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F6" w:rsidRPr="00DF7B83" w:rsidRDefault="00927BF6" w:rsidP="00927BF6">
      <w:pPr>
        <w:pStyle w:val="Heading1"/>
      </w:pPr>
      <w:r>
        <w:t>SUPPLEMENTAL MATERIALS</w:t>
      </w:r>
    </w:p>
    <w:p w:rsidR="00927BF6" w:rsidRPr="00366914" w:rsidRDefault="00927BF6" w:rsidP="00927BF6">
      <w:pPr>
        <w:rPr>
          <w:rFonts w:cs="Times New Roman"/>
          <w:szCs w:val="24"/>
        </w:rPr>
      </w:pPr>
      <w:r w:rsidRPr="00765641">
        <w:rPr>
          <w:rFonts w:cs="Times New Roman"/>
          <w:b/>
          <w:szCs w:val="24"/>
        </w:rPr>
        <w:t>Supplemental Table A1.</w:t>
      </w:r>
      <w:r w:rsidRPr="00366914">
        <w:rPr>
          <w:rFonts w:cs="Times New Roman"/>
          <w:szCs w:val="24"/>
        </w:rPr>
        <w:t xml:space="preserve"> Primers used in the study.</w:t>
      </w:r>
    </w:p>
    <w:tbl>
      <w:tblPr>
        <w:tblStyle w:val="LightShading"/>
        <w:tblW w:w="8478" w:type="dxa"/>
        <w:tblLayout w:type="fixed"/>
        <w:tblLook w:val="04A0" w:firstRow="1" w:lastRow="0" w:firstColumn="1" w:lastColumn="0" w:noHBand="0" w:noVBand="1"/>
      </w:tblPr>
      <w:tblGrid>
        <w:gridCol w:w="1368"/>
        <w:gridCol w:w="5760"/>
        <w:gridCol w:w="1350"/>
      </w:tblGrid>
      <w:tr w:rsidR="00927BF6" w:rsidRPr="00366914" w:rsidTr="0044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927BF6" w:rsidRPr="00366914" w:rsidRDefault="00927BF6" w:rsidP="0044011D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Cloning Primers</w:t>
            </w:r>
          </w:p>
        </w:tc>
        <w:tc>
          <w:tcPr>
            <w:tcW w:w="5760" w:type="dxa"/>
          </w:tcPr>
          <w:p w:rsidR="00927BF6" w:rsidRPr="00366914" w:rsidRDefault="00927BF6" w:rsidP="00440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:rsidR="00927BF6" w:rsidRPr="00366914" w:rsidRDefault="00927BF6" w:rsidP="00440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66914">
              <w:rPr>
                <w:rFonts w:cs="Times New Roman"/>
                <w:szCs w:val="24"/>
              </w:rPr>
              <w:t>Sequence (5’ to 3’)</w:t>
            </w:r>
          </w:p>
        </w:tc>
        <w:tc>
          <w:tcPr>
            <w:tcW w:w="1350" w:type="dxa"/>
          </w:tcPr>
          <w:p w:rsidR="00927BF6" w:rsidRPr="00366914" w:rsidRDefault="00927BF6" w:rsidP="00440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66914">
              <w:rPr>
                <w:rFonts w:cs="Times New Roman"/>
                <w:szCs w:val="24"/>
              </w:rPr>
              <w:t xml:space="preserve">Restriction </w:t>
            </w:r>
            <w:proofErr w:type="spellStart"/>
            <w:r w:rsidRPr="00366914">
              <w:rPr>
                <w:rFonts w:cs="Times New Roman"/>
                <w:szCs w:val="24"/>
              </w:rPr>
              <w:t>Site</w:t>
            </w:r>
            <w:r w:rsidRPr="00366914">
              <w:rPr>
                <w:rFonts w:cs="Times New Roman"/>
                <w:szCs w:val="24"/>
                <w:vertAlign w:val="superscript"/>
              </w:rPr>
              <w:t>a</w:t>
            </w:r>
            <w:proofErr w:type="spellEnd"/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SC173</w:t>
            </w:r>
          </w:p>
        </w:tc>
        <w:tc>
          <w:tcPr>
            <w:tcW w:w="576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CCAGAGATTGTGTCTGTCATGC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SC251</w:t>
            </w:r>
          </w:p>
        </w:tc>
        <w:tc>
          <w:tcPr>
            <w:tcW w:w="576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GCTAGTCACTAGACGGTTTAGACC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SC10</w:t>
            </w:r>
          </w:p>
        </w:tc>
        <w:tc>
          <w:tcPr>
            <w:tcW w:w="576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acttgtcaatcacggacagc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SC70</w:t>
            </w:r>
          </w:p>
        </w:tc>
        <w:tc>
          <w:tcPr>
            <w:tcW w:w="576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GCAAGTTGCTGCTAGACACTG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SC125</w:t>
            </w:r>
          </w:p>
        </w:tc>
        <w:tc>
          <w:tcPr>
            <w:tcW w:w="5760" w:type="dxa"/>
            <w:tcBorders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agcaagagagtaccaggatac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proofErr w:type="spellStart"/>
            <w:r w:rsidRPr="00366914">
              <w:rPr>
                <w:rFonts w:eastAsia="Times New Roman" w:cs="Times New Roman"/>
                <w:b w:val="0"/>
                <w:szCs w:val="24"/>
              </w:rPr>
              <w:t>kanA</w:t>
            </w:r>
            <w:proofErr w:type="spellEnd"/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cttagcaggagacattccttccg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366914">
              <w:rPr>
                <w:rFonts w:cs="Times New Roman"/>
                <w:b w:val="0"/>
                <w:color w:val="000000"/>
                <w:szCs w:val="24"/>
              </w:rPr>
              <w:t>kanC</w:t>
            </w:r>
            <w:proofErr w:type="spellEnd"/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gtggtatgacattgccttctgcg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MS27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66914">
              <w:rPr>
                <w:rFonts w:cs="Times New Roman"/>
                <w:szCs w:val="24"/>
              </w:rPr>
              <w:t>AGCGTGCCTATTATGCAGTC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MS28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66914">
              <w:rPr>
                <w:rFonts w:cs="Times New Roman"/>
                <w:szCs w:val="24"/>
              </w:rPr>
              <w:t>TCGCCAAAATGCTGTTGATC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MS34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ATTA</w:t>
            </w:r>
            <w:r w:rsidRPr="00366914">
              <w:rPr>
                <w:rFonts w:cs="Times New Roman"/>
                <w:bCs/>
                <w:iCs/>
                <w:caps/>
                <w:color w:val="000000"/>
                <w:szCs w:val="24"/>
                <w:u w:val="single"/>
              </w:rPr>
              <w:t>GGATCC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TATCAATCGGTATATCCGTT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BamHI</w:t>
            </w:r>
            <w:proofErr w:type="spellEnd"/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MS35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CGTGTAACTTTCCAAATTTA</w:t>
            </w:r>
            <w:r w:rsidRPr="00366914">
              <w:rPr>
                <w:rFonts w:cs="Times New Roman"/>
                <w:bCs/>
                <w:iCs/>
                <w:caps/>
                <w:color w:val="000000"/>
                <w:szCs w:val="24"/>
                <w:u w:val="single"/>
              </w:rPr>
              <w:t>TCTAGA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CTTAAGTTTGCTTCTAAGTC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XbaI</w:t>
            </w:r>
            <w:proofErr w:type="spellEnd"/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MS36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GACTTAGAAGCAAACTTAAG</w:t>
            </w:r>
            <w:r w:rsidRPr="00366914">
              <w:rPr>
                <w:rFonts w:cs="Times New Roman"/>
                <w:bCs/>
                <w:iCs/>
                <w:caps/>
                <w:color w:val="000000"/>
                <w:szCs w:val="24"/>
                <w:u w:val="single"/>
              </w:rPr>
              <w:t>TCTAGA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TAAATTTGGAAAGTTACACG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XbaI</w:t>
            </w:r>
            <w:proofErr w:type="spellEnd"/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MS37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TAAT</w:t>
            </w:r>
            <w:r w:rsidRPr="00366914">
              <w:rPr>
                <w:rFonts w:cs="Times New Roman"/>
                <w:bCs/>
                <w:iCs/>
                <w:caps/>
                <w:color w:val="000000"/>
                <w:szCs w:val="24"/>
                <w:u w:val="single"/>
              </w:rPr>
              <w:t>CTGCAG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ACTTACCAAGATATCACGAA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PstI</w:t>
            </w:r>
            <w:proofErr w:type="spellEnd"/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MS53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TATA</w:t>
            </w: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  <w:u w:val="single"/>
              </w:rPr>
              <w:t>TCTAGA</w:t>
            </w: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CAGGACAATAACCTTATAGC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XbaI</w:t>
            </w:r>
            <w:proofErr w:type="spellEnd"/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MS54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</w:pP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TATA</w:t>
            </w: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  <w:u w:val="single"/>
              </w:rPr>
              <w:t>TCTAGA</w:t>
            </w:r>
            <w:r w:rsidRPr="00366914">
              <w:rPr>
                <w:rFonts w:eastAsia="Times New Roman" w:cs="Times New Roman"/>
                <w:caps/>
                <w:color w:val="000000" w:themeColor="dark1"/>
                <w:kern w:val="24"/>
                <w:szCs w:val="24"/>
              </w:rPr>
              <w:t>CCAACTTACTTCTGACAAC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XbaI</w:t>
            </w:r>
            <w:proofErr w:type="spellEnd"/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MS63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TATA</w:t>
            </w:r>
            <w:r w:rsidRPr="00366914">
              <w:rPr>
                <w:rFonts w:cs="Times New Roman"/>
                <w:iCs/>
                <w:caps/>
                <w:color w:val="000000"/>
                <w:szCs w:val="24"/>
                <w:u w:val="single"/>
              </w:rPr>
              <w:t>GGATCC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CATTTTGATAAAAACTACAACAGG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BamHI</w:t>
            </w:r>
            <w:proofErr w:type="spellEnd"/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MS64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TATA</w:t>
            </w:r>
            <w:r w:rsidRPr="00366914">
              <w:rPr>
                <w:rFonts w:cs="Times New Roman"/>
                <w:iCs/>
                <w:caps/>
                <w:color w:val="000000"/>
                <w:szCs w:val="24"/>
                <w:u w:val="single"/>
              </w:rPr>
              <w:t>CTGCAG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AGCCTTGATTGCAAGGC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szCs w:val="24"/>
              </w:rPr>
              <w:t>PstI</w:t>
            </w:r>
            <w:proofErr w:type="spellEnd"/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MS69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GCTTATCGATACCGTCGA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ATTTAAGGTAGTCGCTGG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MS70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CCAGCGACTACCTTAAAT</w:t>
            </w: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TCGACGGTATCGATAAGC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MS71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GGAAGTATGAGTCTCATTCCA</w:t>
            </w: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GTTAGTGACATTAGAAAACCG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MS72</w:t>
            </w: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iCs/>
                <w:caps/>
                <w:color w:val="000000"/>
                <w:szCs w:val="24"/>
              </w:rPr>
              <w:t>CGGTTTTCTAATGTCACTAAC</w:t>
            </w:r>
            <w:r w:rsidRPr="00366914">
              <w:rPr>
                <w:rFonts w:cs="Times New Roman"/>
                <w:caps/>
                <w:color w:val="000000"/>
                <w:szCs w:val="24"/>
              </w:rPr>
              <w:t>TGGAATGAGACTCATACTTCC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proofErr w:type="spellStart"/>
            <w:r w:rsidRPr="0036691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qRT</w:t>
            </w:r>
            <w:proofErr w:type="spellEnd"/>
            <w:r w:rsidRPr="00366914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-PCR Primers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366914">
              <w:rPr>
                <w:rFonts w:cs="Times New Roman"/>
                <w:b/>
                <w:szCs w:val="24"/>
              </w:rPr>
              <w:t>Sequence (5’ to 3’)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366914">
              <w:rPr>
                <w:rFonts w:cs="Times New Roman"/>
                <w:b/>
                <w:szCs w:val="24"/>
              </w:rPr>
              <w:t>Amplified Locus</w:t>
            </w: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q16S_F2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66914">
              <w:rPr>
                <w:rFonts w:cs="Times New Roman"/>
                <w:color w:val="000000"/>
                <w:szCs w:val="24"/>
              </w:rPr>
              <w:t>CCAGATGGACCTGCGTTGTAT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66914">
              <w:rPr>
                <w:rFonts w:cs="Times New Roman"/>
                <w:szCs w:val="24"/>
              </w:rPr>
              <w:t xml:space="preserve">16S </w:t>
            </w:r>
            <w:proofErr w:type="spellStart"/>
            <w:r w:rsidRPr="00366914">
              <w:rPr>
                <w:rFonts w:cs="Times New Roman"/>
                <w:szCs w:val="24"/>
              </w:rPr>
              <w:t>rRNA</w:t>
            </w:r>
            <w:proofErr w:type="spellEnd"/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q16S_R2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66914">
              <w:rPr>
                <w:rFonts w:cs="Times New Roman"/>
                <w:color w:val="000000"/>
                <w:szCs w:val="24"/>
              </w:rPr>
              <w:t>TCCGTCCATTGCCGAAGATT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366914">
              <w:rPr>
                <w:rFonts w:cs="Times New Roman"/>
                <w:szCs w:val="24"/>
              </w:rPr>
              <w:t xml:space="preserve">16S </w:t>
            </w:r>
            <w:proofErr w:type="spellStart"/>
            <w:r w:rsidRPr="00366914">
              <w:rPr>
                <w:rFonts w:cs="Times New Roman"/>
                <w:szCs w:val="24"/>
              </w:rPr>
              <w:t>rRNA</w:t>
            </w:r>
            <w:proofErr w:type="spellEnd"/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eastAsia="Times New Roman"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qmef_F3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gtattcccgaaacggctaaactg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i/>
                <w:szCs w:val="24"/>
              </w:rPr>
              <w:t>mef</w:t>
            </w:r>
            <w:proofErr w:type="spellEnd"/>
            <w:r w:rsidRPr="00366914">
              <w:rPr>
                <w:rFonts w:cs="Times New Roman"/>
                <w:szCs w:val="24"/>
              </w:rPr>
              <w:t>(E)</w:t>
            </w: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qmef_R3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tggaacgcctgtgcatatttc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i/>
                <w:szCs w:val="24"/>
              </w:rPr>
              <w:t>mef</w:t>
            </w:r>
            <w:proofErr w:type="spellEnd"/>
            <w:r w:rsidRPr="00366914">
              <w:rPr>
                <w:rFonts w:cs="Times New Roman"/>
                <w:szCs w:val="24"/>
              </w:rPr>
              <w:t>(E)</w:t>
            </w:r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qmel_F2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ttctgcaccgactatagggtatgg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i/>
                <w:szCs w:val="24"/>
              </w:rPr>
              <w:t>mel</w:t>
            </w:r>
            <w:proofErr w:type="spellEnd"/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szCs w:val="24"/>
              </w:rPr>
            </w:pPr>
            <w:r w:rsidRPr="00366914">
              <w:rPr>
                <w:rFonts w:eastAsia="Times New Roman" w:cs="Times New Roman"/>
                <w:b w:val="0"/>
                <w:szCs w:val="24"/>
              </w:rPr>
              <w:t>qmel_R2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aaaccctagagcacaggattgc</w:t>
            </w:r>
          </w:p>
        </w:tc>
        <w:tc>
          <w:tcPr>
            <w:tcW w:w="1350" w:type="dxa"/>
            <w:shd w:val="clear" w:color="auto" w:fill="auto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366914">
              <w:rPr>
                <w:rFonts w:cs="Times New Roman"/>
                <w:i/>
                <w:szCs w:val="24"/>
              </w:rPr>
              <w:t>mel</w:t>
            </w:r>
            <w:proofErr w:type="spellEnd"/>
          </w:p>
        </w:tc>
      </w:tr>
      <w:tr w:rsidR="00927BF6" w:rsidRPr="00366914" w:rsidTr="004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qerm_F2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ccgaacactagggttgctctt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proofErr w:type="spellStart"/>
            <w:r w:rsidRPr="00366914">
              <w:rPr>
                <w:rFonts w:cs="Times New Roman"/>
                <w:i/>
                <w:color w:val="000000"/>
                <w:szCs w:val="24"/>
              </w:rPr>
              <w:t>erm</w:t>
            </w:r>
            <w:proofErr w:type="spellEnd"/>
            <w:r w:rsidRPr="00366914">
              <w:rPr>
                <w:rFonts w:cs="Times New Roman"/>
                <w:color w:val="000000"/>
                <w:szCs w:val="24"/>
              </w:rPr>
              <w:t>(B)</w:t>
            </w:r>
          </w:p>
        </w:tc>
      </w:tr>
      <w:tr w:rsidR="00927BF6" w:rsidRPr="00366914" w:rsidTr="004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rPr>
                <w:rFonts w:cs="Times New Roman"/>
                <w:b w:val="0"/>
                <w:color w:val="000000"/>
                <w:szCs w:val="24"/>
              </w:rPr>
            </w:pPr>
            <w:r w:rsidRPr="00366914">
              <w:rPr>
                <w:rFonts w:cs="Times New Roman"/>
                <w:b w:val="0"/>
                <w:color w:val="000000"/>
                <w:szCs w:val="24"/>
              </w:rPr>
              <w:t>qerm_R2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/>
                <w:szCs w:val="24"/>
              </w:rPr>
            </w:pPr>
            <w:r w:rsidRPr="00366914">
              <w:rPr>
                <w:rFonts w:cs="Times New Roman"/>
                <w:caps/>
                <w:color w:val="000000"/>
                <w:szCs w:val="24"/>
              </w:rPr>
              <w:t>tgtggtatggcgggtaagtt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27BF6" w:rsidRPr="00366914" w:rsidRDefault="00927BF6" w:rsidP="004401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proofErr w:type="spellStart"/>
            <w:r w:rsidRPr="00366914">
              <w:rPr>
                <w:rFonts w:cs="Times New Roman"/>
                <w:i/>
                <w:color w:val="000000"/>
                <w:szCs w:val="24"/>
              </w:rPr>
              <w:t>erm</w:t>
            </w:r>
            <w:proofErr w:type="spellEnd"/>
            <w:r w:rsidRPr="00366914">
              <w:rPr>
                <w:rFonts w:cs="Times New Roman"/>
                <w:color w:val="000000"/>
                <w:szCs w:val="24"/>
              </w:rPr>
              <w:t>(B)</w:t>
            </w:r>
          </w:p>
        </w:tc>
      </w:tr>
    </w:tbl>
    <w:p w:rsidR="00FC6780" w:rsidRPr="00927BF6" w:rsidRDefault="00927BF6">
      <w:pPr>
        <w:rPr>
          <w:rFonts w:cs="Times New Roman"/>
          <w:szCs w:val="24"/>
        </w:rPr>
      </w:pPr>
      <w:r w:rsidRPr="00366914">
        <w:rPr>
          <w:rFonts w:cs="Times New Roman"/>
          <w:szCs w:val="24"/>
          <w:vertAlign w:val="superscript"/>
        </w:rPr>
        <w:t>a</w:t>
      </w:r>
      <w:r w:rsidRPr="00366914">
        <w:rPr>
          <w:rFonts w:cs="Times New Roman"/>
          <w:szCs w:val="24"/>
        </w:rPr>
        <w:t xml:space="preserve"> Restriction sites are underlined.</w:t>
      </w:r>
      <w:bookmarkStart w:id="0" w:name="_GoBack"/>
      <w:bookmarkEnd w:id="0"/>
    </w:p>
    <w:sectPr w:rsidR="00FC6780" w:rsidRPr="00927BF6" w:rsidSect="00927BF6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A2" w:rsidRDefault="00D376A2" w:rsidP="00927BF6">
      <w:pPr>
        <w:spacing w:before="0" w:after="0"/>
      </w:pPr>
      <w:r>
        <w:separator/>
      </w:r>
    </w:p>
  </w:endnote>
  <w:endnote w:type="continuationSeparator" w:id="0">
    <w:p w:rsidR="00D376A2" w:rsidRDefault="00D376A2" w:rsidP="00927B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2F" w:rsidRPr="00577C4C" w:rsidRDefault="00D376A2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CFBDC" wp14:editId="04C6DE13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D2F" w:rsidRPr="00E9561B" w:rsidRDefault="00D376A2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 xml:space="preserve">This is a provisional file, not the </w:t>
                          </w:r>
                          <w:r w:rsidRPr="00E9561B">
                            <w:rPr>
                              <w:color w:val="C00000"/>
                            </w:rPr>
                            <w:t>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CF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EC7D2F" w:rsidRPr="00E9561B" w:rsidRDefault="00D376A2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 xml:space="preserve">This is a provisional file, not the </w:t>
                    </w:r>
                    <w:r w:rsidRPr="00E9561B">
                      <w:rPr>
                        <w:color w:val="C00000"/>
                      </w:rPr>
                      <w:t>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422663" wp14:editId="70C799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7D2F" w:rsidRPr="00577C4C" w:rsidRDefault="00D376A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2C4D5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22663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EC7D2F" w:rsidRPr="00577C4C" w:rsidRDefault="00D376A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2C4D5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2F" w:rsidRPr="00577C4C" w:rsidRDefault="00D376A2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C8987" wp14:editId="5D14DF2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7D2F" w:rsidRPr="00577C4C" w:rsidRDefault="00D376A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27BF6" w:rsidRPr="00927BF6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C898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EC7D2F" w:rsidRPr="00577C4C" w:rsidRDefault="00D376A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27BF6" w:rsidRPr="00927BF6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A2" w:rsidRDefault="00D376A2" w:rsidP="00927BF6">
      <w:pPr>
        <w:spacing w:before="0" w:after="0"/>
      </w:pPr>
      <w:r>
        <w:separator/>
      </w:r>
    </w:p>
  </w:footnote>
  <w:footnote w:type="continuationSeparator" w:id="0">
    <w:p w:rsidR="00D376A2" w:rsidRDefault="00D376A2" w:rsidP="00927B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2F" w:rsidRPr="007E3148" w:rsidRDefault="00D376A2" w:rsidP="002C4D54">
    <w:pPr>
      <w:pStyle w:val="Header"/>
      <w:jc w:val="right"/>
    </w:pPr>
    <w:r w:rsidRPr="007E3148">
      <w:ptab w:relativeTo="margin" w:alignment="center" w:leader="none"/>
    </w:r>
    <w:r>
      <w:rPr>
        <w:rFonts w:cs="Times New Roman"/>
        <w:szCs w:val="24"/>
      </w:rPr>
      <w:t>P</w:t>
    </w:r>
    <w:r w:rsidRPr="00023E44">
      <w:rPr>
        <w:rFonts w:cs="Times New Roman"/>
        <w:szCs w:val="24"/>
      </w:rPr>
      <w:t>neumococci</w:t>
    </w:r>
    <w:r>
      <w:rPr>
        <w:rFonts w:cs="Times New Roman"/>
        <w:szCs w:val="24"/>
      </w:rPr>
      <w:t xml:space="preserve"> Mega h</w:t>
    </w:r>
    <w:r w:rsidRPr="007D0C20">
      <w:rPr>
        <w:rFonts w:cs="Times New Roman"/>
        <w:szCs w:val="24"/>
      </w:rPr>
      <w:t>igh-level macrolide resistanc</w:t>
    </w:r>
    <w:r>
      <w:rPr>
        <w:rFonts w:cs="Times New Roman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2F" w:rsidRDefault="00D376A2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6"/>
    <w:rsid w:val="00927BF6"/>
    <w:rsid w:val="00D376A2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5ABC2-D97E-4D1E-983F-695A8C8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F6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27BF6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27BF6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7BF6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27BF6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27BF6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F6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BF6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7B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7BF6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7BF6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BF6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27BF6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927BF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7BF6"/>
    <w:rPr>
      <w:rFonts w:ascii="Times New Roman" w:hAnsi="Times New Roman"/>
      <w:sz w:val="24"/>
    </w:rPr>
  </w:style>
  <w:style w:type="numbering" w:customStyle="1" w:styleId="Headings">
    <w:name w:val="Headings"/>
    <w:uiPriority w:val="99"/>
    <w:rsid w:val="00927BF6"/>
    <w:pPr>
      <w:numPr>
        <w:numId w:val="1"/>
      </w:numPr>
    </w:pPr>
  </w:style>
  <w:style w:type="table" w:styleId="LightShading">
    <w:name w:val="Light Shading"/>
    <w:basedOn w:val="TableNormal"/>
    <w:uiPriority w:val="60"/>
    <w:rsid w:val="00927B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27BF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2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PITSOLUTIONS PVT LTD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2019-04-04T14:21:00Z</dcterms:created>
  <dcterms:modified xsi:type="dcterms:W3CDTF">2019-04-04T14:22:00Z</dcterms:modified>
</cp:coreProperties>
</file>