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924691" w14:textId="0D6363F4" w:rsidR="009A2EAD" w:rsidRPr="00D94FA4" w:rsidRDefault="00505FF2" w:rsidP="00256639">
      <w:pPr>
        <w:spacing w:beforeLines="50" w:before="156" w:afterLines="50" w:after="156" w:line="360" w:lineRule="auto"/>
        <w:jc w:val="center"/>
        <w:rPr>
          <w:rFonts w:ascii="Times New Roman" w:hAnsi="Times New Roman" w:cs="Times New Roman"/>
          <w:sz w:val="24"/>
          <w:szCs w:val="24"/>
        </w:rPr>
      </w:pPr>
      <w:r>
        <w:rPr>
          <w:rFonts w:ascii="Times New Roman" w:hAnsi="Times New Roman" w:cs="Times New Roman"/>
          <w:sz w:val="24"/>
          <w:szCs w:val="24"/>
        </w:rPr>
        <w:pict w14:anchorId="38FE3C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6pt;height:278.4pt">
            <v:imagedata r:id="rId6" o:title="Figure S1"/>
          </v:shape>
        </w:pict>
      </w:r>
    </w:p>
    <w:p w14:paraId="1BA9DF73" w14:textId="134EA8BD" w:rsidR="00094904" w:rsidRPr="00D94FA4" w:rsidRDefault="00094904" w:rsidP="00777D74">
      <w:pPr>
        <w:spacing w:beforeLines="50" w:before="156" w:afterLines="50" w:after="156" w:line="360" w:lineRule="auto"/>
        <w:rPr>
          <w:rFonts w:ascii="Times New Roman" w:hAnsi="Times New Roman" w:cs="Times New Roman"/>
          <w:b/>
          <w:sz w:val="24"/>
          <w:szCs w:val="24"/>
        </w:rPr>
      </w:pPr>
      <w:r w:rsidRPr="00D94FA4">
        <w:rPr>
          <w:rFonts w:ascii="Times New Roman" w:hAnsi="Times New Roman" w:cs="Times New Roman"/>
          <w:b/>
          <w:sz w:val="24"/>
          <w:szCs w:val="24"/>
        </w:rPr>
        <w:t>Fig</w:t>
      </w:r>
      <w:r w:rsidR="002E4F4C" w:rsidRPr="00D94FA4">
        <w:rPr>
          <w:rFonts w:ascii="Times New Roman" w:hAnsi="Times New Roman" w:cs="Times New Roman"/>
          <w:b/>
          <w:sz w:val="24"/>
          <w:szCs w:val="24"/>
        </w:rPr>
        <w:t>ure</w:t>
      </w:r>
      <w:r w:rsidRPr="00D94FA4">
        <w:rPr>
          <w:rFonts w:ascii="Times New Roman" w:hAnsi="Times New Roman" w:cs="Times New Roman"/>
          <w:b/>
          <w:sz w:val="24"/>
          <w:szCs w:val="24"/>
        </w:rPr>
        <w:t xml:space="preserve"> S1. </w:t>
      </w:r>
      <w:r w:rsidR="00251D58" w:rsidRPr="00D94FA4">
        <w:rPr>
          <w:rFonts w:ascii="Times New Roman" w:hAnsi="Times New Roman" w:cs="Times New Roman"/>
          <w:b/>
          <w:sz w:val="24"/>
          <w:szCs w:val="24"/>
        </w:rPr>
        <w:t xml:space="preserve">Determination of hydrolase activity of beneficial rhizobacterium </w:t>
      </w:r>
      <w:r w:rsidR="00251D58" w:rsidRPr="00D94FA4">
        <w:rPr>
          <w:rFonts w:ascii="Times New Roman" w:hAnsi="Times New Roman" w:cs="Times New Roman"/>
          <w:b/>
          <w:i/>
          <w:sz w:val="24"/>
          <w:szCs w:val="24"/>
        </w:rPr>
        <w:t xml:space="preserve">B. </w:t>
      </w:r>
      <w:proofErr w:type="spellStart"/>
      <w:r w:rsidR="00251D58" w:rsidRPr="00D94FA4">
        <w:rPr>
          <w:rFonts w:ascii="Times New Roman" w:hAnsi="Times New Roman" w:cs="Times New Roman"/>
          <w:b/>
          <w:i/>
          <w:sz w:val="24"/>
          <w:szCs w:val="24"/>
        </w:rPr>
        <w:t>velezensis</w:t>
      </w:r>
      <w:proofErr w:type="spellEnd"/>
      <w:r w:rsidR="00251D58" w:rsidRPr="00D94FA4">
        <w:rPr>
          <w:rFonts w:ascii="Times New Roman" w:hAnsi="Times New Roman" w:cs="Times New Roman"/>
          <w:b/>
          <w:sz w:val="24"/>
          <w:szCs w:val="24"/>
        </w:rPr>
        <w:t xml:space="preserve"> F</w:t>
      </w:r>
      <w:r w:rsidR="00C96963" w:rsidRPr="00D94FA4">
        <w:rPr>
          <w:rFonts w:ascii="Times New Roman" w:hAnsi="Times New Roman" w:cs="Times New Roman"/>
          <w:b/>
          <w:sz w:val="24"/>
          <w:szCs w:val="24"/>
        </w:rPr>
        <w:t>21</w:t>
      </w:r>
      <w:r w:rsidRPr="00D94FA4">
        <w:rPr>
          <w:rFonts w:ascii="Times New Roman" w:hAnsi="Times New Roman" w:cs="Times New Roman"/>
          <w:b/>
          <w:sz w:val="24"/>
          <w:szCs w:val="24"/>
        </w:rPr>
        <w:t>.</w:t>
      </w:r>
    </w:p>
    <w:p w14:paraId="5EEE1026" w14:textId="14D2F937" w:rsidR="00094904" w:rsidRPr="00D94FA4" w:rsidRDefault="00094904" w:rsidP="00777D74">
      <w:pPr>
        <w:spacing w:beforeLines="50" w:before="156" w:afterLines="50" w:after="156" w:line="360" w:lineRule="auto"/>
        <w:rPr>
          <w:rFonts w:ascii="Times New Roman" w:hAnsi="Times New Roman" w:cs="Times New Roman"/>
          <w:sz w:val="24"/>
          <w:szCs w:val="24"/>
        </w:rPr>
      </w:pPr>
      <w:r w:rsidRPr="00D94FA4">
        <w:rPr>
          <w:rFonts w:ascii="Times New Roman" w:hAnsi="Times New Roman" w:cs="Times New Roman"/>
          <w:sz w:val="24"/>
          <w:szCs w:val="24"/>
        </w:rPr>
        <w:t xml:space="preserve">Note: Bacteria hydrolase such as </w:t>
      </w:r>
      <w:r w:rsidR="00D549F5" w:rsidRPr="00D94FA4">
        <w:rPr>
          <w:rFonts w:ascii="Times New Roman" w:hAnsi="Times New Roman" w:cs="Times New Roman"/>
          <w:sz w:val="24"/>
          <w:szCs w:val="24"/>
        </w:rPr>
        <w:t>p</w:t>
      </w:r>
      <w:r w:rsidRPr="00D94FA4">
        <w:rPr>
          <w:rFonts w:ascii="Times New Roman" w:hAnsi="Times New Roman" w:cs="Times New Roman"/>
          <w:sz w:val="24"/>
          <w:szCs w:val="24"/>
        </w:rPr>
        <w:t xml:space="preserve">rotease; </w:t>
      </w:r>
      <w:r w:rsidR="00D549F5" w:rsidRPr="00D94FA4">
        <w:rPr>
          <w:rFonts w:ascii="Times New Roman" w:hAnsi="Times New Roman" w:cs="Times New Roman"/>
          <w:sz w:val="24"/>
          <w:szCs w:val="24"/>
        </w:rPr>
        <w:t>c</w:t>
      </w:r>
      <w:r w:rsidRPr="00D94FA4">
        <w:rPr>
          <w:rFonts w:ascii="Times New Roman" w:hAnsi="Times New Roman" w:cs="Times New Roman"/>
          <w:sz w:val="24"/>
          <w:szCs w:val="24"/>
        </w:rPr>
        <w:t xml:space="preserve">hitinase; </w:t>
      </w:r>
      <w:r w:rsidR="00D549F5" w:rsidRPr="00D94FA4">
        <w:rPr>
          <w:rFonts w:ascii="Times New Roman" w:hAnsi="Times New Roman" w:cs="Times New Roman"/>
          <w:sz w:val="24"/>
          <w:szCs w:val="24"/>
        </w:rPr>
        <w:t>f</w:t>
      </w:r>
      <w:r w:rsidRPr="00D94FA4">
        <w:rPr>
          <w:rFonts w:ascii="Times New Roman" w:hAnsi="Times New Roman" w:cs="Times New Roman"/>
          <w:sz w:val="24"/>
          <w:szCs w:val="24"/>
        </w:rPr>
        <w:t xml:space="preserve">erric enzyme; </w:t>
      </w:r>
      <w:proofErr w:type="spellStart"/>
      <w:r w:rsidR="00D549F5" w:rsidRPr="00D94FA4">
        <w:rPr>
          <w:rFonts w:ascii="Times New Roman" w:hAnsi="Times New Roman" w:cs="Times New Roman"/>
          <w:sz w:val="24"/>
          <w:szCs w:val="24"/>
        </w:rPr>
        <w:t>g</w:t>
      </w:r>
      <w:r w:rsidRPr="00D94FA4">
        <w:rPr>
          <w:rFonts w:ascii="Times New Roman" w:hAnsi="Times New Roman" w:cs="Times New Roman"/>
          <w:sz w:val="24"/>
          <w:szCs w:val="24"/>
        </w:rPr>
        <w:t>lucanase</w:t>
      </w:r>
      <w:proofErr w:type="spellEnd"/>
      <w:r w:rsidRPr="00D94FA4">
        <w:rPr>
          <w:rFonts w:ascii="Times New Roman" w:hAnsi="Times New Roman" w:cs="Times New Roman"/>
          <w:sz w:val="24"/>
          <w:szCs w:val="24"/>
        </w:rPr>
        <w:t xml:space="preserve"> and </w:t>
      </w:r>
      <w:r w:rsidR="00D549F5" w:rsidRPr="00D94FA4">
        <w:rPr>
          <w:rFonts w:ascii="Times New Roman" w:hAnsi="Times New Roman" w:cs="Times New Roman"/>
          <w:sz w:val="24"/>
          <w:szCs w:val="24"/>
        </w:rPr>
        <w:t>c</w:t>
      </w:r>
      <w:r w:rsidRPr="00D94FA4">
        <w:rPr>
          <w:rFonts w:ascii="Times New Roman" w:hAnsi="Times New Roman" w:cs="Times New Roman"/>
          <w:sz w:val="24"/>
          <w:szCs w:val="24"/>
        </w:rPr>
        <w:t>ellulase, were evaluated on the special medium.</w:t>
      </w:r>
    </w:p>
    <w:p w14:paraId="6DEE65AE"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6DBFC948"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7199BFC5"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325EE912"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7E201ECB"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314A47FC" w14:textId="05F9F255"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sz w:val="24"/>
          <w:szCs w:val="24"/>
        </w:rPr>
        <w:lastRenderedPageBreak/>
        <w:pict w14:anchorId="6ED15C57">
          <v:shape id="_x0000_i1026" type="#_x0000_t75" style="width:414.4pt;height:449.8pt">
            <v:imagedata r:id="rId7" o:title="Figure S2"/>
          </v:shape>
        </w:pict>
      </w:r>
    </w:p>
    <w:p w14:paraId="09B85A4E" w14:textId="31277D9C" w:rsidR="00094904" w:rsidRPr="00D94FA4" w:rsidRDefault="00164882" w:rsidP="00777D74">
      <w:pPr>
        <w:spacing w:beforeLines="50" w:before="156" w:afterLines="50" w:after="156" w:line="360" w:lineRule="auto"/>
        <w:rPr>
          <w:rFonts w:ascii="Times New Roman" w:hAnsi="Times New Roman" w:cs="Times New Roman"/>
          <w:b/>
          <w:sz w:val="24"/>
          <w:szCs w:val="24"/>
        </w:rPr>
      </w:pPr>
      <w:r w:rsidRPr="00D94FA4">
        <w:rPr>
          <w:rFonts w:ascii="Times New Roman" w:hAnsi="Times New Roman" w:cs="Times New Roman"/>
          <w:b/>
          <w:sz w:val="24"/>
          <w:szCs w:val="24"/>
        </w:rPr>
        <w:t>Fig</w:t>
      </w:r>
      <w:r w:rsidR="002E4F4C" w:rsidRPr="00D94FA4">
        <w:rPr>
          <w:rFonts w:ascii="Times New Roman" w:hAnsi="Times New Roman" w:cs="Times New Roman"/>
          <w:b/>
          <w:sz w:val="24"/>
          <w:szCs w:val="24"/>
        </w:rPr>
        <w:t>ure</w:t>
      </w:r>
      <w:r w:rsidRPr="00D94FA4">
        <w:rPr>
          <w:rFonts w:ascii="Times New Roman" w:hAnsi="Times New Roman" w:cs="Times New Roman"/>
          <w:b/>
          <w:sz w:val="24"/>
          <w:szCs w:val="24"/>
        </w:rPr>
        <w:t xml:space="preserve"> S2. </w:t>
      </w:r>
      <w:r w:rsidR="00EC5A48" w:rsidRPr="00D94FA4">
        <w:rPr>
          <w:rFonts w:ascii="Times New Roman" w:hAnsi="Times New Roman" w:cs="Times New Roman"/>
          <w:b/>
          <w:color w:val="000000" w:themeColor="text1"/>
          <w:sz w:val="24"/>
          <w:szCs w:val="24"/>
        </w:rPr>
        <w:t xml:space="preserve">The growth-promoting effect of </w:t>
      </w:r>
      <w:r w:rsidR="00EC5A48" w:rsidRPr="00D94FA4">
        <w:rPr>
          <w:rFonts w:ascii="Times New Roman" w:eastAsia="Songti SC Regular" w:hAnsi="Times New Roman" w:cs="Times New Roman"/>
          <w:b/>
          <w:i/>
          <w:iCs/>
          <w:color w:val="000000" w:themeColor="text1"/>
          <w:sz w:val="24"/>
          <w:szCs w:val="24"/>
        </w:rPr>
        <w:t xml:space="preserve">B. </w:t>
      </w:r>
      <w:proofErr w:type="spellStart"/>
      <w:r w:rsidR="00EC5A48" w:rsidRPr="00D94FA4">
        <w:rPr>
          <w:rFonts w:ascii="Times New Roman" w:eastAsia="Songti SC Regular" w:hAnsi="Times New Roman" w:cs="Times New Roman"/>
          <w:b/>
          <w:i/>
          <w:iCs/>
          <w:color w:val="000000" w:themeColor="text1"/>
          <w:sz w:val="24"/>
          <w:szCs w:val="24"/>
        </w:rPr>
        <w:t>velezensis</w:t>
      </w:r>
      <w:proofErr w:type="spellEnd"/>
      <w:r w:rsidR="00EC5A48" w:rsidRPr="00D94FA4">
        <w:rPr>
          <w:rFonts w:ascii="Times New Roman" w:eastAsia="Songti SC Regular" w:hAnsi="Times New Roman" w:cs="Times New Roman"/>
          <w:b/>
          <w:color w:val="000000" w:themeColor="text1"/>
          <w:sz w:val="24"/>
          <w:szCs w:val="24"/>
        </w:rPr>
        <w:t xml:space="preserve"> F</w:t>
      </w:r>
      <w:r w:rsidR="00C96963" w:rsidRPr="00D94FA4">
        <w:rPr>
          <w:rFonts w:ascii="Times New Roman" w:eastAsia="Songti SC Regular" w:hAnsi="Times New Roman" w:cs="Times New Roman"/>
          <w:b/>
          <w:color w:val="000000" w:themeColor="text1"/>
          <w:sz w:val="24"/>
          <w:szCs w:val="24"/>
        </w:rPr>
        <w:t>21</w:t>
      </w:r>
      <w:r w:rsidR="00EC5A48" w:rsidRPr="00D94FA4">
        <w:rPr>
          <w:rFonts w:ascii="Times New Roman" w:hAnsi="Times New Roman" w:cs="Times New Roman"/>
          <w:b/>
          <w:color w:val="000000" w:themeColor="text1"/>
          <w:sz w:val="24"/>
          <w:szCs w:val="24"/>
        </w:rPr>
        <w:t xml:space="preserve"> on watermelon</w:t>
      </w:r>
      <w:r w:rsidR="00094904" w:rsidRPr="00D94FA4">
        <w:rPr>
          <w:rFonts w:ascii="Times New Roman" w:eastAsia="Songti SC Regular" w:hAnsi="Times New Roman" w:cs="Times New Roman"/>
          <w:b/>
          <w:sz w:val="24"/>
          <w:szCs w:val="24"/>
        </w:rPr>
        <w:t>.</w:t>
      </w:r>
    </w:p>
    <w:p w14:paraId="006D07F4" w14:textId="55DAB948" w:rsidR="00094904" w:rsidRPr="00D94FA4" w:rsidRDefault="00094904" w:rsidP="00777D74">
      <w:pPr>
        <w:spacing w:beforeLines="50" w:before="156" w:afterLines="50" w:after="156" w:line="360" w:lineRule="auto"/>
        <w:rPr>
          <w:rFonts w:ascii="Times New Roman" w:hAnsi="Times New Roman" w:cs="Times New Roman"/>
          <w:sz w:val="24"/>
          <w:szCs w:val="24"/>
        </w:rPr>
      </w:pPr>
      <w:r w:rsidRPr="00D94FA4">
        <w:rPr>
          <w:rFonts w:ascii="Times New Roman" w:hAnsi="Times New Roman" w:cs="Times New Roman"/>
          <w:sz w:val="24"/>
          <w:szCs w:val="24"/>
        </w:rPr>
        <w:t xml:space="preserve">Note: The Effects of beneficial rhizobacterium </w:t>
      </w:r>
      <w:r w:rsidRPr="00D94FA4">
        <w:rPr>
          <w:rFonts w:ascii="Times New Roman" w:eastAsia="Songti SC Regular" w:hAnsi="Times New Roman" w:cs="Times New Roman"/>
          <w:i/>
          <w:iCs/>
          <w:sz w:val="24"/>
          <w:szCs w:val="24"/>
        </w:rPr>
        <w:t xml:space="preserve">B. </w:t>
      </w:r>
      <w:proofErr w:type="spellStart"/>
      <w:r w:rsidRPr="00D94FA4">
        <w:rPr>
          <w:rFonts w:ascii="Times New Roman" w:eastAsia="Songti SC Regular" w:hAnsi="Times New Roman" w:cs="Times New Roman"/>
          <w:i/>
          <w:iCs/>
          <w:sz w:val="24"/>
          <w:szCs w:val="24"/>
        </w:rPr>
        <w:t>velezensis</w:t>
      </w:r>
      <w:proofErr w:type="spellEnd"/>
      <w:r w:rsidRPr="00D94FA4">
        <w:rPr>
          <w:rFonts w:ascii="Times New Roman" w:eastAsia="Songti SC Regular" w:hAnsi="Times New Roman" w:cs="Times New Roman"/>
          <w:sz w:val="24"/>
          <w:szCs w:val="24"/>
        </w:rPr>
        <w:t xml:space="preserve"> F</w:t>
      </w:r>
      <w:r w:rsidR="00C96963" w:rsidRPr="00D94FA4">
        <w:rPr>
          <w:rFonts w:ascii="Times New Roman" w:eastAsia="Songti SC Regular" w:hAnsi="Times New Roman" w:cs="Times New Roman"/>
          <w:sz w:val="24"/>
          <w:szCs w:val="24"/>
        </w:rPr>
        <w:t>21</w:t>
      </w:r>
      <w:r w:rsidRPr="00D94FA4">
        <w:rPr>
          <w:rFonts w:ascii="Times New Roman" w:eastAsia="Songti SC Regular" w:hAnsi="Times New Roman" w:cs="Times New Roman"/>
          <w:sz w:val="24"/>
          <w:szCs w:val="24"/>
        </w:rPr>
        <w:t xml:space="preserve"> </w:t>
      </w:r>
      <w:r w:rsidRPr="00D94FA4">
        <w:rPr>
          <w:rFonts w:ascii="Times New Roman" w:hAnsi="Times New Roman" w:cs="Times New Roman"/>
          <w:sz w:val="24"/>
          <w:szCs w:val="24"/>
        </w:rPr>
        <w:t>on the growth promotion to watermelon in greenhouse experiments and field experiments respectively.</w:t>
      </w:r>
    </w:p>
    <w:p w14:paraId="71D6D628"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74BF2B4D"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64ED2EF2" w14:textId="7E5080E2" w:rsidR="00164882" w:rsidRPr="00D94FA4" w:rsidRDefault="00CA0978" w:rsidP="00777D74">
      <w:pPr>
        <w:spacing w:beforeLines="50" w:before="156" w:afterLines="50" w:after="156"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pict w14:anchorId="3F8B40C9">
          <v:shape id="_x0000_i1027" type="#_x0000_t75" style="width:392.4pt;height:697.2pt">
            <v:imagedata r:id="rId8" o:title="Figure S3-1"/>
          </v:shape>
        </w:pict>
      </w:r>
    </w:p>
    <w:p w14:paraId="7A2EE223" w14:textId="17D7CF26" w:rsidR="005376E7" w:rsidRPr="00D94FA4" w:rsidRDefault="00164882" w:rsidP="00777D74">
      <w:pPr>
        <w:spacing w:beforeLines="50" w:before="156" w:afterLines="50" w:after="156" w:line="360" w:lineRule="auto"/>
        <w:rPr>
          <w:rFonts w:ascii="Times New Roman" w:hAnsi="Times New Roman" w:cs="Times New Roman"/>
          <w:b/>
          <w:sz w:val="24"/>
          <w:szCs w:val="24"/>
        </w:rPr>
      </w:pPr>
      <w:r w:rsidRPr="00D94FA4">
        <w:rPr>
          <w:rFonts w:ascii="Times New Roman" w:hAnsi="Times New Roman" w:cs="Times New Roman"/>
          <w:b/>
          <w:sz w:val="24"/>
          <w:szCs w:val="24"/>
        </w:rPr>
        <w:lastRenderedPageBreak/>
        <w:t>Fig</w:t>
      </w:r>
      <w:r w:rsidR="002E4F4C" w:rsidRPr="00D94FA4">
        <w:rPr>
          <w:rFonts w:ascii="Times New Roman" w:hAnsi="Times New Roman" w:cs="Times New Roman"/>
          <w:b/>
          <w:sz w:val="24"/>
          <w:szCs w:val="24"/>
        </w:rPr>
        <w:t>ure</w:t>
      </w:r>
      <w:r w:rsidRPr="00D94FA4">
        <w:rPr>
          <w:rFonts w:ascii="Times New Roman" w:hAnsi="Times New Roman" w:cs="Times New Roman"/>
          <w:b/>
          <w:sz w:val="24"/>
          <w:szCs w:val="24"/>
        </w:rPr>
        <w:t xml:space="preserve"> S</w:t>
      </w:r>
      <w:r w:rsidR="006A2A9B" w:rsidRPr="00D94FA4">
        <w:rPr>
          <w:rFonts w:ascii="Times New Roman" w:hAnsi="Times New Roman" w:cs="Times New Roman"/>
          <w:b/>
          <w:sz w:val="24"/>
          <w:szCs w:val="24"/>
        </w:rPr>
        <w:t>3</w:t>
      </w:r>
      <w:r w:rsidRPr="00D94FA4">
        <w:rPr>
          <w:rFonts w:ascii="Times New Roman" w:hAnsi="Times New Roman" w:cs="Times New Roman"/>
          <w:b/>
          <w:sz w:val="24"/>
          <w:szCs w:val="24"/>
        </w:rPr>
        <w:t xml:space="preserve">. </w:t>
      </w:r>
      <w:r w:rsidR="001D429A" w:rsidRPr="00D94FA4">
        <w:rPr>
          <w:rFonts w:ascii="Times New Roman" w:hAnsi="Times New Roman" w:cs="Times New Roman"/>
          <w:b/>
          <w:color w:val="000000" w:themeColor="text1"/>
          <w:sz w:val="24"/>
          <w:szCs w:val="24"/>
        </w:rPr>
        <w:t>GO classification of up-regulated and down-regulated genes identified from the watermelon seedlings</w:t>
      </w:r>
      <w:bookmarkStart w:id="0" w:name="_GoBack"/>
      <w:bookmarkEnd w:id="0"/>
      <w:r w:rsidR="001D429A" w:rsidRPr="00D94FA4">
        <w:rPr>
          <w:rFonts w:ascii="Times New Roman" w:hAnsi="Times New Roman" w:cs="Times New Roman"/>
          <w:b/>
          <w:color w:val="000000" w:themeColor="text1"/>
          <w:sz w:val="24"/>
          <w:szCs w:val="24"/>
        </w:rPr>
        <w:t xml:space="preserve"> treated with </w:t>
      </w:r>
      <w:r w:rsidR="001D429A" w:rsidRPr="00D94FA4">
        <w:rPr>
          <w:rFonts w:ascii="Times New Roman" w:hAnsi="Times New Roman" w:cs="Times New Roman"/>
          <w:b/>
          <w:i/>
          <w:color w:val="000000" w:themeColor="text1"/>
          <w:sz w:val="24"/>
          <w:szCs w:val="24"/>
        </w:rPr>
        <w:t xml:space="preserve">B. </w:t>
      </w:r>
      <w:proofErr w:type="spellStart"/>
      <w:r w:rsidR="001D429A" w:rsidRPr="00D94FA4">
        <w:rPr>
          <w:rFonts w:ascii="Times New Roman" w:hAnsi="Times New Roman" w:cs="Times New Roman"/>
          <w:b/>
          <w:i/>
          <w:color w:val="000000" w:themeColor="text1"/>
          <w:sz w:val="24"/>
          <w:szCs w:val="24"/>
        </w:rPr>
        <w:t>velezensis</w:t>
      </w:r>
      <w:proofErr w:type="spellEnd"/>
      <w:r w:rsidR="001D429A" w:rsidRPr="00D94FA4">
        <w:rPr>
          <w:rFonts w:ascii="Times New Roman" w:hAnsi="Times New Roman" w:cs="Times New Roman"/>
          <w:b/>
          <w:i/>
          <w:color w:val="000000" w:themeColor="text1"/>
          <w:sz w:val="24"/>
          <w:szCs w:val="24"/>
        </w:rPr>
        <w:t xml:space="preserve"> </w:t>
      </w:r>
      <w:r w:rsidR="001D429A" w:rsidRPr="00D94FA4">
        <w:rPr>
          <w:rFonts w:ascii="Times New Roman" w:hAnsi="Times New Roman" w:cs="Times New Roman"/>
          <w:b/>
          <w:color w:val="000000" w:themeColor="text1"/>
          <w:sz w:val="24"/>
          <w:szCs w:val="24"/>
        </w:rPr>
        <w:t>F</w:t>
      </w:r>
      <w:r w:rsidR="00C96963" w:rsidRPr="00D94FA4">
        <w:rPr>
          <w:rFonts w:ascii="Times New Roman" w:hAnsi="Times New Roman" w:cs="Times New Roman"/>
          <w:b/>
          <w:color w:val="000000" w:themeColor="text1"/>
          <w:sz w:val="24"/>
          <w:szCs w:val="24"/>
        </w:rPr>
        <w:t>21</w:t>
      </w:r>
      <w:r w:rsidR="001D429A" w:rsidRPr="00D94FA4">
        <w:rPr>
          <w:rFonts w:ascii="Times New Roman" w:hAnsi="Times New Roman" w:cs="Times New Roman"/>
          <w:b/>
          <w:color w:val="000000" w:themeColor="text1"/>
          <w:sz w:val="24"/>
          <w:szCs w:val="24"/>
        </w:rPr>
        <w:t xml:space="preserve"> alone.</w:t>
      </w:r>
    </w:p>
    <w:p w14:paraId="73A64BF4" w14:textId="387230CF" w:rsidR="005376E7" w:rsidRPr="00D94FA4" w:rsidRDefault="005376E7" w:rsidP="00777D74">
      <w:pPr>
        <w:spacing w:beforeLines="50" w:before="156" w:afterLines="50" w:after="156" w:line="360" w:lineRule="auto"/>
        <w:rPr>
          <w:rFonts w:ascii="Times New Roman" w:hAnsi="Times New Roman" w:cs="Times New Roman"/>
          <w:sz w:val="24"/>
          <w:szCs w:val="24"/>
        </w:rPr>
      </w:pPr>
      <w:r w:rsidRPr="00D94FA4">
        <w:rPr>
          <w:rFonts w:ascii="Times New Roman" w:hAnsi="Times New Roman" w:cs="Times New Roman"/>
          <w:sz w:val="24"/>
          <w:szCs w:val="24"/>
        </w:rPr>
        <w:t xml:space="preserve">Note: GO classification of DEGs in the comparisons of </w:t>
      </w:r>
      <w:r w:rsidRPr="00D94FA4">
        <w:rPr>
          <w:rFonts w:ascii="Times New Roman" w:eastAsia="Songti SC Regular" w:hAnsi="Times New Roman" w:cs="Times New Roman"/>
          <w:i/>
          <w:iCs/>
          <w:sz w:val="24"/>
          <w:szCs w:val="24"/>
        </w:rPr>
        <w:t xml:space="preserve">B. </w:t>
      </w:r>
      <w:proofErr w:type="spellStart"/>
      <w:r w:rsidRPr="00D94FA4">
        <w:rPr>
          <w:rFonts w:ascii="Times New Roman" w:eastAsia="Songti SC Regular" w:hAnsi="Times New Roman" w:cs="Times New Roman"/>
          <w:i/>
          <w:iCs/>
          <w:sz w:val="24"/>
          <w:szCs w:val="24"/>
        </w:rPr>
        <w:t>velezensis</w:t>
      </w:r>
      <w:proofErr w:type="spellEnd"/>
      <w:r w:rsidRPr="00D94FA4">
        <w:rPr>
          <w:rFonts w:ascii="Times New Roman" w:eastAsia="Songti SC Regular" w:hAnsi="Times New Roman" w:cs="Times New Roman"/>
          <w:i/>
          <w:iCs/>
          <w:sz w:val="24"/>
          <w:szCs w:val="24"/>
        </w:rPr>
        <w:t xml:space="preserve"> </w:t>
      </w:r>
      <w:r w:rsidRPr="00D94FA4">
        <w:rPr>
          <w:rFonts w:ascii="Times New Roman" w:eastAsia="Songti SC Regular" w:hAnsi="Times New Roman" w:cs="Times New Roman"/>
          <w:sz w:val="24"/>
          <w:szCs w:val="24"/>
        </w:rPr>
        <w:t>F</w:t>
      </w:r>
      <w:r w:rsidR="00C96963" w:rsidRPr="00D94FA4">
        <w:rPr>
          <w:rFonts w:ascii="Times New Roman" w:eastAsia="Songti SC Regular" w:hAnsi="Times New Roman" w:cs="Times New Roman"/>
          <w:sz w:val="24"/>
          <w:szCs w:val="24"/>
        </w:rPr>
        <w:t>21</w:t>
      </w:r>
      <w:r w:rsidRPr="00D94FA4">
        <w:rPr>
          <w:rFonts w:ascii="Times New Roman" w:eastAsia="Songti SC Regular" w:hAnsi="Times New Roman" w:cs="Times New Roman"/>
          <w:sz w:val="24"/>
          <w:szCs w:val="24"/>
        </w:rPr>
        <w:t xml:space="preserve"> treated </w:t>
      </w:r>
      <w:r w:rsidR="00E24546" w:rsidRPr="00D94FA4">
        <w:rPr>
          <w:rFonts w:ascii="Times New Roman" w:hAnsi="Times New Roman" w:cs="Times New Roman"/>
          <w:sz w:val="24"/>
          <w:szCs w:val="24"/>
        </w:rPr>
        <w:t xml:space="preserve">alone </w:t>
      </w:r>
      <w:r w:rsidR="000F4909" w:rsidRPr="00D94FA4">
        <w:rPr>
          <w:rFonts w:ascii="Times New Roman" w:hAnsi="Times New Roman" w:cs="Times New Roman"/>
          <w:sz w:val="24"/>
          <w:szCs w:val="24"/>
        </w:rPr>
        <w:t>and</w:t>
      </w:r>
      <w:r w:rsidRPr="00D94FA4">
        <w:rPr>
          <w:rFonts w:ascii="Times New Roman" w:hAnsi="Times New Roman" w:cs="Times New Roman"/>
          <w:sz w:val="24"/>
          <w:szCs w:val="24"/>
        </w:rPr>
        <w:t xml:space="preserve"> mock treated watermelon seedlings </w:t>
      </w:r>
      <w:r w:rsidR="008E6DDC" w:rsidRPr="00D94FA4">
        <w:rPr>
          <w:rFonts w:ascii="Times New Roman" w:hAnsi="Times New Roman" w:cs="Times New Roman"/>
          <w:sz w:val="24"/>
          <w:szCs w:val="24"/>
        </w:rPr>
        <w:t>at different time points</w:t>
      </w:r>
      <w:r w:rsidRPr="00D94FA4">
        <w:rPr>
          <w:rFonts w:ascii="Times New Roman" w:hAnsi="Times New Roman" w:cs="Times New Roman"/>
          <w:sz w:val="24"/>
          <w:szCs w:val="24"/>
        </w:rPr>
        <w:t>. X axis represents GO term. Y axis represents the amount of up/down-regulated genes.</w:t>
      </w:r>
    </w:p>
    <w:p w14:paraId="4DBCB791"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5BDB0D1E"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7D9310C3"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0DF6F304"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55D5A2C3"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7FD20986"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37C44F18"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011B177A"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076048F0"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13DAD9B6"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4DDED4C6"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78959438"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244F4D3C" w14:textId="4D546DD3"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1152BDAF" w14:textId="38B7257B"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sz w:val="24"/>
          <w:szCs w:val="24"/>
        </w:rPr>
        <w:lastRenderedPageBreak/>
        <w:pict w14:anchorId="0E5B8F95">
          <v:shape id="_x0000_i1028" type="#_x0000_t75" style="width:414.6pt;height:294pt">
            <v:imagedata r:id="rId9" o:title="Figure S4"/>
          </v:shape>
        </w:pict>
      </w:r>
    </w:p>
    <w:p w14:paraId="2E438F9C" w14:textId="722EA3ED" w:rsidR="00F1388E" w:rsidRPr="00D94FA4" w:rsidRDefault="00164882" w:rsidP="00777D74">
      <w:pPr>
        <w:spacing w:afterLines="50" w:after="156" w:line="360" w:lineRule="auto"/>
        <w:rPr>
          <w:rFonts w:ascii="Times New Roman" w:hAnsi="Times New Roman" w:cs="Times New Roman"/>
          <w:b/>
          <w:color w:val="000000" w:themeColor="text1"/>
          <w:sz w:val="24"/>
          <w:szCs w:val="24"/>
        </w:rPr>
      </w:pPr>
      <w:r w:rsidRPr="00D94FA4">
        <w:rPr>
          <w:rFonts w:ascii="Times New Roman" w:hAnsi="Times New Roman" w:cs="Times New Roman"/>
          <w:b/>
          <w:sz w:val="24"/>
          <w:szCs w:val="24"/>
        </w:rPr>
        <w:t>Fig</w:t>
      </w:r>
      <w:r w:rsidR="006A2A9B" w:rsidRPr="00D94FA4">
        <w:rPr>
          <w:rFonts w:ascii="Times New Roman" w:hAnsi="Times New Roman" w:cs="Times New Roman"/>
          <w:b/>
          <w:sz w:val="24"/>
          <w:szCs w:val="24"/>
        </w:rPr>
        <w:t>ure</w:t>
      </w:r>
      <w:r w:rsidRPr="00D94FA4">
        <w:rPr>
          <w:rFonts w:ascii="Times New Roman" w:hAnsi="Times New Roman" w:cs="Times New Roman"/>
          <w:b/>
          <w:sz w:val="24"/>
          <w:szCs w:val="24"/>
        </w:rPr>
        <w:t xml:space="preserve"> S</w:t>
      </w:r>
      <w:r w:rsidR="006A2A9B" w:rsidRPr="00D94FA4">
        <w:rPr>
          <w:rFonts w:ascii="Times New Roman" w:hAnsi="Times New Roman" w:cs="Times New Roman"/>
          <w:b/>
          <w:sz w:val="24"/>
          <w:szCs w:val="24"/>
        </w:rPr>
        <w:t>4</w:t>
      </w:r>
      <w:r w:rsidRPr="00D94FA4">
        <w:rPr>
          <w:rFonts w:ascii="Times New Roman" w:hAnsi="Times New Roman" w:cs="Times New Roman"/>
          <w:b/>
          <w:sz w:val="24"/>
          <w:szCs w:val="24"/>
        </w:rPr>
        <w:t xml:space="preserve">. </w:t>
      </w:r>
      <w:r w:rsidR="00442928" w:rsidRPr="00D94FA4">
        <w:rPr>
          <w:rFonts w:ascii="Times New Roman" w:hAnsi="Times New Roman" w:cs="Times New Roman"/>
          <w:b/>
          <w:color w:val="000000" w:themeColor="text1"/>
          <w:sz w:val="24"/>
          <w:szCs w:val="24"/>
        </w:rPr>
        <w:t xml:space="preserve">Kyoto Encyclopedia of Genes and Genomes (KEGG) Pathway classification of DEGs identified from the watermelon seedlings treated with </w:t>
      </w:r>
      <w:r w:rsidR="00442928" w:rsidRPr="00D94FA4">
        <w:rPr>
          <w:rFonts w:ascii="Times New Roman" w:hAnsi="Times New Roman" w:cs="Times New Roman"/>
          <w:b/>
          <w:i/>
          <w:color w:val="000000" w:themeColor="text1"/>
          <w:sz w:val="24"/>
          <w:szCs w:val="24"/>
        </w:rPr>
        <w:t xml:space="preserve">B. </w:t>
      </w:r>
      <w:proofErr w:type="spellStart"/>
      <w:r w:rsidR="00442928" w:rsidRPr="00D94FA4">
        <w:rPr>
          <w:rFonts w:ascii="Times New Roman" w:hAnsi="Times New Roman" w:cs="Times New Roman"/>
          <w:b/>
          <w:i/>
          <w:color w:val="000000" w:themeColor="text1"/>
          <w:sz w:val="24"/>
          <w:szCs w:val="24"/>
        </w:rPr>
        <w:t>velezensis</w:t>
      </w:r>
      <w:proofErr w:type="spellEnd"/>
      <w:r w:rsidR="00442928" w:rsidRPr="00D94FA4">
        <w:rPr>
          <w:rFonts w:ascii="Times New Roman" w:hAnsi="Times New Roman" w:cs="Times New Roman"/>
          <w:b/>
          <w:i/>
          <w:color w:val="000000" w:themeColor="text1"/>
          <w:sz w:val="24"/>
          <w:szCs w:val="24"/>
        </w:rPr>
        <w:t xml:space="preserve"> </w:t>
      </w:r>
      <w:r w:rsidR="00442928" w:rsidRPr="00D94FA4">
        <w:rPr>
          <w:rFonts w:ascii="Times New Roman" w:hAnsi="Times New Roman" w:cs="Times New Roman"/>
          <w:b/>
          <w:color w:val="000000" w:themeColor="text1"/>
          <w:sz w:val="24"/>
          <w:szCs w:val="24"/>
        </w:rPr>
        <w:t>F</w:t>
      </w:r>
      <w:r w:rsidR="00C96963" w:rsidRPr="00D94FA4">
        <w:rPr>
          <w:rFonts w:ascii="Times New Roman" w:hAnsi="Times New Roman" w:cs="Times New Roman"/>
          <w:b/>
          <w:color w:val="000000" w:themeColor="text1"/>
          <w:sz w:val="24"/>
          <w:szCs w:val="24"/>
        </w:rPr>
        <w:t>21</w:t>
      </w:r>
      <w:r w:rsidR="00442928" w:rsidRPr="00D94FA4">
        <w:rPr>
          <w:rFonts w:ascii="Times New Roman" w:hAnsi="Times New Roman" w:cs="Times New Roman"/>
          <w:b/>
          <w:color w:val="000000" w:themeColor="text1"/>
          <w:sz w:val="24"/>
          <w:szCs w:val="24"/>
        </w:rPr>
        <w:t xml:space="preserve"> alone</w:t>
      </w:r>
      <w:r w:rsidR="00F1388E" w:rsidRPr="00D94FA4">
        <w:rPr>
          <w:rFonts w:ascii="Times New Roman" w:hAnsi="Times New Roman" w:cs="Times New Roman"/>
          <w:b/>
          <w:sz w:val="24"/>
          <w:szCs w:val="24"/>
        </w:rPr>
        <w:t xml:space="preserve">. </w:t>
      </w:r>
    </w:p>
    <w:p w14:paraId="70E90D84" w14:textId="63CD7F6E" w:rsidR="00164882" w:rsidRPr="00D94FA4" w:rsidRDefault="00F1388E" w:rsidP="00777D74">
      <w:pPr>
        <w:spacing w:beforeLines="50" w:before="156" w:afterLines="50" w:after="156" w:line="360" w:lineRule="auto"/>
        <w:rPr>
          <w:rFonts w:ascii="Times New Roman" w:hAnsi="Times New Roman" w:cs="Times New Roman"/>
          <w:b/>
          <w:sz w:val="24"/>
          <w:szCs w:val="24"/>
        </w:rPr>
      </w:pPr>
      <w:r w:rsidRPr="00D94FA4">
        <w:rPr>
          <w:rFonts w:ascii="Times New Roman" w:hAnsi="Times New Roman" w:cs="Times New Roman"/>
          <w:sz w:val="24"/>
          <w:szCs w:val="24"/>
        </w:rPr>
        <w:t xml:space="preserve">Note: Pathway classification of DEGs in the comparisons of </w:t>
      </w:r>
      <w:r w:rsidRPr="00D94FA4">
        <w:rPr>
          <w:rFonts w:ascii="Times New Roman" w:hAnsi="Times New Roman" w:cs="Times New Roman"/>
          <w:i/>
          <w:sz w:val="24"/>
          <w:szCs w:val="24"/>
        </w:rPr>
        <w:t xml:space="preserve">B. </w:t>
      </w:r>
      <w:proofErr w:type="spellStart"/>
      <w:r w:rsidRPr="00D94FA4">
        <w:rPr>
          <w:rFonts w:ascii="Times New Roman" w:hAnsi="Times New Roman" w:cs="Times New Roman"/>
          <w:i/>
          <w:sz w:val="24"/>
          <w:szCs w:val="24"/>
        </w:rPr>
        <w:t>velezensis</w:t>
      </w:r>
      <w:proofErr w:type="spellEnd"/>
      <w:r w:rsidRPr="00D94FA4">
        <w:rPr>
          <w:rFonts w:ascii="Times New Roman" w:hAnsi="Times New Roman" w:cs="Times New Roman"/>
          <w:sz w:val="24"/>
          <w:szCs w:val="24"/>
        </w:rPr>
        <w:t xml:space="preserve"> F</w:t>
      </w:r>
      <w:r w:rsidR="00C96963" w:rsidRPr="00D94FA4">
        <w:rPr>
          <w:rFonts w:ascii="Times New Roman" w:hAnsi="Times New Roman" w:cs="Times New Roman"/>
          <w:sz w:val="24"/>
          <w:szCs w:val="24"/>
        </w:rPr>
        <w:t>21</w:t>
      </w:r>
      <w:r w:rsidRPr="00D94FA4">
        <w:rPr>
          <w:rFonts w:ascii="Times New Roman" w:hAnsi="Times New Roman" w:cs="Times New Roman"/>
          <w:sz w:val="24"/>
          <w:szCs w:val="24"/>
        </w:rPr>
        <w:t xml:space="preserve"> treated</w:t>
      </w:r>
      <w:r w:rsidR="00673DC3" w:rsidRPr="00D94FA4">
        <w:rPr>
          <w:rFonts w:ascii="Times New Roman" w:hAnsi="Times New Roman" w:cs="Times New Roman"/>
          <w:sz w:val="24"/>
          <w:szCs w:val="24"/>
        </w:rPr>
        <w:t xml:space="preserve"> alone</w:t>
      </w:r>
      <w:r w:rsidRPr="00D94FA4">
        <w:rPr>
          <w:rFonts w:ascii="Times New Roman" w:hAnsi="Times New Roman" w:cs="Times New Roman"/>
          <w:sz w:val="24"/>
          <w:szCs w:val="24"/>
        </w:rPr>
        <w:t xml:space="preserve"> and mock treated watermelon seedlings</w:t>
      </w:r>
      <w:r w:rsidR="008A6D8E" w:rsidRPr="00D94FA4">
        <w:rPr>
          <w:rFonts w:ascii="Times New Roman" w:hAnsi="Times New Roman" w:cs="Times New Roman"/>
          <w:sz w:val="24"/>
          <w:szCs w:val="24"/>
        </w:rPr>
        <w:t xml:space="preserve"> at different time </w:t>
      </w:r>
      <w:r w:rsidR="000219BD" w:rsidRPr="00D94FA4">
        <w:rPr>
          <w:rFonts w:ascii="Times New Roman" w:hAnsi="Times New Roman" w:cs="Times New Roman"/>
          <w:sz w:val="24"/>
          <w:szCs w:val="24"/>
        </w:rPr>
        <w:t>points</w:t>
      </w:r>
      <w:r w:rsidRPr="00D94FA4">
        <w:rPr>
          <w:rFonts w:ascii="Times New Roman" w:hAnsi="Times New Roman" w:cs="Times New Roman"/>
          <w:sz w:val="24"/>
          <w:szCs w:val="24"/>
        </w:rPr>
        <w:t>, X axis represents number of DEG. Y axis represents functional classification of KEGG. There are seven branches for KEGG pathways: Cellular Processes, Environmental Information Processing, Genetic Information Processing, Human Disease (For animals only), Metabolism, Organismal Systems and Drug Development</w:t>
      </w:r>
      <w:r w:rsidR="00D94FA4">
        <w:rPr>
          <w:rFonts w:ascii="Times New Roman" w:hAnsi="Times New Roman" w:cs="Times New Roman" w:hint="eastAsia"/>
          <w:sz w:val="24"/>
          <w:szCs w:val="24"/>
        </w:rPr>
        <w:t>.</w:t>
      </w:r>
    </w:p>
    <w:p w14:paraId="37B8637C"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37CD607E"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5CFB9072"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39E15AFA" w14:textId="1DE415D2"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sz w:val="24"/>
          <w:szCs w:val="24"/>
        </w:rPr>
        <w:lastRenderedPageBreak/>
        <w:pict w14:anchorId="682AD261">
          <v:shape id="_x0000_i1029" type="#_x0000_t75" style="width:415.2pt;height:307pt">
            <v:imagedata r:id="rId10" o:title="Figure S5"/>
          </v:shape>
        </w:pict>
      </w:r>
    </w:p>
    <w:p w14:paraId="156C0270" w14:textId="0277198F" w:rsidR="00164882" w:rsidRPr="00D94FA4" w:rsidRDefault="00164882" w:rsidP="00777D74">
      <w:pPr>
        <w:spacing w:beforeLines="50" w:before="156" w:afterLines="50" w:after="156" w:line="360" w:lineRule="auto"/>
        <w:rPr>
          <w:rFonts w:ascii="Times New Roman" w:hAnsi="Times New Roman" w:cs="Times New Roman"/>
          <w:b/>
          <w:sz w:val="24"/>
          <w:szCs w:val="24"/>
        </w:rPr>
      </w:pPr>
      <w:r w:rsidRPr="00D94FA4">
        <w:rPr>
          <w:rFonts w:ascii="Times New Roman" w:hAnsi="Times New Roman" w:cs="Times New Roman"/>
          <w:b/>
          <w:sz w:val="24"/>
          <w:szCs w:val="24"/>
        </w:rPr>
        <w:t>Fig</w:t>
      </w:r>
      <w:r w:rsidR="000B1403" w:rsidRPr="00D94FA4">
        <w:rPr>
          <w:rFonts w:ascii="Times New Roman" w:hAnsi="Times New Roman" w:cs="Times New Roman"/>
          <w:b/>
          <w:sz w:val="24"/>
          <w:szCs w:val="24"/>
        </w:rPr>
        <w:t>ure</w:t>
      </w:r>
      <w:r w:rsidRPr="00D94FA4">
        <w:rPr>
          <w:rFonts w:ascii="Times New Roman" w:hAnsi="Times New Roman" w:cs="Times New Roman"/>
          <w:b/>
          <w:sz w:val="24"/>
          <w:szCs w:val="24"/>
        </w:rPr>
        <w:t xml:space="preserve"> S</w:t>
      </w:r>
      <w:r w:rsidR="000B1403" w:rsidRPr="00D94FA4">
        <w:rPr>
          <w:rFonts w:ascii="Times New Roman" w:hAnsi="Times New Roman" w:cs="Times New Roman"/>
          <w:b/>
          <w:sz w:val="24"/>
          <w:szCs w:val="24"/>
        </w:rPr>
        <w:t>5</w:t>
      </w:r>
      <w:r w:rsidRPr="00D94FA4">
        <w:rPr>
          <w:rFonts w:ascii="Times New Roman" w:hAnsi="Times New Roman" w:cs="Times New Roman"/>
          <w:b/>
          <w:sz w:val="24"/>
          <w:szCs w:val="24"/>
        </w:rPr>
        <w:t xml:space="preserve">. </w:t>
      </w:r>
      <w:r w:rsidR="00FF5D74" w:rsidRPr="00D94FA4">
        <w:rPr>
          <w:rFonts w:ascii="Times New Roman" w:hAnsi="Times New Roman" w:cs="Times New Roman"/>
          <w:b/>
          <w:color w:val="000000" w:themeColor="text1"/>
          <w:sz w:val="24"/>
          <w:szCs w:val="24"/>
        </w:rPr>
        <w:t xml:space="preserve">Kyoto Encyclopedia of Genes and Genomes (KEGG) Pathway functional enrichment of DEGs identified from the watermelon seedlings treated with </w:t>
      </w:r>
      <w:r w:rsidR="00FF5D74" w:rsidRPr="00D94FA4">
        <w:rPr>
          <w:rFonts w:ascii="Times New Roman" w:hAnsi="Times New Roman" w:cs="Times New Roman"/>
          <w:b/>
          <w:i/>
          <w:color w:val="000000" w:themeColor="text1"/>
          <w:sz w:val="24"/>
          <w:szCs w:val="24"/>
        </w:rPr>
        <w:t xml:space="preserve">B. </w:t>
      </w:r>
      <w:proofErr w:type="spellStart"/>
      <w:r w:rsidR="00FF5D74" w:rsidRPr="00D94FA4">
        <w:rPr>
          <w:rFonts w:ascii="Times New Roman" w:hAnsi="Times New Roman" w:cs="Times New Roman"/>
          <w:b/>
          <w:i/>
          <w:color w:val="000000" w:themeColor="text1"/>
          <w:sz w:val="24"/>
          <w:szCs w:val="24"/>
        </w:rPr>
        <w:t>velezensis</w:t>
      </w:r>
      <w:proofErr w:type="spellEnd"/>
      <w:r w:rsidR="00FF5D74" w:rsidRPr="00D94FA4">
        <w:rPr>
          <w:rFonts w:ascii="Times New Roman" w:hAnsi="Times New Roman" w:cs="Times New Roman"/>
          <w:b/>
          <w:i/>
          <w:color w:val="000000" w:themeColor="text1"/>
          <w:sz w:val="24"/>
          <w:szCs w:val="24"/>
        </w:rPr>
        <w:t xml:space="preserve"> </w:t>
      </w:r>
      <w:r w:rsidR="00FF5D74" w:rsidRPr="00D94FA4">
        <w:rPr>
          <w:rFonts w:ascii="Times New Roman" w:hAnsi="Times New Roman" w:cs="Times New Roman"/>
          <w:b/>
          <w:color w:val="000000" w:themeColor="text1"/>
          <w:sz w:val="24"/>
          <w:szCs w:val="24"/>
        </w:rPr>
        <w:t>F</w:t>
      </w:r>
      <w:r w:rsidR="00C96963" w:rsidRPr="00D94FA4">
        <w:rPr>
          <w:rFonts w:ascii="Times New Roman" w:hAnsi="Times New Roman" w:cs="Times New Roman"/>
          <w:b/>
          <w:color w:val="000000" w:themeColor="text1"/>
          <w:sz w:val="24"/>
          <w:szCs w:val="24"/>
        </w:rPr>
        <w:t>21</w:t>
      </w:r>
      <w:r w:rsidR="00FF5D74" w:rsidRPr="00D94FA4">
        <w:rPr>
          <w:rFonts w:ascii="Times New Roman" w:hAnsi="Times New Roman" w:cs="Times New Roman"/>
          <w:b/>
          <w:color w:val="000000" w:themeColor="text1"/>
          <w:sz w:val="24"/>
          <w:szCs w:val="24"/>
        </w:rPr>
        <w:t xml:space="preserve"> alone</w:t>
      </w:r>
      <w:r w:rsidR="00B74FE6" w:rsidRPr="00D94FA4">
        <w:rPr>
          <w:rFonts w:ascii="Times New Roman" w:hAnsi="Times New Roman" w:cs="Times New Roman"/>
          <w:b/>
          <w:sz w:val="24"/>
          <w:szCs w:val="24"/>
        </w:rPr>
        <w:t>.</w:t>
      </w:r>
    </w:p>
    <w:p w14:paraId="6BA63F74" w14:textId="71E2FE7F" w:rsidR="00B74FE6" w:rsidRPr="00D94FA4" w:rsidRDefault="00B74FE6" w:rsidP="00777D74">
      <w:pPr>
        <w:spacing w:beforeLines="50" w:before="156" w:afterLines="50" w:after="156" w:line="360" w:lineRule="auto"/>
        <w:rPr>
          <w:rFonts w:ascii="Times New Roman" w:hAnsi="Times New Roman" w:cs="Times New Roman"/>
          <w:sz w:val="24"/>
          <w:szCs w:val="24"/>
        </w:rPr>
      </w:pPr>
      <w:r w:rsidRPr="00D94FA4">
        <w:rPr>
          <w:rFonts w:ascii="Times New Roman" w:hAnsi="Times New Roman" w:cs="Times New Roman"/>
          <w:sz w:val="24"/>
          <w:szCs w:val="24"/>
        </w:rPr>
        <w:t xml:space="preserve">Note: Pathway functional enrichment of DEGs in the comparisons of </w:t>
      </w:r>
      <w:r w:rsidRPr="00D94FA4">
        <w:rPr>
          <w:rFonts w:ascii="Times New Roman" w:hAnsi="Times New Roman" w:cs="Times New Roman"/>
          <w:i/>
          <w:sz w:val="24"/>
          <w:szCs w:val="24"/>
        </w:rPr>
        <w:t xml:space="preserve">B. </w:t>
      </w:r>
      <w:proofErr w:type="spellStart"/>
      <w:r w:rsidRPr="00D94FA4">
        <w:rPr>
          <w:rFonts w:ascii="Times New Roman" w:hAnsi="Times New Roman" w:cs="Times New Roman"/>
          <w:i/>
          <w:sz w:val="24"/>
          <w:szCs w:val="24"/>
        </w:rPr>
        <w:t>velezensis</w:t>
      </w:r>
      <w:proofErr w:type="spellEnd"/>
      <w:r w:rsidRPr="00D94FA4">
        <w:rPr>
          <w:rFonts w:ascii="Times New Roman" w:hAnsi="Times New Roman" w:cs="Times New Roman"/>
          <w:sz w:val="24"/>
          <w:szCs w:val="24"/>
        </w:rPr>
        <w:t xml:space="preserve"> F</w:t>
      </w:r>
      <w:r w:rsidR="00C96963" w:rsidRPr="00D94FA4">
        <w:rPr>
          <w:rFonts w:ascii="Times New Roman" w:hAnsi="Times New Roman" w:cs="Times New Roman"/>
          <w:sz w:val="24"/>
          <w:szCs w:val="24"/>
        </w:rPr>
        <w:t>21</w:t>
      </w:r>
      <w:r w:rsidRPr="00D94FA4">
        <w:rPr>
          <w:rFonts w:ascii="Times New Roman" w:hAnsi="Times New Roman" w:cs="Times New Roman"/>
          <w:sz w:val="24"/>
          <w:szCs w:val="24"/>
        </w:rPr>
        <w:t xml:space="preserve"> treated alone and mock treated watermelon seedlings at different time </w:t>
      </w:r>
      <w:r w:rsidR="00251D58" w:rsidRPr="00D94FA4">
        <w:rPr>
          <w:rFonts w:ascii="Times New Roman" w:hAnsi="Times New Roman" w:cs="Times New Roman"/>
          <w:sz w:val="24"/>
          <w:szCs w:val="24"/>
        </w:rPr>
        <w:t>points</w:t>
      </w:r>
      <w:r w:rsidRPr="00D94FA4">
        <w:rPr>
          <w:rFonts w:ascii="Times New Roman" w:hAnsi="Times New Roman" w:cs="Times New Roman"/>
          <w:sz w:val="24"/>
          <w:szCs w:val="24"/>
        </w:rPr>
        <w:t>, X axis represents enrichment factor. Y axis represents pathway name. The color indicates the q-value (high: white, low: blue), the lower q-value indicates the more significant enrichment. Point size indicates DEG number (The bigger dots refer to larger amount). Rich Factor refers to the value of enrichment factor, which is the quotient of foreground value (the number of DEGs) and background value (total Gene amount). The larger the value, the more significant enrichment.</w:t>
      </w:r>
    </w:p>
    <w:p w14:paraId="63DD2AE4"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36C36072" w14:textId="6DF20A79"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sz w:val="24"/>
          <w:szCs w:val="24"/>
        </w:rPr>
        <w:lastRenderedPageBreak/>
        <w:pict w14:anchorId="68B3B43E">
          <v:shape id="_x0000_i1030" type="#_x0000_t75" style="width:415.2pt;height:319.8pt">
            <v:imagedata r:id="rId11" o:title="Figure S6"/>
          </v:shape>
        </w:pict>
      </w:r>
    </w:p>
    <w:p w14:paraId="0057B34F" w14:textId="51B7AF7C" w:rsidR="00164882" w:rsidRPr="00D94FA4" w:rsidRDefault="00164882" w:rsidP="00777D74">
      <w:pPr>
        <w:spacing w:beforeLines="50" w:before="156" w:afterLines="50" w:after="156" w:line="360" w:lineRule="auto"/>
        <w:rPr>
          <w:rFonts w:ascii="Times New Roman" w:hAnsi="Times New Roman" w:cs="Times New Roman"/>
          <w:b/>
          <w:sz w:val="24"/>
          <w:szCs w:val="24"/>
        </w:rPr>
      </w:pPr>
      <w:r w:rsidRPr="00D94FA4">
        <w:rPr>
          <w:rFonts w:ascii="Times New Roman" w:hAnsi="Times New Roman" w:cs="Times New Roman"/>
          <w:b/>
          <w:sz w:val="24"/>
          <w:szCs w:val="24"/>
        </w:rPr>
        <w:t>Fig</w:t>
      </w:r>
      <w:r w:rsidR="000B1403" w:rsidRPr="00D94FA4">
        <w:rPr>
          <w:rFonts w:ascii="Times New Roman" w:hAnsi="Times New Roman" w:cs="Times New Roman"/>
          <w:b/>
          <w:sz w:val="24"/>
          <w:szCs w:val="24"/>
        </w:rPr>
        <w:t>ure</w:t>
      </w:r>
      <w:r w:rsidRPr="00D94FA4">
        <w:rPr>
          <w:rFonts w:ascii="Times New Roman" w:hAnsi="Times New Roman" w:cs="Times New Roman"/>
          <w:b/>
          <w:sz w:val="24"/>
          <w:szCs w:val="24"/>
        </w:rPr>
        <w:t xml:space="preserve"> S</w:t>
      </w:r>
      <w:r w:rsidR="000B1403" w:rsidRPr="00D94FA4">
        <w:rPr>
          <w:rFonts w:ascii="Times New Roman" w:hAnsi="Times New Roman" w:cs="Times New Roman"/>
          <w:b/>
          <w:sz w:val="24"/>
          <w:szCs w:val="24"/>
        </w:rPr>
        <w:t>6</w:t>
      </w:r>
      <w:r w:rsidRPr="00D94FA4">
        <w:rPr>
          <w:rFonts w:ascii="Times New Roman" w:hAnsi="Times New Roman" w:cs="Times New Roman"/>
          <w:b/>
          <w:sz w:val="24"/>
          <w:szCs w:val="24"/>
        </w:rPr>
        <w:t xml:space="preserve">. </w:t>
      </w:r>
      <w:r w:rsidR="001E048F" w:rsidRPr="00D94FA4">
        <w:rPr>
          <w:rFonts w:ascii="Times New Roman" w:hAnsi="Times New Roman" w:cs="Times New Roman"/>
          <w:b/>
          <w:color w:val="000000" w:themeColor="text1"/>
          <w:sz w:val="24"/>
          <w:szCs w:val="24"/>
        </w:rPr>
        <w:t xml:space="preserve">Transcription Factors (TFs) Prediction of DEGs identified from the watermelon seedlings treated with </w:t>
      </w:r>
      <w:r w:rsidR="001E048F" w:rsidRPr="00D94FA4">
        <w:rPr>
          <w:rFonts w:ascii="Times New Roman" w:hAnsi="Times New Roman" w:cs="Times New Roman"/>
          <w:b/>
          <w:i/>
          <w:color w:val="000000" w:themeColor="text1"/>
          <w:sz w:val="24"/>
          <w:szCs w:val="24"/>
        </w:rPr>
        <w:t xml:space="preserve">B. </w:t>
      </w:r>
      <w:proofErr w:type="spellStart"/>
      <w:r w:rsidR="001E048F" w:rsidRPr="00D94FA4">
        <w:rPr>
          <w:rFonts w:ascii="Times New Roman" w:hAnsi="Times New Roman" w:cs="Times New Roman"/>
          <w:b/>
          <w:i/>
          <w:color w:val="000000" w:themeColor="text1"/>
          <w:sz w:val="24"/>
          <w:szCs w:val="24"/>
        </w:rPr>
        <w:t>velezensis</w:t>
      </w:r>
      <w:proofErr w:type="spellEnd"/>
      <w:r w:rsidR="001E048F" w:rsidRPr="00D94FA4">
        <w:rPr>
          <w:rFonts w:ascii="Times New Roman" w:hAnsi="Times New Roman" w:cs="Times New Roman"/>
          <w:b/>
          <w:i/>
          <w:color w:val="000000" w:themeColor="text1"/>
          <w:sz w:val="24"/>
          <w:szCs w:val="24"/>
        </w:rPr>
        <w:t xml:space="preserve"> </w:t>
      </w:r>
      <w:r w:rsidR="001E048F" w:rsidRPr="00D94FA4">
        <w:rPr>
          <w:rFonts w:ascii="Times New Roman" w:hAnsi="Times New Roman" w:cs="Times New Roman"/>
          <w:b/>
          <w:color w:val="000000" w:themeColor="text1"/>
          <w:sz w:val="24"/>
          <w:szCs w:val="24"/>
        </w:rPr>
        <w:t>F</w:t>
      </w:r>
      <w:r w:rsidR="00C96963" w:rsidRPr="00D94FA4">
        <w:rPr>
          <w:rFonts w:ascii="Times New Roman" w:hAnsi="Times New Roman" w:cs="Times New Roman"/>
          <w:b/>
          <w:color w:val="000000" w:themeColor="text1"/>
          <w:sz w:val="24"/>
          <w:szCs w:val="24"/>
        </w:rPr>
        <w:t>21</w:t>
      </w:r>
      <w:r w:rsidR="001E048F" w:rsidRPr="00D94FA4">
        <w:rPr>
          <w:rFonts w:ascii="Times New Roman" w:hAnsi="Times New Roman" w:cs="Times New Roman"/>
          <w:b/>
          <w:color w:val="000000" w:themeColor="text1"/>
          <w:sz w:val="24"/>
          <w:szCs w:val="24"/>
        </w:rPr>
        <w:t xml:space="preserve"> alone.</w:t>
      </w:r>
    </w:p>
    <w:p w14:paraId="3F869286" w14:textId="2993A09F" w:rsidR="00164882" w:rsidRPr="00D94FA4" w:rsidRDefault="00950EA5" w:rsidP="00777D74">
      <w:pPr>
        <w:spacing w:beforeLines="50" w:before="156" w:afterLines="50" w:after="156" w:line="360" w:lineRule="auto"/>
        <w:rPr>
          <w:rFonts w:ascii="Times New Roman" w:hAnsi="Times New Roman" w:cs="Times New Roman"/>
          <w:b/>
          <w:sz w:val="24"/>
          <w:szCs w:val="24"/>
        </w:rPr>
      </w:pPr>
      <w:r w:rsidRPr="00D94FA4">
        <w:rPr>
          <w:rFonts w:ascii="Times New Roman" w:hAnsi="Times New Roman" w:cs="Times New Roman"/>
          <w:sz w:val="24"/>
          <w:szCs w:val="24"/>
        </w:rPr>
        <w:t xml:space="preserve">Note: (A) Expression heat map of TFs coding DEGs in the comparisons of </w:t>
      </w:r>
      <w:r w:rsidRPr="00D94FA4">
        <w:rPr>
          <w:rFonts w:ascii="Times New Roman" w:hAnsi="Times New Roman" w:cs="Times New Roman"/>
          <w:i/>
          <w:sz w:val="24"/>
          <w:szCs w:val="24"/>
        </w:rPr>
        <w:t xml:space="preserve">B. </w:t>
      </w:r>
      <w:proofErr w:type="spellStart"/>
      <w:r w:rsidRPr="00D94FA4">
        <w:rPr>
          <w:rFonts w:ascii="Times New Roman" w:hAnsi="Times New Roman" w:cs="Times New Roman"/>
          <w:i/>
          <w:sz w:val="24"/>
          <w:szCs w:val="24"/>
        </w:rPr>
        <w:t>velezensis</w:t>
      </w:r>
      <w:proofErr w:type="spellEnd"/>
      <w:r w:rsidRPr="00D94FA4">
        <w:rPr>
          <w:rFonts w:ascii="Times New Roman" w:hAnsi="Times New Roman" w:cs="Times New Roman"/>
          <w:sz w:val="24"/>
          <w:szCs w:val="24"/>
        </w:rPr>
        <w:t xml:space="preserve"> F</w:t>
      </w:r>
      <w:r w:rsidR="00C96963" w:rsidRPr="00D94FA4">
        <w:rPr>
          <w:rFonts w:ascii="Times New Roman" w:hAnsi="Times New Roman" w:cs="Times New Roman"/>
          <w:sz w:val="24"/>
          <w:szCs w:val="24"/>
        </w:rPr>
        <w:t>21</w:t>
      </w:r>
      <w:r w:rsidRPr="00D94FA4">
        <w:rPr>
          <w:rFonts w:ascii="Times New Roman" w:hAnsi="Times New Roman" w:cs="Times New Roman"/>
          <w:sz w:val="24"/>
          <w:szCs w:val="24"/>
        </w:rPr>
        <w:t xml:space="preserve"> treated alone and mock treated watermelon seedlings; (B) DEGs classification on TFs family in the comparisons of watermelon seedlings in each treatment</w:t>
      </w:r>
      <w:r w:rsidR="00D94FA4">
        <w:rPr>
          <w:rFonts w:ascii="Times New Roman" w:hAnsi="Times New Roman" w:cs="Times New Roman"/>
          <w:sz w:val="24"/>
          <w:szCs w:val="24"/>
        </w:rPr>
        <w:t>.</w:t>
      </w:r>
    </w:p>
    <w:p w14:paraId="28AFFAB2"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023142A1"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36D5C44D"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41D87F17" w14:textId="402341D5"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pict w14:anchorId="21E763CD">
          <v:shape id="_x0000_i1031" type="#_x0000_t75" style="width:414.6pt;height:259.4pt">
            <v:imagedata r:id="rId12" o:title="Figure S7"/>
          </v:shape>
        </w:pict>
      </w:r>
    </w:p>
    <w:p w14:paraId="4931F8EB" w14:textId="67E747B7" w:rsidR="007E750E" w:rsidRPr="00D94FA4" w:rsidRDefault="00D00452" w:rsidP="00777D74">
      <w:pPr>
        <w:spacing w:beforeLines="50" w:before="156" w:afterLines="50" w:after="156" w:line="360" w:lineRule="auto"/>
        <w:jc w:val="left"/>
        <w:rPr>
          <w:rFonts w:ascii="Times New Roman" w:hAnsi="Times New Roman" w:cs="Times New Roman"/>
          <w:b/>
          <w:color w:val="000000" w:themeColor="text1"/>
          <w:sz w:val="24"/>
          <w:szCs w:val="24"/>
        </w:rPr>
      </w:pPr>
      <w:r w:rsidRPr="00D94FA4">
        <w:rPr>
          <w:rFonts w:ascii="Times New Roman" w:hAnsi="Times New Roman" w:cs="Times New Roman"/>
          <w:b/>
          <w:sz w:val="24"/>
          <w:szCs w:val="24"/>
        </w:rPr>
        <w:t>Fig</w:t>
      </w:r>
      <w:r w:rsidR="000B1403" w:rsidRPr="00D94FA4">
        <w:rPr>
          <w:rFonts w:ascii="Times New Roman" w:hAnsi="Times New Roman" w:cs="Times New Roman"/>
          <w:b/>
          <w:sz w:val="24"/>
          <w:szCs w:val="24"/>
        </w:rPr>
        <w:t>ure</w:t>
      </w:r>
      <w:r w:rsidRPr="00D94FA4">
        <w:rPr>
          <w:rFonts w:ascii="Times New Roman" w:hAnsi="Times New Roman" w:cs="Times New Roman"/>
          <w:b/>
          <w:sz w:val="24"/>
          <w:szCs w:val="24"/>
        </w:rPr>
        <w:t xml:space="preserve"> S</w:t>
      </w:r>
      <w:r w:rsidR="000B1403" w:rsidRPr="00D94FA4">
        <w:rPr>
          <w:rFonts w:ascii="Times New Roman" w:hAnsi="Times New Roman" w:cs="Times New Roman"/>
          <w:b/>
          <w:sz w:val="24"/>
          <w:szCs w:val="24"/>
        </w:rPr>
        <w:t>7</w:t>
      </w:r>
      <w:r w:rsidRPr="00D94FA4">
        <w:rPr>
          <w:rFonts w:ascii="Times New Roman" w:hAnsi="Times New Roman" w:cs="Times New Roman"/>
          <w:b/>
          <w:sz w:val="24"/>
          <w:szCs w:val="24"/>
        </w:rPr>
        <w:t xml:space="preserve">. </w:t>
      </w:r>
      <w:r w:rsidR="007E750E" w:rsidRPr="00D94FA4">
        <w:rPr>
          <w:rFonts w:ascii="Times New Roman" w:hAnsi="Times New Roman" w:cs="Times New Roman"/>
          <w:b/>
          <w:color w:val="000000" w:themeColor="text1"/>
          <w:sz w:val="24"/>
          <w:szCs w:val="24"/>
        </w:rPr>
        <w:t xml:space="preserve">Plant Disease Resistance Genes Prediction of DEGs identified from the watermelon seedlings treated with </w:t>
      </w:r>
      <w:r w:rsidR="007E750E" w:rsidRPr="00D94FA4">
        <w:rPr>
          <w:rFonts w:ascii="Times New Roman" w:hAnsi="Times New Roman" w:cs="Times New Roman"/>
          <w:b/>
          <w:i/>
          <w:color w:val="000000" w:themeColor="text1"/>
          <w:sz w:val="24"/>
          <w:szCs w:val="24"/>
        </w:rPr>
        <w:t xml:space="preserve">B. </w:t>
      </w:r>
      <w:proofErr w:type="spellStart"/>
      <w:r w:rsidR="007E750E" w:rsidRPr="00D94FA4">
        <w:rPr>
          <w:rFonts w:ascii="Times New Roman" w:hAnsi="Times New Roman" w:cs="Times New Roman"/>
          <w:b/>
          <w:i/>
          <w:color w:val="000000" w:themeColor="text1"/>
          <w:sz w:val="24"/>
          <w:szCs w:val="24"/>
        </w:rPr>
        <w:t>velezensis</w:t>
      </w:r>
      <w:proofErr w:type="spellEnd"/>
      <w:r w:rsidR="007E750E" w:rsidRPr="00D94FA4">
        <w:rPr>
          <w:rFonts w:ascii="Times New Roman" w:hAnsi="Times New Roman" w:cs="Times New Roman"/>
          <w:b/>
          <w:i/>
          <w:color w:val="000000" w:themeColor="text1"/>
          <w:sz w:val="24"/>
          <w:szCs w:val="24"/>
        </w:rPr>
        <w:t xml:space="preserve"> </w:t>
      </w:r>
      <w:r w:rsidR="007E750E" w:rsidRPr="00D94FA4">
        <w:rPr>
          <w:rFonts w:ascii="Times New Roman" w:hAnsi="Times New Roman" w:cs="Times New Roman"/>
          <w:b/>
          <w:color w:val="000000" w:themeColor="text1"/>
          <w:sz w:val="24"/>
          <w:szCs w:val="24"/>
        </w:rPr>
        <w:t>F</w:t>
      </w:r>
      <w:r w:rsidR="00C96963" w:rsidRPr="00D94FA4">
        <w:rPr>
          <w:rFonts w:ascii="Times New Roman" w:hAnsi="Times New Roman" w:cs="Times New Roman"/>
          <w:b/>
          <w:color w:val="000000" w:themeColor="text1"/>
          <w:sz w:val="24"/>
          <w:szCs w:val="24"/>
        </w:rPr>
        <w:t>21</w:t>
      </w:r>
      <w:r w:rsidR="007E750E" w:rsidRPr="00D94FA4">
        <w:rPr>
          <w:rFonts w:ascii="Times New Roman" w:hAnsi="Times New Roman" w:cs="Times New Roman"/>
          <w:b/>
          <w:color w:val="000000" w:themeColor="text1"/>
          <w:sz w:val="24"/>
          <w:szCs w:val="24"/>
        </w:rPr>
        <w:t xml:space="preserve"> alone.</w:t>
      </w:r>
    </w:p>
    <w:p w14:paraId="21D64791" w14:textId="1E233EEE" w:rsidR="00164882" w:rsidRPr="00D94FA4" w:rsidRDefault="00B63173" w:rsidP="00777D74">
      <w:pPr>
        <w:spacing w:beforeLines="50" w:before="156" w:afterLines="50" w:after="156" w:line="360" w:lineRule="auto"/>
        <w:jc w:val="left"/>
        <w:rPr>
          <w:rFonts w:ascii="Times New Roman" w:hAnsi="Times New Roman" w:cs="Times New Roman"/>
          <w:b/>
          <w:sz w:val="24"/>
          <w:szCs w:val="24"/>
        </w:rPr>
      </w:pPr>
      <w:r w:rsidRPr="00D94FA4">
        <w:rPr>
          <w:rFonts w:ascii="Times New Roman" w:hAnsi="Times New Roman" w:cs="Times New Roman"/>
          <w:sz w:val="24"/>
          <w:szCs w:val="24"/>
        </w:rPr>
        <w:t>Note: DEGs classification on Plant Disease Resistance Genes in the comparisons of watermelon seedlings</w:t>
      </w:r>
      <w:r w:rsidR="008E5139" w:rsidRPr="00D94FA4">
        <w:rPr>
          <w:rFonts w:ascii="Times New Roman" w:hAnsi="Times New Roman" w:cs="Times New Roman"/>
          <w:sz w:val="24"/>
          <w:szCs w:val="24"/>
        </w:rPr>
        <w:t xml:space="preserve"> treated alone and mock treated watermelon seedlings</w:t>
      </w:r>
      <w:r w:rsidRPr="00D94FA4">
        <w:rPr>
          <w:rFonts w:ascii="Times New Roman" w:hAnsi="Times New Roman" w:cs="Times New Roman"/>
          <w:sz w:val="24"/>
          <w:szCs w:val="24"/>
        </w:rPr>
        <w:t>.</w:t>
      </w:r>
    </w:p>
    <w:p w14:paraId="34844C2F"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526B7DFE"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00CD47BA" w14:textId="77777777"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sz w:val="24"/>
          <w:szCs w:val="24"/>
        </w:rPr>
        <w:lastRenderedPageBreak/>
        <w:pict w14:anchorId="324D9B9F">
          <v:shape id="_x0000_i1032" type="#_x0000_t75" style="width:415.2pt;height:554pt">
            <v:imagedata r:id="rId13" o:title="Figure S9"/>
          </v:shape>
        </w:pict>
      </w:r>
    </w:p>
    <w:p w14:paraId="273B5844" w14:textId="452EDA18" w:rsidR="00164882" w:rsidRPr="00D94FA4" w:rsidRDefault="000B1403" w:rsidP="00777D74">
      <w:pPr>
        <w:spacing w:beforeLines="50" w:before="156" w:afterLines="50" w:after="156" w:line="360" w:lineRule="auto"/>
        <w:jc w:val="left"/>
        <w:rPr>
          <w:rFonts w:ascii="Times New Roman" w:hAnsi="Times New Roman" w:cs="Times New Roman"/>
          <w:b/>
          <w:color w:val="000000" w:themeColor="text1"/>
          <w:sz w:val="24"/>
          <w:szCs w:val="24"/>
        </w:rPr>
      </w:pPr>
      <w:r w:rsidRPr="00D94FA4">
        <w:rPr>
          <w:rFonts w:ascii="Times New Roman" w:hAnsi="Times New Roman" w:cs="Times New Roman"/>
          <w:b/>
          <w:sz w:val="24"/>
          <w:szCs w:val="24"/>
        </w:rPr>
        <w:t>Figure</w:t>
      </w:r>
      <w:r w:rsidR="00164882" w:rsidRPr="00D94FA4">
        <w:rPr>
          <w:rFonts w:ascii="Times New Roman" w:hAnsi="Times New Roman" w:cs="Times New Roman"/>
          <w:b/>
          <w:sz w:val="24"/>
          <w:szCs w:val="24"/>
        </w:rPr>
        <w:t xml:space="preserve"> S</w:t>
      </w:r>
      <w:r w:rsidRPr="00D94FA4">
        <w:rPr>
          <w:rFonts w:ascii="Times New Roman" w:hAnsi="Times New Roman" w:cs="Times New Roman"/>
          <w:b/>
          <w:sz w:val="24"/>
          <w:szCs w:val="24"/>
        </w:rPr>
        <w:t>8</w:t>
      </w:r>
      <w:r w:rsidR="00164882" w:rsidRPr="00D94FA4">
        <w:rPr>
          <w:rFonts w:ascii="Times New Roman" w:hAnsi="Times New Roman" w:cs="Times New Roman"/>
          <w:b/>
          <w:sz w:val="24"/>
          <w:szCs w:val="24"/>
        </w:rPr>
        <w:t xml:space="preserve">. </w:t>
      </w:r>
      <w:r w:rsidR="001828C9" w:rsidRPr="00D94FA4">
        <w:rPr>
          <w:rFonts w:ascii="Times New Roman" w:hAnsi="Times New Roman" w:cs="Times New Roman"/>
          <w:b/>
          <w:color w:val="000000" w:themeColor="text1"/>
          <w:sz w:val="24"/>
          <w:szCs w:val="24"/>
        </w:rPr>
        <w:t>Analysis of DEGs related to MAPK signaling pathway in the comparisons of watermelon seedlings treated with</w:t>
      </w:r>
      <w:r w:rsidR="001828C9" w:rsidRPr="00D94FA4">
        <w:rPr>
          <w:rFonts w:ascii="Times New Roman" w:hAnsi="Times New Roman" w:cs="Times New Roman"/>
          <w:b/>
          <w:i/>
          <w:color w:val="000000" w:themeColor="text1"/>
          <w:sz w:val="24"/>
          <w:szCs w:val="24"/>
        </w:rPr>
        <w:t xml:space="preserve"> B. </w:t>
      </w:r>
      <w:proofErr w:type="spellStart"/>
      <w:r w:rsidR="001828C9" w:rsidRPr="00D94FA4">
        <w:rPr>
          <w:rFonts w:ascii="Times New Roman" w:hAnsi="Times New Roman" w:cs="Times New Roman"/>
          <w:b/>
          <w:i/>
          <w:color w:val="000000" w:themeColor="text1"/>
          <w:sz w:val="24"/>
          <w:szCs w:val="24"/>
        </w:rPr>
        <w:t>velezensis</w:t>
      </w:r>
      <w:proofErr w:type="spellEnd"/>
      <w:r w:rsidR="001828C9" w:rsidRPr="00D94FA4">
        <w:rPr>
          <w:rFonts w:ascii="Times New Roman" w:hAnsi="Times New Roman" w:cs="Times New Roman"/>
          <w:b/>
          <w:color w:val="000000" w:themeColor="text1"/>
          <w:sz w:val="24"/>
          <w:szCs w:val="24"/>
        </w:rPr>
        <w:t xml:space="preserve"> F</w:t>
      </w:r>
      <w:r w:rsidR="00C96963" w:rsidRPr="00D94FA4">
        <w:rPr>
          <w:rFonts w:ascii="Times New Roman" w:hAnsi="Times New Roman" w:cs="Times New Roman"/>
          <w:b/>
          <w:color w:val="000000" w:themeColor="text1"/>
          <w:sz w:val="24"/>
          <w:szCs w:val="24"/>
        </w:rPr>
        <w:t>21</w:t>
      </w:r>
      <w:r w:rsidR="001828C9" w:rsidRPr="00D94FA4">
        <w:rPr>
          <w:rFonts w:ascii="Times New Roman" w:hAnsi="Times New Roman" w:cs="Times New Roman"/>
          <w:b/>
          <w:color w:val="000000" w:themeColor="text1"/>
          <w:sz w:val="24"/>
          <w:szCs w:val="24"/>
        </w:rPr>
        <w:t xml:space="preserve"> alone</w:t>
      </w:r>
    </w:p>
    <w:p w14:paraId="5AFA7FDF" w14:textId="36510D48" w:rsidR="006A5099" w:rsidRPr="00D94FA4" w:rsidRDefault="006A5099" w:rsidP="006A5099">
      <w:pPr>
        <w:spacing w:beforeLines="50" w:before="156" w:afterLines="50" w:after="156" w:line="360" w:lineRule="auto"/>
        <w:rPr>
          <w:rFonts w:ascii="Times New Roman" w:hAnsi="Times New Roman" w:cs="Times New Roman"/>
          <w:sz w:val="24"/>
          <w:szCs w:val="24"/>
        </w:rPr>
      </w:pPr>
      <w:r w:rsidRPr="00D94FA4">
        <w:rPr>
          <w:rFonts w:ascii="Times New Roman" w:hAnsi="Times New Roman" w:cs="Times New Roman"/>
          <w:sz w:val="24"/>
          <w:szCs w:val="24"/>
        </w:rPr>
        <w:t xml:space="preserve">Note: (A) The model of </w:t>
      </w:r>
      <w:r w:rsidRPr="00D94FA4">
        <w:rPr>
          <w:rFonts w:ascii="Times New Roman" w:hAnsi="Times New Roman" w:cs="Times New Roman"/>
          <w:color w:val="000000" w:themeColor="text1"/>
          <w:sz w:val="24"/>
          <w:szCs w:val="24"/>
        </w:rPr>
        <w:t>MAPK signaling pathway</w:t>
      </w:r>
      <w:r w:rsidRPr="00D94FA4">
        <w:rPr>
          <w:rFonts w:ascii="Times New Roman" w:hAnsi="Times New Roman" w:cs="Times New Roman"/>
          <w:sz w:val="24"/>
          <w:szCs w:val="24"/>
        </w:rPr>
        <w:t xml:space="preserve"> in plant; (B) The heat map for expression of DEGs involved in </w:t>
      </w:r>
      <w:r w:rsidRPr="00D94FA4">
        <w:rPr>
          <w:rFonts w:ascii="Times New Roman" w:hAnsi="Times New Roman" w:cs="Times New Roman"/>
          <w:color w:val="000000" w:themeColor="text1"/>
          <w:sz w:val="24"/>
          <w:szCs w:val="24"/>
        </w:rPr>
        <w:t>MAPK signaling pathway</w:t>
      </w:r>
      <w:r w:rsidRPr="00D94FA4">
        <w:rPr>
          <w:rFonts w:ascii="Times New Roman" w:hAnsi="Times New Roman" w:cs="Times New Roman"/>
          <w:sz w:val="24"/>
          <w:szCs w:val="24"/>
        </w:rPr>
        <w:t xml:space="preserve"> in the comparisons of </w:t>
      </w:r>
      <w:r w:rsidRPr="00D94FA4">
        <w:rPr>
          <w:rFonts w:ascii="Times New Roman" w:hAnsi="Times New Roman" w:cs="Times New Roman"/>
          <w:i/>
          <w:sz w:val="24"/>
          <w:szCs w:val="24"/>
        </w:rPr>
        <w:t xml:space="preserve">B. </w:t>
      </w:r>
      <w:proofErr w:type="spellStart"/>
      <w:r w:rsidRPr="00D94FA4">
        <w:rPr>
          <w:rFonts w:ascii="Times New Roman" w:hAnsi="Times New Roman" w:cs="Times New Roman"/>
          <w:i/>
          <w:sz w:val="24"/>
          <w:szCs w:val="24"/>
        </w:rPr>
        <w:t>velezensis</w:t>
      </w:r>
      <w:proofErr w:type="spellEnd"/>
      <w:r w:rsidRPr="00D94FA4">
        <w:rPr>
          <w:rFonts w:ascii="Times New Roman" w:hAnsi="Times New Roman" w:cs="Times New Roman"/>
          <w:i/>
          <w:sz w:val="24"/>
          <w:szCs w:val="24"/>
        </w:rPr>
        <w:t xml:space="preserve"> </w:t>
      </w:r>
      <w:r w:rsidRPr="00D94FA4">
        <w:rPr>
          <w:rFonts w:ascii="Times New Roman" w:hAnsi="Times New Roman" w:cs="Times New Roman"/>
          <w:sz w:val="24"/>
          <w:szCs w:val="24"/>
        </w:rPr>
        <w:t>F</w:t>
      </w:r>
      <w:r w:rsidR="00C96963" w:rsidRPr="00D94FA4">
        <w:rPr>
          <w:rFonts w:ascii="Times New Roman" w:hAnsi="Times New Roman" w:cs="Times New Roman"/>
          <w:sz w:val="24"/>
          <w:szCs w:val="24"/>
        </w:rPr>
        <w:t>21</w:t>
      </w:r>
      <w:r w:rsidRPr="00D94FA4">
        <w:rPr>
          <w:rFonts w:ascii="Times New Roman" w:hAnsi="Times New Roman" w:cs="Times New Roman"/>
          <w:sz w:val="24"/>
          <w:szCs w:val="24"/>
        </w:rPr>
        <w:t xml:space="preserve"> treated alone at different time points. The number 1, 3, 5, 7, 9 means the </w:t>
      </w:r>
      <w:r w:rsidRPr="00D94FA4">
        <w:rPr>
          <w:rFonts w:ascii="Times New Roman" w:hAnsi="Times New Roman" w:cs="Times New Roman"/>
          <w:sz w:val="24"/>
          <w:szCs w:val="24"/>
        </w:rPr>
        <w:lastRenderedPageBreak/>
        <w:t xml:space="preserve">samples got from the watermelon which was treated with sterile water alone at 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5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8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11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and 13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respectively; the number 2, 4, 6, 8, 10 means the samples got from the watermelon which was</w:t>
      </w:r>
      <w:r w:rsidR="00802A03" w:rsidRPr="00D94FA4">
        <w:rPr>
          <w:rFonts w:ascii="Times New Roman" w:hAnsi="Times New Roman" w:cs="Times New Roman"/>
          <w:sz w:val="24"/>
          <w:szCs w:val="24"/>
        </w:rPr>
        <w:t xml:space="preserve"> </w:t>
      </w:r>
      <w:r w:rsidRPr="00D94FA4">
        <w:rPr>
          <w:rFonts w:ascii="Times New Roman" w:hAnsi="Times New Roman" w:cs="Times New Roman"/>
          <w:sz w:val="24"/>
          <w:szCs w:val="24"/>
        </w:rPr>
        <w:t xml:space="preserve">treated with </w:t>
      </w:r>
      <w:r w:rsidRPr="00D94FA4">
        <w:rPr>
          <w:rFonts w:ascii="Times New Roman" w:hAnsi="Times New Roman" w:cs="Times New Roman"/>
          <w:i/>
          <w:sz w:val="24"/>
          <w:szCs w:val="24"/>
        </w:rPr>
        <w:t xml:space="preserve">B. </w:t>
      </w:r>
      <w:proofErr w:type="spellStart"/>
      <w:r w:rsidRPr="00D94FA4">
        <w:rPr>
          <w:rFonts w:ascii="Times New Roman" w:hAnsi="Times New Roman" w:cs="Times New Roman"/>
          <w:i/>
          <w:sz w:val="24"/>
          <w:szCs w:val="24"/>
        </w:rPr>
        <w:t>velezensis</w:t>
      </w:r>
      <w:proofErr w:type="spellEnd"/>
      <w:r w:rsidRPr="00D94FA4">
        <w:rPr>
          <w:rFonts w:ascii="Times New Roman" w:hAnsi="Times New Roman" w:cs="Times New Roman"/>
          <w:i/>
          <w:sz w:val="24"/>
          <w:szCs w:val="24"/>
        </w:rPr>
        <w:t xml:space="preserve"> </w:t>
      </w:r>
      <w:r w:rsidRPr="00D94FA4">
        <w:rPr>
          <w:rFonts w:ascii="Times New Roman" w:hAnsi="Times New Roman" w:cs="Times New Roman"/>
          <w:sz w:val="24"/>
          <w:szCs w:val="24"/>
        </w:rPr>
        <w:t>F</w:t>
      </w:r>
      <w:r w:rsidR="00C96963" w:rsidRPr="00D94FA4">
        <w:rPr>
          <w:rFonts w:ascii="Times New Roman" w:hAnsi="Times New Roman" w:cs="Times New Roman"/>
          <w:sz w:val="24"/>
          <w:szCs w:val="24"/>
        </w:rPr>
        <w:t>21</w:t>
      </w:r>
      <w:r w:rsidRPr="00D94FA4">
        <w:rPr>
          <w:rFonts w:ascii="Times New Roman" w:hAnsi="Times New Roman" w:cs="Times New Roman"/>
          <w:sz w:val="24"/>
          <w:szCs w:val="24"/>
        </w:rPr>
        <w:t xml:space="preserve"> alone at 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5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8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11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and 13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respectively. </w:t>
      </w:r>
    </w:p>
    <w:p w14:paraId="001C8CB0" w14:textId="77777777" w:rsidR="006A5099" w:rsidRPr="00D94FA4" w:rsidRDefault="006A5099" w:rsidP="00777D74">
      <w:pPr>
        <w:spacing w:beforeLines="50" w:before="156" w:afterLines="50" w:after="156" w:line="360" w:lineRule="auto"/>
        <w:jc w:val="left"/>
        <w:rPr>
          <w:rFonts w:ascii="Times New Roman" w:hAnsi="Times New Roman" w:cs="Times New Roman"/>
          <w:b/>
          <w:sz w:val="24"/>
          <w:szCs w:val="24"/>
        </w:rPr>
      </w:pPr>
    </w:p>
    <w:p w14:paraId="20BDC080" w14:textId="204EBFA1"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sz w:val="24"/>
          <w:szCs w:val="24"/>
        </w:rPr>
        <w:pict w14:anchorId="6657EA51">
          <v:shape id="_x0000_i1033" type="#_x0000_t75" style="width:415.2pt;height:468.8pt">
            <v:imagedata r:id="rId14" o:title="Figure S10"/>
          </v:shape>
        </w:pict>
      </w:r>
      <w:r w:rsidR="00164882" w:rsidRPr="00D94FA4">
        <w:rPr>
          <w:rFonts w:ascii="Times New Roman" w:hAnsi="Times New Roman" w:cs="Times New Roman"/>
          <w:b/>
          <w:sz w:val="24"/>
          <w:szCs w:val="24"/>
        </w:rPr>
        <w:t>Fig</w:t>
      </w:r>
      <w:r w:rsidR="000B1403" w:rsidRPr="00D94FA4">
        <w:rPr>
          <w:rFonts w:ascii="Times New Roman" w:hAnsi="Times New Roman" w:cs="Times New Roman"/>
          <w:b/>
          <w:sz w:val="24"/>
          <w:szCs w:val="24"/>
        </w:rPr>
        <w:t>ure</w:t>
      </w:r>
      <w:r w:rsidR="00164882" w:rsidRPr="00D94FA4">
        <w:rPr>
          <w:rFonts w:ascii="Times New Roman" w:hAnsi="Times New Roman" w:cs="Times New Roman"/>
          <w:b/>
          <w:sz w:val="24"/>
          <w:szCs w:val="24"/>
        </w:rPr>
        <w:t xml:space="preserve"> S</w:t>
      </w:r>
      <w:r w:rsidR="000B1403" w:rsidRPr="00D94FA4">
        <w:rPr>
          <w:rFonts w:ascii="Times New Roman" w:hAnsi="Times New Roman" w:cs="Times New Roman"/>
          <w:b/>
          <w:sz w:val="24"/>
          <w:szCs w:val="24"/>
        </w:rPr>
        <w:t>9</w:t>
      </w:r>
      <w:r w:rsidR="00164882" w:rsidRPr="00D94FA4">
        <w:rPr>
          <w:rFonts w:ascii="Times New Roman" w:hAnsi="Times New Roman" w:cs="Times New Roman"/>
          <w:b/>
          <w:sz w:val="24"/>
          <w:szCs w:val="24"/>
        </w:rPr>
        <w:t xml:space="preserve">. </w:t>
      </w:r>
      <w:r w:rsidR="001828C9" w:rsidRPr="00D94FA4">
        <w:rPr>
          <w:rFonts w:ascii="Times New Roman" w:hAnsi="Times New Roman" w:cs="Times New Roman"/>
          <w:b/>
          <w:color w:val="000000" w:themeColor="text1"/>
          <w:sz w:val="24"/>
          <w:szCs w:val="24"/>
        </w:rPr>
        <w:t>Analysis of DEGs related to plant hormone signaling pathway in the comparisons of watermelon seedlings treated with</w:t>
      </w:r>
      <w:r w:rsidR="001828C9" w:rsidRPr="00D94FA4">
        <w:rPr>
          <w:rFonts w:ascii="Times New Roman" w:hAnsi="Times New Roman" w:cs="Times New Roman"/>
          <w:b/>
          <w:i/>
          <w:color w:val="000000" w:themeColor="text1"/>
          <w:sz w:val="24"/>
          <w:szCs w:val="24"/>
        </w:rPr>
        <w:t xml:space="preserve"> B. </w:t>
      </w:r>
      <w:proofErr w:type="spellStart"/>
      <w:r w:rsidR="001828C9" w:rsidRPr="00D94FA4">
        <w:rPr>
          <w:rFonts w:ascii="Times New Roman" w:hAnsi="Times New Roman" w:cs="Times New Roman"/>
          <w:b/>
          <w:i/>
          <w:color w:val="000000" w:themeColor="text1"/>
          <w:sz w:val="24"/>
          <w:szCs w:val="24"/>
        </w:rPr>
        <w:t>velezensis</w:t>
      </w:r>
      <w:proofErr w:type="spellEnd"/>
      <w:r w:rsidR="001828C9" w:rsidRPr="00D94FA4">
        <w:rPr>
          <w:rFonts w:ascii="Times New Roman" w:hAnsi="Times New Roman" w:cs="Times New Roman"/>
          <w:b/>
          <w:color w:val="000000" w:themeColor="text1"/>
          <w:sz w:val="24"/>
          <w:szCs w:val="24"/>
        </w:rPr>
        <w:t xml:space="preserve"> F</w:t>
      </w:r>
      <w:r w:rsidR="00C96963" w:rsidRPr="00D94FA4">
        <w:rPr>
          <w:rFonts w:ascii="Times New Roman" w:hAnsi="Times New Roman" w:cs="Times New Roman"/>
          <w:b/>
          <w:color w:val="000000" w:themeColor="text1"/>
          <w:sz w:val="24"/>
          <w:szCs w:val="24"/>
        </w:rPr>
        <w:t>21</w:t>
      </w:r>
      <w:r w:rsidR="001828C9" w:rsidRPr="00D94FA4">
        <w:rPr>
          <w:rFonts w:ascii="Times New Roman" w:hAnsi="Times New Roman" w:cs="Times New Roman"/>
          <w:b/>
          <w:color w:val="000000" w:themeColor="text1"/>
          <w:sz w:val="24"/>
          <w:szCs w:val="24"/>
        </w:rPr>
        <w:t xml:space="preserve"> alone</w:t>
      </w:r>
    </w:p>
    <w:p w14:paraId="175AE3F0" w14:textId="46620467" w:rsidR="00777D74" w:rsidRPr="00D94FA4" w:rsidRDefault="00777D74" w:rsidP="00777D74">
      <w:pPr>
        <w:spacing w:beforeLines="50" w:before="156" w:afterLines="50" w:after="156" w:line="360" w:lineRule="auto"/>
        <w:rPr>
          <w:rFonts w:ascii="Times New Roman" w:hAnsi="Times New Roman" w:cs="Times New Roman"/>
          <w:sz w:val="24"/>
          <w:szCs w:val="24"/>
        </w:rPr>
      </w:pPr>
      <w:r w:rsidRPr="00D94FA4">
        <w:rPr>
          <w:rFonts w:ascii="Times New Roman" w:hAnsi="Times New Roman" w:cs="Times New Roman"/>
          <w:sz w:val="24"/>
          <w:szCs w:val="24"/>
        </w:rPr>
        <w:t xml:space="preserve">Note: (A) The model of plant hormone signaling pathway in plant; (B) The heat map </w:t>
      </w:r>
      <w:r w:rsidRPr="00D94FA4">
        <w:rPr>
          <w:rFonts w:ascii="Times New Roman" w:hAnsi="Times New Roman" w:cs="Times New Roman"/>
          <w:sz w:val="24"/>
          <w:szCs w:val="24"/>
        </w:rPr>
        <w:lastRenderedPageBreak/>
        <w:t xml:space="preserve">for expression of DEGs involved in plant hormone signaling pathway in the comparisons of </w:t>
      </w:r>
      <w:r w:rsidRPr="00D94FA4">
        <w:rPr>
          <w:rFonts w:ascii="Times New Roman" w:hAnsi="Times New Roman" w:cs="Times New Roman"/>
          <w:i/>
          <w:sz w:val="24"/>
          <w:szCs w:val="24"/>
        </w:rPr>
        <w:t xml:space="preserve">B. </w:t>
      </w:r>
      <w:proofErr w:type="spellStart"/>
      <w:r w:rsidRPr="00D94FA4">
        <w:rPr>
          <w:rFonts w:ascii="Times New Roman" w:hAnsi="Times New Roman" w:cs="Times New Roman"/>
          <w:i/>
          <w:sz w:val="24"/>
          <w:szCs w:val="24"/>
        </w:rPr>
        <w:t>velezensis</w:t>
      </w:r>
      <w:proofErr w:type="spellEnd"/>
      <w:r w:rsidRPr="00D94FA4">
        <w:rPr>
          <w:rFonts w:ascii="Times New Roman" w:hAnsi="Times New Roman" w:cs="Times New Roman"/>
          <w:i/>
          <w:sz w:val="24"/>
          <w:szCs w:val="24"/>
        </w:rPr>
        <w:t xml:space="preserve"> </w:t>
      </w:r>
      <w:r w:rsidRPr="00D94FA4">
        <w:rPr>
          <w:rFonts w:ascii="Times New Roman" w:hAnsi="Times New Roman" w:cs="Times New Roman"/>
          <w:sz w:val="24"/>
          <w:szCs w:val="24"/>
        </w:rPr>
        <w:t>F</w:t>
      </w:r>
      <w:r w:rsidR="00C96963" w:rsidRPr="00D94FA4">
        <w:rPr>
          <w:rFonts w:ascii="Times New Roman" w:hAnsi="Times New Roman" w:cs="Times New Roman"/>
          <w:sz w:val="24"/>
          <w:szCs w:val="24"/>
        </w:rPr>
        <w:t>21</w:t>
      </w:r>
      <w:r w:rsidRPr="00D94FA4">
        <w:rPr>
          <w:rFonts w:ascii="Times New Roman" w:hAnsi="Times New Roman" w:cs="Times New Roman"/>
          <w:sz w:val="24"/>
          <w:szCs w:val="24"/>
        </w:rPr>
        <w:t xml:space="preserve"> </w:t>
      </w:r>
      <w:r w:rsidR="006A5099" w:rsidRPr="00D94FA4">
        <w:rPr>
          <w:rFonts w:ascii="Times New Roman" w:hAnsi="Times New Roman" w:cs="Times New Roman"/>
          <w:sz w:val="24"/>
          <w:szCs w:val="24"/>
        </w:rPr>
        <w:t xml:space="preserve">treated alone </w:t>
      </w:r>
      <w:r w:rsidRPr="00D94FA4">
        <w:rPr>
          <w:rFonts w:ascii="Times New Roman" w:hAnsi="Times New Roman" w:cs="Times New Roman"/>
          <w:sz w:val="24"/>
          <w:szCs w:val="24"/>
        </w:rPr>
        <w:t xml:space="preserve">at different time points. The number 1, 3, 5, 7, 9 means the samples got from the watermelon which was treated with sterile water alone at 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5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8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11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and 13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respectively; the number 2, 4, 6, 8, 10 means the samples got from the watermelon which was </w:t>
      </w:r>
      <w:r w:rsidR="004E3C53" w:rsidRPr="00D94FA4">
        <w:rPr>
          <w:rFonts w:ascii="Times New Roman" w:hAnsi="Times New Roman" w:cs="Times New Roman"/>
          <w:sz w:val="24"/>
          <w:szCs w:val="24"/>
        </w:rPr>
        <w:t>t</w:t>
      </w:r>
      <w:r w:rsidRPr="00D94FA4">
        <w:rPr>
          <w:rFonts w:ascii="Times New Roman" w:hAnsi="Times New Roman" w:cs="Times New Roman"/>
          <w:sz w:val="24"/>
          <w:szCs w:val="24"/>
        </w:rPr>
        <w:t xml:space="preserve">reated with </w:t>
      </w:r>
      <w:r w:rsidRPr="00D94FA4">
        <w:rPr>
          <w:rFonts w:ascii="Times New Roman" w:hAnsi="Times New Roman" w:cs="Times New Roman"/>
          <w:i/>
          <w:sz w:val="24"/>
          <w:szCs w:val="24"/>
        </w:rPr>
        <w:t xml:space="preserve">B. </w:t>
      </w:r>
      <w:proofErr w:type="spellStart"/>
      <w:r w:rsidRPr="00D94FA4">
        <w:rPr>
          <w:rFonts w:ascii="Times New Roman" w:hAnsi="Times New Roman" w:cs="Times New Roman"/>
          <w:i/>
          <w:sz w:val="24"/>
          <w:szCs w:val="24"/>
        </w:rPr>
        <w:t>velezensis</w:t>
      </w:r>
      <w:proofErr w:type="spellEnd"/>
      <w:r w:rsidRPr="00D94FA4">
        <w:rPr>
          <w:rFonts w:ascii="Times New Roman" w:hAnsi="Times New Roman" w:cs="Times New Roman"/>
          <w:i/>
          <w:sz w:val="24"/>
          <w:szCs w:val="24"/>
        </w:rPr>
        <w:t xml:space="preserve"> </w:t>
      </w:r>
      <w:r w:rsidRPr="00D94FA4">
        <w:rPr>
          <w:rFonts w:ascii="Times New Roman" w:hAnsi="Times New Roman" w:cs="Times New Roman"/>
          <w:sz w:val="24"/>
          <w:szCs w:val="24"/>
        </w:rPr>
        <w:t>F</w:t>
      </w:r>
      <w:r w:rsidR="00C96963" w:rsidRPr="00D94FA4">
        <w:rPr>
          <w:rFonts w:ascii="Times New Roman" w:hAnsi="Times New Roman" w:cs="Times New Roman"/>
          <w:sz w:val="24"/>
          <w:szCs w:val="24"/>
        </w:rPr>
        <w:t>21</w:t>
      </w:r>
      <w:r w:rsidRPr="00D94FA4">
        <w:rPr>
          <w:rFonts w:ascii="Times New Roman" w:hAnsi="Times New Roman" w:cs="Times New Roman"/>
          <w:sz w:val="24"/>
          <w:szCs w:val="24"/>
        </w:rPr>
        <w:t xml:space="preserve"> alone at 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5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8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11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and 13 </w:t>
      </w:r>
      <w:proofErr w:type="spellStart"/>
      <w:r w:rsidRPr="00D94FA4">
        <w:rPr>
          <w:rFonts w:ascii="Times New Roman" w:hAnsi="Times New Roman" w:cs="Times New Roman"/>
          <w:sz w:val="24"/>
          <w:szCs w:val="24"/>
        </w:rPr>
        <w:t>dpt</w:t>
      </w:r>
      <w:proofErr w:type="spellEnd"/>
      <w:r w:rsidRPr="00D94FA4">
        <w:rPr>
          <w:rFonts w:ascii="Times New Roman" w:hAnsi="Times New Roman" w:cs="Times New Roman"/>
          <w:sz w:val="24"/>
          <w:szCs w:val="24"/>
        </w:rPr>
        <w:t xml:space="preserve"> respectively. </w:t>
      </w:r>
    </w:p>
    <w:p w14:paraId="2A8EC259"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41C28DA0"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5FBFFCEE" w14:textId="77777777" w:rsidR="00164882" w:rsidRPr="00D94FA4" w:rsidRDefault="00164882" w:rsidP="00777D74">
      <w:pPr>
        <w:spacing w:beforeLines="50" w:before="156" w:afterLines="50" w:after="156" w:line="360" w:lineRule="auto"/>
        <w:rPr>
          <w:rFonts w:ascii="Times New Roman" w:hAnsi="Times New Roman" w:cs="Times New Roman"/>
          <w:b/>
          <w:sz w:val="24"/>
          <w:szCs w:val="24"/>
        </w:rPr>
      </w:pPr>
    </w:p>
    <w:p w14:paraId="6C64C5FB" w14:textId="430FADA7" w:rsidR="00952E5B"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pict w14:anchorId="4B85AB6C">
          <v:shape id="_x0000_i1034" type="#_x0000_t75" style="width:402pt;height:488.6pt">
            <v:imagedata r:id="rId15" o:title="Figure S110"/>
          </v:shape>
        </w:pict>
      </w:r>
    </w:p>
    <w:p w14:paraId="447531AE" w14:textId="260D28CF" w:rsidR="002575DF" w:rsidRPr="00D94FA4" w:rsidRDefault="00952E5B" w:rsidP="00777D74">
      <w:pPr>
        <w:spacing w:beforeLines="50" w:before="156" w:afterLines="50" w:after="156" w:line="360" w:lineRule="auto"/>
        <w:rPr>
          <w:rFonts w:ascii="Times New Roman" w:hAnsi="Times New Roman" w:cs="Times New Roman"/>
          <w:b/>
          <w:color w:val="000000" w:themeColor="text1"/>
          <w:sz w:val="24"/>
          <w:szCs w:val="24"/>
        </w:rPr>
      </w:pPr>
      <w:r w:rsidRPr="00D94FA4">
        <w:rPr>
          <w:rFonts w:ascii="Times New Roman" w:hAnsi="Times New Roman" w:cs="Times New Roman"/>
          <w:b/>
          <w:sz w:val="24"/>
          <w:szCs w:val="24"/>
        </w:rPr>
        <w:t>Fi</w:t>
      </w:r>
      <w:r w:rsidR="00ED7892" w:rsidRPr="00D94FA4">
        <w:rPr>
          <w:rFonts w:ascii="Times New Roman" w:hAnsi="Times New Roman" w:cs="Times New Roman"/>
          <w:b/>
          <w:sz w:val="24"/>
          <w:szCs w:val="24"/>
        </w:rPr>
        <w:t>gure S10</w:t>
      </w:r>
      <w:r w:rsidRPr="00D94FA4">
        <w:rPr>
          <w:rFonts w:ascii="Times New Roman" w:hAnsi="Times New Roman" w:cs="Times New Roman"/>
          <w:b/>
          <w:sz w:val="24"/>
          <w:szCs w:val="24"/>
        </w:rPr>
        <w:t xml:space="preserve">. </w:t>
      </w:r>
      <w:r w:rsidR="002575DF" w:rsidRPr="00D94FA4">
        <w:rPr>
          <w:rFonts w:ascii="Times New Roman" w:hAnsi="Times New Roman" w:cs="Times New Roman"/>
          <w:b/>
          <w:color w:val="000000" w:themeColor="text1"/>
          <w:sz w:val="24"/>
          <w:szCs w:val="24"/>
        </w:rPr>
        <w:t xml:space="preserve">Time course of phytohormones accumulation in root of watermelon pretreated with </w:t>
      </w:r>
      <w:r w:rsidR="002575DF" w:rsidRPr="00D94FA4">
        <w:rPr>
          <w:rFonts w:ascii="Times New Roman" w:hAnsi="Times New Roman" w:cs="Times New Roman"/>
          <w:b/>
          <w:i/>
          <w:color w:val="000000" w:themeColor="text1"/>
          <w:sz w:val="24"/>
          <w:szCs w:val="24"/>
        </w:rPr>
        <w:t xml:space="preserve">B. </w:t>
      </w:r>
      <w:proofErr w:type="spellStart"/>
      <w:r w:rsidR="002575DF" w:rsidRPr="00D94FA4">
        <w:rPr>
          <w:rFonts w:ascii="Times New Roman" w:hAnsi="Times New Roman" w:cs="Times New Roman"/>
          <w:b/>
          <w:i/>
          <w:color w:val="000000" w:themeColor="text1"/>
          <w:sz w:val="24"/>
          <w:szCs w:val="24"/>
        </w:rPr>
        <w:t>velezensis</w:t>
      </w:r>
      <w:proofErr w:type="spellEnd"/>
      <w:r w:rsidR="002575DF" w:rsidRPr="00D94FA4">
        <w:rPr>
          <w:rFonts w:ascii="Times New Roman" w:hAnsi="Times New Roman" w:cs="Times New Roman"/>
          <w:b/>
          <w:i/>
          <w:color w:val="000000" w:themeColor="text1"/>
          <w:sz w:val="24"/>
          <w:szCs w:val="24"/>
        </w:rPr>
        <w:t xml:space="preserve"> </w:t>
      </w:r>
      <w:r w:rsidR="002575DF" w:rsidRPr="00D94FA4">
        <w:rPr>
          <w:rFonts w:ascii="Times New Roman" w:hAnsi="Times New Roman" w:cs="Times New Roman"/>
          <w:b/>
          <w:color w:val="000000" w:themeColor="text1"/>
          <w:sz w:val="24"/>
          <w:szCs w:val="24"/>
        </w:rPr>
        <w:t>F</w:t>
      </w:r>
      <w:r w:rsidR="00C96963" w:rsidRPr="00D94FA4">
        <w:rPr>
          <w:rFonts w:ascii="Times New Roman" w:hAnsi="Times New Roman" w:cs="Times New Roman"/>
          <w:b/>
          <w:color w:val="000000" w:themeColor="text1"/>
          <w:sz w:val="24"/>
          <w:szCs w:val="24"/>
        </w:rPr>
        <w:t>21</w:t>
      </w:r>
      <w:r w:rsidR="002575DF" w:rsidRPr="00D94FA4">
        <w:rPr>
          <w:rFonts w:ascii="Times New Roman" w:hAnsi="Times New Roman" w:cs="Times New Roman"/>
          <w:b/>
          <w:color w:val="000000" w:themeColor="text1"/>
          <w:sz w:val="24"/>
          <w:szCs w:val="24"/>
        </w:rPr>
        <w:t xml:space="preserve"> then challenged with </w:t>
      </w:r>
      <w:proofErr w:type="spellStart"/>
      <w:r w:rsidR="002575DF" w:rsidRPr="00D94FA4">
        <w:rPr>
          <w:rFonts w:ascii="Times New Roman" w:hAnsi="Times New Roman" w:cs="Times New Roman"/>
          <w:b/>
          <w:color w:val="000000" w:themeColor="text1"/>
          <w:sz w:val="24"/>
          <w:szCs w:val="24"/>
        </w:rPr>
        <w:t>Fon</w:t>
      </w:r>
      <w:proofErr w:type="spellEnd"/>
      <w:r w:rsidR="002575DF" w:rsidRPr="00D94FA4">
        <w:rPr>
          <w:rFonts w:ascii="Times New Roman" w:hAnsi="Times New Roman" w:cs="Times New Roman"/>
          <w:b/>
          <w:color w:val="000000" w:themeColor="text1"/>
          <w:sz w:val="24"/>
          <w:szCs w:val="24"/>
        </w:rPr>
        <w:t>.</w:t>
      </w:r>
    </w:p>
    <w:p w14:paraId="7A1A6C31" w14:textId="24B0B8BA" w:rsidR="00952E5B" w:rsidRPr="00D94FA4" w:rsidRDefault="00952E5B" w:rsidP="00777D74">
      <w:pPr>
        <w:spacing w:beforeLines="50" w:before="156" w:afterLines="50" w:after="156" w:line="360" w:lineRule="auto"/>
        <w:rPr>
          <w:rFonts w:ascii="Times New Roman" w:eastAsia="Songti SC Regular" w:hAnsi="Times New Roman" w:cs="Times New Roman"/>
          <w:sz w:val="24"/>
          <w:szCs w:val="24"/>
        </w:rPr>
      </w:pPr>
      <w:r w:rsidRPr="00D94FA4">
        <w:rPr>
          <w:rFonts w:ascii="Times New Roman" w:hAnsi="Times New Roman" w:cs="Times New Roman"/>
          <w:sz w:val="24"/>
          <w:szCs w:val="24"/>
        </w:rPr>
        <w:t xml:space="preserve">Note: Endogenous levels of five </w:t>
      </w:r>
      <w:proofErr w:type="spellStart"/>
      <w:r w:rsidRPr="00D94FA4">
        <w:rPr>
          <w:rFonts w:ascii="Times New Roman" w:hAnsi="Times New Roman" w:cs="Times New Roman"/>
          <w:sz w:val="24"/>
          <w:szCs w:val="24"/>
        </w:rPr>
        <w:t>phytohomones</w:t>
      </w:r>
      <w:proofErr w:type="spellEnd"/>
      <w:r w:rsidRPr="00D94FA4">
        <w:rPr>
          <w:rFonts w:ascii="Times New Roman" w:hAnsi="Times New Roman" w:cs="Times New Roman"/>
          <w:sz w:val="24"/>
          <w:szCs w:val="24"/>
        </w:rPr>
        <w:t xml:space="preserve"> </w:t>
      </w:r>
      <w:r w:rsidR="00691B67" w:rsidRPr="00D94FA4">
        <w:rPr>
          <w:rFonts w:ascii="Times New Roman" w:hAnsi="Times New Roman" w:cs="Times New Roman"/>
          <w:sz w:val="24"/>
          <w:szCs w:val="24"/>
        </w:rPr>
        <w:t>(ABA, BR, ETH, SA</w:t>
      </w:r>
      <w:r w:rsidRPr="00D94FA4">
        <w:rPr>
          <w:rFonts w:ascii="Times New Roman" w:hAnsi="Times New Roman" w:cs="Times New Roman"/>
          <w:sz w:val="24"/>
          <w:szCs w:val="24"/>
        </w:rPr>
        <w:t xml:space="preserve"> and JA) in root of watermelon at different time </w:t>
      </w:r>
      <w:r w:rsidR="00A10AEB" w:rsidRPr="00D94FA4">
        <w:rPr>
          <w:rFonts w:ascii="Times New Roman" w:hAnsi="Times New Roman" w:cs="Times New Roman"/>
          <w:sz w:val="24"/>
          <w:szCs w:val="24"/>
        </w:rPr>
        <w:t>points</w:t>
      </w:r>
      <w:r w:rsidRPr="00D94FA4">
        <w:rPr>
          <w:rFonts w:ascii="Times New Roman" w:hAnsi="Times New Roman" w:cs="Times New Roman"/>
          <w:sz w:val="24"/>
          <w:szCs w:val="24"/>
        </w:rPr>
        <w:t xml:space="preserve"> were detected by ELISA Kit.</w:t>
      </w:r>
      <w:r w:rsidRPr="00D94FA4">
        <w:rPr>
          <w:rFonts w:ascii="Times New Roman" w:eastAsia="Songti SC Regular" w:hAnsi="Times New Roman" w:cs="Times New Roman"/>
          <w:sz w:val="24"/>
          <w:szCs w:val="24"/>
        </w:rPr>
        <w:t xml:space="preserve"> All Data were presented as means of three replicates ± SD, and error bars represent SD for three replicates. Means with asterisk have significant differences (*: P &lt; 0.05; LSD test). All experiments were performed three times, and similar results were obtained.</w:t>
      </w:r>
    </w:p>
    <w:p w14:paraId="63570D14" w14:textId="669C2F3E" w:rsidR="00164882" w:rsidRPr="00D94FA4" w:rsidRDefault="00CA0978" w:rsidP="00777D74">
      <w:pPr>
        <w:spacing w:beforeLines="50" w:before="156" w:afterLines="50" w:after="156"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pict w14:anchorId="2179642F">
          <v:shape id="_x0000_i1035" type="#_x0000_t75" style="width:414.8pt;height:518.4pt">
            <v:imagedata r:id="rId16" o:title="Figure S11"/>
          </v:shape>
        </w:pict>
      </w:r>
    </w:p>
    <w:p w14:paraId="142FBB29" w14:textId="088DDE8D" w:rsidR="00A11012" w:rsidRPr="00D94FA4" w:rsidRDefault="001F6B3E" w:rsidP="00777D74">
      <w:pPr>
        <w:spacing w:beforeLines="50" w:before="156" w:afterLines="50" w:after="156" w:line="360" w:lineRule="auto"/>
        <w:rPr>
          <w:rFonts w:ascii="Times New Roman" w:hAnsi="Times New Roman" w:cs="Times New Roman"/>
          <w:b/>
          <w:color w:val="000000" w:themeColor="text1"/>
          <w:sz w:val="24"/>
          <w:szCs w:val="24"/>
        </w:rPr>
      </w:pPr>
      <w:r w:rsidRPr="00D94FA4">
        <w:rPr>
          <w:rFonts w:ascii="Times New Roman" w:hAnsi="Times New Roman" w:cs="Times New Roman"/>
          <w:b/>
          <w:color w:val="000000" w:themeColor="text1"/>
          <w:sz w:val="24"/>
          <w:szCs w:val="24"/>
        </w:rPr>
        <w:t>Fig</w:t>
      </w:r>
      <w:r w:rsidR="00D55A81" w:rsidRPr="00D94FA4">
        <w:rPr>
          <w:rFonts w:ascii="Times New Roman" w:hAnsi="Times New Roman" w:cs="Times New Roman"/>
          <w:b/>
          <w:color w:val="000000" w:themeColor="text1"/>
          <w:sz w:val="24"/>
          <w:szCs w:val="24"/>
        </w:rPr>
        <w:t>ure</w:t>
      </w:r>
      <w:r w:rsidRPr="00D94FA4">
        <w:rPr>
          <w:rFonts w:ascii="Times New Roman" w:hAnsi="Times New Roman" w:cs="Times New Roman"/>
          <w:b/>
          <w:color w:val="000000" w:themeColor="text1"/>
          <w:sz w:val="24"/>
          <w:szCs w:val="24"/>
        </w:rPr>
        <w:t xml:space="preserve"> S11. </w:t>
      </w:r>
      <w:r w:rsidR="00A11012" w:rsidRPr="00D94FA4">
        <w:rPr>
          <w:rFonts w:ascii="Times New Roman" w:hAnsi="Times New Roman" w:cs="Times New Roman"/>
          <w:b/>
          <w:color w:val="000000" w:themeColor="text1"/>
          <w:sz w:val="24"/>
          <w:szCs w:val="24"/>
        </w:rPr>
        <w:t>Validation of the expression proﬁle of transcriptome sequencing data from watermelon seedlings treated with</w:t>
      </w:r>
      <w:r w:rsidR="00A11012" w:rsidRPr="00D94FA4">
        <w:rPr>
          <w:rFonts w:ascii="Times New Roman" w:hAnsi="Times New Roman" w:cs="Times New Roman"/>
          <w:b/>
          <w:i/>
          <w:color w:val="000000" w:themeColor="text1"/>
          <w:sz w:val="24"/>
          <w:szCs w:val="24"/>
        </w:rPr>
        <w:t xml:space="preserve"> B. </w:t>
      </w:r>
      <w:proofErr w:type="spellStart"/>
      <w:r w:rsidR="00A11012" w:rsidRPr="00D94FA4">
        <w:rPr>
          <w:rFonts w:ascii="Times New Roman" w:hAnsi="Times New Roman" w:cs="Times New Roman"/>
          <w:b/>
          <w:i/>
          <w:color w:val="000000" w:themeColor="text1"/>
          <w:sz w:val="24"/>
          <w:szCs w:val="24"/>
        </w:rPr>
        <w:t>velezensis</w:t>
      </w:r>
      <w:proofErr w:type="spellEnd"/>
      <w:r w:rsidR="00A11012" w:rsidRPr="00D94FA4">
        <w:rPr>
          <w:rFonts w:ascii="Times New Roman" w:hAnsi="Times New Roman" w:cs="Times New Roman"/>
          <w:b/>
          <w:color w:val="000000" w:themeColor="text1"/>
          <w:sz w:val="24"/>
          <w:szCs w:val="24"/>
        </w:rPr>
        <w:t xml:space="preserve"> F</w:t>
      </w:r>
      <w:r w:rsidR="00C96963" w:rsidRPr="00D94FA4">
        <w:rPr>
          <w:rFonts w:ascii="Times New Roman" w:hAnsi="Times New Roman" w:cs="Times New Roman"/>
          <w:b/>
          <w:color w:val="000000" w:themeColor="text1"/>
          <w:sz w:val="24"/>
          <w:szCs w:val="24"/>
        </w:rPr>
        <w:t>21</w:t>
      </w:r>
      <w:r w:rsidR="00A11012" w:rsidRPr="00D94FA4">
        <w:rPr>
          <w:rFonts w:ascii="Times New Roman" w:hAnsi="Times New Roman" w:cs="Times New Roman"/>
          <w:b/>
          <w:color w:val="000000" w:themeColor="text1"/>
          <w:sz w:val="24"/>
          <w:szCs w:val="24"/>
        </w:rPr>
        <w:t xml:space="preserve"> alone</w:t>
      </w:r>
      <w:r w:rsidR="00A11012" w:rsidRPr="00D94FA4">
        <w:rPr>
          <w:rFonts w:ascii="Times New Roman" w:hAnsi="Times New Roman" w:cs="Times New Roman"/>
          <w:b/>
          <w:i/>
          <w:color w:val="000000" w:themeColor="text1"/>
          <w:sz w:val="24"/>
          <w:szCs w:val="24"/>
        </w:rPr>
        <w:t xml:space="preserve"> </w:t>
      </w:r>
      <w:r w:rsidR="00A11012" w:rsidRPr="00D94FA4">
        <w:rPr>
          <w:rFonts w:ascii="Times New Roman" w:hAnsi="Times New Roman" w:cs="Times New Roman"/>
          <w:b/>
          <w:color w:val="000000" w:themeColor="text1"/>
          <w:sz w:val="24"/>
          <w:szCs w:val="24"/>
        </w:rPr>
        <w:t>by Q-RT-PCR.</w:t>
      </w:r>
    </w:p>
    <w:p w14:paraId="49423C63" w14:textId="0B787C22" w:rsidR="00164882" w:rsidRPr="00D94FA4" w:rsidRDefault="008F2F2E" w:rsidP="00777D74">
      <w:pPr>
        <w:spacing w:beforeLines="50" w:before="156" w:afterLines="50" w:after="156" w:line="360" w:lineRule="auto"/>
        <w:rPr>
          <w:rFonts w:ascii="Times New Roman" w:hAnsi="Times New Roman" w:cs="Times New Roman"/>
          <w:color w:val="000000" w:themeColor="text1"/>
          <w:sz w:val="24"/>
          <w:szCs w:val="24"/>
        </w:rPr>
      </w:pPr>
      <w:r w:rsidRPr="00D94FA4">
        <w:rPr>
          <w:rFonts w:ascii="Times New Roman" w:hAnsi="Times New Roman" w:cs="Times New Roman"/>
          <w:color w:val="000000" w:themeColor="text1"/>
          <w:sz w:val="24"/>
          <w:szCs w:val="24"/>
        </w:rPr>
        <w:t>Note:</w:t>
      </w:r>
      <w:r w:rsidRPr="00D94FA4">
        <w:rPr>
          <w:rFonts w:ascii="Times New Roman" w:hAnsi="Times New Roman" w:cs="Times New Roman"/>
          <w:b/>
          <w:color w:val="000000" w:themeColor="text1"/>
          <w:sz w:val="24"/>
          <w:szCs w:val="24"/>
        </w:rPr>
        <w:t xml:space="preserve"> </w:t>
      </w:r>
      <w:r w:rsidRPr="00D94FA4">
        <w:rPr>
          <w:rFonts w:ascii="Times New Roman" w:hAnsi="Times New Roman" w:cs="Times New Roman"/>
          <w:color w:val="000000" w:themeColor="text1"/>
          <w:sz w:val="24"/>
          <w:szCs w:val="24"/>
        </w:rPr>
        <w:t xml:space="preserve">Fifteen genes which were related on plant resistance and phytohormones synthesis were selected and validated by Q-RT-PCR to conﬁrm their expression proﬁles determined by RNA-Seq in the watermelon root treated by </w:t>
      </w:r>
      <w:r w:rsidRPr="00D94FA4">
        <w:rPr>
          <w:rFonts w:ascii="Times New Roman" w:eastAsia="Songti SC Regular" w:hAnsi="Times New Roman" w:cs="Times New Roman"/>
          <w:i/>
          <w:iCs/>
          <w:color w:val="000000" w:themeColor="text1"/>
          <w:sz w:val="24"/>
          <w:szCs w:val="24"/>
        </w:rPr>
        <w:t xml:space="preserve">B. </w:t>
      </w:r>
      <w:proofErr w:type="spellStart"/>
      <w:r w:rsidRPr="00D94FA4">
        <w:rPr>
          <w:rFonts w:ascii="Times New Roman" w:eastAsia="Songti SC Regular" w:hAnsi="Times New Roman" w:cs="Times New Roman"/>
          <w:i/>
          <w:iCs/>
          <w:color w:val="000000" w:themeColor="text1"/>
          <w:sz w:val="24"/>
          <w:szCs w:val="24"/>
        </w:rPr>
        <w:t>velezensis</w:t>
      </w:r>
      <w:proofErr w:type="spellEnd"/>
      <w:r w:rsidRPr="00D94FA4">
        <w:rPr>
          <w:rFonts w:ascii="Times New Roman" w:eastAsia="Songti SC Regular" w:hAnsi="Times New Roman" w:cs="Times New Roman"/>
          <w:i/>
          <w:iCs/>
          <w:color w:val="000000" w:themeColor="text1"/>
          <w:sz w:val="24"/>
          <w:szCs w:val="24"/>
        </w:rPr>
        <w:t xml:space="preserve"> </w:t>
      </w:r>
      <w:r w:rsidRPr="00D94FA4">
        <w:rPr>
          <w:rFonts w:ascii="Times New Roman" w:eastAsia="Songti SC Regular" w:hAnsi="Times New Roman" w:cs="Times New Roman"/>
          <w:color w:val="000000" w:themeColor="text1"/>
          <w:sz w:val="24"/>
          <w:szCs w:val="24"/>
        </w:rPr>
        <w:t>F</w:t>
      </w:r>
      <w:r w:rsidR="00C96963" w:rsidRPr="00D94FA4">
        <w:rPr>
          <w:rFonts w:ascii="Times New Roman" w:eastAsia="Songti SC Regular" w:hAnsi="Times New Roman" w:cs="Times New Roman"/>
          <w:color w:val="000000" w:themeColor="text1"/>
          <w:sz w:val="24"/>
          <w:szCs w:val="24"/>
        </w:rPr>
        <w:t>21</w:t>
      </w:r>
      <w:r w:rsidRPr="00D94FA4">
        <w:rPr>
          <w:rFonts w:ascii="Times New Roman" w:eastAsia="Songti SC Regular" w:hAnsi="Times New Roman" w:cs="Times New Roman"/>
          <w:color w:val="000000" w:themeColor="text1"/>
          <w:sz w:val="24"/>
          <w:szCs w:val="24"/>
        </w:rPr>
        <w:t xml:space="preserve"> alone</w:t>
      </w:r>
      <w:r w:rsidRPr="00D94FA4">
        <w:rPr>
          <w:rFonts w:ascii="Times New Roman" w:hAnsi="Times New Roman" w:cs="Times New Roman"/>
          <w:color w:val="000000" w:themeColor="text1"/>
          <w:sz w:val="24"/>
          <w:szCs w:val="24"/>
        </w:rPr>
        <w:t>.</w:t>
      </w:r>
    </w:p>
    <w:p w14:paraId="23878FAD" w14:textId="2E2A754F" w:rsidR="008F2F2E" w:rsidRPr="00D94FA4" w:rsidRDefault="00CA0978" w:rsidP="00777D74">
      <w:pPr>
        <w:spacing w:beforeLines="50" w:before="156" w:afterLines="50" w:after="156"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w:pict w14:anchorId="7186E653">
          <v:shape id="_x0000_i1036" type="#_x0000_t75" style="width:415pt;height:487.6pt">
            <v:imagedata r:id="rId17" o:title="Figure S12"/>
          </v:shape>
        </w:pict>
      </w:r>
      <w:r w:rsidR="00436D96" w:rsidRPr="00D94FA4">
        <w:rPr>
          <w:rFonts w:ascii="Times New Roman" w:hAnsi="Times New Roman" w:cs="Times New Roman"/>
          <w:b/>
          <w:sz w:val="24"/>
          <w:szCs w:val="24"/>
        </w:rPr>
        <w:t>Fig</w:t>
      </w:r>
      <w:r w:rsidR="007A0A63" w:rsidRPr="00D94FA4">
        <w:rPr>
          <w:rFonts w:ascii="Times New Roman" w:hAnsi="Times New Roman" w:cs="Times New Roman"/>
          <w:b/>
          <w:sz w:val="24"/>
          <w:szCs w:val="24"/>
        </w:rPr>
        <w:t>ure</w:t>
      </w:r>
      <w:r w:rsidR="00436D96" w:rsidRPr="00D94FA4">
        <w:rPr>
          <w:rFonts w:ascii="Times New Roman" w:hAnsi="Times New Roman" w:cs="Times New Roman"/>
          <w:b/>
          <w:sz w:val="24"/>
          <w:szCs w:val="24"/>
        </w:rPr>
        <w:t xml:space="preserve"> S12. </w:t>
      </w:r>
      <w:r w:rsidR="008F2F2E" w:rsidRPr="00D94FA4">
        <w:rPr>
          <w:rFonts w:ascii="Times New Roman" w:hAnsi="Times New Roman" w:cs="Times New Roman"/>
          <w:b/>
          <w:color w:val="000000" w:themeColor="text1"/>
          <w:sz w:val="24"/>
          <w:szCs w:val="24"/>
        </w:rPr>
        <w:t>Validation of the expression proﬁle of</w:t>
      </w:r>
      <w:r w:rsidR="008F2F2E" w:rsidRPr="00D94FA4">
        <w:rPr>
          <w:rFonts w:ascii="Times New Roman" w:hAnsi="Times New Roman" w:cs="Times New Roman"/>
          <w:b/>
          <w:sz w:val="24"/>
          <w:szCs w:val="24"/>
        </w:rPr>
        <w:t xml:space="preserve"> </w:t>
      </w:r>
      <w:r w:rsidR="008F2F2E" w:rsidRPr="00D94FA4">
        <w:rPr>
          <w:rFonts w:ascii="Times New Roman" w:hAnsi="Times New Roman" w:cs="Times New Roman"/>
          <w:b/>
          <w:color w:val="000000" w:themeColor="text1"/>
          <w:sz w:val="24"/>
          <w:szCs w:val="24"/>
        </w:rPr>
        <w:t xml:space="preserve">transcriptome sequencing data from watermelon pretreated with </w:t>
      </w:r>
      <w:r w:rsidR="008F2F2E" w:rsidRPr="00D94FA4">
        <w:rPr>
          <w:rFonts w:ascii="Times New Roman" w:hAnsi="Times New Roman" w:cs="Times New Roman"/>
          <w:b/>
          <w:i/>
          <w:color w:val="000000" w:themeColor="text1"/>
          <w:sz w:val="24"/>
          <w:szCs w:val="24"/>
        </w:rPr>
        <w:t xml:space="preserve">B. </w:t>
      </w:r>
      <w:proofErr w:type="spellStart"/>
      <w:r w:rsidR="008F2F2E" w:rsidRPr="00D94FA4">
        <w:rPr>
          <w:rFonts w:ascii="Times New Roman" w:hAnsi="Times New Roman" w:cs="Times New Roman"/>
          <w:b/>
          <w:i/>
          <w:color w:val="000000" w:themeColor="text1"/>
          <w:sz w:val="24"/>
          <w:szCs w:val="24"/>
        </w:rPr>
        <w:t>velezensis</w:t>
      </w:r>
      <w:proofErr w:type="spellEnd"/>
      <w:r w:rsidR="008F2F2E" w:rsidRPr="00D94FA4">
        <w:rPr>
          <w:rFonts w:ascii="Times New Roman" w:hAnsi="Times New Roman" w:cs="Times New Roman"/>
          <w:b/>
          <w:i/>
          <w:color w:val="000000" w:themeColor="text1"/>
          <w:sz w:val="24"/>
          <w:szCs w:val="24"/>
        </w:rPr>
        <w:t xml:space="preserve"> </w:t>
      </w:r>
      <w:r w:rsidR="008F2F2E" w:rsidRPr="00D94FA4">
        <w:rPr>
          <w:rFonts w:ascii="Times New Roman" w:hAnsi="Times New Roman" w:cs="Times New Roman"/>
          <w:b/>
          <w:color w:val="000000" w:themeColor="text1"/>
          <w:sz w:val="24"/>
          <w:szCs w:val="24"/>
        </w:rPr>
        <w:t>F</w:t>
      </w:r>
      <w:r w:rsidR="00C96963" w:rsidRPr="00D94FA4">
        <w:rPr>
          <w:rFonts w:ascii="Times New Roman" w:hAnsi="Times New Roman" w:cs="Times New Roman"/>
          <w:b/>
          <w:color w:val="000000" w:themeColor="text1"/>
          <w:sz w:val="24"/>
          <w:szCs w:val="24"/>
        </w:rPr>
        <w:t>21</w:t>
      </w:r>
      <w:r w:rsidR="008F2F2E" w:rsidRPr="00D94FA4">
        <w:rPr>
          <w:rFonts w:ascii="Times New Roman" w:hAnsi="Times New Roman" w:cs="Times New Roman"/>
          <w:b/>
          <w:color w:val="000000" w:themeColor="text1"/>
          <w:sz w:val="24"/>
          <w:szCs w:val="24"/>
        </w:rPr>
        <w:t xml:space="preserve"> then challenged with </w:t>
      </w:r>
      <w:proofErr w:type="spellStart"/>
      <w:r w:rsidR="008F2F2E" w:rsidRPr="00D94FA4">
        <w:rPr>
          <w:rFonts w:ascii="Times New Roman" w:hAnsi="Times New Roman" w:cs="Times New Roman"/>
          <w:b/>
          <w:color w:val="000000" w:themeColor="text1"/>
          <w:sz w:val="24"/>
          <w:szCs w:val="24"/>
        </w:rPr>
        <w:t>Fon</w:t>
      </w:r>
      <w:proofErr w:type="spellEnd"/>
      <w:r w:rsidR="008F2F2E" w:rsidRPr="00D94FA4">
        <w:rPr>
          <w:rFonts w:ascii="Times New Roman" w:hAnsi="Times New Roman" w:cs="Times New Roman"/>
          <w:b/>
          <w:i/>
          <w:color w:val="000000" w:themeColor="text1"/>
          <w:sz w:val="24"/>
          <w:szCs w:val="24"/>
        </w:rPr>
        <w:t xml:space="preserve"> </w:t>
      </w:r>
      <w:r w:rsidR="008F2F2E" w:rsidRPr="00D94FA4">
        <w:rPr>
          <w:rFonts w:ascii="Times New Roman" w:hAnsi="Times New Roman" w:cs="Times New Roman"/>
          <w:b/>
          <w:color w:val="000000" w:themeColor="text1"/>
          <w:sz w:val="24"/>
          <w:szCs w:val="24"/>
        </w:rPr>
        <w:t>by Q-RT-PCR.</w:t>
      </w:r>
    </w:p>
    <w:p w14:paraId="6333439C" w14:textId="2DA560EC" w:rsidR="008F2F2E" w:rsidRPr="00D94FA4" w:rsidRDefault="008F2F2E" w:rsidP="00777D74">
      <w:pPr>
        <w:spacing w:beforeLines="50" w:before="156" w:afterLines="50" w:after="156" w:line="360" w:lineRule="auto"/>
        <w:rPr>
          <w:rFonts w:ascii="Times New Roman" w:hAnsi="Times New Roman" w:cs="Times New Roman"/>
          <w:color w:val="000000" w:themeColor="text1"/>
          <w:sz w:val="24"/>
          <w:szCs w:val="24"/>
        </w:rPr>
      </w:pPr>
      <w:r w:rsidRPr="00D94FA4">
        <w:rPr>
          <w:rFonts w:ascii="Times New Roman" w:hAnsi="Times New Roman" w:cs="Times New Roman"/>
          <w:color w:val="000000" w:themeColor="text1"/>
          <w:sz w:val="24"/>
          <w:szCs w:val="24"/>
        </w:rPr>
        <w:t>Note:</w:t>
      </w:r>
      <w:r w:rsidR="00431403" w:rsidRPr="00D94FA4">
        <w:rPr>
          <w:rFonts w:ascii="Times New Roman" w:hAnsi="Times New Roman" w:cs="Times New Roman"/>
          <w:color w:val="000000" w:themeColor="text1"/>
          <w:sz w:val="24"/>
          <w:szCs w:val="24"/>
        </w:rPr>
        <w:t xml:space="preserve"> </w:t>
      </w:r>
      <w:r w:rsidRPr="00D94FA4">
        <w:rPr>
          <w:rFonts w:ascii="Times New Roman" w:hAnsi="Times New Roman" w:cs="Times New Roman"/>
          <w:color w:val="000000" w:themeColor="text1"/>
          <w:sz w:val="24"/>
          <w:szCs w:val="24"/>
        </w:rPr>
        <w:t xml:space="preserve">Twenty-three genes which were related on plant resistance and phytohormones synthesis were selected and validated by Q-RT-PCR to conﬁrm their expression proﬁles determined by RNA-Seq in the root of watermelon pretreated with </w:t>
      </w:r>
      <w:r w:rsidRPr="00D94FA4">
        <w:rPr>
          <w:rFonts w:ascii="Times New Roman" w:eastAsia="Songti SC Regular" w:hAnsi="Times New Roman" w:cs="Times New Roman"/>
          <w:i/>
          <w:iCs/>
          <w:color w:val="000000" w:themeColor="text1"/>
          <w:sz w:val="24"/>
          <w:szCs w:val="24"/>
        </w:rPr>
        <w:t xml:space="preserve">B. </w:t>
      </w:r>
      <w:proofErr w:type="spellStart"/>
      <w:r w:rsidRPr="00D94FA4">
        <w:rPr>
          <w:rFonts w:ascii="Times New Roman" w:eastAsia="Songti SC Regular" w:hAnsi="Times New Roman" w:cs="Times New Roman"/>
          <w:i/>
          <w:iCs/>
          <w:color w:val="000000" w:themeColor="text1"/>
          <w:sz w:val="24"/>
          <w:szCs w:val="24"/>
        </w:rPr>
        <w:t>velezensis</w:t>
      </w:r>
      <w:proofErr w:type="spellEnd"/>
      <w:r w:rsidRPr="00D94FA4">
        <w:rPr>
          <w:rFonts w:ascii="Times New Roman" w:eastAsia="Songti SC Regular" w:hAnsi="Times New Roman" w:cs="Times New Roman"/>
          <w:i/>
          <w:iCs/>
          <w:color w:val="000000" w:themeColor="text1"/>
          <w:sz w:val="24"/>
          <w:szCs w:val="24"/>
        </w:rPr>
        <w:t xml:space="preserve"> </w:t>
      </w:r>
      <w:r w:rsidRPr="00D94FA4">
        <w:rPr>
          <w:rFonts w:ascii="Times New Roman" w:eastAsia="Songti SC Regular" w:hAnsi="Times New Roman" w:cs="Times New Roman"/>
          <w:color w:val="000000" w:themeColor="text1"/>
          <w:sz w:val="24"/>
          <w:szCs w:val="24"/>
        </w:rPr>
        <w:t>F</w:t>
      </w:r>
      <w:r w:rsidR="00C96963" w:rsidRPr="00D94FA4">
        <w:rPr>
          <w:rFonts w:ascii="Times New Roman" w:eastAsia="Songti SC Regular" w:hAnsi="Times New Roman" w:cs="Times New Roman"/>
          <w:color w:val="000000" w:themeColor="text1"/>
          <w:sz w:val="24"/>
          <w:szCs w:val="24"/>
        </w:rPr>
        <w:t>21</w:t>
      </w:r>
      <w:r w:rsidRPr="00D94FA4">
        <w:rPr>
          <w:rFonts w:ascii="Times New Roman" w:hAnsi="Times New Roman" w:cs="Times New Roman"/>
          <w:color w:val="000000" w:themeColor="text1"/>
          <w:sz w:val="24"/>
          <w:szCs w:val="24"/>
        </w:rPr>
        <w:t xml:space="preserve"> and challenged with </w:t>
      </w:r>
      <w:proofErr w:type="spellStart"/>
      <w:r w:rsidR="00777D74" w:rsidRPr="00D94FA4">
        <w:rPr>
          <w:rFonts w:ascii="Times New Roman" w:hAnsi="Times New Roman" w:cs="Times New Roman"/>
          <w:color w:val="000000" w:themeColor="text1"/>
          <w:sz w:val="24"/>
          <w:szCs w:val="24"/>
        </w:rPr>
        <w:t>Fon</w:t>
      </w:r>
      <w:proofErr w:type="spellEnd"/>
      <w:r w:rsidRPr="00D94FA4">
        <w:rPr>
          <w:rFonts w:ascii="Times New Roman" w:hAnsi="Times New Roman" w:cs="Times New Roman"/>
          <w:color w:val="000000" w:themeColor="text1"/>
          <w:sz w:val="24"/>
          <w:szCs w:val="24"/>
        </w:rPr>
        <w:t>.</w:t>
      </w:r>
    </w:p>
    <w:p w14:paraId="6B7231D4" w14:textId="334E2E13" w:rsidR="00164882" w:rsidRPr="00D94FA4" w:rsidRDefault="00164882" w:rsidP="00777D74">
      <w:pPr>
        <w:spacing w:beforeLines="50" w:before="156" w:afterLines="50" w:after="156" w:line="360" w:lineRule="auto"/>
        <w:rPr>
          <w:rFonts w:ascii="Times New Roman" w:hAnsi="Times New Roman" w:cs="Times New Roman"/>
          <w:b/>
          <w:sz w:val="24"/>
          <w:szCs w:val="24"/>
        </w:rPr>
      </w:pPr>
    </w:p>
    <w:sectPr w:rsidR="00164882" w:rsidRPr="00D94FA4" w:rsidSect="00CA097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60C248" w14:textId="77777777" w:rsidR="00505FF2" w:rsidRDefault="00505FF2" w:rsidP="00094904">
      <w:r>
        <w:separator/>
      </w:r>
    </w:p>
  </w:endnote>
  <w:endnote w:type="continuationSeparator" w:id="0">
    <w:p w14:paraId="2C285419" w14:textId="77777777" w:rsidR="00505FF2" w:rsidRDefault="00505FF2" w:rsidP="00094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DengXian">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ongti SC Regular">
    <w:altName w:val="Malgun Gothic Semilight"/>
    <w:charset w:val="88"/>
    <w:family w:val="auto"/>
    <w:pitch w:val="variable"/>
    <w:sig w:usb0="00000000" w:usb1="080F0000" w:usb2="00000010" w:usb3="00000000" w:csb0="0014009F" w:csb1="00000000"/>
  </w:font>
  <w:font w:name="DengXian Light">
    <w:altName w:val="等线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AC776F" w14:textId="77777777" w:rsidR="00505FF2" w:rsidRDefault="00505FF2" w:rsidP="00094904">
      <w:r>
        <w:separator/>
      </w:r>
    </w:p>
  </w:footnote>
  <w:footnote w:type="continuationSeparator" w:id="0">
    <w:p w14:paraId="70683DA2" w14:textId="77777777" w:rsidR="00505FF2" w:rsidRDefault="00505FF2" w:rsidP="0009490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67AC"/>
    <w:rsid w:val="000219BD"/>
    <w:rsid w:val="00072C9F"/>
    <w:rsid w:val="000739B4"/>
    <w:rsid w:val="000752E1"/>
    <w:rsid w:val="00094904"/>
    <w:rsid w:val="000B1403"/>
    <w:rsid w:val="000F4909"/>
    <w:rsid w:val="00156995"/>
    <w:rsid w:val="00164882"/>
    <w:rsid w:val="001828C9"/>
    <w:rsid w:val="001D429A"/>
    <w:rsid w:val="001D5F76"/>
    <w:rsid w:val="001E048F"/>
    <w:rsid w:val="001E0FF7"/>
    <w:rsid w:val="001F6B3E"/>
    <w:rsid w:val="00251D58"/>
    <w:rsid w:val="00256639"/>
    <w:rsid w:val="002575DF"/>
    <w:rsid w:val="002A66C1"/>
    <w:rsid w:val="002E4F4C"/>
    <w:rsid w:val="002F2F7B"/>
    <w:rsid w:val="003D4AD9"/>
    <w:rsid w:val="00431403"/>
    <w:rsid w:val="00436D96"/>
    <w:rsid w:val="00442928"/>
    <w:rsid w:val="00467693"/>
    <w:rsid w:val="004E3C53"/>
    <w:rsid w:val="00505FF2"/>
    <w:rsid w:val="005376E7"/>
    <w:rsid w:val="00594368"/>
    <w:rsid w:val="006054DA"/>
    <w:rsid w:val="00673DC3"/>
    <w:rsid w:val="00691B67"/>
    <w:rsid w:val="006967AC"/>
    <w:rsid w:val="006A2A9B"/>
    <w:rsid w:val="006A5099"/>
    <w:rsid w:val="00725A29"/>
    <w:rsid w:val="0072770F"/>
    <w:rsid w:val="00777D74"/>
    <w:rsid w:val="007A0A63"/>
    <w:rsid w:val="007E750E"/>
    <w:rsid w:val="00802A03"/>
    <w:rsid w:val="0080569F"/>
    <w:rsid w:val="0086063A"/>
    <w:rsid w:val="00884DB0"/>
    <w:rsid w:val="00892322"/>
    <w:rsid w:val="008A6D8E"/>
    <w:rsid w:val="008E5139"/>
    <w:rsid w:val="008E6DDC"/>
    <w:rsid w:val="008F2F2E"/>
    <w:rsid w:val="00937DB8"/>
    <w:rsid w:val="00950EA5"/>
    <w:rsid w:val="00952E5B"/>
    <w:rsid w:val="00966AF1"/>
    <w:rsid w:val="00966DC1"/>
    <w:rsid w:val="009A2EAD"/>
    <w:rsid w:val="00A10AEB"/>
    <w:rsid w:val="00A11012"/>
    <w:rsid w:val="00A14D57"/>
    <w:rsid w:val="00A62936"/>
    <w:rsid w:val="00B63173"/>
    <w:rsid w:val="00B74FE6"/>
    <w:rsid w:val="00C54542"/>
    <w:rsid w:val="00C8230B"/>
    <w:rsid w:val="00C85FA1"/>
    <w:rsid w:val="00C96963"/>
    <w:rsid w:val="00CA0978"/>
    <w:rsid w:val="00D00452"/>
    <w:rsid w:val="00D028DA"/>
    <w:rsid w:val="00D549F5"/>
    <w:rsid w:val="00D55A81"/>
    <w:rsid w:val="00D94FA4"/>
    <w:rsid w:val="00E020FE"/>
    <w:rsid w:val="00E24546"/>
    <w:rsid w:val="00E655B5"/>
    <w:rsid w:val="00E745D4"/>
    <w:rsid w:val="00EC5A48"/>
    <w:rsid w:val="00ED7892"/>
    <w:rsid w:val="00EF7926"/>
    <w:rsid w:val="00F05BFC"/>
    <w:rsid w:val="00F1388E"/>
    <w:rsid w:val="00FA1FF7"/>
    <w:rsid w:val="00FD3C9D"/>
    <w:rsid w:val="00FE69A0"/>
    <w:rsid w:val="00FF5D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132815"/>
  <w15:chartTrackingRefBased/>
  <w15:docId w15:val="{9022288E-EDD9-4F66-962D-226558EDF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164882"/>
  </w:style>
  <w:style w:type="paragraph" w:styleId="Header">
    <w:name w:val="header"/>
    <w:basedOn w:val="Normal"/>
    <w:link w:val="HeaderChar"/>
    <w:uiPriority w:val="99"/>
    <w:unhideWhenUsed/>
    <w:rsid w:val="0009490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94904"/>
    <w:rPr>
      <w:sz w:val="18"/>
      <w:szCs w:val="18"/>
    </w:rPr>
  </w:style>
  <w:style w:type="paragraph" w:styleId="Footer">
    <w:name w:val="footer"/>
    <w:basedOn w:val="Normal"/>
    <w:link w:val="FooterChar"/>
    <w:uiPriority w:val="99"/>
    <w:unhideWhenUsed/>
    <w:rsid w:val="00094904"/>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09490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124</TotalTime>
  <Pages>14</Pages>
  <Words>868</Words>
  <Characters>4953</Characters>
  <Application>Microsoft Office Word</Application>
  <DocSecurity>0</DocSecurity>
  <Lines>41</Lines>
  <Paragraphs>11</Paragraphs>
  <ScaleCrop>false</ScaleCrop>
  <Company/>
  <LinksUpToDate>false</LinksUpToDate>
  <CharactersWithSpaces>5810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chunhao jiang</dc:creator>
  <cp:keywords/>
  <dc:description/>
  <cp:lastModifiedBy>David-Anthony Gordon</cp:lastModifiedBy>
  <cp:revision>45</cp:revision>
  <dcterms:created xsi:type="dcterms:W3CDTF">2018-09-21T01:36:00Z</dcterms:created>
  <dcterms:modified xsi:type="dcterms:W3CDTF">2019-03-27T10:37:00Z</dcterms:modified>
</cp:coreProperties>
</file>