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E7439" w:rsidRPr="00CE7439" w:rsidRDefault="00CE7439" w:rsidP="00CE7439">
      <w:pPr>
        <w:pStyle w:val="afd"/>
        <w:rPr>
          <w:sz w:val="36"/>
          <w:szCs w:val="36"/>
        </w:rPr>
      </w:pPr>
      <w:r w:rsidRPr="00CE7439">
        <w:rPr>
          <w:sz w:val="36"/>
          <w:szCs w:val="36"/>
        </w:rPr>
        <w:t xml:space="preserve">Prevalence and characterization of </w:t>
      </w:r>
      <w:r w:rsidRPr="00CE7439">
        <w:rPr>
          <w:i/>
          <w:sz w:val="36"/>
          <w:szCs w:val="36"/>
        </w:rPr>
        <w:t xml:space="preserve">Staphylococcus aureus </w:t>
      </w:r>
      <w:r w:rsidRPr="00CE7439">
        <w:rPr>
          <w:sz w:val="36"/>
          <w:szCs w:val="36"/>
        </w:rPr>
        <w:t>isolated from pasteurized milk in China</w:t>
      </w:r>
    </w:p>
    <w:p w:rsidR="00CE7439" w:rsidRPr="00CE7439" w:rsidRDefault="00CE7439" w:rsidP="00CE7439">
      <w:pPr>
        <w:spacing w:line="360" w:lineRule="auto"/>
        <w:rPr>
          <w:b/>
          <w:lang w:eastAsia="zh-CN"/>
        </w:rPr>
      </w:pPr>
      <w:r w:rsidRPr="00CE7439">
        <w:rPr>
          <w:rFonts w:hint="eastAsia"/>
          <w:b/>
        </w:rPr>
        <w:t xml:space="preserve">Jingsha Dai#, </w:t>
      </w:r>
      <w:r w:rsidRPr="00CE7439">
        <w:rPr>
          <w:b/>
        </w:rPr>
        <w:t>Shi Wu</w:t>
      </w:r>
      <w:r w:rsidRPr="00CE7439">
        <w:rPr>
          <w:rFonts w:hint="eastAsia"/>
          <w:b/>
        </w:rPr>
        <w:t>#</w:t>
      </w:r>
      <w:r w:rsidRPr="00CE7439">
        <w:rPr>
          <w:b/>
        </w:rPr>
        <w:t>,</w:t>
      </w:r>
      <w:r w:rsidRPr="00CE7439">
        <w:rPr>
          <w:rFonts w:hint="eastAsia"/>
          <w:b/>
        </w:rPr>
        <w:t xml:space="preserve"> Jiahui Huang#,</w:t>
      </w:r>
      <w:r w:rsidRPr="00CE7439">
        <w:rPr>
          <w:b/>
        </w:rPr>
        <w:t>Qingping Wu</w:t>
      </w:r>
      <w:r w:rsidRPr="00CE7439">
        <w:rPr>
          <w:rFonts w:hint="eastAsia"/>
          <w:b/>
        </w:rPr>
        <w:t>*,</w:t>
      </w:r>
      <w:r w:rsidRPr="00CE7439">
        <w:rPr>
          <w:b/>
        </w:rPr>
        <w:t xml:space="preserve"> </w:t>
      </w:r>
      <w:r w:rsidRPr="00CE7439">
        <w:rPr>
          <w:rFonts w:hint="eastAsia"/>
          <w:b/>
        </w:rPr>
        <w:t>Feng Zhang</w:t>
      </w:r>
      <w:r w:rsidRPr="00CE7439">
        <w:rPr>
          <w:b/>
        </w:rPr>
        <w:t>, Jumei Zhang</w:t>
      </w:r>
      <w:r w:rsidRPr="00CE7439">
        <w:rPr>
          <w:rFonts w:hint="eastAsia"/>
          <w:b/>
        </w:rPr>
        <w:t>, Juan Wang, Yu Ding, Shuhong Zhang, Xiaojuan Yang, Tao Lei, Liang Xue, Haoming Wu</w:t>
      </w:r>
    </w:p>
    <w:p w:rsidR="002868E2" w:rsidRPr="00822D2B" w:rsidRDefault="002868E2" w:rsidP="00DD5436">
      <w:pPr>
        <w:spacing w:line="360" w:lineRule="auto"/>
        <w:rPr>
          <w:b/>
        </w:rPr>
      </w:pPr>
      <w:r w:rsidRPr="00822D2B">
        <w:rPr>
          <w:rFonts w:cs="Times New Roman"/>
          <w:b/>
        </w:rPr>
        <w:t xml:space="preserve">* </w:t>
      </w:r>
      <w:r w:rsidR="00DD5436" w:rsidRPr="00822D2B">
        <w:rPr>
          <w:rFonts w:hint="eastAsia"/>
          <w:b/>
        </w:rPr>
        <w:t xml:space="preserve">Dr. </w:t>
      </w:r>
      <w:r w:rsidR="00DD5436" w:rsidRPr="00822D2B">
        <w:rPr>
          <w:b/>
        </w:rPr>
        <w:t>Qingping Wu</w:t>
      </w:r>
      <w:r w:rsidR="00994A3D" w:rsidRPr="00822D2B">
        <w:rPr>
          <w:rFonts w:cs="Times New Roman"/>
          <w:b/>
        </w:rPr>
        <w:t xml:space="preserve">: </w:t>
      </w:r>
      <w:hyperlink r:id="rId9" w:history="1">
        <w:r w:rsidR="00DD5436" w:rsidRPr="00822D2B">
          <w:rPr>
            <w:rStyle w:val="af4"/>
            <w:b/>
          </w:rPr>
          <w:t>wuqp203@163.com</w:t>
        </w:r>
      </w:hyperlink>
    </w:p>
    <w:p w:rsidR="00AC637F" w:rsidRDefault="00AC637F" w:rsidP="00AC637F">
      <w:pPr>
        <w:pStyle w:val="1"/>
        <w:numPr>
          <w:ilvl w:val="0"/>
          <w:numId w:val="14"/>
        </w:numPr>
        <w:rPr>
          <w:rFonts w:eastAsiaTheme="minorEastAsia"/>
          <w:lang w:eastAsia="zh-CN"/>
        </w:rPr>
      </w:pPr>
      <w:bookmarkStart w:id="0" w:name="_Ref368492878"/>
      <w:r>
        <w:rPr>
          <w:rFonts w:eastAsiaTheme="minorEastAsia" w:hint="eastAsia"/>
          <w:lang w:eastAsia="zh-CN"/>
        </w:rPr>
        <w:t>S</w:t>
      </w:r>
      <w:r w:rsidRPr="00994A3D">
        <w:t>upplementary Figures and Tables</w:t>
      </w:r>
    </w:p>
    <w:p w:rsidR="00AC637F" w:rsidRDefault="00AC637F" w:rsidP="00AC637F">
      <w:pPr>
        <w:pStyle w:val="2"/>
        <w:numPr>
          <w:ilvl w:val="1"/>
          <w:numId w:val="14"/>
        </w:numPr>
        <w:rPr>
          <w:rFonts w:eastAsiaTheme="minorEastAsia"/>
          <w:lang w:eastAsia="zh-CN"/>
        </w:rPr>
      </w:pPr>
      <w:r w:rsidRPr="0001436A">
        <w:t>Supplementary</w:t>
      </w:r>
      <w:r w:rsidRPr="001549D3">
        <w:t xml:space="preserve"> Figures</w:t>
      </w:r>
    </w:p>
    <w:p w:rsidR="00AC637F" w:rsidRPr="001549D3" w:rsidRDefault="00CE7439" w:rsidP="00AC637F">
      <w:pPr>
        <w:keepNext/>
        <w:jc w:val="center"/>
        <w:rPr>
          <w:rFonts w:cs="Times New Roman"/>
          <w:szCs w:val="24"/>
        </w:rPr>
      </w:pPr>
      <w:r>
        <w:rPr>
          <w:b/>
          <w:bCs/>
          <w:noProof/>
          <w:kern w:val="44"/>
          <w:sz w:val="28"/>
          <w:szCs w:val="28"/>
          <w:lang w:eastAsia="zh-CN"/>
        </w:rPr>
        <w:drawing>
          <wp:inline distT="0" distB="0" distL="0" distR="0" wp14:anchorId="7CA94C87" wp14:editId="05E9DB5F">
            <wp:extent cx="5314950" cy="3981450"/>
            <wp:effectExtent l="0" t="0" r="0" b="0"/>
            <wp:docPr id="2" name="图片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7F" w:rsidRDefault="00AC637F" w:rsidP="00060D1B">
      <w:pPr>
        <w:rPr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BD0F89">
        <w:rPr>
          <w:rFonts w:hint="eastAsia"/>
        </w:rPr>
        <w:t xml:space="preserve"> </w:t>
      </w:r>
      <w:bookmarkStart w:id="1" w:name="OLE_LINK22"/>
      <w:bookmarkStart w:id="2" w:name="OLE_LINK23"/>
      <w:r w:rsidRPr="00BD0F89">
        <w:t>The locations of the sampling sites for this study in China</w:t>
      </w:r>
      <w:r w:rsidRPr="00BD0F89">
        <w:rPr>
          <w:rFonts w:hint="eastAsia"/>
        </w:rPr>
        <w:t>.</w:t>
      </w:r>
      <w:bookmarkEnd w:id="1"/>
      <w:bookmarkEnd w:id="2"/>
    </w:p>
    <w:p w:rsidR="00187265" w:rsidRDefault="00187265" w:rsidP="00060D1B">
      <w:pPr>
        <w:rPr>
          <w:lang w:eastAsia="zh-CN"/>
        </w:rPr>
      </w:pPr>
    </w:p>
    <w:p w:rsidR="00187265" w:rsidRDefault="00187265" w:rsidP="00060D1B">
      <w:pPr>
        <w:rPr>
          <w:lang w:eastAsia="zh-CN"/>
        </w:rPr>
      </w:pPr>
    </w:p>
    <w:p w:rsidR="00187265" w:rsidRDefault="00187265" w:rsidP="00187265">
      <w:pPr>
        <w:pStyle w:val="2"/>
        <w:numPr>
          <w:ilvl w:val="1"/>
          <w:numId w:val="14"/>
        </w:numPr>
        <w:shd w:val="clear" w:color="auto" w:fill="FFFFFF"/>
        <w:spacing w:line="240" w:lineRule="atLeast"/>
        <w:textAlignment w:val="baseline"/>
        <w:rPr>
          <w:rFonts w:eastAsiaTheme="minorEastAsia"/>
          <w:lang w:eastAsia="zh-CN"/>
        </w:rPr>
      </w:pPr>
      <w:r w:rsidRPr="0001436A">
        <w:lastRenderedPageBreak/>
        <w:t>Supplementary</w:t>
      </w:r>
      <w:r w:rsidRPr="001549D3">
        <w:t xml:space="preserve"> Tables</w:t>
      </w:r>
    </w:p>
    <w:p w:rsidR="00483660" w:rsidRPr="00A66A92" w:rsidRDefault="00483660" w:rsidP="00483660">
      <w:pPr>
        <w:shd w:val="clear" w:color="auto" w:fill="FFFFFF"/>
        <w:spacing w:line="240" w:lineRule="atLeast"/>
        <w:textAlignment w:val="baseline"/>
        <w:rPr>
          <w:lang w:eastAsia="zh-CN"/>
        </w:rPr>
      </w:pPr>
      <w:r w:rsidRPr="001549D3">
        <w:rPr>
          <w:b/>
        </w:rPr>
        <w:t xml:space="preserve">Supplementary Table </w:t>
      </w:r>
      <w:r>
        <w:rPr>
          <w:rFonts w:hint="eastAsia"/>
          <w:b/>
          <w:lang w:eastAsia="zh-CN"/>
        </w:rPr>
        <w:t>1</w:t>
      </w:r>
      <w:r w:rsidRPr="001549D3">
        <w:rPr>
          <w:b/>
        </w:rPr>
        <w:t xml:space="preserve">.  </w:t>
      </w:r>
      <w:r>
        <w:rPr>
          <w:rFonts w:hint="eastAsia"/>
          <w:szCs w:val="21"/>
          <w:lang w:eastAsia="zh-CN"/>
        </w:rPr>
        <w:t>The information of samples in this study.</w:t>
      </w:r>
    </w:p>
    <w:tbl>
      <w:tblPr>
        <w:tblW w:w="9250" w:type="dxa"/>
        <w:tblInd w:w="103" w:type="dxa"/>
        <w:tblLook w:val="04A0" w:firstRow="1" w:lastRow="0" w:firstColumn="1" w:lastColumn="0" w:noHBand="0" w:noVBand="1"/>
      </w:tblPr>
      <w:tblGrid>
        <w:gridCol w:w="1060"/>
        <w:gridCol w:w="1718"/>
        <w:gridCol w:w="2307"/>
        <w:gridCol w:w="2028"/>
        <w:gridCol w:w="2137"/>
      </w:tblGrid>
      <w:tr w:rsidR="00483660" w:rsidRPr="00921BC7" w:rsidTr="00334D4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 xml:space="preserve">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NO. sample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Source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Location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Date in produced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YXC8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YXJ32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YXJ33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20130901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LWC158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20131007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LWJ182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20131008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LWJ183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20131009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ZCC58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ZCC82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ZCC83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2013727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CHC108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20130701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CHJ132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CHJ133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20130426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PYC208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PYJ232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PYJ233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CHC1558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CHJ1582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CHJ1583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20121229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PYC1508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PYN1532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20130319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PYN1533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20130319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LWC1458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LWN1482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LWN1483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20130312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YXC1408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YXJ1432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YXJ1433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20130301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ZCC1608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20130408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ZCJ1632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20130321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ZCJ1633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20130212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HYC458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20120302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HYJ481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20110609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HYN496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20120320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STC408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20120215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STJ426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20120212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STN441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20111215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SGC308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20111219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SGJ331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20110920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SGN346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20120.22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SZC258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20111209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SZJ276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20111207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SZN291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20111207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ZJC358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20120105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ZJJ376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20120103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ZJN391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20120104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HYC1858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HYJ1882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HYJ1883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STC1708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STJ1732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STJ1733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Shantou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SGC1808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SGJ1832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SGJ1833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Shaoguan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SZC1658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SZJ1682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SZJ1683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Shenzhen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ZJC1758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20130413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ZJJ1782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20130526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ZJJ1783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Zhanjiang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BHC608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20120506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BHJ626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20120426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BHN641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20120520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FZC708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20120624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FZJ726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20120702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FZN741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20120612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HKC508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20120503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HKJ526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HKN541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20120501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NNC658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20120702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NNJ676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20120702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NNN691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20120702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SYC558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20120517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SYJ576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20120510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SYN591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20120422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XMC758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20120801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XMJ776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20120624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XMN791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20120802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BJC1308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BJJ1327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20121217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BJN1342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20121217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CDC1008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20120925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CDJ1027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20121001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CDN1042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20121004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HEBC1158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HEBJ1177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HEBN1192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HFC858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HFJ877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74958" wp14:editId="7A45799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85725</wp:posOffset>
                      </wp:positionV>
                      <wp:extent cx="266700" cy="285750"/>
                      <wp:effectExtent l="0" t="0" r="0" b="0"/>
                      <wp:wrapNone/>
                      <wp:docPr id="12" name="矩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15.75pt;margin-top:6.7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" filled="f" stroked="f">
                      <o:lock v:ext="edit" aspectratio="t"/>
                    </v:rect>
                  </w:pict>
                </mc:Fallback>
              </mc:AlternateContent>
            </w: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6F178" wp14:editId="607A716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276225</wp:posOffset>
                      </wp:positionV>
                      <wp:extent cx="266700" cy="285750"/>
                      <wp:effectExtent l="0" t="0" r="0" b="0"/>
                      <wp:wrapNone/>
                      <wp:docPr id="11" name="矩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15.75pt;margin-top:21.7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" filled="f" stroked="f">
                      <o:lock v:ext="edit" aspectratio="t"/>
                    </v:rect>
                  </w:pict>
                </mc:Fallback>
              </mc:AlternateContent>
            </w: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DF421" wp14:editId="336B832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466725</wp:posOffset>
                      </wp:positionV>
                      <wp:extent cx="266700" cy="285750"/>
                      <wp:effectExtent l="0" t="0" r="0" b="0"/>
                      <wp:wrapNone/>
                      <wp:docPr id="5" name="矩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5.75pt;margin-top:36.7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" filled="f" stroked="f">
                      <o:lock v:ext="edit" aspectratio="t"/>
                    </v:rect>
                  </w:pict>
                </mc:Fallback>
              </mc:AlternateContent>
            </w: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938852" wp14:editId="3CE1961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95250</wp:posOffset>
                      </wp:positionV>
                      <wp:extent cx="266700" cy="285750"/>
                      <wp:effectExtent l="0" t="0" r="0" b="0"/>
                      <wp:wrapNone/>
                      <wp:docPr id="8" name="矩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5.75pt;margin-top:7.5pt;width:2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" filled="f" stroked="f">
                      <o:lock v:ext="edit" aspectratio="t"/>
                    </v:rect>
                  </w:pict>
                </mc:Fallback>
              </mc:AlternateContent>
            </w: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8DF0E" wp14:editId="47A1F3F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295275</wp:posOffset>
                      </wp:positionV>
                      <wp:extent cx="266700" cy="285750"/>
                      <wp:effectExtent l="0" t="0" r="0" b="0"/>
                      <wp:wrapNone/>
                      <wp:docPr id="9" name="矩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15.75pt;margin-top:23.25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" filled="f" stroked="f">
                      <o:lock v:ext="edit" aspectratio="t"/>
                    </v:rect>
                  </w:pict>
                </mc:Fallback>
              </mc:AlternateContent>
            </w:r>
            <w:r w:rsidRPr="006B6318">
              <w:rPr>
                <w:rFonts w:eastAsia="宋体" w:cs="Times New Roman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99A22" wp14:editId="103ADBC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495300</wp:posOffset>
                      </wp:positionV>
                      <wp:extent cx="266700" cy="285750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15.75pt;margin-top:39pt;width:2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" filled="f" stroked="f">
                      <o:lock v:ext="edit" aspectratio="t"/>
                    </v:rect>
                  </w:pict>
                </mc:Fallback>
              </mc:AlternateContent>
            </w:r>
            <w:r w:rsidRPr="00921BC7">
              <w:rPr>
                <w:rFonts w:eastAsia="宋体" w:cs="Times New Roman"/>
                <w:sz w:val="22"/>
                <w:lang w:eastAsia="zh-CN"/>
              </w:rPr>
              <w:t>HFJ892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1F688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JNC1358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20121220</w:t>
            </w:r>
          </w:p>
        </w:tc>
      </w:tr>
      <w:tr w:rsidR="00483660" w:rsidRPr="00921BC7" w:rsidTr="001F6880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1F6880" w:rsidP="001F6880">
            <w:pPr>
              <w:spacing w:before="0" w:after="0"/>
              <w:jc w:val="center"/>
              <w:rPr>
                <w:rFonts w:ascii="宋体" w:eastAsia="宋体" w:hAnsi="宋体" w:cs="宋体"/>
                <w:sz w:val="22"/>
                <w:lang w:eastAsia="zh-CN"/>
              </w:rPr>
            </w:pPr>
            <w:r w:rsidRPr="001F6880">
              <w:rPr>
                <w:rFonts w:eastAsia="宋体" w:cs="Times New Roman" w:hint="eastAsia"/>
                <w:sz w:val="22"/>
                <w:lang w:eastAsia="zh-CN"/>
              </w:rPr>
              <w:t>92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JNJ1377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20121224</w:t>
            </w:r>
          </w:p>
        </w:tc>
      </w:tr>
      <w:tr w:rsidR="00483660" w:rsidRPr="00921BC7" w:rsidTr="001F6880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JNN1392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20121224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KMC1058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KMJ1077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KMN1092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LZC1108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LZJ1127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20121111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LZN1142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20121111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NCC908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20120922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NCJ927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NCN942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20120920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SHC808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SHJ827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SHN842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20120904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TYC1258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20121211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TYJ1277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TYN1292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20121206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WHC958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20121007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WHJ977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WHN992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20121007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XAC1208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XAJ1227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XAN1242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Farmer`s 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20121129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BHC2358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BHJ2382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BHJ2383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20131023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FZC2208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FZJ2232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FZJ2233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Fuzhou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HKC2408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20131219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HKJ2432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20131221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HKJ2433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Haikou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20130926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NNC2258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NNJ2282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NNJ2283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SYC2458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20140102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SYJ2482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SYJ2483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Sanya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XMC2308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20131126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XMJ2332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20131126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XMJ2333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Xiamen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20131126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BJC2058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BJJ2082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BJJ2083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Beijing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HEBC1958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HEBJ1982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HEBJ1983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Haerbin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JNC2008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20130728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JNJ2027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20130723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JNJ2042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Jinan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20130721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LZC2158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20130625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LZJ2177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LZJ2192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Lanzhou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20130816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TYC2108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TYJ2132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20130818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TYJ2133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Taiyuan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20130817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XAC1908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149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XAJ1932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XAJ1933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Xi'an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NCC2508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Nnachang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20140301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NCJ2532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Nnachang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20140301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NCJ2533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Nnachang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20140301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CDC2558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140312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CDJ2582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140309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CDJ2583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Chengdu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140311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HFC2608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20140211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HFJ2632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20141119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bookmarkStart w:id="3" w:name="_GoBack" w:colFirst="0" w:colLast="0"/>
            <w:r w:rsidRPr="00921BC7">
              <w:rPr>
                <w:rFonts w:eastAsia="宋体" w:cs="Times New Roman"/>
                <w:sz w:val="22"/>
                <w:lang w:eastAsia="zh-CN"/>
              </w:rPr>
              <w:t>159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HFJ2633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Hefei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20131216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WHC2658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20140408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WHJ2682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20140408</w:t>
            </w:r>
          </w:p>
        </w:tc>
      </w:tr>
      <w:bookmarkEnd w:id="3"/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WHJ2683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Wuhan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20140409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SHC2708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SHJ2732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SHJ2733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Shanghai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20140422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KMC2758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20140506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KMJ2782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20140505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KMJ2783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Kunming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20140505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CSC2808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CSJ2832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CSJ2833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HZC2858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20150716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HZJ2882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HZJ2883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20150716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GYC2908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GYJ2932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GYJ2933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20150714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CCC2958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CCJ2982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CCJ2983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20150802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XNC3008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XNJ3032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20150810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XNJ3033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20150819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YCC3058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YCJ3082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20150822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YCJ3083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20150823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187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HHHTC3108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20150904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HHHTJ3132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20150828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HHHTJ3133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20150905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SYC3158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SYJ3182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SYJ3183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NJC3208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NJJ3232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20150920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NJJ3233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20150918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SJZC3258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20151013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SJZJ3282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20151011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SJZJ3283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20151013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199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ZZC3308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20150818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ZZJ3332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20151018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ZZJ3333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20151007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LSC3358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20150721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LSJ3382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20151024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LSJ3383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20150910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WLMQC3408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20151123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WLMQJ3432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20151110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WLMQJ3433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20151123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AMC3458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20151211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AMJ3482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20151213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AMJ3483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20151211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HKC3508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HKJ3532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HKJ3533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CSC3558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20160109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CSJ3582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20160107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CSJ3583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Changsha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20160110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GYC3608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20160117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GYJ3632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GYJ3633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Guiyang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20160119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HZC3658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20160222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HZJ3682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20160222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HZJ3683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Hangzhou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20160223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NJC3708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NJJ3732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lastRenderedPageBreak/>
              <w:t>225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NJJ3733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Nanjing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SJZC3758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20160306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SJZJ3782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SJZJ3783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Shijiazhuang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20160304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SYC3808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20160316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SYJ3832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20160316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SYJ3833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Shenyang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20160306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YCC3858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YCJ3882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20160307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YCJ3883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Yinchuan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20160325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ZZC3908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20160210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ZZJ3932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20151018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ZZJ3933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Zhengzhou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20151007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XNC3958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20160325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XNJ3982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20160406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XNJ3983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Xining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20160413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HHHTC4008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20160421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HHHTJ4032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20160416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HHHTJ4033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Huhehaote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20160413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CCC4058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CCJ4082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CCJ4083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Changchun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AMC4108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AMJ4132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20151213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AMJ4133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Macao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20151211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XGC4158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2016.5.26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XGJ4182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XGJ4183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Hongkong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N/A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WLMQC4208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20160615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WLMQJ4232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20160513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WLMQJ4233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Wulumuqi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20160513</w:t>
            </w:r>
          </w:p>
        </w:tc>
      </w:tr>
      <w:tr w:rsidR="00483660" w:rsidRPr="00921BC7" w:rsidTr="00334D4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LSC4258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Supermarket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20160328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LSJ4282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20160503</w:t>
            </w:r>
          </w:p>
        </w:tc>
      </w:tr>
      <w:tr w:rsidR="00483660" w:rsidRPr="00921BC7" w:rsidTr="00334D42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LSJ4283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921BC7">
              <w:rPr>
                <w:rFonts w:eastAsia="宋体" w:cs="Times New Roman"/>
                <w:szCs w:val="24"/>
                <w:lang w:eastAsia="zh-CN"/>
              </w:rPr>
              <w:t>Fair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Lasa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660" w:rsidRPr="00921BC7" w:rsidRDefault="00483660" w:rsidP="00334D42">
            <w:pPr>
              <w:spacing w:before="0" w:after="0"/>
              <w:jc w:val="center"/>
              <w:rPr>
                <w:rFonts w:eastAsia="宋体" w:cs="Times New Roman"/>
                <w:sz w:val="22"/>
                <w:lang w:eastAsia="zh-CN"/>
              </w:rPr>
            </w:pPr>
            <w:r w:rsidRPr="00921BC7">
              <w:rPr>
                <w:rFonts w:eastAsia="宋体" w:cs="Times New Roman"/>
                <w:sz w:val="22"/>
                <w:lang w:eastAsia="zh-CN"/>
              </w:rPr>
              <w:t>20160430</w:t>
            </w:r>
          </w:p>
        </w:tc>
      </w:tr>
    </w:tbl>
    <w:p w:rsidR="00483660" w:rsidRPr="00187265" w:rsidRDefault="00483660" w:rsidP="00483660">
      <w:pPr>
        <w:rPr>
          <w:lang w:eastAsia="zh-CN"/>
        </w:rPr>
      </w:pPr>
    </w:p>
    <w:p w:rsidR="00625AC8" w:rsidRPr="00A66A92" w:rsidRDefault="00625AC8" w:rsidP="00625AC8">
      <w:pPr>
        <w:shd w:val="clear" w:color="auto" w:fill="FFFFFF"/>
        <w:spacing w:line="240" w:lineRule="atLeast"/>
        <w:textAlignment w:val="baseline"/>
      </w:pPr>
      <w:r w:rsidRPr="001549D3">
        <w:rPr>
          <w:b/>
        </w:rPr>
        <w:t xml:space="preserve">Supplementary Table </w:t>
      </w:r>
      <w:r w:rsidR="00483660">
        <w:rPr>
          <w:rFonts w:hint="eastAsia"/>
          <w:b/>
          <w:lang w:eastAsia="zh-CN"/>
        </w:rPr>
        <w:t>2</w:t>
      </w:r>
      <w:r w:rsidRPr="001549D3">
        <w:rPr>
          <w:b/>
        </w:rPr>
        <w:t xml:space="preserve">.  </w:t>
      </w:r>
      <w:r w:rsidRPr="0020030A">
        <w:rPr>
          <w:szCs w:val="21"/>
        </w:rPr>
        <w:t>Sequences of primers used for detection of virulence genes</w:t>
      </w:r>
      <w:r>
        <w:rPr>
          <w:rFonts w:hint="eastAsia"/>
          <w:szCs w:val="21"/>
          <w:lang w:eastAsia="zh-CN"/>
        </w:rPr>
        <w:t xml:space="preserve"> and biofilm-related genes</w:t>
      </w:r>
      <w:r w:rsidRPr="00A66A92">
        <w:rPr>
          <w:rFonts w:hint="eastAsia"/>
        </w:rPr>
        <w:t xml:space="preserve"> in this study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6428"/>
        <w:gridCol w:w="951"/>
        <w:gridCol w:w="1846"/>
      </w:tblGrid>
      <w:tr w:rsidR="00625AC8" w:rsidRPr="00625AC8" w:rsidTr="00625AC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lastRenderedPageBreak/>
              <w:t>Gene target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Primer sequences (5’-3’)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Product sizes(bp)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References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pvl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ATCATTAGGTAAAATGTCTGGACATGATCCA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433bp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X. Wang et al. (2012)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GCATCAASTGTATTGGATAGCAAAAGC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tsst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AAG CCC TTT GTT GCT TGC 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447bp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R:ATC GAA CTT TGG CCC ATA CTT 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GAAAAAAGTCTGAATTGCAGGGAACA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561bp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I. Ote et al. (2011)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CAAATAAATCGTAATTAACCGAAGGTTC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seb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TCGCATCAAACTGACAAACG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477bp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GCAGGTACTCTATAAGTGCCTGC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sec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AGATTTAGCAAAGAAGTACAAAGATG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490bp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AAGGTGGACTTCTATCTTCACACTT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sed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CTA GTT TGG TAA TAT CTC CT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319bp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I. Ote et al. (2011)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TA ATG CTA TAT CTT ATA GGG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see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ACCGATTGACCGAAGAAAAA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264bp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ATTGCCCTTGAGCATCAAAC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seg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AGAATTAGCTAACAATTATAAAGATAAAAAAG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496bp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TCAGTGAGTATTAAGAAATACTTCCAT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she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TGATTTAGCTCAGAAGTTTAAAAATAAAAATG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466bp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TTTCTTAGTATATAGATTTACATCAATATG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sei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TGGAACAGGACAAGCTGAAA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529bp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TGTTTGCCATTAACCCAAAG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sej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ATGAAAAAAACAATATTTATACTGATTTTCTCCC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807bp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TCTACAGAACCAAAGGTAGACTTATTAATAC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sek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ATGAATCTTATGATTTAATTTCAGAATCAA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545bp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ATTTATATCGTTTCTTTATAAGAAATATCG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sel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ATGAAAAAAAGATTATTATTTGTAATTGTTATTAC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723bp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ATCATCTTTTTGAAATTTCGACATCTAG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sem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ATGAAAAGAATACTTATCATTGTTGTTTTATTG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720bp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CTTCAACTTTCGTCCTTATAAGATATTTC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sen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ATAAAAAATATTAAAAAGCTTATGAGATTGTTC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777bp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ACTTAATCTTTATATAAAAATACATCAATATG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lastRenderedPageBreak/>
              <w:t>seo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TATGTAGTGTAAACAATGCATATGCA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685bp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TCTATTGTTTTATTATCATTATAAATTTGCAAAT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sep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TTAGACAAACCTATTATCATAATGGAAGT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618bp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TATATAAATATATATCAATATGCATATTTTTAGACT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seq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GGAAAATACACTTTATATTCACAGTTTCA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539bp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ATTTATTCAGTTTTCTCATATGAAATCTC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ser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AGCGGTAATAGCAGAAAATG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363bp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TCTTGTACCGTAACCGTTTT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  <w:t>seu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F: AATGGCTCTAAAATTGATGG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215bp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Avanish K. Varshney et al. (2009)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Cs w:val="24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R: ATTTGATTTCCATCATGCTC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clfA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ATTGGCGTGGCTTCAGTGCT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292bp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L. Li et al. (2012) 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CGTTTCTTCCGTAGTTGCATTTG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clfB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ACATCAGTAATAGTAGGGGGCAAC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205bp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L. Li et al. (2012)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TTCGCACTGTTTGTGTTTGCAC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fnbA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GATACAAACCCAGGTGGTGG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191bp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T. Zmantar et al.  (2008) 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 </w:t>
            </w: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TGTGCTTGACCATGCTCTTC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fnbB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ACGCTCAAGGCGACGGCAAAG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197bp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Elizabet A.L. et al. (2016)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ACCTTCTGCATGACCTTCTGCACCT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fib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CGTCAACAGCAGATGCGAGCG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239bp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Atshan, S.S. et al. (2013)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TGCATCAGTTTTCGCTGCTGGTTT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cna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AAAGCGTTGCCTAGTGGAGAC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192bp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T. Zmantar et al.  (2008)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AGTGCCTTCCCAAACCTTTT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icaA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 </w:t>
            </w: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TATACCTTTCTTCGATGTCG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561bp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P. Vasudevan, et al.(2003) 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CTTTCGTTATAACAGGCAAG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icaD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ATGGTCAAGCCCAGACAGAG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198bp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Arciola C R, et al.(2001)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CGTGTTTTCAACATTTAATGCAA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icaC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CTTGGGTATTTGCACGCATT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209bp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Elizabet A.L. et al. (2016)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GCAATATCATGCCGACACCT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bap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CCCTATATCGAAGGTGTAGAATTGCAC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971bp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C. Cucarella et al. (2001) 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GCTGTTGAAGTTAATACTGTACCTGC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jc w:val="center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  <w:t>eno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F: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ACGTGCAGCAGCTGACT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302bp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>Sandra Renata et al. (2015)</w:t>
            </w:r>
          </w:p>
        </w:tc>
      </w:tr>
      <w:tr w:rsidR="00625AC8" w:rsidRPr="00625AC8" w:rsidTr="00625AC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i/>
                <w:iCs/>
                <w:color w:val="000000"/>
                <w:sz w:val="22"/>
                <w:lang w:eastAsia="zh-C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  <w:r w:rsidRPr="00625AC8">
              <w:rPr>
                <w:rFonts w:eastAsia="宋体" w:cs="Times New Roman"/>
                <w:color w:val="000000"/>
                <w:szCs w:val="24"/>
                <w:lang w:eastAsia="zh-CN"/>
              </w:rPr>
              <w:t xml:space="preserve">R: </w:t>
            </w:r>
            <w:r w:rsidRPr="00625AC8">
              <w:rPr>
                <w:rFonts w:eastAsia="宋体" w:cs="Times New Roman"/>
                <w:color w:val="000000"/>
                <w:sz w:val="22"/>
                <w:lang w:eastAsia="zh-CN"/>
              </w:rPr>
              <w:t>CAACAGCATCTTCAGTACCTTC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C8" w:rsidRPr="00625AC8" w:rsidRDefault="00625AC8" w:rsidP="00625AC8">
            <w:pPr>
              <w:spacing w:before="0" w:after="0"/>
              <w:rPr>
                <w:rFonts w:eastAsia="宋体" w:cs="Times New Roman"/>
                <w:color w:val="000000"/>
                <w:szCs w:val="24"/>
                <w:lang w:eastAsia="zh-CN"/>
              </w:rPr>
            </w:pPr>
          </w:p>
        </w:tc>
      </w:tr>
    </w:tbl>
    <w:p w:rsidR="00625AC8" w:rsidRPr="00625AC8" w:rsidRDefault="00625AC8" w:rsidP="00625AC8">
      <w:pPr>
        <w:rPr>
          <w:lang w:eastAsia="zh-CN"/>
        </w:rPr>
      </w:pPr>
    </w:p>
    <w:bookmarkEnd w:id="0"/>
    <w:sectPr w:rsidR="00625AC8" w:rsidRPr="00625AC8" w:rsidSect="00FD4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F6" w:rsidRDefault="008123F6" w:rsidP="00117666">
      <w:pPr>
        <w:spacing w:after="0"/>
      </w:pPr>
      <w:r>
        <w:separator/>
      </w:r>
    </w:p>
  </w:endnote>
  <w:endnote w:type="continuationSeparator" w:id="0">
    <w:p w:rsidR="008123F6" w:rsidRDefault="008123F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51C52" wp14:editId="6B3C3AD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640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640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AB68FD" wp14:editId="4AE75B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640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640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80" w:rsidRDefault="001F68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F6" w:rsidRDefault="008123F6" w:rsidP="00117666">
      <w:pPr>
        <w:spacing w:after="0"/>
      </w:pPr>
      <w:r>
        <w:separator/>
      </w:r>
    </w:p>
  </w:footnote>
  <w:footnote w:type="continuationSeparator" w:id="0">
    <w:p w:rsidR="008123F6" w:rsidRDefault="008123F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80" w:rsidRDefault="001F6880" w:rsidP="001F688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28B3A974" wp14:editId="0F78844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BA"/>
    <w:rsid w:val="0001436A"/>
    <w:rsid w:val="00034304"/>
    <w:rsid w:val="00035434"/>
    <w:rsid w:val="00052A14"/>
    <w:rsid w:val="00060D1B"/>
    <w:rsid w:val="00077D53"/>
    <w:rsid w:val="00105FD9"/>
    <w:rsid w:val="00117666"/>
    <w:rsid w:val="001549D3"/>
    <w:rsid w:val="00160065"/>
    <w:rsid w:val="00177D84"/>
    <w:rsid w:val="00187265"/>
    <w:rsid w:val="001D5347"/>
    <w:rsid w:val="001F6880"/>
    <w:rsid w:val="002259AC"/>
    <w:rsid w:val="0026530D"/>
    <w:rsid w:val="00267D18"/>
    <w:rsid w:val="002868E2"/>
    <w:rsid w:val="002869C3"/>
    <w:rsid w:val="002936E4"/>
    <w:rsid w:val="002B6407"/>
    <w:rsid w:val="002B678C"/>
    <w:rsid w:val="002C74CA"/>
    <w:rsid w:val="003544FB"/>
    <w:rsid w:val="003D2F2D"/>
    <w:rsid w:val="003F596F"/>
    <w:rsid w:val="00401590"/>
    <w:rsid w:val="00447801"/>
    <w:rsid w:val="00452E9C"/>
    <w:rsid w:val="004735C8"/>
    <w:rsid w:val="00483660"/>
    <w:rsid w:val="004961FF"/>
    <w:rsid w:val="004E7B42"/>
    <w:rsid w:val="00517A89"/>
    <w:rsid w:val="0052428C"/>
    <w:rsid w:val="005250F2"/>
    <w:rsid w:val="005730C7"/>
    <w:rsid w:val="00593EEA"/>
    <w:rsid w:val="005A5EEE"/>
    <w:rsid w:val="005D7FF5"/>
    <w:rsid w:val="00625AC8"/>
    <w:rsid w:val="006375C7"/>
    <w:rsid w:val="00654E8F"/>
    <w:rsid w:val="00660D05"/>
    <w:rsid w:val="006820B1"/>
    <w:rsid w:val="006B5BDE"/>
    <w:rsid w:val="006B6318"/>
    <w:rsid w:val="006B7D14"/>
    <w:rsid w:val="00701727"/>
    <w:rsid w:val="0070566C"/>
    <w:rsid w:val="00714C50"/>
    <w:rsid w:val="00725A7D"/>
    <w:rsid w:val="00726C4D"/>
    <w:rsid w:val="00790BB3"/>
    <w:rsid w:val="007C03B4"/>
    <w:rsid w:val="007C206C"/>
    <w:rsid w:val="007E0DE8"/>
    <w:rsid w:val="007E23D4"/>
    <w:rsid w:val="008123F6"/>
    <w:rsid w:val="00817DD6"/>
    <w:rsid w:val="00822D2B"/>
    <w:rsid w:val="00885156"/>
    <w:rsid w:val="008C6C13"/>
    <w:rsid w:val="008C6D39"/>
    <w:rsid w:val="008C7624"/>
    <w:rsid w:val="009151AA"/>
    <w:rsid w:val="00921BC7"/>
    <w:rsid w:val="0093429D"/>
    <w:rsid w:val="00943573"/>
    <w:rsid w:val="00970F7D"/>
    <w:rsid w:val="00994A3D"/>
    <w:rsid w:val="009C2B12"/>
    <w:rsid w:val="00A3710F"/>
    <w:rsid w:val="00AB6715"/>
    <w:rsid w:val="00AC637F"/>
    <w:rsid w:val="00AD6BE3"/>
    <w:rsid w:val="00B1671E"/>
    <w:rsid w:val="00B25EB8"/>
    <w:rsid w:val="00B37F4D"/>
    <w:rsid w:val="00B41C59"/>
    <w:rsid w:val="00B77D98"/>
    <w:rsid w:val="00BF50E9"/>
    <w:rsid w:val="00C52A7B"/>
    <w:rsid w:val="00C56BAF"/>
    <w:rsid w:val="00C679AA"/>
    <w:rsid w:val="00C75972"/>
    <w:rsid w:val="00CD066B"/>
    <w:rsid w:val="00CE4FEE"/>
    <w:rsid w:val="00CE7439"/>
    <w:rsid w:val="00CF7A24"/>
    <w:rsid w:val="00D104BA"/>
    <w:rsid w:val="00DB59C3"/>
    <w:rsid w:val="00DD5436"/>
    <w:rsid w:val="00DE23E8"/>
    <w:rsid w:val="00E52377"/>
    <w:rsid w:val="00E64E17"/>
    <w:rsid w:val="00E866C9"/>
    <w:rsid w:val="00E96F0B"/>
    <w:rsid w:val="00EA3D3C"/>
    <w:rsid w:val="00F030B9"/>
    <w:rsid w:val="00F46900"/>
    <w:rsid w:val="00F61D89"/>
    <w:rsid w:val="00FA4710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font5">
    <w:name w:val="font5"/>
    <w:basedOn w:val="a0"/>
    <w:rsid w:val="00921BC7"/>
    <w:pPr>
      <w:spacing w:before="100" w:beforeAutospacing="1" w:after="100" w:afterAutospacing="1"/>
    </w:pPr>
    <w:rPr>
      <w:rFonts w:ascii="宋体" w:eastAsia="宋体" w:hAnsi="宋体" w:cs="宋体"/>
      <w:color w:val="000000"/>
      <w:sz w:val="22"/>
      <w:lang w:eastAsia="zh-CN"/>
    </w:rPr>
  </w:style>
  <w:style w:type="paragraph" w:customStyle="1" w:styleId="font6">
    <w:name w:val="font6"/>
    <w:basedOn w:val="a0"/>
    <w:rsid w:val="00921BC7"/>
    <w:pPr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font7">
    <w:name w:val="font7"/>
    <w:basedOn w:val="a0"/>
    <w:rsid w:val="00921BC7"/>
    <w:pPr>
      <w:spacing w:before="100" w:beforeAutospacing="1" w:after="100" w:afterAutospacing="1"/>
    </w:pPr>
    <w:rPr>
      <w:rFonts w:eastAsia="宋体" w:cs="Times New Roman"/>
      <w:color w:val="000000"/>
      <w:sz w:val="22"/>
      <w:lang w:eastAsia="zh-CN"/>
    </w:rPr>
  </w:style>
  <w:style w:type="paragraph" w:customStyle="1" w:styleId="xl63">
    <w:name w:val="xl63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64">
    <w:name w:val="xl64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5">
    <w:name w:val="xl65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FF0000"/>
      <w:szCs w:val="24"/>
      <w:lang w:eastAsia="zh-CN"/>
    </w:rPr>
  </w:style>
  <w:style w:type="paragraph" w:customStyle="1" w:styleId="xl66">
    <w:name w:val="xl66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67">
    <w:name w:val="xl67"/>
    <w:basedOn w:val="a0"/>
    <w:rsid w:val="00921B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8">
    <w:name w:val="xl68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9">
    <w:name w:val="xl69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0">
    <w:name w:val="xl70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71">
    <w:name w:val="xl71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2">
    <w:name w:val="xl72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3">
    <w:name w:val="xl73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FF0000"/>
      <w:szCs w:val="24"/>
      <w:lang w:eastAsia="zh-CN"/>
    </w:rPr>
  </w:style>
  <w:style w:type="paragraph" w:customStyle="1" w:styleId="xl74">
    <w:name w:val="xl74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font5">
    <w:name w:val="font5"/>
    <w:basedOn w:val="a0"/>
    <w:rsid w:val="00921BC7"/>
    <w:pPr>
      <w:spacing w:before="100" w:beforeAutospacing="1" w:after="100" w:afterAutospacing="1"/>
    </w:pPr>
    <w:rPr>
      <w:rFonts w:ascii="宋体" w:eastAsia="宋体" w:hAnsi="宋体" w:cs="宋体"/>
      <w:color w:val="000000"/>
      <w:sz w:val="22"/>
      <w:lang w:eastAsia="zh-CN"/>
    </w:rPr>
  </w:style>
  <w:style w:type="paragraph" w:customStyle="1" w:styleId="font6">
    <w:name w:val="font6"/>
    <w:basedOn w:val="a0"/>
    <w:rsid w:val="00921BC7"/>
    <w:pPr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font7">
    <w:name w:val="font7"/>
    <w:basedOn w:val="a0"/>
    <w:rsid w:val="00921BC7"/>
    <w:pPr>
      <w:spacing w:before="100" w:beforeAutospacing="1" w:after="100" w:afterAutospacing="1"/>
    </w:pPr>
    <w:rPr>
      <w:rFonts w:eastAsia="宋体" w:cs="Times New Roman"/>
      <w:color w:val="000000"/>
      <w:sz w:val="22"/>
      <w:lang w:eastAsia="zh-CN"/>
    </w:rPr>
  </w:style>
  <w:style w:type="paragraph" w:customStyle="1" w:styleId="xl63">
    <w:name w:val="xl63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64">
    <w:name w:val="xl64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5">
    <w:name w:val="xl65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FF0000"/>
      <w:szCs w:val="24"/>
      <w:lang w:eastAsia="zh-CN"/>
    </w:rPr>
  </w:style>
  <w:style w:type="paragraph" w:customStyle="1" w:styleId="xl66">
    <w:name w:val="xl66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67">
    <w:name w:val="xl67"/>
    <w:basedOn w:val="a0"/>
    <w:rsid w:val="00921B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8">
    <w:name w:val="xl68"/>
    <w:basedOn w:val="a0"/>
    <w:rsid w:val="00921B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69">
    <w:name w:val="xl69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0">
    <w:name w:val="xl70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  <w:style w:type="paragraph" w:customStyle="1" w:styleId="xl71">
    <w:name w:val="xl71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2">
    <w:name w:val="xl72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szCs w:val="24"/>
      <w:lang w:eastAsia="zh-CN"/>
    </w:rPr>
  </w:style>
  <w:style w:type="paragraph" w:customStyle="1" w:styleId="xl73">
    <w:name w:val="xl73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FF0000"/>
      <w:szCs w:val="24"/>
      <w:lang w:eastAsia="zh-CN"/>
    </w:rPr>
  </w:style>
  <w:style w:type="paragraph" w:customStyle="1" w:styleId="xl74">
    <w:name w:val="xl74"/>
    <w:basedOn w:val="a0"/>
    <w:rsid w:val="0092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uqp203@163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&#35838;&#39064;\1.&#27745;&#26579;&#35843;&#26597;\4.&#25991;&#31456;\&#21363;&#39135;&#39135;&#21697;\&#27602;&#21147;\3.&#25237;&#31295;\Fronties%20in%20microbiology\Guideline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298D01-D269-4DE7-9085-2EF3CB1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38</TotalTime>
  <Pages>10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http://www.deepbbs.org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34</cp:revision>
  <cp:lastPrinted>2013-10-03T12:51:00Z</cp:lastPrinted>
  <dcterms:created xsi:type="dcterms:W3CDTF">2018-11-12T03:19:00Z</dcterms:created>
  <dcterms:modified xsi:type="dcterms:W3CDTF">2019-02-15T10:10:00Z</dcterms:modified>
</cp:coreProperties>
</file>