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B3F2" w14:textId="3D498B6B" w:rsidR="00A92B90" w:rsidRDefault="00A92B90" w:rsidP="00A92B90">
      <w:pPr>
        <w:suppressAutoHyphens w:val="0"/>
        <w:spacing w:line="360" w:lineRule="auto"/>
        <w:ind w:left="284" w:firstLine="0"/>
        <w:rPr>
          <w:lang w:val="en-US"/>
        </w:rPr>
      </w:pPr>
      <w:r w:rsidRPr="00A27006">
        <w:rPr>
          <w:lang w:val="en-US"/>
        </w:rPr>
        <w:t xml:space="preserve">Table </w:t>
      </w:r>
      <w:r>
        <w:rPr>
          <w:lang w:val="en-US"/>
        </w:rPr>
        <w:t>S1</w:t>
      </w:r>
      <w:r w:rsidRPr="00A27006">
        <w:rPr>
          <w:lang w:val="en-US"/>
        </w:rPr>
        <w:t xml:space="preserve">. </w:t>
      </w:r>
    </w:p>
    <w:p w14:paraId="17FB3EAE" w14:textId="7F62A998" w:rsidR="00A92B90" w:rsidRPr="00CD7469" w:rsidRDefault="00A92B90" w:rsidP="00A92B90">
      <w:pPr>
        <w:suppressAutoHyphens w:val="0"/>
        <w:spacing w:after="120" w:line="360" w:lineRule="auto"/>
        <w:ind w:left="284" w:firstLine="0"/>
        <w:rPr>
          <w:i/>
          <w:lang w:val="en-US"/>
        </w:rPr>
      </w:pPr>
      <w:r>
        <w:rPr>
          <w:i/>
          <w:lang w:val="en-US"/>
        </w:rPr>
        <w:t>Supplemental analysis</w:t>
      </w:r>
      <w:r w:rsidRPr="00CD7469">
        <w:rPr>
          <w:i/>
          <w:lang w:val="en-US"/>
        </w:rPr>
        <w:t xml:space="preserve"> with </w:t>
      </w:r>
      <w:proofErr w:type="spellStart"/>
      <w:r w:rsidRPr="00CD7469">
        <w:rPr>
          <w:i/>
          <w:lang w:val="en-US"/>
        </w:rPr>
        <w:t>otakuism</w:t>
      </w:r>
      <w:proofErr w:type="spellEnd"/>
      <w:r w:rsidRPr="00CD7469">
        <w:rPr>
          <w:i/>
          <w:lang w:val="en-US"/>
        </w:rPr>
        <w:t xml:space="preserve"> dimensions as predictors </w:t>
      </w:r>
      <w:r>
        <w:rPr>
          <w:i/>
          <w:lang w:val="en-US"/>
        </w:rPr>
        <w:t>entered together in Step 3</w:t>
      </w:r>
    </w:p>
    <w:p w14:paraId="1C27370D" w14:textId="77777777" w:rsidR="00B77CD2" w:rsidRDefault="00B77CD2">
      <w:bookmarkStart w:id="0" w:name="_GoBack"/>
      <w:bookmarkEnd w:id="0"/>
    </w:p>
    <w:tbl>
      <w:tblPr>
        <w:tblW w:w="12695" w:type="dxa"/>
        <w:tblInd w:w="396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9"/>
        <w:gridCol w:w="239"/>
        <w:gridCol w:w="723"/>
        <w:gridCol w:w="724"/>
        <w:gridCol w:w="724"/>
        <w:gridCol w:w="851"/>
        <w:gridCol w:w="283"/>
        <w:gridCol w:w="803"/>
        <w:gridCol w:w="803"/>
        <w:gridCol w:w="804"/>
        <w:gridCol w:w="850"/>
        <w:gridCol w:w="284"/>
        <w:gridCol w:w="756"/>
        <w:gridCol w:w="756"/>
        <w:gridCol w:w="756"/>
        <w:gridCol w:w="850"/>
      </w:tblGrid>
      <w:tr w:rsidR="00B77CD2" w:rsidRPr="00EF6392" w14:paraId="320A694A" w14:textId="77777777" w:rsidTr="00DF070F">
        <w:tc>
          <w:tcPr>
            <w:tcW w:w="2489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777BFD9" w14:textId="77777777" w:rsidR="00B77CD2" w:rsidRPr="00EF6392" w:rsidRDefault="00B77CD2" w:rsidP="003C0FC2">
            <w:pPr>
              <w:suppressAutoHyphens w:val="0"/>
              <w:spacing w:line="240" w:lineRule="auto"/>
              <w:ind w:firstLine="0"/>
              <w:rPr>
                <w:b/>
                <w:iCs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8079E4E" w14:textId="77777777" w:rsidR="00B77CD2" w:rsidRPr="00EF6392" w:rsidRDefault="00B77CD2" w:rsidP="003C0FC2">
            <w:pPr>
              <w:suppressAutoHyphens w:val="0"/>
              <w:spacing w:line="24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750F233" w14:textId="77777777" w:rsidR="00B77CD2" w:rsidRPr="00EF6392" w:rsidRDefault="00B77CD2" w:rsidP="003C0FC2">
            <w:pPr>
              <w:suppressAutoHyphens w:val="0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Eeriness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7685C88" w14:textId="77777777" w:rsidR="00B77CD2" w:rsidRPr="00EF6392" w:rsidRDefault="00B77CD2" w:rsidP="003C0FC2">
            <w:pPr>
              <w:suppressAutoHyphens w:val="0"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9B28442" w14:textId="77777777" w:rsidR="00B77CD2" w:rsidRPr="00EF6392" w:rsidRDefault="00B77CD2" w:rsidP="003C0FC2">
            <w:pPr>
              <w:suppressAutoHyphens w:val="0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EF6392">
              <w:rPr>
                <w:b/>
                <w:lang w:val="en-US"/>
              </w:rPr>
              <w:t>Evaluation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08889F3" w14:textId="77777777" w:rsidR="00B77CD2" w:rsidRPr="00EF6392" w:rsidRDefault="00B77CD2" w:rsidP="003C0FC2">
            <w:pPr>
              <w:suppressAutoHyphens w:val="0"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1213566" w14:textId="77777777" w:rsidR="00B77CD2" w:rsidRPr="00EF6392" w:rsidRDefault="00B77CD2" w:rsidP="003C0FC2">
            <w:pPr>
              <w:suppressAutoHyphens w:val="0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EF6392">
              <w:rPr>
                <w:b/>
                <w:lang w:val="en-US"/>
              </w:rPr>
              <w:t>Purchase Intentions</w:t>
            </w:r>
          </w:p>
        </w:tc>
      </w:tr>
      <w:tr w:rsidR="00B77CD2" w:rsidRPr="00A27006" w14:paraId="0B3BABA8" w14:textId="77777777" w:rsidTr="00DF070F">
        <w:trPr>
          <w:trHeight w:val="284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476108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065D4C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DA1A5A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 xml:space="preserve">   B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D5D923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SE</w:t>
            </w:r>
            <w:r w:rsidRPr="00A27006">
              <w:rPr>
                <w:vertAlign w:val="subscript"/>
                <w:lang w:val="en-US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9BF6D5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 xml:space="preserve">    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FD2C4A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i/>
                <w:lang w:val="en-US"/>
              </w:rPr>
            </w:pPr>
            <w:proofErr w:type="gramStart"/>
            <w:r w:rsidRPr="00A27006">
              <w:rPr>
                <w:i/>
                <w:lang w:val="en-US"/>
              </w:rPr>
              <w:t>p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</w:tcPr>
          <w:p w14:paraId="53CFF66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C2D2B2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 xml:space="preserve">   B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BDC7D0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SE</w:t>
            </w:r>
            <w:r w:rsidRPr="00A27006">
              <w:rPr>
                <w:vertAlign w:val="subscript"/>
                <w:lang w:val="en-US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4B5996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 xml:space="preserve">    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5CB347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i/>
                <w:lang w:val="en-US"/>
              </w:rPr>
            </w:pPr>
            <w:proofErr w:type="gramStart"/>
            <w:r w:rsidRPr="00A27006">
              <w:rPr>
                <w:i/>
                <w:lang w:val="en-US"/>
              </w:rPr>
              <w:t>p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</w:tcPr>
          <w:p w14:paraId="0FA9E6F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40DA0A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 xml:space="preserve">   B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9D96FE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SE</w:t>
            </w:r>
            <w:r w:rsidRPr="00A27006">
              <w:rPr>
                <w:vertAlign w:val="subscript"/>
                <w:lang w:val="en-US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5A7AC9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 xml:space="preserve">    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C95005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i/>
                <w:lang w:val="en-US"/>
              </w:rPr>
            </w:pPr>
            <w:proofErr w:type="gramStart"/>
            <w:r w:rsidRPr="00A27006">
              <w:rPr>
                <w:i/>
                <w:lang w:val="en-US"/>
              </w:rPr>
              <w:t>p</w:t>
            </w:r>
            <w:proofErr w:type="gramEnd"/>
          </w:p>
        </w:tc>
      </w:tr>
      <w:tr w:rsidR="00B77CD2" w:rsidRPr="00A27006" w14:paraId="37418484" w14:textId="77777777" w:rsidTr="00DF070F"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0B35048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jc w:val="right"/>
              <w:rPr>
                <w:b/>
                <w:iCs/>
                <w:lang w:val="en-US"/>
              </w:rPr>
            </w:pPr>
            <w:r w:rsidRPr="00A27006">
              <w:rPr>
                <w:b/>
                <w:iCs/>
                <w:lang w:val="en-US"/>
              </w:rPr>
              <w:t xml:space="preserve">Technology </w:t>
            </w:r>
            <w:r>
              <w:rPr>
                <w:b/>
                <w:iCs/>
                <w:lang w:val="en-US"/>
              </w:rPr>
              <w:t>/</w:t>
            </w:r>
            <w:r w:rsidRPr="00A27006">
              <w:rPr>
                <w:b/>
                <w:iCs/>
                <w:lang w:val="en-US"/>
              </w:rPr>
              <w:t xml:space="preserve"> Gender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0BFB873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4B7FDA9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2F2C6B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36BE938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482F7B1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6091FD4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5BAEFB3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62E8461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03D4F94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1C6B0ED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52258BA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056C347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2325205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6257113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413C096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</w:tr>
      <w:tr w:rsidR="00B77CD2" w:rsidRPr="00A27006" w14:paraId="2DB03A0C" w14:textId="77777777" w:rsidTr="00DF070F"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67859C7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i/>
                <w:iCs/>
                <w:lang w:val="en-US"/>
              </w:rPr>
              <w:t>Step 1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0BD032E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4D3DD88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58A8A29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5873264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548FF89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324166D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12123A3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6050251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7DAC171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4DFF5DA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58B8601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44AB0A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067411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0439146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1CD18A3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</w:tr>
      <w:tr w:rsidR="00B77CD2" w:rsidRPr="00A27006" w14:paraId="0A59D748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5CAF9E9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Gender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58633A6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71C55D4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0.54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3B99874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0.16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BE67D4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.19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24614DF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.001</w:t>
            </w: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43F8942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3259A34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-0.89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33DA546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0.21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59E3E8C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-.24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1766D8F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proofErr w:type="gramStart"/>
            <w:r w:rsidRPr="00A27006">
              <w:rPr>
                <w:lang w:val="en-US"/>
              </w:rPr>
              <w:t>&lt;.001</w:t>
            </w:r>
            <w:proofErr w:type="gramEnd"/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5F9E431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57F93A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-0.41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1A505B8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0.15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17D3955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-.16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2B161CC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.006</w:t>
            </w:r>
          </w:p>
        </w:tc>
      </w:tr>
      <w:tr w:rsidR="00B77CD2" w:rsidRPr="00A27006" w14:paraId="6DA4065F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33A49D5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 xml:space="preserve">DY1 Sex robot vs. </w:t>
            </w:r>
            <w:r>
              <w:rPr>
                <w:lang w:val="en-US"/>
              </w:rPr>
              <w:t>nursing</w:t>
            </w:r>
            <w:r w:rsidRPr="00A27006">
              <w:rPr>
                <w:lang w:val="en-US"/>
              </w:rPr>
              <w:t xml:space="preserve"> robot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4D35686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14F20D2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-0.91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24F0838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0.19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39F3193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-.32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3E1AB21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proofErr w:type="gramStart"/>
            <w:r w:rsidRPr="00A27006">
              <w:rPr>
                <w:lang w:val="en-US"/>
              </w:rPr>
              <w:t>&lt;.001</w:t>
            </w:r>
            <w:proofErr w:type="gramEnd"/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212ED9C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1D663ED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1.29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7685FF9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0.25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0DAA5DB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.34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5BDA92B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proofErr w:type="gramStart"/>
            <w:r w:rsidRPr="00A27006">
              <w:rPr>
                <w:lang w:val="en-US"/>
              </w:rPr>
              <w:t>&lt;.001</w:t>
            </w:r>
            <w:proofErr w:type="gramEnd"/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6B3C6B9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07F9A27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0.86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0EDB1BE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0.18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06CB4BB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.33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40252FB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proofErr w:type="gramStart"/>
            <w:r w:rsidRPr="00A27006">
              <w:rPr>
                <w:lang w:val="en-US"/>
              </w:rPr>
              <w:t>&lt;.001</w:t>
            </w:r>
            <w:proofErr w:type="gramEnd"/>
          </w:p>
        </w:tc>
      </w:tr>
      <w:tr w:rsidR="00B77CD2" w:rsidRPr="00A27006" w14:paraId="7DB99DBD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48955FA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DY2 Sex robot vs. GMO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2582535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13C5199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-0.10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B74550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0.20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8EFDCB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-.04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74F24DA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.599</w:t>
            </w: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0E99502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2AA52F1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-0.01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1E0CDC1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0.25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6E649B3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-.00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24A4BCD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.981</w:t>
            </w: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5EEE699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7B5590A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0.30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1C9A7B5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0.18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6D7A35A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.11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046A513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.098</w:t>
            </w:r>
          </w:p>
        </w:tc>
      </w:tr>
      <w:tr w:rsidR="00B77CD2" w:rsidRPr="00A27006" w14:paraId="5799425B" w14:textId="77777777" w:rsidTr="00DF070F"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54E54CC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i/>
                <w:lang w:val="en-US"/>
              </w:rPr>
              <w:t>Step 2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7BC0391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185B721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7358A1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2BFF801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03E246E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1AC7D80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7FB6530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109C74B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5D36281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01AC8FC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5414E9E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415E6BF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E607E7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6E009E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4BE97E2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</w:tr>
      <w:tr w:rsidR="00B77CD2" w:rsidRPr="00A27006" w14:paraId="5788755E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2D9392F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DY1*Gender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117B16B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3A23D27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-0.42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B4DBA2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0.39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3FEA65D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-.10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1E51F1D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.288</w:t>
            </w: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48B7FEA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55B0367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0.46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6425394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0.50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0312794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.09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76C2C27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.352</w:t>
            </w: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28AB929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922CA1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0.45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26B0F45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0.35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6D9B32E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.12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75FBCA2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.209</w:t>
            </w:r>
          </w:p>
        </w:tc>
      </w:tr>
      <w:tr w:rsidR="00B77CD2" w:rsidRPr="00A27006" w14:paraId="117815A3" w14:textId="77777777" w:rsidTr="00DF070F">
        <w:trPr>
          <w:trHeight w:val="284"/>
        </w:trPr>
        <w:tc>
          <w:tcPr>
            <w:tcW w:w="2489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90B809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DY2*Gender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95050A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93415C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-0.32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E3442B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0.40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5F054F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FF9B7C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.419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</w:tcPr>
          <w:p w14:paraId="4A0BC13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000C4E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1.03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88ED54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0.51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A987B8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6C6C99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.044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</w:tcPr>
          <w:p w14:paraId="7331B6B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53BA88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0.49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CBC39D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0.36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C0423A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5D7C39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.176</w:t>
            </w:r>
          </w:p>
        </w:tc>
      </w:tr>
      <w:tr w:rsidR="00B77CD2" w:rsidRPr="00A27006" w14:paraId="341342ED" w14:textId="77777777" w:rsidTr="00DF070F">
        <w:trPr>
          <w:trHeight w:hRule="exact" w:val="113"/>
        </w:trPr>
        <w:tc>
          <w:tcPr>
            <w:tcW w:w="2489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6E2B92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2E5C3B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392265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8D494F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E62D62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0BDEED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</w:tcPr>
          <w:p w14:paraId="71802D6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D5BBCC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367481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C463E2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DCA374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</w:tcPr>
          <w:p w14:paraId="11B8717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BE5E30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D438CF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383984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A76A13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</w:tr>
      <w:tr w:rsidR="00B77CD2" w:rsidRPr="00A27006" w14:paraId="354844A7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61FB3B7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Otakuism</w:t>
            </w:r>
            <w:proofErr w:type="spellEnd"/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7E25150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6FA399D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7252664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5E2BD95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533E9794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2349FDF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68A056C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6A2DE1A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7D371AA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4605BDE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6553F75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614511C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1C7260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400BB41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1C098BE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</w:tr>
      <w:tr w:rsidR="00B77CD2" w:rsidRPr="00A27006" w14:paraId="549D9A78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307E958F" w14:textId="77777777" w:rsidR="00B77CD2" w:rsidRPr="00A27006" w:rsidRDefault="00B77CD2" w:rsidP="00B77CD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i/>
                <w:lang w:val="en-US"/>
              </w:rPr>
              <w:t xml:space="preserve">Alternative </w:t>
            </w:r>
            <w:r w:rsidRPr="00A27006">
              <w:rPr>
                <w:i/>
                <w:lang w:val="en-US"/>
              </w:rPr>
              <w:t>Step 3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033C4F1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3BB2EB6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59FE14FB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377B90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23010A5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79F6A789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06861D3F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621CB1B5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01DA52F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2FAD518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271E722E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60F2507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1E0C60F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BF10BB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495B74D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</w:tr>
      <w:tr w:rsidR="00B77CD2" w:rsidRPr="00A27006" w14:paraId="29ED1905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3D3BC2F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A</w:t>
            </w:r>
            <w:r>
              <w:rPr>
                <w:lang w:val="en-US"/>
              </w:rPr>
              <w:t>M</w:t>
            </w:r>
            <w:r w:rsidRPr="00A27006">
              <w:rPr>
                <w:lang w:val="en-US"/>
              </w:rPr>
              <w:t>G fandom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38B246C2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2A514497" w14:textId="5265965C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-0.</w:t>
            </w:r>
            <w:r w:rsidR="003C0FC2">
              <w:rPr>
                <w:lang w:val="en-US"/>
              </w:rPr>
              <w:t>3</w:t>
            </w:r>
            <w:r w:rsidRPr="00A27006">
              <w:rPr>
                <w:lang w:val="en-US"/>
              </w:rPr>
              <w:t>4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0AC10C9B" w14:textId="024626B9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0.0</w:t>
            </w:r>
            <w:r w:rsidR="003C0FC2">
              <w:rPr>
                <w:lang w:val="en-US"/>
              </w:rPr>
              <w:t>9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2B0D4F2E" w14:textId="6828046A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-.</w:t>
            </w:r>
            <w:r w:rsidR="003C0FC2">
              <w:rPr>
                <w:lang w:val="en-US"/>
              </w:rPr>
              <w:t>25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38A36C61" w14:textId="2DEC5746" w:rsidR="00B77CD2" w:rsidRPr="00A27006" w:rsidRDefault="003D0C5A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&lt;</w:t>
            </w:r>
            <w:r w:rsidR="00B77CD2" w:rsidRPr="00A27006">
              <w:rPr>
                <w:lang w:val="en-US"/>
              </w:rPr>
              <w:t>.00</w:t>
            </w:r>
            <w:r>
              <w:rPr>
                <w:lang w:val="en-US"/>
              </w:rPr>
              <w:t>1</w:t>
            </w:r>
            <w:proofErr w:type="gramEnd"/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7081A8D1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39364320" w14:textId="040B3D69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71B9FD5C" w14:textId="2B0DC392" w:rsidR="00B77CD2" w:rsidRPr="00A27006" w:rsidRDefault="00B77CD2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0.1</w:t>
            </w:r>
            <w:r w:rsidR="003D0C5A">
              <w:rPr>
                <w:lang w:val="en-US"/>
              </w:rPr>
              <w:t>2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0739B15B" w14:textId="0F531743" w:rsidR="00B77CD2" w:rsidRPr="00A27006" w:rsidRDefault="00B77CD2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.1</w:t>
            </w:r>
            <w:r w:rsidR="003D0C5A">
              <w:rPr>
                <w:lang w:val="en-US"/>
              </w:rPr>
              <w:t>8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4B559825" w14:textId="5D47497E" w:rsidR="00B77CD2" w:rsidRPr="00A27006" w:rsidRDefault="00B77CD2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.00</w:t>
            </w:r>
            <w:r w:rsidR="003D0C5A">
              <w:rPr>
                <w:lang w:val="en-US"/>
              </w:rPr>
              <w:t>8</w:t>
            </w: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2DBAA41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6C36390F" w14:textId="668C162F" w:rsidR="00B77CD2" w:rsidRPr="00A27006" w:rsidRDefault="00B77CD2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0.2</w:t>
            </w:r>
            <w:r w:rsidR="003D0C5A">
              <w:rPr>
                <w:lang w:val="en-US"/>
              </w:rPr>
              <w:t>7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7737D674" w14:textId="43BB8BCB" w:rsidR="00B77CD2" w:rsidRPr="00A27006" w:rsidRDefault="00B77CD2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0.0</w:t>
            </w:r>
            <w:r w:rsidR="003D0C5A">
              <w:rPr>
                <w:lang w:val="en-US"/>
              </w:rPr>
              <w:t>9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42B107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.22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73233D21" w14:textId="4C42B738" w:rsidR="00B77CD2" w:rsidRPr="00A27006" w:rsidRDefault="00B77CD2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.00</w:t>
            </w:r>
            <w:r w:rsidR="003D0C5A">
              <w:rPr>
                <w:lang w:val="en-US"/>
              </w:rPr>
              <w:t>2</w:t>
            </w:r>
          </w:p>
        </w:tc>
      </w:tr>
      <w:tr w:rsidR="00B77CD2" w:rsidRPr="00A27006" w14:paraId="0EA21D2F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07E59C60" w14:textId="3825BDDF" w:rsidR="00B77CD2" w:rsidRPr="00A27006" w:rsidRDefault="003C0FC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Japanese culture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0EACD44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1757C976" w14:textId="490C8E83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1DD87369" w14:textId="29975428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0.0</w:t>
            </w:r>
            <w:r>
              <w:rPr>
                <w:lang w:val="en-US"/>
              </w:rPr>
              <w:t>9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13D037D2" w14:textId="396C728A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.11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35FA415E" w14:textId="5EDCEC46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.093</w:t>
            </w: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5CAA70F6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11BC87F4" w14:textId="7FFFF312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-0.15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08B8556A" w14:textId="191CE849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22B178B6" w14:textId="0AE3C747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-.08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0D70903F" w14:textId="07DC9084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.209</w:t>
            </w: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325A8838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628A32F" w14:textId="41400B7B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-0.06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70092FEB" w14:textId="6130FCA3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2B802F27" w14:textId="458C7390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-.05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6F9DAA7B" w14:textId="775FC5F7" w:rsidR="00B77CD2" w:rsidRPr="00A27006" w:rsidRDefault="00DF070F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.468</w:t>
            </w:r>
          </w:p>
        </w:tc>
      </w:tr>
      <w:tr w:rsidR="00B77CD2" w:rsidRPr="00A27006" w14:paraId="1F2F898C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7C464825" w14:textId="34E3220E" w:rsidR="00B77CD2" w:rsidRPr="00A27006" w:rsidRDefault="003C0FC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Indoor activities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2F4ABCD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613C22DB" w14:textId="0B6D4E39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-0.14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5B120AB7" w14:textId="2D844B23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0.0</w:t>
            </w:r>
            <w:r>
              <w:rPr>
                <w:lang w:val="en-US"/>
              </w:rPr>
              <w:t>9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5E32028B" w14:textId="1072E038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-.10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3F987632" w14:textId="5C611D15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.109</w:t>
            </w: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56FB44FD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00927C2D" w14:textId="4C476938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0EB26ACC" w14:textId="2E6C403F" w:rsidR="00B77CD2" w:rsidRPr="00A27006" w:rsidRDefault="003D0C5A" w:rsidP="003D0C5A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6DB7BA2C" w14:textId="5F60AA49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.15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3C6E19D1" w14:textId="33A0D1E0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.016</w:t>
            </w: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66E1317A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68340B41" w14:textId="51055589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0.13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2FA0B912" w14:textId="2F58E723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43E8B610" w14:textId="383A4138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.11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519D6B70" w14:textId="303A9981" w:rsidR="00B77CD2" w:rsidRPr="00A27006" w:rsidRDefault="00DF070F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.094</w:t>
            </w:r>
          </w:p>
        </w:tc>
      </w:tr>
      <w:tr w:rsidR="00B77CD2" w:rsidRPr="00A27006" w14:paraId="3E1A60A5" w14:textId="77777777" w:rsidTr="00DF070F">
        <w:trPr>
          <w:trHeight w:val="284"/>
        </w:trPr>
        <w:tc>
          <w:tcPr>
            <w:tcW w:w="2489" w:type="dxa"/>
            <w:tcMar>
              <w:top w:w="17" w:type="dxa"/>
              <w:bottom w:w="17" w:type="dxa"/>
            </w:tcMar>
            <w:vAlign w:val="center"/>
          </w:tcPr>
          <w:p w14:paraId="7DBC7BE0" w14:textId="1AF1DF3E" w:rsidR="00B77CD2" w:rsidRPr="00A27006" w:rsidRDefault="003C0FC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Shyness</w:t>
            </w:r>
          </w:p>
        </w:tc>
        <w:tc>
          <w:tcPr>
            <w:tcW w:w="239" w:type="dxa"/>
            <w:tcMar>
              <w:top w:w="17" w:type="dxa"/>
              <w:bottom w:w="17" w:type="dxa"/>
            </w:tcMar>
            <w:vAlign w:val="center"/>
          </w:tcPr>
          <w:p w14:paraId="42E92D2C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23" w:type="dxa"/>
            <w:tcMar>
              <w:top w:w="17" w:type="dxa"/>
              <w:bottom w:w="17" w:type="dxa"/>
            </w:tcMar>
            <w:vAlign w:val="center"/>
          </w:tcPr>
          <w:p w14:paraId="0676C0F0" w14:textId="7B5EA0FE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14D46366" w14:textId="41AA32D2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 w:rsidRPr="00A27006">
              <w:rPr>
                <w:lang w:val="en-US"/>
              </w:rPr>
              <w:t>0.0</w:t>
            </w:r>
            <w:r>
              <w:rPr>
                <w:lang w:val="en-US"/>
              </w:rPr>
              <w:t>8</w:t>
            </w:r>
          </w:p>
        </w:tc>
        <w:tc>
          <w:tcPr>
            <w:tcW w:w="724" w:type="dxa"/>
            <w:tcMar>
              <w:top w:w="17" w:type="dxa"/>
              <w:bottom w:w="17" w:type="dxa"/>
            </w:tcMar>
            <w:vAlign w:val="center"/>
          </w:tcPr>
          <w:p w14:paraId="32F5F9FA" w14:textId="22106DC8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.18</w:t>
            </w:r>
          </w:p>
        </w:tc>
        <w:tc>
          <w:tcPr>
            <w:tcW w:w="851" w:type="dxa"/>
            <w:tcMar>
              <w:top w:w="17" w:type="dxa"/>
              <w:bottom w:w="17" w:type="dxa"/>
            </w:tcMar>
            <w:vAlign w:val="center"/>
          </w:tcPr>
          <w:p w14:paraId="2183AEF5" w14:textId="14A59ECD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.004</w:t>
            </w:r>
          </w:p>
        </w:tc>
        <w:tc>
          <w:tcPr>
            <w:tcW w:w="283" w:type="dxa"/>
            <w:tcMar>
              <w:top w:w="17" w:type="dxa"/>
              <w:bottom w:w="17" w:type="dxa"/>
            </w:tcMar>
          </w:tcPr>
          <w:p w14:paraId="53DBBD40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2FF82EB2" w14:textId="6A9C57DE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-0.11</w:t>
            </w:r>
          </w:p>
        </w:tc>
        <w:tc>
          <w:tcPr>
            <w:tcW w:w="803" w:type="dxa"/>
            <w:tcMar>
              <w:top w:w="17" w:type="dxa"/>
              <w:bottom w:w="17" w:type="dxa"/>
            </w:tcMar>
            <w:vAlign w:val="center"/>
          </w:tcPr>
          <w:p w14:paraId="5F243276" w14:textId="09E97B72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804" w:type="dxa"/>
            <w:tcMar>
              <w:top w:w="17" w:type="dxa"/>
              <w:bottom w:w="17" w:type="dxa"/>
            </w:tcMar>
            <w:vAlign w:val="center"/>
          </w:tcPr>
          <w:p w14:paraId="0AB0C3DE" w14:textId="0D9AD4A6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-.06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3A56DDD0" w14:textId="3BA04183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.307</w:t>
            </w:r>
          </w:p>
        </w:tc>
        <w:tc>
          <w:tcPr>
            <w:tcW w:w="284" w:type="dxa"/>
            <w:tcMar>
              <w:top w:w="17" w:type="dxa"/>
              <w:bottom w:w="17" w:type="dxa"/>
            </w:tcMar>
          </w:tcPr>
          <w:p w14:paraId="318836F3" w14:textId="77777777" w:rsidR="00B77CD2" w:rsidRPr="00A27006" w:rsidRDefault="00B77CD2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1B0DF91" w14:textId="54AF392B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-0.03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097DAEF9" w14:textId="00A7EF1A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5AE2C26" w14:textId="2DE4C17C" w:rsidR="00B77CD2" w:rsidRPr="00A27006" w:rsidRDefault="003D0C5A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-.02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  <w:vAlign w:val="center"/>
          </w:tcPr>
          <w:p w14:paraId="75E06F4A" w14:textId="531FBE9B" w:rsidR="00B77CD2" w:rsidRPr="00A27006" w:rsidRDefault="00DF070F" w:rsidP="003C0FC2">
            <w:pPr>
              <w:suppressAutoHyphens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.729</w:t>
            </w:r>
          </w:p>
        </w:tc>
      </w:tr>
    </w:tbl>
    <w:p w14:paraId="14FA7009" w14:textId="77777777" w:rsidR="00B77CD2" w:rsidRDefault="00B77CD2"/>
    <w:sectPr w:rsidR="00B77CD2" w:rsidSect="00DF070F">
      <w:pgSz w:w="16840" w:h="11900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2"/>
    <w:rsid w:val="003C0FC2"/>
    <w:rsid w:val="003D0C5A"/>
    <w:rsid w:val="00824C49"/>
    <w:rsid w:val="00A92B90"/>
    <w:rsid w:val="00B77CD2"/>
    <w:rsid w:val="00DF070F"/>
    <w:rsid w:val="00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6B6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CD2"/>
    <w:pPr>
      <w:suppressAutoHyphens/>
      <w:spacing w:line="480" w:lineRule="auto"/>
      <w:ind w:firstLine="709"/>
    </w:pPr>
    <w:rPr>
      <w:rFonts w:ascii="Times New Roman" w:eastAsia="Times New Roman" w:hAnsi="Times New Roman" w:cs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CD2"/>
    <w:pPr>
      <w:suppressAutoHyphens/>
      <w:spacing w:line="480" w:lineRule="auto"/>
      <w:ind w:firstLine="709"/>
    </w:pPr>
    <w:rPr>
      <w:rFonts w:ascii="Times New Roman" w:eastAsia="Times New Roman" w:hAnsi="Times New Roman" w:cs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Macintosh Word</Application>
  <DocSecurity>0</DocSecurity>
  <Lines>7</Lines>
  <Paragraphs>2</Paragraphs>
  <ScaleCrop>false</ScaleCrop>
  <Company>Universität Koblenz-Landau, Campus Landau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Appel</dc:creator>
  <cp:keywords/>
  <dc:description/>
  <cp:lastModifiedBy>Markus Appel</cp:lastModifiedBy>
  <cp:revision>3</cp:revision>
  <dcterms:created xsi:type="dcterms:W3CDTF">2018-12-01T15:19:00Z</dcterms:created>
  <dcterms:modified xsi:type="dcterms:W3CDTF">2018-12-01T15:19:00Z</dcterms:modified>
</cp:coreProperties>
</file>