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16" w:rsidRPr="00BB14A1" w:rsidRDefault="008F4916" w:rsidP="008F4916">
      <w:pPr>
        <w:spacing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Supplement</w:t>
      </w:r>
    </w:p>
    <w:p w:rsidR="008F4916" w:rsidRDefault="008F4916" w:rsidP="008F4916">
      <w:pPr>
        <w:spacing w:line="24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</w:p>
    <w:p w:rsidR="008F4916" w:rsidRPr="00DB7D31" w:rsidRDefault="008F4916" w:rsidP="008F4916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B7D31">
        <w:rPr>
          <w:rFonts w:ascii="Times New Roman" w:hAnsi="Times New Roman"/>
          <w:b/>
          <w:sz w:val="24"/>
          <w:szCs w:val="24"/>
          <w:lang w:val="en-US"/>
        </w:rPr>
        <w:t xml:space="preserve">Table S2. Distribution of </w:t>
      </w:r>
      <w:r w:rsidRPr="00DB7D31">
        <w:rPr>
          <w:rFonts w:ascii="Times New Roman" w:hAnsi="Times New Roman"/>
          <w:b/>
          <w:i/>
          <w:sz w:val="24"/>
          <w:szCs w:val="24"/>
          <w:lang w:val="en-US"/>
        </w:rPr>
        <w:t xml:space="preserve">dif </w:t>
      </w:r>
      <w:r w:rsidRPr="00DB7D31">
        <w:rPr>
          <w:rFonts w:ascii="Times New Roman" w:hAnsi="Times New Roman"/>
          <w:b/>
          <w:sz w:val="24"/>
          <w:szCs w:val="24"/>
          <w:lang w:val="en-US"/>
        </w:rPr>
        <w:t xml:space="preserve">modules in ancient (permafrost) and modern     </w:t>
      </w:r>
    </w:p>
    <w:p w:rsidR="008F4916" w:rsidRDefault="008F4916" w:rsidP="008F4916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DB7D3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</w:t>
      </w:r>
      <w:r w:rsidRPr="00DB7D31">
        <w:rPr>
          <w:rFonts w:ascii="Times New Roman" w:hAnsi="Times New Roman"/>
          <w:b/>
          <w:i/>
          <w:sz w:val="24"/>
          <w:szCs w:val="24"/>
          <w:lang w:val="en-US"/>
        </w:rPr>
        <w:t xml:space="preserve">Acinetobacter </w:t>
      </w:r>
      <w:r w:rsidRPr="00DB7D31">
        <w:rPr>
          <w:rFonts w:ascii="Times New Roman" w:hAnsi="Times New Roman"/>
          <w:b/>
          <w:sz w:val="24"/>
          <w:szCs w:val="24"/>
          <w:lang w:val="en-US"/>
        </w:rPr>
        <w:t>strains</w:t>
      </w:r>
    </w:p>
    <w:p w:rsidR="008F4916" w:rsidRPr="00DB7D31" w:rsidRDefault="008F4916" w:rsidP="008F4916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88"/>
        <w:gridCol w:w="2265"/>
        <w:gridCol w:w="4031"/>
      </w:tblGrid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Dif module</w:t>
            </w:r>
          </w:p>
        </w:tc>
        <w:tc>
          <w:tcPr>
            <w:tcW w:w="2201" w:type="dxa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Ancient plasmid /position</w:t>
            </w:r>
          </w:p>
        </w:tc>
        <w:tc>
          <w:tcPr>
            <w:tcW w:w="2308" w:type="dxa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Modern plasmid/AC</w:t>
            </w: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Contigs from m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odern strains/</w:t>
            </w:r>
            <w:r w:rsidRPr="00284FC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AC</w:t>
            </w:r>
          </w:p>
        </w:tc>
      </w:tr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chrAB* </w:t>
            </w:r>
          </w:p>
        </w:tc>
        <w:tc>
          <w:tcPr>
            <w:tcW w:w="2201" w:type="dxa"/>
            <w:shd w:val="clear" w:color="auto" w:fill="auto"/>
          </w:tcPr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pALWED1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.3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3013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pALWED3.5/9684-12694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pALWEK1.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1-605+5819-8227</w:t>
            </w:r>
          </w:p>
        </w:tc>
        <w:tc>
          <w:tcPr>
            <w:tcW w:w="2308" w:type="dxa"/>
            <w:shd w:val="clear" w:color="auto" w:fill="auto"/>
          </w:tcPr>
          <w:p w:rsidR="008F4916" w:rsidRPr="00A53F60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A. schindleri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ACE p5AsACE [CP015620.1] </w:t>
            </w: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sp.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M131 pM131-6 [JX101643.1]</w:t>
            </w: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NCTC 5866 [</w:t>
            </w:r>
            <w:hyperlink r:id="rId4" w:tgtFrame="lnk5YHSV4CG11N" w:tooltip="Show report for APQS01000013.1" w:history="1"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A</w:t>
              </w:r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IEL</w:t>
              </w:r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010000</w:t>
              </w:r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40</w:t>
              </w:r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.1</w:t>
              </w:r>
            </w:hyperlink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NIPH 478 [</w:t>
            </w:r>
            <w:hyperlink r:id="rId5" w:tgtFrame="lnk5YHSV4CG11N" w:tooltip="Show report for APQS01000013.1" w:history="1"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APQU010000</w:t>
              </w:r>
              <w:r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26</w:t>
              </w:r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.1</w:t>
              </w:r>
            </w:hyperlink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ATCC 9957 [</w:t>
            </w:r>
            <w:r w:rsidRPr="00A7221F">
              <w:rPr>
                <w:rFonts w:ascii="Times New Roman" w:hAnsi="Times New Roman"/>
                <w:sz w:val="20"/>
                <w:szCs w:val="20"/>
                <w:lang w:val="en-US"/>
              </w:rPr>
              <w:t>APQ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A7221F">
              <w:rPr>
                <w:rFonts w:ascii="Times New Roman" w:hAnsi="Times New Roman"/>
                <w:sz w:val="20"/>
                <w:szCs w:val="20"/>
                <w:lang w:val="en-US"/>
              </w:rPr>
              <w:t>010000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10.1]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A. nosocomialis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UBA2046 [DDAY010000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90.1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  <w:p w:rsidR="008F4916" w:rsidRDefault="008F4916" w:rsidP="00BD55A8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val="en-US" w:eastAsia="ru-RU"/>
              </w:rPr>
              <w:t xml:space="preserve">A. </w:t>
            </w:r>
            <w:r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val="en-US" w:eastAsia="ru-RU"/>
              </w:rPr>
              <w:t xml:space="preserve">lwoffii </w:t>
            </w:r>
            <w:r w:rsidRPr="00284FC3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  <w:t>MII [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JQCU01000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331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.1]</w:t>
            </w:r>
            <w:r w:rsidRPr="00284FC3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  <w:t xml:space="preserve"> </w:t>
            </w:r>
          </w:p>
          <w:p w:rsidR="008F4916" w:rsidRDefault="008F4916" w:rsidP="00BD55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A. indicus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KM7 [JZRF01000028.1]</w:t>
            </w:r>
          </w:p>
          <w:p w:rsidR="008F4916" w:rsidRDefault="008F4916" w:rsidP="00BD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baumannii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TG02011 [ASES01000041.1]</w:t>
            </w:r>
          </w:p>
          <w:p w:rsidR="008F4916" w:rsidRPr="00695A5B" w:rsidRDefault="008F4916" w:rsidP="00BD55A8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pittii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573719 ab573719 [JFYA01000016.1]; </w:t>
            </w:r>
            <w:r w:rsidRPr="001024F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sp.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UBA3450 [DFRZ01000163.1]; </w:t>
            </w:r>
            <w:r w:rsidRPr="001024F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sp.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UBA3461 [DFRO01000013.1]</w:t>
            </w:r>
          </w:p>
          <w:p w:rsidR="008F4916" w:rsidRPr="00A7221F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terC</w:t>
            </w:r>
          </w:p>
        </w:tc>
        <w:tc>
          <w:tcPr>
            <w:tcW w:w="2201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pALWED1.4/ 10831-12052 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pALWED2.1/ 23177-24346+52*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pALWED3.6/74538-75760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pALWEK1.1/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72447-173668</w:t>
            </w:r>
          </w:p>
        </w:tc>
        <w:tc>
          <w:tcPr>
            <w:tcW w:w="230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ZS207 pmZS [CP019144.1]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642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variabilis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ACNIH1, pAC1-148e [CP026424.1]</w:t>
            </w: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ABUH794 [</w:t>
            </w:r>
            <w:hyperlink r:id="rId6" w:tgtFrame="lnk2WP9T1RT014" w:tooltip="Show report for LZWX01000112.1" w:history="1"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LZWX01000112.1</w:t>
              </w:r>
            </w:hyperlink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],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A. nosocomialis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UBA2046 [DDAY01000087]</w:t>
            </w:r>
          </w:p>
          <w:p w:rsidR="008F4916" w:rsidRDefault="008F4916" w:rsidP="00BD55A8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val="en-US" w:eastAsia="ru-RU"/>
              </w:rPr>
              <w:t xml:space="preserve">A. </w:t>
            </w:r>
            <w:r>
              <w:rPr>
                <w:rFonts w:ascii="Times New Roman" w:hAnsi="Times New Roman"/>
                <w:bCs/>
                <w:i/>
                <w:kern w:val="36"/>
                <w:sz w:val="20"/>
                <w:szCs w:val="20"/>
                <w:lang w:val="en-US" w:eastAsia="ru-RU"/>
              </w:rPr>
              <w:t xml:space="preserve">lwoffii </w:t>
            </w:r>
            <w:r w:rsidRPr="00284FC3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  <w:t>MII [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JQCU01000202.1]</w:t>
            </w:r>
            <w:r w:rsidRPr="00284FC3">
              <w:rPr>
                <w:rFonts w:ascii="Times New Roman" w:hAnsi="Times New Roman"/>
                <w:bCs/>
                <w:kern w:val="36"/>
                <w:sz w:val="20"/>
                <w:szCs w:val="20"/>
                <w:lang w:val="en-US" w:eastAsia="ru-RU"/>
              </w:rPr>
              <w:t xml:space="preserve">. </w:t>
            </w:r>
          </w:p>
          <w:p w:rsidR="008F4916" w:rsidRPr="008D382C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167A5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FF615B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schindleri </w:t>
            </w:r>
            <w:r w:rsidRPr="00D167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ACNIH3 NODE_66</w:t>
            </w:r>
          </w:p>
          <w:p w:rsidR="008F4916" w:rsidRPr="00416685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4166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[</w:t>
            </w:r>
            <w:hyperlink r:id="rId7" w:tgtFrame="lnkSF971BHN014" w:tooltip="Show report for PQLP01000066.1" w:history="1">
              <w:r w:rsidRPr="00416685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PQLP01000066.1</w:t>
              </w:r>
            </w:hyperlink>
            <w:r w:rsidRPr="0041668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8F4916" w:rsidRPr="00416685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2201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pALWED2.1/ 103484-104251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pALWED2.3/ 20268-21035 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pALWED3.6/167930-167217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pALWEK1.1/ 164115-164882</w:t>
            </w:r>
          </w:p>
        </w:tc>
        <w:tc>
          <w:tcPr>
            <w:tcW w:w="230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ZS207 pmZS [CP019144.1];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284FC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.baumannii</w:t>
            </w:r>
            <w:r w:rsidRPr="00284F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MAD, plasmid unnamed; partial sequence [</w:t>
            </w:r>
            <w:hyperlink r:id="rId8" w:tgtFrame="lnkFK2WTUDT015" w:tooltip="Show report for AY665723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AY665723.1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A.baumannii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WCHAB005133  plasmid pOXA58_005133 [</w:t>
            </w:r>
            <w:hyperlink r:id="rId9" w:tgtFrame="lnkFK2WTUDT015" w:tooltip="Show report for CP026749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CP026749.1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9A618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johnsonii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XBB1 plasmid pXBB1-9 [CP010351.1]</w:t>
            </w: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NCTC 5866 [</w:t>
            </w:r>
            <w:hyperlink r:id="rId10" w:tgtFrame="lnk5YHSV4CG11N" w:tooltip="Show report for APQS01000013.1" w:history="1"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APQS01000013.1</w:t>
              </w:r>
            </w:hyperlink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NIPH 478 [</w:t>
            </w:r>
            <w:hyperlink r:id="rId11" w:tgtFrame="lnk5YHSV4CG11N" w:tooltip="Show report for APQS01000013.1" w:history="1">
              <w:r w:rsidRPr="00284FC3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APQU01000004.1</w:t>
              </w:r>
            </w:hyperlink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MII [JQCU01000243.1]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A. towneri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KCTC 12419 [BBNL01000051.1]</w:t>
            </w:r>
          </w:p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ohr1</w:t>
            </w:r>
          </w:p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ohr2</w:t>
            </w:r>
          </w:p>
        </w:tc>
        <w:tc>
          <w:tcPr>
            <w:tcW w:w="2201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FC3">
              <w:rPr>
                <w:rFonts w:ascii="Times New Roman" w:hAnsi="Times New Roman"/>
                <w:sz w:val="20"/>
                <w:szCs w:val="20"/>
              </w:rPr>
              <w:t>pALWED1.2/ 35721-36783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84FC3">
              <w:rPr>
                <w:rFonts w:ascii="Times New Roman" w:hAnsi="Times New Roman"/>
                <w:sz w:val="20"/>
                <w:szCs w:val="20"/>
              </w:rPr>
              <w:t xml:space="preserve"> pALWVS1.1/132248-133310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</w:rPr>
              <w:t>pALWEK1.1/204826-205888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not found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shd w:val="clear" w:color="auto" w:fill="auto"/>
          </w:tcPr>
          <w:p w:rsidR="008F4916" w:rsidRPr="00284FC3" w:rsidRDefault="008F4916" w:rsidP="00BD55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not found</w:t>
            </w:r>
          </w:p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8F4916" w:rsidRPr="00284FC3" w:rsidRDefault="008F4916" w:rsidP="00BD55A8">
            <w:pPr>
              <w:pStyle w:val="NoSpacing"/>
              <w:rPr>
                <w:rStyle w:val="feature"/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1906, pMAC/ 5084-6151 </w:t>
            </w:r>
            <w:r w:rsidRPr="00284FC3">
              <w:rPr>
                <w:rStyle w:val="feature"/>
                <w:rFonts w:ascii="Times New Roman" w:hAnsi="Times New Roman"/>
                <w:sz w:val="20"/>
                <w:szCs w:val="20"/>
                <w:lang w:val="en-US"/>
              </w:rPr>
              <w:t xml:space="preserve">[AY541809.1];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AR_0070, plasmid unnamed 2 [</w:t>
            </w:r>
            <w:r w:rsidRPr="00284FC3">
              <w:rPr>
                <w:rFonts w:ascii="Times New Roman" w:hAnsi="Times New Roman"/>
                <w:sz w:val="20"/>
                <w:szCs w:val="20"/>
                <w:lang w:val="en"/>
              </w:rPr>
              <w:t xml:space="preserve">CP027180];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AR_0052,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plasmid unnamed 4 [</w:t>
            </w:r>
            <w:r w:rsidRPr="00284FC3">
              <w:rPr>
                <w:rFonts w:ascii="Times New Roman" w:hAnsi="Times New Roman"/>
                <w:sz w:val="20"/>
                <w:szCs w:val="20"/>
                <w:lang w:val="en"/>
              </w:rPr>
              <w:t xml:space="preserve">CP027186];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045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variabilis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ACNIH1, pAC1-148e [CP026424.1]</w:t>
            </w: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lastRenderedPageBreak/>
              <w:t>A. radioresisten</w:t>
            </w:r>
            <w:r>
              <w:rPr>
                <w:rFonts w:ascii="Times New Roman" w:hAnsi="Times New Roman"/>
                <w:i/>
                <w:sz w:val="20"/>
                <w:szCs w:val="20"/>
                <w:lang w:val="en"/>
              </w:rPr>
              <w:t>s</w:t>
            </w: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 </w:t>
            </w:r>
            <w:r w:rsidRPr="007B5F27">
              <w:rPr>
                <w:rFonts w:ascii="Times New Roman" w:hAnsi="Times New Roman"/>
                <w:sz w:val="20"/>
                <w:szCs w:val="20"/>
                <w:lang w:val="en"/>
              </w:rPr>
              <w:t xml:space="preserve">UBA4041 [DGAB01000004.1]; </w:t>
            </w: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A. gerneri </w:t>
            </w:r>
            <w:r w:rsidRPr="007B5F27">
              <w:rPr>
                <w:rFonts w:ascii="Times New Roman" w:hAnsi="Times New Roman"/>
                <w:sz w:val="20"/>
                <w:szCs w:val="20"/>
                <w:lang w:val="en"/>
              </w:rPr>
              <w:t>KCTC12415 [BBLI01000074.1];</w:t>
            </w: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 A. schindleri</w:t>
            </w:r>
            <w:r w:rsidRPr="007B5F27">
              <w:rPr>
                <w:rFonts w:ascii="Times New Roman" w:hAnsi="Times New Roman"/>
                <w:sz w:val="20"/>
                <w:szCs w:val="20"/>
                <w:lang w:val="en"/>
              </w:rPr>
              <w:t xml:space="preserve"> NIPH900 [APPI01000008.1];</w:t>
            </w: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 A. haemolyticus </w:t>
            </w:r>
            <w:r w:rsidRPr="007B5F27">
              <w:rPr>
                <w:rFonts w:ascii="Times New Roman" w:hAnsi="Times New Roman"/>
                <w:sz w:val="20"/>
                <w:szCs w:val="20"/>
                <w:lang w:val="en"/>
              </w:rPr>
              <w:t>ATTC19194 [ADMT01000026.1]</w:t>
            </w:r>
            <w:r w:rsidRPr="007B5F27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; A. baumannii  </w:t>
            </w:r>
            <w:r w:rsidRPr="007B5F27">
              <w:rPr>
                <w:rFonts w:ascii="Times New Roman" w:hAnsi="Times New Roman"/>
                <w:sz w:val="20"/>
                <w:szCs w:val="20"/>
                <w:lang w:val="en"/>
              </w:rPr>
              <w:t>JX101 [QCXU01000042</w:t>
            </w:r>
            <w:r w:rsidRPr="00284FC3">
              <w:rPr>
                <w:rFonts w:ascii="Times New Roman" w:hAnsi="Times New Roman"/>
                <w:sz w:val="20"/>
                <w:szCs w:val="20"/>
                <w:lang w:val="en"/>
              </w:rPr>
              <w:t xml:space="preserve">.1];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"/>
              </w:rPr>
              <w:t>A. pittii</w:t>
            </w:r>
            <w:r w:rsidRPr="00284FC3">
              <w:rPr>
                <w:rFonts w:ascii="Times New Roman" w:hAnsi="Times New Roman"/>
                <w:sz w:val="20"/>
                <w:szCs w:val="20"/>
                <w:lang w:val="en"/>
              </w:rPr>
              <w:t xml:space="preserve"> PR348 [NGEJ01000015.1] and </w:t>
            </w:r>
            <w:r>
              <w:rPr>
                <w:rFonts w:ascii="Times New Roman" w:hAnsi="Times New Roman"/>
                <w:sz w:val="20"/>
                <w:szCs w:val="20"/>
                <w:lang w:val="en"/>
              </w:rPr>
              <w:t>13 additional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Acinetobacter</w:t>
            </w:r>
            <w:r w:rsidRPr="00284F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53612D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pseudolwoffii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84FC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ANC 5347 [</w:t>
            </w:r>
            <w:hyperlink r:id="rId12" w:tgtFrame="lnkF3BVUK5C114" w:tooltip="Show report for PGOZ01000028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PGOZ01000028.1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Acinetobacter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A660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radioresistens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869535 [</w:t>
            </w:r>
            <w:hyperlink r:id="rId13" w:tgtFrame="lnkF3C67XSG114" w:tooltip="Show report for JEXH01000071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JEXH01000071.1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]; 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A. baumannii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ANC 4097 [</w:t>
            </w:r>
            <w:hyperlink r:id="rId14" w:tgtFrame="lnkF3C9U49D11N" w:tooltip="Show report for APRF01000020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APRF01000020.1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lastRenderedPageBreak/>
              <w:t>A. baumannii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PR384 [</w:t>
            </w:r>
            <w:hyperlink r:id="rId15" w:tgtFrame="lnkF3CFF3GE114" w:tooltip="Show report for NGER01000067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NGER01000067.1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];</w:t>
            </w:r>
          </w:p>
          <w:p w:rsidR="008F4916" w:rsidRPr="00284FC3" w:rsidRDefault="008F4916" w:rsidP="00BD5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Acinetobacter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92B5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indicus 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CIP 53.82 [</w:t>
            </w:r>
            <w:hyperlink r:id="rId16" w:tgtFrame="lnkF3CPBG6C114" w:tooltip="Show report for APRK01000007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APRK01000007.1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]; </w:t>
            </w:r>
            <w:r w:rsidRPr="00284FC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A.bereziniae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507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_ABAU</w:t>
            </w:r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[</w:t>
            </w:r>
            <w:hyperlink r:id="rId17" w:tgtFrame="lnkF3CUBEDN114" w:tooltip="Show report for JVEK01000235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JVEK01000235.1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</w:tr>
      <w:tr w:rsidR="008F4916" w:rsidRPr="00284FC3" w:rsidTr="00BD55A8">
        <w:tc>
          <w:tcPr>
            <w:tcW w:w="0" w:type="auto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lastRenderedPageBreak/>
              <w:t>sulP</w:t>
            </w:r>
          </w:p>
        </w:tc>
        <w:tc>
          <w:tcPr>
            <w:tcW w:w="2201" w:type="dxa"/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pALWED1.3/5460-7618</w:t>
            </w:r>
          </w:p>
        </w:tc>
        <w:tc>
          <w:tcPr>
            <w:tcW w:w="230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ZS207 pZS-3 [CP019145.1]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ZS207 pmZS [CP019144.1]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lwoffii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NIPH 715 [</w:t>
            </w:r>
            <w:hyperlink r:id="rId18" w:tgtFrame="lnk3R1BE6HC014" w:tooltip="Show report for APOT01000008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APOT01000008.1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johnsonii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Aj2199 [LVIB01000061.1]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CIP64.7 [</w:t>
            </w:r>
            <w:hyperlink r:id="rId19" w:tgtFrame="lnkD0X6RB0N014" w:tooltip="Show report for AMZS01000024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APRY01000056.1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06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lwoffii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CIP51.11 [</w:t>
            </w:r>
            <w:hyperlink r:id="rId20" w:tgtFrame="lnkD0X6RB0N014" w:tooltip="Show report for FZRG01000055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APRU01000010.1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5B069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AR2-3 [</w:t>
            </w:r>
            <w:hyperlink r:id="rId21" w:tgtFrame="lnkD0X6RB0N014" w:tooltip="Show report for APPQ01000017.1" w:history="1">
              <w:r w:rsidRPr="00284FC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val="en-US" w:eastAsia="ru-RU"/>
                </w:rPr>
                <w:t>MJIQ01000063.1</w:t>
              </w:r>
            </w:hyperlink>
            <w:r w:rsidRPr="00284F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</w:tr>
      <w:tr w:rsidR="008F4916" w:rsidRPr="00284FC3" w:rsidTr="00BD55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sulP-upsA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pALWEK1.10/3879-6617 </w:t>
            </w:r>
          </w:p>
          <w:p w:rsidR="008F4916" w:rsidRPr="00284FC3" w:rsidRDefault="008F4916" w:rsidP="00BD55A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WCHAB005133, pOXA58_005133 [CP026749.1];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A. johnsonii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XBB1, pXBB1-6 [CP010357.1];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A.pittii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WCHAP005069, p2_005069 [CP026088.1]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 johnsonii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AJ01M [FZRG01000055.1]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A. schindleri </w:t>
            </w:r>
            <w:r w:rsidRPr="00284FC3">
              <w:rPr>
                <w:rFonts w:ascii="Times New Roman" w:hAnsi="Times New Roman"/>
                <w:sz w:val="20"/>
                <w:szCs w:val="20"/>
                <w:lang w:val="en"/>
              </w:rPr>
              <w:t xml:space="preserve">CIP107287 [APPQ01000017.1]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A.pittii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PR339 [NGEB01000088.1]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A.baumannii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PR352 [NGCF</w:t>
            </w:r>
            <w:r w:rsidRPr="00284FC3">
              <w:rPr>
                <w:rFonts w:ascii="Times New Roman" w:hAnsi="Times New Roman"/>
                <w:sz w:val="20"/>
                <w:szCs w:val="20"/>
                <w:lang w:val="en-US" w:eastAsia="ru-RU"/>
              </w:rPr>
              <w:t>01000042.1],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courvalinii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WC-323 [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AMZS01000024.1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8F4916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lwoffii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CIP 101966 [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APRX01000008.1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sp.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(Taxon 21) ANC 3929 [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APRH01000002.1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8F4916" w:rsidRPr="00284FC3" w:rsidTr="00BD55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kup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pALWED1.4/ 7097/9645 pALWED2.1/ 117351-119899 pALWED3.5/14047-16568+27*;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pALWEK1.4/365-2913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A.lwoffii 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ZS207 pmZS [CP019144.1]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C1B9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variabilis</w:t>
            </w:r>
            <w:r w:rsidRPr="00284F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ACNIHI, pAC1-148e [CP026424.1]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A.lwoffii 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NBRC 109760 [BBSQ01000035.1]; 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A. indicus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KCTC 42012 [NEXW01000023.1]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A. schindleri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DRN [QCWW01000055.1] </w:t>
            </w:r>
          </w:p>
          <w:p w:rsidR="008F4916" w:rsidRPr="001024FA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l</w:t>
            </w: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woffii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NCTC 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5866 [</w:t>
            </w:r>
            <w:hyperlink r:id="rId22" w:tgtFrame="lnk5YHSV4CG11N" w:tooltip="Show report for APQS01000013.1" w:history="1">
              <w:r w:rsidRPr="001024FA">
                <w:rPr>
                  <w:rStyle w:val="Hyperlink"/>
                  <w:rFonts w:ascii="Times New Roman" w:hAnsi="Times New Roman"/>
                  <w:color w:val="000000"/>
                  <w:sz w:val="20"/>
                  <w:szCs w:val="20"/>
                  <w:u w:val="none"/>
                  <w:lang w:val="en-US"/>
                </w:rPr>
                <w:t>AIEL01000035.1</w:t>
              </w:r>
            </w:hyperlink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  <w:p w:rsidR="008F4916" w:rsidRPr="001024FA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24F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l</w:t>
            </w:r>
            <w:r w:rsidRPr="00284FC3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woffii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CIP162 [APOG01000001.1]; </w:t>
            </w:r>
          </w:p>
          <w:p w:rsidR="008F4916" w:rsidRPr="001024FA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024F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C68D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towneri</w:t>
            </w:r>
            <w:r w:rsidRPr="001024F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YT-02 [NOZT01000067.1]; 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D677F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C68DA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variabilis 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YZS-X1-1 [JWHB01000051.1];</w:t>
            </w:r>
          </w:p>
          <w:p w:rsidR="008F4916" w:rsidRPr="00284FC3" w:rsidRDefault="008F4916" w:rsidP="00BD55A8">
            <w:pPr>
              <w:pStyle w:val="NoSpacing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815C19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284FC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 sp. ACNIH4 [PQLO01000073.1]</w:t>
            </w:r>
          </w:p>
        </w:tc>
      </w:tr>
    </w:tbl>
    <w:p w:rsidR="008F4916" w:rsidRDefault="008F4916" w:rsidP="008F491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*previously </w:t>
      </w:r>
      <w:r w:rsidRPr="009537BE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as</w:t>
      </w:r>
      <w:r w:rsidRPr="009537BE">
        <w:rPr>
          <w:rFonts w:ascii="Times New Roman" w:hAnsi="Times New Roman"/>
          <w:color w:val="000000"/>
          <w:sz w:val="24"/>
          <w:szCs w:val="24"/>
          <w:lang w:val="en-US"/>
        </w:rPr>
        <w:t xml:space="preserve"> described in Mindlin et al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9537BE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9537BE">
        <w:rPr>
          <w:rFonts w:ascii="Times New Roman" w:hAnsi="Times New Roman"/>
          <w:color w:val="000000"/>
          <w:sz w:val="24"/>
          <w:szCs w:val="24"/>
          <w:lang w:val="en-US"/>
        </w:rPr>
        <w:t>2018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C80F4E" w:rsidRDefault="00C80F4E">
      <w:bookmarkStart w:id="0" w:name="_GoBack"/>
      <w:bookmarkEnd w:id="0"/>
    </w:p>
    <w:sectPr w:rsidR="00C80F4E" w:rsidSect="008F4916">
      <w:footerReference w:type="default" r:id="rId2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00" w:rsidRDefault="008F4916">
    <w:pPr>
      <w:pStyle w:val="Footer"/>
      <w:jc w:val="right"/>
    </w:pPr>
    <w:r>
      <w:fldChar w:fldCharType="begin"/>
    </w:r>
    <w:r>
      <w:instrText>PAGE   \* MERG</w:instrText>
    </w:r>
    <w:r>
      <w:instrText>EFORMAT</w:instrText>
    </w:r>
    <w:r>
      <w:fldChar w:fldCharType="separate"/>
    </w:r>
    <w:r>
      <w:rPr>
        <w:noProof/>
      </w:rPr>
      <w:t>2</w:t>
    </w:r>
    <w:r>
      <w:fldChar w:fldCharType="end"/>
    </w:r>
  </w:p>
  <w:p w:rsidR="002142E1" w:rsidRDefault="008F491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6"/>
    <w:rsid w:val="008F4916"/>
    <w:rsid w:val="00C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84F68-C2C9-496D-B870-72F8B6E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91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91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F49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16"/>
    <w:rPr>
      <w:rFonts w:ascii="Calibri" w:eastAsia="Calibri" w:hAnsi="Calibri" w:cs="Times New Roman"/>
      <w:lang w:val="ru-RU"/>
    </w:rPr>
  </w:style>
  <w:style w:type="character" w:customStyle="1" w:styleId="feature">
    <w:name w:val="feature"/>
    <w:rsid w:val="008F4916"/>
  </w:style>
  <w:style w:type="character" w:styleId="Hyperlink">
    <w:name w:val="Hyperlink"/>
    <w:uiPriority w:val="99"/>
    <w:unhideWhenUsed/>
    <w:rsid w:val="008F491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AY665723?report=genbank&amp;log$=nuclalign&amp;blast_rank=3&amp;RID=FK2WTUDT015" TargetMode="External"/><Relationship Id="rId13" Type="http://schemas.openxmlformats.org/officeDocument/2006/relationships/hyperlink" Target="https://www.ncbi.nlm.nih.gov/nuccore/JEXH01000071" TargetMode="External"/><Relationship Id="rId18" Type="http://schemas.openxmlformats.org/officeDocument/2006/relationships/hyperlink" Target="https://www.ncbi.nlm.nih.gov/nuccore/APOT010000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nuccore/APPQ01000017" TargetMode="External"/><Relationship Id="rId7" Type="http://schemas.openxmlformats.org/officeDocument/2006/relationships/hyperlink" Target="https://www.ncbi.nlm.nih.gov/nuccore/PQLP01000066" TargetMode="External"/><Relationship Id="rId12" Type="http://schemas.openxmlformats.org/officeDocument/2006/relationships/hyperlink" Target="https://www.ncbi.nlm.nih.gov/nuccore/PGOZ01000028" TargetMode="External"/><Relationship Id="rId17" Type="http://schemas.openxmlformats.org/officeDocument/2006/relationships/hyperlink" Target="https://www.ncbi.nlm.nih.gov/nuccore/JVEK0100023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nuccore/APRK01000007" TargetMode="External"/><Relationship Id="rId20" Type="http://schemas.openxmlformats.org/officeDocument/2006/relationships/hyperlink" Target="https://www.ncbi.nlm.nih.gov/nuccore/FZRG0100005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core/LZWX01000112" TargetMode="External"/><Relationship Id="rId11" Type="http://schemas.openxmlformats.org/officeDocument/2006/relationships/hyperlink" Target="https://www.ncbi.nlm.nih.gov/nuccore/APQS010000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cbi.nlm.nih.gov/nuccore/APQS01000013" TargetMode="External"/><Relationship Id="rId15" Type="http://schemas.openxmlformats.org/officeDocument/2006/relationships/hyperlink" Target="https://www.ncbi.nlm.nih.gov/nuccore/NGER0100006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cbi.nlm.nih.gov/nuccore/APQS01000013" TargetMode="External"/><Relationship Id="rId19" Type="http://schemas.openxmlformats.org/officeDocument/2006/relationships/hyperlink" Target="https://www.ncbi.nlm.nih.gov/nuccore/AMZS01000024" TargetMode="External"/><Relationship Id="rId4" Type="http://schemas.openxmlformats.org/officeDocument/2006/relationships/hyperlink" Target="https://www.ncbi.nlm.nih.gov/nuccore/APQS01000013" TargetMode="External"/><Relationship Id="rId9" Type="http://schemas.openxmlformats.org/officeDocument/2006/relationships/hyperlink" Target="https://www.ncbi.nlm.nih.gov/nucleotide/CP026749?report=genbank&amp;log$=nuclalign&amp;blast_rank=6&amp;RID=FK2WTUDT015" TargetMode="External"/><Relationship Id="rId14" Type="http://schemas.openxmlformats.org/officeDocument/2006/relationships/hyperlink" Target="https://www.ncbi.nlm.nih.gov/nuccore/APRF01000020" TargetMode="External"/><Relationship Id="rId22" Type="http://schemas.openxmlformats.org/officeDocument/2006/relationships/hyperlink" Target="https://www.ncbi.nlm.nih.gov/nuccore/APQS010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Company>PITSOLUTIONS PVT LTD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2019-03-13T15:19:00Z</dcterms:created>
  <dcterms:modified xsi:type="dcterms:W3CDTF">2019-03-13T15:19:00Z</dcterms:modified>
</cp:coreProperties>
</file>