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EC" w:rsidRPr="00CC7886" w:rsidRDefault="007F2616" w:rsidP="007F2616">
      <w:pPr>
        <w:pStyle w:val="a3"/>
        <w:ind w:firstLineChars="0"/>
        <w:jc w:val="center"/>
        <w:rPr>
          <w:rFonts w:ascii="Times New Roman" w:eastAsia="黑体" w:hAnsi="Times New Roman"/>
          <w:sz w:val="21"/>
          <w:szCs w:val="21"/>
        </w:rPr>
      </w:pPr>
      <w:r>
        <w:rPr>
          <w:rFonts w:ascii="Times New Roman" w:eastAsia="黑体" w:hAnsi="Times New Roman" w:hint="eastAsia"/>
          <w:sz w:val="21"/>
          <w:szCs w:val="21"/>
        </w:rPr>
        <w:t>S</w:t>
      </w:r>
      <w:r w:rsidRPr="007F2616">
        <w:rPr>
          <w:rFonts w:ascii="Times New Roman" w:eastAsia="黑体" w:hAnsi="Times New Roman"/>
          <w:sz w:val="21"/>
          <w:szCs w:val="21"/>
        </w:rPr>
        <w:t xml:space="preserve">upplementary Table </w:t>
      </w:r>
      <w:r w:rsidRPr="007F2616">
        <w:rPr>
          <w:rFonts w:ascii="Times New Roman" w:eastAsia="黑体" w:hAnsi="Times New Roman"/>
          <w:sz w:val="21"/>
          <w:szCs w:val="21"/>
        </w:rPr>
        <w:t>S</w:t>
      </w:r>
      <w:r w:rsidRPr="007F2616">
        <w:rPr>
          <w:rFonts w:ascii="Times New Roman" w:eastAsia="黑体" w:hAnsi="Times New Roman" w:hint="eastAsia"/>
          <w:sz w:val="21"/>
          <w:szCs w:val="21"/>
        </w:rPr>
        <w:t>2</w:t>
      </w:r>
      <w:r w:rsidR="000035EC" w:rsidRPr="00CC7886">
        <w:rPr>
          <w:rFonts w:ascii="Times New Roman" w:eastAsia="黑体" w:hAnsi="Times New Roman"/>
          <w:sz w:val="21"/>
          <w:szCs w:val="21"/>
        </w:rPr>
        <w:t xml:space="preserve"> </w:t>
      </w:r>
      <w:proofErr w:type="gramStart"/>
      <w:r w:rsidR="000035EC" w:rsidRPr="00CC7886">
        <w:rPr>
          <w:rFonts w:ascii="Times New Roman" w:eastAsia="黑体" w:hAnsi="Times New Roman"/>
          <w:sz w:val="21"/>
          <w:szCs w:val="21"/>
        </w:rPr>
        <w:t>The</w:t>
      </w:r>
      <w:proofErr w:type="gramEnd"/>
      <w:r w:rsidR="000035EC" w:rsidRPr="00CC7886">
        <w:rPr>
          <w:rFonts w:ascii="Times New Roman" w:eastAsia="黑体" w:hAnsi="Times New Roman"/>
          <w:sz w:val="21"/>
          <w:szCs w:val="21"/>
        </w:rPr>
        <w:t xml:space="preserve"> target gene relative transcript levels</w:t>
      </w:r>
      <w:r w:rsidR="000035EC">
        <w:rPr>
          <w:rFonts w:ascii="Times New Roman" w:eastAsia="黑体" w:hAnsi="Times New Roman" w:hint="eastAsia"/>
          <w:sz w:val="21"/>
          <w:szCs w:val="21"/>
        </w:rPr>
        <w:t xml:space="preserve"> for RT-PCR</w:t>
      </w:r>
    </w:p>
    <w:tbl>
      <w:tblPr>
        <w:tblW w:w="330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620"/>
      </w:tblGrid>
      <w:tr w:rsidR="000035EC" w:rsidRPr="00CC7886" w:rsidTr="007C7AA0">
        <w:trPr>
          <w:trHeight w:val="322"/>
          <w:jc w:val="center"/>
        </w:trPr>
        <w:tc>
          <w:tcPr>
            <w:tcW w:w="33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35EC" w:rsidRPr="00CC7886" w:rsidRDefault="000035EC" w:rsidP="007C7AA0"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0035EC" w:rsidRPr="00CC7886" w:rsidTr="007C7AA0">
        <w:trPr>
          <w:trHeight w:val="3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35EC" w:rsidRPr="00CC7886" w:rsidRDefault="000035EC" w:rsidP="007C7AA0">
            <w:pPr>
              <w:jc w:val="center"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Ansi="宋体" w:hint="eastAsia"/>
                <w:kern w:val="0"/>
                <w:sz w:val="21"/>
                <w:szCs w:val="21"/>
                <w:lang w:eastAsia="zh-CN"/>
              </w:rPr>
              <w:t>NO.</w:t>
            </w:r>
          </w:p>
        </w:tc>
        <w:tc>
          <w:tcPr>
            <w:tcW w:w="2733" w:type="dxa"/>
            <w:shd w:val="clear" w:color="auto" w:fill="auto"/>
            <w:vAlign w:val="bottom"/>
          </w:tcPr>
          <w:p w:rsidR="000035EC" w:rsidRPr="00CC7886" w:rsidRDefault="000035EC" w:rsidP="007C7AA0">
            <w:pPr>
              <w:jc w:val="center"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Ansi="宋体"/>
                <w:kern w:val="0"/>
                <w:sz w:val="21"/>
                <w:szCs w:val="21"/>
                <w:lang w:eastAsia="zh-CN"/>
              </w:rPr>
              <w:t>R</w:t>
            </w:r>
            <w:r>
              <w:rPr>
                <w:rFonts w:hAnsi="宋体" w:hint="eastAsia"/>
                <w:kern w:val="0"/>
                <w:sz w:val="21"/>
                <w:szCs w:val="21"/>
                <w:lang w:eastAsia="zh-CN"/>
              </w:rPr>
              <w:t>elative transcription level of Cry1Ah1-U</w:t>
            </w:r>
          </w:p>
        </w:tc>
        <w:bookmarkStart w:id="0" w:name="_GoBack"/>
        <w:bookmarkEnd w:id="0"/>
      </w:tr>
      <w:tr w:rsidR="000035EC" w:rsidRPr="00CC7886" w:rsidTr="007C7AA0">
        <w:trPr>
          <w:trHeight w:val="339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35EC" w:rsidRPr="00CC7886" w:rsidRDefault="000035EC" w:rsidP="007C7AA0">
            <w:pPr>
              <w:jc w:val="center"/>
              <w:rPr>
                <w:kern w:val="0"/>
                <w:sz w:val="21"/>
                <w:szCs w:val="21"/>
              </w:rPr>
            </w:pPr>
            <w:r w:rsidRPr="00CC7886"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5EC" w:rsidRPr="00CC7886" w:rsidRDefault="000035EC" w:rsidP="007C7AA0">
            <w:pPr>
              <w:jc w:val="center"/>
              <w:rPr>
                <w:kern w:val="0"/>
                <w:sz w:val="21"/>
                <w:szCs w:val="21"/>
              </w:rPr>
            </w:pPr>
            <w:r w:rsidRPr="00CC7886">
              <w:rPr>
                <w:kern w:val="0"/>
                <w:sz w:val="21"/>
                <w:szCs w:val="21"/>
              </w:rPr>
              <w:t>0.034</w:t>
            </w:r>
            <w:r w:rsidRPr="00CC7886">
              <w:rPr>
                <w:bCs/>
                <w:sz w:val="21"/>
                <w:szCs w:val="21"/>
              </w:rPr>
              <w:t>±</w:t>
            </w:r>
            <w:r w:rsidRPr="00CC7886">
              <w:rPr>
                <w:rFonts w:hint="eastAsia"/>
                <w:bCs/>
                <w:sz w:val="21"/>
                <w:szCs w:val="21"/>
              </w:rPr>
              <w:t>0.001</w:t>
            </w:r>
          </w:p>
        </w:tc>
      </w:tr>
      <w:tr w:rsidR="000035EC" w:rsidRPr="00CC7886" w:rsidTr="007C7AA0">
        <w:trPr>
          <w:trHeight w:val="339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35EC" w:rsidRPr="00CC7886" w:rsidRDefault="000035EC" w:rsidP="007C7AA0">
            <w:pPr>
              <w:jc w:val="center"/>
              <w:rPr>
                <w:kern w:val="0"/>
                <w:sz w:val="21"/>
                <w:szCs w:val="21"/>
              </w:rPr>
            </w:pPr>
            <w:r w:rsidRPr="00CC7886"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035EC" w:rsidRPr="00CC7886" w:rsidRDefault="000035EC" w:rsidP="007C7AA0">
            <w:pPr>
              <w:jc w:val="center"/>
              <w:rPr>
                <w:kern w:val="0"/>
                <w:sz w:val="21"/>
                <w:szCs w:val="21"/>
              </w:rPr>
            </w:pPr>
            <w:r w:rsidRPr="00CC7886">
              <w:rPr>
                <w:kern w:val="0"/>
                <w:sz w:val="21"/>
                <w:szCs w:val="21"/>
              </w:rPr>
              <w:t>0.012</w:t>
            </w:r>
            <w:r w:rsidRPr="00CC7886">
              <w:rPr>
                <w:bCs/>
                <w:sz w:val="21"/>
                <w:szCs w:val="21"/>
              </w:rPr>
              <w:t>±</w:t>
            </w:r>
            <w:r w:rsidRPr="00CC7886">
              <w:rPr>
                <w:rFonts w:hint="eastAsia"/>
                <w:bCs/>
                <w:sz w:val="21"/>
                <w:szCs w:val="21"/>
              </w:rPr>
              <w:t>0.0011</w:t>
            </w:r>
          </w:p>
        </w:tc>
      </w:tr>
      <w:tr w:rsidR="000035EC" w:rsidRPr="00CC7886" w:rsidTr="007C7AA0">
        <w:trPr>
          <w:trHeight w:val="339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35EC" w:rsidRPr="00CC7886" w:rsidRDefault="000035EC" w:rsidP="007C7AA0">
            <w:pPr>
              <w:jc w:val="center"/>
              <w:rPr>
                <w:kern w:val="0"/>
                <w:sz w:val="21"/>
                <w:szCs w:val="21"/>
              </w:rPr>
            </w:pPr>
            <w:r w:rsidRPr="00CC7886"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035EC" w:rsidRPr="00CC7886" w:rsidRDefault="000035EC" w:rsidP="007C7AA0">
            <w:pPr>
              <w:jc w:val="center"/>
              <w:rPr>
                <w:kern w:val="0"/>
                <w:sz w:val="21"/>
                <w:szCs w:val="21"/>
              </w:rPr>
            </w:pPr>
            <w:r w:rsidRPr="00CC7886">
              <w:rPr>
                <w:kern w:val="0"/>
                <w:sz w:val="21"/>
                <w:szCs w:val="21"/>
              </w:rPr>
              <w:t>0.042</w:t>
            </w:r>
            <w:r w:rsidRPr="00CC7886">
              <w:rPr>
                <w:bCs/>
                <w:sz w:val="21"/>
                <w:szCs w:val="21"/>
              </w:rPr>
              <w:t>±</w:t>
            </w:r>
            <w:r w:rsidRPr="00CC7886">
              <w:rPr>
                <w:rFonts w:hint="eastAsia"/>
                <w:bCs/>
                <w:sz w:val="21"/>
                <w:szCs w:val="21"/>
              </w:rPr>
              <w:t>0.00078</w:t>
            </w:r>
          </w:p>
        </w:tc>
      </w:tr>
      <w:tr w:rsidR="000035EC" w:rsidRPr="00CC7886" w:rsidTr="007C7AA0">
        <w:trPr>
          <w:trHeight w:val="339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35EC" w:rsidRPr="00CC7886" w:rsidRDefault="000035EC" w:rsidP="007C7AA0">
            <w:pPr>
              <w:jc w:val="center"/>
              <w:rPr>
                <w:kern w:val="0"/>
                <w:sz w:val="21"/>
                <w:szCs w:val="21"/>
              </w:rPr>
            </w:pPr>
            <w:r w:rsidRPr="00CC7886"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035EC" w:rsidRPr="00CC7886" w:rsidRDefault="000035EC" w:rsidP="007C7AA0">
            <w:pPr>
              <w:jc w:val="center"/>
              <w:rPr>
                <w:kern w:val="0"/>
                <w:sz w:val="21"/>
                <w:szCs w:val="21"/>
              </w:rPr>
            </w:pPr>
            <w:r w:rsidRPr="00CC7886">
              <w:rPr>
                <w:kern w:val="0"/>
                <w:sz w:val="21"/>
                <w:szCs w:val="21"/>
              </w:rPr>
              <w:t>0.038</w:t>
            </w:r>
            <w:r w:rsidRPr="00CC7886">
              <w:rPr>
                <w:bCs/>
                <w:sz w:val="21"/>
                <w:szCs w:val="21"/>
              </w:rPr>
              <w:t>±</w:t>
            </w:r>
            <w:r w:rsidRPr="00CC7886">
              <w:rPr>
                <w:rFonts w:hint="eastAsia"/>
                <w:bCs/>
                <w:sz w:val="21"/>
                <w:szCs w:val="21"/>
              </w:rPr>
              <w:t>0.001</w:t>
            </w:r>
          </w:p>
        </w:tc>
      </w:tr>
      <w:tr w:rsidR="000035EC" w:rsidRPr="00CC7886" w:rsidTr="007C7AA0">
        <w:trPr>
          <w:trHeight w:val="339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35EC" w:rsidRPr="00CC7886" w:rsidRDefault="000035EC" w:rsidP="007C7AA0">
            <w:pPr>
              <w:jc w:val="center"/>
              <w:rPr>
                <w:kern w:val="0"/>
                <w:sz w:val="21"/>
                <w:szCs w:val="21"/>
              </w:rPr>
            </w:pPr>
            <w:r w:rsidRPr="00CC7886">
              <w:rPr>
                <w:kern w:val="0"/>
                <w:sz w:val="21"/>
                <w:szCs w:val="21"/>
              </w:rPr>
              <w:t>10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035EC" w:rsidRPr="00CC7886" w:rsidRDefault="000035EC" w:rsidP="007C7AA0">
            <w:pPr>
              <w:jc w:val="center"/>
              <w:rPr>
                <w:kern w:val="0"/>
                <w:sz w:val="21"/>
                <w:szCs w:val="21"/>
              </w:rPr>
            </w:pPr>
            <w:r w:rsidRPr="00CC7886">
              <w:rPr>
                <w:kern w:val="0"/>
                <w:sz w:val="21"/>
                <w:szCs w:val="21"/>
              </w:rPr>
              <w:t>0.019</w:t>
            </w:r>
            <w:r w:rsidRPr="00CC7886">
              <w:rPr>
                <w:bCs/>
                <w:sz w:val="21"/>
                <w:szCs w:val="21"/>
              </w:rPr>
              <w:t>±</w:t>
            </w:r>
            <w:r w:rsidRPr="00CC7886">
              <w:rPr>
                <w:rFonts w:hint="eastAsia"/>
                <w:bCs/>
                <w:sz w:val="21"/>
                <w:szCs w:val="21"/>
              </w:rPr>
              <w:t>0.006</w:t>
            </w:r>
          </w:p>
        </w:tc>
      </w:tr>
      <w:tr w:rsidR="000035EC" w:rsidRPr="00CC7886" w:rsidTr="007C7AA0">
        <w:trPr>
          <w:trHeight w:val="339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35EC" w:rsidRPr="00CC7886" w:rsidRDefault="000035EC" w:rsidP="007C7AA0">
            <w:pPr>
              <w:jc w:val="center"/>
              <w:rPr>
                <w:kern w:val="0"/>
                <w:sz w:val="21"/>
                <w:szCs w:val="21"/>
              </w:rPr>
            </w:pPr>
            <w:r w:rsidRPr="00CC7886">
              <w:rPr>
                <w:kern w:val="0"/>
                <w:sz w:val="21"/>
                <w:szCs w:val="21"/>
              </w:rPr>
              <w:t>1</w:t>
            </w:r>
            <w:r w:rsidRPr="00CC7886">
              <w:rPr>
                <w:rFonts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035EC" w:rsidRPr="00CC7886" w:rsidRDefault="000035EC" w:rsidP="007C7AA0">
            <w:pPr>
              <w:jc w:val="center"/>
              <w:rPr>
                <w:kern w:val="0"/>
                <w:sz w:val="21"/>
                <w:szCs w:val="21"/>
              </w:rPr>
            </w:pPr>
            <w:r w:rsidRPr="00CC7886">
              <w:rPr>
                <w:kern w:val="0"/>
                <w:sz w:val="21"/>
                <w:szCs w:val="21"/>
              </w:rPr>
              <w:t>0.041</w:t>
            </w:r>
            <w:r w:rsidRPr="00CC7886">
              <w:rPr>
                <w:bCs/>
                <w:sz w:val="21"/>
                <w:szCs w:val="21"/>
              </w:rPr>
              <w:t>±</w:t>
            </w:r>
            <w:r w:rsidRPr="00CC7886">
              <w:rPr>
                <w:rFonts w:hint="eastAsia"/>
                <w:bCs/>
                <w:sz w:val="21"/>
                <w:szCs w:val="21"/>
              </w:rPr>
              <w:t>0.0043</w:t>
            </w:r>
          </w:p>
        </w:tc>
      </w:tr>
      <w:tr w:rsidR="000035EC" w:rsidRPr="00CC7886" w:rsidTr="007C7AA0">
        <w:trPr>
          <w:trHeight w:val="339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35EC" w:rsidRPr="00CC7886" w:rsidRDefault="000035EC" w:rsidP="007C7AA0">
            <w:pPr>
              <w:jc w:val="center"/>
              <w:rPr>
                <w:kern w:val="0"/>
                <w:sz w:val="21"/>
                <w:szCs w:val="21"/>
              </w:rPr>
            </w:pPr>
            <w:r w:rsidRPr="00CC7886">
              <w:rPr>
                <w:kern w:val="0"/>
                <w:sz w:val="21"/>
                <w:szCs w:val="21"/>
              </w:rPr>
              <w:t>1</w:t>
            </w:r>
            <w:r w:rsidRPr="00CC7886">
              <w:rPr>
                <w:rFonts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035EC" w:rsidRPr="00CC7886" w:rsidRDefault="000035EC" w:rsidP="007C7AA0">
            <w:pPr>
              <w:jc w:val="center"/>
              <w:rPr>
                <w:kern w:val="0"/>
                <w:sz w:val="21"/>
                <w:szCs w:val="21"/>
              </w:rPr>
            </w:pPr>
            <w:r w:rsidRPr="00CC7886">
              <w:rPr>
                <w:kern w:val="0"/>
                <w:sz w:val="21"/>
                <w:szCs w:val="21"/>
              </w:rPr>
              <w:t>0.017</w:t>
            </w:r>
            <w:r w:rsidRPr="00CC7886">
              <w:rPr>
                <w:bCs/>
                <w:sz w:val="21"/>
                <w:szCs w:val="21"/>
              </w:rPr>
              <w:t>±</w:t>
            </w:r>
            <w:r w:rsidRPr="00CC7886">
              <w:rPr>
                <w:rFonts w:hint="eastAsia"/>
                <w:bCs/>
                <w:sz w:val="21"/>
                <w:szCs w:val="21"/>
              </w:rPr>
              <w:t>0.0057</w:t>
            </w:r>
          </w:p>
        </w:tc>
      </w:tr>
      <w:tr w:rsidR="000035EC" w:rsidRPr="00CC7886" w:rsidTr="007C7AA0">
        <w:trPr>
          <w:trHeight w:val="339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35EC" w:rsidRPr="00CC7886" w:rsidRDefault="000035EC" w:rsidP="007C7AA0">
            <w:pPr>
              <w:jc w:val="center"/>
              <w:rPr>
                <w:kern w:val="0"/>
                <w:sz w:val="21"/>
                <w:szCs w:val="21"/>
              </w:rPr>
            </w:pPr>
            <w:r w:rsidRPr="00CC7886">
              <w:rPr>
                <w:rFonts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035EC" w:rsidRPr="00CC7886" w:rsidRDefault="000035EC" w:rsidP="007C7AA0">
            <w:pPr>
              <w:jc w:val="center"/>
              <w:rPr>
                <w:kern w:val="0"/>
                <w:sz w:val="21"/>
                <w:szCs w:val="21"/>
              </w:rPr>
            </w:pPr>
            <w:r w:rsidRPr="00CC7886">
              <w:rPr>
                <w:kern w:val="0"/>
                <w:sz w:val="21"/>
                <w:szCs w:val="21"/>
              </w:rPr>
              <w:t>0.053</w:t>
            </w:r>
            <w:r w:rsidRPr="00CC7886">
              <w:rPr>
                <w:bCs/>
                <w:sz w:val="21"/>
                <w:szCs w:val="21"/>
              </w:rPr>
              <w:t>±</w:t>
            </w:r>
            <w:r w:rsidRPr="00CC7886">
              <w:rPr>
                <w:rFonts w:hint="eastAsia"/>
                <w:bCs/>
                <w:sz w:val="21"/>
                <w:szCs w:val="21"/>
              </w:rPr>
              <w:t>0.001</w:t>
            </w:r>
          </w:p>
        </w:tc>
      </w:tr>
      <w:tr w:rsidR="000035EC" w:rsidRPr="00CC7886" w:rsidTr="007C7AA0">
        <w:trPr>
          <w:trHeight w:val="35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35EC" w:rsidRPr="00CC7886" w:rsidRDefault="000035EC" w:rsidP="007C7AA0">
            <w:pPr>
              <w:jc w:val="center"/>
              <w:rPr>
                <w:kern w:val="0"/>
                <w:szCs w:val="21"/>
              </w:rPr>
            </w:pPr>
            <w:r w:rsidRPr="00CC7886">
              <w:rPr>
                <w:kern w:val="0"/>
                <w:szCs w:val="21"/>
              </w:rPr>
              <w:t>2</w:t>
            </w:r>
            <w:r w:rsidRPr="00CC7886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035EC" w:rsidRPr="00CC7886" w:rsidRDefault="000035EC" w:rsidP="007C7AA0">
            <w:pPr>
              <w:jc w:val="center"/>
              <w:rPr>
                <w:kern w:val="0"/>
                <w:szCs w:val="21"/>
                <w:lang w:eastAsia="zh-CN"/>
              </w:rPr>
            </w:pPr>
            <w:r w:rsidRPr="00CC7886">
              <w:rPr>
                <w:kern w:val="0"/>
                <w:szCs w:val="21"/>
              </w:rPr>
              <w:t>0.037</w:t>
            </w:r>
            <w:r w:rsidRPr="00CC7886">
              <w:rPr>
                <w:bCs/>
                <w:szCs w:val="21"/>
              </w:rPr>
              <w:t>±</w:t>
            </w:r>
            <w:r w:rsidRPr="00CC7886">
              <w:rPr>
                <w:rFonts w:hint="eastAsia"/>
                <w:bCs/>
                <w:szCs w:val="21"/>
              </w:rPr>
              <w:t>0.0049</w:t>
            </w:r>
          </w:p>
        </w:tc>
      </w:tr>
      <w:tr w:rsidR="000035EC" w:rsidRPr="00CC7886" w:rsidTr="007C7AA0">
        <w:trPr>
          <w:trHeight w:val="35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35EC" w:rsidRPr="00CC7886" w:rsidRDefault="000035EC" w:rsidP="007C7AA0">
            <w:pPr>
              <w:jc w:val="center"/>
              <w:rPr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CK+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5EC" w:rsidRPr="00CC7886" w:rsidRDefault="000035EC" w:rsidP="007C7AA0">
            <w:pPr>
              <w:jc w:val="center"/>
              <w:rPr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0</w:t>
            </w:r>
            <w:r w:rsidRPr="00CC7886">
              <w:rPr>
                <w:bCs/>
                <w:szCs w:val="21"/>
              </w:rPr>
              <w:t>±</w:t>
            </w:r>
            <w:r>
              <w:rPr>
                <w:rFonts w:hint="eastAsia"/>
                <w:bCs/>
                <w:szCs w:val="21"/>
              </w:rPr>
              <w:t>0.00</w:t>
            </w:r>
            <w:r>
              <w:rPr>
                <w:rFonts w:hint="eastAsia"/>
                <w:bCs/>
                <w:szCs w:val="21"/>
                <w:lang w:eastAsia="zh-CN"/>
              </w:rPr>
              <w:t>01</w:t>
            </w:r>
          </w:p>
        </w:tc>
      </w:tr>
    </w:tbl>
    <w:p w:rsidR="000035EC" w:rsidRPr="00CC7886" w:rsidRDefault="000035EC" w:rsidP="000035EC">
      <w:pPr>
        <w:pStyle w:val="a3"/>
        <w:ind w:firstLineChars="0" w:firstLine="0"/>
        <w:rPr>
          <w:rFonts w:ascii="Times New Roman" w:eastAsia="黑体" w:hAnsi="Times New Roman"/>
        </w:rPr>
      </w:pPr>
    </w:p>
    <w:p w:rsidR="000035EC" w:rsidRDefault="000035EC" w:rsidP="000035EC">
      <w:pPr>
        <w:rPr>
          <w:lang w:eastAsia="zh-CN"/>
        </w:rPr>
      </w:pPr>
      <w:r>
        <w:rPr>
          <w:rFonts w:hint="eastAsia"/>
          <w:lang w:eastAsia="zh-CN"/>
        </w:rPr>
        <w:t>CK+ is No-transgenic poplar NL895.</w:t>
      </w:r>
    </w:p>
    <w:p w:rsidR="005F6900" w:rsidRDefault="0021592E"/>
    <w:sectPr w:rsidR="005F6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EC"/>
    <w:rsid w:val="000035EC"/>
    <w:rsid w:val="0021592E"/>
    <w:rsid w:val="00455EFD"/>
    <w:rsid w:val="0058275E"/>
    <w:rsid w:val="007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EC"/>
    <w:pPr>
      <w:spacing w:line="360" w:lineRule="auto"/>
    </w:pPr>
    <w:rPr>
      <w:rFonts w:ascii="Times New Roman" w:eastAsia="宋体" w:hAnsi="Times New Roman" w:cs="Times New Roman"/>
      <w:sz w:val="24"/>
      <w:shd w:val="clear" w:color="auto" w:fill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5EC"/>
    <w:pPr>
      <w:widowControl w:val="0"/>
      <w:spacing w:line="240" w:lineRule="auto"/>
      <w:ind w:firstLineChars="200" w:firstLine="420"/>
      <w:jc w:val="both"/>
    </w:pPr>
    <w:rPr>
      <w:rFonts w:ascii="Calibri" w:hAnsi="Calibri"/>
      <w:shd w:val="clear" w:color="auto" w:fill="auto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EC"/>
    <w:pPr>
      <w:spacing w:line="360" w:lineRule="auto"/>
    </w:pPr>
    <w:rPr>
      <w:rFonts w:ascii="Times New Roman" w:eastAsia="宋体" w:hAnsi="Times New Roman" w:cs="Times New Roman"/>
      <w:sz w:val="24"/>
      <w:shd w:val="clear" w:color="auto" w:fill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5EC"/>
    <w:pPr>
      <w:widowControl w:val="0"/>
      <w:spacing w:line="240" w:lineRule="auto"/>
      <w:ind w:firstLineChars="200" w:firstLine="420"/>
      <w:jc w:val="both"/>
    </w:pPr>
    <w:rPr>
      <w:rFonts w:ascii="Calibri" w:hAnsi="Calibri"/>
      <w:shd w:val="clear" w:color="auto" w:fil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xuchen</dc:creator>
  <cp:lastModifiedBy>xuchen</cp:lastModifiedBy>
  <cp:revision>2</cp:revision>
  <dcterms:created xsi:type="dcterms:W3CDTF">2019-03-15T10:18:00Z</dcterms:created>
  <dcterms:modified xsi:type="dcterms:W3CDTF">2019-03-15T10:18:00Z</dcterms:modified>
</cp:coreProperties>
</file>