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C5" w:rsidRPr="00121478" w:rsidRDefault="00FF0FC5" w:rsidP="00FF0FC5">
      <w:pPr>
        <w:ind w:left="0"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121478">
        <w:rPr>
          <w:rFonts w:ascii="Times New Roman" w:hAnsi="Times New Roman" w:cs="Times New Roman"/>
          <w:b/>
          <w:i/>
          <w:sz w:val="32"/>
          <w:szCs w:val="32"/>
        </w:rPr>
        <w:t>Supplementary information</w:t>
      </w:r>
    </w:p>
    <w:p w:rsidR="003251B3" w:rsidRPr="000F71EE" w:rsidRDefault="003251B3" w:rsidP="003251B3">
      <w:pPr>
        <w:spacing w:before="240" w:after="36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F71EE">
        <w:rPr>
          <w:rFonts w:ascii="Times New Roman" w:hAnsi="Times New Roman" w:cs="Times New Roman"/>
          <w:b/>
          <w:sz w:val="28"/>
          <w:szCs w:val="28"/>
        </w:rPr>
        <w:t xml:space="preserve">Oxidized </w:t>
      </w:r>
      <w:proofErr w:type="spellStart"/>
      <w:r w:rsidRPr="000F71EE">
        <w:rPr>
          <w:rFonts w:ascii="Times New Roman" w:hAnsi="Times New Roman" w:cs="Times New Roman"/>
          <w:b/>
          <w:sz w:val="28"/>
          <w:szCs w:val="28"/>
        </w:rPr>
        <w:t>OxyR</w:t>
      </w:r>
      <w:proofErr w:type="spellEnd"/>
      <w:r w:rsidRPr="000F71EE">
        <w:rPr>
          <w:rFonts w:ascii="Times New Roman" w:hAnsi="Times New Roman" w:cs="Times New Roman"/>
          <w:b/>
          <w:sz w:val="28"/>
          <w:szCs w:val="28"/>
        </w:rPr>
        <w:t xml:space="preserve"> up-regulates </w:t>
      </w:r>
      <w:proofErr w:type="spellStart"/>
      <w:r w:rsidRPr="000F71EE">
        <w:rPr>
          <w:rFonts w:ascii="Times New Roman" w:hAnsi="Times New Roman" w:cs="Times New Roman"/>
          <w:b/>
          <w:i/>
          <w:sz w:val="28"/>
          <w:szCs w:val="28"/>
        </w:rPr>
        <w:t>ahpCF</w:t>
      </w:r>
      <w:proofErr w:type="spellEnd"/>
      <w:r w:rsidRPr="000F71EE">
        <w:rPr>
          <w:rFonts w:ascii="Times New Roman" w:hAnsi="Times New Roman" w:cs="Times New Roman"/>
          <w:b/>
          <w:sz w:val="28"/>
          <w:szCs w:val="28"/>
        </w:rPr>
        <w:t xml:space="preserve"> expression to suppress plating defects </w:t>
      </w:r>
      <w:r>
        <w:rPr>
          <w:rFonts w:ascii="Times New Roman" w:hAnsi="Times New Roman" w:cs="Times New Roman"/>
          <w:b/>
          <w:sz w:val="28"/>
          <w:szCs w:val="28"/>
        </w:rPr>
        <w:t>resulting from</w:t>
      </w:r>
      <w:r w:rsidRPr="000F71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depletion of </w:t>
      </w:r>
      <w:proofErr w:type="spellStart"/>
      <w:r w:rsidRPr="00650F5F">
        <w:rPr>
          <w:rFonts w:ascii="Times New Roman" w:hAnsi="Times New Roman" w:cs="Times New Roman"/>
          <w:b/>
          <w:sz w:val="28"/>
          <w:szCs w:val="28"/>
        </w:rPr>
        <w:t>OxyR</w:t>
      </w:r>
      <w:proofErr w:type="spellEnd"/>
      <w:r w:rsidRPr="000F71EE">
        <w:rPr>
          <w:rFonts w:ascii="Times New Roman" w:hAnsi="Times New Roman" w:cs="Times New Roman"/>
          <w:b/>
          <w:sz w:val="28"/>
          <w:szCs w:val="28"/>
        </w:rPr>
        <w:t xml:space="preserve"> and catalase </w:t>
      </w:r>
    </w:p>
    <w:p w:rsidR="00FF0FC5" w:rsidRPr="00121478" w:rsidRDefault="00FF0FC5" w:rsidP="00FF0FC5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FF0FC5" w:rsidRPr="00121478" w:rsidRDefault="00FF0FC5" w:rsidP="00FF0FC5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C5" w:rsidRPr="00ED2538" w:rsidRDefault="00FF0FC5" w:rsidP="00FF0FC5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25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4600" cy="1695450"/>
            <wp:effectExtent l="19050" t="0" r="0" b="0"/>
            <wp:docPr id="3" name="图片 2" descr="AhpCF result-Cindy-20180917-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CF result-Cindy-20180917-8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775" cy="169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C5" w:rsidRPr="00ED2538" w:rsidRDefault="00FF0FC5" w:rsidP="00FF0FC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D2538">
        <w:rPr>
          <w:rFonts w:ascii="Times New Roman" w:hAnsi="Times New Roman" w:cs="Times New Roman"/>
          <w:sz w:val="24"/>
          <w:szCs w:val="24"/>
        </w:rPr>
        <w:t xml:space="preserve">Figure S1. Visualization of </w:t>
      </w:r>
      <w:proofErr w:type="spellStart"/>
      <w:r w:rsidRPr="00ED2538">
        <w:rPr>
          <w:rFonts w:ascii="Times New Roman" w:hAnsi="Times New Roman" w:cs="Times New Roman"/>
          <w:sz w:val="24"/>
          <w:szCs w:val="24"/>
        </w:rPr>
        <w:t>CcpA</w:t>
      </w:r>
      <w:proofErr w:type="spellEnd"/>
      <w:r w:rsidRPr="00ED2538">
        <w:rPr>
          <w:rFonts w:ascii="Times New Roman" w:hAnsi="Times New Roman" w:cs="Times New Roman"/>
          <w:sz w:val="24"/>
          <w:szCs w:val="24"/>
        </w:rPr>
        <w:t xml:space="preserve"> activities by peroxidase gel staining. Cell extracts were loaded on 10% non-denaturing PAGE. IPTG of indicated concentration was used to induce </w:t>
      </w:r>
      <w:proofErr w:type="spellStart"/>
      <w:r w:rsidRPr="00ED2538">
        <w:rPr>
          <w:rFonts w:ascii="Times New Roman" w:hAnsi="Times New Roman" w:cs="Times New Roman"/>
          <w:sz w:val="24"/>
          <w:szCs w:val="24"/>
        </w:rPr>
        <w:t>CcpA</w:t>
      </w:r>
      <w:proofErr w:type="spellEnd"/>
      <w:r w:rsidRPr="00ED2538">
        <w:rPr>
          <w:rFonts w:ascii="Times New Roman" w:hAnsi="Times New Roman" w:cs="Times New Roman"/>
          <w:sz w:val="24"/>
          <w:szCs w:val="24"/>
        </w:rPr>
        <w:t xml:space="preserve"> expression. Mw represents protein standard marker.</w:t>
      </w:r>
    </w:p>
    <w:p w:rsidR="003603BB" w:rsidRDefault="003603BB"/>
    <w:sectPr w:rsidR="003603BB" w:rsidSect="00E01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22E" w:rsidRDefault="00C8622E" w:rsidP="005B34BC">
      <w:r>
        <w:separator/>
      </w:r>
    </w:p>
  </w:endnote>
  <w:endnote w:type="continuationSeparator" w:id="0">
    <w:p w:rsidR="00C8622E" w:rsidRDefault="00C8622E" w:rsidP="005B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22E" w:rsidRDefault="00C8622E" w:rsidP="005B34BC">
      <w:r>
        <w:separator/>
      </w:r>
    </w:p>
  </w:footnote>
  <w:footnote w:type="continuationSeparator" w:id="0">
    <w:p w:rsidR="00C8622E" w:rsidRDefault="00C8622E" w:rsidP="005B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FC5"/>
    <w:rsid w:val="002C0E9F"/>
    <w:rsid w:val="003251B3"/>
    <w:rsid w:val="003603BB"/>
    <w:rsid w:val="005B34BC"/>
    <w:rsid w:val="005B4289"/>
    <w:rsid w:val="0062026D"/>
    <w:rsid w:val="00A654C6"/>
    <w:rsid w:val="00C55FF3"/>
    <w:rsid w:val="00C8622E"/>
    <w:rsid w:val="00D12641"/>
    <w:rsid w:val="00E011DB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462F4FD-5FAC-43FA-8C6C-D846A697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FC5"/>
    <w:pPr>
      <w:widowControl w:val="0"/>
      <w:ind w:left="357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FC5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F0FC5"/>
  </w:style>
  <w:style w:type="paragraph" w:styleId="BalloonText">
    <w:name w:val="Balloon Text"/>
    <w:basedOn w:val="Normal"/>
    <w:link w:val="BalloonTextChar"/>
    <w:uiPriority w:val="99"/>
    <w:semiHidden/>
    <w:unhideWhenUsed/>
    <w:rsid w:val="005B34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BC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B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34B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B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34BC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3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fen</dc:creator>
  <cp:lastModifiedBy>Adefolakemi Adenugba</cp:lastModifiedBy>
  <cp:revision>2</cp:revision>
  <dcterms:created xsi:type="dcterms:W3CDTF">2019-02-26T10:24:00Z</dcterms:created>
  <dcterms:modified xsi:type="dcterms:W3CDTF">2019-02-26T10:24:00Z</dcterms:modified>
</cp:coreProperties>
</file>