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5F" w:rsidRPr="001549D3" w:rsidRDefault="00B91C5F" w:rsidP="00B91C5F">
      <w:pPr>
        <w:pStyle w:val="SupplementaryMaterial"/>
        <w:rPr>
          <w:b w:val="0"/>
        </w:rPr>
      </w:pPr>
      <w:r w:rsidRPr="001549D3">
        <w:t>Supplementary Material</w:t>
      </w:r>
    </w:p>
    <w:p w:rsidR="001E2624" w:rsidRDefault="001E2624">
      <w:pPr>
        <w:rPr>
          <w:rFonts w:ascii="Times New Roman" w:hAnsi="Times New Roman" w:cs="Times New Roman"/>
          <w:sz w:val="24"/>
          <w:szCs w:val="24"/>
        </w:rPr>
      </w:pPr>
    </w:p>
    <w:p w:rsidR="00B91C5F" w:rsidRPr="00E07A7B" w:rsidRDefault="00B91C5F" w:rsidP="00E07A7B">
      <w:pPr>
        <w:pStyle w:val="Title"/>
        <w:spacing w:line="26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07A7B">
        <w:rPr>
          <w:rFonts w:ascii="Times New Roman" w:hAnsi="Times New Roman"/>
          <w:b/>
          <w:sz w:val="32"/>
          <w:szCs w:val="32"/>
        </w:rPr>
        <w:t>Extending Catalyst Life in Glycerol-to-acrolein Conversion Using Nonthermal Plasma</w:t>
      </w:r>
    </w:p>
    <w:p w:rsidR="00B91C5F" w:rsidRPr="00634060" w:rsidRDefault="00B91C5F" w:rsidP="00B91C5F">
      <w:pPr>
        <w:spacing w:line="260" w:lineRule="atLeast"/>
        <w:jc w:val="center"/>
        <w:rPr>
          <w:rFonts w:ascii="Times New Roman" w:hAnsi="Times New Roman" w:cs="Times New Roman"/>
          <w:sz w:val="24"/>
          <w:lang w:eastAsia="en-US"/>
        </w:rPr>
      </w:pPr>
    </w:p>
    <w:p w:rsidR="00B91C5F" w:rsidRPr="0057010D" w:rsidRDefault="00B91C5F" w:rsidP="0079186B">
      <w:pPr>
        <w:spacing w:line="26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7010D">
        <w:rPr>
          <w:rFonts w:ascii="Times New Roman" w:hAnsi="Times New Roman" w:cs="Times New Roman"/>
          <w:sz w:val="24"/>
          <w:szCs w:val="24"/>
          <w:lang w:eastAsia="en-US"/>
        </w:rPr>
        <w:t>Lu Liu</w:t>
      </w:r>
      <w:r w:rsidRPr="0057010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57010D">
        <w:rPr>
          <w:rFonts w:ascii="Times New Roman" w:hAnsi="Times New Roman" w:cs="Times New Roman"/>
          <w:sz w:val="24"/>
          <w:szCs w:val="24"/>
          <w:lang w:eastAsia="en-US"/>
        </w:rPr>
        <w:t>, X. Philip Ye</w:t>
      </w:r>
      <w:r w:rsidRPr="0057010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57010D">
        <w:rPr>
          <w:rFonts w:ascii="Times New Roman" w:hAnsi="Times New Roman" w:cs="Times New Roman"/>
          <w:sz w:val="24"/>
          <w:szCs w:val="24"/>
          <w:lang w:eastAsia="en-US"/>
        </w:rPr>
        <w:t xml:space="preserve">*, Benjamin </w:t>
      </w:r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Katryniok</w:t>
      </w:r>
      <w:r w:rsidR="00C01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Mickaël</w:t>
      </w:r>
      <w:proofErr w:type="spellEnd"/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Capron</w:t>
      </w:r>
      <w:r w:rsidR="00C01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Sébastien Paul</w:t>
      </w:r>
      <w:r w:rsidR="00C01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5701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Franck Dumeignil</w:t>
      </w:r>
      <w:r w:rsidR="00C01B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</w:p>
    <w:p w:rsidR="00B91C5F" w:rsidRPr="0057010D" w:rsidRDefault="00B91C5F" w:rsidP="00B91C5F">
      <w:pPr>
        <w:spacing w:line="26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91C5F" w:rsidRPr="00070E64" w:rsidRDefault="00B91C5F" w:rsidP="00B91C5F">
      <w:pPr>
        <w:spacing w:after="0" w:line="260" w:lineRule="atLeast"/>
        <w:rPr>
          <w:rFonts w:ascii="Times New Roman" w:hAnsi="Times New Roman" w:cs="Times New Roman"/>
          <w:sz w:val="24"/>
          <w:szCs w:val="24"/>
          <w:lang w:val="en-CH" w:eastAsia="en-US"/>
        </w:rPr>
      </w:pPr>
      <w:r w:rsidRPr="0057010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 w:rsidRPr="0057010D">
        <w:rPr>
          <w:rFonts w:ascii="Times New Roman" w:hAnsi="Times New Roman" w:cs="Times New Roman"/>
          <w:sz w:val="24"/>
          <w:szCs w:val="24"/>
          <w:lang w:eastAsia="en-US"/>
        </w:rPr>
        <w:t xml:space="preserve"> Department of Biosystems Engineering and Soil Science, The University of Tennessee, Knoxville, TN, U</w:t>
      </w:r>
      <w:proofErr w:type="spellStart"/>
      <w:r w:rsidR="00070E64">
        <w:rPr>
          <w:rFonts w:ascii="Times New Roman" w:hAnsi="Times New Roman" w:cs="Times New Roman"/>
          <w:sz w:val="24"/>
          <w:szCs w:val="24"/>
          <w:lang w:val="en-CH" w:eastAsia="en-US"/>
        </w:rPr>
        <w:t>nited</w:t>
      </w:r>
      <w:proofErr w:type="spellEnd"/>
      <w:r w:rsidR="00070E64">
        <w:rPr>
          <w:rFonts w:ascii="Times New Roman" w:hAnsi="Times New Roman" w:cs="Times New Roman"/>
          <w:sz w:val="24"/>
          <w:szCs w:val="24"/>
          <w:lang w:val="en-CH" w:eastAsia="en-US"/>
        </w:rPr>
        <w:t xml:space="preserve"> States</w:t>
      </w:r>
      <w:bookmarkStart w:id="0" w:name="_GoBack"/>
      <w:bookmarkEnd w:id="0"/>
    </w:p>
    <w:p w:rsidR="00B91C5F" w:rsidRPr="00070E64" w:rsidRDefault="00B91C5F" w:rsidP="00C01BB5">
      <w:pPr>
        <w:spacing w:after="0" w:line="260" w:lineRule="atLeast"/>
        <w:rPr>
          <w:rFonts w:ascii="Times New Roman" w:hAnsi="Times New Roman" w:cs="Times New Roman"/>
          <w:sz w:val="24"/>
          <w:szCs w:val="24"/>
          <w:lang w:val="fr-FR" w:eastAsia="en-US"/>
        </w:rPr>
      </w:pPr>
      <w:r w:rsidRPr="00070E64">
        <w:rPr>
          <w:rFonts w:ascii="Times New Roman" w:hAnsi="Times New Roman" w:cs="Times New Roman"/>
          <w:sz w:val="24"/>
          <w:szCs w:val="24"/>
          <w:vertAlign w:val="superscript"/>
          <w:lang w:val="fr-FR" w:eastAsia="en-US"/>
        </w:rPr>
        <w:t>2</w:t>
      </w:r>
      <w:r w:rsidRPr="00070E64">
        <w:rPr>
          <w:rFonts w:ascii="Times New Roman" w:hAnsi="Times New Roman" w:cs="Times New Roman"/>
          <w:sz w:val="24"/>
          <w:szCs w:val="24"/>
          <w:lang w:val="fr-FR" w:eastAsia="en-US"/>
        </w:rPr>
        <w:t xml:space="preserve"> </w:t>
      </w:r>
      <w:r w:rsidR="00C01BB5" w:rsidRPr="00070E64">
        <w:rPr>
          <w:rFonts w:ascii="Times New Roman" w:hAnsi="Times New Roman" w:cs="Times New Roman"/>
          <w:sz w:val="24"/>
          <w:szCs w:val="24"/>
          <w:lang w:val="fr-FR" w:eastAsia="en-US"/>
        </w:rPr>
        <w:t xml:space="preserve">Univ. Lille, CNRS, Centrale Lille, ENSCL, Univ. Artois, UMR 8181 – UCCS – Unité de Catalyse et Chimie du </w:t>
      </w:r>
      <w:r w:rsidR="00C01BB5" w:rsidRPr="00070E64">
        <w:rPr>
          <w:rFonts w:ascii="Times New Roman" w:hAnsi="Times New Roman" w:cs="Times New Roman" w:hint="eastAsia"/>
          <w:sz w:val="24"/>
          <w:szCs w:val="24"/>
          <w:lang w:val="fr-FR" w:eastAsia="en-US"/>
        </w:rPr>
        <w:t>Solide</w:t>
      </w:r>
      <w:r w:rsidR="00070E64">
        <w:rPr>
          <w:rFonts w:ascii="Times New Roman" w:hAnsi="Times New Roman" w:cs="Times New Roman"/>
          <w:sz w:val="24"/>
          <w:szCs w:val="24"/>
          <w:lang w:val="en-CH" w:eastAsia="en-US"/>
        </w:rPr>
        <w:t xml:space="preserve">, </w:t>
      </w:r>
      <w:r w:rsidR="00C01BB5" w:rsidRPr="00070E64">
        <w:rPr>
          <w:rFonts w:ascii="Times New Roman" w:hAnsi="Times New Roman" w:cs="Times New Roman" w:hint="eastAsia"/>
          <w:sz w:val="24"/>
          <w:szCs w:val="24"/>
          <w:lang w:val="fr-FR" w:eastAsia="en-US"/>
        </w:rPr>
        <w:t>Lille, France</w:t>
      </w:r>
    </w:p>
    <w:p w:rsidR="00B91C5F" w:rsidRPr="00070E64" w:rsidRDefault="00B91C5F" w:rsidP="00B91C5F">
      <w:pPr>
        <w:spacing w:after="0" w:line="260" w:lineRule="atLeast"/>
        <w:rPr>
          <w:rFonts w:ascii="Times New Roman" w:hAnsi="Times New Roman" w:cs="Times New Roman"/>
          <w:sz w:val="24"/>
          <w:szCs w:val="24"/>
          <w:lang w:val="fr-FR" w:eastAsia="en-US"/>
        </w:rPr>
      </w:pPr>
    </w:p>
    <w:p w:rsidR="00B91C5F" w:rsidRPr="0057010D" w:rsidRDefault="00B91C5F" w:rsidP="00B91C5F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57010D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Pr="0057010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7010D">
        <w:rPr>
          <w:rFonts w:ascii="Times New Roman" w:hAnsi="Times New Roman" w:cs="Times New Roman"/>
          <w:sz w:val="24"/>
          <w:szCs w:val="24"/>
          <w:lang w:eastAsia="en-US"/>
        </w:rPr>
        <w:t>Correspondence author:</w:t>
      </w:r>
    </w:p>
    <w:p w:rsidR="00B91C5F" w:rsidRPr="0057010D" w:rsidRDefault="00B91C5F" w:rsidP="00B91C5F">
      <w:pPr>
        <w:spacing w:after="0" w:line="260" w:lineRule="atLeast"/>
        <w:rPr>
          <w:rStyle w:val="Hyperlink"/>
          <w:rFonts w:ascii="Times New Roman" w:hAnsi="Times New Roman" w:cs="Times New Roman"/>
          <w:sz w:val="24"/>
          <w:szCs w:val="24"/>
          <w:lang w:eastAsia="en-US"/>
        </w:rPr>
      </w:pPr>
      <w:r w:rsidRPr="0057010D">
        <w:rPr>
          <w:rFonts w:ascii="Times New Roman" w:hAnsi="Times New Roman" w:cs="Times New Roman"/>
          <w:sz w:val="24"/>
          <w:szCs w:val="24"/>
          <w:lang w:eastAsia="en-US"/>
        </w:rPr>
        <w:t xml:space="preserve">Dr. X. Philip Ye: </w:t>
      </w:r>
      <w:hyperlink r:id="rId6" w:history="1">
        <w:r w:rsidRPr="0057010D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xye2@utk.edu</w:t>
        </w:r>
      </w:hyperlink>
    </w:p>
    <w:p w:rsidR="00B91C5F" w:rsidRPr="007A7388" w:rsidRDefault="00B91C5F">
      <w:pPr>
        <w:rPr>
          <w:rFonts w:ascii="Times New Roman" w:hAnsi="Times New Roman" w:cs="Times New Roman"/>
          <w:sz w:val="24"/>
          <w:szCs w:val="24"/>
        </w:rPr>
      </w:pPr>
    </w:p>
    <w:p w:rsidR="00B35C4B" w:rsidRPr="007A7388" w:rsidRDefault="00B35C4B">
      <w:pPr>
        <w:rPr>
          <w:rFonts w:ascii="Times New Roman" w:hAnsi="Times New Roman" w:cs="Times New Roman"/>
          <w:sz w:val="24"/>
          <w:szCs w:val="24"/>
        </w:rPr>
      </w:pPr>
    </w:p>
    <w:p w:rsidR="00B35C4B" w:rsidRDefault="00B35C4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2272AA" w:rsidRDefault="002272AA" w:rsidP="007A7388">
      <w:pPr>
        <w:pStyle w:val="Text"/>
      </w:pPr>
    </w:p>
    <w:p w:rsidR="007A7388" w:rsidRDefault="00CB247E" w:rsidP="007A7388">
      <w:pPr>
        <w:pStyle w:val="Text"/>
        <w:rPr>
          <w:rFonts w:eastAsia="Times New Roman"/>
        </w:rPr>
      </w:pPr>
      <w:r w:rsidRPr="00634060">
        <w:lastRenderedPageBreak/>
        <w:t>Powder X-ray diffracti</w:t>
      </w:r>
      <w:r w:rsidR="005317C8">
        <w:t>on (XRD)</w:t>
      </w:r>
      <w:r w:rsidR="007A7388" w:rsidRPr="00634060">
        <w:t xml:space="preserve"> patterns were recorded on a Philips </w:t>
      </w:r>
      <w:proofErr w:type="spellStart"/>
      <w:r w:rsidR="007A7388" w:rsidRPr="00634060">
        <w:t>X’Per</w:t>
      </w:r>
      <w:r w:rsidR="007A7388" w:rsidRPr="00634060">
        <w:rPr>
          <w:lang w:eastAsia="zh-CN"/>
        </w:rPr>
        <w:t>t</w:t>
      </w:r>
      <w:proofErr w:type="spellEnd"/>
      <w:r w:rsidR="007A7388" w:rsidRPr="00634060">
        <w:t xml:space="preserve"> PRO PW305</w:t>
      </w:r>
      <w:r w:rsidR="007A7388">
        <w:t>0 X-ray diffractometer using Cu-</w:t>
      </w:r>
      <w:r w:rsidR="007A7388">
        <w:rPr>
          <w:i/>
          <w:iCs/>
        </w:rPr>
        <w:t>K</w:t>
      </w:r>
      <w:r w:rsidR="007A7388" w:rsidRPr="00634060">
        <w:rPr>
          <w:i/>
          <w:iCs/>
        </w:rPr>
        <w:t xml:space="preserve">α </w:t>
      </w:r>
      <w:r w:rsidR="007A7388" w:rsidRPr="00634060">
        <w:t xml:space="preserve">radiation (0.154 nm) and a graphite generator. The diffractometer was operated at </w:t>
      </w:r>
      <w:r w:rsidR="007A7388" w:rsidRPr="00634060">
        <w:rPr>
          <w:rFonts w:eastAsia="Times New Roman"/>
        </w:rPr>
        <w:t xml:space="preserve">an accelerating </w:t>
      </w:r>
      <w:r w:rsidR="007A7388">
        <w:rPr>
          <w:rFonts w:eastAsia="Times New Roman"/>
        </w:rPr>
        <w:t>voltage of 45 kV, scanning from 2° to 80°</w:t>
      </w:r>
      <w:r w:rsidR="007A7388" w:rsidRPr="00634060">
        <w:rPr>
          <w:rFonts w:eastAsia="Times New Roman"/>
        </w:rPr>
        <w:t xml:space="preserve"> 2θ </w:t>
      </w:r>
      <w:r w:rsidR="007A7388">
        <w:rPr>
          <w:rFonts w:eastAsia="Times New Roman"/>
        </w:rPr>
        <w:t xml:space="preserve">range </w:t>
      </w:r>
      <w:r w:rsidR="007A7388" w:rsidRPr="00634060">
        <w:rPr>
          <w:rFonts w:eastAsia="Times New Roman"/>
        </w:rPr>
        <w:t>with a scan rate of 0.5°/min.</w:t>
      </w:r>
    </w:p>
    <w:p w:rsidR="00EE5C97" w:rsidRDefault="00EE5C97" w:rsidP="007A7388">
      <w:pPr>
        <w:pStyle w:val="Text"/>
        <w:rPr>
          <w:rFonts w:eastAsia="Times New Roman"/>
        </w:rPr>
      </w:pPr>
    </w:p>
    <w:p w:rsidR="001E5528" w:rsidRPr="007A7388" w:rsidRDefault="001E5528" w:rsidP="001E5528">
      <w:pPr>
        <w:spacing w:line="2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73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F6722" wp14:editId="769454DF">
            <wp:extent cx="5210537" cy="2895600"/>
            <wp:effectExtent l="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53" cy="29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28" w:rsidRPr="007A7388" w:rsidRDefault="00B91C5F" w:rsidP="001E5528">
      <w:pPr>
        <w:pStyle w:val="Caption"/>
        <w:spacing w:line="26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88077675"/>
      <w:r w:rsidRPr="00B91C5F">
        <w:rPr>
          <w:rFonts w:ascii="Times New Roman" w:hAnsi="Times New Roman" w:cs="Times New Roman"/>
          <w:b w:val="0"/>
          <w:sz w:val="24"/>
          <w:szCs w:val="24"/>
        </w:rPr>
        <w:t xml:space="preserve">Supplementary </w:t>
      </w:r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 xml:space="preserve">Figure S1:  XRD patterns of fresh </w:t>
      </w:r>
      <w:proofErr w:type="spellStart"/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>HSiW</w:t>
      </w:r>
      <w:proofErr w:type="spellEnd"/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 xml:space="preserve">-Si and spent </w:t>
      </w:r>
      <w:proofErr w:type="spellStart"/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>HSiW</w:t>
      </w:r>
      <w:proofErr w:type="spellEnd"/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>-Si</w:t>
      </w:r>
      <w:bookmarkEnd w:id="1"/>
      <w:r w:rsidR="001E5528" w:rsidRPr="007A73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E07A7B" w:rsidRDefault="00E07A7B">
      <w:pPr>
        <w:rPr>
          <w:rFonts w:ascii="Times New Roman" w:hAnsi="Times New Roman" w:cs="Times New Roman"/>
          <w:sz w:val="24"/>
          <w:szCs w:val="24"/>
        </w:rPr>
      </w:pPr>
    </w:p>
    <w:p w:rsidR="00F4385B" w:rsidRDefault="00CB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Solid-S</w:t>
      </w:r>
      <w:r w:rsidRPr="00DC01DF">
        <w:rPr>
          <w:rFonts w:ascii="Times New Roman" w:hAnsi="Times New Roman" w:cs="Times New Roman"/>
          <w:sz w:val="24"/>
          <w:szCs w:val="24"/>
        </w:rPr>
        <w:t>tate Cross-Polarization Magic Angle Spinning Carbon-</w:t>
      </w:r>
      <w:r w:rsidRPr="00CB247E">
        <w:rPr>
          <w:rFonts w:ascii="Times New Roman" w:hAnsi="Times New Roman" w:cs="Times New Roman"/>
          <w:sz w:val="24"/>
          <w:szCs w:val="24"/>
        </w:rPr>
        <w:t xml:space="preserve">13 </w:t>
      </w:r>
      <w:hyperlink r:id="rId8" w:tooltip="Learn more about Nuclear Magnetic Resonance" w:history="1">
        <w:r w:rsidRPr="00CB247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Nuclear Magnetic Resonance</w:t>
        </w:r>
      </w:hyperlink>
      <w:r w:rsidRPr="00CB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47E">
        <w:rPr>
          <w:rFonts w:ascii="Times New Roman" w:hAnsi="Times New Roman" w:cs="Times New Roman"/>
          <w:sz w:val="24"/>
          <w:szCs w:val="24"/>
          <w:lang w:eastAsia="en-US"/>
        </w:rPr>
        <w:t xml:space="preserve">(CP/MAS </w:t>
      </w:r>
      <w:r w:rsidRPr="00CB247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Pr="00CB247E">
        <w:rPr>
          <w:rFonts w:ascii="Times New Roman" w:hAnsi="Times New Roman" w:cs="Times New Roman"/>
          <w:sz w:val="24"/>
          <w:szCs w:val="24"/>
          <w:lang w:eastAsia="en-US"/>
        </w:rPr>
        <w:t>C-NMR)</w:t>
      </w:r>
      <w:r w:rsidR="00A34587">
        <w:rPr>
          <w:rFonts w:ascii="Times New Roman" w:hAnsi="Times New Roman" w:cs="Times New Roman"/>
          <w:sz w:val="24"/>
          <w:szCs w:val="24"/>
          <w:lang w:eastAsia="en-US"/>
        </w:rPr>
        <w:t xml:space="preserve"> analysis was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performed on a Bruker </w:t>
      </w:r>
      <w:proofErr w:type="spellStart"/>
      <w:r w:rsidR="007A7388" w:rsidRPr="007A7388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="007A7388" w:rsidRPr="007A7388">
        <w:rPr>
          <w:rFonts w:ascii="Times New Roman" w:hAnsi="Times New Roman" w:cs="Times New Roman"/>
          <w:sz w:val="24"/>
          <w:szCs w:val="24"/>
        </w:rPr>
        <w:t xml:space="preserve"> 400 MHz (9.4 T) s</w:t>
      </w:r>
      <w:r w:rsidR="00A34587">
        <w:rPr>
          <w:rFonts w:ascii="Times New Roman" w:hAnsi="Times New Roman" w:cs="Times New Roman"/>
          <w:sz w:val="24"/>
          <w:szCs w:val="24"/>
        </w:rPr>
        <w:t xml:space="preserve">pectrometer operating at 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Larmor </w:t>
      </w:r>
      <w:r w:rsidR="00A34587">
        <w:rPr>
          <w:rFonts w:ascii="Times New Roman" w:hAnsi="Times New Roman" w:cs="Times New Roman"/>
          <w:sz w:val="24"/>
          <w:szCs w:val="24"/>
        </w:rPr>
        <w:t>frequency equal to 100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</w:t>
      </w:r>
      <w:r w:rsidR="00A34587">
        <w:rPr>
          <w:rFonts w:ascii="Times New Roman" w:hAnsi="Times New Roman" w:cs="Times New Roman"/>
          <w:sz w:val="24"/>
          <w:szCs w:val="24"/>
        </w:rPr>
        <w:t xml:space="preserve">MHz for </w:t>
      </w:r>
      <w:r w:rsidR="00A34587" w:rsidRPr="00A3458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34587">
        <w:rPr>
          <w:rFonts w:ascii="Times New Roman" w:hAnsi="Times New Roman" w:cs="Times New Roman"/>
          <w:sz w:val="24"/>
          <w:szCs w:val="24"/>
        </w:rPr>
        <w:t>C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. </w:t>
      </w:r>
      <w:r w:rsidR="00A34587">
        <w:rPr>
          <w:rFonts w:ascii="Times New Roman" w:hAnsi="Times New Roman" w:cs="Times New Roman"/>
          <w:sz w:val="24"/>
          <w:szCs w:val="24"/>
        </w:rPr>
        <w:t xml:space="preserve">A </w:t>
      </w:r>
      <w:r w:rsidR="007A7388" w:rsidRPr="007A7388">
        <w:rPr>
          <w:rFonts w:ascii="Times New Roman" w:hAnsi="Times New Roman" w:cs="Times New Roman"/>
          <w:sz w:val="24"/>
          <w:szCs w:val="24"/>
        </w:rPr>
        <w:t>zirc</w:t>
      </w:r>
      <w:r w:rsidR="00A34587">
        <w:rPr>
          <w:rFonts w:ascii="Times New Roman" w:hAnsi="Times New Roman" w:cs="Times New Roman"/>
          <w:sz w:val="24"/>
          <w:szCs w:val="24"/>
        </w:rPr>
        <w:t>onia rotor (</w:t>
      </w:r>
      <w:r w:rsidR="00A34587" w:rsidRPr="007A7388">
        <w:rPr>
          <w:rFonts w:ascii="Times New Roman" w:hAnsi="Times New Roman" w:cs="Times New Roman"/>
          <w:sz w:val="24"/>
          <w:szCs w:val="24"/>
        </w:rPr>
        <w:t>4 mm</w:t>
      </w:r>
      <w:r w:rsidR="00A34587">
        <w:rPr>
          <w:rFonts w:ascii="Times New Roman" w:hAnsi="Times New Roman" w:cs="Times New Roman"/>
          <w:sz w:val="24"/>
          <w:szCs w:val="24"/>
        </w:rPr>
        <w:t>)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spinning at a MAS</w:t>
      </w:r>
      <w:r w:rsidR="00A34587">
        <w:rPr>
          <w:rFonts w:ascii="Times New Roman" w:hAnsi="Times New Roman" w:cs="Times New Roman"/>
          <w:sz w:val="24"/>
          <w:szCs w:val="24"/>
        </w:rPr>
        <w:t xml:space="preserve"> frequency of </w:t>
      </w:r>
      <w:proofErr w:type="spellStart"/>
      <w:r w:rsidR="00A34587">
        <w:rPr>
          <w:rFonts w:ascii="Times New Roman" w:hAnsi="Times New Roman" w:cs="Times New Roman"/>
          <w:sz w:val="24"/>
          <w:szCs w:val="24"/>
        </w:rPr>
        <w:t>νMAS</w:t>
      </w:r>
      <w:proofErr w:type="spellEnd"/>
      <w:r w:rsidR="00A34587">
        <w:rPr>
          <w:rFonts w:ascii="Times New Roman" w:hAnsi="Times New Roman" w:cs="Times New Roman"/>
          <w:sz w:val="24"/>
          <w:szCs w:val="24"/>
        </w:rPr>
        <w:t xml:space="preserve"> = 10 kHz was used. </w:t>
      </w:r>
      <w:r w:rsidR="007A7388" w:rsidRPr="00A3458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34587">
        <w:rPr>
          <w:rFonts w:ascii="Times New Roman" w:hAnsi="Times New Roman" w:cs="Times New Roman"/>
          <w:sz w:val="24"/>
          <w:szCs w:val="24"/>
        </w:rPr>
        <w:t>C chemical shift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w</w:t>
      </w:r>
      <w:r w:rsidR="00A34587">
        <w:rPr>
          <w:rFonts w:ascii="Times New Roman" w:hAnsi="Times New Roman" w:cs="Times New Roman"/>
          <w:sz w:val="24"/>
          <w:szCs w:val="24"/>
        </w:rPr>
        <w:t>as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referenced relative to </w:t>
      </w:r>
      <w:proofErr w:type="spellStart"/>
      <w:r w:rsidR="007A7388" w:rsidRPr="007A7388">
        <w:rPr>
          <w:rFonts w:ascii="Times New Roman" w:hAnsi="Times New Roman" w:cs="Times New Roman"/>
          <w:sz w:val="24"/>
          <w:szCs w:val="24"/>
        </w:rPr>
        <w:t>tetramethylsilane</w:t>
      </w:r>
      <w:proofErr w:type="spellEnd"/>
      <w:r w:rsidR="007A7388" w:rsidRPr="007A7388">
        <w:rPr>
          <w:rFonts w:ascii="Times New Roman" w:hAnsi="Times New Roman" w:cs="Times New Roman"/>
          <w:sz w:val="24"/>
          <w:szCs w:val="24"/>
        </w:rPr>
        <w:t xml:space="preserve"> (TMS, </w:t>
      </w:r>
      <w:r w:rsidR="007A7388" w:rsidRPr="00A34587">
        <w:rPr>
          <w:rFonts w:ascii="Times New Roman" w:hAnsi="Times New Roman" w:cs="Times New Roman"/>
          <w:i/>
          <w:sz w:val="24"/>
          <w:szCs w:val="24"/>
        </w:rPr>
        <w:t>δ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= 0 ppm). Recycle delay for all the CP experiments was 3 s, and TPPM decoupling was applied during signal acquisition. Cross-polarization transfers were performed using adiabatic tangential ramps to enha</w:t>
      </w:r>
      <w:r w:rsidR="00C87EC7">
        <w:rPr>
          <w:rFonts w:ascii="Times New Roman" w:hAnsi="Times New Roman" w:cs="Times New Roman"/>
          <w:sz w:val="24"/>
          <w:szCs w:val="24"/>
        </w:rPr>
        <w:t>nce the transfer efficiency</w:t>
      </w:r>
      <w:r w:rsidR="00A34587">
        <w:rPr>
          <w:rFonts w:ascii="Times New Roman" w:hAnsi="Times New Roman" w:cs="Times New Roman"/>
          <w:sz w:val="24"/>
          <w:szCs w:val="24"/>
        </w:rPr>
        <w:t>,</w:t>
      </w:r>
      <w:r w:rsidR="007A7388" w:rsidRPr="007A7388">
        <w:rPr>
          <w:rFonts w:ascii="Times New Roman" w:hAnsi="Times New Roman" w:cs="Times New Roman"/>
          <w:sz w:val="24"/>
          <w:szCs w:val="24"/>
        </w:rPr>
        <w:t xml:space="preserve"> and the CP contact time was equal to 3 </w:t>
      </w:r>
      <w:proofErr w:type="spellStart"/>
      <w:r w:rsidR="007A7388" w:rsidRPr="007A738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7A7388" w:rsidRPr="007A7388">
        <w:rPr>
          <w:rFonts w:ascii="Times New Roman" w:hAnsi="Times New Roman" w:cs="Times New Roman"/>
          <w:sz w:val="24"/>
          <w:szCs w:val="24"/>
        </w:rPr>
        <w:t xml:space="preserve"> The spectra have been decomposed with DMFIT</w:t>
      </w:r>
      <w:r w:rsidR="006036EB">
        <w:rPr>
          <w:rFonts w:ascii="Times New Roman" w:hAnsi="Times New Roman" w:cs="Times New Roman"/>
          <w:sz w:val="24"/>
          <w:szCs w:val="24"/>
        </w:rPr>
        <w:t xml:space="preserve"> (</w:t>
      </w:r>
      <w:r w:rsidR="007A7388" w:rsidRPr="007A7388">
        <w:rPr>
          <w:rFonts w:ascii="Times New Roman" w:hAnsi="Times New Roman" w:cs="Times New Roman"/>
          <w:sz w:val="24"/>
          <w:szCs w:val="24"/>
        </w:rPr>
        <w:t>2</w:t>
      </w:r>
      <w:r w:rsidR="00A34587">
        <w:rPr>
          <w:rFonts w:ascii="Times New Roman" w:hAnsi="Times New Roman" w:cs="Times New Roman"/>
          <w:sz w:val="24"/>
          <w:szCs w:val="24"/>
        </w:rPr>
        <w:t>004</w:t>
      </w:r>
      <w:r w:rsidR="006036EB">
        <w:rPr>
          <w:rFonts w:ascii="Times New Roman" w:hAnsi="Times New Roman" w:cs="Times New Roman"/>
          <w:sz w:val="24"/>
          <w:szCs w:val="24"/>
        </w:rPr>
        <w:t>)</w:t>
      </w:r>
      <w:r w:rsidR="00A34587">
        <w:rPr>
          <w:rFonts w:ascii="Times New Roman" w:hAnsi="Times New Roman" w:cs="Times New Roman"/>
          <w:sz w:val="24"/>
          <w:szCs w:val="24"/>
        </w:rPr>
        <w:t xml:space="preserve"> software. </w:t>
      </w:r>
    </w:p>
    <w:p w:rsidR="007A7388" w:rsidRDefault="007A7388">
      <w:pPr>
        <w:rPr>
          <w:rFonts w:ascii="Times New Roman" w:hAnsi="Times New Roman" w:cs="Times New Roman"/>
          <w:sz w:val="24"/>
          <w:szCs w:val="24"/>
        </w:rPr>
      </w:pPr>
    </w:p>
    <w:p w:rsidR="00F4385B" w:rsidRPr="007A7388" w:rsidRDefault="00460993" w:rsidP="00E0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3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1554" cy="3603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81" cy="36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5B" w:rsidRPr="00A34587" w:rsidRDefault="00B91C5F" w:rsidP="00E70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C5F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4385B" w:rsidRPr="007A7388">
        <w:rPr>
          <w:rFonts w:ascii="Times New Roman" w:hAnsi="Times New Roman" w:cs="Times New Roman"/>
          <w:sz w:val="24"/>
          <w:szCs w:val="24"/>
        </w:rPr>
        <w:t xml:space="preserve">Figure S2:  </w:t>
      </w:r>
      <w:r w:rsidR="00A34587" w:rsidRPr="00CB247E">
        <w:rPr>
          <w:rFonts w:ascii="Times New Roman" w:hAnsi="Times New Roman" w:cs="Times New Roman"/>
          <w:sz w:val="24"/>
          <w:szCs w:val="24"/>
          <w:lang w:eastAsia="en-US"/>
        </w:rPr>
        <w:t xml:space="preserve">CP/MAS </w:t>
      </w:r>
      <w:r w:rsidR="00A34587" w:rsidRPr="00CB247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13</w:t>
      </w:r>
      <w:r w:rsidR="00A34587" w:rsidRPr="00CB247E">
        <w:rPr>
          <w:rFonts w:ascii="Times New Roman" w:hAnsi="Times New Roman" w:cs="Times New Roman"/>
          <w:sz w:val="24"/>
          <w:szCs w:val="24"/>
          <w:lang w:eastAsia="en-US"/>
        </w:rPr>
        <w:t>C-NMR</w:t>
      </w:r>
      <w:r w:rsidR="00A34587">
        <w:rPr>
          <w:rFonts w:ascii="Times New Roman" w:hAnsi="Times New Roman" w:cs="Times New Roman"/>
          <w:sz w:val="24"/>
          <w:szCs w:val="24"/>
          <w:lang w:eastAsia="en-US"/>
        </w:rPr>
        <w:t xml:space="preserve"> spectrum of spent </w:t>
      </w:r>
      <w:proofErr w:type="spellStart"/>
      <w:r w:rsidR="00A34587">
        <w:rPr>
          <w:rFonts w:ascii="Times New Roman" w:hAnsi="Times New Roman" w:cs="Times New Roman"/>
          <w:sz w:val="24"/>
          <w:szCs w:val="24"/>
          <w:lang w:eastAsia="en-US"/>
        </w:rPr>
        <w:t>HSiW</w:t>
      </w:r>
      <w:proofErr w:type="spellEnd"/>
      <w:r w:rsidR="00A34587">
        <w:rPr>
          <w:rFonts w:ascii="Times New Roman" w:hAnsi="Times New Roman" w:cs="Times New Roman"/>
          <w:sz w:val="24"/>
          <w:szCs w:val="24"/>
          <w:lang w:eastAsia="en-US"/>
        </w:rPr>
        <w:t>-Si without NTP-O</w:t>
      </w:r>
      <w:r w:rsidR="00A34587" w:rsidRPr="00A3458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A34587">
        <w:rPr>
          <w:rFonts w:ascii="Times New Roman" w:hAnsi="Times New Roman" w:cs="Times New Roman"/>
          <w:sz w:val="24"/>
          <w:szCs w:val="24"/>
          <w:lang w:eastAsia="en-US"/>
        </w:rPr>
        <w:t xml:space="preserve"> treatment versus that treated with NTP-O</w:t>
      </w:r>
      <w:r w:rsidR="00A34587" w:rsidRPr="00A34587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8A5FE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F4385B" w:rsidRPr="00A345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CF" w:rsidRDefault="003904CF" w:rsidP="00E07A7B">
      <w:pPr>
        <w:spacing w:after="0" w:line="240" w:lineRule="auto"/>
      </w:pPr>
      <w:r>
        <w:separator/>
      </w:r>
    </w:p>
  </w:endnote>
  <w:endnote w:type="continuationSeparator" w:id="0">
    <w:p w:rsidR="003904CF" w:rsidRDefault="003904CF" w:rsidP="00E0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78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A7B" w:rsidRDefault="00E07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A7B" w:rsidRDefault="00E0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CF" w:rsidRDefault="003904CF" w:rsidP="00E07A7B">
      <w:pPr>
        <w:spacing w:after="0" w:line="240" w:lineRule="auto"/>
      </w:pPr>
      <w:r>
        <w:separator/>
      </w:r>
    </w:p>
  </w:footnote>
  <w:footnote w:type="continuationSeparator" w:id="0">
    <w:p w:rsidR="003904CF" w:rsidRDefault="003904CF" w:rsidP="00E0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DC" w:rsidRDefault="00E94EDC">
    <w:pPr>
      <w:pStyle w:val="Header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7E7AE1CA" wp14:editId="4B35024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22D"/>
    <w:rsid w:val="00070E64"/>
    <w:rsid w:val="000B1E5E"/>
    <w:rsid w:val="001A7265"/>
    <w:rsid w:val="001E2624"/>
    <w:rsid w:val="001E4082"/>
    <w:rsid w:val="001E5528"/>
    <w:rsid w:val="002272AA"/>
    <w:rsid w:val="0024408D"/>
    <w:rsid w:val="002E6272"/>
    <w:rsid w:val="00300334"/>
    <w:rsid w:val="00346A42"/>
    <w:rsid w:val="003904CF"/>
    <w:rsid w:val="00460993"/>
    <w:rsid w:val="00510628"/>
    <w:rsid w:val="0052622D"/>
    <w:rsid w:val="005317C8"/>
    <w:rsid w:val="00560B71"/>
    <w:rsid w:val="00582207"/>
    <w:rsid w:val="00594D3C"/>
    <w:rsid w:val="006036EB"/>
    <w:rsid w:val="006A54EA"/>
    <w:rsid w:val="007366A3"/>
    <w:rsid w:val="0079186B"/>
    <w:rsid w:val="007A7388"/>
    <w:rsid w:val="008071A9"/>
    <w:rsid w:val="008A5FE6"/>
    <w:rsid w:val="009D4F36"/>
    <w:rsid w:val="00A32910"/>
    <w:rsid w:val="00A34587"/>
    <w:rsid w:val="00B06236"/>
    <w:rsid w:val="00B35C4B"/>
    <w:rsid w:val="00B41E99"/>
    <w:rsid w:val="00B91C5F"/>
    <w:rsid w:val="00BE5340"/>
    <w:rsid w:val="00C01BB5"/>
    <w:rsid w:val="00C411AD"/>
    <w:rsid w:val="00C4645F"/>
    <w:rsid w:val="00C855BA"/>
    <w:rsid w:val="00C87EC7"/>
    <w:rsid w:val="00CB247E"/>
    <w:rsid w:val="00D7124C"/>
    <w:rsid w:val="00E07A7B"/>
    <w:rsid w:val="00E7005A"/>
    <w:rsid w:val="00E94EDC"/>
    <w:rsid w:val="00EE5C97"/>
    <w:rsid w:val="00F2712D"/>
    <w:rsid w:val="00F4385B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A88A8"/>
  <w15:docId w15:val="{9660313E-7116-404B-90C9-DB8246D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28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E5528"/>
    <w:rPr>
      <w:rFonts w:ascii="Cambria" w:hAnsi="Cambria" w:cs="Cambria"/>
      <w:b/>
      <w:bCs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8"/>
    <w:rPr>
      <w:rFonts w:ascii="Tahoma" w:eastAsia="SimSun" w:hAnsi="Tahoma" w:cs="Tahoma"/>
      <w:sz w:val="16"/>
      <w:szCs w:val="16"/>
    </w:rPr>
  </w:style>
  <w:style w:type="paragraph" w:customStyle="1" w:styleId="Text">
    <w:name w:val="Text"/>
    <w:basedOn w:val="Normal"/>
    <w:link w:val="TextChar"/>
    <w:autoRedefine/>
    <w:uiPriority w:val="99"/>
    <w:rsid w:val="007A7388"/>
    <w:pPr>
      <w:spacing w:before="120" w:line="260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Char">
    <w:name w:val="Text Char"/>
    <w:link w:val="Text"/>
    <w:uiPriority w:val="99"/>
    <w:locked/>
    <w:rsid w:val="007A7388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CB247E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B91C5F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B91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91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07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7B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7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7B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chemistry/nuclear-magnetic-resona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e2@utk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LatitudeYE</dc:creator>
  <cp:lastModifiedBy>Ana Parra Munoz</cp:lastModifiedBy>
  <cp:revision>2</cp:revision>
  <dcterms:created xsi:type="dcterms:W3CDTF">2019-02-19T10:11:00Z</dcterms:created>
  <dcterms:modified xsi:type="dcterms:W3CDTF">2019-02-19T10:11:00Z</dcterms:modified>
</cp:coreProperties>
</file>