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5F1C3" w14:textId="77777777" w:rsidR="00ED54E5" w:rsidRPr="00B16F68" w:rsidRDefault="00ED54E5" w:rsidP="00ED54E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Suppl. Table</w:t>
      </w:r>
      <w:r w:rsidRPr="005C323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</w:t>
      </w:r>
      <w:r w:rsidRPr="005C323F">
        <w:rPr>
          <w:rFonts w:ascii="Times New Roman" w:hAnsi="Times New Roman"/>
          <w:b/>
          <w:sz w:val="24"/>
          <w:szCs w:val="24"/>
        </w:rPr>
        <w:t xml:space="preserve"> Monocyte cytokine </w:t>
      </w:r>
      <w:r>
        <w:rPr>
          <w:rFonts w:ascii="Times New Roman" w:hAnsi="Times New Roman"/>
          <w:b/>
          <w:sz w:val="24"/>
          <w:szCs w:val="24"/>
        </w:rPr>
        <w:t>profiles</w:t>
      </w:r>
      <w:r w:rsidRPr="005C323F">
        <w:rPr>
          <w:rFonts w:ascii="Times New Roman" w:hAnsi="Times New Roman"/>
          <w:b/>
          <w:sz w:val="24"/>
          <w:szCs w:val="24"/>
        </w:rPr>
        <w:t xml:space="preserve"> by ASD and non-ASD control </w:t>
      </w:r>
      <w:proofErr w:type="spellStart"/>
      <w:r w:rsidRPr="005C323F">
        <w:rPr>
          <w:rFonts w:ascii="Times New Roman" w:hAnsi="Times New Roman"/>
          <w:b/>
          <w:sz w:val="24"/>
          <w:szCs w:val="24"/>
        </w:rPr>
        <w:t>PBMo</w:t>
      </w:r>
      <w:proofErr w:type="spellEnd"/>
    </w:p>
    <w:tbl>
      <w:tblPr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1815"/>
        <w:gridCol w:w="1800"/>
        <w:gridCol w:w="1710"/>
        <w:gridCol w:w="1710"/>
        <w:gridCol w:w="1170"/>
      </w:tblGrid>
      <w:tr w:rsidR="00ED54E5" w:rsidRPr="005C323F" w14:paraId="11C159B8" w14:textId="77777777" w:rsidTr="004827CE">
        <w:trPr>
          <w:trHeight w:val="300"/>
        </w:trPr>
        <w:tc>
          <w:tcPr>
            <w:tcW w:w="1492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87651" w14:textId="77777777" w:rsidR="00ED54E5" w:rsidRPr="005C323F" w:rsidRDefault="00ED54E5" w:rsidP="00482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23F">
              <w:rPr>
                <w:rFonts w:ascii="Times New Roman" w:eastAsia="Times New Roman" w:hAnsi="Times New Roman"/>
                <w:sz w:val="24"/>
                <w:szCs w:val="24"/>
              </w:rPr>
              <w:t>Cytokines</w:t>
            </w:r>
          </w:p>
        </w:tc>
        <w:tc>
          <w:tcPr>
            <w:tcW w:w="53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EF46" w14:textId="77777777" w:rsidR="00ED54E5" w:rsidRPr="005C323F" w:rsidRDefault="00ED54E5" w:rsidP="00482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IL-1ß/IL-10 </w:t>
            </w:r>
            <w:r w:rsidRPr="005C32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ratio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based ASD subgroups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0F00" w14:textId="77777777" w:rsidR="00ED54E5" w:rsidRPr="005C323F" w:rsidRDefault="00ED54E5" w:rsidP="00482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2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non-ASD</w:t>
            </w:r>
          </w:p>
          <w:p w14:paraId="0DAB19D1" w14:textId="77777777" w:rsidR="00ED54E5" w:rsidRPr="005C323F" w:rsidRDefault="00ED54E5" w:rsidP="00482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2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controls</w:t>
            </w:r>
          </w:p>
          <w:p w14:paraId="780A1DD8" w14:textId="77777777" w:rsidR="00ED54E5" w:rsidRPr="005C323F" w:rsidRDefault="00ED54E5" w:rsidP="00482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2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(N=38)</w:t>
            </w:r>
          </w:p>
        </w:tc>
        <w:tc>
          <w:tcPr>
            <w:tcW w:w="1170" w:type="dxa"/>
            <w:vMerge w:val="restart"/>
            <w:shd w:val="clear" w:color="auto" w:fill="auto"/>
            <w:noWrap/>
            <w:vAlign w:val="bottom"/>
            <w:hideMark/>
          </w:tcPr>
          <w:p w14:paraId="3727ED24" w14:textId="77777777" w:rsidR="00ED54E5" w:rsidRPr="005C323F" w:rsidRDefault="00ED54E5" w:rsidP="004827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C32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Krushkal</w:t>
            </w:r>
            <w:proofErr w:type="spellEnd"/>
            <w:r w:rsidRPr="005C32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Wallis test</w:t>
            </w:r>
          </w:p>
        </w:tc>
      </w:tr>
      <w:tr w:rsidR="00ED54E5" w:rsidRPr="005C323F" w14:paraId="3D8C2E61" w14:textId="77777777" w:rsidTr="004827CE">
        <w:trPr>
          <w:trHeight w:val="315"/>
        </w:trPr>
        <w:tc>
          <w:tcPr>
            <w:tcW w:w="1492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A0F0" w14:textId="77777777" w:rsidR="00ED54E5" w:rsidRPr="005C323F" w:rsidRDefault="00ED54E5" w:rsidP="004827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A00C4" w14:textId="77777777" w:rsidR="00ED54E5" w:rsidRPr="005C323F" w:rsidRDefault="00ED54E5" w:rsidP="00482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2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High</w:t>
            </w:r>
          </w:p>
          <w:p w14:paraId="057C100F" w14:textId="77777777" w:rsidR="00ED54E5" w:rsidRPr="005C323F" w:rsidRDefault="00ED54E5" w:rsidP="00482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2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(N=56)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0D36A" w14:textId="77777777" w:rsidR="00ED54E5" w:rsidRPr="005C323F" w:rsidRDefault="00ED54E5" w:rsidP="00482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2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Normal</w:t>
            </w:r>
          </w:p>
          <w:p w14:paraId="003B3352" w14:textId="77777777" w:rsidR="00ED54E5" w:rsidRPr="005C323F" w:rsidRDefault="00ED54E5" w:rsidP="00482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2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(N=59)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91E6" w14:textId="77777777" w:rsidR="00ED54E5" w:rsidRPr="005C323F" w:rsidRDefault="00ED54E5" w:rsidP="00482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2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Low</w:t>
            </w:r>
          </w:p>
          <w:p w14:paraId="1AE61ED7" w14:textId="77777777" w:rsidR="00ED54E5" w:rsidRPr="005C323F" w:rsidRDefault="00ED54E5" w:rsidP="00482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2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(N=22)</w:t>
            </w: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F0C1" w14:textId="77777777" w:rsidR="00ED54E5" w:rsidRPr="005C323F" w:rsidRDefault="00ED54E5" w:rsidP="00482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shd w:val="clear" w:color="auto" w:fill="auto"/>
            <w:noWrap/>
            <w:vAlign w:val="bottom"/>
            <w:hideMark/>
          </w:tcPr>
          <w:p w14:paraId="0ED5DD01" w14:textId="77777777" w:rsidR="00ED54E5" w:rsidRPr="005C323F" w:rsidRDefault="00ED54E5" w:rsidP="004827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54E5" w:rsidRPr="005C323F" w14:paraId="265955D9" w14:textId="77777777" w:rsidTr="004827CE">
        <w:trPr>
          <w:trHeight w:val="300"/>
        </w:trPr>
        <w:tc>
          <w:tcPr>
            <w:tcW w:w="9697" w:type="dxa"/>
            <w:gridSpan w:val="6"/>
            <w:shd w:val="clear" w:color="auto" w:fill="auto"/>
            <w:noWrap/>
            <w:vAlign w:val="bottom"/>
            <w:hideMark/>
          </w:tcPr>
          <w:p w14:paraId="45DC0FDC" w14:textId="77777777" w:rsidR="00ED54E5" w:rsidRPr="005C323F" w:rsidRDefault="00ED54E5" w:rsidP="00482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2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IL-6</w:t>
            </w:r>
          </w:p>
        </w:tc>
      </w:tr>
      <w:tr w:rsidR="00ED54E5" w:rsidRPr="005C323F" w14:paraId="01F117E0" w14:textId="77777777" w:rsidTr="004827CE">
        <w:trPr>
          <w:trHeight w:val="300"/>
        </w:trPr>
        <w:tc>
          <w:tcPr>
            <w:tcW w:w="1492" w:type="dxa"/>
            <w:shd w:val="clear" w:color="auto" w:fill="D9D9D9"/>
            <w:noWrap/>
            <w:vAlign w:val="bottom"/>
            <w:hideMark/>
          </w:tcPr>
          <w:p w14:paraId="4C3F2106" w14:textId="77777777" w:rsidR="00ED54E5" w:rsidRPr="005C323F" w:rsidRDefault="00ED54E5" w:rsidP="00482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2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medium</w:t>
            </w:r>
          </w:p>
        </w:tc>
        <w:tc>
          <w:tcPr>
            <w:tcW w:w="1815" w:type="dxa"/>
            <w:shd w:val="clear" w:color="auto" w:fill="D9D9D9"/>
            <w:noWrap/>
            <w:vAlign w:val="bottom"/>
            <w:hideMark/>
          </w:tcPr>
          <w:p w14:paraId="2CE2D00D" w14:textId="77777777" w:rsidR="00ED54E5" w:rsidRPr="005C323F" w:rsidRDefault="00ED54E5" w:rsidP="00482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5C32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2363 ± 1673</w:t>
            </w:r>
            <w:r w:rsidRPr="005C323F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00" w:type="dxa"/>
            <w:shd w:val="clear" w:color="auto" w:fill="D9D9D9"/>
            <w:noWrap/>
            <w:vAlign w:val="bottom"/>
            <w:hideMark/>
          </w:tcPr>
          <w:p w14:paraId="145459A4" w14:textId="77777777" w:rsidR="00ED54E5" w:rsidRPr="005C323F" w:rsidRDefault="00ED54E5" w:rsidP="00482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2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2374 ± 1567</w:t>
            </w:r>
          </w:p>
        </w:tc>
        <w:tc>
          <w:tcPr>
            <w:tcW w:w="1710" w:type="dxa"/>
            <w:shd w:val="clear" w:color="auto" w:fill="D9D9D9"/>
            <w:noWrap/>
            <w:vAlign w:val="bottom"/>
            <w:hideMark/>
          </w:tcPr>
          <w:p w14:paraId="02FFB708" w14:textId="77777777" w:rsidR="00ED54E5" w:rsidRPr="005C323F" w:rsidRDefault="00ED54E5" w:rsidP="00482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2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1394 ± 1036</w:t>
            </w:r>
          </w:p>
        </w:tc>
        <w:tc>
          <w:tcPr>
            <w:tcW w:w="1710" w:type="dxa"/>
            <w:shd w:val="clear" w:color="auto" w:fill="D9D9D9"/>
            <w:noWrap/>
            <w:vAlign w:val="bottom"/>
            <w:hideMark/>
          </w:tcPr>
          <w:p w14:paraId="271D6834" w14:textId="77777777" w:rsidR="00ED54E5" w:rsidRPr="005C323F" w:rsidRDefault="00ED54E5" w:rsidP="00482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2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2770 ± 2022</w:t>
            </w:r>
          </w:p>
        </w:tc>
        <w:tc>
          <w:tcPr>
            <w:tcW w:w="1170" w:type="dxa"/>
            <w:shd w:val="clear" w:color="auto" w:fill="D9D9D9"/>
            <w:noWrap/>
            <w:vAlign w:val="bottom"/>
            <w:hideMark/>
          </w:tcPr>
          <w:p w14:paraId="2E335282" w14:textId="77777777" w:rsidR="00ED54E5" w:rsidRPr="005C323F" w:rsidRDefault="00ED54E5" w:rsidP="004827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5C32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0.0297</w:t>
            </w:r>
            <w:r w:rsidRPr="005C323F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ED54E5" w:rsidRPr="005C323F" w14:paraId="79CF6676" w14:textId="77777777" w:rsidTr="004827CE">
        <w:trPr>
          <w:trHeight w:val="300"/>
        </w:trPr>
        <w:tc>
          <w:tcPr>
            <w:tcW w:w="1492" w:type="dxa"/>
            <w:shd w:val="clear" w:color="auto" w:fill="auto"/>
            <w:noWrap/>
            <w:vAlign w:val="bottom"/>
            <w:hideMark/>
          </w:tcPr>
          <w:p w14:paraId="192DAD44" w14:textId="77777777" w:rsidR="00ED54E5" w:rsidRPr="005C323F" w:rsidRDefault="00ED54E5" w:rsidP="00482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2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LPS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085CC8B9" w14:textId="77777777" w:rsidR="00ED54E5" w:rsidRPr="005C323F" w:rsidRDefault="00ED54E5" w:rsidP="00482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2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27000 ± 28646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A8D2278" w14:textId="77777777" w:rsidR="00ED54E5" w:rsidRPr="005C323F" w:rsidRDefault="00ED54E5" w:rsidP="00482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2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24043 ± 13136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3703773" w14:textId="77777777" w:rsidR="00ED54E5" w:rsidRPr="005C323F" w:rsidRDefault="00ED54E5" w:rsidP="00482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2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22178 ± 15451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30C1929" w14:textId="77777777" w:rsidR="00ED54E5" w:rsidRPr="005C323F" w:rsidRDefault="00ED54E5" w:rsidP="00482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2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22419 ± 11614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22E0054" w14:textId="77777777" w:rsidR="00ED54E5" w:rsidRPr="005C323F" w:rsidRDefault="00ED54E5" w:rsidP="004827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2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0.6201</w:t>
            </w:r>
          </w:p>
        </w:tc>
      </w:tr>
      <w:tr w:rsidR="00ED54E5" w:rsidRPr="005C323F" w14:paraId="671E3FB9" w14:textId="77777777" w:rsidTr="004827CE">
        <w:trPr>
          <w:trHeight w:val="300"/>
        </w:trPr>
        <w:tc>
          <w:tcPr>
            <w:tcW w:w="1492" w:type="dxa"/>
            <w:shd w:val="clear" w:color="auto" w:fill="D9D9D9"/>
            <w:noWrap/>
            <w:vAlign w:val="bottom"/>
            <w:hideMark/>
          </w:tcPr>
          <w:p w14:paraId="249AB5CE" w14:textId="77777777" w:rsidR="00ED54E5" w:rsidRPr="005C323F" w:rsidRDefault="00ED54E5" w:rsidP="00482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2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Zymosan</w:t>
            </w:r>
          </w:p>
        </w:tc>
        <w:tc>
          <w:tcPr>
            <w:tcW w:w="1815" w:type="dxa"/>
            <w:shd w:val="clear" w:color="auto" w:fill="D9D9D9"/>
            <w:noWrap/>
            <w:vAlign w:val="bottom"/>
            <w:hideMark/>
          </w:tcPr>
          <w:p w14:paraId="5E3D59E7" w14:textId="77777777" w:rsidR="00ED54E5" w:rsidRPr="005C323F" w:rsidRDefault="00ED54E5" w:rsidP="00482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2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6050 ± 1892</w:t>
            </w:r>
          </w:p>
        </w:tc>
        <w:tc>
          <w:tcPr>
            <w:tcW w:w="1800" w:type="dxa"/>
            <w:shd w:val="clear" w:color="auto" w:fill="D9D9D9"/>
            <w:noWrap/>
            <w:vAlign w:val="bottom"/>
            <w:hideMark/>
          </w:tcPr>
          <w:p w14:paraId="72AEEA5A" w14:textId="77777777" w:rsidR="00ED54E5" w:rsidRPr="005C323F" w:rsidRDefault="00ED54E5" w:rsidP="00482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2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6127 ± 1754</w:t>
            </w:r>
          </w:p>
        </w:tc>
        <w:tc>
          <w:tcPr>
            <w:tcW w:w="1710" w:type="dxa"/>
            <w:shd w:val="clear" w:color="auto" w:fill="D9D9D9"/>
            <w:noWrap/>
            <w:vAlign w:val="bottom"/>
            <w:hideMark/>
          </w:tcPr>
          <w:p w14:paraId="3B616D11" w14:textId="77777777" w:rsidR="00ED54E5" w:rsidRPr="005C323F" w:rsidRDefault="00ED54E5" w:rsidP="00482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2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4887 ± 2406</w:t>
            </w:r>
          </w:p>
        </w:tc>
        <w:tc>
          <w:tcPr>
            <w:tcW w:w="1710" w:type="dxa"/>
            <w:shd w:val="clear" w:color="auto" w:fill="D9D9D9"/>
            <w:noWrap/>
            <w:vAlign w:val="bottom"/>
            <w:hideMark/>
          </w:tcPr>
          <w:p w14:paraId="23A1EE15" w14:textId="77777777" w:rsidR="00ED54E5" w:rsidRPr="005C323F" w:rsidRDefault="00ED54E5" w:rsidP="00482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2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6624 ± 1585</w:t>
            </w:r>
          </w:p>
        </w:tc>
        <w:tc>
          <w:tcPr>
            <w:tcW w:w="1170" w:type="dxa"/>
            <w:shd w:val="clear" w:color="auto" w:fill="D9D9D9"/>
            <w:noWrap/>
            <w:vAlign w:val="bottom"/>
            <w:hideMark/>
          </w:tcPr>
          <w:p w14:paraId="16376B5B" w14:textId="77777777" w:rsidR="00ED54E5" w:rsidRPr="005C323F" w:rsidRDefault="00ED54E5" w:rsidP="004827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2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0.0112</w:t>
            </w:r>
          </w:p>
        </w:tc>
      </w:tr>
      <w:tr w:rsidR="00ED54E5" w:rsidRPr="005C323F" w14:paraId="37C3B630" w14:textId="77777777" w:rsidTr="004827CE">
        <w:trPr>
          <w:trHeight w:val="300"/>
        </w:trPr>
        <w:tc>
          <w:tcPr>
            <w:tcW w:w="1492" w:type="dxa"/>
            <w:shd w:val="clear" w:color="auto" w:fill="auto"/>
            <w:noWrap/>
            <w:vAlign w:val="bottom"/>
            <w:hideMark/>
          </w:tcPr>
          <w:p w14:paraId="0E7F88DB" w14:textId="77777777" w:rsidR="00ED54E5" w:rsidRPr="005C323F" w:rsidRDefault="00ED54E5" w:rsidP="00482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2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CL097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4DB1FB92" w14:textId="77777777" w:rsidR="00ED54E5" w:rsidRPr="005C323F" w:rsidRDefault="00ED54E5" w:rsidP="00482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2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6123 ± 6223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00CEADA" w14:textId="77777777" w:rsidR="00ED54E5" w:rsidRPr="005C323F" w:rsidRDefault="00ED54E5" w:rsidP="00482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2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5344 ± 2300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A9A8CBB" w14:textId="77777777" w:rsidR="00ED54E5" w:rsidRPr="005C323F" w:rsidRDefault="00ED54E5" w:rsidP="00482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2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6000 ± 2269 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615AC1D" w14:textId="77777777" w:rsidR="00ED54E5" w:rsidRPr="005C323F" w:rsidRDefault="00ED54E5" w:rsidP="00482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2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6147 ± 2391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878A7A2" w14:textId="77777777" w:rsidR="00ED54E5" w:rsidRPr="005C323F" w:rsidRDefault="00ED54E5" w:rsidP="004827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2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0.2212</w:t>
            </w:r>
          </w:p>
        </w:tc>
      </w:tr>
      <w:tr w:rsidR="00ED54E5" w:rsidRPr="005C323F" w14:paraId="790F7139" w14:textId="77777777" w:rsidTr="004827CE">
        <w:trPr>
          <w:trHeight w:val="300"/>
        </w:trPr>
        <w:tc>
          <w:tcPr>
            <w:tcW w:w="9697" w:type="dxa"/>
            <w:gridSpan w:val="6"/>
            <w:shd w:val="clear" w:color="auto" w:fill="auto"/>
            <w:noWrap/>
            <w:vAlign w:val="bottom"/>
            <w:hideMark/>
          </w:tcPr>
          <w:p w14:paraId="6A311C16" w14:textId="77777777" w:rsidR="00ED54E5" w:rsidRPr="005C323F" w:rsidRDefault="00ED54E5" w:rsidP="00482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2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TNF-α</w:t>
            </w:r>
          </w:p>
        </w:tc>
      </w:tr>
      <w:tr w:rsidR="00ED54E5" w:rsidRPr="005C323F" w14:paraId="1B475275" w14:textId="77777777" w:rsidTr="004827CE">
        <w:trPr>
          <w:trHeight w:val="300"/>
        </w:trPr>
        <w:tc>
          <w:tcPr>
            <w:tcW w:w="1492" w:type="dxa"/>
            <w:shd w:val="clear" w:color="auto" w:fill="auto"/>
            <w:noWrap/>
            <w:vAlign w:val="bottom"/>
            <w:hideMark/>
          </w:tcPr>
          <w:p w14:paraId="607793DD" w14:textId="77777777" w:rsidR="00ED54E5" w:rsidRPr="005C323F" w:rsidRDefault="00ED54E5" w:rsidP="00482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2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medium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66705E5F" w14:textId="77777777" w:rsidR="00ED54E5" w:rsidRPr="005C323F" w:rsidRDefault="00ED54E5" w:rsidP="00482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2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71.4 ± 171.5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FE16196" w14:textId="77777777" w:rsidR="00ED54E5" w:rsidRPr="005C323F" w:rsidRDefault="00ED54E5" w:rsidP="00482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2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60.2 ± 184.8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469BA19" w14:textId="77777777" w:rsidR="00ED54E5" w:rsidRPr="005C323F" w:rsidRDefault="00ED54E5" w:rsidP="00482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2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38.9 ± 88.9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714F545" w14:textId="77777777" w:rsidR="00ED54E5" w:rsidRPr="005C323F" w:rsidRDefault="00ED54E5" w:rsidP="00482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2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69.0 ± 100.0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A124E01" w14:textId="77777777" w:rsidR="00ED54E5" w:rsidRPr="005C323F" w:rsidRDefault="00ED54E5" w:rsidP="004827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2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0.2154</w:t>
            </w:r>
          </w:p>
        </w:tc>
      </w:tr>
      <w:tr w:rsidR="00ED54E5" w:rsidRPr="005C323F" w14:paraId="4D9AEF68" w14:textId="77777777" w:rsidTr="004827CE">
        <w:trPr>
          <w:trHeight w:val="300"/>
        </w:trPr>
        <w:tc>
          <w:tcPr>
            <w:tcW w:w="1492" w:type="dxa"/>
            <w:shd w:val="clear" w:color="auto" w:fill="auto"/>
            <w:noWrap/>
            <w:vAlign w:val="bottom"/>
            <w:hideMark/>
          </w:tcPr>
          <w:p w14:paraId="1A332108" w14:textId="77777777" w:rsidR="00ED54E5" w:rsidRPr="005C323F" w:rsidRDefault="00ED54E5" w:rsidP="00482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2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LPS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3686F12B" w14:textId="77777777" w:rsidR="00ED54E5" w:rsidRPr="005C323F" w:rsidRDefault="00ED54E5" w:rsidP="00482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2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244.4 ± 336.0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1DEE07A" w14:textId="77777777" w:rsidR="00ED54E5" w:rsidRPr="005C323F" w:rsidRDefault="00ED54E5" w:rsidP="00482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2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226.8 ± 439.4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E568AB4" w14:textId="77777777" w:rsidR="00ED54E5" w:rsidRPr="005C323F" w:rsidRDefault="00ED54E5" w:rsidP="00482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2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262.8 ± 320.5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913E1E6" w14:textId="77777777" w:rsidR="00ED54E5" w:rsidRPr="005C323F" w:rsidRDefault="00ED54E5" w:rsidP="00482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2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290.4 ± 370.1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ACE0B78" w14:textId="77777777" w:rsidR="00ED54E5" w:rsidRPr="005C323F" w:rsidRDefault="00ED54E5" w:rsidP="004827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2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0.5824</w:t>
            </w:r>
          </w:p>
        </w:tc>
      </w:tr>
      <w:tr w:rsidR="00ED54E5" w:rsidRPr="005C323F" w14:paraId="06D1C7FD" w14:textId="77777777" w:rsidTr="004827CE">
        <w:trPr>
          <w:trHeight w:val="300"/>
        </w:trPr>
        <w:tc>
          <w:tcPr>
            <w:tcW w:w="1492" w:type="dxa"/>
            <w:shd w:val="clear" w:color="auto" w:fill="D9D9D9"/>
            <w:noWrap/>
            <w:vAlign w:val="bottom"/>
            <w:hideMark/>
          </w:tcPr>
          <w:p w14:paraId="4BDF4983" w14:textId="77777777" w:rsidR="00ED54E5" w:rsidRPr="005C323F" w:rsidRDefault="00ED54E5" w:rsidP="00482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2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Zymosan</w:t>
            </w:r>
          </w:p>
        </w:tc>
        <w:tc>
          <w:tcPr>
            <w:tcW w:w="1815" w:type="dxa"/>
            <w:shd w:val="clear" w:color="auto" w:fill="D9D9D9"/>
            <w:noWrap/>
            <w:vAlign w:val="bottom"/>
            <w:hideMark/>
          </w:tcPr>
          <w:p w14:paraId="50141389" w14:textId="77777777" w:rsidR="00ED54E5" w:rsidRPr="005C323F" w:rsidRDefault="00ED54E5" w:rsidP="00482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2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860.6 ± 749.1</w:t>
            </w:r>
          </w:p>
        </w:tc>
        <w:tc>
          <w:tcPr>
            <w:tcW w:w="1800" w:type="dxa"/>
            <w:shd w:val="clear" w:color="auto" w:fill="D9D9D9"/>
            <w:noWrap/>
            <w:vAlign w:val="bottom"/>
            <w:hideMark/>
          </w:tcPr>
          <w:p w14:paraId="2D3E4CA8" w14:textId="77777777" w:rsidR="00ED54E5" w:rsidRPr="005C323F" w:rsidRDefault="00ED54E5" w:rsidP="00482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2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664.8 ± 753.5</w:t>
            </w:r>
          </w:p>
        </w:tc>
        <w:tc>
          <w:tcPr>
            <w:tcW w:w="1710" w:type="dxa"/>
            <w:shd w:val="clear" w:color="auto" w:fill="D9D9D9"/>
            <w:noWrap/>
            <w:vAlign w:val="bottom"/>
            <w:hideMark/>
          </w:tcPr>
          <w:p w14:paraId="4A0F935C" w14:textId="77777777" w:rsidR="00ED54E5" w:rsidRPr="005C323F" w:rsidRDefault="00ED54E5" w:rsidP="00482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2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741.3 ± 915.2</w:t>
            </w:r>
          </w:p>
        </w:tc>
        <w:tc>
          <w:tcPr>
            <w:tcW w:w="1710" w:type="dxa"/>
            <w:shd w:val="clear" w:color="auto" w:fill="D9D9D9"/>
            <w:noWrap/>
            <w:vAlign w:val="bottom"/>
            <w:hideMark/>
          </w:tcPr>
          <w:p w14:paraId="52951174" w14:textId="77777777" w:rsidR="00ED54E5" w:rsidRPr="005C323F" w:rsidRDefault="00ED54E5" w:rsidP="00482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2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1186.9 ± 969.4</w:t>
            </w:r>
          </w:p>
        </w:tc>
        <w:tc>
          <w:tcPr>
            <w:tcW w:w="1170" w:type="dxa"/>
            <w:shd w:val="clear" w:color="auto" w:fill="D9D9D9"/>
            <w:noWrap/>
            <w:vAlign w:val="bottom"/>
            <w:hideMark/>
          </w:tcPr>
          <w:p w14:paraId="3BCB7199" w14:textId="77777777" w:rsidR="00ED54E5" w:rsidRPr="005C323F" w:rsidRDefault="00ED54E5" w:rsidP="004827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2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0.0124</w:t>
            </w:r>
          </w:p>
        </w:tc>
      </w:tr>
      <w:tr w:rsidR="00ED54E5" w:rsidRPr="005C323F" w14:paraId="7F89CD07" w14:textId="77777777" w:rsidTr="004827CE">
        <w:trPr>
          <w:trHeight w:val="300"/>
        </w:trPr>
        <w:tc>
          <w:tcPr>
            <w:tcW w:w="1492" w:type="dxa"/>
            <w:shd w:val="clear" w:color="auto" w:fill="D9D9D9"/>
            <w:noWrap/>
            <w:vAlign w:val="bottom"/>
            <w:hideMark/>
          </w:tcPr>
          <w:p w14:paraId="38F1DA60" w14:textId="77777777" w:rsidR="00ED54E5" w:rsidRPr="005C323F" w:rsidRDefault="00ED54E5" w:rsidP="00482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2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CL097</w:t>
            </w:r>
          </w:p>
        </w:tc>
        <w:tc>
          <w:tcPr>
            <w:tcW w:w="1815" w:type="dxa"/>
            <w:shd w:val="clear" w:color="auto" w:fill="D9D9D9"/>
            <w:noWrap/>
            <w:vAlign w:val="bottom"/>
            <w:hideMark/>
          </w:tcPr>
          <w:p w14:paraId="315367D2" w14:textId="77777777" w:rsidR="00ED54E5" w:rsidRPr="005C323F" w:rsidRDefault="00ED54E5" w:rsidP="00482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2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834.6 ± 749.1</w:t>
            </w:r>
          </w:p>
        </w:tc>
        <w:tc>
          <w:tcPr>
            <w:tcW w:w="1800" w:type="dxa"/>
            <w:shd w:val="clear" w:color="auto" w:fill="D9D9D9"/>
            <w:noWrap/>
            <w:vAlign w:val="bottom"/>
            <w:hideMark/>
          </w:tcPr>
          <w:p w14:paraId="67C2C00C" w14:textId="77777777" w:rsidR="00ED54E5" w:rsidRPr="005C323F" w:rsidRDefault="00ED54E5" w:rsidP="00482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2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842.2 ± 1123.9</w:t>
            </w:r>
          </w:p>
        </w:tc>
        <w:tc>
          <w:tcPr>
            <w:tcW w:w="1710" w:type="dxa"/>
            <w:shd w:val="clear" w:color="auto" w:fill="D9D9D9"/>
            <w:noWrap/>
            <w:vAlign w:val="bottom"/>
            <w:hideMark/>
          </w:tcPr>
          <w:p w14:paraId="354E879E" w14:textId="77777777" w:rsidR="00ED54E5" w:rsidRPr="005C323F" w:rsidRDefault="00ED54E5" w:rsidP="00482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2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1469.2 ± 1189.2</w:t>
            </w:r>
          </w:p>
        </w:tc>
        <w:tc>
          <w:tcPr>
            <w:tcW w:w="1710" w:type="dxa"/>
            <w:shd w:val="clear" w:color="auto" w:fill="D9D9D9"/>
            <w:noWrap/>
            <w:vAlign w:val="bottom"/>
            <w:hideMark/>
          </w:tcPr>
          <w:p w14:paraId="20B58A86" w14:textId="77777777" w:rsidR="00ED54E5" w:rsidRPr="005C323F" w:rsidRDefault="00ED54E5" w:rsidP="00482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2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1379.5 ± 1298.5</w:t>
            </w:r>
          </w:p>
        </w:tc>
        <w:tc>
          <w:tcPr>
            <w:tcW w:w="1170" w:type="dxa"/>
            <w:shd w:val="clear" w:color="auto" w:fill="D9D9D9"/>
            <w:noWrap/>
            <w:vAlign w:val="bottom"/>
            <w:hideMark/>
          </w:tcPr>
          <w:p w14:paraId="6F8FED26" w14:textId="77777777" w:rsidR="00ED54E5" w:rsidRPr="005C323F" w:rsidRDefault="00ED54E5" w:rsidP="004827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2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0.0313</w:t>
            </w:r>
          </w:p>
        </w:tc>
      </w:tr>
      <w:tr w:rsidR="00ED54E5" w:rsidRPr="005C323F" w14:paraId="55D6564F" w14:textId="77777777" w:rsidTr="004827CE">
        <w:trPr>
          <w:trHeight w:val="300"/>
        </w:trPr>
        <w:tc>
          <w:tcPr>
            <w:tcW w:w="9697" w:type="dxa"/>
            <w:gridSpan w:val="6"/>
            <w:shd w:val="clear" w:color="auto" w:fill="auto"/>
            <w:noWrap/>
            <w:vAlign w:val="bottom"/>
            <w:hideMark/>
          </w:tcPr>
          <w:p w14:paraId="648B7A0E" w14:textId="77777777" w:rsidR="00ED54E5" w:rsidRPr="005C323F" w:rsidRDefault="00ED54E5" w:rsidP="004827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2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CCL2</w:t>
            </w:r>
          </w:p>
        </w:tc>
      </w:tr>
      <w:tr w:rsidR="00ED54E5" w:rsidRPr="005C323F" w14:paraId="757DAE01" w14:textId="77777777" w:rsidTr="004827CE">
        <w:trPr>
          <w:trHeight w:val="315"/>
        </w:trPr>
        <w:tc>
          <w:tcPr>
            <w:tcW w:w="1492" w:type="dxa"/>
            <w:shd w:val="clear" w:color="auto" w:fill="auto"/>
            <w:noWrap/>
            <w:vAlign w:val="bottom"/>
            <w:hideMark/>
          </w:tcPr>
          <w:p w14:paraId="1AB9EBC5" w14:textId="77777777" w:rsidR="00ED54E5" w:rsidRPr="005C323F" w:rsidRDefault="00ED54E5" w:rsidP="00482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2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medium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69969A96" w14:textId="77777777" w:rsidR="00ED54E5" w:rsidRPr="005C323F" w:rsidRDefault="00ED54E5" w:rsidP="00482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2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10182 ± 7531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1B56B45" w14:textId="77777777" w:rsidR="00ED54E5" w:rsidRPr="005C323F" w:rsidRDefault="00ED54E5" w:rsidP="00482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2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19372 ± 6823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7E11CCB" w14:textId="77777777" w:rsidR="00ED54E5" w:rsidRPr="005C323F" w:rsidRDefault="00ED54E5" w:rsidP="00482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2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15851 ± 8049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21A72B5" w14:textId="77777777" w:rsidR="00ED54E5" w:rsidRPr="005C323F" w:rsidRDefault="00ED54E5" w:rsidP="00482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2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21069 ± 7443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BAF7739" w14:textId="77777777" w:rsidR="00ED54E5" w:rsidRPr="005C323F" w:rsidRDefault="00ED54E5" w:rsidP="004827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2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0.069</w:t>
            </w:r>
          </w:p>
        </w:tc>
      </w:tr>
      <w:tr w:rsidR="00ED54E5" w:rsidRPr="005C323F" w14:paraId="5952F053" w14:textId="77777777" w:rsidTr="004827CE">
        <w:trPr>
          <w:trHeight w:val="300"/>
        </w:trPr>
        <w:tc>
          <w:tcPr>
            <w:tcW w:w="1492" w:type="dxa"/>
            <w:shd w:val="clear" w:color="auto" w:fill="auto"/>
            <w:noWrap/>
            <w:vAlign w:val="bottom"/>
            <w:hideMark/>
          </w:tcPr>
          <w:p w14:paraId="71895692" w14:textId="77777777" w:rsidR="00ED54E5" w:rsidRPr="005C323F" w:rsidRDefault="00ED54E5" w:rsidP="00482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2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LPS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3CCB02C5" w14:textId="77777777" w:rsidR="00ED54E5" w:rsidRPr="005C323F" w:rsidRDefault="00ED54E5" w:rsidP="00482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2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14804 ± 6518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336106A" w14:textId="77777777" w:rsidR="00ED54E5" w:rsidRPr="005C323F" w:rsidRDefault="00ED54E5" w:rsidP="00482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2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14557 ± 6698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C208BF9" w14:textId="77777777" w:rsidR="00ED54E5" w:rsidRPr="005C323F" w:rsidRDefault="00ED54E5" w:rsidP="00482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2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13725 ± 8600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7A6A4A6" w14:textId="77777777" w:rsidR="00ED54E5" w:rsidRPr="005C323F" w:rsidRDefault="00ED54E5" w:rsidP="00482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2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15457 ± 9107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F07624C" w14:textId="77777777" w:rsidR="00ED54E5" w:rsidRPr="005C323F" w:rsidRDefault="00ED54E5" w:rsidP="004827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2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0.8163</w:t>
            </w:r>
          </w:p>
        </w:tc>
      </w:tr>
      <w:tr w:rsidR="00ED54E5" w:rsidRPr="005C323F" w14:paraId="36243969" w14:textId="77777777" w:rsidTr="004827CE">
        <w:trPr>
          <w:trHeight w:val="300"/>
        </w:trPr>
        <w:tc>
          <w:tcPr>
            <w:tcW w:w="1492" w:type="dxa"/>
            <w:shd w:val="clear" w:color="auto" w:fill="auto"/>
            <w:noWrap/>
            <w:vAlign w:val="bottom"/>
            <w:hideMark/>
          </w:tcPr>
          <w:p w14:paraId="5DDA7D96" w14:textId="77777777" w:rsidR="00ED54E5" w:rsidRPr="005C323F" w:rsidRDefault="00ED54E5" w:rsidP="00482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2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Zymosan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2210D0BD" w14:textId="77777777" w:rsidR="00ED54E5" w:rsidRPr="005C323F" w:rsidRDefault="00ED54E5" w:rsidP="00482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2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8516 ± 5279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A24B60D" w14:textId="77777777" w:rsidR="00ED54E5" w:rsidRPr="005C323F" w:rsidRDefault="00ED54E5" w:rsidP="00482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2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10874 ± 5679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D69174B" w14:textId="77777777" w:rsidR="00ED54E5" w:rsidRPr="005C323F" w:rsidRDefault="00ED54E5" w:rsidP="00482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2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10758 ± 6824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3AF7AC6" w14:textId="77777777" w:rsidR="00ED54E5" w:rsidRPr="005C323F" w:rsidRDefault="00ED54E5" w:rsidP="00482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2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9780 ± 8060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E05F8BD" w14:textId="77777777" w:rsidR="00ED54E5" w:rsidRPr="005C323F" w:rsidRDefault="00ED54E5" w:rsidP="004827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2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0.072</w:t>
            </w:r>
          </w:p>
        </w:tc>
      </w:tr>
      <w:tr w:rsidR="00ED54E5" w:rsidRPr="005C323F" w14:paraId="56FD5349" w14:textId="77777777" w:rsidTr="004827CE">
        <w:trPr>
          <w:trHeight w:val="300"/>
        </w:trPr>
        <w:tc>
          <w:tcPr>
            <w:tcW w:w="1492" w:type="dxa"/>
            <w:shd w:val="clear" w:color="auto" w:fill="auto"/>
            <w:noWrap/>
            <w:vAlign w:val="bottom"/>
            <w:hideMark/>
          </w:tcPr>
          <w:p w14:paraId="26BB4750" w14:textId="77777777" w:rsidR="00ED54E5" w:rsidRPr="005C323F" w:rsidRDefault="00ED54E5" w:rsidP="00482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2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CL097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79AB9D8D" w14:textId="77777777" w:rsidR="00ED54E5" w:rsidRPr="005C323F" w:rsidRDefault="00ED54E5" w:rsidP="00482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2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17919 ± 11119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7C83417" w14:textId="77777777" w:rsidR="00ED54E5" w:rsidRPr="005C323F" w:rsidRDefault="00ED54E5" w:rsidP="00482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2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19935 ± 9890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6833896" w14:textId="77777777" w:rsidR="00ED54E5" w:rsidRPr="005C323F" w:rsidRDefault="00ED54E5" w:rsidP="00482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2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19888 ± 9407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31EB15A" w14:textId="77777777" w:rsidR="00ED54E5" w:rsidRPr="005C323F" w:rsidRDefault="00ED54E5" w:rsidP="00482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2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19461 ± 9868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B86A1E2" w14:textId="77777777" w:rsidR="00ED54E5" w:rsidRPr="005C323F" w:rsidRDefault="00ED54E5" w:rsidP="004827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C32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0.7459</w:t>
            </w:r>
          </w:p>
        </w:tc>
      </w:tr>
    </w:tbl>
    <w:p w14:paraId="4F70FED8" w14:textId="77777777" w:rsidR="00ED54E5" w:rsidRPr="005C323F" w:rsidRDefault="00ED54E5" w:rsidP="00ED54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323F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5C323F">
        <w:rPr>
          <w:rFonts w:ascii="Times New Roman" w:hAnsi="Times New Roman"/>
          <w:b/>
          <w:sz w:val="24"/>
          <w:szCs w:val="24"/>
        </w:rPr>
        <w:t xml:space="preserve"> </w:t>
      </w:r>
      <w:r w:rsidRPr="005C323F">
        <w:rPr>
          <w:rFonts w:ascii="Times New Roman" w:hAnsi="Times New Roman"/>
          <w:sz w:val="24"/>
          <w:szCs w:val="24"/>
        </w:rPr>
        <w:t>Results are expressed as mean ± SD ng/mL</w:t>
      </w:r>
    </w:p>
    <w:p w14:paraId="3CED90D1" w14:textId="77777777" w:rsidR="00ED54E5" w:rsidRDefault="00ED54E5" w:rsidP="00ED54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323F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5C323F">
        <w:rPr>
          <w:rFonts w:ascii="Times New Roman" w:hAnsi="Times New Roman"/>
          <w:b/>
          <w:sz w:val="24"/>
          <w:szCs w:val="24"/>
        </w:rPr>
        <w:t xml:space="preserve"> </w:t>
      </w:r>
      <w:r w:rsidRPr="005C323F">
        <w:rPr>
          <w:rFonts w:ascii="Times New Roman" w:hAnsi="Times New Roman"/>
          <w:sz w:val="24"/>
          <w:szCs w:val="24"/>
        </w:rPr>
        <w:t xml:space="preserve">These p values are nominally significant (p&lt;0.05), but not significant by Bonferroni correction (α=0.0025).  </w:t>
      </w:r>
    </w:p>
    <w:p w14:paraId="00D96E6F" w14:textId="77777777" w:rsidR="00ED54E5" w:rsidRDefault="00ED54E5" w:rsidP="00ED54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6E36E5" w14:textId="77777777" w:rsidR="00E07458" w:rsidRPr="00B12DEE" w:rsidRDefault="00ED54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458">
        <w:rPr>
          <w:rFonts w:ascii="Times New Roman" w:hAnsi="Times New Roman"/>
          <w:b/>
          <w:sz w:val="24"/>
          <w:szCs w:val="24"/>
        </w:rPr>
        <w:t>Suppl. Table 1</w:t>
      </w:r>
      <w:r>
        <w:rPr>
          <w:rFonts w:ascii="Times New Roman" w:hAnsi="Times New Roman"/>
          <w:sz w:val="24"/>
          <w:szCs w:val="24"/>
        </w:rPr>
        <w:t>.  Monocyte cytokine profiles in the IL-1ß/IL-10 based ASD subgroups and non-ASD controls.  Consistent with our previous results</w:t>
      </w:r>
      <w:r>
        <w:rPr>
          <w:rFonts w:ascii="Times New Roman" w:hAnsi="Times New Roman"/>
          <w:sz w:val="24"/>
          <w:szCs w:val="24"/>
        </w:rPr>
        <w:fldChar w:fldCharType="begin">
          <w:fldData xml:space="preserve">PEVuZE5vdGU+PENpdGU+PEF1dGhvcj5KeW9ub3VjaGk8L0F1dGhvcj48WWVhcj4yMDE3PC9ZZWFy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</w:fldData>
        </w:fldChar>
      </w:r>
      <w:r>
        <w:rPr>
          <w:rFonts w:ascii="Times New Roman" w:hAnsi="Times New Roman"/>
          <w:sz w:val="24"/>
          <w:szCs w:val="24"/>
        </w:rPr>
        <w:instrText xml:space="preserve"> ADDIN EN.CITE </w:instrText>
      </w:r>
      <w:r>
        <w:rPr>
          <w:rFonts w:ascii="Times New Roman" w:hAnsi="Times New Roman"/>
          <w:sz w:val="24"/>
          <w:szCs w:val="24"/>
        </w:rPr>
        <w:fldChar w:fldCharType="begin">
          <w:fldData xml:space="preserve">PEVuZE5vdGU+PENpdGU+PEF1dGhvcj5KeW9ub3VjaGk8L0F1dGhvcj48WWVhcj4yMDE3PC9ZZWFy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</w:fldData>
        </w:fldChar>
      </w:r>
      <w:r>
        <w:rPr>
          <w:rFonts w:ascii="Times New Roman" w:hAnsi="Times New Roman"/>
          <w:sz w:val="24"/>
          <w:szCs w:val="24"/>
        </w:rPr>
        <w:instrText xml:space="preserve"> ADDIN EN.CITE.DATA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, we also found differences in IL-6 and TNF-α production by </w:t>
      </w:r>
      <w:proofErr w:type="spellStart"/>
      <w:r>
        <w:rPr>
          <w:rFonts w:ascii="Times New Roman" w:hAnsi="Times New Roman"/>
          <w:sz w:val="24"/>
          <w:szCs w:val="24"/>
        </w:rPr>
        <w:t>PBMo</w:t>
      </w:r>
      <w:proofErr w:type="spellEnd"/>
      <w:r>
        <w:rPr>
          <w:rFonts w:ascii="Times New Roman" w:hAnsi="Times New Roman"/>
          <w:sz w:val="24"/>
          <w:szCs w:val="24"/>
        </w:rPr>
        <w:t xml:space="preserve"> in these subgroups.  CCL2 also revealed differences but these results were not statically significant by </w:t>
      </w:r>
      <w:proofErr w:type="spellStart"/>
      <w:r>
        <w:rPr>
          <w:rFonts w:ascii="Times New Roman" w:hAnsi="Times New Roman"/>
          <w:sz w:val="24"/>
          <w:szCs w:val="24"/>
        </w:rPr>
        <w:t>Krushkal</w:t>
      </w:r>
      <w:proofErr w:type="spellEnd"/>
      <w:r>
        <w:rPr>
          <w:rFonts w:ascii="Times New Roman" w:hAnsi="Times New Roman"/>
          <w:sz w:val="24"/>
          <w:szCs w:val="24"/>
        </w:rPr>
        <w:t xml:space="preserve"> Wallis test.</w:t>
      </w:r>
      <w:bookmarkStart w:id="0" w:name="_GoBack"/>
      <w:bookmarkEnd w:id="0"/>
    </w:p>
    <w:sectPr w:rsidR="00E07458" w:rsidRPr="00B12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4E5"/>
    <w:rsid w:val="001A1094"/>
    <w:rsid w:val="002372EA"/>
    <w:rsid w:val="00B12DEE"/>
    <w:rsid w:val="00C32F8E"/>
    <w:rsid w:val="00CB0C7A"/>
    <w:rsid w:val="00E07458"/>
    <w:rsid w:val="00ED54E5"/>
    <w:rsid w:val="00EE36E7"/>
    <w:rsid w:val="00F50F33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52740"/>
  <w15:docId w15:val="{ED42666B-7987-4C09-90B4-5619166F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Jyonouchi, Dr. Harumi</dc:creator>
  <cp:lastModifiedBy>Mollie McCormick</cp:lastModifiedBy>
  <cp:revision>2</cp:revision>
  <dcterms:created xsi:type="dcterms:W3CDTF">2019-02-08T13:35:00Z</dcterms:created>
  <dcterms:modified xsi:type="dcterms:W3CDTF">2019-02-08T13:35:00Z</dcterms:modified>
</cp:coreProperties>
</file>