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270B4F79" w:rsidR="00654E8F" w:rsidRPr="001549D3" w:rsidRDefault="00654E8F" w:rsidP="0001436A">
      <w:pPr>
        <w:pStyle w:val="SupplementaryMaterial"/>
        <w:rPr>
          <w:b w:val="0"/>
        </w:rPr>
      </w:pPr>
      <w:r w:rsidRPr="001549D3">
        <w:t>Supplementary Material</w:t>
      </w:r>
    </w:p>
    <w:p w14:paraId="1104D196" w14:textId="1FB37095" w:rsidR="00817DD6" w:rsidRPr="00625FAF" w:rsidRDefault="00C840B8" w:rsidP="0001436A">
      <w:pPr>
        <w:pStyle w:val="Title"/>
        <w:rPr>
          <w:lang w:val="en-GB"/>
        </w:rPr>
      </w:pPr>
      <w:r>
        <w:rPr>
          <w:sz w:val="30"/>
          <w:szCs w:val="30"/>
        </w:rPr>
        <w:t>Spring water of an alpine karst aquifer is dominated by</w:t>
      </w:r>
      <w:r w:rsidR="00625FAF">
        <w:rPr>
          <w:sz w:val="30"/>
          <w:szCs w:val="30"/>
        </w:rPr>
        <w:t xml:space="preserve"> a </w:t>
      </w:r>
      <w:r>
        <w:rPr>
          <w:sz w:val="30"/>
          <w:szCs w:val="30"/>
        </w:rPr>
        <w:t xml:space="preserve">taxonomically </w:t>
      </w:r>
      <w:r w:rsidR="00625FAF">
        <w:rPr>
          <w:sz w:val="30"/>
          <w:szCs w:val="30"/>
        </w:rPr>
        <w:t>stable but discharge-responsive bacterial community</w:t>
      </w:r>
      <w:r w:rsidR="00F761C5" w:rsidRPr="00F761C5">
        <w:rPr>
          <w:sz w:val="30"/>
          <w:szCs w:val="30"/>
        </w:rPr>
        <w:t xml:space="preserve"> </w:t>
      </w:r>
    </w:p>
    <w:p w14:paraId="1CBDF1DF" w14:textId="41F2D7E6" w:rsidR="00625FAF" w:rsidRPr="00B85AA5" w:rsidRDefault="00625FAF" w:rsidP="00625FAF">
      <w:pPr>
        <w:spacing w:before="240"/>
        <w:rPr>
          <w:b/>
          <w:szCs w:val="24"/>
          <w:lang w:val="de-AT"/>
        </w:rPr>
      </w:pPr>
      <w:r w:rsidRPr="00B85AA5">
        <w:rPr>
          <w:b/>
          <w:szCs w:val="24"/>
          <w:lang w:val="de-AT"/>
        </w:rPr>
        <w:t>Domenico Savio</w:t>
      </w:r>
      <w:r w:rsidRPr="00B85AA5">
        <w:rPr>
          <w:b/>
          <w:szCs w:val="24"/>
          <w:vertAlign w:val="superscript"/>
          <w:lang w:val="de-AT"/>
        </w:rPr>
        <w:t>*</w:t>
      </w:r>
      <w:r w:rsidRPr="00B85AA5">
        <w:rPr>
          <w:b/>
          <w:szCs w:val="24"/>
          <w:lang w:val="de-AT"/>
        </w:rPr>
        <w:t xml:space="preserve">, Philipp Stadler, Georg H. Reischer, Katalin Demeter, Rita B. Linke, Alfred P. Blaschke, Robert L. Mach, Alexander K.T. Kirschner, </w:t>
      </w:r>
      <w:r w:rsidR="00AF554B" w:rsidRPr="00B85AA5">
        <w:rPr>
          <w:b/>
          <w:szCs w:val="24"/>
          <w:lang w:val="de-AT"/>
        </w:rPr>
        <w:t xml:space="preserve">†Hermann Stadler, </w:t>
      </w:r>
      <w:r w:rsidRPr="00B85AA5">
        <w:rPr>
          <w:b/>
          <w:szCs w:val="24"/>
          <w:lang w:val="de-AT"/>
        </w:rPr>
        <w:t>Andreas H. Farnleitner</w:t>
      </w:r>
      <w:r w:rsidRPr="00B85AA5">
        <w:rPr>
          <w:b/>
          <w:szCs w:val="24"/>
          <w:vertAlign w:val="superscript"/>
          <w:lang w:val="de-AT"/>
        </w:rPr>
        <w:t>*</w:t>
      </w:r>
    </w:p>
    <w:p w14:paraId="156245EA" w14:textId="6E7DC247" w:rsidR="00625FAF" w:rsidRDefault="002868E2" w:rsidP="00A519DE">
      <w:pPr>
        <w:tabs>
          <w:tab w:val="left" w:pos="2127"/>
        </w:tabs>
        <w:spacing w:before="240" w:after="0"/>
        <w:rPr>
          <w:rFonts w:cs="Times New Roman"/>
          <w:szCs w:val="24"/>
        </w:rPr>
      </w:pPr>
      <w:r w:rsidRPr="00994A3D">
        <w:rPr>
          <w:rFonts w:cs="Times New Roman"/>
          <w:b/>
        </w:rPr>
        <w:t>* Correspondence:</w:t>
      </w:r>
      <w:r w:rsidR="00625FAF">
        <w:rPr>
          <w:rFonts w:cs="Times New Roman"/>
          <w:b/>
        </w:rPr>
        <w:tab/>
      </w:r>
      <w:r w:rsidR="00A519DE">
        <w:rPr>
          <w:rFonts w:cs="Times New Roman"/>
          <w:szCs w:val="24"/>
        </w:rPr>
        <w:t>Andreas Farnleitner:</w:t>
      </w:r>
      <w:r w:rsidR="00A519DE">
        <w:rPr>
          <w:rFonts w:cs="Times New Roman"/>
          <w:szCs w:val="24"/>
        </w:rPr>
        <w:tab/>
      </w:r>
      <w:hyperlink r:id="rId8" w:history="1">
        <w:r w:rsidR="00625FAF" w:rsidRPr="00CC7F8A">
          <w:rPr>
            <w:rStyle w:val="Hyperlink"/>
            <w:rFonts w:cs="Times New Roman"/>
            <w:szCs w:val="24"/>
          </w:rPr>
          <w:t>andreas.farnleitner@kl.ac.at</w:t>
        </w:r>
      </w:hyperlink>
    </w:p>
    <w:p w14:paraId="4E631679" w14:textId="5D6A33ED" w:rsidR="00A16326" w:rsidRPr="00994A3D" w:rsidRDefault="00625FAF" w:rsidP="00A519DE">
      <w:pPr>
        <w:tabs>
          <w:tab w:val="left" w:pos="2127"/>
        </w:tabs>
        <w:spacing w:before="240" w:after="0"/>
        <w:rPr>
          <w:rFonts w:cs="Times New Roman"/>
        </w:rPr>
      </w:pPr>
      <w:r>
        <w:rPr>
          <w:rFonts w:cs="Times New Roman"/>
          <w:szCs w:val="24"/>
          <w:lang w:val="en-GB"/>
        </w:rPr>
        <w:tab/>
      </w:r>
      <w:r w:rsidRPr="00090667">
        <w:rPr>
          <w:rFonts w:cs="Times New Roman"/>
          <w:szCs w:val="24"/>
          <w:lang w:val="en-GB"/>
        </w:rPr>
        <w:t>Domenico Savio</w:t>
      </w:r>
      <w:r>
        <w:rPr>
          <w:rFonts w:cs="Times New Roman"/>
          <w:szCs w:val="24"/>
          <w:lang w:val="en-GB"/>
        </w:rPr>
        <w:t>:</w:t>
      </w:r>
      <w:r w:rsidR="00A519DE">
        <w:rPr>
          <w:rFonts w:cs="Times New Roman"/>
          <w:szCs w:val="24"/>
          <w:lang w:val="en-GB"/>
        </w:rPr>
        <w:tab/>
      </w:r>
      <w:hyperlink r:id="rId9" w:history="1">
        <w:r w:rsidRPr="00CC7F8A">
          <w:rPr>
            <w:rStyle w:val="Hyperlink"/>
            <w:rFonts w:cs="Times New Roman"/>
            <w:szCs w:val="24"/>
            <w:lang w:val="en-GB"/>
          </w:rPr>
          <w:t>domenico.savio@kl.ac.at</w:t>
        </w:r>
      </w:hyperlink>
    </w:p>
    <w:p w14:paraId="3BD5A427" w14:textId="2AAA9003" w:rsidR="00EA3D3C" w:rsidRDefault="00654E8F" w:rsidP="0001436A">
      <w:pPr>
        <w:pStyle w:val="Heading1"/>
      </w:pPr>
      <w:r w:rsidRPr="00994A3D">
        <w:t xml:space="preserve">Supplementary </w:t>
      </w:r>
      <w:r w:rsidR="00BA0968">
        <w:t>Data</w:t>
      </w:r>
    </w:p>
    <w:p w14:paraId="1D938030" w14:textId="68DC27C4" w:rsidR="00BA0968" w:rsidRDefault="00BA0968" w:rsidP="00BA0968">
      <w:pPr>
        <w:pStyle w:val="Heading2"/>
      </w:pPr>
      <w:r w:rsidRPr="0001436A">
        <w:t>Supplementary</w:t>
      </w:r>
      <w:r w:rsidRPr="001549D3">
        <w:t xml:space="preserve"> </w:t>
      </w:r>
      <w:r>
        <w:t>Material &amp; Methods</w:t>
      </w:r>
    </w:p>
    <w:p w14:paraId="140B3EAD" w14:textId="5EDC7083" w:rsidR="006E7E01" w:rsidRPr="006E7E01" w:rsidRDefault="00C80846" w:rsidP="006E7E01">
      <w:pPr>
        <w:jc w:val="both"/>
        <w:rPr>
          <w:rFonts w:cs="Times New Roman"/>
          <w:b/>
          <w:szCs w:val="24"/>
        </w:rPr>
      </w:pPr>
      <w:r>
        <w:rPr>
          <w:rFonts w:cs="Times New Roman"/>
          <w:b/>
          <w:szCs w:val="24"/>
        </w:rPr>
        <w:t xml:space="preserve">Detailed description of </w:t>
      </w:r>
      <w:r w:rsidR="00670711">
        <w:rPr>
          <w:rFonts w:cs="Times New Roman"/>
          <w:b/>
          <w:szCs w:val="24"/>
        </w:rPr>
        <w:t xml:space="preserve">the used </w:t>
      </w:r>
      <w:r>
        <w:rPr>
          <w:rFonts w:cs="Times New Roman"/>
          <w:b/>
          <w:szCs w:val="24"/>
        </w:rPr>
        <w:t>t</w:t>
      </w:r>
      <w:r w:rsidRPr="006E7E01">
        <w:rPr>
          <w:rFonts w:cs="Times New Roman"/>
          <w:b/>
          <w:szCs w:val="24"/>
        </w:rPr>
        <w:t>wo</w:t>
      </w:r>
      <w:r w:rsidR="006E7E01" w:rsidRPr="006E7E01">
        <w:rPr>
          <w:rFonts w:cs="Times New Roman"/>
          <w:b/>
          <w:szCs w:val="24"/>
        </w:rPr>
        <w:t xml:space="preserve">-step barcoding procedure for </w:t>
      </w:r>
      <w:r w:rsidR="00063683">
        <w:rPr>
          <w:rFonts w:cs="Times New Roman"/>
          <w:b/>
          <w:szCs w:val="24"/>
        </w:rPr>
        <w:t xml:space="preserve">the preparation of </w:t>
      </w:r>
      <w:r w:rsidR="006E7E01" w:rsidRPr="006E7E01">
        <w:rPr>
          <w:rFonts w:cs="Times New Roman"/>
          <w:b/>
          <w:szCs w:val="24"/>
        </w:rPr>
        <w:t>16S rRNA gene librar</w:t>
      </w:r>
      <w:r w:rsidR="00063683">
        <w:rPr>
          <w:rFonts w:cs="Times New Roman"/>
          <w:b/>
          <w:szCs w:val="24"/>
        </w:rPr>
        <w:t>ies</w:t>
      </w:r>
    </w:p>
    <w:p w14:paraId="0E70250E" w14:textId="057B3444" w:rsidR="006E7E01" w:rsidRPr="006E7E01" w:rsidRDefault="006E7E01" w:rsidP="006E7E01">
      <w:pPr>
        <w:jc w:val="both"/>
        <w:rPr>
          <w:rFonts w:cs="Times New Roman"/>
          <w:szCs w:val="24"/>
        </w:rPr>
      </w:pPr>
      <w:r w:rsidRPr="006E7E01">
        <w:rPr>
          <w:rFonts w:cs="Times New Roman"/>
          <w:szCs w:val="24"/>
        </w:rPr>
        <w:t xml:space="preserve">In a first step, </w:t>
      </w:r>
      <w:r w:rsidR="00063683">
        <w:rPr>
          <w:rFonts w:cs="Times New Roman"/>
          <w:szCs w:val="24"/>
        </w:rPr>
        <w:t xml:space="preserve">the </w:t>
      </w:r>
      <w:r w:rsidRPr="006E7E01">
        <w:rPr>
          <w:rFonts w:cs="Times New Roman"/>
          <w:szCs w:val="24"/>
        </w:rPr>
        <w:t>V1-V2 hypervariable region</w:t>
      </w:r>
      <w:r w:rsidR="00063683">
        <w:rPr>
          <w:rFonts w:cs="Times New Roman"/>
          <w:szCs w:val="24"/>
        </w:rPr>
        <w:t>s</w:t>
      </w:r>
      <w:r w:rsidRPr="006E7E01">
        <w:rPr>
          <w:rFonts w:cs="Times New Roman"/>
          <w:szCs w:val="24"/>
        </w:rPr>
        <w:t xml:space="preserve"> of bacterial  16S rRNA genes were amplified in triplicate PCR reactions containing 2.5 µL 10x reaction buffer (Easy-a cloning enzyme buffer; Agilent Technologies, Inc., US), 1 mM dNTPs, 0.625 units Easy-a cloning enzyme (Agilent Technologies, Inc., US), 0.2 µM of primer </w:t>
      </w:r>
      <w:r w:rsidR="00063683">
        <w:rPr>
          <w:rFonts w:cs="Times New Roman"/>
          <w:szCs w:val="24"/>
        </w:rPr>
        <w:t>8</w:t>
      </w:r>
      <w:r w:rsidR="00063683" w:rsidRPr="006E7E01">
        <w:rPr>
          <w:rFonts w:cs="Times New Roman"/>
          <w:szCs w:val="24"/>
        </w:rPr>
        <w:t xml:space="preserve">F </w:t>
      </w:r>
      <w:r w:rsidRPr="006E7E01">
        <w:rPr>
          <w:rFonts w:cs="Times New Roman"/>
          <w:szCs w:val="24"/>
        </w:rPr>
        <w:t>(5’-AGAGTTTGATCCTGGCTCAG-3’; S-D-Bact-0008-a-S-20; Fra</w:t>
      </w:r>
      <w:r w:rsidRPr="006E7E01">
        <w:rPr>
          <w:rFonts w:cs="Times New Roman"/>
          <w:szCs w:val="24"/>
        </w:rPr>
        <w:fldChar w:fldCharType="begin"/>
      </w:r>
      <w:r w:rsidRPr="006E7E01">
        <w:rPr>
          <w:rFonts w:cs="Times New Roman"/>
          <w:szCs w:val="24"/>
        </w:rPr>
        <w:instrText xml:space="preserve"> ADDIN EN.CITE &lt;EndNote&gt;&lt;Cite Hidden="1"&gt;&lt;Author&gt;Frank&lt;/Author&gt;&lt;Year&gt;2007&lt;/Year&gt;&lt;RecNum&gt;210&lt;/RecNum&gt;&lt;record&gt;&lt;rec-number&gt;210&lt;/rec-number&gt;&lt;foreign-keys&gt;&lt;key app="EN" db-id="dt5s9rtp8exr2keesfq5srtsaaeee5wz0zs0" timestamp="1490863157"&gt;210&lt;/key&gt;&lt;/foreign-keys&gt;&lt;ref-type name="Journal Article"&gt;17&lt;/ref-type&gt;&lt;contributors&gt;&lt;authors&gt;&lt;author&gt;Frank, Daniel N.&lt;/author&gt;&lt;author&gt;St. Amand, Allison L.&lt;/author&gt;&lt;author&gt;Feldman, Robert A.&lt;/author&gt;&lt;author&gt;Boedeker, Edgar C.&lt;/author&gt;&lt;author&gt;Harpaz, Noam&lt;/author&gt;&lt;author&gt;Pace, Norman R.&lt;/author&gt;&lt;/authors&gt;&lt;/contributors&gt;&lt;titles&gt;&lt;title&gt;Molecular-phylogenetic characterization of microbial community imbalances in human inflammatory bowel diseases&lt;/title&gt;&lt;secondary-title&gt;Proceedings of the National Academy of Sciences&lt;/secondary-title&gt;&lt;/titles&gt;&lt;periodical&gt;&lt;full-title&gt;Proceedings of the National Academy of Sciences&lt;/full-title&gt;&lt;/periodical&gt;&lt;pages&gt;13780-13785&lt;/pages&gt;&lt;volume&gt;104&lt;/volume&gt;&lt;number&gt;34&lt;/number&gt;&lt;dates&gt;&lt;year&gt;2007&lt;/year&gt;&lt;pub-dates&gt;&lt;date&gt;August 21, 2007&lt;/date&gt;&lt;/pub-dates&gt;&lt;/dates&gt;&lt;urls&gt;&lt;related-urls&gt;&lt;url&gt;http://www.pnas.org/content/104/34/13780.abstract&lt;/url&gt;&lt;/related-urls&gt;&lt;/urls&gt;&lt;electronic-resource-num&gt;10.1073/pnas.0706625104&lt;/electronic-resource-num&gt;&lt;/record&gt;&lt;/Cite&gt;&lt;/EndNote&gt;</w:instrText>
      </w:r>
      <w:r w:rsidRPr="006E7E01">
        <w:rPr>
          <w:rFonts w:cs="Times New Roman"/>
          <w:szCs w:val="24"/>
        </w:rPr>
        <w:fldChar w:fldCharType="end"/>
      </w:r>
      <w:r w:rsidRPr="006E7E01">
        <w:rPr>
          <w:rFonts w:cs="Times New Roman"/>
          <w:szCs w:val="24"/>
        </w:rPr>
        <w:t>nk et al., 2007) and 338 (5’-TGCTGCCTCCCGTAGGAGT-3’; S-D-Bact-0338-a-A-19; Fierer et a</w:t>
      </w:r>
      <w:r w:rsidRPr="006E7E01">
        <w:rPr>
          <w:rFonts w:cs="Times New Roman"/>
          <w:szCs w:val="24"/>
        </w:rPr>
        <w:fldChar w:fldCharType="begin"/>
      </w:r>
      <w:r w:rsidRPr="006E7E01">
        <w:rPr>
          <w:rFonts w:cs="Times New Roman"/>
          <w:szCs w:val="24"/>
        </w:rPr>
        <w:instrText xml:space="preserve"> ADDIN EN.CITE &lt;EndNote&gt;&lt;Cite ExcludeAuth="1" ExcludeYear="1" Hidden="1"&gt;&lt;Author&gt;Fierer&lt;/Author&gt;&lt;Year&gt;2008&lt;/Year&gt;&lt;RecNum&gt;211&lt;/RecNum&gt;&lt;record&gt;&lt;rec-number&gt;211&lt;/rec-number&gt;&lt;foreign-keys&gt;&lt;key app="EN" db-id="dt5s9rtp8exr2keesfq5srtsaaeee5wz0zs0" timestamp="1490863220"&gt;211&lt;/key&gt;&lt;/foreign-keys&gt;&lt;ref-type name="Journal Article"&gt;17&lt;/ref-type&gt;&lt;contributors&gt;&lt;authors&gt;&lt;author&gt;Fierer, Noah&lt;/author&gt;&lt;author&gt;Hamady, Micah&lt;/author&gt;&lt;author&gt;Lauber, Christian L.&lt;/author&gt;&lt;author&gt;Knight, Rob&lt;/author&gt;&lt;/authors&gt;&lt;/contributors&gt;&lt;titles&gt;&lt;title&gt;The influence of sex, handedness, and washing on the diversity of hand surface bacteria&lt;/title&gt;&lt;secondary-title&gt;Proceedings of the National Academy of Sciences&lt;/secondary-title&gt;&lt;/titles&gt;&lt;periodical&gt;&lt;full-title&gt;Proceedings of the National Academy of Sciences&lt;/full-title&gt;&lt;/periodical&gt;&lt;pages&gt;17994-17999&lt;/pages&gt;&lt;volume&gt;105&lt;/volume&gt;&lt;number&gt;46&lt;/number&gt;&lt;dates&gt;&lt;year&gt;2008&lt;/year&gt;&lt;pub-dates&gt;&lt;date&gt;November 18, 2008&lt;/date&gt;&lt;/pub-dates&gt;&lt;/dates&gt;&lt;urls&gt;&lt;related-urls&gt;&lt;url&gt;http://www.pnas.org/content/105/46/17994.abstract&lt;/url&gt;&lt;/related-urls&gt;&lt;/urls&gt;&lt;electronic-resource-num&gt;10.1073/pnas.0807920105&lt;/electronic-resource-num&gt;&lt;/record&gt;&lt;/Cite&gt;&lt;/EndNote&gt;</w:instrText>
      </w:r>
      <w:r w:rsidRPr="006E7E01">
        <w:rPr>
          <w:rFonts w:cs="Times New Roman"/>
          <w:szCs w:val="24"/>
        </w:rPr>
        <w:fldChar w:fldCharType="end"/>
      </w:r>
      <w:r w:rsidRPr="006E7E01">
        <w:rPr>
          <w:rFonts w:cs="Times New Roman"/>
          <w:szCs w:val="24"/>
        </w:rPr>
        <w:t xml:space="preserve">l., 2008), 5 µL diluted environmental DNA as template, and pure water (Merck) summing up to a final volume of 25 µL per reaction. PCR was performed with an initial denaturation step of 2 min, 25-30 cycles of 30 sec denaturation at 94 °C, 45 sec annealing at 57 °C and 1 min elongation at 72 °C, and a final extension step of 2 min. General cycle number was set to 25 with one exception for sample BF10, for which 30 cycles of amplification were conducted to retrieve </w:t>
      </w:r>
      <w:r w:rsidR="00063683">
        <w:rPr>
          <w:rFonts w:cs="Times New Roman"/>
          <w:szCs w:val="24"/>
        </w:rPr>
        <w:t xml:space="preserve">a </w:t>
      </w:r>
      <w:r w:rsidRPr="006E7E01">
        <w:rPr>
          <w:rFonts w:cs="Times New Roman"/>
          <w:szCs w:val="24"/>
        </w:rPr>
        <w:t xml:space="preserve">sufficiently high amplicon-concentration for later use in the second step PCR. Dilution factor of environmental DNA used in the 1st step PCR was determined based on 16S rRNA gene copy number measurements by 16S rRNA gene specific quantitative PCR (see Material &amp; Methods section in main text). In case of PCR-inhibition </w:t>
      </w:r>
      <w:r w:rsidR="00063683">
        <w:rPr>
          <w:rFonts w:cs="Times New Roman"/>
          <w:szCs w:val="24"/>
        </w:rPr>
        <w:t>as a result of</w:t>
      </w:r>
      <w:r w:rsidRPr="006E7E01">
        <w:rPr>
          <w:rFonts w:cs="Times New Roman"/>
          <w:szCs w:val="24"/>
        </w:rPr>
        <w:t xml:space="preserve"> co-extracted inhibitory substances, a higher dilution of environmental DNA was used. Based on these preconditions, 5 µL of undiluted environmental DNA were used for samples BF04, BF10, BF11 and BF13, 5 µL of 1:4</w:t>
      </w:r>
      <w:r w:rsidR="00063683">
        <w:rPr>
          <w:rFonts w:cs="Times New Roman"/>
          <w:szCs w:val="24"/>
        </w:rPr>
        <w:t>.5</w:t>
      </w:r>
      <w:r w:rsidRPr="006E7E01">
        <w:rPr>
          <w:rFonts w:cs="Times New Roman"/>
          <w:szCs w:val="24"/>
        </w:rPr>
        <w:t xml:space="preserve"> diluted DNA solution were used for samples BF01, BF02, BF05, BF06, BF07, BF12, BF14, BF15 and EV01, and 1:</w:t>
      </w:r>
      <w:r w:rsidR="00063683">
        <w:rPr>
          <w:rFonts w:cs="Times New Roman"/>
          <w:szCs w:val="24"/>
        </w:rPr>
        <w:t>20.25</w:t>
      </w:r>
      <w:r w:rsidR="00063683" w:rsidRPr="006E7E01">
        <w:rPr>
          <w:rFonts w:cs="Times New Roman"/>
          <w:szCs w:val="24"/>
        </w:rPr>
        <w:t xml:space="preserve"> </w:t>
      </w:r>
      <w:r w:rsidRPr="006E7E01">
        <w:rPr>
          <w:rFonts w:cs="Times New Roman"/>
          <w:szCs w:val="24"/>
        </w:rPr>
        <w:t>diluted DNA was used for samples BF03, BF12 and BF16. Highly concentrated or inhibited samples were samples BF08, BF09 and EV02-EV16</w:t>
      </w:r>
      <w:r w:rsidR="00063683">
        <w:rPr>
          <w:rFonts w:cs="Times New Roman"/>
          <w:szCs w:val="24"/>
        </w:rPr>
        <w:t>,</w:t>
      </w:r>
      <w:r w:rsidRPr="006E7E01">
        <w:rPr>
          <w:rFonts w:cs="Times New Roman"/>
          <w:szCs w:val="24"/>
        </w:rPr>
        <w:t xml:space="preserve"> for which 1:64 diluted DNA was used</w:t>
      </w:r>
      <w:r w:rsidR="00063683">
        <w:rPr>
          <w:rFonts w:cs="Times New Roman"/>
          <w:szCs w:val="24"/>
        </w:rPr>
        <w:t>.</w:t>
      </w:r>
      <w:r w:rsidR="00063683" w:rsidRPr="006E7E01">
        <w:rPr>
          <w:rFonts w:cs="Times New Roman"/>
          <w:szCs w:val="24"/>
        </w:rPr>
        <w:t xml:space="preserve"> </w:t>
      </w:r>
      <w:r w:rsidR="00063683">
        <w:rPr>
          <w:rFonts w:cs="Times New Roman"/>
          <w:szCs w:val="24"/>
        </w:rPr>
        <w:t>For</w:t>
      </w:r>
      <w:r w:rsidR="00063683" w:rsidRPr="006E7E01">
        <w:rPr>
          <w:rFonts w:cs="Times New Roman"/>
          <w:szCs w:val="24"/>
        </w:rPr>
        <w:t xml:space="preserve"> </w:t>
      </w:r>
      <w:r w:rsidRPr="006E7E01">
        <w:rPr>
          <w:rFonts w:cs="Times New Roman"/>
          <w:szCs w:val="24"/>
        </w:rPr>
        <w:t>samples EV06, EV12 and EV14</w:t>
      </w:r>
      <w:r w:rsidR="00063683">
        <w:rPr>
          <w:rFonts w:cs="Times New Roman"/>
          <w:szCs w:val="24"/>
        </w:rPr>
        <w:t>,</w:t>
      </w:r>
      <w:r w:rsidRPr="006E7E01">
        <w:rPr>
          <w:rFonts w:cs="Times New Roman"/>
          <w:szCs w:val="24"/>
        </w:rPr>
        <w:t xml:space="preserve"> 1:256 diluted DNA was used.</w:t>
      </w:r>
    </w:p>
    <w:p w14:paraId="7F4A3205" w14:textId="34D8B503" w:rsidR="006E7E01" w:rsidRPr="006E7E01" w:rsidRDefault="006E7E01" w:rsidP="006E7E01">
      <w:pPr>
        <w:jc w:val="both"/>
        <w:rPr>
          <w:rFonts w:cs="Times New Roman"/>
          <w:szCs w:val="24"/>
        </w:rPr>
      </w:pPr>
      <w:r w:rsidRPr="006E7E01">
        <w:rPr>
          <w:rFonts w:cs="Times New Roman"/>
          <w:szCs w:val="24"/>
        </w:rPr>
        <w:t xml:space="preserve">In a second step, amplicons of triplicate reactions from 1st step PCR were pooled and 0.5 µL of amplicon solution used as template DNA in a 2nd step re-amplification </w:t>
      </w:r>
      <w:r w:rsidR="00063683">
        <w:rPr>
          <w:rFonts w:cs="Times New Roman"/>
          <w:szCs w:val="24"/>
        </w:rPr>
        <w:t xml:space="preserve">PCR </w:t>
      </w:r>
      <w:r w:rsidRPr="006E7E01">
        <w:rPr>
          <w:rFonts w:cs="Times New Roman"/>
          <w:szCs w:val="24"/>
        </w:rPr>
        <w:t xml:space="preserve">– again prepared in triplicates – with few adaptations to the above described protocol. Most important was the use of modified versions of </w:t>
      </w:r>
      <w:r w:rsidR="00063683">
        <w:rPr>
          <w:rFonts w:cs="Times New Roman"/>
          <w:szCs w:val="24"/>
        </w:rPr>
        <w:t xml:space="preserve">the reverse </w:t>
      </w:r>
      <w:r w:rsidRPr="006E7E01">
        <w:rPr>
          <w:rFonts w:cs="Times New Roman"/>
          <w:szCs w:val="24"/>
        </w:rPr>
        <w:t xml:space="preserve">primer instead of classical </w:t>
      </w:r>
      <w:r w:rsidR="00063683">
        <w:rPr>
          <w:rFonts w:cs="Times New Roman"/>
          <w:szCs w:val="24"/>
        </w:rPr>
        <w:t xml:space="preserve">reverse </w:t>
      </w:r>
      <w:r w:rsidRPr="006E7E01">
        <w:rPr>
          <w:rFonts w:cs="Times New Roman"/>
          <w:szCs w:val="24"/>
        </w:rPr>
        <w:t xml:space="preserve">primer 338, </w:t>
      </w:r>
      <w:r w:rsidR="00063683" w:rsidRPr="006E7E01">
        <w:rPr>
          <w:rFonts w:cs="Times New Roman"/>
          <w:szCs w:val="24"/>
        </w:rPr>
        <w:t>contain</w:t>
      </w:r>
      <w:r w:rsidR="00063683">
        <w:rPr>
          <w:rFonts w:cs="Times New Roman"/>
          <w:szCs w:val="24"/>
        </w:rPr>
        <w:t>ing</w:t>
      </w:r>
      <w:r w:rsidR="00063683" w:rsidRPr="006E7E01">
        <w:rPr>
          <w:rFonts w:cs="Times New Roman"/>
          <w:szCs w:val="24"/>
        </w:rPr>
        <w:t xml:space="preserve"> </w:t>
      </w:r>
      <w:r w:rsidRPr="006E7E01">
        <w:rPr>
          <w:rFonts w:cs="Times New Roman"/>
          <w:szCs w:val="24"/>
        </w:rPr>
        <w:t xml:space="preserve">unique 12bp </w:t>
      </w:r>
      <w:r w:rsidRPr="006E7E01">
        <w:rPr>
          <w:rFonts w:cs="Times New Roman"/>
          <w:szCs w:val="24"/>
        </w:rPr>
        <w:lastRenderedPageBreak/>
        <w:t xml:space="preserve">long multiple-identifier (MID)-sequences (commonly also referred to as “barcodes”) as well as Roche Adapter “Primer A” (5’-GCCTCCCTCGCGCCATCAG-‘12bp barcode sequence’-3’; </w:t>
      </w:r>
      <w:r w:rsidRPr="00E838B4">
        <w:rPr>
          <w:rFonts w:cs="Times New Roman"/>
          <w:szCs w:val="24"/>
        </w:rPr>
        <w:t xml:space="preserve">see </w:t>
      </w:r>
      <w:r w:rsidR="00E838B4" w:rsidRPr="00E838B4">
        <w:rPr>
          <w:rFonts w:cs="Times New Roman"/>
          <w:szCs w:val="24"/>
        </w:rPr>
        <w:t xml:space="preserve">Supplementary Table </w:t>
      </w:r>
      <w:r w:rsidR="00AB5AA3">
        <w:rPr>
          <w:rFonts w:cs="Times New Roman"/>
          <w:szCs w:val="24"/>
        </w:rPr>
        <w:t>5</w:t>
      </w:r>
      <w:r w:rsidRPr="00E838B4">
        <w:rPr>
          <w:rFonts w:cs="Times New Roman"/>
          <w:szCs w:val="24"/>
        </w:rPr>
        <w:t>)</w:t>
      </w:r>
      <w:r w:rsidRPr="006E7E01">
        <w:rPr>
          <w:rFonts w:cs="Times New Roman"/>
          <w:szCs w:val="24"/>
        </w:rPr>
        <w:t xml:space="preserve"> at the 5’-end of primer 338 </w:t>
      </w:r>
      <w:r w:rsidRPr="006E7E01">
        <w:rPr>
          <w:rFonts w:cs="Times New Roman"/>
          <w:szCs w:val="24"/>
        </w:rPr>
        <w:fldChar w:fldCharType="begin"/>
      </w:r>
      <w:r w:rsidRPr="006E7E01">
        <w:rPr>
          <w:rFonts w:cs="Times New Roman"/>
          <w:szCs w:val="24"/>
        </w:rPr>
        <w:instrText xml:space="preserve"> ADDIN EN.CITE &lt;EndNote&gt;&lt;Cite&gt;&lt;Author&gt;Fierer&lt;/Author&gt;&lt;Year&gt;2008&lt;/Year&gt;&lt;RecNum&gt;211&lt;/RecNum&gt;&lt;DisplayText&gt;(Fierer et al., 2008)&lt;/DisplayText&gt;&lt;record&gt;&lt;rec-number&gt;211&lt;/rec-number&gt;&lt;foreign-keys&gt;&lt;key app="EN" db-id="dt5s9rtp8exr2keesfq5srtsaaeee5wz0zs0" timestamp="1490863220"&gt;211&lt;/key&gt;&lt;/foreign-keys&gt;&lt;ref-type name="Journal Article"&gt;17&lt;/ref-type&gt;&lt;contributors&gt;&lt;authors&gt;&lt;author&gt;Fierer, Noah&lt;/author&gt;&lt;author&gt;Hamady, Micah&lt;/author&gt;&lt;author&gt;Lauber, Christian L.&lt;/author&gt;&lt;author&gt;Knight, Rob&lt;/author&gt;&lt;/authors&gt;&lt;/contributors&gt;&lt;titles&gt;&lt;title&gt;The influence of sex, handedness, and washing on the diversity of hand surface bacteria&lt;/title&gt;&lt;secondary-title&gt;Proceedings of the National Academy of Sciences&lt;/secondary-title&gt;&lt;/titles&gt;&lt;periodical&gt;&lt;full-title&gt;Proceedings of the National Academy of Sciences&lt;/full-title&gt;&lt;/periodical&gt;&lt;pages&gt;17994-17999&lt;/pages&gt;&lt;volume&gt;105&lt;/volume&gt;&lt;number&gt;46&lt;/number&gt;&lt;dates&gt;&lt;year&gt;2008&lt;/year&gt;&lt;pub-dates&gt;&lt;date&gt;November 18, 2008&lt;/date&gt;&lt;/pub-dates&gt;&lt;/dates&gt;&lt;urls&gt;&lt;related-urls&gt;&lt;url&gt;http://www.pnas.org/content/105/46/17994.abstract&lt;/url&gt;&lt;/related-urls&gt;&lt;/urls&gt;&lt;electronic-resource-num&gt;10.1073/pnas.0807920105&lt;/electronic-resource-num&gt;&lt;/record&gt;&lt;/Cite&gt;&lt;/EndNote&gt;</w:instrText>
      </w:r>
      <w:r w:rsidRPr="006E7E01">
        <w:rPr>
          <w:rFonts w:cs="Times New Roman"/>
          <w:szCs w:val="24"/>
        </w:rPr>
        <w:fldChar w:fldCharType="separate"/>
      </w:r>
      <w:r w:rsidRPr="006E7E01">
        <w:rPr>
          <w:rFonts w:cs="Times New Roman"/>
          <w:szCs w:val="24"/>
        </w:rPr>
        <w:t>(Fierer et al., 2008)</w:t>
      </w:r>
      <w:r w:rsidRPr="006E7E01">
        <w:rPr>
          <w:rFonts w:cs="Times New Roman"/>
          <w:szCs w:val="24"/>
        </w:rPr>
        <w:fldChar w:fldCharType="end"/>
      </w:r>
      <w:r w:rsidRPr="006E7E01">
        <w:rPr>
          <w:rFonts w:cs="Times New Roman"/>
          <w:szCs w:val="24"/>
        </w:rPr>
        <w:t xml:space="preserve">. Unique ‘barcode sequences’ were introduced for each sample which allowed the demultiplexing of sequences from different samples after High-Throughput-Sequencing (HTS). Forward primer </w:t>
      </w:r>
      <w:r w:rsidR="00063683">
        <w:rPr>
          <w:rFonts w:cs="Times New Roman"/>
          <w:szCs w:val="24"/>
        </w:rPr>
        <w:t>8</w:t>
      </w:r>
      <w:r w:rsidR="00063683" w:rsidRPr="006E7E01">
        <w:rPr>
          <w:rFonts w:cs="Times New Roman"/>
          <w:szCs w:val="24"/>
        </w:rPr>
        <w:t xml:space="preserve">F </w:t>
      </w:r>
      <w:r w:rsidRPr="006E7E01">
        <w:rPr>
          <w:rFonts w:cs="Times New Roman"/>
          <w:szCs w:val="24"/>
        </w:rPr>
        <w:fldChar w:fldCharType="begin"/>
      </w:r>
      <w:r w:rsidRPr="006E7E01">
        <w:rPr>
          <w:rFonts w:cs="Times New Roman"/>
          <w:szCs w:val="24"/>
        </w:rPr>
        <w:instrText xml:space="preserve"> ADDIN EN.CITE &lt;EndNote&gt;&lt;Cite&gt;&lt;Author&gt;Frank&lt;/Author&gt;&lt;Year&gt;2007&lt;/Year&gt;&lt;RecNum&gt;210&lt;/RecNum&gt;&lt;DisplayText&gt;(Frank et al., 2007)&lt;/DisplayText&gt;&lt;record&gt;&lt;rec-number&gt;210&lt;/rec-number&gt;&lt;foreign-keys&gt;&lt;key app="EN" db-id="dt5s9rtp8exr2keesfq5srtsaaeee5wz0zs0" timestamp="1490863157"&gt;210&lt;/key&gt;&lt;/foreign-keys&gt;&lt;ref-type name="Journal Article"&gt;17&lt;/ref-type&gt;&lt;contributors&gt;&lt;authors&gt;&lt;author&gt;Frank, Daniel N.&lt;/author&gt;&lt;author&gt;St. Amand, Allison L.&lt;/author&gt;&lt;author&gt;Feldman, Robert A.&lt;/author&gt;&lt;author&gt;Boedeker, Edgar C.&lt;/author&gt;&lt;author&gt;Harpaz, Noam&lt;/author&gt;&lt;author&gt;Pace, Norman R.&lt;/author&gt;&lt;/authors&gt;&lt;/contributors&gt;&lt;titles&gt;&lt;title&gt;Molecular-phylogenetic characterization of microbial community imbalances in human inflammatory bowel diseases&lt;/title&gt;&lt;secondary-title&gt;Proceedings of the National Academy of Sciences&lt;/secondary-title&gt;&lt;/titles&gt;&lt;periodical&gt;&lt;full-title&gt;Proceedings of the National Academy of Sciences&lt;/full-title&gt;&lt;/periodical&gt;&lt;pages&gt;13780-13785&lt;/pages&gt;&lt;volume&gt;104&lt;/volume&gt;&lt;number&gt;34&lt;/number&gt;&lt;dates&gt;&lt;year&gt;2007&lt;/year&gt;&lt;pub-dates&gt;&lt;date&gt;August 21, 2007&lt;/date&gt;&lt;/pub-dates&gt;&lt;/dates&gt;&lt;urls&gt;&lt;related-urls&gt;&lt;url&gt;http://www.pnas.org/content/104/34/13780.abstract&lt;/url&gt;&lt;/related-urls&gt;&lt;/urls&gt;&lt;electronic-resource-num&gt;10.1073/pnas.0706625104&lt;/electronic-resource-num&gt;&lt;/record&gt;&lt;/Cite&gt;&lt;/EndNote&gt;</w:instrText>
      </w:r>
      <w:r w:rsidRPr="006E7E01">
        <w:rPr>
          <w:rFonts w:cs="Times New Roman"/>
          <w:szCs w:val="24"/>
        </w:rPr>
        <w:fldChar w:fldCharType="separate"/>
      </w:r>
      <w:r w:rsidRPr="006E7E01">
        <w:rPr>
          <w:rFonts w:cs="Times New Roman"/>
          <w:szCs w:val="24"/>
        </w:rPr>
        <w:t>(Frank et al., 2007)</w:t>
      </w:r>
      <w:r w:rsidRPr="006E7E01">
        <w:rPr>
          <w:rFonts w:cs="Times New Roman"/>
          <w:szCs w:val="24"/>
        </w:rPr>
        <w:fldChar w:fldCharType="end"/>
      </w:r>
      <w:r w:rsidRPr="006E7E01">
        <w:rPr>
          <w:rFonts w:cs="Times New Roman"/>
          <w:szCs w:val="24"/>
        </w:rPr>
        <w:t xml:space="preserve"> was also extended at its 5’-end with Roche Adapter “Primer B” (5‘-GCCTTGCCAGCCCGCTCAG-3’). Sample-specific “barcoding” during this 2nd step PCR was conducted in only 8 cycles to reduce possible PCR-biases due to long overhangs </w:t>
      </w:r>
      <w:r w:rsidRPr="006E7E01">
        <w:rPr>
          <w:rFonts w:cs="Times New Roman"/>
          <w:szCs w:val="24"/>
        </w:rPr>
        <w:fldChar w:fldCharType="begin"/>
      </w:r>
      <w:r w:rsidRPr="006E7E01">
        <w:rPr>
          <w:rFonts w:cs="Times New Roman"/>
          <w:szCs w:val="24"/>
        </w:rPr>
        <w:instrText xml:space="preserve"> ADDIN EN.CITE &lt;EndNote&gt;&lt;Cite&gt;&lt;Author&gt;Berry&lt;/Author&gt;&lt;Year&gt;2011&lt;/Year&gt;&lt;RecNum&gt;212&lt;/RecNum&gt;&lt;DisplayText&gt;(Berry et al., 2011)&lt;/DisplayText&gt;&lt;record&gt;&lt;rec-number&gt;212&lt;/rec-number&gt;&lt;foreign-keys&gt;&lt;key app="EN" db-id="dt5s9rtp8exr2keesfq5srtsaaeee5wz0zs0" timestamp="1490863360"&gt;212&lt;/key&gt;&lt;/foreign-keys&gt;&lt;ref-type name="Journal Article"&gt;17&lt;/ref-type&gt;&lt;contributors&gt;&lt;authors&gt;&lt;author&gt;Berry, David&lt;/author&gt;&lt;author&gt;Ben Mahfoudh, Karim&lt;/author&gt;&lt;author&gt;Wagner, Michael&lt;/author&gt;&lt;author&gt;Loy, Alexander&lt;/author&gt;&lt;/authors&gt;&lt;/contributors&gt;&lt;titles&gt;&lt;title&gt;Barcoded Primers Used in Multiplex Amplicon Pyrosequencing Bias Amplification&lt;/title&gt;&lt;secondary-title&gt;Applied and Environmental Microbiology&lt;/secondary-title&gt;&lt;/titles&gt;&lt;periodical&gt;&lt;full-title&gt;Applied and Environmental Microbiology&lt;/full-title&gt;&lt;/periodical&gt;&lt;pages&gt;7846-7849&lt;/pages&gt;&lt;volume&gt;77&lt;/volume&gt;&lt;number&gt;21&lt;/number&gt;&lt;dates&gt;&lt;year&gt;2011&lt;/year&gt;&lt;pub-dates&gt;&lt;date&gt;November 1, 2011&lt;/date&gt;&lt;/pub-dates&gt;&lt;/dates&gt;&lt;urls&gt;&lt;related-urls&gt;&lt;url&gt;http://aem.asm.org/content/77/21/7846.abstract&lt;/url&gt;&lt;/related-urls&gt;&lt;/urls&gt;&lt;electronic-resource-num&gt;10.1128/aem.05220-11&lt;/electronic-resource-num&gt;&lt;/record&gt;&lt;/Cite&gt;&lt;/EndNote&gt;</w:instrText>
      </w:r>
      <w:r w:rsidRPr="006E7E01">
        <w:rPr>
          <w:rFonts w:cs="Times New Roman"/>
          <w:szCs w:val="24"/>
        </w:rPr>
        <w:fldChar w:fldCharType="separate"/>
      </w:r>
      <w:r w:rsidRPr="006E7E01">
        <w:rPr>
          <w:rFonts w:cs="Times New Roman"/>
          <w:szCs w:val="24"/>
        </w:rPr>
        <w:t>(Berry et al., 2011)</w:t>
      </w:r>
      <w:r w:rsidRPr="006E7E01">
        <w:rPr>
          <w:rFonts w:cs="Times New Roman"/>
          <w:szCs w:val="24"/>
        </w:rPr>
        <w:fldChar w:fldCharType="end"/>
      </w:r>
      <w:r w:rsidRPr="006E7E01">
        <w:rPr>
          <w:rFonts w:cs="Times New Roman"/>
          <w:szCs w:val="24"/>
        </w:rPr>
        <w:t>.</w:t>
      </w:r>
    </w:p>
    <w:p w14:paraId="5C6DE2E6" w14:textId="5AB25F32" w:rsidR="006E7E01" w:rsidRDefault="006E7E01" w:rsidP="006E7E01">
      <w:pPr>
        <w:jc w:val="both"/>
        <w:rPr>
          <w:rFonts w:cs="Times New Roman"/>
          <w:szCs w:val="24"/>
        </w:rPr>
      </w:pPr>
      <w:r w:rsidRPr="006E7E01">
        <w:rPr>
          <w:rFonts w:cs="Times New Roman"/>
          <w:szCs w:val="24"/>
        </w:rPr>
        <w:t xml:space="preserve">After purification of amplicons from pooled triplicate reactions with the Mag-Bind® E-Z Pure purification kit (Omega Bio-Tek, USA) following the manufacturer’s instructions, DNA-concentration of amplicon solutions were quantified using Quant-iT PicoGreen dsDNA Assay Kit (Life Technologies Corporation, USA) on an Anthos Zenyth 3100 Microplate Multimode Detector and 100 ng of pure amplicon solutions were pooled together for each sample, </w:t>
      </w:r>
      <w:r w:rsidR="00063683" w:rsidRPr="006E7E01">
        <w:rPr>
          <w:rFonts w:cs="Times New Roman"/>
          <w:szCs w:val="24"/>
        </w:rPr>
        <w:t>result</w:t>
      </w:r>
      <w:r w:rsidR="00063683">
        <w:rPr>
          <w:rFonts w:cs="Times New Roman"/>
          <w:szCs w:val="24"/>
        </w:rPr>
        <w:t>ing</w:t>
      </w:r>
      <w:r w:rsidR="00063683" w:rsidRPr="006E7E01">
        <w:rPr>
          <w:rFonts w:cs="Times New Roman"/>
          <w:szCs w:val="24"/>
        </w:rPr>
        <w:t xml:space="preserve"> </w:t>
      </w:r>
      <w:r w:rsidRPr="006E7E01">
        <w:rPr>
          <w:rFonts w:cs="Times New Roman"/>
          <w:szCs w:val="24"/>
        </w:rPr>
        <w:t xml:space="preserve">in a final measured concentration of the </w:t>
      </w:r>
      <w:r w:rsidR="00063683">
        <w:rPr>
          <w:rFonts w:cs="Times New Roman"/>
          <w:szCs w:val="24"/>
        </w:rPr>
        <w:t>pooled sequence libraries</w:t>
      </w:r>
      <w:r w:rsidR="00B85AA5">
        <w:rPr>
          <w:rFonts w:cs="Times New Roman"/>
          <w:szCs w:val="24"/>
        </w:rPr>
        <w:t xml:space="preserve"> of 5.44 ng µL</w:t>
      </w:r>
      <w:r w:rsidR="00B85AA5" w:rsidRPr="00B85AA5">
        <w:rPr>
          <w:rFonts w:cs="Times New Roman"/>
          <w:szCs w:val="24"/>
          <w:vertAlign w:val="superscript"/>
        </w:rPr>
        <w:t>-1</w:t>
      </w:r>
      <w:r w:rsidR="00B85AA5">
        <w:rPr>
          <w:rFonts w:cs="Times New Roman"/>
          <w:szCs w:val="24"/>
        </w:rPr>
        <w:t>.</w:t>
      </w:r>
    </w:p>
    <w:p w14:paraId="389331C9" w14:textId="77777777" w:rsidR="00B85AA5" w:rsidRPr="006E7E01" w:rsidRDefault="00B85AA5" w:rsidP="006E7E01">
      <w:pPr>
        <w:jc w:val="both"/>
        <w:rPr>
          <w:rFonts w:cs="Times New Roman"/>
          <w:szCs w:val="24"/>
        </w:rPr>
      </w:pPr>
    </w:p>
    <w:p w14:paraId="79F9474D" w14:textId="693B7292" w:rsidR="006E7E01" w:rsidRPr="006E7E01" w:rsidRDefault="006E7E01" w:rsidP="006E7E01">
      <w:pPr>
        <w:jc w:val="both"/>
        <w:rPr>
          <w:rFonts w:cs="Times New Roman"/>
          <w:b/>
          <w:szCs w:val="24"/>
        </w:rPr>
      </w:pPr>
      <w:r w:rsidRPr="006E7E01">
        <w:rPr>
          <w:rFonts w:cs="Times New Roman"/>
          <w:b/>
          <w:szCs w:val="24"/>
        </w:rPr>
        <w:t>First occurrence analy</w:t>
      </w:r>
      <w:r w:rsidR="00822975">
        <w:rPr>
          <w:rFonts w:cs="Times New Roman"/>
          <w:b/>
          <w:szCs w:val="24"/>
        </w:rPr>
        <w:t>s</w:t>
      </w:r>
      <w:r w:rsidRPr="006E7E01">
        <w:rPr>
          <w:rFonts w:cs="Times New Roman"/>
          <w:b/>
          <w:szCs w:val="24"/>
        </w:rPr>
        <w:t>is</w:t>
      </w:r>
    </w:p>
    <w:p w14:paraId="59DA8682" w14:textId="410EE03D" w:rsidR="00822975" w:rsidRDefault="006E7E01" w:rsidP="00B85AA5">
      <w:pPr>
        <w:jc w:val="both"/>
        <w:rPr>
          <w:rFonts w:cs="Times New Roman"/>
          <w:szCs w:val="24"/>
        </w:rPr>
      </w:pPr>
      <w:r w:rsidRPr="006E7E01">
        <w:rPr>
          <w:rFonts w:cs="Times New Roman"/>
          <w:szCs w:val="24"/>
        </w:rPr>
        <w:t xml:space="preserve">First-occurrence analysis </w:t>
      </w:r>
      <w:r w:rsidR="00822975">
        <w:rPr>
          <w:rFonts w:cs="Times New Roman"/>
          <w:szCs w:val="24"/>
        </w:rPr>
        <w:t xml:space="preserve">was </w:t>
      </w:r>
      <w:r w:rsidRPr="006E7E01">
        <w:rPr>
          <w:rFonts w:cs="Times New Roman"/>
          <w:szCs w:val="24"/>
        </w:rPr>
        <w:t xml:space="preserve">based on a self-written R-script </w:t>
      </w:r>
      <w:r w:rsidR="00822975">
        <w:rPr>
          <w:rFonts w:cs="Times New Roman"/>
          <w:szCs w:val="24"/>
        </w:rPr>
        <w:t xml:space="preserve">and </w:t>
      </w:r>
      <w:r w:rsidRPr="006E7E01">
        <w:rPr>
          <w:rFonts w:cs="Times New Roman"/>
          <w:szCs w:val="24"/>
        </w:rPr>
        <w:t>determines the number of novel OTUs occurring for the first time in every single sample</w:t>
      </w:r>
      <w:r w:rsidR="00822975">
        <w:rPr>
          <w:rFonts w:cs="Times New Roman"/>
          <w:szCs w:val="24"/>
        </w:rPr>
        <w:t xml:space="preserve">. </w:t>
      </w:r>
      <w:r w:rsidR="00063683">
        <w:rPr>
          <w:rFonts w:cs="Times New Roman"/>
          <w:szCs w:val="24"/>
        </w:rPr>
        <w:t>The output of</w:t>
      </w:r>
      <w:r w:rsidR="00822975">
        <w:rPr>
          <w:rFonts w:cs="Times New Roman"/>
          <w:szCs w:val="24"/>
        </w:rPr>
        <w:t xml:space="preserve"> the script</w:t>
      </w:r>
      <w:r w:rsidRPr="006E7E01">
        <w:rPr>
          <w:rFonts w:cs="Times New Roman"/>
          <w:szCs w:val="24"/>
        </w:rPr>
        <w:t xml:space="preserve"> </w:t>
      </w:r>
      <w:r w:rsidR="00063683">
        <w:rPr>
          <w:rFonts w:cs="Times New Roman"/>
          <w:szCs w:val="24"/>
        </w:rPr>
        <w:t xml:space="preserve">is </w:t>
      </w:r>
      <w:r w:rsidRPr="006E7E01">
        <w:rPr>
          <w:rFonts w:cs="Times New Roman"/>
          <w:szCs w:val="24"/>
        </w:rPr>
        <w:t>highly dependent on the initial sample-order</w:t>
      </w:r>
      <w:r w:rsidR="00822975">
        <w:rPr>
          <w:rFonts w:cs="Times New Roman"/>
          <w:szCs w:val="24"/>
        </w:rPr>
        <w:t xml:space="preserve"> in the OTU-Table</w:t>
      </w:r>
      <w:r w:rsidRPr="006E7E01">
        <w:rPr>
          <w:rFonts w:cs="Times New Roman"/>
          <w:szCs w:val="24"/>
        </w:rPr>
        <w:t xml:space="preserve">. </w:t>
      </w:r>
      <w:r w:rsidR="00822975">
        <w:rPr>
          <w:rFonts w:cs="Times New Roman"/>
          <w:szCs w:val="24"/>
        </w:rPr>
        <w:t xml:space="preserve">For </w:t>
      </w:r>
      <w:r w:rsidR="00063683">
        <w:rPr>
          <w:rFonts w:cs="Times New Roman"/>
          <w:szCs w:val="24"/>
        </w:rPr>
        <w:t xml:space="preserve">the present </w:t>
      </w:r>
      <w:r w:rsidR="00822975">
        <w:rPr>
          <w:rFonts w:cs="Times New Roman"/>
          <w:szCs w:val="24"/>
        </w:rPr>
        <w:t>study</w:t>
      </w:r>
      <w:r w:rsidRPr="006E7E01">
        <w:rPr>
          <w:rFonts w:cs="Times New Roman"/>
          <w:szCs w:val="24"/>
        </w:rPr>
        <w:t xml:space="preserve">, samples were sorted in </w:t>
      </w:r>
      <w:r w:rsidR="00B51FC1">
        <w:rPr>
          <w:rFonts w:cs="Times New Roman"/>
          <w:szCs w:val="24"/>
        </w:rPr>
        <w:t>chronological order according to the date of sampling.</w:t>
      </w:r>
      <w:r w:rsidR="00822975">
        <w:rPr>
          <w:rFonts w:cs="Times New Roman"/>
          <w:szCs w:val="24"/>
        </w:rPr>
        <w:t xml:space="preserve"> The following lines describe the procedure of the used ‘first_occur’-function:</w:t>
      </w:r>
    </w:p>
    <w:p w14:paraId="01613E26" w14:textId="11207FC5" w:rsidR="00B558C1" w:rsidRPr="00822975" w:rsidRDefault="00822975" w:rsidP="00B85AA5">
      <w:pPr>
        <w:tabs>
          <w:tab w:val="left" w:pos="1560"/>
          <w:tab w:val="left" w:pos="3402"/>
        </w:tabs>
        <w:jc w:val="both"/>
        <w:rPr>
          <w:rFonts w:cs="Times New Roman"/>
          <w:sz w:val="16"/>
          <w:szCs w:val="16"/>
        </w:rPr>
      </w:pPr>
      <w:r w:rsidRPr="00822975">
        <w:rPr>
          <w:rFonts w:cs="Times New Roman"/>
          <w:sz w:val="16"/>
          <w:szCs w:val="16"/>
        </w:rPr>
        <w:t>#</w:t>
      </w:r>
      <w:r w:rsidR="00B558C1" w:rsidRPr="00822975">
        <w:rPr>
          <w:rFonts w:cs="Times New Roman"/>
          <w:sz w:val="16"/>
          <w:szCs w:val="16"/>
        </w:rPr>
        <w:t># First occurrence analysis script</w:t>
      </w:r>
      <w:r>
        <w:rPr>
          <w:rFonts w:cs="Times New Roman"/>
          <w:sz w:val="16"/>
          <w:szCs w:val="16"/>
        </w:rPr>
        <w:t xml:space="preserve"> for the use in [R]</w:t>
      </w:r>
    </w:p>
    <w:p w14:paraId="0A99ED4F" w14:textId="3B1ACBF4" w:rsidR="00B558C1" w:rsidRPr="00822975" w:rsidRDefault="00B558C1" w:rsidP="00B85AA5">
      <w:pPr>
        <w:tabs>
          <w:tab w:val="left" w:pos="1560"/>
          <w:tab w:val="left" w:pos="3402"/>
        </w:tabs>
        <w:spacing w:before="0" w:after="0"/>
        <w:jc w:val="both"/>
        <w:rPr>
          <w:rFonts w:cs="Times New Roman"/>
          <w:sz w:val="16"/>
          <w:szCs w:val="16"/>
        </w:rPr>
      </w:pPr>
      <w:r w:rsidRPr="00822975">
        <w:rPr>
          <w:rFonts w:cs="Times New Roman"/>
          <w:sz w:val="16"/>
          <w:szCs w:val="16"/>
        </w:rPr>
        <w:t># IMPORTANT NOTE 1: The input for this script is a</w:t>
      </w:r>
      <w:r w:rsidR="00822975">
        <w:rPr>
          <w:rFonts w:cs="Times New Roman"/>
          <w:sz w:val="16"/>
          <w:szCs w:val="16"/>
        </w:rPr>
        <w:t>n</w:t>
      </w:r>
      <w:r w:rsidRPr="00822975">
        <w:rPr>
          <w:rFonts w:cs="Times New Roman"/>
          <w:sz w:val="16"/>
          <w:szCs w:val="16"/>
        </w:rPr>
        <w:t xml:space="preserve"> OTU-table with samples as rows and OTUs as columns.</w:t>
      </w:r>
    </w:p>
    <w:p w14:paraId="4E319756" w14:textId="2B2B8C99" w:rsidR="00B558C1" w:rsidRPr="00822975" w:rsidRDefault="00B558C1" w:rsidP="00B85AA5">
      <w:pPr>
        <w:tabs>
          <w:tab w:val="left" w:pos="1560"/>
          <w:tab w:val="left" w:pos="3402"/>
        </w:tabs>
        <w:spacing w:before="0" w:after="0"/>
        <w:jc w:val="both"/>
        <w:rPr>
          <w:rFonts w:cs="Times New Roman"/>
          <w:sz w:val="16"/>
          <w:szCs w:val="16"/>
        </w:rPr>
      </w:pPr>
      <w:r w:rsidRPr="00822975">
        <w:rPr>
          <w:rFonts w:cs="Times New Roman"/>
          <w:sz w:val="16"/>
          <w:szCs w:val="16"/>
        </w:rPr>
        <w:t># IMPORTANT NOTE 2: The samples must be in the correct order (row 1: sample 1, row 2: sample 2, row 3: sample 3</w:t>
      </w:r>
      <w:r w:rsidR="00063683">
        <w:rPr>
          <w:rFonts w:cs="Times New Roman"/>
          <w:sz w:val="16"/>
          <w:szCs w:val="16"/>
        </w:rPr>
        <w:t>, …</w:t>
      </w:r>
      <w:r w:rsidRPr="00822975">
        <w:rPr>
          <w:rFonts w:cs="Times New Roman"/>
          <w:sz w:val="16"/>
          <w:szCs w:val="16"/>
        </w:rPr>
        <w:t>) to get the desired output of first occu</w:t>
      </w:r>
      <w:r w:rsidR="00822975">
        <w:rPr>
          <w:rFonts w:cs="Times New Roman"/>
          <w:sz w:val="16"/>
          <w:szCs w:val="16"/>
        </w:rPr>
        <w:t>r</w:t>
      </w:r>
      <w:r w:rsidRPr="00822975">
        <w:rPr>
          <w:rFonts w:cs="Times New Roman"/>
          <w:sz w:val="16"/>
          <w:szCs w:val="16"/>
        </w:rPr>
        <w:t>ri</w:t>
      </w:r>
      <w:r w:rsidR="00822975">
        <w:rPr>
          <w:rFonts w:cs="Times New Roman"/>
          <w:sz w:val="16"/>
          <w:szCs w:val="16"/>
        </w:rPr>
        <w:t>ng OTUs in every single sample.</w:t>
      </w:r>
    </w:p>
    <w:p w14:paraId="54D521B9" w14:textId="77777777" w:rsidR="00B558C1" w:rsidRPr="00822975" w:rsidRDefault="00B558C1" w:rsidP="00B85AA5">
      <w:pPr>
        <w:tabs>
          <w:tab w:val="left" w:pos="1560"/>
          <w:tab w:val="left" w:pos="3402"/>
        </w:tabs>
        <w:spacing w:before="0" w:after="0"/>
        <w:jc w:val="both"/>
        <w:rPr>
          <w:rFonts w:cs="Times New Roman"/>
          <w:sz w:val="16"/>
          <w:szCs w:val="16"/>
        </w:rPr>
      </w:pPr>
    </w:p>
    <w:p w14:paraId="0F7B9764" w14:textId="6301CA1E"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otutab</w:t>
      </w:r>
      <w:r>
        <w:rPr>
          <w:rFonts w:cs="Times New Roman"/>
          <w:sz w:val="16"/>
          <w:szCs w:val="16"/>
        </w:rPr>
        <w:tab/>
      </w:r>
      <w:r w:rsidR="00B558C1" w:rsidRPr="00822975">
        <w:rPr>
          <w:rFonts w:cs="Times New Roman"/>
          <w:sz w:val="16"/>
          <w:szCs w:val="16"/>
        </w:rPr>
        <w:t>&lt;- OTU_tab_of_interest</w:t>
      </w:r>
      <w:r>
        <w:rPr>
          <w:rFonts w:cs="Times New Roman"/>
          <w:sz w:val="16"/>
          <w:szCs w:val="16"/>
        </w:rPr>
        <w:tab/>
      </w:r>
      <w:r w:rsidR="00B558C1" w:rsidRPr="00822975">
        <w:rPr>
          <w:rFonts w:cs="Times New Roman"/>
          <w:sz w:val="16"/>
          <w:szCs w:val="16"/>
        </w:rPr>
        <w:t># assign OTU-Table (matrix or dataframe) of interest</w:t>
      </w:r>
      <w:r w:rsidR="00505311">
        <w:rPr>
          <w:rFonts w:cs="Times New Roman"/>
          <w:sz w:val="16"/>
          <w:szCs w:val="16"/>
        </w:rPr>
        <w:t xml:space="preserve"> ‘OTU_tab_of_interest’</w:t>
      </w:r>
      <w:r w:rsidR="00B558C1" w:rsidRPr="00822975">
        <w:rPr>
          <w:rFonts w:cs="Times New Roman"/>
          <w:sz w:val="16"/>
          <w:szCs w:val="16"/>
        </w:rPr>
        <w:t xml:space="preserve"> to 'otutab'</w:t>
      </w:r>
    </w:p>
    <w:p w14:paraId="136BA15C" w14:textId="697B028A"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cd1</w:t>
      </w:r>
      <w:r>
        <w:rPr>
          <w:rFonts w:cs="Times New Roman"/>
          <w:sz w:val="16"/>
          <w:szCs w:val="16"/>
        </w:rPr>
        <w:tab/>
      </w:r>
      <w:r w:rsidR="00B558C1" w:rsidRPr="00822975">
        <w:rPr>
          <w:rFonts w:cs="Times New Roman"/>
          <w:sz w:val="16"/>
          <w:szCs w:val="16"/>
        </w:rPr>
        <w:t>&lt;- (otutab&gt;0)</w:t>
      </w:r>
      <w:r>
        <w:rPr>
          <w:rFonts w:cs="Times New Roman"/>
          <w:sz w:val="16"/>
          <w:szCs w:val="16"/>
        </w:rPr>
        <w:tab/>
      </w:r>
      <w:r w:rsidR="00B558C1" w:rsidRPr="00822975">
        <w:rPr>
          <w:rFonts w:cs="Times New Roman"/>
          <w:sz w:val="16"/>
          <w:szCs w:val="16"/>
        </w:rPr>
        <w:t># convert otutab to 1/0 (presence-absence) for each OTU in each sample</w:t>
      </w:r>
    </w:p>
    <w:p w14:paraId="231A0B95" w14:textId="7860B5A3"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cd2</w:t>
      </w:r>
      <w:r>
        <w:rPr>
          <w:rFonts w:cs="Times New Roman"/>
          <w:sz w:val="16"/>
          <w:szCs w:val="16"/>
        </w:rPr>
        <w:tab/>
      </w:r>
      <w:r w:rsidR="00B558C1" w:rsidRPr="00822975">
        <w:rPr>
          <w:rFonts w:cs="Times New Roman"/>
          <w:sz w:val="16"/>
          <w:szCs w:val="16"/>
        </w:rPr>
        <w:t>&lt;- cd1*1</w:t>
      </w:r>
      <w:r>
        <w:rPr>
          <w:rFonts w:cs="Times New Roman"/>
          <w:sz w:val="16"/>
          <w:szCs w:val="16"/>
        </w:rPr>
        <w:tab/>
      </w:r>
      <w:r w:rsidR="00B558C1" w:rsidRPr="00822975">
        <w:rPr>
          <w:rFonts w:cs="Times New Roman"/>
          <w:sz w:val="16"/>
          <w:szCs w:val="16"/>
        </w:rPr>
        <w:t xml:space="preserve"># convert TRUE/FALSE matrix to 1/0 </w:t>
      </w:r>
    </w:p>
    <w:p w14:paraId="393B1FB5" w14:textId="7B1B4AAA"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cd3</w:t>
      </w:r>
      <w:r>
        <w:rPr>
          <w:rFonts w:cs="Times New Roman"/>
          <w:sz w:val="16"/>
          <w:szCs w:val="16"/>
        </w:rPr>
        <w:tab/>
      </w:r>
      <w:r w:rsidR="00B558C1" w:rsidRPr="00822975">
        <w:rPr>
          <w:rFonts w:cs="Times New Roman"/>
          <w:sz w:val="16"/>
          <w:szCs w:val="16"/>
        </w:rPr>
        <w:t>&lt;- apply(cd2, 2, cumsum)</w:t>
      </w:r>
      <w:r>
        <w:rPr>
          <w:rFonts w:cs="Times New Roman"/>
          <w:sz w:val="16"/>
          <w:szCs w:val="16"/>
        </w:rPr>
        <w:tab/>
      </w:r>
      <w:r w:rsidR="00B558C1" w:rsidRPr="00822975">
        <w:rPr>
          <w:rFonts w:cs="Times New Roman"/>
          <w:sz w:val="16"/>
          <w:szCs w:val="16"/>
        </w:rPr>
        <w:t xml:space="preserve"># cumulate all columns -&gt; "1" appears the first time in those sample </w:t>
      </w:r>
    </w:p>
    <w:p w14:paraId="2C3C2EA8" w14:textId="0682FA41"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cd4</w:t>
      </w:r>
      <w:r>
        <w:rPr>
          <w:rFonts w:cs="Times New Roman"/>
          <w:sz w:val="16"/>
          <w:szCs w:val="16"/>
        </w:rPr>
        <w:tab/>
        <w:t>&lt;- (otutab==0)</w:t>
      </w:r>
      <w:r>
        <w:rPr>
          <w:rFonts w:cs="Times New Roman"/>
          <w:sz w:val="16"/>
          <w:szCs w:val="16"/>
        </w:rPr>
        <w:tab/>
      </w:r>
      <w:r w:rsidR="00B558C1" w:rsidRPr="00822975">
        <w:rPr>
          <w:rFonts w:cs="Times New Roman"/>
          <w:sz w:val="16"/>
          <w:szCs w:val="16"/>
        </w:rPr>
        <w:t># create a matrix indicating all NON-occurrences of OTUs; no occurrence = 1, any occurrence = 0</w:t>
      </w:r>
    </w:p>
    <w:p w14:paraId="1BD6BCF3" w14:textId="63A916F4"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cd5</w:t>
      </w:r>
      <w:r>
        <w:rPr>
          <w:rFonts w:cs="Times New Roman"/>
          <w:sz w:val="16"/>
          <w:szCs w:val="16"/>
        </w:rPr>
        <w:tab/>
        <w:t>&lt;- cd4*max(colSums(cd3))</w:t>
      </w:r>
      <w:r>
        <w:rPr>
          <w:rFonts w:cs="Times New Roman"/>
          <w:sz w:val="16"/>
          <w:szCs w:val="16"/>
        </w:rPr>
        <w:tab/>
      </w:r>
      <w:r w:rsidR="00B558C1" w:rsidRPr="00822975">
        <w:rPr>
          <w:rFonts w:cs="Times New Roman"/>
          <w:sz w:val="16"/>
          <w:szCs w:val="16"/>
        </w:rPr>
        <w:t># convert to numeric from TRUE/FALSE by multiplication, and in order to avoid getting unwanted "1"s AFTER first "1" after first substraction (see below), MULTIPLY with max occurring number after cumulation -&gt; would result in maximum of 0</w:t>
      </w:r>
    </w:p>
    <w:p w14:paraId="181B688F" w14:textId="5DF9E664"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cd6</w:t>
      </w:r>
      <w:r>
        <w:rPr>
          <w:rFonts w:cs="Times New Roman"/>
          <w:sz w:val="16"/>
          <w:szCs w:val="16"/>
        </w:rPr>
        <w:tab/>
        <w:t>&lt;- (cd3-cd5)</w:t>
      </w:r>
      <w:r>
        <w:rPr>
          <w:rFonts w:cs="Times New Roman"/>
          <w:sz w:val="16"/>
          <w:szCs w:val="16"/>
        </w:rPr>
        <w:tab/>
      </w:r>
      <w:r w:rsidR="00B558C1" w:rsidRPr="00822975">
        <w:rPr>
          <w:rFonts w:cs="Times New Roman"/>
          <w:sz w:val="16"/>
          <w:szCs w:val="16"/>
        </w:rPr>
        <w:t># remove 1's from positions where originally no counts were observed, but due to cumulation a 1 was written;</w:t>
      </w:r>
    </w:p>
    <w:p w14:paraId="6E86E4DA" w14:textId="26D676BB"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cd7</w:t>
      </w:r>
      <w:r>
        <w:rPr>
          <w:rFonts w:cs="Times New Roman"/>
          <w:sz w:val="16"/>
          <w:szCs w:val="16"/>
        </w:rPr>
        <w:tab/>
        <w:t>&lt;- (cd6=="1")*1</w:t>
      </w:r>
      <w:r>
        <w:rPr>
          <w:rFonts w:cs="Times New Roman"/>
          <w:sz w:val="16"/>
          <w:szCs w:val="16"/>
        </w:rPr>
        <w:tab/>
      </w:r>
      <w:r w:rsidR="00B558C1" w:rsidRPr="00822975">
        <w:rPr>
          <w:rFonts w:cs="Times New Roman"/>
          <w:sz w:val="16"/>
          <w:szCs w:val="16"/>
        </w:rPr>
        <w:t># new matrix indicating the first occurrences, we are interested in the 1's = first occurrences</w:t>
      </w:r>
    </w:p>
    <w:p w14:paraId="3AA31133" w14:textId="40AE498E" w:rsidR="00B558C1" w:rsidRPr="00822975" w:rsidRDefault="00822975" w:rsidP="00B85AA5">
      <w:pPr>
        <w:tabs>
          <w:tab w:val="left" w:pos="1560"/>
          <w:tab w:val="left" w:pos="1985"/>
          <w:tab w:val="left" w:pos="3402"/>
          <w:tab w:val="left" w:pos="3686"/>
        </w:tabs>
        <w:spacing w:before="0" w:after="0"/>
        <w:jc w:val="both"/>
        <w:rPr>
          <w:rFonts w:cs="Times New Roman"/>
          <w:sz w:val="16"/>
          <w:szCs w:val="16"/>
        </w:rPr>
      </w:pPr>
      <w:r>
        <w:rPr>
          <w:rFonts w:cs="Times New Roman"/>
          <w:sz w:val="16"/>
          <w:szCs w:val="16"/>
        </w:rPr>
        <w:t>first_occur_OUTPUT</w:t>
      </w:r>
      <w:r>
        <w:rPr>
          <w:rFonts w:cs="Times New Roman"/>
          <w:sz w:val="16"/>
          <w:szCs w:val="16"/>
        </w:rPr>
        <w:tab/>
      </w:r>
      <w:r w:rsidR="00B558C1" w:rsidRPr="00822975">
        <w:rPr>
          <w:rFonts w:cs="Times New Roman"/>
          <w:sz w:val="16"/>
          <w:szCs w:val="16"/>
        </w:rPr>
        <w:t>&lt;- rowSums(cd7)</w:t>
      </w:r>
      <w:r>
        <w:rPr>
          <w:rFonts w:cs="Times New Roman"/>
          <w:sz w:val="16"/>
          <w:szCs w:val="16"/>
        </w:rPr>
        <w:tab/>
      </w:r>
      <w:r w:rsidR="00B558C1" w:rsidRPr="00822975">
        <w:rPr>
          <w:rFonts w:cs="Times New Roman"/>
          <w:sz w:val="16"/>
          <w:szCs w:val="16"/>
        </w:rPr>
        <w:t># assign sums of first occurrences to a vector</w:t>
      </w:r>
    </w:p>
    <w:p w14:paraId="4D1A529E" w14:textId="2890EDF8" w:rsidR="00B558C1" w:rsidRPr="00822975" w:rsidRDefault="00B558C1" w:rsidP="00B85AA5">
      <w:pPr>
        <w:tabs>
          <w:tab w:val="left" w:pos="1560"/>
          <w:tab w:val="left" w:pos="1985"/>
          <w:tab w:val="left" w:pos="3402"/>
          <w:tab w:val="left" w:pos="3686"/>
        </w:tabs>
        <w:spacing w:before="0" w:after="0"/>
        <w:jc w:val="both"/>
        <w:rPr>
          <w:rFonts w:cs="Times New Roman"/>
          <w:sz w:val="16"/>
          <w:szCs w:val="16"/>
        </w:rPr>
      </w:pPr>
      <w:r w:rsidRPr="00822975">
        <w:rPr>
          <w:rFonts w:cs="Times New Roman"/>
          <w:sz w:val="16"/>
          <w:szCs w:val="16"/>
        </w:rPr>
        <w:t>plot(first_occur_OUTPUT)</w:t>
      </w:r>
      <w:r w:rsidR="00822975">
        <w:rPr>
          <w:rFonts w:cs="Times New Roman"/>
          <w:sz w:val="16"/>
          <w:szCs w:val="16"/>
        </w:rPr>
        <w:tab/>
      </w:r>
      <w:r w:rsidR="00822975">
        <w:rPr>
          <w:rFonts w:cs="Times New Roman"/>
          <w:sz w:val="16"/>
          <w:szCs w:val="16"/>
        </w:rPr>
        <w:tab/>
      </w:r>
      <w:r w:rsidRPr="00822975">
        <w:rPr>
          <w:rFonts w:cs="Times New Roman"/>
          <w:sz w:val="16"/>
          <w:szCs w:val="16"/>
        </w:rPr>
        <w:t># plot first occurrences</w:t>
      </w:r>
    </w:p>
    <w:p w14:paraId="643373E1" w14:textId="77777777" w:rsidR="00B558C1" w:rsidRPr="00B51FC1" w:rsidRDefault="00B558C1" w:rsidP="00B51FC1">
      <w:pPr>
        <w:jc w:val="both"/>
        <w:rPr>
          <w:rFonts w:cs="Times New Roman"/>
          <w:szCs w:val="24"/>
        </w:rPr>
      </w:pPr>
    </w:p>
    <w:p w14:paraId="49AF68AA" w14:textId="494AC4FF" w:rsidR="006E7E01" w:rsidRDefault="006E7E01" w:rsidP="006E7E01">
      <w:pPr>
        <w:jc w:val="both"/>
        <w:rPr>
          <w:rFonts w:cs="Times New Roman"/>
          <w:szCs w:val="24"/>
        </w:rPr>
      </w:pPr>
    </w:p>
    <w:p w14:paraId="7E67C746" w14:textId="77777777" w:rsidR="00B85AA5" w:rsidRDefault="00B85AA5">
      <w:pPr>
        <w:spacing w:before="0" w:after="200" w:line="276" w:lineRule="auto"/>
        <w:rPr>
          <w:rFonts w:eastAsia="Cambria" w:cs="Times New Roman"/>
          <w:b/>
          <w:szCs w:val="24"/>
        </w:rPr>
      </w:pPr>
      <w:r>
        <w:br w:type="page"/>
      </w:r>
    </w:p>
    <w:p w14:paraId="67B4B512" w14:textId="392292D5" w:rsidR="00FB6942" w:rsidRDefault="00FB6942" w:rsidP="00FB6942">
      <w:pPr>
        <w:pStyle w:val="Heading2"/>
      </w:pPr>
      <w:r w:rsidRPr="0001436A">
        <w:lastRenderedPageBreak/>
        <w:t>Supplementary</w:t>
      </w:r>
      <w:r w:rsidRPr="001549D3">
        <w:t xml:space="preserve"> </w:t>
      </w:r>
      <w:r>
        <w:t>Information</w:t>
      </w:r>
    </w:p>
    <w:p w14:paraId="58126686" w14:textId="6CF1D8DC" w:rsidR="00AF65B5" w:rsidRPr="00F47015" w:rsidRDefault="00AF65B5" w:rsidP="00AF65B5">
      <w:pPr>
        <w:jc w:val="both"/>
        <w:rPr>
          <w:rFonts w:cs="Times New Roman"/>
          <w:b/>
          <w:szCs w:val="24"/>
        </w:rPr>
      </w:pPr>
      <w:r>
        <w:rPr>
          <w:rFonts w:cs="Times New Roman"/>
          <w:b/>
          <w:szCs w:val="24"/>
        </w:rPr>
        <w:t xml:space="preserve">Detailed information </w:t>
      </w:r>
      <w:r w:rsidR="00F47015">
        <w:rPr>
          <w:rFonts w:cs="Times New Roman"/>
          <w:b/>
          <w:szCs w:val="24"/>
        </w:rPr>
        <w:t>regarding prevailing</w:t>
      </w:r>
      <w:r>
        <w:rPr>
          <w:rFonts w:cs="Times New Roman"/>
          <w:b/>
          <w:szCs w:val="24"/>
        </w:rPr>
        <w:t xml:space="preserve"> hydrological</w:t>
      </w:r>
      <w:r w:rsidR="00063683">
        <w:rPr>
          <w:rFonts w:cs="Times New Roman"/>
          <w:b/>
          <w:szCs w:val="24"/>
        </w:rPr>
        <w:t>,</w:t>
      </w:r>
      <w:r>
        <w:rPr>
          <w:rFonts w:cs="Times New Roman"/>
          <w:b/>
          <w:szCs w:val="24"/>
        </w:rPr>
        <w:t xml:space="preserve"> </w:t>
      </w:r>
      <w:r w:rsidR="00063683">
        <w:rPr>
          <w:rFonts w:cs="Times New Roman"/>
          <w:b/>
          <w:szCs w:val="24"/>
        </w:rPr>
        <w:t xml:space="preserve">physical and </w:t>
      </w:r>
      <w:r>
        <w:rPr>
          <w:rFonts w:cs="Times New Roman"/>
          <w:b/>
          <w:szCs w:val="24"/>
        </w:rPr>
        <w:t xml:space="preserve">chemical </w:t>
      </w:r>
      <w:r w:rsidR="00F47015">
        <w:rPr>
          <w:rFonts w:cs="Times New Roman"/>
          <w:b/>
          <w:szCs w:val="24"/>
        </w:rPr>
        <w:t xml:space="preserve">conditions for </w:t>
      </w:r>
      <w:r w:rsidR="003726A6">
        <w:rPr>
          <w:rFonts w:cs="Times New Roman"/>
          <w:b/>
          <w:szCs w:val="24"/>
        </w:rPr>
        <w:t xml:space="preserve">the two sample groups and </w:t>
      </w:r>
      <w:r w:rsidR="00F47015" w:rsidRPr="00F47015">
        <w:rPr>
          <w:rFonts w:cs="Times New Roman"/>
          <w:b/>
          <w:szCs w:val="24"/>
        </w:rPr>
        <w:t>selected samples</w:t>
      </w:r>
    </w:p>
    <w:p w14:paraId="46CFD97D" w14:textId="0D791384" w:rsidR="00AF65B5" w:rsidRPr="00F47015" w:rsidRDefault="00AF65B5" w:rsidP="00AF65B5">
      <w:pPr>
        <w:jc w:val="both"/>
        <w:rPr>
          <w:rFonts w:cs="Times New Roman"/>
          <w:b/>
          <w:szCs w:val="24"/>
        </w:rPr>
      </w:pPr>
      <w:r w:rsidRPr="00F47015">
        <w:rPr>
          <w:szCs w:val="24"/>
        </w:rPr>
        <w:t>BF samples were taken at a mean discharge of 3,055 Ls</w:t>
      </w:r>
      <w:r w:rsidRPr="00F47015">
        <w:rPr>
          <w:szCs w:val="24"/>
          <w:vertAlign w:val="superscript"/>
        </w:rPr>
        <w:t>-1</w:t>
      </w:r>
      <w:r w:rsidRPr="00F47015">
        <w:rPr>
          <w:szCs w:val="24"/>
        </w:rPr>
        <w:t xml:space="preserve"> (1,257-5,513 Ls</w:t>
      </w:r>
      <w:r w:rsidRPr="00F47015">
        <w:rPr>
          <w:szCs w:val="24"/>
          <w:vertAlign w:val="superscript"/>
        </w:rPr>
        <w:t>-1</w:t>
      </w:r>
      <w:r w:rsidRPr="00F47015">
        <w:rPr>
          <w:szCs w:val="24"/>
        </w:rPr>
        <w:t>; n=14/16), while EV samples represented the bacterial communities at elevated discharge levels with a mean value of 15,213 Ls</w:t>
      </w:r>
      <w:r w:rsidRPr="00F47015">
        <w:rPr>
          <w:szCs w:val="24"/>
          <w:vertAlign w:val="superscript"/>
        </w:rPr>
        <w:t>-1</w:t>
      </w:r>
      <w:r w:rsidRPr="00F47015">
        <w:rPr>
          <w:szCs w:val="24"/>
        </w:rPr>
        <w:t xml:space="preserve"> (9,527-20,340 Ls</w:t>
      </w:r>
      <w:r w:rsidRPr="00F47015">
        <w:rPr>
          <w:szCs w:val="24"/>
          <w:vertAlign w:val="superscript"/>
        </w:rPr>
        <w:t>-1</w:t>
      </w:r>
      <w:r w:rsidRPr="00F47015">
        <w:rPr>
          <w:szCs w:val="24"/>
        </w:rPr>
        <w:t>; n=16; Table 1). No discharge data were available for two BF samples (BF04 &amp; BF05). For sample BF04, no discharge data were recorded for almost 12 days before the sampling. However, values for turbidity as well as SAC</w:t>
      </w:r>
      <w:r w:rsidRPr="00F47015">
        <w:rPr>
          <w:szCs w:val="24"/>
          <w:vertAlign w:val="subscript"/>
        </w:rPr>
        <w:t>254</w:t>
      </w:r>
      <w:r w:rsidRPr="00F47015">
        <w:rPr>
          <w:szCs w:val="24"/>
        </w:rPr>
        <w:t xml:space="preserve"> suggested no prevailing surface-influence why this samples was categorized as BF sample. Samples BF02 as well as the </w:t>
      </w:r>
      <w:r w:rsidR="00063683">
        <w:rPr>
          <w:szCs w:val="24"/>
        </w:rPr>
        <w:t>‘</w:t>
      </w:r>
      <w:r w:rsidRPr="00F47015">
        <w:rPr>
          <w:szCs w:val="24"/>
        </w:rPr>
        <w:t>reference</w:t>
      </w:r>
      <w:r w:rsidR="00063683">
        <w:rPr>
          <w:szCs w:val="24"/>
        </w:rPr>
        <w:t>’</w:t>
      </w:r>
      <w:r w:rsidRPr="00F47015">
        <w:rPr>
          <w:szCs w:val="24"/>
        </w:rPr>
        <w:t xml:space="preserve"> samples </w:t>
      </w:r>
      <w:r w:rsidR="00063683">
        <w:rPr>
          <w:szCs w:val="24"/>
        </w:rPr>
        <w:t>of the high-frequency sampling right before and after the studied high-discharge event (</w:t>
      </w:r>
      <w:r w:rsidRPr="00F47015">
        <w:rPr>
          <w:szCs w:val="24"/>
        </w:rPr>
        <w:t>BF07-BF09</w:t>
      </w:r>
      <w:r w:rsidR="00063683">
        <w:rPr>
          <w:szCs w:val="24"/>
        </w:rPr>
        <w:t>)</w:t>
      </w:r>
      <w:r w:rsidRPr="00F47015">
        <w:rPr>
          <w:szCs w:val="24"/>
        </w:rPr>
        <w:t xml:space="preserve"> showed elevated SAC</w:t>
      </w:r>
      <w:r w:rsidRPr="00F47015">
        <w:rPr>
          <w:szCs w:val="24"/>
          <w:vertAlign w:val="subscript"/>
        </w:rPr>
        <w:t>254</w:t>
      </w:r>
      <w:r w:rsidRPr="00F47015">
        <w:rPr>
          <w:szCs w:val="24"/>
        </w:rPr>
        <w:t xml:space="preserve"> values either slightly above (BF02), or just below (BF07-09) the threshold value of 2. For sample BF02, a foregone high-discharge event was detected around 5 days before sampling.</w:t>
      </w:r>
    </w:p>
    <w:p w14:paraId="694F1021" w14:textId="24575E78" w:rsidR="006E7E01" w:rsidRPr="006E7E01" w:rsidRDefault="006E7E01" w:rsidP="006E7E01">
      <w:pPr>
        <w:jc w:val="both"/>
        <w:rPr>
          <w:rFonts w:cs="Times New Roman"/>
          <w:b/>
          <w:szCs w:val="24"/>
        </w:rPr>
      </w:pPr>
      <w:r w:rsidRPr="006E7E01">
        <w:rPr>
          <w:rFonts w:cs="Times New Roman"/>
          <w:b/>
          <w:szCs w:val="24"/>
        </w:rPr>
        <w:t xml:space="preserve">Further </w:t>
      </w:r>
      <w:r w:rsidR="00A17244">
        <w:rPr>
          <w:rFonts w:cs="Times New Roman"/>
          <w:b/>
          <w:szCs w:val="24"/>
        </w:rPr>
        <w:t>discussion of ‘outlier’ samples</w:t>
      </w:r>
    </w:p>
    <w:p w14:paraId="04B94D6E" w14:textId="0AF8187F" w:rsidR="00A17244" w:rsidRDefault="00FB6942" w:rsidP="00FB6942">
      <w:pPr>
        <w:jc w:val="both"/>
        <w:rPr>
          <w:rFonts w:cs="Times New Roman"/>
          <w:szCs w:val="24"/>
        </w:rPr>
      </w:pPr>
      <w:r w:rsidRPr="00FB6942">
        <w:rPr>
          <w:rFonts w:cs="Times New Roman"/>
          <w:szCs w:val="24"/>
        </w:rPr>
        <w:t xml:space="preserve">In the present analysis, </w:t>
      </w:r>
      <w:r w:rsidR="00A17244">
        <w:rPr>
          <w:rFonts w:cs="Times New Roman"/>
          <w:szCs w:val="24"/>
        </w:rPr>
        <w:t>s</w:t>
      </w:r>
      <w:r w:rsidR="00A17244" w:rsidRPr="00A17244">
        <w:rPr>
          <w:rFonts w:cs="Times New Roman"/>
          <w:szCs w:val="24"/>
        </w:rPr>
        <w:t xml:space="preserve">ample BF10 </w:t>
      </w:r>
      <w:r w:rsidR="00A17244">
        <w:rPr>
          <w:rFonts w:cs="Times New Roman"/>
          <w:szCs w:val="24"/>
        </w:rPr>
        <w:t xml:space="preserve">was the only sample that </w:t>
      </w:r>
      <w:r w:rsidR="00A17244" w:rsidRPr="00A17244">
        <w:rPr>
          <w:rFonts w:cs="Times New Roman"/>
          <w:szCs w:val="24"/>
        </w:rPr>
        <w:t>appeared as clear outlier in beta-</w:t>
      </w:r>
      <w:r w:rsidR="00A17244" w:rsidRPr="006E7E01">
        <w:rPr>
          <w:rFonts w:cs="Times New Roman"/>
          <w:szCs w:val="24"/>
        </w:rPr>
        <w:t>diversity as well as taxonomic analysis</w:t>
      </w:r>
      <w:r w:rsidR="00A17244">
        <w:rPr>
          <w:rFonts w:cs="Times New Roman"/>
          <w:szCs w:val="24"/>
        </w:rPr>
        <w:t xml:space="preserve">, and consequently could </w:t>
      </w:r>
      <w:r w:rsidRPr="00FB6942">
        <w:rPr>
          <w:rFonts w:cs="Times New Roman"/>
          <w:szCs w:val="24"/>
        </w:rPr>
        <w:t>not be categorized according to th</w:t>
      </w:r>
      <w:r>
        <w:rPr>
          <w:rFonts w:cs="Times New Roman"/>
          <w:szCs w:val="24"/>
        </w:rPr>
        <w:t>e operationally defined</w:t>
      </w:r>
      <w:r w:rsidRPr="00FB6942">
        <w:rPr>
          <w:rFonts w:cs="Times New Roman"/>
          <w:szCs w:val="24"/>
        </w:rPr>
        <w:t xml:space="preserve"> classification system</w:t>
      </w:r>
      <w:r>
        <w:rPr>
          <w:rFonts w:cs="Times New Roman"/>
          <w:szCs w:val="24"/>
        </w:rPr>
        <w:t xml:space="preserve"> of 3 different discharge groups (Q1, Q2 and Q3). </w:t>
      </w:r>
      <w:r w:rsidR="00A17244" w:rsidRPr="006E7E01">
        <w:rPr>
          <w:rFonts w:cs="Times New Roman"/>
          <w:szCs w:val="24"/>
        </w:rPr>
        <w:t xml:space="preserve">A technical explanation for this </w:t>
      </w:r>
      <w:r w:rsidR="00A17244">
        <w:rPr>
          <w:rFonts w:cs="Times New Roman"/>
          <w:szCs w:val="24"/>
        </w:rPr>
        <w:t xml:space="preserve">observation </w:t>
      </w:r>
      <w:r w:rsidR="00A17244" w:rsidRPr="006E7E01">
        <w:rPr>
          <w:rFonts w:cs="Times New Roman"/>
          <w:szCs w:val="24"/>
        </w:rPr>
        <w:t>might be its divergent treatment during library preparation as described above</w:t>
      </w:r>
      <w:r w:rsidR="00A17244">
        <w:rPr>
          <w:rFonts w:cs="Times New Roman"/>
          <w:szCs w:val="24"/>
        </w:rPr>
        <w:t xml:space="preserve"> (‘</w:t>
      </w:r>
      <w:r w:rsidR="00063683" w:rsidRPr="00CB1BFF">
        <w:rPr>
          <w:rFonts w:cs="Times New Roman"/>
          <w:i/>
          <w:szCs w:val="24"/>
        </w:rPr>
        <w:t xml:space="preserve">Detailed description of the </w:t>
      </w:r>
      <w:r w:rsidR="00F26F6E" w:rsidRPr="00CB1BFF">
        <w:rPr>
          <w:rFonts w:cs="Times New Roman"/>
          <w:i/>
          <w:szCs w:val="24"/>
        </w:rPr>
        <w:t xml:space="preserve">used </w:t>
      </w:r>
      <w:r w:rsidR="00063683" w:rsidRPr="00CB1BFF">
        <w:rPr>
          <w:rFonts w:cs="Times New Roman"/>
          <w:i/>
          <w:szCs w:val="24"/>
        </w:rPr>
        <w:t>two</w:t>
      </w:r>
      <w:r w:rsidR="00F26F6E" w:rsidRPr="00CB1BFF">
        <w:rPr>
          <w:rFonts w:cs="Times New Roman"/>
          <w:i/>
          <w:szCs w:val="24"/>
        </w:rPr>
        <w:t>-</w:t>
      </w:r>
      <w:r w:rsidR="00A17244" w:rsidRPr="00CB1BFF">
        <w:rPr>
          <w:rFonts w:cs="Times New Roman"/>
          <w:i/>
          <w:szCs w:val="24"/>
        </w:rPr>
        <w:t xml:space="preserve">step barcoding procedure for </w:t>
      </w:r>
      <w:r w:rsidR="00F26F6E" w:rsidRPr="00CB1BFF">
        <w:rPr>
          <w:rFonts w:cs="Times New Roman"/>
          <w:i/>
          <w:szCs w:val="24"/>
        </w:rPr>
        <w:t xml:space="preserve">the preparation of </w:t>
      </w:r>
      <w:r w:rsidR="00A17244" w:rsidRPr="00CB1BFF">
        <w:rPr>
          <w:rFonts w:cs="Times New Roman"/>
          <w:i/>
          <w:szCs w:val="24"/>
        </w:rPr>
        <w:t>16S rRNA gene librar</w:t>
      </w:r>
      <w:r w:rsidR="00F26F6E" w:rsidRPr="00CB1BFF">
        <w:rPr>
          <w:rFonts w:cs="Times New Roman"/>
          <w:i/>
          <w:szCs w:val="24"/>
        </w:rPr>
        <w:t>ies</w:t>
      </w:r>
      <w:r w:rsidR="00A17244">
        <w:rPr>
          <w:rFonts w:cs="Times New Roman"/>
          <w:szCs w:val="24"/>
        </w:rPr>
        <w:t>’)</w:t>
      </w:r>
      <w:r w:rsidR="00A17244" w:rsidRPr="006E7E01">
        <w:rPr>
          <w:rFonts w:cs="Times New Roman"/>
          <w:szCs w:val="24"/>
        </w:rPr>
        <w:t>, which was necessary due to extremely low DNA concentrations. A biological explanation might be the occasional input of soil-associated particles</w:t>
      </w:r>
      <w:r w:rsidR="00A17244">
        <w:rPr>
          <w:rFonts w:cs="Times New Roman"/>
          <w:szCs w:val="24"/>
        </w:rPr>
        <w:t>,</w:t>
      </w:r>
      <w:r w:rsidR="00A17244" w:rsidRPr="006E7E01">
        <w:rPr>
          <w:rFonts w:cs="Times New Roman"/>
          <w:szCs w:val="24"/>
        </w:rPr>
        <w:t xml:space="preserve"> which might be indicated by an unusually high proportion of ~</w:t>
      </w:r>
      <w:r w:rsidR="00A04DBA" w:rsidRPr="006E7E01">
        <w:rPr>
          <w:rFonts w:cs="Times New Roman"/>
          <w:szCs w:val="24"/>
        </w:rPr>
        <w:t>2</w:t>
      </w:r>
      <w:r w:rsidR="00A04DBA">
        <w:rPr>
          <w:rFonts w:cs="Times New Roman"/>
          <w:szCs w:val="24"/>
        </w:rPr>
        <w:t>2.56</w:t>
      </w:r>
      <w:r w:rsidR="00A17244" w:rsidRPr="006E7E01">
        <w:rPr>
          <w:rFonts w:cs="Times New Roman"/>
          <w:szCs w:val="24"/>
        </w:rPr>
        <w:t xml:space="preserve">% of sequences affiliated to the genus </w:t>
      </w:r>
      <w:r w:rsidR="00A04DBA" w:rsidRPr="00CB1BFF">
        <w:rPr>
          <w:rFonts w:cs="Times New Roman"/>
          <w:i/>
          <w:szCs w:val="24"/>
        </w:rPr>
        <w:t>Nitrobacter</w:t>
      </w:r>
      <w:r w:rsidR="00A17244">
        <w:rPr>
          <w:rFonts w:cs="Times New Roman"/>
          <w:szCs w:val="24"/>
        </w:rPr>
        <w:t>,</w:t>
      </w:r>
      <w:r w:rsidR="00A17244" w:rsidRPr="006E7E01">
        <w:rPr>
          <w:rFonts w:cs="Times New Roman"/>
          <w:szCs w:val="24"/>
        </w:rPr>
        <w:t xml:space="preserve"> well-known </w:t>
      </w:r>
      <w:r w:rsidR="007A6858">
        <w:rPr>
          <w:rFonts w:cs="Times New Roman"/>
          <w:szCs w:val="24"/>
        </w:rPr>
        <w:t xml:space="preserve">from most diverse </w:t>
      </w:r>
      <w:r w:rsidR="00A17244" w:rsidRPr="006E7E01">
        <w:rPr>
          <w:rFonts w:cs="Times New Roman"/>
          <w:szCs w:val="24"/>
        </w:rPr>
        <w:t xml:space="preserve">soil </w:t>
      </w:r>
      <w:r w:rsidR="007A6858">
        <w:rPr>
          <w:rFonts w:cs="Times New Roman"/>
          <w:szCs w:val="24"/>
        </w:rPr>
        <w:t>habitats (Supplementary Figure 3)</w:t>
      </w:r>
      <w:r w:rsidR="00A17244" w:rsidRPr="006E7E01">
        <w:rPr>
          <w:rFonts w:cs="Times New Roman"/>
          <w:szCs w:val="24"/>
        </w:rPr>
        <w:t>.</w:t>
      </w:r>
    </w:p>
    <w:p w14:paraId="2CF2EF1E" w14:textId="5547FD3A" w:rsidR="00FB6942" w:rsidRPr="00773F47" w:rsidRDefault="00FB6942" w:rsidP="00FB6942">
      <w:pPr>
        <w:jc w:val="both"/>
        <w:rPr>
          <w:rFonts w:cs="Times New Roman"/>
          <w:szCs w:val="24"/>
        </w:rPr>
      </w:pPr>
      <w:r w:rsidRPr="00FB6942">
        <w:rPr>
          <w:rFonts w:cs="Times New Roman"/>
          <w:szCs w:val="24"/>
        </w:rPr>
        <w:t>Three additional samples assigned to discharge group 2 (namely BF07, BF08 and BF02) clustered notably closer to discharge group 3 samples in the NMDS-visualization of Bray-Curtis dissimilarities</w:t>
      </w:r>
      <w:r w:rsidR="00063683">
        <w:rPr>
          <w:rFonts w:cs="Times New Roman"/>
          <w:szCs w:val="24"/>
        </w:rPr>
        <w:t xml:space="preserve"> (Figure 2)</w:t>
      </w:r>
      <w:r w:rsidRPr="00FB6942">
        <w:rPr>
          <w:rFonts w:cs="Times New Roman"/>
          <w:szCs w:val="24"/>
        </w:rPr>
        <w:t>. This might be explained with the aftermaths of a previous (</w:t>
      </w:r>
      <w:r>
        <w:rPr>
          <w:rFonts w:cs="Times New Roman"/>
          <w:szCs w:val="24"/>
        </w:rPr>
        <w:t xml:space="preserve">applying to </w:t>
      </w:r>
      <w:r w:rsidRPr="00FB6942">
        <w:rPr>
          <w:rFonts w:cs="Times New Roman"/>
          <w:szCs w:val="24"/>
        </w:rPr>
        <w:t>sample BF02), or the already detectable influence of an arriving high-discharge event (samples BF07</w:t>
      </w:r>
      <w:r w:rsidRPr="00773F47">
        <w:rPr>
          <w:rFonts w:cs="Times New Roman"/>
          <w:szCs w:val="24"/>
        </w:rPr>
        <w:t xml:space="preserve">+BF08; see </w:t>
      </w:r>
      <w:r w:rsidR="008A48BD">
        <w:rPr>
          <w:rFonts w:cs="Times New Roman"/>
          <w:szCs w:val="24"/>
        </w:rPr>
        <w:t>Supplementary Information above</w:t>
      </w:r>
      <w:r w:rsidRPr="00773F47">
        <w:rPr>
          <w:rFonts w:cs="Times New Roman"/>
          <w:szCs w:val="24"/>
        </w:rPr>
        <w:t>).</w:t>
      </w:r>
    </w:p>
    <w:p w14:paraId="192AC20B" w14:textId="05103AD5" w:rsidR="006E7E01" w:rsidRPr="006E7E01" w:rsidRDefault="006E7E01" w:rsidP="006E7E01">
      <w:pPr>
        <w:jc w:val="both"/>
        <w:rPr>
          <w:rFonts w:cs="Times New Roman"/>
          <w:szCs w:val="24"/>
        </w:rPr>
      </w:pPr>
    </w:p>
    <w:p w14:paraId="0F83AE28" w14:textId="46EBCC62" w:rsidR="006E7E01" w:rsidRDefault="006E7E01" w:rsidP="006E7E01">
      <w:pPr>
        <w:jc w:val="both"/>
        <w:rPr>
          <w:rFonts w:cs="Times New Roman"/>
          <w:szCs w:val="24"/>
        </w:rPr>
      </w:pPr>
    </w:p>
    <w:p w14:paraId="686CF399" w14:textId="77777777" w:rsidR="006E7E01" w:rsidRPr="006E7E01" w:rsidRDefault="006E7E01" w:rsidP="00994A3D">
      <w:pPr>
        <w:spacing w:before="100" w:beforeAutospacing="1" w:after="100" w:afterAutospacing="1"/>
        <w:jc w:val="both"/>
        <w:rPr>
          <w:rFonts w:eastAsia="Times New Roman" w:cs="Times New Roman"/>
          <w:szCs w:val="24"/>
          <w:lang w:eastAsia="en-GB"/>
        </w:rPr>
      </w:pPr>
    </w:p>
    <w:p w14:paraId="1ED5AC63" w14:textId="77777777" w:rsidR="00A16326" w:rsidRPr="006E7E01" w:rsidRDefault="00A16326" w:rsidP="00994A3D">
      <w:pPr>
        <w:spacing w:before="100" w:beforeAutospacing="1" w:after="100" w:afterAutospacing="1"/>
        <w:jc w:val="both"/>
        <w:rPr>
          <w:rFonts w:eastAsia="Times New Roman" w:cs="Times New Roman"/>
          <w:szCs w:val="24"/>
          <w:lang w:eastAsia="en-GB"/>
        </w:rPr>
      </w:pPr>
    </w:p>
    <w:p w14:paraId="23E0FF46" w14:textId="77777777" w:rsidR="00BC07D7" w:rsidRDefault="00BC07D7">
      <w:pPr>
        <w:spacing w:before="0" w:after="200" w:line="276" w:lineRule="auto"/>
        <w:rPr>
          <w:rFonts w:eastAsia="Cambria" w:cs="Times New Roman"/>
          <w:b/>
          <w:szCs w:val="24"/>
        </w:rPr>
      </w:pPr>
      <w:r>
        <w:br w:type="page"/>
      </w:r>
    </w:p>
    <w:p w14:paraId="4D059444" w14:textId="50C80126" w:rsidR="00994A3D" w:rsidRPr="00994A3D" w:rsidRDefault="00654E8F" w:rsidP="0001436A">
      <w:pPr>
        <w:pStyle w:val="Heading1"/>
      </w:pPr>
      <w:r w:rsidRPr="00994A3D">
        <w:lastRenderedPageBreak/>
        <w:t>Supplementary Figures and Tables</w:t>
      </w:r>
    </w:p>
    <w:p w14:paraId="63D7C2B0" w14:textId="22E4B879" w:rsidR="00994A3D" w:rsidRDefault="00BC07D7" w:rsidP="00A519DE">
      <w:pPr>
        <w:pStyle w:val="Heading2"/>
      </w:pPr>
      <w:r>
        <w:rPr>
          <w:b w:val="0"/>
          <w:noProof/>
          <w:lang w:val="de-AT" w:eastAsia="de-AT"/>
        </w:rPr>
        <w:drawing>
          <wp:anchor distT="0" distB="0" distL="114300" distR="114300" simplePos="0" relativeHeight="251658240" behindDoc="0" locked="0" layoutInCell="1" allowOverlap="1" wp14:anchorId="7EFF1CD3" wp14:editId="381AA351">
            <wp:simplePos x="0" y="0"/>
            <wp:positionH relativeFrom="column">
              <wp:posOffset>1583690</wp:posOffset>
            </wp:positionH>
            <wp:positionV relativeFrom="paragraph">
              <wp:posOffset>228600</wp:posOffset>
            </wp:positionV>
            <wp:extent cx="3521710" cy="6629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1___Alpha_Diversity___v20180729_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710" cy="6629400"/>
                    </a:xfrm>
                    <a:prstGeom prst="rect">
                      <a:avLst/>
                    </a:prstGeom>
                  </pic:spPr>
                </pic:pic>
              </a:graphicData>
            </a:graphic>
            <wp14:sizeRelH relativeFrom="margin">
              <wp14:pctWidth>0</wp14:pctWidth>
            </wp14:sizeRelH>
            <wp14:sizeRelV relativeFrom="margin">
              <wp14:pctHeight>0</wp14:pctHeight>
            </wp14:sizeRelV>
          </wp:anchor>
        </w:drawing>
      </w:r>
      <w:r w:rsidR="00994A3D" w:rsidRPr="0001436A">
        <w:t>Supplementary</w:t>
      </w:r>
      <w:r w:rsidR="00994A3D" w:rsidRPr="001549D3">
        <w:t xml:space="preserve"> Figures</w:t>
      </w:r>
    </w:p>
    <w:p w14:paraId="59C7788E" w14:textId="77777777" w:rsidR="00CB1BFF" w:rsidRDefault="00CB1BFF" w:rsidP="00CB1BFF">
      <w:pPr>
        <w:spacing w:before="0" w:after="0"/>
        <w:rPr>
          <w:b/>
        </w:rPr>
      </w:pPr>
    </w:p>
    <w:p w14:paraId="0299CB22" w14:textId="6832B430" w:rsidR="002607C6" w:rsidRDefault="002607C6" w:rsidP="002607C6">
      <w:r w:rsidRPr="002607C6">
        <w:rPr>
          <w:b/>
        </w:rPr>
        <w:t>Supplementary Figure 1.</w:t>
      </w:r>
      <w:r w:rsidRPr="002607C6">
        <w:t xml:space="preserve"> </w:t>
      </w:r>
      <w:r>
        <w:t xml:space="preserve">Box-plot-visualization of alpha diversity indices </w:t>
      </w:r>
      <w:r w:rsidR="00BC07D7">
        <w:t>calculated</w:t>
      </w:r>
      <w:r w:rsidR="00BC07D7" w:rsidRPr="002607C6">
        <w:t xml:space="preserve"> </w:t>
      </w:r>
      <w:r w:rsidRPr="002607C6">
        <w:t xml:space="preserve">for </w:t>
      </w:r>
      <w:r>
        <w:t xml:space="preserve">all studied </w:t>
      </w:r>
      <w:r w:rsidRPr="002607C6">
        <w:t xml:space="preserve">samples </w:t>
      </w:r>
      <w:r w:rsidR="00AA74C2">
        <w:t xml:space="preserve">with &gt;5,116 reads (cf. Material &amp; Methods) </w:t>
      </w:r>
      <w:r w:rsidR="00BC07D7">
        <w:t xml:space="preserve">grouped by </w:t>
      </w:r>
      <w:r w:rsidR="00AA74C2">
        <w:t xml:space="preserve">their respective </w:t>
      </w:r>
      <w:r w:rsidRPr="002607C6">
        <w:t>discharge class based on the prevailing discharge at the time of sampling</w:t>
      </w:r>
      <w:r w:rsidR="00BC07D7">
        <w:t xml:space="preserve"> (cf.</w:t>
      </w:r>
      <w:r w:rsidR="00BC07D7" w:rsidRPr="002607C6">
        <w:t xml:space="preserve"> Fig</w:t>
      </w:r>
      <w:r w:rsidR="00BC07D7">
        <w:t>ure</w:t>
      </w:r>
      <w:r w:rsidR="00BC07D7" w:rsidRPr="002607C6">
        <w:t xml:space="preserve"> 2</w:t>
      </w:r>
      <w:r w:rsidR="00BC07D7">
        <w:t>)</w:t>
      </w:r>
      <w:r w:rsidRPr="002607C6">
        <w:t xml:space="preserve">. (A) shows </w:t>
      </w:r>
      <w:r w:rsidR="00BC07D7">
        <w:t xml:space="preserve">the total </w:t>
      </w:r>
      <w:r w:rsidRPr="002607C6">
        <w:t xml:space="preserve">number of observed OTUs, (B) </w:t>
      </w:r>
      <w:r w:rsidR="00BC07D7">
        <w:t xml:space="preserve">displays </w:t>
      </w:r>
      <w:r w:rsidRPr="002607C6">
        <w:t xml:space="preserve">Chao1 richness estimations, and (C) </w:t>
      </w:r>
      <w:r w:rsidR="00BC07D7">
        <w:t xml:space="preserve">the </w:t>
      </w:r>
      <w:r w:rsidRPr="002607C6">
        <w:t>Pielou’s Evenness (J).</w:t>
      </w:r>
    </w:p>
    <w:p w14:paraId="26DC08A3" w14:textId="5F52C5B1" w:rsidR="00E2499C" w:rsidRDefault="00E2499C">
      <w:pPr>
        <w:spacing w:before="0" w:after="200" w:line="276" w:lineRule="auto"/>
      </w:pPr>
    </w:p>
    <w:p w14:paraId="2278C0EA" w14:textId="77777777" w:rsidR="00A16326" w:rsidRDefault="00A16326" w:rsidP="002607C6"/>
    <w:p w14:paraId="790F3595" w14:textId="4801253C" w:rsidR="00A16326" w:rsidRPr="00A16326" w:rsidRDefault="00A16326" w:rsidP="00A16326">
      <w:r w:rsidRPr="00A16326">
        <w:rPr>
          <w:noProof/>
          <w:lang w:val="de-AT" w:eastAsia="de-AT"/>
        </w:rPr>
        <w:drawing>
          <wp:inline distT="0" distB="0" distL="0" distR="0" wp14:anchorId="04E0AD6E" wp14:editId="3A6A00DF">
            <wp:extent cx="6120130" cy="4427855"/>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2___First_Occurrence___2017-03-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427855"/>
                    </a:xfrm>
                    <a:prstGeom prst="rect">
                      <a:avLst/>
                    </a:prstGeom>
                  </pic:spPr>
                </pic:pic>
              </a:graphicData>
            </a:graphic>
          </wp:inline>
        </w:drawing>
      </w:r>
    </w:p>
    <w:p w14:paraId="73BE5CF2" w14:textId="305D804E" w:rsidR="00A16326" w:rsidRDefault="00A16326" w:rsidP="00A16326">
      <w:r w:rsidRPr="00A16326">
        <w:rPr>
          <w:b/>
        </w:rPr>
        <w:t>Supplementary Figure 2</w:t>
      </w:r>
      <w:r>
        <w:rPr>
          <w:b/>
        </w:rPr>
        <w:t>.</w:t>
      </w:r>
      <w:r w:rsidRPr="00A16326">
        <w:t xml:space="preserve"> </w:t>
      </w:r>
      <w:r w:rsidR="00AA74C2">
        <w:t>Results from fi</w:t>
      </w:r>
      <w:r w:rsidR="00CB1BFF">
        <w:t>r</w:t>
      </w:r>
      <w:r w:rsidR="00AA74C2">
        <w:t>st occurrence analysis of OTUs: Y</w:t>
      </w:r>
      <w:r w:rsidRPr="00A16326">
        <w:t xml:space="preserve">-axis </w:t>
      </w:r>
      <w:r w:rsidR="00AA74C2">
        <w:t>depicts</w:t>
      </w:r>
      <w:r w:rsidR="00AA74C2" w:rsidRPr="00A16326">
        <w:t xml:space="preserve"> </w:t>
      </w:r>
      <w:r w:rsidRPr="00A16326">
        <w:t>the absolute number of n</w:t>
      </w:r>
      <w:r>
        <w:t>ovel</w:t>
      </w:r>
      <w:r w:rsidRPr="00A16326">
        <w:t xml:space="preserve"> OTUs occurring in every single sample along the correct order of sampling, starting from left (BF01) to right (BF16), with high-discharge samples in between (EV01-EV16).</w:t>
      </w:r>
    </w:p>
    <w:p w14:paraId="572F0DD4" w14:textId="07B54DA1" w:rsidR="00A16326" w:rsidRDefault="00A16326" w:rsidP="002607C6"/>
    <w:p w14:paraId="7A11D8E3" w14:textId="11E1444D" w:rsidR="00A65715" w:rsidRDefault="00A65715">
      <w:pPr>
        <w:spacing w:before="0" w:after="200" w:line="276" w:lineRule="auto"/>
        <w:rPr>
          <w:rFonts w:eastAsia="Cambria" w:cs="Times New Roman"/>
          <w:b/>
          <w:szCs w:val="24"/>
        </w:rPr>
      </w:pPr>
      <w:r>
        <w:br w:type="page"/>
      </w:r>
    </w:p>
    <w:p w14:paraId="075B86FF" w14:textId="28CF5BE3" w:rsidR="00A65715" w:rsidRDefault="00A65715" w:rsidP="00A65715">
      <w:pPr>
        <w:rPr>
          <w:b/>
        </w:rPr>
      </w:pPr>
    </w:p>
    <w:p w14:paraId="3604DFD1" w14:textId="1727732D" w:rsidR="00141249" w:rsidRDefault="00141249" w:rsidP="00A65715">
      <w:pPr>
        <w:rPr>
          <w:b/>
        </w:rPr>
      </w:pPr>
    </w:p>
    <w:p w14:paraId="5F7A4F13" w14:textId="78C891F3" w:rsidR="00141249" w:rsidRDefault="00141249" w:rsidP="00A65715">
      <w:pPr>
        <w:rPr>
          <w:b/>
        </w:rPr>
      </w:pPr>
      <w:r>
        <w:rPr>
          <w:b/>
          <w:noProof/>
          <w:lang w:val="de-AT" w:eastAsia="de-AT"/>
        </w:rPr>
        <w:drawing>
          <wp:inline distT="0" distB="0" distL="0" distR="0" wp14:anchorId="419412AF" wp14:editId="042B64F4">
            <wp:extent cx="6208395" cy="42335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3_BCC_v8_20181128_200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233545"/>
                    </a:xfrm>
                    <a:prstGeom prst="rect">
                      <a:avLst/>
                    </a:prstGeom>
                  </pic:spPr>
                </pic:pic>
              </a:graphicData>
            </a:graphic>
          </wp:inline>
        </w:drawing>
      </w:r>
    </w:p>
    <w:p w14:paraId="23DB3C9C" w14:textId="2AC0DE7A" w:rsidR="00FC0E00" w:rsidRDefault="00A65715" w:rsidP="00A65715">
      <w:pPr>
        <w:rPr>
          <w:b/>
        </w:rPr>
      </w:pPr>
      <w:r w:rsidRPr="00A16326">
        <w:rPr>
          <w:b/>
        </w:rPr>
        <w:t xml:space="preserve">Supplementary </w:t>
      </w:r>
      <w:r w:rsidRPr="00064AF4">
        <w:rPr>
          <w:rFonts w:cs="Times New Roman"/>
          <w:b/>
          <w:bCs/>
        </w:rPr>
        <w:t>Figure 3.</w:t>
      </w:r>
      <w:r w:rsidRPr="00064AF4">
        <w:rPr>
          <w:rFonts w:cs="Times New Roman"/>
          <w:bCs/>
        </w:rPr>
        <w:t xml:space="preserve"> Taxonomic community composition </w:t>
      </w:r>
      <w:r>
        <w:rPr>
          <w:rFonts w:cs="Times New Roman"/>
          <w:bCs/>
        </w:rPr>
        <w:t xml:space="preserve">on highest possible taxonomic resolution down to </w:t>
      </w:r>
      <w:r w:rsidR="003E7586">
        <w:rPr>
          <w:rFonts w:cs="Times New Roman"/>
          <w:bCs/>
        </w:rPr>
        <w:t xml:space="preserve">the </w:t>
      </w:r>
      <w:r>
        <w:rPr>
          <w:rFonts w:cs="Times New Roman"/>
          <w:bCs/>
        </w:rPr>
        <w:t xml:space="preserve">genus level </w:t>
      </w:r>
      <w:r w:rsidR="003E7586">
        <w:rPr>
          <w:rFonts w:cs="Times New Roman"/>
          <w:bCs/>
        </w:rPr>
        <w:t>for</w:t>
      </w:r>
      <w:r>
        <w:rPr>
          <w:rFonts w:cs="Times New Roman"/>
          <w:bCs/>
        </w:rPr>
        <w:t xml:space="preserve"> baseflow (left) and event samples (right)</w:t>
      </w:r>
      <w:r w:rsidR="003E7586">
        <w:rPr>
          <w:rFonts w:cs="Times New Roman"/>
          <w:bCs/>
        </w:rPr>
        <w:t>, both</w:t>
      </w:r>
      <w:r>
        <w:rPr>
          <w:rFonts w:cs="Times New Roman"/>
          <w:bCs/>
        </w:rPr>
        <w:t xml:space="preserve"> </w:t>
      </w:r>
      <w:r w:rsidRPr="00064AF4">
        <w:rPr>
          <w:rFonts w:cs="Times New Roman"/>
          <w:bCs/>
        </w:rPr>
        <w:t>sorted by time of sampling.</w:t>
      </w:r>
      <w:r>
        <w:rPr>
          <w:rFonts w:cs="Times New Roman"/>
          <w:bCs/>
        </w:rPr>
        <w:t xml:space="preserve"> </w:t>
      </w:r>
      <w:r w:rsidRPr="00064AF4">
        <w:rPr>
          <w:rFonts w:cs="Times New Roman"/>
          <w:bCs/>
        </w:rPr>
        <w:t xml:space="preserve">Barstacks </w:t>
      </w:r>
      <w:r>
        <w:rPr>
          <w:rFonts w:cs="Times New Roman"/>
          <w:bCs/>
        </w:rPr>
        <w:t>depict</w:t>
      </w:r>
      <w:r w:rsidRPr="00064AF4">
        <w:rPr>
          <w:rFonts w:cs="Times New Roman"/>
          <w:bCs/>
        </w:rPr>
        <w:t xml:space="preserve"> the relative abundance of the </w:t>
      </w:r>
      <w:r>
        <w:rPr>
          <w:rFonts w:cs="Times New Roman"/>
          <w:bCs/>
        </w:rPr>
        <w:t>5</w:t>
      </w:r>
      <w:r w:rsidRPr="00064AF4">
        <w:rPr>
          <w:rFonts w:cs="Times New Roman"/>
          <w:bCs/>
        </w:rPr>
        <w:t>0 most abundant bacterial classes according to SILVA taxonomy (v123; Yilmaz et</w:t>
      </w:r>
      <w:r w:rsidRPr="00064AF4">
        <w:rPr>
          <w:rFonts w:cs="Times New Roman"/>
          <w:bCs/>
        </w:rPr>
        <w:fldChar w:fldCharType="begin"/>
      </w:r>
      <w:r w:rsidRPr="00064AF4">
        <w:rPr>
          <w:rFonts w:cs="Times New Roman"/>
          <w:bCs/>
        </w:rPr>
        <w:instrText xml:space="preserve"> ADDIN EN.CITE &lt;EndNote&gt;&lt;Cite Hidden="1"&gt;&lt;Author&gt;Yilmaz&lt;/Author&gt;&lt;Year&gt;2014&lt;/Year&gt;&lt;RecNum&gt;305&lt;/RecNum&gt;&lt;record&gt;&lt;rec-number&gt;305&lt;/rec-number&gt;&lt;foreign-keys&gt;&lt;key app="EN" db-id="dt5s9rtp8exr2keesfq5srtsaaeee5wz0zs0" timestamp="1490964157"&gt;305&lt;/key&gt;&lt;/foreign-keys&gt;&lt;ref-type name="Journal Article"&gt;17&lt;/ref-type&gt;&lt;contributors&gt;&lt;authors&gt;&lt;author&gt;Yilmaz, Pelin&lt;/author&gt;&lt;author&gt;Parfrey, Laura Wegener&lt;/author&gt;&lt;author&gt;Yarza, Pablo&lt;/author&gt;&lt;author&gt;Gerken, Jan&lt;/author&gt;&lt;author&gt;Pruesse, Elmar&lt;/author&gt;&lt;author&gt;Quast, Christian&lt;/author&gt;&lt;author&gt;Schweer, Timmy&lt;/author&gt;&lt;author&gt;Peplies, Jörg&lt;/author&gt;&lt;author&gt;Ludwig, Wolfgang&lt;/author&gt;&lt;author&gt;Glöckner, Frank Oliver&lt;/author&gt;&lt;/authors&gt;&lt;/contributors&gt;&lt;titles&gt;&lt;title&gt;The SILVA and “All-species Living Tree Project (LTP)” taxonomic frameworks&lt;/title&gt;&lt;secondary-title&gt;Nucleic Acids Research&lt;/secondary-title&gt;&lt;/titles&gt;&lt;periodical&gt;&lt;full-title&gt;Nucleic Acids Research&lt;/full-title&gt;&lt;/periodical&gt;&lt;pages&gt;D643-D648&lt;/pages&gt;&lt;volume&gt;42&lt;/volume&gt;&lt;number&gt;D1&lt;/number&gt;&lt;dates&gt;&lt;year&gt;2014&lt;/year&gt;&lt;/dates&gt;&lt;isbn&gt;0305-1048&lt;/isbn&gt;&lt;urls&gt;&lt;related-urls&gt;&lt;url&gt;http://dx.doi.org/10.1093/nar/gkt1209&lt;/url&gt;&lt;/related-urls&gt;&lt;/urls&gt;&lt;electronic-resource-num&gt;10.1093/nar/gkt1209&lt;/electronic-resource-num&gt;&lt;/record&gt;&lt;/Cite&gt;&lt;/EndNote&gt;</w:instrText>
      </w:r>
      <w:r w:rsidRPr="00064AF4">
        <w:rPr>
          <w:rFonts w:cs="Times New Roman"/>
          <w:bCs/>
        </w:rPr>
        <w:fldChar w:fldCharType="end"/>
      </w:r>
      <w:r w:rsidRPr="00064AF4">
        <w:rPr>
          <w:rFonts w:cs="Times New Roman"/>
          <w:bCs/>
        </w:rPr>
        <w:t xml:space="preserve"> al., 2014</w:t>
      </w:r>
      <w:r w:rsidR="003E7586" w:rsidRPr="00064AF4">
        <w:rPr>
          <w:rFonts w:cs="Times New Roman"/>
          <w:bCs/>
        </w:rPr>
        <w:t>)</w:t>
      </w:r>
      <w:r w:rsidR="003E7586">
        <w:rPr>
          <w:rFonts w:cs="Times New Roman"/>
          <w:bCs/>
        </w:rPr>
        <w:t>.</w:t>
      </w:r>
      <w:r w:rsidR="003E7586" w:rsidRPr="00064AF4">
        <w:rPr>
          <w:rFonts w:cs="Times New Roman"/>
          <w:bCs/>
        </w:rPr>
        <w:t xml:space="preserve"> </w:t>
      </w:r>
      <w:r w:rsidR="003E7586">
        <w:rPr>
          <w:rFonts w:cs="Times New Roman"/>
          <w:bCs/>
        </w:rPr>
        <w:t>A</w:t>
      </w:r>
      <w:r>
        <w:rPr>
          <w:rFonts w:cs="Times New Roman"/>
          <w:bCs/>
        </w:rPr>
        <w:t>ll lower abundant groups</w:t>
      </w:r>
      <w:r w:rsidRPr="00064AF4">
        <w:rPr>
          <w:rFonts w:cs="Times New Roman"/>
          <w:bCs/>
        </w:rPr>
        <w:t xml:space="preserve"> </w:t>
      </w:r>
      <w:r w:rsidR="003E7586">
        <w:rPr>
          <w:rFonts w:cs="Times New Roman"/>
          <w:bCs/>
        </w:rPr>
        <w:t xml:space="preserve">were </w:t>
      </w:r>
      <w:r w:rsidRPr="00064AF4">
        <w:rPr>
          <w:rFonts w:cs="Times New Roman"/>
          <w:bCs/>
        </w:rPr>
        <w:t xml:space="preserve">summarized </w:t>
      </w:r>
      <w:r w:rsidR="003E7586">
        <w:rPr>
          <w:rFonts w:cs="Times New Roman"/>
          <w:bCs/>
        </w:rPr>
        <w:t>within the group</w:t>
      </w:r>
      <w:r w:rsidR="003E7586" w:rsidRPr="00064AF4">
        <w:rPr>
          <w:rFonts w:cs="Times New Roman"/>
          <w:bCs/>
        </w:rPr>
        <w:t xml:space="preserve"> </w:t>
      </w:r>
      <w:r w:rsidRPr="00064AF4">
        <w:rPr>
          <w:rFonts w:cs="Times New Roman"/>
          <w:bCs/>
        </w:rPr>
        <w:t>‘Others’.</w:t>
      </w:r>
      <w:r w:rsidR="00120C61">
        <w:rPr>
          <w:rFonts w:cs="Times New Roman"/>
          <w:bCs/>
        </w:rPr>
        <w:br/>
      </w:r>
      <w:r w:rsidR="00120C61">
        <w:rPr>
          <w:rFonts w:cs="Times New Roman"/>
          <w:bCs/>
        </w:rPr>
        <w:br/>
      </w:r>
      <w:r w:rsidR="00120C61">
        <w:rPr>
          <w:rFonts w:cs="Times New Roman"/>
          <w:bCs/>
        </w:rPr>
        <w:br/>
      </w:r>
      <w:r w:rsidR="00FC0E00">
        <w:rPr>
          <w:b/>
        </w:rPr>
        <w:br w:type="page"/>
      </w:r>
    </w:p>
    <w:p w14:paraId="585312C0" w14:textId="0C6EC113" w:rsidR="00FC0E00" w:rsidRDefault="00C90631" w:rsidP="00C419FC">
      <w:pPr>
        <w:jc w:val="center"/>
        <w:rPr>
          <w:rFonts w:cs="Times New Roman"/>
          <w:bCs/>
        </w:rPr>
      </w:pPr>
      <w:r>
        <w:rPr>
          <w:rFonts w:cs="Times New Roman"/>
          <w:bCs/>
          <w:noProof/>
          <w:lang w:val="de-AT" w:eastAsia="de-AT"/>
        </w:rPr>
        <w:lastRenderedPageBreak/>
        <w:drawing>
          <wp:inline distT="0" distB="0" distL="0" distR="0" wp14:anchorId="0FF1A316" wp14:editId="0F79D66B">
            <wp:extent cx="4057650" cy="4327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4_Techn_Replication_A_20181129_3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5508" cy="4336210"/>
                    </a:xfrm>
                    <a:prstGeom prst="rect">
                      <a:avLst/>
                    </a:prstGeom>
                  </pic:spPr>
                </pic:pic>
              </a:graphicData>
            </a:graphic>
          </wp:inline>
        </w:drawing>
      </w:r>
    </w:p>
    <w:p w14:paraId="44240F01" w14:textId="7D5821C5" w:rsidR="00FC0E00" w:rsidRDefault="00C419FC" w:rsidP="00C419FC">
      <w:pPr>
        <w:ind w:left="1701"/>
        <w:rPr>
          <w:rFonts w:cs="Times New Roman"/>
          <w:bCs/>
        </w:rPr>
      </w:pPr>
      <w:r>
        <w:rPr>
          <w:rFonts w:cs="Times New Roman"/>
          <w:bCs/>
          <w:noProof/>
          <w:lang w:val="de-AT" w:eastAsia="de-AT"/>
        </w:rPr>
        <w:drawing>
          <wp:inline distT="0" distB="0" distL="0" distR="0" wp14:anchorId="3914731C" wp14:editId="00F4DA96">
            <wp:extent cx="3581400" cy="34583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4_Techn_Replication_B_20181129_300dp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0867" cy="3467462"/>
                    </a:xfrm>
                    <a:prstGeom prst="rect">
                      <a:avLst/>
                    </a:prstGeom>
                  </pic:spPr>
                </pic:pic>
              </a:graphicData>
            </a:graphic>
          </wp:inline>
        </w:drawing>
      </w:r>
    </w:p>
    <w:p w14:paraId="3D78B081" w14:textId="191EF0ED" w:rsidR="00FC0E00" w:rsidRDefault="00FC0E00" w:rsidP="00A65715">
      <w:pPr>
        <w:rPr>
          <w:rFonts w:cs="Times New Roman"/>
          <w:bCs/>
        </w:rPr>
      </w:pPr>
    </w:p>
    <w:p w14:paraId="530D8458" w14:textId="230C1FB7" w:rsidR="00FC0E00" w:rsidRDefault="00FC0E00" w:rsidP="00A65715">
      <w:pPr>
        <w:rPr>
          <w:rFonts w:cs="Times New Roman"/>
          <w:bCs/>
        </w:rPr>
      </w:pPr>
    </w:p>
    <w:p w14:paraId="2329685A" w14:textId="32611C5B" w:rsidR="00FC0E00" w:rsidRDefault="00FC0E00" w:rsidP="00A65715">
      <w:pPr>
        <w:rPr>
          <w:rFonts w:cs="Times New Roman"/>
          <w:bCs/>
        </w:rPr>
      </w:pPr>
      <w:r w:rsidRPr="00A16326">
        <w:rPr>
          <w:b/>
        </w:rPr>
        <w:t xml:space="preserve">Supplementary </w:t>
      </w:r>
      <w:r w:rsidRPr="00064AF4">
        <w:rPr>
          <w:rFonts w:cs="Times New Roman"/>
          <w:b/>
          <w:bCs/>
        </w:rPr>
        <w:t xml:space="preserve">Figure </w:t>
      </w:r>
      <w:r>
        <w:rPr>
          <w:rFonts w:cs="Times New Roman"/>
          <w:b/>
          <w:bCs/>
        </w:rPr>
        <w:t>4</w:t>
      </w:r>
      <w:r w:rsidRPr="00064AF4">
        <w:rPr>
          <w:rFonts w:cs="Times New Roman"/>
          <w:b/>
          <w:bCs/>
        </w:rPr>
        <w:t>.</w:t>
      </w:r>
      <w:r w:rsidRPr="00064AF4">
        <w:rPr>
          <w:rFonts w:cs="Times New Roman"/>
          <w:bCs/>
        </w:rPr>
        <w:t xml:space="preserve"> </w:t>
      </w:r>
      <w:r>
        <w:rPr>
          <w:rFonts w:cs="Times New Roman"/>
          <w:bCs/>
        </w:rPr>
        <w:t xml:space="preserve">(A) </w:t>
      </w:r>
      <w:r w:rsidRPr="00064AF4">
        <w:rPr>
          <w:rFonts w:cs="Times New Roman"/>
          <w:bCs/>
        </w:rPr>
        <w:t xml:space="preserve">Taxonomic community composition </w:t>
      </w:r>
      <w:r>
        <w:rPr>
          <w:rFonts w:cs="Times New Roman"/>
          <w:bCs/>
        </w:rPr>
        <w:t>on highest possible taxonomic resolution down to genus level for technical replicates of 6 selected samples (BF03, BF06, BF12, EV06, EV12, EV14</w:t>
      </w:r>
      <w:r w:rsidR="0038165E">
        <w:rPr>
          <w:rFonts w:cs="Times New Roman"/>
          <w:bCs/>
        </w:rPr>
        <w:t xml:space="preserve"> in that order</w:t>
      </w:r>
      <w:r>
        <w:rPr>
          <w:rFonts w:cs="Times New Roman"/>
          <w:bCs/>
        </w:rPr>
        <w:t>). Replicate</w:t>
      </w:r>
      <w:r w:rsidR="00C10070">
        <w:rPr>
          <w:rFonts w:cs="Times New Roman"/>
          <w:bCs/>
        </w:rPr>
        <w:t xml:space="preserve"> samples</w:t>
      </w:r>
      <w:r>
        <w:rPr>
          <w:rFonts w:cs="Times New Roman"/>
          <w:bCs/>
        </w:rPr>
        <w:t xml:space="preserve"> (extension ‘R2’) were identically treated during library preparation as </w:t>
      </w:r>
      <w:r w:rsidR="00C10070">
        <w:rPr>
          <w:rFonts w:cs="Times New Roman"/>
          <w:bCs/>
        </w:rPr>
        <w:t xml:space="preserve">conducted </w:t>
      </w:r>
      <w:r>
        <w:rPr>
          <w:rFonts w:cs="Times New Roman"/>
          <w:bCs/>
        </w:rPr>
        <w:t xml:space="preserve">for </w:t>
      </w:r>
      <w:r w:rsidR="003E7586">
        <w:rPr>
          <w:rFonts w:cs="Times New Roman"/>
          <w:bCs/>
        </w:rPr>
        <w:t xml:space="preserve">the </w:t>
      </w:r>
      <w:r>
        <w:rPr>
          <w:rFonts w:cs="Times New Roman"/>
          <w:bCs/>
        </w:rPr>
        <w:t xml:space="preserve">first replicates. </w:t>
      </w:r>
      <w:r w:rsidRPr="00064AF4">
        <w:rPr>
          <w:rFonts w:cs="Times New Roman"/>
          <w:bCs/>
        </w:rPr>
        <w:t xml:space="preserve">Barstacks </w:t>
      </w:r>
      <w:r>
        <w:rPr>
          <w:rFonts w:cs="Times New Roman"/>
          <w:bCs/>
        </w:rPr>
        <w:t>depict</w:t>
      </w:r>
      <w:r w:rsidRPr="00064AF4">
        <w:rPr>
          <w:rFonts w:cs="Times New Roman"/>
          <w:bCs/>
        </w:rPr>
        <w:t xml:space="preserve"> the relative abundance of the </w:t>
      </w:r>
      <w:r>
        <w:rPr>
          <w:rFonts w:cs="Times New Roman"/>
          <w:bCs/>
        </w:rPr>
        <w:t>5</w:t>
      </w:r>
      <w:r w:rsidRPr="00064AF4">
        <w:rPr>
          <w:rFonts w:cs="Times New Roman"/>
          <w:bCs/>
        </w:rPr>
        <w:t>0 most abundant bacterial classes according to SILVA taxonomy (v123; Yilmaz et</w:t>
      </w:r>
      <w:r w:rsidRPr="00064AF4">
        <w:rPr>
          <w:rFonts w:cs="Times New Roman"/>
          <w:bCs/>
        </w:rPr>
        <w:fldChar w:fldCharType="begin"/>
      </w:r>
      <w:r w:rsidRPr="00064AF4">
        <w:rPr>
          <w:rFonts w:cs="Times New Roman"/>
          <w:bCs/>
        </w:rPr>
        <w:instrText xml:space="preserve"> ADDIN EN.CITE &lt;EndNote&gt;&lt;Cite Hidden="1"&gt;&lt;Author&gt;Yilmaz&lt;/Author&gt;&lt;Year&gt;2014&lt;/Year&gt;&lt;RecNum&gt;305&lt;/RecNum&gt;&lt;record&gt;&lt;rec-number&gt;305&lt;/rec-number&gt;&lt;foreign-keys&gt;&lt;key app="EN" db-id="dt5s9rtp8exr2keesfq5srtsaaeee5wz0zs0" timestamp="1490964157"&gt;305&lt;/key&gt;&lt;/foreign-keys&gt;&lt;ref-type name="Journal Article"&gt;17&lt;/ref-type&gt;&lt;contributors&gt;&lt;authors&gt;&lt;author&gt;Yilmaz, Pelin&lt;/author&gt;&lt;author&gt;Parfrey, Laura Wegener&lt;/author&gt;&lt;author&gt;Yarza, Pablo&lt;/author&gt;&lt;author&gt;Gerken, Jan&lt;/author&gt;&lt;author&gt;Pruesse, Elmar&lt;/author&gt;&lt;author&gt;Quast, Christian&lt;/author&gt;&lt;author&gt;Schweer, Timmy&lt;/author&gt;&lt;author&gt;Peplies, Jörg&lt;/author&gt;&lt;author&gt;Ludwig, Wolfgang&lt;/author&gt;&lt;author&gt;Glöckner, Frank Oliver&lt;/author&gt;&lt;/authors&gt;&lt;/contributors&gt;&lt;titles&gt;&lt;title&gt;The SILVA and “All-species Living Tree Project (LTP)” taxonomic frameworks&lt;/title&gt;&lt;secondary-title&gt;Nucleic Acids Research&lt;/secondary-title&gt;&lt;/titles&gt;&lt;periodical&gt;&lt;full-title&gt;Nucleic Acids Research&lt;/full-title&gt;&lt;/periodical&gt;&lt;pages&gt;D643-D648&lt;/pages&gt;&lt;volume&gt;42&lt;/volume&gt;&lt;number&gt;D1&lt;/number&gt;&lt;dates&gt;&lt;year&gt;2014&lt;/year&gt;&lt;/dates&gt;&lt;isbn&gt;0305-1048&lt;/isbn&gt;&lt;urls&gt;&lt;related-urls&gt;&lt;url&gt;http://dx.doi.org/10.1093/nar/gkt1209&lt;/url&gt;&lt;/related-urls&gt;&lt;/urls&gt;&lt;electronic-resource-num&gt;10.1093/nar/gkt1209&lt;/electronic-resource-num&gt;&lt;/record&gt;&lt;/Cite&gt;&lt;/EndNote&gt;</w:instrText>
      </w:r>
      <w:r w:rsidRPr="00064AF4">
        <w:rPr>
          <w:rFonts w:cs="Times New Roman"/>
          <w:bCs/>
        </w:rPr>
        <w:fldChar w:fldCharType="end"/>
      </w:r>
      <w:r w:rsidRPr="00064AF4">
        <w:rPr>
          <w:rFonts w:cs="Times New Roman"/>
          <w:bCs/>
        </w:rPr>
        <w:t xml:space="preserve"> al., 2014) </w:t>
      </w:r>
      <w:r>
        <w:rPr>
          <w:rFonts w:cs="Times New Roman"/>
          <w:bCs/>
        </w:rPr>
        <w:t>and all lower abundant groups</w:t>
      </w:r>
      <w:r w:rsidRPr="00064AF4">
        <w:rPr>
          <w:rFonts w:cs="Times New Roman"/>
          <w:bCs/>
        </w:rPr>
        <w:t xml:space="preserve"> </w:t>
      </w:r>
      <w:r w:rsidR="003E7586">
        <w:rPr>
          <w:rFonts w:cs="Times New Roman"/>
          <w:bCs/>
        </w:rPr>
        <w:t xml:space="preserve">were </w:t>
      </w:r>
      <w:r w:rsidRPr="00064AF4">
        <w:rPr>
          <w:rFonts w:cs="Times New Roman"/>
          <w:bCs/>
        </w:rPr>
        <w:t xml:space="preserve">summarized </w:t>
      </w:r>
      <w:r w:rsidR="003E7586">
        <w:rPr>
          <w:rFonts w:cs="Times New Roman"/>
          <w:bCs/>
        </w:rPr>
        <w:t>within the group</w:t>
      </w:r>
      <w:r w:rsidR="003E7586" w:rsidRPr="00064AF4">
        <w:rPr>
          <w:rFonts w:cs="Times New Roman"/>
          <w:bCs/>
        </w:rPr>
        <w:t xml:space="preserve"> </w:t>
      </w:r>
      <w:r w:rsidRPr="00064AF4">
        <w:rPr>
          <w:rFonts w:cs="Times New Roman"/>
          <w:bCs/>
        </w:rPr>
        <w:t>‘Others’.</w:t>
      </w:r>
      <w:r>
        <w:rPr>
          <w:rFonts w:cs="Times New Roman"/>
          <w:bCs/>
        </w:rPr>
        <w:t xml:space="preserve"> (B) NMDS-visualization of Bray-Curtis dissimilarities</w:t>
      </w:r>
      <w:r w:rsidR="003E7586">
        <w:rPr>
          <w:rFonts w:cs="Times New Roman"/>
          <w:bCs/>
        </w:rPr>
        <w:t>.</w:t>
      </w:r>
      <w:r>
        <w:rPr>
          <w:rFonts w:cs="Times New Roman"/>
          <w:bCs/>
        </w:rPr>
        <w:t xml:space="preserve"> ‘metaMDS’-function implemented in </w:t>
      </w:r>
      <w:r w:rsidR="003E7586">
        <w:rPr>
          <w:rFonts w:cs="Times New Roman"/>
          <w:bCs/>
        </w:rPr>
        <w:t xml:space="preserve">the </w:t>
      </w:r>
      <w:r>
        <w:rPr>
          <w:rFonts w:cs="Times New Roman"/>
          <w:bCs/>
        </w:rPr>
        <w:t>R</w:t>
      </w:r>
      <w:r w:rsidR="003E7586">
        <w:rPr>
          <w:rFonts w:cs="Times New Roman"/>
          <w:bCs/>
        </w:rPr>
        <w:t>-package ‘vegan’</w:t>
      </w:r>
      <w:r>
        <w:rPr>
          <w:rFonts w:cs="Times New Roman"/>
          <w:bCs/>
        </w:rPr>
        <w:t xml:space="preserve"> </w:t>
      </w:r>
      <w:r w:rsidR="00C10070">
        <w:rPr>
          <w:rFonts w:cs="Times New Roman"/>
          <w:bCs/>
        </w:rPr>
        <w:t xml:space="preserve">was used </w:t>
      </w:r>
      <w:r>
        <w:rPr>
          <w:rFonts w:cs="Times New Roman"/>
          <w:bCs/>
        </w:rPr>
        <w:t xml:space="preserve">without </w:t>
      </w:r>
      <w:r w:rsidR="003E7586">
        <w:rPr>
          <w:rFonts w:cs="Times New Roman"/>
          <w:bCs/>
        </w:rPr>
        <w:t xml:space="preserve">allowance </w:t>
      </w:r>
      <w:r>
        <w:rPr>
          <w:rFonts w:cs="Times New Roman"/>
          <w:bCs/>
        </w:rPr>
        <w:t xml:space="preserve">for prior autotransformation (Square-root </w:t>
      </w:r>
      <w:r w:rsidR="00C10070">
        <w:rPr>
          <w:rFonts w:cs="Times New Roman"/>
          <w:bCs/>
        </w:rPr>
        <w:t>and/</w:t>
      </w:r>
      <w:r>
        <w:rPr>
          <w:rFonts w:cs="Times New Roman"/>
          <w:bCs/>
        </w:rPr>
        <w:t xml:space="preserve">or Wisconsin-Transformation) of data. Stress value of the NMDS was </w:t>
      </w:r>
      <w:r w:rsidRPr="00FC0E00">
        <w:rPr>
          <w:rFonts w:cs="Times New Roman"/>
          <w:bCs/>
        </w:rPr>
        <w:t>0.0087</w:t>
      </w:r>
      <w:r>
        <w:rPr>
          <w:rFonts w:cs="Times New Roman"/>
          <w:bCs/>
        </w:rPr>
        <w:t>.</w:t>
      </w:r>
    </w:p>
    <w:p w14:paraId="6C209305" w14:textId="77777777" w:rsidR="00120C61" w:rsidRDefault="00120C61" w:rsidP="00A65715">
      <w:pPr>
        <w:rPr>
          <w:rFonts w:cs="Times New Roman"/>
          <w:bCs/>
        </w:rPr>
      </w:pPr>
    </w:p>
    <w:p w14:paraId="04257BB9" w14:textId="76A3271E" w:rsidR="00A65715" w:rsidRDefault="00120C61" w:rsidP="00A65715">
      <w:r>
        <w:rPr>
          <w:rFonts w:cs="Times New Roman"/>
          <w:bCs/>
        </w:rPr>
        <w:br/>
      </w:r>
    </w:p>
    <w:p w14:paraId="75AD63EB" w14:textId="496EC55D" w:rsidR="000769D5" w:rsidRDefault="00120C61" w:rsidP="00B85AA5">
      <w:pPr>
        <w:spacing w:before="0" w:after="200" w:line="276" w:lineRule="auto"/>
        <w:sectPr w:rsidR="000769D5"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pPr>
      <w:r>
        <w:br w:type="page"/>
      </w:r>
    </w:p>
    <w:p w14:paraId="5478F6E7" w14:textId="01356FE2" w:rsidR="009B56CC" w:rsidRDefault="009B56CC" w:rsidP="009B56CC">
      <w:pPr>
        <w:pStyle w:val="Heading2"/>
      </w:pPr>
      <w:r w:rsidRPr="0001436A">
        <w:lastRenderedPageBreak/>
        <w:t>Supplementary</w:t>
      </w:r>
      <w:r w:rsidRPr="001549D3">
        <w:t xml:space="preserve"> </w:t>
      </w:r>
      <w:r>
        <w:t>Tables</w:t>
      </w:r>
    </w:p>
    <w:p w14:paraId="0CDA10A9" w14:textId="728A210D" w:rsidR="00AC02AE" w:rsidRDefault="00AC02AE" w:rsidP="00AC02AE">
      <w:pPr>
        <w:spacing w:before="0" w:after="200" w:line="276" w:lineRule="auto"/>
        <w:rPr>
          <w:b/>
        </w:rPr>
      </w:pPr>
      <w:r w:rsidRPr="009B56CC">
        <w:rPr>
          <w:b/>
        </w:rPr>
        <w:t xml:space="preserve">Supplementary Table </w:t>
      </w:r>
      <w:r>
        <w:rPr>
          <w:b/>
        </w:rPr>
        <w:t>1</w:t>
      </w:r>
      <w:r w:rsidRPr="00D753F2">
        <w:rPr>
          <w:b/>
        </w:rPr>
        <w:t xml:space="preserve">. </w:t>
      </w:r>
      <w:r w:rsidR="009D0897" w:rsidRPr="009D0897">
        <w:t xml:space="preserve">Cumulative read proportions </w:t>
      </w:r>
      <w:r w:rsidR="009D0897">
        <w:t xml:space="preserve">of the most abundant </w:t>
      </w:r>
      <w:r w:rsidR="000F5A48">
        <w:t xml:space="preserve">bacterial </w:t>
      </w:r>
      <w:r w:rsidR="009D0897">
        <w:t>(candidate</w:t>
      </w:r>
      <w:r w:rsidR="000F5A48">
        <w:t>)</w:t>
      </w:r>
      <w:r w:rsidR="009D0897">
        <w:t xml:space="preserve"> phyla </w:t>
      </w:r>
      <w:r w:rsidR="000F5A48">
        <w:t xml:space="preserve">and classes according to </w:t>
      </w:r>
      <w:r w:rsidR="000F5A48" w:rsidRPr="009B56CC">
        <w:t xml:space="preserve">Silva </w:t>
      </w:r>
      <w:r w:rsidR="00E56049">
        <w:t>v</w:t>
      </w:r>
      <w:r w:rsidR="000F5A48" w:rsidRPr="009B56CC">
        <w:t>123 taxonomy</w:t>
      </w:r>
      <w:r w:rsidR="000F5A48">
        <w:t>-</w:t>
      </w:r>
      <w:r w:rsidR="000F5A48" w:rsidRPr="009B56CC">
        <w:t xml:space="preserve">assignment </w:t>
      </w:r>
      <w:r w:rsidR="009D0897">
        <w:t xml:space="preserve">for different sample groups: (A) depicts the cumulative read proportions </w:t>
      </w:r>
      <w:r w:rsidR="003E7586">
        <w:t xml:space="preserve">[%] </w:t>
      </w:r>
      <w:r w:rsidR="009D0897">
        <w:t xml:space="preserve">for the </w:t>
      </w:r>
      <w:r w:rsidR="009D0897" w:rsidRPr="009D0897">
        <w:t>7 most abundant (</w:t>
      </w:r>
      <w:r w:rsidR="009D0897">
        <w:t>c</w:t>
      </w:r>
      <w:r w:rsidR="009D0897" w:rsidRPr="009D0897">
        <w:t xml:space="preserve">andidate) </w:t>
      </w:r>
      <w:r w:rsidR="009D0897">
        <w:t>p</w:t>
      </w:r>
      <w:r w:rsidR="009D0897" w:rsidRPr="009D0897">
        <w:t>hyla arranged in decreasing order by their relative abundance i</w:t>
      </w:r>
      <w:r w:rsidR="009D0897">
        <w:t>n all samples (BF+EV)</w:t>
      </w:r>
      <w:r w:rsidR="005904D6">
        <w:t xml:space="preserve"> for </w:t>
      </w:r>
      <w:r w:rsidR="005904D6" w:rsidRPr="009D0897">
        <w:t>(</w:t>
      </w:r>
      <w:r w:rsidR="005904D6">
        <w:t>i</w:t>
      </w:r>
      <w:r w:rsidR="005904D6" w:rsidRPr="009D0897">
        <w:t>) all</w:t>
      </w:r>
      <w:r w:rsidR="005904D6">
        <w:t xml:space="preserve">, </w:t>
      </w:r>
      <w:r w:rsidR="005904D6" w:rsidRPr="009D0897">
        <w:t>(</w:t>
      </w:r>
      <w:r w:rsidR="005904D6">
        <w:t>ii</w:t>
      </w:r>
      <w:r w:rsidR="005904D6" w:rsidRPr="009D0897">
        <w:t xml:space="preserve">) </w:t>
      </w:r>
      <w:r w:rsidR="005904D6">
        <w:t xml:space="preserve">baseflow </w:t>
      </w:r>
      <w:r w:rsidR="005904D6" w:rsidRPr="009D0897">
        <w:t xml:space="preserve">and </w:t>
      </w:r>
      <w:r w:rsidR="005904D6">
        <w:t>(iii) high-discharge event-</w:t>
      </w:r>
      <w:r w:rsidR="005904D6" w:rsidRPr="009D0897">
        <w:t>samples</w:t>
      </w:r>
      <w:r w:rsidR="009D0897">
        <w:t xml:space="preserve">. (B) shows </w:t>
      </w:r>
      <w:r w:rsidR="005904D6">
        <w:t xml:space="preserve">the </w:t>
      </w:r>
      <w:r w:rsidR="009D0897">
        <w:t xml:space="preserve">cumulative read proportions </w:t>
      </w:r>
      <w:r w:rsidR="003E7586">
        <w:t xml:space="preserve">[%] </w:t>
      </w:r>
      <w:r w:rsidR="009D0897" w:rsidRPr="009D0897">
        <w:t>for</w:t>
      </w:r>
      <w:r w:rsidR="005904D6" w:rsidRPr="005904D6">
        <w:t xml:space="preserve"> the 12 most abundant bacterial classes arranged in decreasing order by their relative abundance in all samples for (</w:t>
      </w:r>
      <w:r w:rsidR="005904D6">
        <w:t>i</w:t>
      </w:r>
      <w:r w:rsidR="005904D6" w:rsidRPr="005904D6">
        <w:t>) all samples</w:t>
      </w:r>
      <w:r w:rsidR="005904D6">
        <w:t xml:space="preserve"> as well as for (ii) discharge group 1 (Q1), (iii) discharge group 2 (Q2), (iv) discharge group 3 (Q3) and (v) those samples for which no discharge records were available</w:t>
      </w:r>
      <w:r w:rsidR="00E56049">
        <w:t xml:space="preserve"> (‘noQ’)</w:t>
      </w:r>
      <w:r w:rsidR="005904D6">
        <w:t>.</w:t>
      </w:r>
    </w:p>
    <w:p w14:paraId="69FB3ABB" w14:textId="4FF036D8" w:rsidR="00AC6E61" w:rsidRDefault="00AC6E61">
      <w:pPr>
        <w:spacing w:before="0" w:after="200" w:line="276" w:lineRule="auto"/>
        <w:rPr>
          <w:b/>
        </w:rPr>
      </w:pPr>
    </w:p>
    <w:tbl>
      <w:tblPr>
        <w:tblStyle w:val="TableGrid"/>
        <w:tblW w:w="0" w:type="auto"/>
        <w:tblLayout w:type="fixed"/>
        <w:tblLook w:val="04A0" w:firstRow="1" w:lastRow="0" w:firstColumn="1" w:lastColumn="0" w:noHBand="0" w:noVBand="1"/>
      </w:tblPr>
      <w:tblGrid>
        <w:gridCol w:w="1838"/>
        <w:gridCol w:w="1564"/>
        <w:gridCol w:w="670"/>
        <w:gridCol w:w="671"/>
        <w:gridCol w:w="671"/>
        <w:gridCol w:w="671"/>
        <w:gridCol w:w="671"/>
        <w:gridCol w:w="671"/>
        <w:gridCol w:w="671"/>
        <w:gridCol w:w="671"/>
        <w:gridCol w:w="671"/>
        <w:gridCol w:w="671"/>
        <w:gridCol w:w="671"/>
        <w:gridCol w:w="671"/>
        <w:gridCol w:w="671"/>
        <w:gridCol w:w="671"/>
        <w:gridCol w:w="671"/>
      </w:tblGrid>
      <w:tr w:rsidR="009D0897" w:rsidRPr="000B18F2" w14:paraId="7855B2B1" w14:textId="77777777" w:rsidTr="00CB1BFF">
        <w:tc>
          <w:tcPr>
            <w:tcW w:w="3402" w:type="dxa"/>
            <w:gridSpan w:val="2"/>
            <w:vAlign w:val="center"/>
          </w:tcPr>
          <w:p w14:paraId="6389F0BC" w14:textId="14AC3FD7" w:rsidR="009D0897" w:rsidRPr="00CB1BFF" w:rsidRDefault="009D0897" w:rsidP="00700BB9">
            <w:pPr>
              <w:spacing w:before="0" w:after="0"/>
              <w:rPr>
                <w:rFonts w:cs="Times New Roman"/>
                <w:b/>
                <w:sz w:val="16"/>
                <w:szCs w:val="16"/>
              </w:rPr>
            </w:pPr>
            <w:r w:rsidRPr="00CB1BFF">
              <w:rPr>
                <w:rFonts w:cs="Times New Roman"/>
                <w:b/>
                <w:sz w:val="16"/>
                <w:szCs w:val="16"/>
              </w:rPr>
              <w:t>A</w:t>
            </w:r>
          </w:p>
        </w:tc>
        <w:tc>
          <w:tcPr>
            <w:tcW w:w="2012" w:type="dxa"/>
            <w:gridSpan w:val="3"/>
            <w:tcBorders>
              <w:bottom w:val="single" w:sz="4" w:space="0" w:color="auto"/>
            </w:tcBorders>
            <w:vAlign w:val="center"/>
          </w:tcPr>
          <w:p w14:paraId="2F3948E6" w14:textId="2AFEB3AF" w:rsidR="009D0897" w:rsidRPr="00CB1BFF" w:rsidRDefault="009D0897" w:rsidP="00700BB9">
            <w:pPr>
              <w:spacing w:before="0" w:after="0"/>
              <w:jc w:val="center"/>
              <w:rPr>
                <w:rFonts w:cs="Times New Roman"/>
                <w:b/>
                <w:sz w:val="16"/>
                <w:szCs w:val="16"/>
              </w:rPr>
            </w:pPr>
            <w:r w:rsidRPr="00CB1BFF">
              <w:rPr>
                <w:rFonts w:cs="Times New Roman"/>
                <w:b/>
                <w:color w:val="000000"/>
                <w:sz w:val="16"/>
                <w:szCs w:val="16"/>
              </w:rPr>
              <w:t>ALL SAMPLES</w:t>
            </w:r>
          </w:p>
        </w:tc>
        <w:tc>
          <w:tcPr>
            <w:tcW w:w="2013" w:type="dxa"/>
            <w:gridSpan w:val="3"/>
            <w:tcBorders>
              <w:bottom w:val="single" w:sz="4" w:space="0" w:color="auto"/>
            </w:tcBorders>
            <w:vAlign w:val="center"/>
          </w:tcPr>
          <w:p w14:paraId="1D641058" w14:textId="7ECB43CF" w:rsidR="009D0897" w:rsidRPr="00CB1BFF" w:rsidRDefault="009D0897" w:rsidP="00700BB9">
            <w:pPr>
              <w:spacing w:before="0" w:after="0"/>
              <w:jc w:val="center"/>
              <w:rPr>
                <w:rFonts w:cs="Times New Roman"/>
                <w:b/>
                <w:sz w:val="16"/>
                <w:szCs w:val="16"/>
              </w:rPr>
            </w:pPr>
            <w:r w:rsidRPr="00CB1BFF">
              <w:rPr>
                <w:rFonts w:cs="Times New Roman"/>
                <w:b/>
                <w:color w:val="000000"/>
                <w:sz w:val="16"/>
                <w:szCs w:val="16"/>
              </w:rPr>
              <w:t>BASEFLOW</w:t>
            </w:r>
          </w:p>
        </w:tc>
        <w:tc>
          <w:tcPr>
            <w:tcW w:w="2013" w:type="dxa"/>
            <w:gridSpan w:val="3"/>
            <w:tcBorders>
              <w:bottom w:val="single" w:sz="4" w:space="0" w:color="auto"/>
              <w:right w:val="single" w:sz="4" w:space="0" w:color="auto"/>
            </w:tcBorders>
            <w:vAlign w:val="center"/>
          </w:tcPr>
          <w:p w14:paraId="6489DF89" w14:textId="6D3F03CD" w:rsidR="009D0897" w:rsidRPr="00CB1BFF" w:rsidRDefault="009D0897" w:rsidP="00700BB9">
            <w:pPr>
              <w:spacing w:before="0" w:after="0"/>
              <w:jc w:val="center"/>
              <w:rPr>
                <w:rFonts w:cs="Times New Roman"/>
                <w:b/>
                <w:sz w:val="16"/>
                <w:szCs w:val="16"/>
              </w:rPr>
            </w:pPr>
            <w:r w:rsidRPr="00CB1BFF">
              <w:rPr>
                <w:rFonts w:cs="Times New Roman"/>
                <w:b/>
                <w:color w:val="000000"/>
                <w:sz w:val="16"/>
                <w:szCs w:val="16"/>
              </w:rPr>
              <w:t>EVENT</w:t>
            </w:r>
          </w:p>
        </w:tc>
        <w:tc>
          <w:tcPr>
            <w:tcW w:w="671" w:type="dxa"/>
            <w:tcBorders>
              <w:top w:val="nil"/>
              <w:left w:val="single" w:sz="4" w:space="0" w:color="auto"/>
              <w:bottom w:val="nil"/>
              <w:right w:val="nil"/>
            </w:tcBorders>
            <w:vAlign w:val="center"/>
          </w:tcPr>
          <w:p w14:paraId="3DE5420D" w14:textId="4AC59265" w:rsidR="009D0897" w:rsidRPr="00CB1BFF" w:rsidRDefault="009D0897" w:rsidP="00700BB9">
            <w:pPr>
              <w:spacing w:before="0" w:after="0"/>
              <w:jc w:val="center"/>
              <w:rPr>
                <w:rFonts w:cs="Times New Roman"/>
                <w:b/>
                <w:sz w:val="16"/>
                <w:szCs w:val="16"/>
              </w:rPr>
            </w:pPr>
          </w:p>
        </w:tc>
        <w:tc>
          <w:tcPr>
            <w:tcW w:w="671" w:type="dxa"/>
            <w:tcBorders>
              <w:top w:val="nil"/>
              <w:left w:val="nil"/>
              <w:bottom w:val="nil"/>
              <w:right w:val="nil"/>
            </w:tcBorders>
            <w:vAlign w:val="center"/>
          </w:tcPr>
          <w:p w14:paraId="1F23B9D4" w14:textId="77777777" w:rsidR="009D0897" w:rsidRPr="00CB1BFF" w:rsidRDefault="009D0897" w:rsidP="00700BB9">
            <w:pPr>
              <w:spacing w:before="0" w:after="0"/>
              <w:jc w:val="center"/>
              <w:rPr>
                <w:rFonts w:cs="Times New Roman"/>
                <w:b/>
                <w:sz w:val="16"/>
                <w:szCs w:val="16"/>
              </w:rPr>
            </w:pPr>
          </w:p>
        </w:tc>
        <w:tc>
          <w:tcPr>
            <w:tcW w:w="671" w:type="dxa"/>
            <w:tcBorders>
              <w:top w:val="nil"/>
              <w:left w:val="nil"/>
              <w:bottom w:val="nil"/>
              <w:right w:val="nil"/>
            </w:tcBorders>
            <w:vAlign w:val="center"/>
          </w:tcPr>
          <w:p w14:paraId="389CA9F8" w14:textId="77777777" w:rsidR="009D0897" w:rsidRPr="00CB1BFF" w:rsidRDefault="009D0897" w:rsidP="00700BB9">
            <w:pPr>
              <w:spacing w:before="0" w:after="0"/>
              <w:jc w:val="center"/>
              <w:rPr>
                <w:rFonts w:cs="Times New Roman"/>
                <w:b/>
                <w:sz w:val="16"/>
                <w:szCs w:val="16"/>
              </w:rPr>
            </w:pPr>
          </w:p>
        </w:tc>
        <w:tc>
          <w:tcPr>
            <w:tcW w:w="671" w:type="dxa"/>
            <w:tcBorders>
              <w:top w:val="nil"/>
              <w:left w:val="nil"/>
              <w:bottom w:val="nil"/>
              <w:right w:val="nil"/>
            </w:tcBorders>
            <w:vAlign w:val="center"/>
          </w:tcPr>
          <w:p w14:paraId="1D0359F2" w14:textId="77777777" w:rsidR="009D0897" w:rsidRPr="00CB1BFF" w:rsidRDefault="009D0897" w:rsidP="00700BB9">
            <w:pPr>
              <w:spacing w:before="0" w:after="0"/>
              <w:jc w:val="center"/>
              <w:rPr>
                <w:rFonts w:cs="Times New Roman"/>
                <w:b/>
                <w:sz w:val="16"/>
                <w:szCs w:val="16"/>
              </w:rPr>
            </w:pPr>
          </w:p>
        </w:tc>
        <w:tc>
          <w:tcPr>
            <w:tcW w:w="671" w:type="dxa"/>
            <w:tcBorders>
              <w:top w:val="nil"/>
              <w:left w:val="nil"/>
              <w:bottom w:val="nil"/>
              <w:right w:val="nil"/>
            </w:tcBorders>
            <w:vAlign w:val="center"/>
          </w:tcPr>
          <w:p w14:paraId="249E55AF" w14:textId="77777777" w:rsidR="009D0897" w:rsidRPr="00CB1BFF" w:rsidRDefault="009D0897" w:rsidP="00700BB9">
            <w:pPr>
              <w:spacing w:before="0" w:after="0"/>
              <w:jc w:val="center"/>
              <w:rPr>
                <w:rFonts w:cs="Times New Roman"/>
                <w:b/>
                <w:sz w:val="16"/>
                <w:szCs w:val="16"/>
              </w:rPr>
            </w:pPr>
          </w:p>
        </w:tc>
        <w:tc>
          <w:tcPr>
            <w:tcW w:w="671" w:type="dxa"/>
            <w:tcBorders>
              <w:top w:val="nil"/>
              <w:left w:val="nil"/>
              <w:bottom w:val="nil"/>
              <w:right w:val="nil"/>
            </w:tcBorders>
            <w:vAlign w:val="center"/>
          </w:tcPr>
          <w:p w14:paraId="6949D9F6" w14:textId="77777777" w:rsidR="009D0897" w:rsidRPr="00CB1BFF" w:rsidRDefault="009D0897" w:rsidP="00700BB9">
            <w:pPr>
              <w:spacing w:before="0" w:after="0"/>
              <w:jc w:val="center"/>
              <w:rPr>
                <w:rFonts w:cs="Times New Roman"/>
                <w:b/>
                <w:sz w:val="16"/>
                <w:szCs w:val="16"/>
              </w:rPr>
            </w:pPr>
          </w:p>
        </w:tc>
      </w:tr>
      <w:tr w:rsidR="009D0897" w:rsidRPr="000B18F2" w14:paraId="3F24A42A" w14:textId="77777777" w:rsidTr="00CB1BFF">
        <w:tc>
          <w:tcPr>
            <w:tcW w:w="3402" w:type="dxa"/>
            <w:gridSpan w:val="2"/>
            <w:tcBorders>
              <w:bottom w:val="single" w:sz="4" w:space="0" w:color="auto"/>
            </w:tcBorders>
            <w:vAlign w:val="center"/>
          </w:tcPr>
          <w:p w14:paraId="6B9F9BC0" w14:textId="7840A215" w:rsidR="009D0897" w:rsidRPr="00CB1BFF" w:rsidRDefault="009D0897" w:rsidP="009D0897">
            <w:pPr>
              <w:spacing w:before="0" w:after="0"/>
              <w:rPr>
                <w:rFonts w:cs="Times New Roman"/>
                <w:b/>
                <w:sz w:val="16"/>
                <w:szCs w:val="16"/>
              </w:rPr>
            </w:pPr>
            <w:r w:rsidRPr="00CB1BFF">
              <w:rPr>
                <w:rFonts w:cs="Times New Roman"/>
                <w:b/>
                <w:bCs/>
                <w:color w:val="000000"/>
                <w:sz w:val="16"/>
                <w:szCs w:val="16"/>
              </w:rPr>
              <w:t>(Candidate) Phylum</w:t>
            </w:r>
          </w:p>
        </w:tc>
        <w:tc>
          <w:tcPr>
            <w:tcW w:w="670" w:type="dxa"/>
            <w:tcBorders>
              <w:bottom w:val="single" w:sz="4" w:space="0" w:color="auto"/>
              <w:right w:val="nil"/>
            </w:tcBorders>
            <w:vAlign w:val="center"/>
          </w:tcPr>
          <w:p w14:paraId="749C229A" w14:textId="3A6D2379"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24E86BC0" w14:textId="0A5749A9"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037A7DB2" w14:textId="0698CBFE"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3AD375BF" w14:textId="623A16CB"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5D58EA1D" w14:textId="5470C674"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371A508C" w14:textId="3B784A8B"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5D1E1323" w14:textId="789F7996"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65D10DB7" w14:textId="723C2238"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Min</w:t>
            </w:r>
          </w:p>
        </w:tc>
        <w:tc>
          <w:tcPr>
            <w:tcW w:w="671" w:type="dxa"/>
            <w:tcBorders>
              <w:left w:val="nil"/>
              <w:bottom w:val="single" w:sz="4" w:space="0" w:color="auto"/>
              <w:right w:val="single" w:sz="4" w:space="0" w:color="auto"/>
            </w:tcBorders>
            <w:vAlign w:val="center"/>
          </w:tcPr>
          <w:p w14:paraId="200803D1" w14:textId="13D6299C"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Max</w:t>
            </w:r>
          </w:p>
        </w:tc>
        <w:tc>
          <w:tcPr>
            <w:tcW w:w="671" w:type="dxa"/>
            <w:tcBorders>
              <w:top w:val="nil"/>
              <w:left w:val="single" w:sz="4" w:space="0" w:color="auto"/>
              <w:bottom w:val="nil"/>
              <w:right w:val="nil"/>
            </w:tcBorders>
            <w:vAlign w:val="center"/>
          </w:tcPr>
          <w:p w14:paraId="652710C1" w14:textId="7BD34F74"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6BAADA2"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2A3DA72"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747C970"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1807BF82"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C4A8E67" w14:textId="40D085E0" w:rsidR="009D0897" w:rsidRPr="00CB1BFF" w:rsidRDefault="009D0897" w:rsidP="009D0897">
            <w:pPr>
              <w:spacing w:before="0" w:after="0"/>
              <w:jc w:val="center"/>
              <w:rPr>
                <w:rFonts w:cs="Times New Roman"/>
                <w:b/>
                <w:sz w:val="16"/>
                <w:szCs w:val="16"/>
              </w:rPr>
            </w:pPr>
          </w:p>
        </w:tc>
      </w:tr>
      <w:tr w:rsidR="00CB1BFF" w:rsidRPr="000B18F2" w14:paraId="02F3E27D" w14:textId="77777777" w:rsidTr="008E7A9F">
        <w:tc>
          <w:tcPr>
            <w:tcW w:w="3402" w:type="dxa"/>
            <w:gridSpan w:val="2"/>
            <w:tcBorders>
              <w:bottom w:val="nil"/>
            </w:tcBorders>
            <w:shd w:val="clear" w:color="auto" w:fill="D9D9D9" w:themeFill="background1" w:themeFillShade="D9"/>
            <w:vAlign w:val="center"/>
          </w:tcPr>
          <w:p w14:paraId="0FCFE606" w14:textId="331C4352" w:rsidR="009D0897" w:rsidRPr="008E7A9F" w:rsidRDefault="009D0897" w:rsidP="009D0897">
            <w:pPr>
              <w:spacing w:before="0" w:after="0"/>
              <w:rPr>
                <w:rFonts w:cs="Times New Roman"/>
                <w:b/>
                <w:sz w:val="14"/>
                <w:szCs w:val="14"/>
              </w:rPr>
            </w:pPr>
            <w:r w:rsidRPr="008E7A9F">
              <w:rPr>
                <w:rFonts w:cs="Times New Roman"/>
                <w:color w:val="000000"/>
                <w:sz w:val="14"/>
                <w:szCs w:val="14"/>
              </w:rPr>
              <w:t>Parcubacteria</w:t>
            </w:r>
            <w:r w:rsidR="00AD4855" w:rsidRPr="008E7A9F">
              <w:rPr>
                <w:rFonts w:cs="Times New Roman"/>
                <w:color w:val="000000"/>
                <w:sz w:val="14"/>
                <w:szCs w:val="14"/>
              </w:rPr>
              <w:t xml:space="preserve"> (OD1)</w:t>
            </w:r>
          </w:p>
        </w:tc>
        <w:tc>
          <w:tcPr>
            <w:tcW w:w="670" w:type="dxa"/>
            <w:tcBorders>
              <w:bottom w:val="nil"/>
              <w:right w:val="nil"/>
            </w:tcBorders>
            <w:shd w:val="clear" w:color="auto" w:fill="D9D9D9" w:themeFill="background1" w:themeFillShade="D9"/>
            <w:vAlign w:val="center"/>
          </w:tcPr>
          <w:p w14:paraId="263DA433" w14:textId="24A861B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28.3</w:t>
            </w:r>
          </w:p>
        </w:tc>
        <w:tc>
          <w:tcPr>
            <w:tcW w:w="671" w:type="dxa"/>
            <w:tcBorders>
              <w:left w:val="nil"/>
              <w:bottom w:val="nil"/>
              <w:right w:val="nil"/>
            </w:tcBorders>
            <w:shd w:val="clear" w:color="auto" w:fill="D9D9D9" w:themeFill="background1" w:themeFillShade="D9"/>
            <w:vAlign w:val="center"/>
          </w:tcPr>
          <w:p w14:paraId="25D0F0BA" w14:textId="45E4919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12.2</w:t>
            </w:r>
          </w:p>
        </w:tc>
        <w:tc>
          <w:tcPr>
            <w:tcW w:w="671" w:type="dxa"/>
            <w:tcBorders>
              <w:left w:val="nil"/>
              <w:bottom w:val="nil"/>
            </w:tcBorders>
            <w:shd w:val="clear" w:color="auto" w:fill="D9D9D9" w:themeFill="background1" w:themeFillShade="D9"/>
            <w:vAlign w:val="center"/>
          </w:tcPr>
          <w:p w14:paraId="5BAFCBE3" w14:textId="1415315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38.6</w:t>
            </w:r>
          </w:p>
        </w:tc>
        <w:tc>
          <w:tcPr>
            <w:tcW w:w="671" w:type="dxa"/>
            <w:tcBorders>
              <w:bottom w:val="nil"/>
              <w:right w:val="nil"/>
            </w:tcBorders>
            <w:shd w:val="clear" w:color="auto" w:fill="D9D9D9" w:themeFill="background1" w:themeFillShade="D9"/>
            <w:vAlign w:val="center"/>
          </w:tcPr>
          <w:p w14:paraId="2C3D5C65" w14:textId="79B8965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24.7</w:t>
            </w:r>
          </w:p>
        </w:tc>
        <w:tc>
          <w:tcPr>
            <w:tcW w:w="671" w:type="dxa"/>
            <w:tcBorders>
              <w:left w:val="nil"/>
              <w:bottom w:val="nil"/>
              <w:right w:val="nil"/>
            </w:tcBorders>
            <w:shd w:val="clear" w:color="auto" w:fill="D9D9D9" w:themeFill="background1" w:themeFillShade="D9"/>
            <w:vAlign w:val="center"/>
          </w:tcPr>
          <w:p w14:paraId="490E62C3" w14:textId="436CBB8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12.2</w:t>
            </w:r>
          </w:p>
        </w:tc>
        <w:tc>
          <w:tcPr>
            <w:tcW w:w="671" w:type="dxa"/>
            <w:tcBorders>
              <w:left w:val="nil"/>
              <w:bottom w:val="nil"/>
            </w:tcBorders>
            <w:shd w:val="clear" w:color="auto" w:fill="D9D9D9" w:themeFill="background1" w:themeFillShade="D9"/>
            <w:vAlign w:val="center"/>
          </w:tcPr>
          <w:p w14:paraId="47EFBC0A" w14:textId="25FE638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37.0</w:t>
            </w:r>
          </w:p>
        </w:tc>
        <w:tc>
          <w:tcPr>
            <w:tcW w:w="671" w:type="dxa"/>
            <w:tcBorders>
              <w:bottom w:val="nil"/>
              <w:right w:val="nil"/>
            </w:tcBorders>
            <w:shd w:val="clear" w:color="auto" w:fill="D9D9D9" w:themeFill="background1" w:themeFillShade="D9"/>
            <w:vAlign w:val="center"/>
          </w:tcPr>
          <w:p w14:paraId="4DB46314" w14:textId="7BEFCB4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31.8</w:t>
            </w:r>
          </w:p>
        </w:tc>
        <w:tc>
          <w:tcPr>
            <w:tcW w:w="671" w:type="dxa"/>
            <w:tcBorders>
              <w:left w:val="nil"/>
              <w:bottom w:val="nil"/>
              <w:right w:val="nil"/>
            </w:tcBorders>
            <w:shd w:val="clear" w:color="auto" w:fill="D9D9D9" w:themeFill="background1" w:themeFillShade="D9"/>
            <w:vAlign w:val="center"/>
          </w:tcPr>
          <w:p w14:paraId="1C49C491" w14:textId="2F6BB9D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16.3</w:t>
            </w:r>
          </w:p>
        </w:tc>
        <w:tc>
          <w:tcPr>
            <w:tcW w:w="671" w:type="dxa"/>
            <w:tcBorders>
              <w:left w:val="nil"/>
              <w:bottom w:val="nil"/>
              <w:right w:val="single" w:sz="4" w:space="0" w:color="auto"/>
            </w:tcBorders>
            <w:shd w:val="clear" w:color="auto" w:fill="D9D9D9" w:themeFill="background1" w:themeFillShade="D9"/>
            <w:vAlign w:val="center"/>
          </w:tcPr>
          <w:p w14:paraId="5506C165" w14:textId="7605DAA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38.6</w:t>
            </w:r>
          </w:p>
        </w:tc>
        <w:tc>
          <w:tcPr>
            <w:tcW w:w="671" w:type="dxa"/>
            <w:tcBorders>
              <w:top w:val="nil"/>
              <w:left w:val="single" w:sz="4" w:space="0" w:color="auto"/>
              <w:bottom w:val="nil"/>
              <w:right w:val="nil"/>
            </w:tcBorders>
            <w:vAlign w:val="center"/>
          </w:tcPr>
          <w:p w14:paraId="35B82123" w14:textId="4F8B18A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3DC14F4"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5D1CBB4A"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5BFDD57E"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33F42275"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37DABA9F" w14:textId="6B964316" w:rsidR="009D0897" w:rsidRPr="00CB1BFF" w:rsidRDefault="009D0897" w:rsidP="009D0897">
            <w:pPr>
              <w:spacing w:before="0" w:after="0"/>
              <w:jc w:val="center"/>
              <w:rPr>
                <w:rFonts w:cs="Times New Roman"/>
                <w:b/>
                <w:sz w:val="16"/>
                <w:szCs w:val="16"/>
              </w:rPr>
            </w:pPr>
          </w:p>
        </w:tc>
      </w:tr>
      <w:tr w:rsidR="00CB1BFF" w:rsidRPr="000B18F2" w14:paraId="5833D82D" w14:textId="77777777" w:rsidTr="008E7A9F">
        <w:tc>
          <w:tcPr>
            <w:tcW w:w="3402" w:type="dxa"/>
            <w:gridSpan w:val="2"/>
            <w:tcBorders>
              <w:top w:val="nil"/>
              <w:bottom w:val="nil"/>
            </w:tcBorders>
            <w:shd w:val="clear" w:color="auto" w:fill="D9D9D9" w:themeFill="background1" w:themeFillShade="D9"/>
            <w:vAlign w:val="center"/>
          </w:tcPr>
          <w:p w14:paraId="28F9612A" w14:textId="0CDCA0DB" w:rsidR="009D0897" w:rsidRPr="008E7A9F" w:rsidRDefault="009D0897" w:rsidP="009D0897">
            <w:pPr>
              <w:spacing w:before="0" w:after="0"/>
              <w:rPr>
                <w:rFonts w:cs="Times New Roman"/>
                <w:b/>
                <w:sz w:val="14"/>
                <w:szCs w:val="14"/>
              </w:rPr>
            </w:pPr>
            <w:r w:rsidRPr="008E7A9F">
              <w:rPr>
                <w:rFonts w:cs="Times New Roman"/>
                <w:color w:val="000000"/>
                <w:sz w:val="14"/>
                <w:szCs w:val="14"/>
              </w:rPr>
              <w:t>Proteobacteria</w:t>
            </w:r>
          </w:p>
        </w:tc>
        <w:tc>
          <w:tcPr>
            <w:tcW w:w="670" w:type="dxa"/>
            <w:tcBorders>
              <w:top w:val="nil"/>
              <w:bottom w:val="nil"/>
              <w:right w:val="nil"/>
            </w:tcBorders>
            <w:shd w:val="clear" w:color="auto" w:fill="D9D9D9" w:themeFill="background1" w:themeFillShade="D9"/>
            <w:vAlign w:val="center"/>
          </w:tcPr>
          <w:p w14:paraId="5C3686E0" w14:textId="68B1375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53.3</w:t>
            </w:r>
          </w:p>
        </w:tc>
        <w:tc>
          <w:tcPr>
            <w:tcW w:w="671" w:type="dxa"/>
            <w:tcBorders>
              <w:top w:val="nil"/>
              <w:left w:val="nil"/>
              <w:bottom w:val="nil"/>
              <w:right w:val="nil"/>
            </w:tcBorders>
            <w:shd w:val="clear" w:color="auto" w:fill="D9D9D9" w:themeFill="background1" w:themeFillShade="D9"/>
            <w:vAlign w:val="center"/>
          </w:tcPr>
          <w:p w14:paraId="32E12EDF" w14:textId="087EF7B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44.2</w:t>
            </w:r>
          </w:p>
        </w:tc>
        <w:tc>
          <w:tcPr>
            <w:tcW w:w="671" w:type="dxa"/>
            <w:tcBorders>
              <w:top w:val="nil"/>
              <w:left w:val="nil"/>
              <w:bottom w:val="nil"/>
            </w:tcBorders>
            <w:shd w:val="clear" w:color="auto" w:fill="D9D9D9" w:themeFill="background1" w:themeFillShade="D9"/>
            <w:vAlign w:val="center"/>
          </w:tcPr>
          <w:p w14:paraId="03CFF649" w14:textId="7EE225D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68.9</w:t>
            </w:r>
          </w:p>
        </w:tc>
        <w:tc>
          <w:tcPr>
            <w:tcW w:w="671" w:type="dxa"/>
            <w:tcBorders>
              <w:top w:val="nil"/>
              <w:bottom w:val="nil"/>
              <w:right w:val="nil"/>
            </w:tcBorders>
            <w:shd w:val="clear" w:color="auto" w:fill="D9D9D9" w:themeFill="background1" w:themeFillShade="D9"/>
            <w:vAlign w:val="center"/>
          </w:tcPr>
          <w:p w14:paraId="043238B6" w14:textId="032E1E6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52.8</w:t>
            </w:r>
          </w:p>
        </w:tc>
        <w:tc>
          <w:tcPr>
            <w:tcW w:w="671" w:type="dxa"/>
            <w:tcBorders>
              <w:top w:val="nil"/>
              <w:left w:val="nil"/>
              <w:bottom w:val="nil"/>
              <w:right w:val="nil"/>
            </w:tcBorders>
            <w:shd w:val="clear" w:color="auto" w:fill="D9D9D9" w:themeFill="background1" w:themeFillShade="D9"/>
            <w:vAlign w:val="center"/>
          </w:tcPr>
          <w:p w14:paraId="15B6557E" w14:textId="3788D5C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46.2</w:t>
            </w:r>
          </w:p>
        </w:tc>
        <w:tc>
          <w:tcPr>
            <w:tcW w:w="671" w:type="dxa"/>
            <w:tcBorders>
              <w:top w:val="nil"/>
              <w:left w:val="nil"/>
              <w:bottom w:val="nil"/>
            </w:tcBorders>
            <w:shd w:val="clear" w:color="auto" w:fill="D9D9D9" w:themeFill="background1" w:themeFillShade="D9"/>
            <w:vAlign w:val="center"/>
          </w:tcPr>
          <w:p w14:paraId="0EFA7F2B" w14:textId="7C1B17C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68.9</w:t>
            </w:r>
          </w:p>
        </w:tc>
        <w:tc>
          <w:tcPr>
            <w:tcW w:w="671" w:type="dxa"/>
            <w:tcBorders>
              <w:top w:val="nil"/>
              <w:bottom w:val="nil"/>
              <w:right w:val="nil"/>
            </w:tcBorders>
            <w:shd w:val="clear" w:color="auto" w:fill="D9D9D9" w:themeFill="background1" w:themeFillShade="D9"/>
            <w:vAlign w:val="center"/>
          </w:tcPr>
          <w:p w14:paraId="3E43DE1D" w14:textId="70D4317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53.8</w:t>
            </w:r>
          </w:p>
        </w:tc>
        <w:tc>
          <w:tcPr>
            <w:tcW w:w="671" w:type="dxa"/>
            <w:tcBorders>
              <w:top w:val="nil"/>
              <w:left w:val="nil"/>
              <w:bottom w:val="nil"/>
              <w:right w:val="nil"/>
            </w:tcBorders>
            <w:shd w:val="clear" w:color="auto" w:fill="D9D9D9" w:themeFill="background1" w:themeFillShade="D9"/>
            <w:vAlign w:val="center"/>
          </w:tcPr>
          <w:p w14:paraId="4CACD2FB" w14:textId="4215DBB8"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44.2</w:t>
            </w:r>
          </w:p>
        </w:tc>
        <w:tc>
          <w:tcPr>
            <w:tcW w:w="671" w:type="dxa"/>
            <w:tcBorders>
              <w:top w:val="nil"/>
              <w:left w:val="nil"/>
              <w:bottom w:val="nil"/>
              <w:right w:val="single" w:sz="4" w:space="0" w:color="auto"/>
            </w:tcBorders>
            <w:shd w:val="clear" w:color="auto" w:fill="D9D9D9" w:themeFill="background1" w:themeFillShade="D9"/>
            <w:vAlign w:val="center"/>
          </w:tcPr>
          <w:p w14:paraId="1D26B5DC" w14:textId="61E76F1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59.2</w:t>
            </w:r>
          </w:p>
        </w:tc>
        <w:tc>
          <w:tcPr>
            <w:tcW w:w="671" w:type="dxa"/>
            <w:tcBorders>
              <w:top w:val="nil"/>
              <w:left w:val="single" w:sz="4" w:space="0" w:color="auto"/>
              <w:bottom w:val="nil"/>
              <w:right w:val="nil"/>
            </w:tcBorders>
            <w:vAlign w:val="center"/>
          </w:tcPr>
          <w:p w14:paraId="02114FBE" w14:textId="0260F22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D2CEA70"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F2AB04A"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224AEF3"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4586043"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D71EF2F" w14:textId="2682E648" w:rsidR="009D0897" w:rsidRPr="00CB1BFF" w:rsidRDefault="009D0897" w:rsidP="009D0897">
            <w:pPr>
              <w:spacing w:before="0" w:after="0"/>
              <w:jc w:val="center"/>
              <w:rPr>
                <w:rFonts w:cs="Times New Roman"/>
                <w:b/>
                <w:sz w:val="16"/>
                <w:szCs w:val="16"/>
              </w:rPr>
            </w:pPr>
          </w:p>
        </w:tc>
      </w:tr>
      <w:tr w:rsidR="00CB1BFF" w:rsidRPr="000B18F2" w14:paraId="67444694" w14:textId="77777777" w:rsidTr="008E7A9F">
        <w:tc>
          <w:tcPr>
            <w:tcW w:w="3402" w:type="dxa"/>
            <w:gridSpan w:val="2"/>
            <w:tcBorders>
              <w:top w:val="nil"/>
              <w:bottom w:val="nil"/>
            </w:tcBorders>
            <w:shd w:val="clear" w:color="auto" w:fill="D9D9D9" w:themeFill="background1" w:themeFillShade="D9"/>
            <w:vAlign w:val="center"/>
          </w:tcPr>
          <w:p w14:paraId="1C7B1AAD" w14:textId="4795D898" w:rsidR="009D0897" w:rsidRPr="008E7A9F" w:rsidRDefault="009D0897" w:rsidP="009D0897">
            <w:pPr>
              <w:spacing w:before="0" w:after="0"/>
              <w:rPr>
                <w:rFonts w:cs="Times New Roman"/>
                <w:b/>
                <w:sz w:val="14"/>
                <w:szCs w:val="14"/>
              </w:rPr>
            </w:pPr>
            <w:r w:rsidRPr="008E7A9F">
              <w:rPr>
                <w:rFonts w:cs="Times New Roman"/>
                <w:color w:val="000000"/>
                <w:sz w:val="14"/>
                <w:szCs w:val="14"/>
              </w:rPr>
              <w:t>Gracilibacteria</w:t>
            </w:r>
            <w:r w:rsidR="00AD4855" w:rsidRPr="008E7A9F">
              <w:rPr>
                <w:rFonts w:cs="Times New Roman"/>
                <w:color w:val="000000"/>
                <w:sz w:val="14"/>
                <w:szCs w:val="14"/>
              </w:rPr>
              <w:t xml:space="preserve"> (GN02)</w:t>
            </w:r>
          </w:p>
        </w:tc>
        <w:tc>
          <w:tcPr>
            <w:tcW w:w="670" w:type="dxa"/>
            <w:tcBorders>
              <w:top w:val="nil"/>
              <w:bottom w:val="nil"/>
              <w:right w:val="nil"/>
            </w:tcBorders>
            <w:shd w:val="clear" w:color="auto" w:fill="D9D9D9" w:themeFill="background1" w:themeFillShade="D9"/>
            <w:vAlign w:val="center"/>
          </w:tcPr>
          <w:p w14:paraId="648C1E7F" w14:textId="744D661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68.1</w:t>
            </w:r>
          </w:p>
        </w:tc>
        <w:tc>
          <w:tcPr>
            <w:tcW w:w="671" w:type="dxa"/>
            <w:tcBorders>
              <w:top w:val="nil"/>
              <w:left w:val="nil"/>
              <w:bottom w:val="nil"/>
              <w:right w:val="nil"/>
            </w:tcBorders>
            <w:shd w:val="clear" w:color="auto" w:fill="D9D9D9" w:themeFill="background1" w:themeFillShade="D9"/>
            <w:vAlign w:val="center"/>
          </w:tcPr>
          <w:p w14:paraId="6E7AEAD1" w14:textId="5AF6132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53.4</w:t>
            </w:r>
          </w:p>
        </w:tc>
        <w:tc>
          <w:tcPr>
            <w:tcW w:w="671" w:type="dxa"/>
            <w:tcBorders>
              <w:top w:val="nil"/>
              <w:left w:val="nil"/>
              <w:bottom w:val="nil"/>
            </w:tcBorders>
            <w:shd w:val="clear" w:color="auto" w:fill="D9D9D9" w:themeFill="background1" w:themeFillShade="D9"/>
            <w:vAlign w:val="center"/>
          </w:tcPr>
          <w:p w14:paraId="7C8F375A" w14:textId="6BC4889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80.0</w:t>
            </w:r>
          </w:p>
        </w:tc>
        <w:tc>
          <w:tcPr>
            <w:tcW w:w="671" w:type="dxa"/>
            <w:tcBorders>
              <w:top w:val="nil"/>
              <w:bottom w:val="nil"/>
              <w:right w:val="nil"/>
            </w:tcBorders>
            <w:shd w:val="clear" w:color="auto" w:fill="D9D9D9" w:themeFill="background1" w:themeFillShade="D9"/>
            <w:vAlign w:val="center"/>
          </w:tcPr>
          <w:p w14:paraId="737D01B6" w14:textId="2096CBC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67.8</w:t>
            </w:r>
          </w:p>
        </w:tc>
        <w:tc>
          <w:tcPr>
            <w:tcW w:w="671" w:type="dxa"/>
            <w:tcBorders>
              <w:top w:val="nil"/>
              <w:left w:val="nil"/>
              <w:bottom w:val="nil"/>
              <w:right w:val="nil"/>
            </w:tcBorders>
            <w:shd w:val="clear" w:color="auto" w:fill="D9D9D9" w:themeFill="background1" w:themeFillShade="D9"/>
            <w:vAlign w:val="center"/>
          </w:tcPr>
          <w:p w14:paraId="1DB7A425" w14:textId="54B44F8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60.0</w:t>
            </w:r>
          </w:p>
        </w:tc>
        <w:tc>
          <w:tcPr>
            <w:tcW w:w="671" w:type="dxa"/>
            <w:tcBorders>
              <w:top w:val="nil"/>
              <w:left w:val="nil"/>
              <w:bottom w:val="nil"/>
            </w:tcBorders>
            <w:shd w:val="clear" w:color="auto" w:fill="D9D9D9" w:themeFill="background1" w:themeFillShade="D9"/>
            <w:vAlign w:val="center"/>
          </w:tcPr>
          <w:p w14:paraId="2920F131" w14:textId="4F01778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80.0</w:t>
            </w:r>
          </w:p>
        </w:tc>
        <w:tc>
          <w:tcPr>
            <w:tcW w:w="671" w:type="dxa"/>
            <w:tcBorders>
              <w:top w:val="nil"/>
              <w:bottom w:val="nil"/>
              <w:right w:val="nil"/>
            </w:tcBorders>
            <w:shd w:val="clear" w:color="auto" w:fill="D9D9D9" w:themeFill="background1" w:themeFillShade="D9"/>
            <w:vAlign w:val="center"/>
          </w:tcPr>
          <w:p w14:paraId="57C5C236" w14:textId="12B88CAC"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68.4</w:t>
            </w:r>
          </w:p>
        </w:tc>
        <w:tc>
          <w:tcPr>
            <w:tcW w:w="671" w:type="dxa"/>
            <w:tcBorders>
              <w:top w:val="nil"/>
              <w:left w:val="nil"/>
              <w:bottom w:val="nil"/>
              <w:right w:val="nil"/>
            </w:tcBorders>
            <w:shd w:val="clear" w:color="auto" w:fill="D9D9D9" w:themeFill="background1" w:themeFillShade="D9"/>
            <w:vAlign w:val="center"/>
          </w:tcPr>
          <w:p w14:paraId="58B8842E" w14:textId="16E1B35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53.4</w:t>
            </w:r>
          </w:p>
        </w:tc>
        <w:tc>
          <w:tcPr>
            <w:tcW w:w="671" w:type="dxa"/>
            <w:tcBorders>
              <w:top w:val="nil"/>
              <w:left w:val="nil"/>
              <w:bottom w:val="nil"/>
              <w:right w:val="single" w:sz="4" w:space="0" w:color="auto"/>
            </w:tcBorders>
            <w:shd w:val="clear" w:color="auto" w:fill="D9D9D9" w:themeFill="background1" w:themeFillShade="D9"/>
            <w:vAlign w:val="center"/>
          </w:tcPr>
          <w:p w14:paraId="39B3CE80" w14:textId="6023A66B"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75.7</w:t>
            </w:r>
          </w:p>
        </w:tc>
        <w:tc>
          <w:tcPr>
            <w:tcW w:w="671" w:type="dxa"/>
            <w:tcBorders>
              <w:top w:val="nil"/>
              <w:left w:val="single" w:sz="4" w:space="0" w:color="auto"/>
              <w:bottom w:val="nil"/>
              <w:right w:val="nil"/>
            </w:tcBorders>
            <w:vAlign w:val="center"/>
          </w:tcPr>
          <w:p w14:paraId="39BB13D3" w14:textId="5CC3F49D"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58F4493D"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EAA7CDB"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46DE7CD7"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06819F9"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14B94571" w14:textId="54012B3F" w:rsidR="009D0897" w:rsidRPr="00CB1BFF" w:rsidRDefault="009D0897" w:rsidP="009D0897">
            <w:pPr>
              <w:spacing w:before="0" w:after="0"/>
              <w:jc w:val="center"/>
              <w:rPr>
                <w:rFonts w:cs="Times New Roman"/>
                <w:b/>
                <w:sz w:val="16"/>
                <w:szCs w:val="16"/>
              </w:rPr>
            </w:pPr>
          </w:p>
        </w:tc>
      </w:tr>
      <w:tr w:rsidR="00CB1BFF" w:rsidRPr="000B18F2" w14:paraId="4F3CE692" w14:textId="77777777" w:rsidTr="008E7A9F">
        <w:tc>
          <w:tcPr>
            <w:tcW w:w="3402" w:type="dxa"/>
            <w:gridSpan w:val="2"/>
            <w:tcBorders>
              <w:top w:val="nil"/>
              <w:bottom w:val="nil"/>
            </w:tcBorders>
            <w:shd w:val="clear" w:color="auto" w:fill="D9D9D9" w:themeFill="background1" w:themeFillShade="D9"/>
            <w:vAlign w:val="center"/>
          </w:tcPr>
          <w:p w14:paraId="37EECDBB" w14:textId="093F53B5" w:rsidR="009D0897" w:rsidRPr="008E7A9F" w:rsidRDefault="009D0897" w:rsidP="009D0897">
            <w:pPr>
              <w:spacing w:before="0" w:after="0"/>
              <w:rPr>
                <w:rFonts w:cs="Times New Roman"/>
                <w:b/>
                <w:sz w:val="14"/>
                <w:szCs w:val="14"/>
              </w:rPr>
            </w:pPr>
            <w:r w:rsidRPr="008E7A9F">
              <w:rPr>
                <w:rFonts w:cs="Times New Roman"/>
                <w:b/>
                <w:color w:val="000000"/>
                <w:sz w:val="14"/>
                <w:szCs w:val="14"/>
              </w:rPr>
              <w:t>Bacteroidetes</w:t>
            </w:r>
          </w:p>
        </w:tc>
        <w:tc>
          <w:tcPr>
            <w:tcW w:w="670" w:type="dxa"/>
            <w:tcBorders>
              <w:top w:val="nil"/>
              <w:bottom w:val="nil"/>
              <w:right w:val="nil"/>
            </w:tcBorders>
            <w:shd w:val="clear" w:color="auto" w:fill="D9D9D9" w:themeFill="background1" w:themeFillShade="D9"/>
            <w:vAlign w:val="center"/>
          </w:tcPr>
          <w:p w14:paraId="65B02996" w14:textId="1B1BB9EC"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75.8</w:t>
            </w:r>
          </w:p>
        </w:tc>
        <w:tc>
          <w:tcPr>
            <w:tcW w:w="671" w:type="dxa"/>
            <w:tcBorders>
              <w:top w:val="nil"/>
              <w:left w:val="nil"/>
              <w:bottom w:val="nil"/>
              <w:right w:val="nil"/>
            </w:tcBorders>
            <w:shd w:val="clear" w:color="auto" w:fill="D9D9D9" w:themeFill="background1" w:themeFillShade="D9"/>
            <w:vAlign w:val="center"/>
          </w:tcPr>
          <w:p w14:paraId="32384B64" w14:textId="68613525"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66.3</w:t>
            </w:r>
          </w:p>
        </w:tc>
        <w:tc>
          <w:tcPr>
            <w:tcW w:w="671" w:type="dxa"/>
            <w:tcBorders>
              <w:top w:val="nil"/>
              <w:left w:val="nil"/>
              <w:bottom w:val="nil"/>
            </w:tcBorders>
            <w:shd w:val="clear" w:color="auto" w:fill="D9D9D9" w:themeFill="background1" w:themeFillShade="D9"/>
            <w:vAlign w:val="center"/>
          </w:tcPr>
          <w:p w14:paraId="34B10FD9" w14:textId="72D5802F"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83.6</w:t>
            </w:r>
          </w:p>
        </w:tc>
        <w:tc>
          <w:tcPr>
            <w:tcW w:w="671" w:type="dxa"/>
            <w:tcBorders>
              <w:top w:val="nil"/>
              <w:bottom w:val="nil"/>
              <w:right w:val="nil"/>
            </w:tcBorders>
            <w:shd w:val="clear" w:color="auto" w:fill="D9D9D9" w:themeFill="background1" w:themeFillShade="D9"/>
            <w:vAlign w:val="center"/>
          </w:tcPr>
          <w:p w14:paraId="7E0C8C65" w14:textId="4329576D"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74.0</w:t>
            </w:r>
          </w:p>
        </w:tc>
        <w:tc>
          <w:tcPr>
            <w:tcW w:w="671" w:type="dxa"/>
            <w:tcBorders>
              <w:top w:val="nil"/>
              <w:left w:val="nil"/>
              <w:bottom w:val="nil"/>
              <w:right w:val="nil"/>
            </w:tcBorders>
            <w:shd w:val="clear" w:color="auto" w:fill="D9D9D9" w:themeFill="background1" w:themeFillShade="D9"/>
            <w:vAlign w:val="center"/>
          </w:tcPr>
          <w:p w14:paraId="4272FF0B" w14:textId="72E661EB"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66.3</w:t>
            </w:r>
          </w:p>
        </w:tc>
        <w:tc>
          <w:tcPr>
            <w:tcW w:w="671" w:type="dxa"/>
            <w:tcBorders>
              <w:top w:val="nil"/>
              <w:left w:val="nil"/>
              <w:bottom w:val="nil"/>
            </w:tcBorders>
            <w:shd w:val="clear" w:color="auto" w:fill="D9D9D9" w:themeFill="background1" w:themeFillShade="D9"/>
            <w:vAlign w:val="center"/>
          </w:tcPr>
          <w:p w14:paraId="50AF28AE" w14:textId="4D0E3738"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83.6</w:t>
            </w:r>
          </w:p>
        </w:tc>
        <w:tc>
          <w:tcPr>
            <w:tcW w:w="671" w:type="dxa"/>
            <w:tcBorders>
              <w:top w:val="nil"/>
              <w:bottom w:val="nil"/>
              <w:right w:val="nil"/>
            </w:tcBorders>
            <w:shd w:val="clear" w:color="auto" w:fill="D9D9D9" w:themeFill="background1" w:themeFillShade="D9"/>
            <w:vAlign w:val="center"/>
          </w:tcPr>
          <w:p w14:paraId="412D285F" w14:textId="0BFFFBA4"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77.5</w:t>
            </w:r>
          </w:p>
        </w:tc>
        <w:tc>
          <w:tcPr>
            <w:tcW w:w="671" w:type="dxa"/>
            <w:tcBorders>
              <w:top w:val="nil"/>
              <w:left w:val="nil"/>
              <w:bottom w:val="nil"/>
              <w:right w:val="nil"/>
            </w:tcBorders>
            <w:shd w:val="clear" w:color="auto" w:fill="D9D9D9" w:themeFill="background1" w:themeFillShade="D9"/>
            <w:vAlign w:val="center"/>
          </w:tcPr>
          <w:p w14:paraId="7C728998" w14:textId="2F20D53B"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74.0</w:t>
            </w:r>
          </w:p>
        </w:tc>
        <w:tc>
          <w:tcPr>
            <w:tcW w:w="671" w:type="dxa"/>
            <w:tcBorders>
              <w:top w:val="nil"/>
              <w:left w:val="nil"/>
              <w:bottom w:val="nil"/>
              <w:right w:val="single" w:sz="4" w:space="0" w:color="auto"/>
            </w:tcBorders>
            <w:shd w:val="clear" w:color="auto" w:fill="D9D9D9" w:themeFill="background1" w:themeFillShade="D9"/>
            <w:vAlign w:val="center"/>
          </w:tcPr>
          <w:p w14:paraId="51157831" w14:textId="51F3A85C"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80.8</w:t>
            </w:r>
          </w:p>
        </w:tc>
        <w:tc>
          <w:tcPr>
            <w:tcW w:w="671" w:type="dxa"/>
            <w:tcBorders>
              <w:top w:val="nil"/>
              <w:left w:val="single" w:sz="4" w:space="0" w:color="auto"/>
              <w:bottom w:val="nil"/>
              <w:right w:val="nil"/>
            </w:tcBorders>
            <w:vAlign w:val="center"/>
          </w:tcPr>
          <w:p w14:paraId="5F575B18" w14:textId="01599B8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354E9198"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23440F3"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749586C8"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760A669"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41DCD872" w14:textId="6C3D11D2" w:rsidR="009D0897" w:rsidRPr="00CB1BFF" w:rsidRDefault="009D0897" w:rsidP="009D0897">
            <w:pPr>
              <w:spacing w:before="0" w:after="0"/>
              <w:jc w:val="center"/>
              <w:rPr>
                <w:rFonts w:cs="Times New Roman"/>
                <w:b/>
                <w:sz w:val="16"/>
                <w:szCs w:val="16"/>
              </w:rPr>
            </w:pPr>
          </w:p>
        </w:tc>
      </w:tr>
      <w:tr w:rsidR="009D0897" w:rsidRPr="000B18F2" w14:paraId="632BD5DE" w14:textId="77777777" w:rsidTr="00CB1BFF">
        <w:tc>
          <w:tcPr>
            <w:tcW w:w="3402" w:type="dxa"/>
            <w:gridSpan w:val="2"/>
            <w:tcBorders>
              <w:top w:val="nil"/>
              <w:bottom w:val="nil"/>
            </w:tcBorders>
            <w:vAlign w:val="center"/>
          </w:tcPr>
          <w:p w14:paraId="72788295" w14:textId="44985B0C" w:rsidR="009D0897" w:rsidRPr="008E7A9F" w:rsidRDefault="00AD4855" w:rsidP="009D0897">
            <w:pPr>
              <w:spacing w:before="0" w:after="0"/>
              <w:rPr>
                <w:rFonts w:cs="Times New Roman"/>
                <w:b/>
                <w:sz w:val="14"/>
                <w:szCs w:val="14"/>
              </w:rPr>
            </w:pPr>
            <w:r w:rsidRPr="00CB1BFF">
              <w:rPr>
                <w:rFonts w:cs="Times New Roman"/>
                <w:color w:val="000000"/>
                <w:sz w:val="14"/>
                <w:szCs w:val="14"/>
              </w:rPr>
              <w:t>Doudnabacteria</w:t>
            </w:r>
            <w:r w:rsidR="005328F7" w:rsidRPr="008E7A9F">
              <w:rPr>
                <w:rFonts w:cs="Times New Roman"/>
                <w:color w:val="000000"/>
                <w:sz w:val="14"/>
                <w:szCs w:val="14"/>
              </w:rPr>
              <w:t xml:space="preserve"> (</w:t>
            </w:r>
            <w:r w:rsidR="009D0897" w:rsidRPr="008E7A9F">
              <w:rPr>
                <w:rFonts w:cs="Times New Roman"/>
                <w:color w:val="000000"/>
                <w:sz w:val="14"/>
                <w:szCs w:val="14"/>
              </w:rPr>
              <w:t>SM2F11</w:t>
            </w:r>
            <w:r w:rsidR="005328F7" w:rsidRPr="008E7A9F">
              <w:rPr>
                <w:rFonts w:cs="Times New Roman"/>
                <w:color w:val="000000"/>
                <w:sz w:val="14"/>
                <w:szCs w:val="14"/>
              </w:rPr>
              <w:t>)</w:t>
            </w:r>
          </w:p>
        </w:tc>
        <w:tc>
          <w:tcPr>
            <w:tcW w:w="670" w:type="dxa"/>
            <w:tcBorders>
              <w:top w:val="nil"/>
              <w:bottom w:val="nil"/>
              <w:right w:val="nil"/>
            </w:tcBorders>
            <w:vAlign w:val="center"/>
          </w:tcPr>
          <w:p w14:paraId="499F6B7E" w14:textId="335670E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81.6</w:t>
            </w:r>
          </w:p>
        </w:tc>
        <w:tc>
          <w:tcPr>
            <w:tcW w:w="671" w:type="dxa"/>
            <w:tcBorders>
              <w:top w:val="nil"/>
              <w:left w:val="nil"/>
              <w:bottom w:val="nil"/>
              <w:right w:val="nil"/>
            </w:tcBorders>
            <w:vAlign w:val="center"/>
          </w:tcPr>
          <w:p w14:paraId="03EB98E5" w14:textId="56D6FC1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70.0</w:t>
            </w:r>
          </w:p>
        </w:tc>
        <w:tc>
          <w:tcPr>
            <w:tcW w:w="671" w:type="dxa"/>
            <w:tcBorders>
              <w:top w:val="nil"/>
              <w:left w:val="nil"/>
              <w:bottom w:val="nil"/>
            </w:tcBorders>
            <w:vAlign w:val="center"/>
          </w:tcPr>
          <w:p w14:paraId="00552DB0" w14:textId="67706820"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88.4</w:t>
            </w:r>
          </w:p>
        </w:tc>
        <w:tc>
          <w:tcPr>
            <w:tcW w:w="671" w:type="dxa"/>
            <w:tcBorders>
              <w:top w:val="nil"/>
              <w:bottom w:val="nil"/>
              <w:right w:val="nil"/>
            </w:tcBorders>
            <w:vAlign w:val="center"/>
          </w:tcPr>
          <w:p w14:paraId="7A1DB400" w14:textId="0C5342B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78.6</w:t>
            </w:r>
          </w:p>
        </w:tc>
        <w:tc>
          <w:tcPr>
            <w:tcW w:w="671" w:type="dxa"/>
            <w:tcBorders>
              <w:top w:val="nil"/>
              <w:left w:val="nil"/>
              <w:bottom w:val="nil"/>
              <w:right w:val="nil"/>
            </w:tcBorders>
            <w:vAlign w:val="center"/>
          </w:tcPr>
          <w:p w14:paraId="608F68C5" w14:textId="454E5E3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70.0</w:t>
            </w:r>
          </w:p>
        </w:tc>
        <w:tc>
          <w:tcPr>
            <w:tcW w:w="671" w:type="dxa"/>
            <w:tcBorders>
              <w:top w:val="nil"/>
              <w:left w:val="nil"/>
              <w:bottom w:val="nil"/>
            </w:tcBorders>
            <w:vAlign w:val="center"/>
          </w:tcPr>
          <w:p w14:paraId="78B348AC" w14:textId="0B13BBD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86.9</w:t>
            </w:r>
          </w:p>
        </w:tc>
        <w:tc>
          <w:tcPr>
            <w:tcW w:w="671" w:type="dxa"/>
            <w:tcBorders>
              <w:top w:val="nil"/>
              <w:bottom w:val="nil"/>
              <w:right w:val="nil"/>
            </w:tcBorders>
            <w:vAlign w:val="center"/>
          </w:tcPr>
          <w:p w14:paraId="0F4DED23" w14:textId="2CC67C0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84.7</w:t>
            </w:r>
          </w:p>
        </w:tc>
        <w:tc>
          <w:tcPr>
            <w:tcW w:w="671" w:type="dxa"/>
            <w:tcBorders>
              <w:top w:val="nil"/>
              <w:left w:val="nil"/>
              <w:bottom w:val="nil"/>
              <w:right w:val="nil"/>
            </w:tcBorders>
            <w:vAlign w:val="center"/>
          </w:tcPr>
          <w:p w14:paraId="3B8F1A67" w14:textId="2098F2A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77.4</w:t>
            </w:r>
          </w:p>
        </w:tc>
        <w:tc>
          <w:tcPr>
            <w:tcW w:w="671" w:type="dxa"/>
            <w:tcBorders>
              <w:top w:val="nil"/>
              <w:left w:val="nil"/>
              <w:bottom w:val="nil"/>
              <w:right w:val="single" w:sz="4" w:space="0" w:color="auto"/>
            </w:tcBorders>
            <w:vAlign w:val="center"/>
          </w:tcPr>
          <w:p w14:paraId="7BF4AE37" w14:textId="11D80CC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88.4</w:t>
            </w:r>
          </w:p>
        </w:tc>
        <w:tc>
          <w:tcPr>
            <w:tcW w:w="671" w:type="dxa"/>
            <w:tcBorders>
              <w:top w:val="nil"/>
              <w:left w:val="single" w:sz="4" w:space="0" w:color="auto"/>
              <w:bottom w:val="nil"/>
              <w:right w:val="nil"/>
            </w:tcBorders>
            <w:vAlign w:val="center"/>
          </w:tcPr>
          <w:p w14:paraId="14368C16" w14:textId="67949184"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0BA8E882"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9EC85C3"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3DB5C83A"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01CF25E0"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02ECBCD3" w14:textId="0F4F37F8" w:rsidR="009D0897" w:rsidRPr="00CB1BFF" w:rsidRDefault="009D0897" w:rsidP="009D0897">
            <w:pPr>
              <w:spacing w:before="0" w:after="0"/>
              <w:jc w:val="center"/>
              <w:rPr>
                <w:rFonts w:cs="Times New Roman"/>
                <w:b/>
                <w:sz w:val="16"/>
                <w:szCs w:val="16"/>
              </w:rPr>
            </w:pPr>
          </w:p>
        </w:tc>
      </w:tr>
      <w:tr w:rsidR="009D0897" w:rsidRPr="000B18F2" w14:paraId="53773038" w14:textId="77777777" w:rsidTr="00CB1BFF">
        <w:tc>
          <w:tcPr>
            <w:tcW w:w="3402" w:type="dxa"/>
            <w:gridSpan w:val="2"/>
            <w:tcBorders>
              <w:top w:val="nil"/>
              <w:bottom w:val="nil"/>
            </w:tcBorders>
            <w:vAlign w:val="center"/>
          </w:tcPr>
          <w:p w14:paraId="0B594E20" w14:textId="1F184796" w:rsidR="009D0897" w:rsidRPr="008E7A9F" w:rsidRDefault="009D0897" w:rsidP="009D0897">
            <w:pPr>
              <w:spacing w:before="0" w:after="0"/>
              <w:rPr>
                <w:rFonts w:cs="Times New Roman"/>
                <w:b/>
                <w:sz w:val="14"/>
                <w:szCs w:val="14"/>
              </w:rPr>
            </w:pPr>
            <w:r w:rsidRPr="008E7A9F">
              <w:rPr>
                <w:rFonts w:cs="Times New Roman"/>
                <w:color w:val="000000"/>
                <w:sz w:val="14"/>
                <w:szCs w:val="14"/>
              </w:rPr>
              <w:t>Actinobacteria</w:t>
            </w:r>
          </w:p>
        </w:tc>
        <w:tc>
          <w:tcPr>
            <w:tcW w:w="670" w:type="dxa"/>
            <w:tcBorders>
              <w:top w:val="nil"/>
              <w:bottom w:val="nil"/>
              <w:right w:val="nil"/>
            </w:tcBorders>
            <w:vAlign w:val="center"/>
          </w:tcPr>
          <w:p w14:paraId="1A12B947" w14:textId="7014DE0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85.1</w:t>
            </w:r>
          </w:p>
        </w:tc>
        <w:tc>
          <w:tcPr>
            <w:tcW w:w="671" w:type="dxa"/>
            <w:tcBorders>
              <w:top w:val="nil"/>
              <w:left w:val="nil"/>
              <w:bottom w:val="nil"/>
              <w:right w:val="nil"/>
            </w:tcBorders>
            <w:vAlign w:val="center"/>
          </w:tcPr>
          <w:p w14:paraId="5B5AA705" w14:textId="7480F02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76.6</w:t>
            </w:r>
          </w:p>
        </w:tc>
        <w:tc>
          <w:tcPr>
            <w:tcW w:w="671" w:type="dxa"/>
            <w:tcBorders>
              <w:top w:val="nil"/>
              <w:left w:val="nil"/>
              <w:bottom w:val="nil"/>
            </w:tcBorders>
            <w:vAlign w:val="center"/>
          </w:tcPr>
          <w:p w14:paraId="3FC64D92" w14:textId="089830A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89.9</w:t>
            </w:r>
          </w:p>
        </w:tc>
        <w:tc>
          <w:tcPr>
            <w:tcW w:w="671" w:type="dxa"/>
            <w:tcBorders>
              <w:top w:val="nil"/>
              <w:bottom w:val="nil"/>
              <w:right w:val="nil"/>
            </w:tcBorders>
            <w:vAlign w:val="center"/>
          </w:tcPr>
          <w:p w14:paraId="0D43B5C6" w14:textId="70DDA95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82.8</w:t>
            </w:r>
          </w:p>
        </w:tc>
        <w:tc>
          <w:tcPr>
            <w:tcW w:w="671" w:type="dxa"/>
            <w:tcBorders>
              <w:top w:val="nil"/>
              <w:left w:val="nil"/>
              <w:bottom w:val="nil"/>
              <w:right w:val="nil"/>
            </w:tcBorders>
            <w:vAlign w:val="center"/>
          </w:tcPr>
          <w:p w14:paraId="79A11B02" w14:textId="49FD110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76.6</w:t>
            </w:r>
          </w:p>
        </w:tc>
        <w:tc>
          <w:tcPr>
            <w:tcW w:w="671" w:type="dxa"/>
            <w:tcBorders>
              <w:top w:val="nil"/>
              <w:left w:val="nil"/>
              <w:bottom w:val="nil"/>
            </w:tcBorders>
            <w:vAlign w:val="center"/>
          </w:tcPr>
          <w:p w14:paraId="349610C4" w14:textId="7AA81A1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89.3</w:t>
            </w:r>
          </w:p>
        </w:tc>
        <w:tc>
          <w:tcPr>
            <w:tcW w:w="671" w:type="dxa"/>
            <w:tcBorders>
              <w:top w:val="nil"/>
              <w:bottom w:val="nil"/>
              <w:right w:val="nil"/>
            </w:tcBorders>
            <w:vAlign w:val="center"/>
          </w:tcPr>
          <w:p w14:paraId="3FEB4EC6" w14:textId="4AB20DF0"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87.3</w:t>
            </w:r>
          </w:p>
        </w:tc>
        <w:tc>
          <w:tcPr>
            <w:tcW w:w="671" w:type="dxa"/>
            <w:tcBorders>
              <w:top w:val="nil"/>
              <w:left w:val="nil"/>
              <w:bottom w:val="nil"/>
              <w:right w:val="nil"/>
            </w:tcBorders>
            <w:vAlign w:val="center"/>
          </w:tcPr>
          <w:p w14:paraId="4139DCF8" w14:textId="08D8AD56"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81.8</w:t>
            </w:r>
          </w:p>
        </w:tc>
        <w:tc>
          <w:tcPr>
            <w:tcW w:w="671" w:type="dxa"/>
            <w:tcBorders>
              <w:top w:val="nil"/>
              <w:left w:val="nil"/>
              <w:bottom w:val="nil"/>
              <w:right w:val="single" w:sz="4" w:space="0" w:color="auto"/>
            </w:tcBorders>
            <w:vAlign w:val="center"/>
          </w:tcPr>
          <w:p w14:paraId="63DEE42B" w14:textId="3E51235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89.9</w:t>
            </w:r>
          </w:p>
        </w:tc>
        <w:tc>
          <w:tcPr>
            <w:tcW w:w="671" w:type="dxa"/>
            <w:tcBorders>
              <w:top w:val="nil"/>
              <w:left w:val="single" w:sz="4" w:space="0" w:color="auto"/>
              <w:bottom w:val="nil"/>
              <w:right w:val="nil"/>
            </w:tcBorders>
            <w:vAlign w:val="center"/>
          </w:tcPr>
          <w:p w14:paraId="7C16E103" w14:textId="02693B40"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14C3238F"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1D37D4FB"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4B21EC7C"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F7A3467"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3E393EB7" w14:textId="08ED540F" w:rsidR="009D0897" w:rsidRPr="00CB1BFF" w:rsidRDefault="009D0897" w:rsidP="009D0897">
            <w:pPr>
              <w:spacing w:before="0" w:after="0"/>
              <w:jc w:val="center"/>
              <w:rPr>
                <w:rFonts w:cs="Times New Roman"/>
                <w:b/>
                <w:sz w:val="16"/>
                <w:szCs w:val="16"/>
              </w:rPr>
            </w:pPr>
          </w:p>
        </w:tc>
      </w:tr>
      <w:tr w:rsidR="009D0897" w:rsidRPr="000B18F2" w14:paraId="0910EB4A" w14:textId="77777777" w:rsidTr="00CB1BFF">
        <w:tc>
          <w:tcPr>
            <w:tcW w:w="3402" w:type="dxa"/>
            <w:gridSpan w:val="2"/>
            <w:tcBorders>
              <w:top w:val="nil"/>
              <w:bottom w:val="single" w:sz="4" w:space="0" w:color="auto"/>
            </w:tcBorders>
            <w:vAlign w:val="center"/>
          </w:tcPr>
          <w:p w14:paraId="5B447489" w14:textId="2AF64AB4" w:rsidR="009D0897" w:rsidRPr="008E7A9F" w:rsidRDefault="009D0897" w:rsidP="009D0897">
            <w:pPr>
              <w:spacing w:before="0" w:after="0"/>
              <w:rPr>
                <w:rFonts w:cs="Times New Roman"/>
                <w:b/>
                <w:sz w:val="14"/>
                <w:szCs w:val="14"/>
              </w:rPr>
            </w:pPr>
            <w:r w:rsidRPr="008E7A9F">
              <w:rPr>
                <w:rFonts w:cs="Times New Roman"/>
                <w:color w:val="000000"/>
                <w:sz w:val="14"/>
                <w:szCs w:val="14"/>
              </w:rPr>
              <w:t>Nitrospirae</w:t>
            </w:r>
          </w:p>
        </w:tc>
        <w:tc>
          <w:tcPr>
            <w:tcW w:w="670" w:type="dxa"/>
            <w:tcBorders>
              <w:top w:val="nil"/>
              <w:bottom w:val="single" w:sz="4" w:space="0" w:color="auto"/>
              <w:right w:val="nil"/>
            </w:tcBorders>
            <w:vAlign w:val="center"/>
          </w:tcPr>
          <w:p w14:paraId="67AE90F4" w14:textId="576DE828"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87.4</w:t>
            </w:r>
          </w:p>
        </w:tc>
        <w:tc>
          <w:tcPr>
            <w:tcW w:w="671" w:type="dxa"/>
            <w:tcBorders>
              <w:top w:val="nil"/>
              <w:left w:val="nil"/>
              <w:bottom w:val="single" w:sz="4" w:space="0" w:color="auto"/>
              <w:right w:val="nil"/>
            </w:tcBorders>
            <w:vAlign w:val="center"/>
          </w:tcPr>
          <w:p w14:paraId="2EFBCE56" w14:textId="2223055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82.7</w:t>
            </w:r>
          </w:p>
        </w:tc>
        <w:tc>
          <w:tcPr>
            <w:tcW w:w="671" w:type="dxa"/>
            <w:tcBorders>
              <w:top w:val="nil"/>
              <w:left w:val="nil"/>
              <w:bottom w:val="single" w:sz="4" w:space="0" w:color="auto"/>
            </w:tcBorders>
            <w:vAlign w:val="center"/>
          </w:tcPr>
          <w:p w14:paraId="0D279016" w14:textId="0C28158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91.0</w:t>
            </w:r>
          </w:p>
        </w:tc>
        <w:tc>
          <w:tcPr>
            <w:tcW w:w="671" w:type="dxa"/>
            <w:tcBorders>
              <w:top w:val="nil"/>
              <w:bottom w:val="single" w:sz="4" w:space="0" w:color="auto"/>
              <w:right w:val="nil"/>
            </w:tcBorders>
            <w:vAlign w:val="center"/>
          </w:tcPr>
          <w:p w14:paraId="4C27FDBC" w14:textId="50FF59A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86.3</w:t>
            </w:r>
          </w:p>
        </w:tc>
        <w:tc>
          <w:tcPr>
            <w:tcW w:w="671" w:type="dxa"/>
            <w:tcBorders>
              <w:top w:val="nil"/>
              <w:left w:val="nil"/>
              <w:bottom w:val="single" w:sz="4" w:space="0" w:color="auto"/>
              <w:right w:val="nil"/>
            </w:tcBorders>
            <w:vAlign w:val="center"/>
          </w:tcPr>
          <w:p w14:paraId="353DFAE7" w14:textId="0A5491B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82.7</w:t>
            </w:r>
          </w:p>
        </w:tc>
        <w:tc>
          <w:tcPr>
            <w:tcW w:w="671" w:type="dxa"/>
            <w:tcBorders>
              <w:top w:val="nil"/>
              <w:left w:val="nil"/>
              <w:bottom w:val="single" w:sz="4" w:space="0" w:color="auto"/>
            </w:tcBorders>
            <w:vAlign w:val="center"/>
          </w:tcPr>
          <w:p w14:paraId="25CF2F16" w14:textId="146A842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91.0</w:t>
            </w:r>
          </w:p>
        </w:tc>
        <w:tc>
          <w:tcPr>
            <w:tcW w:w="671" w:type="dxa"/>
            <w:tcBorders>
              <w:top w:val="nil"/>
              <w:bottom w:val="single" w:sz="4" w:space="0" w:color="auto"/>
              <w:right w:val="nil"/>
            </w:tcBorders>
            <w:vAlign w:val="center"/>
          </w:tcPr>
          <w:p w14:paraId="06DC6F1F" w14:textId="414E017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88.5</w:t>
            </w:r>
          </w:p>
        </w:tc>
        <w:tc>
          <w:tcPr>
            <w:tcW w:w="671" w:type="dxa"/>
            <w:tcBorders>
              <w:top w:val="nil"/>
              <w:left w:val="nil"/>
              <w:bottom w:val="single" w:sz="4" w:space="0" w:color="auto"/>
              <w:right w:val="nil"/>
            </w:tcBorders>
            <w:vAlign w:val="center"/>
          </w:tcPr>
          <w:p w14:paraId="519FB434" w14:textId="464F5D6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84.6</w:t>
            </w:r>
          </w:p>
        </w:tc>
        <w:tc>
          <w:tcPr>
            <w:tcW w:w="671" w:type="dxa"/>
            <w:tcBorders>
              <w:top w:val="nil"/>
              <w:left w:val="nil"/>
              <w:bottom w:val="single" w:sz="4" w:space="0" w:color="auto"/>
            </w:tcBorders>
            <w:vAlign w:val="center"/>
          </w:tcPr>
          <w:p w14:paraId="76D114B7" w14:textId="36A4AACC"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90.3</w:t>
            </w:r>
          </w:p>
        </w:tc>
        <w:tc>
          <w:tcPr>
            <w:tcW w:w="671" w:type="dxa"/>
            <w:tcBorders>
              <w:top w:val="nil"/>
              <w:left w:val="single" w:sz="4" w:space="0" w:color="auto"/>
              <w:bottom w:val="nil"/>
              <w:right w:val="nil"/>
            </w:tcBorders>
            <w:vAlign w:val="center"/>
          </w:tcPr>
          <w:p w14:paraId="6C379BEF" w14:textId="289B44E3"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C661CCE"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646BE3C6"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2924DB05"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05F3188D"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nil"/>
              <w:right w:val="nil"/>
            </w:tcBorders>
            <w:vAlign w:val="center"/>
          </w:tcPr>
          <w:p w14:paraId="5A018282" w14:textId="748F1FC3" w:rsidR="009D0897" w:rsidRPr="00CB1BFF" w:rsidRDefault="009D0897" w:rsidP="009D0897">
            <w:pPr>
              <w:spacing w:before="0" w:after="0"/>
              <w:jc w:val="center"/>
              <w:rPr>
                <w:rFonts w:cs="Times New Roman"/>
                <w:b/>
                <w:sz w:val="16"/>
                <w:szCs w:val="16"/>
              </w:rPr>
            </w:pPr>
          </w:p>
        </w:tc>
      </w:tr>
      <w:tr w:rsidR="009D0897" w:rsidRPr="000B18F2" w14:paraId="547450A0" w14:textId="77777777" w:rsidTr="00CB1BFF">
        <w:tc>
          <w:tcPr>
            <w:tcW w:w="1838" w:type="dxa"/>
            <w:tcBorders>
              <w:top w:val="single" w:sz="4" w:space="0" w:color="auto"/>
              <w:left w:val="single" w:sz="4" w:space="0" w:color="auto"/>
              <w:bottom w:val="single" w:sz="4" w:space="0" w:color="auto"/>
              <w:right w:val="nil"/>
            </w:tcBorders>
            <w:vAlign w:val="center"/>
          </w:tcPr>
          <w:p w14:paraId="36A4D67C" w14:textId="29170E5F" w:rsidR="009D0897" w:rsidRPr="00CB1BFF" w:rsidRDefault="009D0897" w:rsidP="009D0897">
            <w:pPr>
              <w:spacing w:before="0" w:after="0"/>
              <w:rPr>
                <w:rFonts w:cs="Times New Roman"/>
                <w:color w:val="000000"/>
                <w:sz w:val="16"/>
                <w:szCs w:val="16"/>
              </w:rPr>
            </w:pPr>
          </w:p>
        </w:tc>
        <w:tc>
          <w:tcPr>
            <w:tcW w:w="1564" w:type="dxa"/>
            <w:tcBorders>
              <w:top w:val="single" w:sz="4" w:space="0" w:color="auto"/>
              <w:left w:val="nil"/>
              <w:bottom w:val="single" w:sz="4" w:space="0" w:color="auto"/>
              <w:right w:val="nil"/>
            </w:tcBorders>
            <w:vAlign w:val="center"/>
          </w:tcPr>
          <w:p w14:paraId="6CC52F95" w14:textId="77777777" w:rsidR="009D0897" w:rsidRPr="00CB1BFF" w:rsidRDefault="009D0897" w:rsidP="009D0897">
            <w:pPr>
              <w:spacing w:before="0" w:after="0"/>
              <w:rPr>
                <w:rFonts w:cs="Times New Roman"/>
                <w:b/>
                <w:sz w:val="16"/>
                <w:szCs w:val="16"/>
              </w:rPr>
            </w:pPr>
          </w:p>
        </w:tc>
        <w:tc>
          <w:tcPr>
            <w:tcW w:w="670" w:type="dxa"/>
            <w:tcBorders>
              <w:top w:val="single" w:sz="4" w:space="0" w:color="auto"/>
              <w:left w:val="nil"/>
              <w:bottom w:val="single" w:sz="4" w:space="0" w:color="auto"/>
              <w:right w:val="nil"/>
            </w:tcBorders>
            <w:vAlign w:val="center"/>
          </w:tcPr>
          <w:p w14:paraId="63BF4D7B"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3D0C4652"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1AF27B14"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37214032"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11A88EB7"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0A77C013"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2115227B"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nil"/>
            </w:tcBorders>
            <w:vAlign w:val="center"/>
          </w:tcPr>
          <w:p w14:paraId="42D87CC2" w14:textId="77777777" w:rsidR="009D0897" w:rsidRPr="00CB1BFF" w:rsidRDefault="009D0897" w:rsidP="009D0897">
            <w:pPr>
              <w:spacing w:before="0" w:after="0"/>
              <w:jc w:val="center"/>
              <w:rPr>
                <w:rFonts w:cs="Times New Roman"/>
                <w:color w:val="000000"/>
                <w:sz w:val="16"/>
                <w:szCs w:val="16"/>
              </w:rPr>
            </w:pPr>
          </w:p>
        </w:tc>
        <w:tc>
          <w:tcPr>
            <w:tcW w:w="671" w:type="dxa"/>
            <w:tcBorders>
              <w:top w:val="single" w:sz="4" w:space="0" w:color="auto"/>
              <w:left w:val="nil"/>
              <w:bottom w:val="single" w:sz="4" w:space="0" w:color="auto"/>
              <w:right w:val="single" w:sz="4" w:space="0" w:color="auto"/>
            </w:tcBorders>
            <w:vAlign w:val="center"/>
          </w:tcPr>
          <w:p w14:paraId="06370189" w14:textId="77777777" w:rsidR="009D0897" w:rsidRPr="00CB1BFF" w:rsidRDefault="009D0897" w:rsidP="009D0897">
            <w:pPr>
              <w:spacing w:before="0" w:after="0"/>
              <w:jc w:val="center"/>
              <w:rPr>
                <w:rFonts w:cs="Times New Roman"/>
                <w:color w:val="000000"/>
                <w:sz w:val="16"/>
                <w:szCs w:val="16"/>
              </w:rPr>
            </w:pPr>
          </w:p>
        </w:tc>
        <w:tc>
          <w:tcPr>
            <w:tcW w:w="671" w:type="dxa"/>
            <w:tcBorders>
              <w:top w:val="nil"/>
              <w:left w:val="single" w:sz="4" w:space="0" w:color="auto"/>
              <w:bottom w:val="single" w:sz="4" w:space="0" w:color="auto"/>
              <w:right w:val="nil"/>
            </w:tcBorders>
            <w:vAlign w:val="center"/>
          </w:tcPr>
          <w:p w14:paraId="21953206"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single" w:sz="4" w:space="0" w:color="auto"/>
              <w:right w:val="nil"/>
            </w:tcBorders>
            <w:vAlign w:val="center"/>
          </w:tcPr>
          <w:p w14:paraId="73ACE61F"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single" w:sz="4" w:space="0" w:color="auto"/>
              <w:right w:val="nil"/>
            </w:tcBorders>
            <w:vAlign w:val="center"/>
          </w:tcPr>
          <w:p w14:paraId="4B051A36"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single" w:sz="4" w:space="0" w:color="auto"/>
              <w:right w:val="nil"/>
            </w:tcBorders>
            <w:vAlign w:val="center"/>
          </w:tcPr>
          <w:p w14:paraId="22062AE6"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single" w:sz="4" w:space="0" w:color="auto"/>
              <w:right w:val="nil"/>
            </w:tcBorders>
            <w:vAlign w:val="center"/>
          </w:tcPr>
          <w:p w14:paraId="61A8745F" w14:textId="77777777" w:rsidR="009D0897" w:rsidRPr="00CB1BFF" w:rsidRDefault="009D0897" w:rsidP="009D0897">
            <w:pPr>
              <w:spacing w:before="0" w:after="0"/>
              <w:jc w:val="center"/>
              <w:rPr>
                <w:rFonts w:cs="Times New Roman"/>
                <w:b/>
                <w:sz w:val="16"/>
                <w:szCs w:val="16"/>
              </w:rPr>
            </w:pPr>
          </w:p>
        </w:tc>
        <w:tc>
          <w:tcPr>
            <w:tcW w:w="671" w:type="dxa"/>
            <w:tcBorders>
              <w:top w:val="nil"/>
              <w:left w:val="nil"/>
              <w:bottom w:val="single" w:sz="4" w:space="0" w:color="auto"/>
              <w:right w:val="nil"/>
            </w:tcBorders>
            <w:vAlign w:val="center"/>
          </w:tcPr>
          <w:p w14:paraId="168550E8" w14:textId="67FB2714" w:rsidR="009D0897" w:rsidRPr="00CB1BFF" w:rsidRDefault="009D0897" w:rsidP="009D0897">
            <w:pPr>
              <w:spacing w:before="0" w:after="0"/>
              <w:jc w:val="center"/>
              <w:rPr>
                <w:rFonts w:cs="Times New Roman"/>
                <w:b/>
                <w:sz w:val="16"/>
                <w:szCs w:val="16"/>
              </w:rPr>
            </w:pPr>
          </w:p>
        </w:tc>
      </w:tr>
      <w:tr w:rsidR="009D0897" w:rsidRPr="000B18F2" w14:paraId="5D50AD80" w14:textId="77777777" w:rsidTr="00CB1BFF">
        <w:tc>
          <w:tcPr>
            <w:tcW w:w="3402" w:type="dxa"/>
            <w:gridSpan w:val="2"/>
            <w:tcBorders>
              <w:top w:val="single" w:sz="4" w:space="0" w:color="auto"/>
            </w:tcBorders>
            <w:vAlign w:val="center"/>
          </w:tcPr>
          <w:p w14:paraId="277200AE" w14:textId="103B5066" w:rsidR="009D0897" w:rsidRPr="00CB1BFF" w:rsidRDefault="009D0897" w:rsidP="009D0897">
            <w:pPr>
              <w:spacing w:before="0" w:after="0"/>
              <w:rPr>
                <w:rFonts w:cs="Times New Roman"/>
                <w:b/>
                <w:bCs/>
                <w:color w:val="000000"/>
                <w:sz w:val="16"/>
                <w:szCs w:val="16"/>
              </w:rPr>
            </w:pPr>
            <w:r w:rsidRPr="00CB1BFF">
              <w:rPr>
                <w:rFonts w:cs="Times New Roman"/>
                <w:b/>
                <w:sz w:val="16"/>
                <w:szCs w:val="16"/>
              </w:rPr>
              <w:t>B</w:t>
            </w:r>
          </w:p>
        </w:tc>
        <w:tc>
          <w:tcPr>
            <w:tcW w:w="2012" w:type="dxa"/>
            <w:gridSpan w:val="3"/>
            <w:tcBorders>
              <w:top w:val="single" w:sz="4" w:space="0" w:color="auto"/>
              <w:bottom w:val="single" w:sz="4" w:space="0" w:color="auto"/>
            </w:tcBorders>
            <w:vAlign w:val="center"/>
          </w:tcPr>
          <w:p w14:paraId="2CC1FD09" w14:textId="6C079852"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ALL SAMPLES</w:t>
            </w:r>
          </w:p>
        </w:tc>
        <w:tc>
          <w:tcPr>
            <w:tcW w:w="2013" w:type="dxa"/>
            <w:gridSpan w:val="3"/>
            <w:tcBorders>
              <w:top w:val="single" w:sz="4" w:space="0" w:color="auto"/>
              <w:bottom w:val="single" w:sz="4" w:space="0" w:color="auto"/>
            </w:tcBorders>
            <w:vAlign w:val="center"/>
          </w:tcPr>
          <w:p w14:paraId="1AC0006D" w14:textId="2DE8BEFC"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Q1</w:t>
            </w:r>
          </w:p>
        </w:tc>
        <w:tc>
          <w:tcPr>
            <w:tcW w:w="2013" w:type="dxa"/>
            <w:gridSpan w:val="3"/>
            <w:tcBorders>
              <w:top w:val="single" w:sz="4" w:space="0" w:color="auto"/>
              <w:bottom w:val="single" w:sz="4" w:space="0" w:color="auto"/>
            </w:tcBorders>
            <w:vAlign w:val="center"/>
          </w:tcPr>
          <w:p w14:paraId="782E17B2" w14:textId="7827A929"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Q2</w:t>
            </w:r>
          </w:p>
        </w:tc>
        <w:tc>
          <w:tcPr>
            <w:tcW w:w="2013" w:type="dxa"/>
            <w:gridSpan w:val="3"/>
            <w:tcBorders>
              <w:top w:val="single" w:sz="4" w:space="0" w:color="auto"/>
              <w:bottom w:val="single" w:sz="4" w:space="0" w:color="auto"/>
            </w:tcBorders>
            <w:vAlign w:val="center"/>
          </w:tcPr>
          <w:p w14:paraId="62A3875E" w14:textId="32ED9E90"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Q3</w:t>
            </w:r>
          </w:p>
        </w:tc>
        <w:tc>
          <w:tcPr>
            <w:tcW w:w="2013" w:type="dxa"/>
            <w:gridSpan w:val="3"/>
            <w:tcBorders>
              <w:top w:val="single" w:sz="4" w:space="0" w:color="auto"/>
              <w:bottom w:val="single" w:sz="4" w:space="0" w:color="auto"/>
            </w:tcBorders>
            <w:vAlign w:val="center"/>
          </w:tcPr>
          <w:p w14:paraId="52E21F04" w14:textId="77777777"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noQ</w:t>
            </w:r>
          </w:p>
          <w:p w14:paraId="047E84FB" w14:textId="669A920E" w:rsidR="009D0897" w:rsidRPr="00CB1BFF" w:rsidRDefault="009D0897" w:rsidP="009D0897">
            <w:pPr>
              <w:spacing w:before="0" w:after="0"/>
              <w:jc w:val="center"/>
              <w:rPr>
                <w:rFonts w:cs="Times New Roman"/>
                <w:b/>
                <w:color w:val="000000"/>
                <w:sz w:val="16"/>
                <w:szCs w:val="16"/>
              </w:rPr>
            </w:pPr>
          </w:p>
        </w:tc>
      </w:tr>
      <w:tr w:rsidR="009D0897" w:rsidRPr="000B18F2" w14:paraId="2D3B0AFC" w14:textId="77777777" w:rsidTr="00CB1BFF">
        <w:tc>
          <w:tcPr>
            <w:tcW w:w="1838" w:type="dxa"/>
            <w:tcBorders>
              <w:bottom w:val="single" w:sz="4" w:space="0" w:color="auto"/>
            </w:tcBorders>
            <w:vAlign w:val="center"/>
          </w:tcPr>
          <w:p w14:paraId="6C2AE57F" w14:textId="5927A758" w:rsidR="009D0897" w:rsidRPr="00CB1BFF" w:rsidRDefault="009D0897" w:rsidP="009D0897">
            <w:pPr>
              <w:spacing w:before="0" w:after="0"/>
              <w:rPr>
                <w:rFonts w:cs="Times New Roman"/>
                <w:color w:val="000000"/>
                <w:sz w:val="16"/>
                <w:szCs w:val="16"/>
              </w:rPr>
            </w:pPr>
            <w:r w:rsidRPr="00CB1BFF">
              <w:rPr>
                <w:rFonts w:cs="Times New Roman"/>
                <w:b/>
                <w:bCs/>
                <w:color w:val="000000"/>
                <w:sz w:val="16"/>
                <w:szCs w:val="16"/>
              </w:rPr>
              <w:t>(Candidate) Phylum</w:t>
            </w:r>
          </w:p>
        </w:tc>
        <w:tc>
          <w:tcPr>
            <w:tcW w:w="1564" w:type="dxa"/>
            <w:tcBorders>
              <w:bottom w:val="single" w:sz="4" w:space="0" w:color="auto"/>
            </w:tcBorders>
            <w:vAlign w:val="center"/>
          </w:tcPr>
          <w:p w14:paraId="44B33BF6" w14:textId="6660AA83" w:rsidR="009D0897" w:rsidRPr="00CB1BFF" w:rsidRDefault="009D0897" w:rsidP="009D0897">
            <w:pPr>
              <w:spacing w:before="0" w:after="0"/>
              <w:rPr>
                <w:rFonts w:cs="Times New Roman"/>
                <w:b/>
                <w:sz w:val="16"/>
                <w:szCs w:val="16"/>
              </w:rPr>
            </w:pPr>
            <w:r w:rsidRPr="00CB1BFF">
              <w:rPr>
                <w:rFonts w:cs="Times New Roman"/>
                <w:b/>
                <w:bCs/>
                <w:color w:val="000000"/>
                <w:sz w:val="16"/>
                <w:szCs w:val="16"/>
              </w:rPr>
              <w:t>Class</w:t>
            </w:r>
          </w:p>
        </w:tc>
        <w:tc>
          <w:tcPr>
            <w:tcW w:w="670" w:type="dxa"/>
            <w:tcBorders>
              <w:bottom w:val="single" w:sz="4" w:space="0" w:color="auto"/>
              <w:right w:val="nil"/>
            </w:tcBorders>
            <w:vAlign w:val="center"/>
          </w:tcPr>
          <w:p w14:paraId="2B102BE7" w14:textId="752E149A"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26710719" w14:textId="41293D61"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592A1D2D" w14:textId="255AB334"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18C2C304" w14:textId="2DD03EDF"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02C01CF7" w14:textId="4CEE51D2"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1F23DF2A" w14:textId="580E11F8"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1270D366" w14:textId="4C23CFC5"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0D6AA0FC" w14:textId="6B663EA4"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4EAEAE79" w14:textId="1C5F6307" w:rsidR="009D0897" w:rsidRPr="00CB1BFF" w:rsidRDefault="009D0897" w:rsidP="009D0897">
            <w:pPr>
              <w:spacing w:before="0" w:after="0"/>
              <w:jc w:val="center"/>
              <w:rPr>
                <w:rFonts w:cs="Times New Roman"/>
                <w:b/>
                <w:color w:val="000000"/>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21FA065D" w14:textId="0525FAFB"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0FD2EE30" w14:textId="0EB91EAF"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2A085718" w14:textId="59F3E182"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Max</w:t>
            </w:r>
          </w:p>
        </w:tc>
        <w:tc>
          <w:tcPr>
            <w:tcW w:w="671" w:type="dxa"/>
            <w:tcBorders>
              <w:bottom w:val="single" w:sz="4" w:space="0" w:color="auto"/>
              <w:right w:val="nil"/>
            </w:tcBorders>
            <w:vAlign w:val="center"/>
          </w:tcPr>
          <w:p w14:paraId="7011982D" w14:textId="4A39854E"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Mean</w:t>
            </w:r>
          </w:p>
        </w:tc>
        <w:tc>
          <w:tcPr>
            <w:tcW w:w="671" w:type="dxa"/>
            <w:tcBorders>
              <w:left w:val="nil"/>
              <w:bottom w:val="single" w:sz="4" w:space="0" w:color="auto"/>
              <w:right w:val="nil"/>
            </w:tcBorders>
            <w:vAlign w:val="center"/>
          </w:tcPr>
          <w:p w14:paraId="6E07D7D4" w14:textId="12526DD3"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Min</w:t>
            </w:r>
          </w:p>
        </w:tc>
        <w:tc>
          <w:tcPr>
            <w:tcW w:w="671" w:type="dxa"/>
            <w:tcBorders>
              <w:left w:val="nil"/>
              <w:bottom w:val="single" w:sz="4" w:space="0" w:color="auto"/>
            </w:tcBorders>
            <w:vAlign w:val="center"/>
          </w:tcPr>
          <w:p w14:paraId="3DEFC5FE" w14:textId="02CEF8B3" w:rsidR="009D0897" w:rsidRPr="00CB1BFF" w:rsidRDefault="009D0897" w:rsidP="009D0897">
            <w:pPr>
              <w:spacing w:before="0" w:after="0"/>
              <w:jc w:val="center"/>
              <w:rPr>
                <w:rFonts w:cs="Times New Roman"/>
                <w:b/>
                <w:sz w:val="16"/>
                <w:szCs w:val="16"/>
              </w:rPr>
            </w:pPr>
            <w:r w:rsidRPr="00CB1BFF">
              <w:rPr>
                <w:rFonts w:cs="Times New Roman"/>
                <w:b/>
                <w:color w:val="000000"/>
                <w:sz w:val="16"/>
                <w:szCs w:val="16"/>
              </w:rPr>
              <w:t>Max</w:t>
            </w:r>
          </w:p>
        </w:tc>
      </w:tr>
      <w:tr w:rsidR="008E7A9F" w:rsidRPr="000B18F2" w14:paraId="383D4856" w14:textId="77777777" w:rsidTr="008E7A9F">
        <w:tc>
          <w:tcPr>
            <w:tcW w:w="1838" w:type="dxa"/>
            <w:tcBorders>
              <w:bottom w:val="nil"/>
            </w:tcBorders>
            <w:shd w:val="clear" w:color="auto" w:fill="D9D9D9" w:themeFill="background1" w:themeFillShade="D9"/>
            <w:vAlign w:val="center"/>
          </w:tcPr>
          <w:p w14:paraId="265E6E57" w14:textId="207BDC16"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Parcubacteria</w:t>
            </w:r>
            <w:r w:rsidR="00AD4855" w:rsidRPr="008E7A9F">
              <w:rPr>
                <w:rFonts w:cs="Times New Roman"/>
                <w:color w:val="000000"/>
                <w:sz w:val="14"/>
                <w:szCs w:val="14"/>
              </w:rPr>
              <w:t xml:space="preserve"> (OD1)</w:t>
            </w:r>
          </w:p>
        </w:tc>
        <w:tc>
          <w:tcPr>
            <w:tcW w:w="1564" w:type="dxa"/>
            <w:tcBorders>
              <w:bottom w:val="nil"/>
            </w:tcBorders>
            <w:shd w:val="clear" w:color="auto" w:fill="D9D9D9" w:themeFill="background1" w:themeFillShade="D9"/>
            <w:vAlign w:val="center"/>
          </w:tcPr>
          <w:p w14:paraId="0FBBCB96" w14:textId="159AA725" w:rsidR="009D0897" w:rsidRPr="008E7A9F" w:rsidRDefault="009D0897" w:rsidP="009D0897">
            <w:pPr>
              <w:spacing w:before="0" w:after="0"/>
              <w:rPr>
                <w:rFonts w:cs="Times New Roman"/>
                <w:b/>
                <w:sz w:val="14"/>
                <w:szCs w:val="14"/>
              </w:rPr>
            </w:pPr>
            <w:r w:rsidRPr="008E7A9F">
              <w:rPr>
                <w:rFonts w:cs="Times New Roman"/>
                <w:color w:val="000000"/>
                <w:sz w:val="14"/>
                <w:szCs w:val="14"/>
              </w:rPr>
              <w:t>uncultured bacterium</w:t>
            </w:r>
          </w:p>
        </w:tc>
        <w:tc>
          <w:tcPr>
            <w:tcW w:w="670" w:type="dxa"/>
            <w:tcBorders>
              <w:bottom w:val="nil"/>
              <w:right w:val="nil"/>
            </w:tcBorders>
            <w:shd w:val="clear" w:color="auto" w:fill="D9D9D9" w:themeFill="background1" w:themeFillShade="D9"/>
            <w:vAlign w:val="center"/>
          </w:tcPr>
          <w:p w14:paraId="327DF403" w14:textId="76F455DB"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25.5</w:t>
            </w:r>
          </w:p>
        </w:tc>
        <w:tc>
          <w:tcPr>
            <w:tcW w:w="671" w:type="dxa"/>
            <w:tcBorders>
              <w:left w:val="nil"/>
              <w:bottom w:val="nil"/>
              <w:right w:val="nil"/>
            </w:tcBorders>
            <w:shd w:val="clear" w:color="auto" w:fill="D9D9D9" w:themeFill="background1" w:themeFillShade="D9"/>
            <w:vAlign w:val="center"/>
          </w:tcPr>
          <w:p w14:paraId="2506EB9C" w14:textId="77D7BDC3"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11.2</w:t>
            </w:r>
          </w:p>
        </w:tc>
        <w:tc>
          <w:tcPr>
            <w:tcW w:w="671" w:type="dxa"/>
            <w:tcBorders>
              <w:left w:val="nil"/>
              <w:bottom w:val="nil"/>
            </w:tcBorders>
            <w:shd w:val="clear" w:color="auto" w:fill="D9D9D9" w:themeFill="background1" w:themeFillShade="D9"/>
            <w:vAlign w:val="center"/>
          </w:tcPr>
          <w:p w14:paraId="15899551" w14:textId="214020E1"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35.1</w:t>
            </w:r>
          </w:p>
        </w:tc>
        <w:tc>
          <w:tcPr>
            <w:tcW w:w="671" w:type="dxa"/>
            <w:tcBorders>
              <w:bottom w:val="nil"/>
              <w:right w:val="nil"/>
            </w:tcBorders>
            <w:shd w:val="clear" w:color="auto" w:fill="D9D9D9" w:themeFill="background1" w:themeFillShade="D9"/>
            <w:vAlign w:val="center"/>
          </w:tcPr>
          <w:p w14:paraId="4D89A1DA" w14:textId="5E0838AB"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18.1</w:t>
            </w:r>
          </w:p>
        </w:tc>
        <w:tc>
          <w:tcPr>
            <w:tcW w:w="671" w:type="dxa"/>
            <w:tcBorders>
              <w:left w:val="nil"/>
              <w:bottom w:val="nil"/>
              <w:right w:val="nil"/>
            </w:tcBorders>
            <w:shd w:val="clear" w:color="auto" w:fill="D9D9D9" w:themeFill="background1" w:themeFillShade="D9"/>
            <w:vAlign w:val="center"/>
          </w:tcPr>
          <w:p w14:paraId="341307CE" w14:textId="5ED61A8B"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11.2</w:t>
            </w:r>
          </w:p>
        </w:tc>
        <w:tc>
          <w:tcPr>
            <w:tcW w:w="671" w:type="dxa"/>
            <w:tcBorders>
              <w:left w:val="nil"/>
              <w:bottom w:val="nil"/>
            </w:tcBorders>
            <w:shd w:val="clear" w:color="auto" w:fill="D9D9D9" w:themeFill="background1" w:themeFillShade="D9"/>
            <w:vAlign w:val="center"/>
          </w:tcPr>
          <w:p w14:paraId="591F3AFB" w14:textId="646D89C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22.6</w:t>
            </w:r>
          </w:p>
        </w:tc>
        <w:tc>
          <w:tcPr>
            <w:tcW w:w="671" w:type="dxa"/>
            <w:tcBorders>
              <w:bottom w:val="nil"/>
              <w:right w:val="nil"/>
            </w:tcBorders>
            <w:shd w:val="clear" w:color="auto" w:fill="D9D9D9" w:themeFill="background1" w:themeFillShade="D9"/>
            <w:vAlign w:val="center"/>
          </w:tcPr>
          <w:p w14:paraId="4B826D63" w14:textId="18688694"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23.4</w:t>
            </w:r>
          </w:p>
        </w:tc>
        <w:tc>
          <w:tcPr>
            <w:tcW w:w="671" w:type="dxa"/>
            <w:tcBorders>
              <w:left w:val="nil"/>
              <w:bottom w:val="nil"/>
              <w:right w:val="nil"/>
            </w:tcBorders>
            <w:shd w:val="clear" w:color="auto" w:fill="D9D9D9" w:themeFill="background1" w:themeFillShade="D9"/>
            <w:vAlign w:val="center"/>
          </w:tcPr>
          <w:p w14:paraId="65AB5E75" w14:textId="755A75D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15.5</w:t>
            </w:r>
          </w:p>
        </w:tc>
        <w:tc>
          <w:tcPr>
            <w:tcW w:w="671" w:type="dxa"/>
            <w:tcBorders>
              <w:left w:val="nil"/>
              <w:bottom w:val="nil"/>
            </w:tcBorders>
            <w:shd w:val="clear" w:color="auto" w:fill="D9D9D9" w:themeFill="background1" w:themeFillShade="D9"/>
            <w:vAlign w:val="center"/>
          </w:tcPr>
          <w:p w14:paraId="7A539321" w14:textId="6DA09F5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31.8</w:t>
            </w:r>
          </w:p>
        </w:tc>
        <w:tc>
          <w:tcPr>
            <w:tcW w:w="671" w:type="dxa"/>
            <w:tcBorders>
              <w:bottom w:val="nil"/>
              <w:right w:val="nil"/>
            </w:tcBorders>
            <w:shd w:val="clear" w:color="auto" w:fill="D9D9D9" w:themeFill="background1" w:themeFillShade="D9"/>
            <w:vAlign w:val="center"/>
          </w:tcPr>
          <w:p w14:paraId="06572260" w14:textId="7115A56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28.8</w:t>
            </w:r>
          </w:p>
        </w:tc>
        <w:tc>
          <w:tcPr>
            <w:tcW w:w="671" w:type="dxa"/>
            <w:tcBorders>
              <w:left w:val="nil"/>
              <w:bottom w:val="nil"/>
              <w:right w:val="nil"/>
            </w:tcBorders>
            <w:shd w:val="clear" w:color="auto" w:fill="D9D9D9" w:themeFill="background1" w:themeFillShade="D9"/>
            <w:vAlign w:val="center"/>
          </w:tcPr>
          <w:p w14:paraId="57CE8255" w14:textId="6ADC6BD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14.7</w:t>
            </w:r>
          </w:p>
        </w:tc>
        <w:tc>
          <w:tcPr>
            <w:tcW w:w="671" w:type="dxa"/>
            <w:tcBorders>
              <w:left w:val="nil"/>
              <w:bottom w:val="nil"/>
            </w:tcBorders>
            <w:shd w:val="clear" w:color="auto" w:fill="D9D9D9" w:themeFill="background1" w:themeFillShade="D9"/>
            <w:vAlign w:val="center"/>
          </w:tcPr>
          <w:p w14:paraId="286ADF55" w14:textId="4C1582B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35.1</w:t>
            </w:r>
          </w:p>
        </w:tc>
        <w:tc>
          <w:tcPr>
            <w:tcW w:w="671" w:type="dxa"/>
            <w:tcBorders>
              <w:bottom w:val="nil"/>
              <w:right w:val="nil"/>
            </w:tcBorders>
            <w:shd w:val="clear" w:color="auto" w:fill="D9D9D9" w:themeFill="background1" w:themeFillShade="D9"/>
            <w:vAlign w:val="center"/>
          </w:tcPr>
          <w:p w14:paraId="3EB4EE06" w14:textId="3A74734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26.7</w:t>
            </w:r>
          </w:p>
        </w:tc>
        <w:tc>
          <w:tcPr>
            <w:tcW w:w="671" w:type="dxa"/>
            <w:tcBorders>
              <w:left w:val="nil"/>
              <w:bottom w:val="nil"/>
              <w:right w:val="nil"/>
            </w:tcBorders>
            <w:shd w:val="clear" w:color="auto" w:fill="D9D9D9" w:themeFill="background1" w:themeFillShade="D9"/>
            <w:vAlign w:val="center"/>
          </w:tcPr>
          <w:p w14:paraId="3E1C26BC" w14:textId="2383C57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19.6</w:t>
            </w:r>
          </w:p>
        </w:tc>
        <w:tc>
          <w:tcPr>
            <w:tcW w:w="671" w:type="dxa"/>
            <w:tcBorders>
              <w:left w:val="nil"/>
              <w:bottom w:val="nil"/>
            </w:tcBorders>
            <w:shd w:val="clear" w:color="auto" w:fill="D9D9D9" w:themeFill="background1" w:themeFillShade="D9"/>
            <w:vAlign w:val="center"/>
          </w:tcPr>
          <w:p w14:paraId="5906C9DF" w14:textId="51406958"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33.8</w:t>
            </w:r>
          </w:p>
        </w:tc>
      </w:tr>
      <w:tr w:rsidR="008E7A9F" w:rsidRPr="000B18F2" w14:paraId="5243D414" w14:textId="77777777" w:rsidTr="008E7A9F">
        <w:tc>
          <w:tcPr>
            <w:tcW w:w="1838" w:type="dxa"/>
            <w:tcBorders>
              <w:top w:val="nil"/>
              <w:bottom w:val="nil"/>
            </w:tcBorders>
            <w:shd w:val="clear" w:color="auto" w:fill="D9D9D9" w:themeFill="background1" w:themeFillShade="D9"/>
            <w:vAlign w:val="center"/>
          </w:tcPr>
          <w:p w14:paraId="0D454F3C" w14:textId="75B238F8"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Proteobacteria</w:t>
            </w:r>
          </w:p>
        </w:tc>
        <w:tc>
          <w:tcPr>
            <w:tcW w:w="1564" w:type="dxa"/>
            <w:tcBorders>
              <w:top w:val="nil"/>
              <w:bottom w:val="nil"/>
            </w:tcBorders>
            <w:shd w:val="clear" w:color="auto" w:fill="D9D9D9" w:themeFill="background1" w:themeFillShade="D9"/>
            <w:vAlign w:val="center"/>
          </w:tcPr>
          <w:p w14:paraId="36FD6120" w14:textId="0B0073C3" w:rsidR="009D0897" w:rsidRPr="008E7A9F" w:rsidRDefault="009D0897" w:rsidP="009D0897">
            <w:pPr>
              <w:spacing w:before="0" w:after="0"/>
              <w:rPr>
                <w:rFonts w:cs="Times New Roman"/>
                <w:b/>
                <w:sz w:val="14"/>
                <w:szCs w:val="14"/>
              </w:rPr>
            </w:pPr>
            <w:r w:rsidRPr="008E7A9F">
              <w:rPr>
                <w:rFonts w:cs="Times New Roman"/>
                <w:color w:val="000000"/>
                <w:sz w:val="14"/>
                <w:szCs w:val="14"/>
              </w:rPr>
              <w:t>Alphaproteobacteria</w:t>
            </w:r>
          </w:p>
        </w:tc>
        <w:tc>
          <w:tcPr>
            <w:tcW w:w="670" w:type="dxa"/>
            <w:tcBorders>
              <w:top w:val="nil"/>
              <w:bottom w:val="nil"/>
              <w:right w:val="nil"/>
            </w:tcBorders>
            <w:shd w:val="clear" w:color="auto" w:fill="D9D9D9" w:themeFill="background1" w:themeFillShade="D9"/>
            <w:vAlign w:val="center"/>
          </w:tcPr>
          <w:p w14:paraId="3183E889" w14:textId="44B4286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38.1</w:t>
            </w:r>
          </w:p>
        </w:tc>
        <w:tc>
          <w:tcPr>
            <w:tcW w:w="671" w:type="dxa"/>
            <w:tcBorders>
              <w:top w:val="nil"/>
              <w:left w:val="nil"/>
              <w:bottom w:val="nil"/>
              <w:right w:val="nil"/>
            </w:tcBorders>
            <w:shd w:val="clear" w:color="auto" w:fill="D9D9D9" w:themeFill="background1" w:themeFillShade="D9"/>
            <w:vAlign w:val="center"/>
          </w:tcPr>
          <w:p w14:paraId="2C7C966E" w14:textId="7ADC9EA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27.2</w:t>
            </w:r>
          </w:p>
        </w:tc>
        <w:tc>
          <w:tcPr>
            <w:tcW w:w="671" w:type="dxa"/>
            <w:tcBorders>
              <w:top w:val="nil"/>
              <w:left w:val="nil"/>
              <w:bottom w:val="nil"/>
            </w:tcBorders>
            <w:shd w:val="clear" w:color="auto" w:fill="D9D9D9" w:themeFill="background1" w:themeFillShade="D9"/>
            <w:vAlign w:val="center"/>
          </w:tcPr>
          <w:p w14:paraId="42A3B874" w14:textId="78F70EC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55.2</w:t>
            </w:r>
          </w:p>
        </w:tc>
        <w:tc>
          <w:tcPr>
            <w:tcW w:w="671" w:type="dxa"/>
            <w:tcBorders>
              <w:top w:val="nil"/>
              <w:bottom w:val="nil"/>
              <w:right w:val="nil"/>
            </w:tcBorders>
            <w:shd w:val="clear" w:color="auto" w:fill="D9D9D9" w:themeFill="background1" w:themeFillShade="D9"/>
            <w:vAlign w:val="center"/>
          </w:tcPr>
          <w:p w14:paraId="686237BD" w14:textId="4514443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31.9</w:t>
            </w:r>
          </w:p>
        </w:tc>
        <w:tc>
          <w:tcPr>
            <w:tcW w:w="671" w:type="dxa"/>
            <w:tcBorders>
              <w:top w:val="nil"/>
              <w:left w:val="nil"/>
              <w:bottom w:val="nil"/>
              <w:right w:val="nil"/>
            </w:tcBorders>
            <w:shd w:val="clear" w:color="auto" w:fill="D9D9D9" w:themeFill="background1" w:themeFillShade="D9"/>
            <w:vAlign w:val="center"/>
          </w:tcPr>
          <w:p w14:paraId="1B012C99" w14:textId="7B80B7F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27.5</w:t>
            </w:r>
          </w:p>
        </w:tc>
        <w:tc>
          <w:tcPr>
            <w:tcW w:w="671" w:type="dxa"/>
            <w:tcBorders>
              <w:top w:val="nil"/>
              <w:left w:val="nil"/>
              <w:bottom w:val="nil"/>
            </w:tcBorders>
            <w:shd w:val="clear" w:color="auto" w:fill="D9D9D9" w:themeFill="background1" w:themeFillShade="D9"/>
            <w:vAlign w:val="center"/>
          </w:tcPr>
          <w:p w14:paraId="1718A261" w14:textId="000CDAF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39.5</w:t>
            </w:r>
          </w:p>
        </w:tc>
        <w:tc>
          <w:tcPr>
            <w:tcW w:w="671" w:type="dxa"/>
            <w:tcBorders>
              <w:top w:val="nil"/>
              <w:bottom w:val="nil"/>
              <w:right w:val="nil"/>
            </w:tcBorders>
            <w:shd w:val="clear" w:color="auto" w:fill="D9D9D9" w:themeFill="background1" w:themeFillShade="D9"/>
            <w:vAlign w:val="center"/>
          </w:tcPr>
          <w:p w14:paraId="32D44EE4" w14:textId="38078AC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37.7</w:t>
            </w:r>
          </w:p>
        </w:tc>
        <w:tc>
          <w:tcPr>
            <w:tcW w:w="671" w:type="dxa"/>
            <w:tcBorders>
              <w:top w:val="nil"/>
              <w:left w:val="nil"/>
              <w:bottom w:val="nil"/>
              <w:right w:val="nil"/>
            </w:tcBorders>
            <w:shd w:val="clear" w:color="auto" w:fill="D9D9D9" w:themeFill="background1" w:themeFillShade="D9"/>
            <w:vAlign w:val="center"/>
          </w:tcPr>
          <w:p w14:paraId="15E3434B" w14:textId="5E95650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28.9</w:t>
            </w:r>
          </w:p>
        </w:tc>
        <w:tc>
          <w:tcPr>
            <w:tcW w:w="671" w:type="dxa"/>
            <w:tcBorders>
              <w:top w:val="nil"/>
              <w:left w:val="nil"/>
              <w:bottom w:val="nil"/>
            </w:tcBorders>
            <w:shd w:val="clear" w:color="auto" w:fill="D9D9D9" w:themeFill="background1" w:themeFillShade="D9"/>
            <w:vAlign w:val="center"/>
          </w:tcPr>
          <w:p w14:paraId="4A994C24" w14:textId="73AEC31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55.2</w:t>
            </w:r>
          </w:p>
        </w:tc>
        <w:tc>
          <w:tcPr>
            <w:tcW w:w="671" w:type="dxa"/>
            <w:tcBorders>
              <w:top w:val="nil"/>
              <w:bottom w:val="nil"/>
              <w:right w:val="nil"/>
            </w:tcBorders>
            <w:shd w:val="clear" w:color="auto" w:fill="D9D9D9" w:themeFill="background1" w:themeFillShade="D9"/>
            <w:vAlign w:val="center"/>
          </w:tcPr>
          <w:p w14:paraId="1C62D9AE" w14:textId="0984C9D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40.3</w:t>
            </w:r>
          </w:p>
        </w:tc>
        <w:tc>
          <w:tcPr>
            <w:tcW w:w="671" w:type="dxa"/>
            <w:tcBorders>
              <w:top w:val="nil"/>
              <w:left w:val="nil"/>
              <w:bottom w:val="nil"/>
              <w:right w:val="nil"/>
            </w:tcBorders>
            <w:shd w:val="clear" w:color="auto" w:fill="D9D9D9" w:themeFill="background1" w:themeFillShade="D9"/>
            <w:vAlign w:val="center"/>
          </w:tcPr>
          <w:p w14:paraId="1745A62E" w14:textId="2EFA722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27.2</w:t>
            </w:r>
          </w:p>
        </w:tc>
        <w:tc>
          <w:tcPr>
            <w:tcW w:w="671" w:type="dxa"/>
            <w:tcBorders>
              <w:top w:val="nil"/>
              <w:left w:val="nil"/>
              <w:bottom w:val="nil"/>
            </w:tcBorders>
            <w:shd w:val="clear" w:color="auto" w:fill="D9D9D9" w:themeFill="background1" w:themeFillShade="D9"/>
            <w:vAlign w:val="center"/>
          </w:tcPr>
          <w:p w14:paraId="6604EE80" w14:textId="6E36594B"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46.1</w:t>
            </w:r>
          </w:p>
        </w:tc>
        <w:tc>
          <w:tcPr>
            <w:tcW w:w="671" w:type="dxa"/>
            <w:tcBorders>
              <w:top w:val="nil"/>
              <w:bottom w:val="nil"/>
              <w:right w:val="nil"/>
            </w:tcBorders>
            <w:shd w:val="clear" w:color="auto" w:fill="D9D9D9" w:themeFill="background1" w:themeFillShade="D9"/>
            <w:vAlign w:val="center"/>
          </w:tcPr>
          <w:p w14:paraId="0BF6A26E" w14:textId="1F91E54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38.9</w:t>
            </w:r>
          </w:p>
        </w:tc>
        <w:tc>
          <w:tcPr>
            <w:tcW w:w="671" w:type="dxa"/>
            <w:tcBorders>
              <w:top w:val="nil"/>
              <w:left w:val="nil"/>
              <w:bottom w:val="nil"/>
              <w:right w:val="nil"/>
            </w:tcBorders>
            <w:shd w:val="clear" w:color="auto" w:fill="D9D9D9" w:themeFill="background1" w:themeFillShade="D9"/>
            <w:vAlign w:val="center"/>
          </w:tcPr>
          <w:p w14:paraId="0FC2010C" w14:textId="5361C0B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34.1</w:t>
            </w:r>
          </w:p>
        </w:tc>
        <w:tc>
          <w:tcPr>
            <w:tcW w:w="671" w:type="dxa"/>
            <w:tcBorders>
              <w:top w:val="nil"/>
              <w:left w:val="nil"/>
              <w:bottom w:val="nil"/>
            </w:tcBorders>
            <w:shd w:val="clear" w:color="auto" w:fill="D9D9D9" w:themeFill="background1" w:themeFillShade="D9"/>
            <w:vAlign w:val="center"/>
          </w:tcPr>
          <w:p w14:paraId="20AEEDD9" w14:textId="6193946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43.6</w:t>
            </w:r>
          </w:p>
        </w:tc>
      </w:tr>
      <w:tr w:rsidR="008E7A9F" w:rsidRPr="000B18F2" w14:paraId="64B5EC22" w14:textId="77777777" w:rsidTr="008E7A9F">
        <w:tc>
          <w:tcPr>
            <w:tcW w:w="1838" w:type="dxa"/>
            <w:tcBorders>
              <w:top w:val="nil"/>
              <w:bottom w:val="nil"/>
            </w:tcBorders>
            <w:shd w:val="clear" w:color="auto" w:fill="D9D9D9" w:themeFill="background1" w:themeFillShade="D9"/>
            <w:vAlign w:val="center"/>
          </w:tcPr>
          <w:p w14:paraId="572798F7" w14:textId="3252A2B4"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Gracilibacteria</w:t>
            </w:r>
            <w:r w:rsidR="00AD4855" w:rsidRPr="008E7A9F">
              <w:rPr>
                <w:rFonts w:cs="Times New Roman"/>
                <w:color w:val="000000"/>
                <w:sz w:val="14"/>
                <w:szCs w:val="14"/>
              </w:rPr>
              <w:t xml:space="preserve"> (GN02)</w:t>
            </w:r>
          </w:p>
        </w:tc>
        <w:tc>
          <w:tcPr>
            <w:tcW w:w="1564" w:type="dxa"/>
            <w:tcBorders>
              <w:top w:val="nil"/>
              <w:bottom w:val="nil"/>
            </w:tcBorders>
            <w:shd w:val="clear" w:color="auto" w:fill="D9D9D9" w:themeFill="background1" w:themeFillShade="D9"/>
            <w:vAlign w:val="center"/>
          </w:tcPr>
          <w:p w14:paraId="25241A11" w14:textId="13F8CE61" w:rsidR="009D0897" w:rsidRPr="008E7A9F" w:rsidRDefault="009D0897" w:rsidP="009D0897">
            <w:pPr>
              <w:spacing w:before="0" w:after="0"/>
              <w:rPr>
                <w:rFonts w:cs="Times New Roman"/>
                <w:b/>
                <w:sz w:val="14"/>
                <w:szCs w:val="14"/>
              </w:rPr>
            </w:pPr>
            <w:r w:rsidRPr="008E7A9F">
              <w:rPr>
                <w:rFonts w:cs="Times New Roman"/>
                <w:color w:val="000000"/>
                <w:sz w:val="14"/>
                <w:szCs w:val="14"/>
              </w:rPr>
              <w:t>uncultured bacterium</w:t>
            </w:r>
          </w:p>
        </w:tc>
        <w:tc>
          <w:tcPr>
            <w:tcW w:w="670" w:type="dxa"/>
            <w:tcBorders>
              <w:top w:val="nil"/>
              <w:bottom w:val="nil"/>
              <w:right w:val="nil"/>
            </w:tcBorders>
            <w:shd w:val="clear" w:color="auto" w:fill="D9D9D9" w:themeFill="background1" w:themeFillShade="D9"/>
            <w:vAlign w:val="center"/>
          </w:tcPr>
          <w:p w14:paraId="7508CBF3" w14:textId="1597FA9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44.6</w:t>
            </w:r>
          </w:p>
        </w:tc>
        <w:tc>
          <w:tcPr>
            <w:tcW w:w="671" w:type="dxa"/>
            <w:tcBorders>
              <w:top w:val="nil"/>
              <w:left w:val="nil"/>
              <w:bottom w:val="nil"/>
              <w:right w:val="nil"/>
            </w:tcBorders>
            <w:shd w:val="clear" w:color="auto" w:fill="D9D9D9" w:themeFill="background1" w:themeFillShade="D9"/>
            <w:vAlign w:val="center"/>
          </w:tcPr>
          <w:p w14:paraId="6D8517F2" w14:textId="3C58BD2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30.9</w:t>
            </w:r>
          </w:p>
        </w:tc>
        <w:tc>
          <w:tcPr>
            <w:tcW w:w="671" w:type="dxa"/>
            <w:tcBorders>
              <w:top w:val="nil"/>
              <w:left w:val="nil"/>
              <w:bottom w:val="nil"/>
            </w:tcBorders>
            <w:shd w:val="clear" w:color="auto" w:fill="D9D9D9" w:themeFill="background1" w:themeFillShade="D9"/>
            <w:vAlign w:val="center"/>
          </w:tcPr>
          <w:p w14:paraId="25F483B2" w14:textId="4B5DAAD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59.7</w:t>
            </w:r>
          </w:p>
        </w:tc>
        <w:tc>
          <w:tcPr>
            <w:tcW w:w="671" w:type="dxa"/>
            <w:tcBorders>
              <w:top w:val="nil"/>
              <w:bottom w:val="nil"/>
              <w:right w:val="nil"/>
            </w:tcBorders>
            <w:shd w:val="clear" w:color="auto" w:fill="D9D9D9" w:themeFill="background1" w:themeFillShade="D9"/>
            <w:vAlign w:val="center"/>
          </w:tcPr>
          <w:p w14:paraId="61181D51" w14:textId="4B58957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36.6</w:t>
            </w:r>
          </w:p>
        </w:tc>
        <w:tc>
          <w:tcPr>
            <w:tcW w:w="671" w:type="dxa"/>
            <w:tcBorders>
              <w:top w:val="nil"/>
              <w:left w:val="nil"/>
              <w:bottom w:val="nil"/>
              <w:right w:val="nil"/>
            </w:tcBorders>
            <w:shd w:val="clear" w:color="auto" w:fill="D9D9D9" w:themeFill="background1" w:themeFillShade="D9"/>
            <w:vAlign w:val="center"/>
          </w:tcPr>
          <w:p w14:paraId="752986DC" w14:textId="6132904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30.9</w:t>
            </w:r>
          </w:p>
        </w:tc>
        <w:tc>
          <w:tcPr>
            <w:tcW w:w="671" w:type="dxa"/>
            <w:tcBorders>
              <w:top w:val="nil"/>
              <w:left w:val="nil"/>
              <w:bottom w:val="nil"/>
            </w:tcBorders>
            <w:shd w:val="clear" w:color="auto" w:fill="D9D9D9" w:themeFill="background1" w:themeFillShade="D9"/>
            <w:vAlign w:val="center"/>
          </w:tcPr>
          <w:p w14:paraId="5527AF57" w14:textId="16949E5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43.3</w:t>
            </w:r>
          </w:p>
        </w:tc>
        <w:tc>
          <w:tcPr>
            <w:tcW w:w="671" w:type="dxa"/>
            <w:tcBorders>
              <w:top w:val="nil"/>
              <w:bottom w:val="nil"/>
              <w:right w:val="nil"/>
            </w:tcBorders>
            <w:shd w:val="clear" w:color="auto" w:fill="D9D9D9" w:themeFill="background1" w:themeFillShade="D9"/>
            <w:vAlign w:val="center"/>
          </w:tcPr>
          <w:p w14:paraId="05563C4C" w14:textId="7307666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44.6</w:t>
            </w:r>
          </w:p>
        </w:tc>
        <w:tc>
          <w:tcPr>
            <w:tcW w:w="671" w:type="dxa"/>
            <w:tcBorders>
              <w:top w:val="nil"/>
              <w:left w:val="nil"/>
              <w:bottom w:val="nil"/>
              <w:right w:val="nil"/>
            </w:tcBorders>
            <w:shd w:val="clear" w:color="auto" w:fill="D9D9D9" w:themeFill="background1" w:themeFillShade="D9"/>
            <w:vAlign w:val="center"/>
          </w:tcPr>
          <w:p w14:paraId="5853D718" w14:textId="07535C1C"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35.7</w:t>
            </w:r>
          </w:p>
        </w:tc>
        <w:tc>
          <w:tcPr>
            <w:tcW w:w="671" w:type="dxa"/>
            <w:tcBorders>
              <w:top w:val="nil"/>
              <w:left w:val="nil"/>
              <w:bottom w:val="nil"/>
            </w:tcBorders>
            <w:shd w:val="clear" w:color="auto" w:fill="D9D9D9" w:themeFill="background1" w:themeFillShade="D9"/>
            <w:vAlign w:val="center"/>
          </w:tcPr>
          <w:p w14:paraId="236FA95C" w14:textId="5F7E37C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59.7</w:t>
            </w:r>
          </w:p>
        </w:tc>
        <w:tc>
          <w:tcPr>
            <w:tcW w:w="671" w:type="dxa"/>
            <w:tcBorders>
              <w:top w:val="nil"/>
              <w:bottom w:val="nil"/>
              <w:right w:val="nil"/>
            </w:tcBorders>
            <w:shd w:val="clear" w:color="auto" w:fill="D9D9D9" w:themeFill="background1" w:themeFillShade="D9"/>
            <w:vAlign w:val="center"/>
          </w:tcPr>
          <w:p w14:paraId="3CA9BA96" w14:textId="02AC45A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47.0</w:t>
            </w:r>
          </w:p>
        </w:tc>
        <w:tc>
          <w:tcPr>
            <w:tcW w:w="671" w:type="dxa"/>
            <w:tcBorders>
              <w:top w:val="nil"/>
              <w:left w:val="nil"/>
              <w:bottom w:val="nil"/>
              <w:right w:val="nil"/>
            </w:tcBorders>
            <w:shd w:val="clear" w:color="auto" w:fill="D9D9D9" w:themeFill="background1" w:themeFillShade="D9"/>
            <w:vAlign w:val="center"/>
          </w:tcPr>
          <w:p w14:paraId="5667F29E" w14:textId="537C68C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31.1</w:t>
            </w:r>
          </w:p>
        </w:tc>
        <w:tc>
          <w:tcPr>
            <w:tcW w:w="671" w:type="dxa"/>
            <w:tcBorders>
              <w:top w:val="nil"/>
              <w:left w:val="nil"/>
              <w:bottom w:val="nil"/>
            </w:tcBorders>
            <w:shd w:val="clear" w:color="auto" w:fill="D9D9D9" w:themeFill="background1" w:themeFillShade="D9"/>
            <w:vAlign w:val="center"/>
          </w:tcPr>
          <w:p w14:paraId="6CD38757" w14:textId="5E78DFB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54.6</w:t>
            </w:r>
          </w:p>
        </w:tc>
        <w:tc>
          <w:tcPr>
            <w:tcW w:w="671" w:type="dxa"/>
            <w:tcBorders>
              <w:top w:val="nil"/>
              <w:bottom w:val="nil"/>
              <w:right w:val="nil"/>
            </w:tcBorders>
            <w:shd w:val="clear" w:color="auto" w:fill="D9D9D9" w:themeFill="background1" w:themeFillShade="D9"/>
            <w:vAlign w:val="center"/>
          </w:tcPr>
          <w:p w14:paraId="23198497" w14:textId="542B4C6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45.4</w:t>
            </w:r>
          </w:p>
        </w:tc>
        <w:tc>
          <w:tcPr>
            <w:tcW w:w="671" w:type="dxa"/>
            <w:tcBorders>
              <w:top w:val="nil"/>
              <w:left w:val="nil"/>
              <w:bottom w:val="nil"/>
              <w:right w:val="nil"/>
            </w:tcBorders>
            <w:shd w:val="clear" w:color="auto" w:fill="D9D9D9" w:themeFill="background1" w:themeFillShade="D9"/>
            <w:vAlign w:val="center"/>
          </w:tcPr>
          <w:p w14:paraId="2500657B" w14:textId="6AC36A5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39.7</w:t>
            </w:r>
          </w:p>
        </w:tc>
        <w:tc>
          <w:tcPr>
            <w:tcW w:w="671" w:type="dxa"/>
            <w:tcBorders>
              <w:top w:val="nil"/>
              <w:left w:val="nil"/>
              <w:bottom w:val="nil"/>
            </w:tcBorders>
            <w:shd w:val="clear" w:color="auto" w:fill="D9D9D9" w:themeFill="background1" w:themeFillShade="D9"/>
            <w:vAlign w:val="center"/>
          </w:tcPr>
          <w:p w14:paraId="1B41E43F" w14:textId="34BA00D7"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51.1</w:t>
            </w:r>
          </w:p>
        </w:tc>
      </w:tr>
      <w:tr w:rsidR="008E7A9F" w:rsidRPr="000B18F2" w14:paraId="75DC0CFA" w14:textId="77777777" w:rsidTr="008E7A9F">
        <w:tc>
          <w:tcPr>
            <w:tcW w:w="1838" w:type="dxa"/>
            <w:tcBorders>
              <w:top w:val="nil"/>
              <w:bottom w:val="nil"/>
            </w:tcBorders>
            <w:shd w:val="clear" w:color="auto" w:fill="D9D9D9" w:themeFill="background1" w:themeFillShade="D9"/>
            <w:vAlign w:val="center"/>
          </w:tcPr>
          <w:p w14:paraId="715797FC" w14:textId="58A107ED"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Proteobacteria</w:t>
            </w:r>
          </w:p>
        </w:tc>
        <w:tc>
          <w:tcPr>
            <w:tcW w:w="1564" w:type="dxa"/>
            <w:tcBorders>
              <w:top w:val="nil"/>
              <w:bottom w:val="nil"/>
            </w:tcBorders>
            <w:shd w:val="clear" w:color="auto" w:fill="D9D9D9" w:themeFill="background1" w:themeFillShade="D9"/>
            <w:vAlign w:val="center"/>
          </w:tcPr>
          <w:p w14:paraId="486E8CEB" w14:textId="21036D7D" w:rsidR="009D0897" w:rsidRPr="008E7A9F" w:rsidRDefault="009D0897" w:rsidP="009D0897">
            <w:pPr>
              <w:spacing w:before="0" w:after="0"/>
              <w:rPr>
                <w:rFonts w:cs="Times New Roman"/>
                <w:b/>
                <w:sz w:val="14"/>
                <w:szCs w:val="14"/>
              </w:rPr>
            </w:pPr>
            <w:r w:rsidRPr="008E7A9F">
              <w:rPr>
                <w:rFonts w:cs="Times New Roman"/>
                <w:color w:val="000000"/>
                <w:sz w:val="14"/>
                <w:szCs w:val="14"/>
              </w:rPr>
              <w:t>Betaproteobacteria</w:t>
            </w:r>
          </w:p>
        </w:tc>
        <w:tc>
          <w:tcPr>
            <w:tcW w:w="670" w:type="dxa"/>
            <w:tcBorders>
              <w:top w:val="nil"/>
              <w:bottom w:val="nil"/>
              <w:right w:val="nil"/>
            </w:tcBorders>
            <w:shd w:val="clear" w:color="auto" w:fill="D9D9D9" w:themeFill="background1" w:themeFillShade="D9"/>
            <w:vAlign w:val="center"/>
          </w:tcPr>
          <w:p w14:paraId="5420DC47" w14:textId="1AA147FB"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50.9</w:t>
            </w:r>
          </w:p>
        </w:tc>
        <w:tc>
          <w:tcPr>
            <w:tcW w:w="671" w:type="dxa"/>
            <w:tcBorders>
              <w:top w:val="nil"/>
              <w:left w:val="nil"/>
              <w:bottom w:val="nil"/>
              <w:right w:val="nil"/>
            </w:tcBorders>
            <w:shd w:val="clear" w:color="auto" w:fill="D9D9D9" w:themeFill="background1" w:themeFillShade="D9"/>
            <w:vAlign w:val="center"/>
          </w:tcPr>
          <w:p w14:paraId="0BAF5F85" w14:textId="6BB17905"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38.7</w:t>
            </w:r>
          </w:p>
        </w:tc>
        <w:tc>
          <w:tcPr>
            <w:tcW w:w="671" w:type="dxa"/>
            <w:tcBorders>
              <w:top w:val="nil"/>
              <w:left w:val="nil"/>
              <w:bottom w:val="nil"/>
            </w:tcBorders>
            <w:shd w:val="clear" w:color="auto" w:fill="D9D9D9" w:themeFill="background1" w:themeFillShade="D9"/>
            <w:vAlign w:val="center"/>
          </w:tcPr>
          <w:p w14:paraId="61F02EFB" w14:textId="508208E1"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65.8</w:t>
            </w:r>
          </w:p>
        </w:tc>
        <w:tc>
          <w:tcPr>
            <w:tcW w:w="671" w:type="dxa"/>
            <w:tcBorders>
              <w:top w:val="nil"/>
              <w:bottom w:val="nil"/>
              <w:right w:val="nil"/>
            </w:tcBorders>
            <w:shd w:val="clear" w:color="auto" w:fill="D9D9D9" w:themeFill="background1" w:themeFillShade="D9"/>
            <w:vAlign w:val="center"/>
          </w:tcPr>
          <w:p w14:paraId="06689065" w14:textId="1D00494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48.5</w:t>
            </w:r>
          </w:p>
        </w:tc>
        <w:tc>
          <w:tcPr>
            <w:tcW w:w="671" w:type="dxa"/>
            <w:tcBorders>
              <w:top w:val="nil"/>
              <w:left w:val="nil"/>
              <w:bottom w:val="nil"/>
              <w:right w:val="nil"/>
            </w:tcBorders>
            <w:shd w:val="clear" w:color="auto" w:fill="D9D9D9" w:themeFill="background1" w:themeFillShade="D9"/>
            <w:vAlign w:val="center"/>
          </w:tcPr>
          <w:p w14:paraId="74782723" w14:textId="7EE49E43"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45.6</w:t>
            </w:r>
          </w:p>
        </w:tc>
        <w:tc>
          <w:tcPr>
            <w:tcW w:w="671" w:type="dxa"/>
            <w:tcBorders>
              <w:top w:val="nil"/>
              <w:left w:val="nil"/>
              <w:bottom w:val="nil"/>
            </w:tcBorders>
            <w:shd w:val="clear" w:color="auto" w:fill="D9D9D9" w:themeFill="background1" w:themeFillShade="D9"/>
            <w:vAlign w:val="center"/>
          </w:tcPr>
          <w:p w14:paraId="40826F9D" w14:textId="2C361E3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51.8</w:t>
            </w:r>
          </w:p>
        </w:tc>
        <w:tc>
          <w:tcPr>
            <w:tcW w:w="671" w:type="dxa"/>
            <w:tcBorders>
              <w:top w:val="nil"/>
              <w:bottom w:val="nil"/>
              <w:right w:val="nil"/>
            </w:tcBorders>
            <w:shd w:val="clear" w:color="auto" w:fill="D9D9D9" w:themeFill="background1" w:themeFillShade="D9"/>
            <w:vAlign w:val="center"/>
          </w:tcPr>
          <w:p w14:paraId="1EAB84F3" w14:textId="5F829361"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51.6</w:t>
            </w:r>
          </w:p>
        </w:tc>
        <w:tc>
          <w:tcPr>
            <w:tcW w:w="671" w:type="dxa"/>
            <w:tcBorders>
              <w:top w:val="nil"/>
              <w:left w:val="nil"/>
              <w:bottom w:val="nil"/>
              <w:right w:val="nil"/>
            </w:tcBorders>
            <w:shd w:val="clear" w:color="auto" w:fill="D9D9D9" w:themeFill="background1" w:themeFillShade="D9"/>
            <w:vAlign w:val="center"/>
          </w:tcPr>
          <w:p w14:paraId="35181E7E" w14:textId="1700449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44.9</w:t>
            </w:r>
          </w:p>
        </w:tc>
        <w:tc>
          <w:tcPr>
            <w:tcW w:w="671" w:type="dxa"/>
            <w:tcBorders>
              <w:top w:val="nil"/>
              <w:left w:val="nil"/>
              <w:bottom w:val="nil"/>
            </w:tcBorders>
            <w:shd w:val="clear" w:color="auto" w:fill="D9D9D9" w:themeFill="background1" w:themeFillShade="D9"/>
            <w:vAlign w:val="center"/>
          </w:tcPr>
          <w:p w14:paraId="795694CC" w14:textId="2D6F948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65.8</w:t>
            </w:r>
          </w:p>
        </w:tc>
        <w:tc>
          <w:tcPr>
            <w:tcW w:w="671" w:type="dxa"/>
            <w:tcBorders>
              <w:top w:val="nil"/>
              <w:bottom w:val="nil"/>
              <w:right w:val="nil"/>
            </w:tcBorders>
            <w:shd w:val="clear" w:color="auto" w:fill="D9D9D9" w:themeFill="background1" w:themeFillShade="D9"/>
            <w:vAlign w:val="center"/>
          </w:tcPr>
          <w:p w14:paraId="0C449EEB" w14:textId="5D84528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51.5</w:t>
            </w:r>
          </w:p>
        </w:tc>
        <w:tc>
          <w:tcPr>
            <w:tcW w:w="671" w:type="dxa"/>
            <w:tcBorders>
              <w:top w:val="nil"/>
              <w:left w:val="nil"/>
              <w:bottom w:val="nil"/>
              <w:right w:val="nil"/>
            </w:tcBorders>
            <w:shd w:val="clear" w:color="auto" w:fill="D9D9D9" w:themeFill="background1" w:themeFillShade="D9"/>
            <w:vAlign w:val="center"/>
          </w:tcPr>
          <w:p w14:paraId="3F9158DD" w14:textId="1D36EFE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38.7</w:t>
            </w:r>
          </w:p>
        </w:tc>
        <w:tc>
          <w:tcPr>
            <w:tcW w:w="671" w:type="dxa"/>
            <w:tcBorders>
              <w:top w:val="nil"/>
              <w:left w:val="nil"/>
              <w:bottom w:val="nil"/>
            </w:tcBorders>
            <w:shd w:val="clear" w:color="auto" w:fill="D9D9D9" w:themeFill="background1" w:themeFillShade="D9"/>
            <w:vAlign w:val="center"/>
          </w:tcPr>
          <w:p w14:paraId="460AF8AA" w14:textId="7F18B450"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57.2</w:t>
            </w:r>
          </w:p>
        </w:tc>
        <w:tc>
          <w:tcPr>
            <w:tcW w:w="671" w:type="dxa"/>
            <w:tcBorders>
              <w:top w:val="nil"/>
              <w:bottom w:val="nil"/>
              <w:right w:val="nil"/>
            </w:tcBorders>
            <w:shd w:val="clear" w:color="auto" w:fill="D9D9D9" w:themeFill="background1" w:themeFillShade="D9"/>
            <w:vAlign w:val="center"/>
          </w:tcPr>
          <w:p w14:paraId="4AEDDD89" w14:textId="50CC517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49.5</w:t>
            </w:r>
          </w:p>
        </w:tc>
        <w:tc>
          <w:tcPr>
            <w:tcW w:w="671" w:type="dxa"/>
            <w:tcBorders>
              <w:top w:val="nil"/>
              <w:left w:val="nil"/>
              <w:bottom w:val="nil"/>
              <w:right w:val="nil"/>
            </w:tcBorders>
            <w:shd w:val="clear" w:color="auto" w:fill="D9D9D9" w:themeFill="background1" w:themeFillShade="D9"/>
            <w:vAlign w:val="center"/>
          </w:tcPr>
          <w:p w14:paraId="2258A358" w14:textId="18C0D3C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44.0</w:t>
            </w:r>
          </w:p>
        </w:tc>
        <w:tc>
          <w:tcPr>
            <w:tcW w:w="671" w:type="dxa"/>
            <w:tcBorders>
              <w:top w:val="nil"/>
              <w:left w:val="nil"/>
              <w:bottom w:val="nil"/>
            </w:tcBorders>
            <w:shd w:val="clear" w:color="auto" w:fill="D9D9D9" w:themeFill="background1" w:themeFillShade="D9"/>
            <w:vAlign w:val="center"/>
          </w:tcPr>
          <w:p w14:paraId="3D7F20E4" w14:textId="480DE89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55.0</w:t>
            </w:r>
          </w:p>
        </w:tc>
      </w:tr>
      <w:tr w:rsidR="008E7A9F" w:rsidRPr="000B18F2" w14:paraId="493A70B5" w14:textId="77777777" w:rsidTr="008E7A9F">
        <w:tc>
          <w:tcPr>
            <w:tcW w:w="1838" w:type="dxa"/>
            <w:tcBorders>
              <w:top w:val="nil"/>
              <w:bottom w:val="nil"/>
            </w:tcBorders>
            <w:shd w:val="clear" w:color="auto" w:fill="D9D9D9" w:themeFill="background1" w:themeFillShade="D9"/>
            <w:vAlign w:val="center"/>
          </w:tcPr>
          <w:p w14:paraId="0D1627E6" w14:textId="48F6DEC4" w:rsidR="009D0897" w:rsidRPr="008E7A9F" w:rsidRDefault="005328F7" w:rsidP="009D0897">
            <w:pPr>
              <w:spacing w:before="0" w:after="0"/>
              <w:rPr>
                <w:rFonts w:cs="Times New Roman"/>
                <w:color w:val="000000"/>
                <w:sz w:val="14"/>
                <w:szCs w:val="14"/>
              </w:rPr>
            </w:pPr>
            <w:r w:rsidRPr="008E7A9F">
              <w:rPr>
                <w:rFonts w:cs="Times New Roman"/>
                <w:color w:val="000000"/>
                <w:sz w:val="14"/>
                <w:szCs w:val="14"/>
              </w:rPr>
              <w:t>Doudnabacteria (</w:t>
            </w:r>
            <w:r w:rsidR="009D0897" w:rsidRPr="008E7A9F">
              <w:rPr>
                <w:rFonts w:cs="Times New Roman"/>
                <w:color w:val="000000"/>
                <w:sz w:val="14"/>
                <w:szCs w:val="14"/>
              </w:rPr>
              <w:t>SM2F11</w:t>
            </w:r>
            <w:r w:rsidRPr="008E7A9F">
              <w:rPr>
                <w:rFonts w:cs="Times New Roman"/>
                <w:color w:val="000000"/>
                <w:sz w:val="14"/>
                <w:szCs w:val="14"/>
              </w:rPr>
              <w:t>)</w:t>
            </w:r>
          </w:p>
        </w:tc>
        <w:tc>
          <w:tcPr>
            <w:tcW w:w="1564" w:type="dxa"/>
            <w:tcBorders>
              <w:top w:val="nil"/>
              <w:bottom w:val="nil"/>
            </w:tcBorders>
            <w:shd w:val="clear" w:color="auto" w:fill="D9D9D9" w:themeFill="background1" w:themeFillShade="D9"/>
            <w:vAlign w:val="center"/>
          </w:tcPr>
          <w:p w14:paraId="26056A30" w14:textId="3B2C883D" w:rsidR="009D0897" w:rsidRPr="008E7A9F" w:rsidRDefault="009D0897" w:rsidP="009D0897">
            <w:pPr>
              <w:spacing w:before="0" w:after="0"/>
              <w:rPr>
                <w:rFonts w:cs="Times New Roman"/>
                <w:b/>
                <w:sz w:val="14"/>
                <w:szCs w:val="14"/>
              </w:rPr>
            </w:pPr>
            <w:r w:rsidRPr="008E7A9F">
              <w:rPr>
                <w:rFonts w:cs="Times New Roman"/>
                <w:color w:val="000000"/>
                <w:sz w:val="14"/>
                <w:szCs w:val="14"/>
              </w:rPr>
              <w:t>uncultured bacterium</w:t>
            </w:r>
          </w:p>
        </w:tc>
        <w:tc>
          <w:tcPr>
            <w:tcW w:w="670" w:type="dxa"/>
            <w:tcBorders>
              <w:top w:val="nil"/>
              <w:bottom w:val="nil"/>
              <w:right w:val="nil"/>
            </w:tcBorders>
            <w:shd w:val="clear" w:color="auto" w:fill="D9D9D9" w:themeFill="background1" w:themeFillShade="D9"/>
            <w:vAlign w:val="center"/>
          </w:tcPr>
          <w:p w14:paraId="38C77FCA" w14:textId="15CE9E5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56.4</w:t>
            </w:r>
          </w:p>
        </w:tc>
        <w:tc>
          <w:tcPr>
            <w:tcW w:w="671" w:type="dxa"/>
            <w:tcBorders>
              <w:top w:val="nil"/>
              <w:left w:val="nil"/>
              <w:bottom w:val="nil"/>
              <w:right w:val="nil"/>
            </w:tcBorders>
            <w:shd w:val="clear" w:color="auto" w:fill="D9D9D9" w:themeFill="background1" w:themeFillShade="D9"/>
            <w:vAlign w:val="center"/>
          </w:tcPr>
          <w:p w14:paraId="587E45BE" w14:textId="59D1ECA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41.9</w:t>
            </w:r>
          </w:p>
        </w:tc>
        <w:tc>
          <w:tcPr>
            <w:tcW w:w="671" w:type="dxa"/>
            <w:tcBorders>
              <w:top w:val="nil"/>
              <w:left w:val="nil"/>
              <w:bottom w:val="nil"/>
            </w:tcBorders>
            <w:shd w:val="clear" w:color="auto" w:fill="D9D9D9" w:themeFill="background1" w:themeFillShade="D9"/>
            <w:vAlign w:val="center"/>
          </w:tcPr>
          <w:p w14:paraId="7F46704C" w14:textId="3706DC1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67.5</w:t>
            </w:r>
          </w:p>
        </w:tc>
        <w:tc>
          <w:tcPr>
            <w:tcW w:w="671" w:type="dxa"/>
            <w:tcBorders>
              <w:top w:val="nil"/>
              <w:bottom w:val="nil"/>
              <w:right w:val="nil"/>
            </w:tcBorders>
            <w:shd w:val="clear" w:color="auto" w:fill="D9D9D9" w:themeFill="background1" w:themeFillShade="D9"/>
            <w:vAlign w:val="center"/>
          </w:tcPr>
          <w:p w14:paraId="105EC83F" w14:textId="45628612"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51.4</w:t>
            </w:r>
          </w:p>
        </w:tc>
        <w:tc>
          <w:tcPr>
            <w:tcW w:w="671" w:type="dxa"/>
            <w:tcBorders>
              <w:top w:val="nil"/>
              <w:left w:val="nil"/>
              <w:bottom w:val="nil"/>
              <w:right w:val="nil"/>
            </w:tcBorders>
            <w:shd w:val="clear" w:color="auto" w:fill="D9D9D9" w:themeFill="background1" w:themeFillShade="D9"/>
            <w:vAlign w:val="center"/>
          </w:tcPr>
          <w:p w14:paraId="1F34D894" w14:textId="718FF8D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47.8</w:t>
            </w:r>
          </w:p>
        </w:tc>
        <w:tc>
          <w:tcPr>
            <w:tcW w:w="671" w:type="dxa"/>
            <w:tcBorders>
              <w:top w:val="nil"/>
              <w:left w:val="nil"/>
              <w:bottom w:val="nil"/>
            </w:tcBorders>
            <w:shd w:val="clear" w:color="auto" w:fill="D9D9D9" w:themeFill="background1" w:themeFillShade="D9"/>
            <w:vAlign w:val="center"/>
          </w:tcPr>
          <w:p w14:paraId="49656860" w14:textId="4BAA96D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54.3</w:t>
            </w:r>
          </w:p>
        </w:tc>
        <w:tc>
          <w:tcPr>
            <w:tcW w:w="671" w:type="dxa"/>
            <w:tcBorders>
              <w:top w:val="nil"/>
              <w:bottom w:val="nil"/>
              <w:right w:val="nil"/>
            </w:tcBorders>
            <w:shd w:val="clear" w:color="auto" w:fill="D9D9D9" w:themeFill="background1" w:themeFillShade="D9"/>
            <w:vAlign w:val="center"/>
          </w:tcPr>
          <w:p w14:paraId="181BF278" w14:textId="3393B3B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56.5</w:t>
            </w:r>
          </w:p>
        </w:tc>
        <w:tc>
          <w:tcPr>
            <w:tcW w:w="671" w:type="dxa"/>
            <w:tcBorders>
              <w:top w:val="nil"/>
              <w:left w:val="nil"/>
              <w:bottom w:val="nil"/>
              <w:right w:val="nil"/>
            </w:tcBorders>
            <w:shd w:val="clear" w:color="auto" w:fill="D9D9D9" w:themeFill="background1" w:themeFillShade="D9"/>
            <w:vAlign w:val="center"/>
          </w:tcPr>
          <w:p w14:paraId="0331B2C6" w14:textId="10CEA8C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48.9</w:t>
            </w:r>
          </w:p>
        </w:tc>
        <w:tc>
          <w:tcPr>
            <w:tcW w:w="671" w:type="dxa"/>
            <w:tcBorders>
              <w:top w:val="nil"/>
              <w:left w:val="nil"/>
              <w:bottom w:val="nil"/>
            </w:tcBorders>
            <w:shd w:val="clear" w:color="auto" w:fill="D9D9D9" w:themeFill="background1" w:themeFillShade="D9"/>
            <w:vAlign w:val="center"/>
          </w:tcPr>
          <w:p w14:paraId="24A40CDB" w14:textId="147A14D3"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67.5</w:t>
            </w:r>
          </w:p>
        </w:tc>
        <w:tc>
          <w:tcPr>
            <w:tcW w:w="671" w:type="dxa"/>
            <w:tcBorders>
              <w:top w:val="nil"/>
              <w:bottom w:val="nil"/>
              <w:right w:val="nil"/>
            </w:tcBorders>
            <w:shd w:val="clear" w:color="auto" w:fill="D9D9D9" w:themeFill="background1" w:themeFillShade="D9"/>
            <w:vAlign w:val="center"/>
          </w:tcPr>
          <w:p w14:paraId="12D0D582" w14:textId="1DAEFB26"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58.2</w:t>
            </w:r>
          </w:p>
        </w:tc>
        <w:tc>
          <w:tcPr>
            <w:tcW w:w="671" w:type="dxa"/>
            <w:tcBorders>
              <w:top w:val="nil"/>
              <w:left w:val="nil"/>
              <w:bottom w:val="nil"/>
              <w:right w:val="nil"/>
            </w:tcBorders>
            <w:shd w:val="clear" w:color="auto" w:fill="D9D9D9" w:themeFill="background1" w:themeFillShade="D9"/>
            <w:vAlign w:val="center"/>
          </w:tcPr>
          <w:p w14:paraId="709B8C41" w14:textId="7355E7B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41.9</w:t>
            </w:r>
          </w:p>
        </w:tc>
        <w:tc>
          <w:tcPr>
            <w:tcW w:w="671" w:type="dxa"/>
            <w:tcBorders>
              <w:top w:val="nil"/>
              <w:left w:val="nil"/>
              <w:bottom w:val="nil"/>
            </w:tcBorders>
            <w:shd w:val="clear" w:color="auto" w:fill="D9D9D9" w:themeFill="background1" w:themeFillShade="D9"/>
            <w:vAlign w:val="center"/>
          </w:tcPr>
          <w:p w14:paraId="1A608404" w14:textId="3139591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64.5</w:t>
            </w:r>
          </w:p>
        </w:tc>
        <w:tc>
          <w:tcPr>
            <w:tcW w:w="671" w:type="dxa"/>
            <w:tcBorders>
              <w:top w:val="nil"/>
              <w:bottom w:val="nil"/>
              <w:right w:val="nil"/>
            </w:tcBorders>
            <w:shd w:val="clear" w:color="auto" w:fill="D9D9D9" w:themeFill="background1" w:themeFillShade="D9"/>
            <w:vAlign w:val="center"/>
          </w:tcPr>
          <w:p w14:paraId="5B2140CA" w14:textId="44BB9DB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54.4</w:t>
            </w:r>
          </w:p>
        </w:tc>
        <w:tc>
          <w:tcPr>
            <w:tcW w:w="671" w:type="dxa"/>
            <w:tcBorders>
              <w:top w:val="nil"/>
              <w:left w:val="nil"/>
              <w:bottom w:val="nil"/>
              <w:right w:val="nil"/>
            </w:tcBorders>
            <w:shd w:val="clear" w:color="auto" w:fill="D9D9D9" w:themeFill="background1" w:themeFillShade="D9"/>
            <w:vAlign w:val="center"/>
          </w:tcPr>
          <w:p w14:paraId="25BF59AE" w14:textId="71DF4D52"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47.0</w:t>
            </w:r>
          </w:p>
        </w:tc>
        <w:tc>
          <w:tcPr>
            <w:tcW w:w="671" w:type="dxa"/>
            <w:tcBorders>
              <w:top w:val="nil"/>
              <w:left w:val="nil"/>
              <w:bottom w:val="nil"/>
            </w:tcBorders>
            <w:shd w:val="clear" w:color="auto" w:fill="D9D9D9" w:themeFill="background1" w:themeFillShade="D9"/>
            <w:vAlign w:val="center"/>
          </w:tcPr>
          <w:p w14:paraId="38E028F3" w14:textId="3AD84AD8"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61.8</w:t>
            </w:r>
          </w:p>
        </w:tc>
      </w:tr>
      <w:tr w:rsidR="008E7A9F" w:rsidRPr="000B18F2" w14:paraId="3AE8CE5D" w14:textId="77777777" w:rsidTr="008E7A9F">
        <w:tc>
          <w:tcPr>
            <w:tcW w:w="1838" w:type="dxa"/>
            <w:tcBorders>
              <w:top w:val="nil"/>
              <w:bottom w:val="nil"/>
            </w:tcBorders>
            <w:shd w:val="clear" w:color="auto" w:fill="D9D9D9" w:themeFill="background1" w:themeFillShade="D9"/>
            <w:vAlign w:val="center"/>
          </w:tcPr>
          <w:p w14:paraId="79BEF31F" w14:textId="4E24B798"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Gracilibacteria</w:t>
            </w:r>
            <w:r w:rsidR="00AD4855" w:rsidRPr="008E7A9F">
              <w:rPr>
                <w:rFonts w:cs="Times New Roman"/>
                <w:color w:val="000000"/>
                <w:sz w:val="14"/>
                <w:szCs w:val="14"/>
              </w:rPr>
              <w:t xml:space="preserve"> (GN02)</w:t>
            </w:r>
          </w:p>
        </w:tc>
        <w:tc>
          <w:tcPr>
            <w:tcW w:w="1564" w:type="dxa"/>
            <w:tcBorders>
              <w:top w:val="nil"/>
              <w:bottom w:val="nil"/>
            </w:tcBorders>
            <w:shd w:val="clear" w:color="auto" w:fill="D9D9D9" w:themeFill="background1" w:themeFillShade="D9"/>
            <w:vAlign w:val="center"/>
          </w:tcPr>
          <w:p w14:paraId="2D81DE87" w14:textId="548A2A21" w:rsidR="009D0897" w:rsidRPr="008E7A9F" w:rsidRDefault="009D0897" w:rsidP="009D0897">
            <w:pPr>
              <w:spacing w:before="0" w:after="0"/>
              <w:rPr>
                <w:rFonts w:cs="Times New Roman"/>
                <w:b/>
                <w:sz w:val="14"/>
                <w:szCs w:val="14"/>
              </w:rPr>
            </w:pPr>
            <w:r w:rsidRPr="008E7A9F">
              <w:rPr>
                <w:rFonts w:cs="Times New Roman"/>
                <w:color w:val="000000"/>
                <w:sz w:val="14"/>
                <w:szCs w:val="14"/>
              </w:rPr>
              <w:t>Other</w:t>
            </w:r>
          </w:p>
        </w:tc>
        <w:tc>
          <w:tcPr>
            <w:tcW w:w="670" w:type="dxa"/>
            <w:tcBorders>
              <w:top w:val="nil"/>
              <w:bottom w:val="nil"/>
              <w:right w:val="nil"/>
            </w:tcBorders>
            <w:shd w:val="clear" w:color="auto" w:fill="D9D9D9" w:themeFill="background1" w:themeFillShade="D9"/>
            <w:vAlign w:val="center"/>
          </w:tcPr>
          <w:p w14:paraId="6A42BB08" w14:textId="3E5162E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61.5</w:t>
            </w:r>
          </w:p>
        </w:tc>
        <w:tc>
          <w:tcPr>
            <w:tcW w:w="671" w:type="dxa"/>
            <w:tcBorders>
              <w:top w:val="nil"/>
              <w:left w:val="nil"/>
              <w:bottom w:val="nil"/>
              <w:right w:val="nil"/>
            </w:tcBorders>
            <w:shd w:val="clear" w:color="auto" w:fill="D9D9D9" w:themeFill="background1" w:themeFillShade="D9"/>
            <w:vAlign w:val="center"/>
          </w:tcPr>
          <w:p w14:paraId="1D0E0184" w14:textId="23A08735"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44.8</w:t>
            </w:r>
          </w:p>
        </w:tc>
        <w:tc>
          <w:tcPr>
            <w:tcW w:w="671" w:type="dxa"/>
            <w:tcBorders>
              <w:top w:val="nil"/>
              <w:left w:val="nil"/>
              <w:bottom w:val="nil"/>
            </w:tcBorders>
            <w:shd w:val="clear" w:color="auto" w:fill="D9D9D9" w:themeFill="background1" w:themeFillShade="D9"/>
            <w:vAlign w:val="center"/>
          </w:tcPr>
          <w:p w14:paraId="3D5CF61A" w14:textId="3CD42FA2"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72.6</w:t>
            </w:r>
          </w:p>
        </w:tc>
        <w:tc>
          <w:tcPr>
            <w:tcW w:w="671" w:type="dxa"/>
            <w:tcBorders>
              <w:top w:val="nil"/>
              <w:bottom w:val="nil"/>
              <w:right w:val="nil"/>
            </w:tcBorders>
            <w:shd w:val="clear" w:color="auto" w:fill="D9D9D9" w:themeFill="background1" w:themeFillShade="D9"/>
            <w:vAlign w:val="center"/>
          </w:tcPr>
          <w:p w14:paraId="44817DF2" w14:textId="0C10268B"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56.2</w:t>
            </w:r>
          </w:p>
        </w:tc>
        <w:tc>
          <w:tcPr>
            <w:tcW w:w="671" w:type="dxa"/>
            <w:tcBorders>
              <w:top w:val="nil"/>
              <w:left w:val="nil"/>
              <w:bottom w:val="nil"/>
              <w:right w:val="nil"/>
            </w:tcBorders>
            <w:shd w:val="clear" w:color="auto" w:fill="D9D9D9" w:themeFill="background1" w:themeFillShade="D9"/>
            <w:vAlign w:val="center"/>
          </w:tcPr>
          <w:p w14:paraId="36C9760C" w14:textId="2D099B72"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50.8</w:t>
            </w:r>
          </w:p>
        </w:tc>
        <w:tc>
          <w:tcPr>
            <w:tcW w:w="671" w:type="dxa"/>
            <w:tcBorders>
              <w:top w:val="nil"/>
              <w:left w:val="nil"/>
              <w:bottom w:val="nil"/>
            </w:tcBorders>
            <w:shd w:val="clear" w:color="auto" w:fill="D9D9D9" w:themeFill="background1" w:themeFillShade="D9"/>
            <w:vAlign w:val="center"/>
          </w:tcPr>
          <w:p w14:paraId="69C2689F" w14:textId="7AB88B5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59.1</w:t>
            </w:r>
          </w:p>
        </w:tc>
        <w:tc>
          <w:tcPr>
            <w:tcW w:w="671" w:type="dxa"/>
            <w:tcBorders>
              <w:top w:val="nil"/>
              <w:bottom w:val="nil"/>
              <w:right w:val="nil"/>
            </w:tcBorders>
            <w:shd w:val="clear" w:color="auto" w:fill="D9D9D9" w:themeFill="background1" w:themeFillShade="D9"/>
            <w:vAlign w:val="center"/>
          </w:tcPr>
          <w:p w14:paraId="16FCC828" w14:textId="05217E2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62.3</w:t>
            </w:r>
          </w:p>
        </w:tc>
        <w:tc>
          <w:tcPr>
            <w:tcW w:w="671" w:type="dxa"/>
            <w:tcBorders>
              <w:top w:val="nil"/>
              <w:left w:val="nil"/>
              <w:bottom w:val="nil"/>
              <w:right w:val="nil"/>
            </w:tcBorders>
            <w:shd w:val="clear" w:color="auto" w:fill="D9D9D9" w:themeFill="background1" w:themeFillShade="D9"/>
            <w:vAlign w:val="center"/>
          </w:tcPr>
          <w:p w14:paraId="7A975DFA" w14:textId="2194D54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54.6</w:t>
            </w:r>
          </w:p>
        </w:tc>
        <w:tc>
          <w:tcPr>
            <w:tcW w:w="671" w:type="dxa"/>
            <w:tcBorders>
              <w:top w:val="nil"/>
              <w:left w:val="nil"/>
              <w:bottom w:val="nil"/>
            </w:tcBorders>
            <w:shd w:val="clear" w:color="auto" w:fill="D9D9D9" w:themeFill="background1" w:themeFillShade="D9"/>
            <w:vAlign w:val="center"/>
          </w:tcPr>
          <w:p w14:paraId="1BFD298C" w14:textId="709B13B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72.6</w:t>
            </w:r>
          </w:p>
        </w:tc>
        <w:tc>
          <w:tcPr>
            <w:tcW w:w="671" w:type="dxa"/>
            <w:tcBorders>
              <w:top w:val="nil"/>
              <w:bottom w:val="nil"/>
              <w:right w:val="nil"/>
            </w:tcBorders>
            <w:shd w:val="clear" w:color="auto" w:fill="D9D9D9" w:themeFill="background1" w:themeFillShade="D9"/>
            <w:vAlign w:val="center"/>
          </w:tcPr>
          <w:p w14:paraId="6FE90841" w14:textId="7B1D424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62.9</w:t>
            </w:r>
          </w:p>
        </w:tc>
        <w:tc>
          <w:tcPr>
            <w:tcW w:w="671" w:type="dxa"/>
            <w:tcBorders>
              <w:top w:val="nil"/>
              <w:left w:val="nil"/>
              <w:bottom w:val="nil"/>
              <w:right w:val="nil"/>
            </w:tcBorders>
            <w:shd w:val="clear" w:color="auto" w:fill="D9D9D9" w:themeFill="background1" w:themeFillShade="D9"/>
            <w:vAlign w:val="center"/>
          </w:tcPr>
          <w:p w14:paraId="59EE98C7" w14:textId="196EA13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44.8</w:t>
            </w:r>
          </w:p>
        </w:tc>
        <w:tc>
          <w:tcPr>
            <w:tcW w:w="671" w:type="dxa"/>
            <w:tcBorders>
              <w:top w:val="nil"/>
              <w:left w:val="nil"/>
              <w:bottom w:val="nil"/>
            </w:tcBorders>
            <w:shd w:val="clear" w:color="auto" w:fill="D9D9D9" w:themeFill="background1" w:themeFillShade="D9"/>
            <w:vAlign w:val="center"/>
          </w:tcPr>
          <w:p w14:paraId="3167EB2D" w14:textId="398B00ED"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70.9</w:t>
            </w:r>
          </w:p>
        </w:tc>
        <w:tc>
          <w:tcPr>
            <w:tcW w:w="671" w:type="dxa"/>
            <w:tcBorders>
              <w:top w:val="nil"/>
              <w:bottom w:val="nil"/>
              <w:right w:val="nil"/>
            </w:tcBorders>
            <w:shd w:val="clear" w:color="auto" w:fill="D9D9D9" w:themeFill="background1" w:themeFillShade="D9"/>
            <w:vAlign w:val="center"/>
          </w:tcPr>
          <w:p w14:paraId="310CA74B" w14:textId="34BFF1C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59.8</w:t>
            </w:r>
          </w:p>
        </w:tc>
        <w:tc>
          <w:tcPr>
            <w:tcW w:w="671" w:type="dxa"/>
            <w:tcBorders>
              <w:top w:val="nil"/>
              <w:left w:val="nil"/>
              <w:bottom w:val="nil"/>
              <w:right w:val="nil"/>
            </w:tcBorders>
            <w:shd w:val="clear" w:color="auto" w:fill="D9D9D9" w:themeFill="background1" w:themeFillShade="D9"/>
            <w:vAlign w:val="center"/>
          </w:tcPr>
          <w:p w14:paraId="4D7AB366" w14:textId="4C7F94F6"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52.5</w:t>
            </w:r>
          </w:p>
        </w:tc>
        <w:tc>
          <w:tcPr>
            <w:tcW w:w="671" w:type="dxa"/>
            <w:tcBorders>
              <w:top w:val="nil"/>
              <w:left w:val="nil"/>
              <w:bottom w:val="nil"/>
            </w:tcBorders>
            <w:shd w:val="clear" w:color="auto" w:fill="D9D9D9" w:themeFill="background1" w:themeFillShade="D9"/>
            <w:vAlign w:val="center"/>
          </w:tcPr>
          <w:p w14:paraId="77413102" w14:textId="0E95480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67.1</w:t>
            </w:r>
          </w:p>
        </w:tc>
      </w:tr>
      <w:tr w:rsidR="008E7A9F" w:rsidRPr="000B18F2" w14:paraId="07C1C71E" w14:textId="77777777" w:rsidTr="008E7A9F">
        <w:tc>
          <w:tcPr>
            <w:tcW w:w="1838" w:type="dxa"/>
            <w:tcBorders>
              <w:top w:val="nil"/>
              <w:bottom w:val="nil"/>
            </w:tcBorders>
            <w:shd w:val="clear" w:color="auto" w:fill="D9D9D9" w:themeFill="background1" w:themeFillShade="D9"/>
            <w:vAlign w:val="center"/>
          </w:tcPr>
          <w:p w14:paraId="3ACA0C6E" w14:textId="19F2B1A2" w:rsidR="009D0897" w:rsidRPr="008E7A9F" w:rsidRDefault="009D0897" w:rsidP="009D0897">
            <w:pPr>
              <w:spacing w:before="0" w:after="0"/>
              <w:rPr>
                <w:rFonts w:cs="Times New Roman"/>
                <w:color w:val="000000"/>
                <w:sz w:val="14"/>
                <w:szCs w:val="14"/>
              </w:rPr>
            </w:pPr>
            <w:r w:rsidRPr="008E7A9F">
              <w:rPr>
                <w:rFonts w:cs="Times New Roman"/>
                <w:b/>
                <w:bCs/>
                <w:color w:val="000000"/>
                <w:sz w:val="14"/>
                <w:szCs w:val="14"/>
              </w:rPr>
              <w:t>Bacteroidetes</w:t>
            </w:r>
          </w:p>
        </w:tc>
        <w:tc>
          <w:tcPr>
            <w:tcW w:w="1564" w:type="dxa"/>
            <w:tcBorders>
              <w:top w:val="nil"/>
              <w:bottom w:val="nil"/>
            </w:tcBorders>
            <w:shd w:val="clear" w:color="auto" w:fill="D9D9D9" w:themeFill="background1" w:themeFillShade="D9"/>
            <w:vAlign w:val="center"/>
          </w:tcPr>
          <w:p w14:paraId="744BBC70" w14:textId="21CDB810" w:rsidR="009D0897" w:rsidRPr="008E7A9F" w:rsidRDefault="009D0897" w:rsidP="009D0897">
            <w:pPr>
              <w:spacing w:before="0" w:after="0"/>
              <w:rPr>
                <w:rFonts w:cs="Times New Roman"/>
                <w:b/>
                <w:sz w:val="14"/>
                <w:szCs w:val="14"/>
              </w:rPr>
            </w:pPr>
            <w:r w:rsidRPr="008E7A9F">
              <w:rPr>
                <w:rFonts w:cs="Times New Roman"/>
                <w:b/>
                <w:bCs/>
                <w:color w:val="000000"/>
                <w:sz w:val="14"/>
                <w:szCs w:val="14"/>
              </w:rPr>
              <w:t>Flavobacteriia</w:t>
            </w:r>
          </w:p>
        </w:tc>
        <w:tc>
          <w:tcPr>
            <w:tcW w:w="670" w:type="dxa"/>
            <w:tcBorders>
              <w:top w:val="nil"/>
              <w:bottom w:val="nil"/>
              <w:right w:val="nil"/>
            </w:tcBorders>
            <w:shd w:val="clear" w:color="auto" w:fill="D9D9D9" w:themeFill="background1" w:themeFillShade="D9"/>
            <w:vAlign w:val="center"/>
          </w:tcPr>
          <w:p w14:paraId="188904C8" w14:textId="3D229D14"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65.2</w:t>
            </w:r>
          </w:p>
        </w:tc>
        <w:tc>
          <w:tcPr>
            <w:tcW w:w="671" w:type="dxa"/>
            <w:tcBorders>
              <w:top w:val="nil"/>
              <w:left w:val="nil"/>
              <w:bottom w:val="nil"/>
              <w:right w:val="nil"/>
            </w:tcBorders>
            <w:shd w:val="clear" w:color="auto" w:fill="D9D9D9" w:themeFill="background1" w:themeFillShade="D9"/>
            <w:vAlign w:val="center"/>
          </w:tcPr>
          <w:p w14:paraId="5B893C4E" w14:textId="77A6BF70"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53.2</w:t>
            </w:r>
          </w:p>
        </w:tc>
        <w:tc>
          <w:tcPr>
            <w:tcW w:w="671" w:type="dxa"/>
            <w:tcBorders>
              <w:top w:val="nil"/>
              <w:left w:val="nil"/>
              <w:bottom w:val="nil"/>
            </w:tcBorders>
            <w:shd w:val="clear" w:color="auto" w:fill="D9D9D9" w:themeFill="background1" w:themeFillShade="D9"/>
            <w:vAlign w:val="center"/>
          </w:tcPr>
          <w:p w14:paraId="3ADB5966" w14:textId="6FADCF6A"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73.3</w:t>
            </w:r>
          </w:p>
        </w:tc>
        <w:tc>
          <w:tcPr>
            <w:tcW w:w="671" w:type="dxa"/>
            <w:tcBorders>
              <w:top w:val="nil"/>
              <w:bottom w:val="nil"/>
              <w:right w:val="nil"/>
            </w:tcBorders>
            <w:shd w:val="clear" w:color="auto" w:fill="D9D9D9" w:themeFill="background1" w:themeFillShade="D9"/>
            <w:vAlign w:val="center"/>
          </w:tcPr>
          <w:p w14:paraId="2D113881" w14:textId="48174F87"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58.0</w:t>
            </w:r>
          </w:p>
        </w:tc>
        <w:tc>
          <w:tcPr>
            <w:tcW w:w="671" w:type="dxa"/>
            <w:tcBorders>
              <w:top w:val="nil"/>
              <w:left w:val="nil"/>
              <w:bottom w:val="nil"/>
              <w:right w:val="nil"/>
            </w:tcBorders>
            <w:shd w:val="clear" w:color="auto" w:fill="D9D9D9" w:themeFill="background1" w:themeFillShade="D9"/>
            <w:vAlign w:val="center"/>
          </w:tcPr>
          <w:p w14:paraId="08B18B34" w14:textId="2088B23D"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53.2</w:t>
            </w:r>
          </w:p>
        </w:tc>
        <w:tc>
          <w:tcPr>
            <w:tcW w:w="671" w:type="dxa"/>
            <w:tcBorders>
              <w:top w:val="nil"/>
              <w:left w:val="nil"/>
              <w:bottom w:val="nil"/>
            </w:tcBorders>
            <w:shd w:val="clear" w:color="auto" w:fill="D9D9D9" w:themeFill="background1" w:themeFillShade="D9"/>
            <w:vAlign w:val="center"/>
          </w:tcPr>
          <w:p w14:paraId="1E35F14E" w14:textId="79E66065"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61.0</w:t>
            </w:r>
          </w:p>
        </w:tc>
        <w:tc>
          <w:tcPr>
            <w:tcW w:w="671" w:type="dxa"/>
            <w:tcBorders>
              <w:top w:val="nil"/>
              <w:bottom w:val="nil"/>
              <w:right w:val="nil"/>
            </w:tcBorders>
            <w:shd w:val="clear" w:color="auto" w:fill="D9D9D9" w:themeFill="background1" w:themeFillShade="D9"/>
            <w:vAlign w:val="center"/>
          </w:tcPr>
          <w:p w14:paraId="6F204947" w14:textId="2CBA4FC3"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65.0</w:t>
            </w:r>
          </w:p>
        </w:tc>
        <w:tc>
          <w:tcPr>
            <w:tcW w:w="671" w:type="dxa"/>
            <w:tcBorders>
              <w:top w:val="nil"/>
              <w:left w:val="nil"/>
              <w:bottom w:val="nil"/>
              <w:right w:val="nil"/>
            </w:tcBorders>
            <w:shd w:val="clear" w:color="auto" w:fill="D9D9D9" w:themeFill="background1" w:themeFillShade="D9"/>
            <w:vAlign w:val="center"/>
          </w:tcPr>
          <w:p w14:paraId="44A82DCA" w14:textId="51BC8CA5"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56.9</w:t>
            </w:r>
          </w:p>
        </w:tc>
        <w:tc>
          <w:tcPr>
            <w:tcW w:w="671" w:type="dxa"/>
            <w:tcBorders>
              <w:top w:val="nil"/>
              <w:left w:val="nil"/>
              <w:bottom w:val="nil"/>
            </w:tcBorders>
            <w:shd w:val="clear" w:color="auto" w:fill="D9D9D9" w:themeFill="background1" w:themeFillShade="D9"/>
            <w:vAlign w:val="center"/>
          </w:tcPr>
          <w:p w14:paraId="02F1881C" w14:textId="5F6DFB50" w:rsidR="009D0897" w:rsidRPr="00CB1BFF" w:rsidRDefault="009D0897" w:rsidP="009D0897">
            <w:pPr>
              <w:spacing w:before="0" w:after="0"/>
              <w:jc w:val="center"/>
              <w:rPr>
                <w:rFonts w:cs="Times New Roman"/>
                <w:color w:val="000000"/>
                <w:sz w:val="16"/>
                <w:szCs w:val="16"/>
              </w:rPr>
            </w:pPr>
            <w:r w:rsidRPr="00CB1BFF">
              <w:rPr>
                <w:rFonts w:cs="Times New Roman"/>
                <w:b/>
                <w:bCs/>
                <w:color w:val="000000"/>
                <w:sz w:val="16"/>
                <w:szCs w:val="16"/>
              </w:rPr>
              <w:t>73.3</w:t>
            </w:r>
          </w:p>
        </w:tc>
        <w:tc>
          <w:tcPr>
            <w:tcW w:w="671" w:type="dxa"/>
            <w:tcBorders>
              <w:top w:val="nil"/>
              <w:bottom w:val="nil"/>
              <w:right w:val="nil"/>
            </w:tcBorders>
            <w:shd w:val="clear" w:color="auto" w:fill="D9D9D9" w:themeFill="background1" w:themeFillShade="D9"/>
            <w:vAlign w:val="center"/>
          </w:tcPr>
          <w:p w14:paraId="0D04B774" w14:textId="68167A7E"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68.0</w:t>
            </w:r>
          </w:p>
        </w:tc>
        <w:tc>
          <w:tcPr>
            <w:tcW w:w="671" w:type="dxa"/>
            <w:tcBorders>
              <w:top w:val="nil"/>
              <w:left w:val="nil"/>
              <w:bottom w:val="nil"/>
              <w:right w:val="nil"/>
            </w:tcBorders>
            <w:shd w:val="clear" w:color="auto" w:fill="D9D9D9" w:themeFill="background1" w:themeFillShade="D9"/>
            <w:vAlign w:val="center"/>
          </w:tcPr>
          <w:p w14:paraId="08FE9EB2" w14:textId="06E80663"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57.5</w:t>
            </w:r>
          </w:p>
        </w:tc>
        <w:tc>
          <w:tcPr>
            <w:tcW w:w="671" w:type="dxa"/>
            <w:tcBorders>
              <w:top w:val="nil"/>
              <w:left w:val="nil"/>
              <w:bottom w:val="nil"/>
            </w:tcBorders>
            <w:shd w:val="clear" w:color="auto" w:fill="D9D9D9" w:themeFill="background1" w:themeFillShade="D9"/>
            <w:vAlign w:val="center"/>
          </w:tcPr>
          <w:p w14:paraId="2B1ADAC6" w14:textId="3D121B98"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72.2</w:t>
            </w:r>
          </w:p>
        </w:tc>
        <w:tc>
          <w:tcPr>
            <w:tcW w:w="671" w:type="dxa"/>
            <w:tcBorders>
              <w:top w:val="nil"/>
              <w:bottom w:val="nil"/>
              <w:right w:val="nil"/>
            </w:tcBorders>
            <w:shd w:val="clear" w:color="auto" w:fill="D9D9D9" w:themeFill="background1" w:themeFillShade="D9"/>
            <w:vAlign w:val="center"/>
          </w:tcPr>
          <w:p w14:paraId="19FCDACB" w14:textId="6288E765"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61.7</w:t>
            </w:r>
          </w:p>
        </w:tc>
        <w:tc>
          <w:tcPr>
            <w:tcW w:w="671" w:type="dxa"/>
            <w:tcBorders>
              <w:top w:val="nil"/>
              <w:left w:val="nil"/>
              <w:bottom w:val="nil"/>
              <w:right w:val="nil"/>
            </w:tcBorders>
            <w:shd w:val="clear" w:color="auto" w:fill="D9D9D9" w:themeFill="background1" w:themeFillShade="D9"/>
            <w:vAlign w:val="center"/>
          </w:tcPr>
          <w:p w14:paraId="14625C17" w14:textId="657415CD"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53.8</w:t>
            </w:r>
          </w:p>
        </w:tc>
        <w:tc>
          <w:tcPr>
            <w:tcW w:w="671" w:type="dxa"/>
            <w:tcBorders>
              <w:top w:val="nil"/>
              <w:left w:val="nil"/>
              <w:bottom w:val="nil"/>
            </w:tcBorders>
            <w:shd w:val="clear" w:color="auto" w:fill="D9D9D9" w:themeFill="background1" w:themeFillShade="D9"/>
            <w:vAlign w:val="center"/>
          </w:tcPr>
          <w:p w14:paraId="1C7396A1" w14:textId="391FF47A" w:rsidR="009D0897" w:rsidRPr="00CB1BFF" w:rsidRDefault="009D0897" w:rsidP="009D0897">
            <w:pPr>
              <w:spacing w:before="0" w:after="0"/>
              <w:jc w:val="center"/>
              <w:rPr>
                <w:rFonts w:cs="Times New Roman"/>
                <w:b/>
                <w:sz w:val="16"/>
                <w:szCs w:val="16"/>
              </w:rPr>
            </w:pPr>
            <w:r w:rsidRPr="00CB1BFF">
              <w:rPr>
                <w:rFonts w:cs="Times New Roman"/>
                <w:b/>
                <w:bCs/>
                <w:color w:val="000000"/>
                <w:sz w:val="16"/>
                <w:szCs w:val="16"/>
              </w:rPr>
              <w:t>69.7</w:t>
            </w:r>
          </w:p>
        </w:tc>
      </w:tr>
      <w:tr w:rsidR="009D0897" w:rsidRPr="000B18F2" w14:paraId="7A00C622" w14:textId="77777777" w:rsidTr="00CB1BFF">
        <w:tc>
          <w:tcPr>
            <w:tcW w:w="1838" w:type="dxa"/>
            <w:tcBorders>
              <w:top w:val="nil"/>
              <w:bottom w:val="nil"/>
            </w:tcBorders>
            <w:vAlign w:val="center"/>
          </w:tcPr>
          <w:p w14:paraId="186BB733" w14:textId="5E81EAF7"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Bacteroidetes</w:t>
            </w:r>
          </w:p>
        </w:tc>
        <w:tc>
          <w:tcPr>
            <w:tcW w:w="1564" w:type="dxa"/>
            <w:tcBorders>
              <w:top w:val="nil"/>
              <w:bottom w:val="nil"/>
            </w:tcBorders>
            <w:vAlign w:val="center"/>
          </w:tcPr>
          <w:p w14:paraId="775FCF41" w14:textId="239FBBA7" w:rsidR="009D0897" w:rsidRPr="008E7A9F" w:rsidRDefault="009D0897" w:rsidP="009D0897">
            <w:pPr>
              <w:spacing w:before="0" w:after="0"/>
              <w:rPr>
                <w:rFonts w:cs="Times New Roman"/>
                <w:b/>
                <w:sz w:val="14"/>
                <w:szCs w:val="14"/>
              </w:rPr>
            </w:pPr>
            <w:r w:rsidRPr="008E7A9F">
              <w:rPr>
                <w:rFonts w:cs="Times New Roman"/>
                <w:color w:val="000000"/>
                <w:sz w:val="14"/>
                <w:szCs w:val="14"/>
              </w:rPr>
              <w:t>Sphingobacteriia</w:t>
            </w:r>
          </w:p>
        </w:tc>
        <w:tc>
          <w:tcPr>
            <w:tcW w:w="670" w:type="dxa"/>
            <w:tcBorders>
              <w:top w:val="nil"/>
              <w:bottom w:val="nil"/>
              <w:right w:val="nil"/>
            </w:tcBorders>
            <w:vAlign w:val="center"/>
          </w:tcPr>
          <w:p w14:paraId="319EE581" w14:textId="3E5CC88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68.4</w:t>
            </w:r>
          </w:p>
        </w:tc>
        <w:tc>
          <w:tcPr>
            <w:tcW w:w="671" w:type="dxa"/>
            <w:tcBorders>
              <w:top w:val="nil"/>
              <w:left w:val="nil"/>
              <w:bottom w:val="nil"/>
              <w:right w:val="nil"/>
            </w:tcBorders>
            <w:vAlign w:val="center"/>
          </w:tcPr>
          <w:p w14:paraId="37D74720" w14:textId="139117E1"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57.1</w:t>
            </w:r>
          </w:p>
        </w:tc>
        <w:tc>
          <w:tcPr>
            <w:tcW w:w="671" w:type="dxa"/>
            <w:tcBorders>
              <w:top w:val="nil"/>
              <w:left w:val="nil"/>
              <w:bottom w:val="nil"/>
            </w:tcBorders>
            <w:vAlign w:val="center"/>
          </w:tcPr>
          <w:p w14:paraId="58D0787B" w14:textId="0620F67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74.9</w:t>
            </w:r>
          </w:p>
        </w:tc>
        <w:tc>
          <w:tcPr>
            <w:tcW w:w="671" w:type="dxa"/>
            <w:tcBorders>
              <w:top w:val="nil"/>
              <w:bottom w:val="nil"/>
              <w:right w:val="nil"/>
            </w:tcBorders>
            <w:vAlign w:val="center"/>
          </w:tcPr>
          <w:p w14:paraId="47BBF79C" w14:textId="64580A92"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61.8</w:t>
            </w:r>
          </w:p>
        </w:tc>
        <w:tc>
          <w:tcPr>
            <w:tcW w:w="671" w:type="dxa"/>
            <w:tcBorders>
              <w:top w:val="nil"/>
              <w:left w:val="nil"/>
              <w:bottom w:val="nil"/>
              <w:right w:val="nil"/>
            </w:tcBorders>
            <w:vAlign w:val="center"/>
          </w:tcPr>
          <w:p w14:paraId="1116EBA0" w14:textId="628A149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57.1</w:t>
            </w:r>
          </w:p>
        </w:tc>
        <w:tc>
          <w:tcPr>
            <w:tcW w:w="671" w:type="dxa"/>
            <w:tcBorders>
              <w:top w:val="nil"/>
              <w:left w:val="nil"/>
              <w:bottom w:val="nil"/>
            </w:tcBorders>
            <w:vAlign w:val="center"/>
          </w:tcPr>
          <w:p w14:paraId="375A0555" w14:textId="1F8CC995"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64.9</w:t>
            </w:r>
          </w:p>
        </w:tc>
        <w:tc>
          <w:tcPr>
            <w:tcW w:w="671" w:type="dxa"/>
            <w:tcBorders>
              <w:top w:val="nil"/>
              <w:bottom w:val="nil"/>
              <w:right w:val="nil"/>
            </w:tcBorders>
            <w:vAlign w:val="center"/>
          </w:tcPr>
          <w:p w14:paraId="670E0464" w14:textId="0873853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68.0</w:t>
            </w:r>
          </w:p>
        </w:tc>
        <w:tc>
          <w:tcPr>
            <w:tcW w:w="671" w:type="dxa"/>
            <w:tcBorders>
              <w:top w:val="nil"/>
              <w:left w:val="nil"/>
              <w:bottom w:val="nil"/>
              <w:right w:val="nil"/>
            </w:tcBorders>
            <w:vAlign w:val="center"/>
          </w:tcPr>
          <w:p w14:paraId="1FCB66F1" w14:textId="3081C0EC"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60.4</w:t>
            </w:r>
          </w:p>
        </w:tc>
        <w:tc>
          <w:tcPr>
            <w:tcW w:w="671" w:type="dxa"/>
            <w:tcBorders>
              <w:top w:val="nil"/>
              <w:left w:val="nil"/>
              <w:bottom w:val="nil"/>
            </w:tcBorders>
            <w:vAlign w:val="center"/>
          </w:tcPr>
          <w:p w14:paraId="5938F3A1" w14:textId="455689B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74.9</w:t>
            </w:r>
          </w:p>
        </w:tc>
        <w:tc>
          <w:tcPr>
            <w:tcW w:w="671" w:type="dxa"/>
            <w:tcBorders>
              <w:top w:val="nil"/>
              <w:bottom w:val="nil"/>
              <w:right w:val="nil"/>
            </w:tcBorders>
            <w:vAlign w:val="center"/>
          </w:tcPr>
          <w:p w14:paraId="5F00944D" w14:textId="19F2A50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71.2</w:t>
            </w:r>
          </w:p>
        </w:tc>
        <w:tc>
          <w:tcPr>
            <w:tcW w:w="671" w:type="dxa"/>
            <w:tcBorders>
              <w:top w:val="nil"/>
              <w:left w:val="nil"/>
              <w:bottom w:val="nil"/>
              <w:right w:val="nil"/>
            </w:tcBorders>
            <w:vAlign w:val="center"/>
          </w:tcPr>
          <w:p w14:paraId="34463680" w14:textId="0BD7692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63.8</w:t>
            </w:r>
          </w:p>
        </w:tc>
        <w:tc>
          <w:tcPr>
            <w:tcW w:w="671" w:type="dxa"/>
            <w:tcBorders>
              <w:top w:val="nil"/>
              <w:left w:val="nil"/>
              <w:bottom w:val="nil"/>
            </w:tcBorders>
            <w:vAlign w:val="center"/>
          </w:tcPr>
          <w:p w14:paraId="04A58EE4" w14:textId="3B80BF55"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74.6</w:t>
            </w:r>
          </w:p>
        </w:tc>
        <w:tc>
          <w:tcPr>
            <w:tcW w:w="671" w:type="dxa"/>
            <w:tcBorders>
              <w:top w:val="nil"/>
              <w:bottom w:val="nil"/>
              <w:right w:val="nil"/>
            </w:tcBorders>
            <w:vAlign w:val="center"/>
          </w:tcPr>
          <w:p w14:paraId="4183EA68" w14:textId="38002040"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64.8</w:t>
            </w:r>
          </w:p>
        </w:tc>
        <w:tc>
          <w:tcPr>
            <w:tcW w:w="671" w:type="dxa"/>
            <w:tcBorders>
              <w:top w:val="nil"/>
              <w:left w:val="nil"/>
              <w:bottom w:val="nil"/>
              <w:right w:val="nil"/>
            </w:tcBorders>
            <w:vAlign w:val="center"/>
          </w:tcPr>
          <w:p w14:paraId="7CC463D5" w14:textId="358B7E7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57.6</w:t>
            </w:r>
          </w:p>
        </w:tc>
        <w:tc>
          <w:tcPr>
            <w:tcW w:w="671" w:type="dxa"/>
            <w:tcBorders>
              <w:top w:val="nil"/>
              <w:left w:val="nil"/>
              <w:bottom w:val="nil"/>
            </w:tcBorders>
            <w:vAlign w:val="center"/>
          </w:tcPr>
          <w:p w14:paraId="1536CA3C" w14:textId="57832DD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72.0</w:t>
            </w:r>
          </w:p>
        </w:tc>
      </w:tr>
      <w:tr w:rsidR="009D0897" w:rsidRPr="000B18F2" w14:paraId="4054DC04" w14:textId="77777777" w:rsidTr="00CB1BFF">
        <w:tc>
          <w:tcPr>
            <w:tcW w:w="1838" w:type="dxa"/>
            <w:tcBorders>
              <w:top w:val="nil"/>
              <w:bottom w:val="nil"/>
            </w:tcBorders>
            <w:vAlign w:val="center"/>
          </w:tcPr>
          <w:p w14:paraId="42F2BABC" w14:textId="34CA7F52"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Proteobacteria</w:t>
            </w:r>
          </w:p>
        </w:tc>
        <w:tc>
          <w:tcPr>
            <w:tcW w:w="1564" w:type="dxa"/>
            <w:tcBorders>
              <w:top w:val="nil"/>
              <w:bottom w:val="nil"/>
            </w:tcBorders>
            <w:vAlign w:val="center"/>
          </w:tcPr>
          <w:p w14:paraId="74F29C1B" w14:textId="44A38DEA" w:rsidR="009D0897" w:rsidRPr="008E7A9F" w:rsidRDefault="009D0897" w:rsidP="009D0897">
            <w:pPr>
              <w:spacing w:before="0" w:after="0"/>
              <w:rPr>
                <w:rFonts w:cs="Times New Roman"/>
                <w:b/>
                <w:sz w:val="14"/>
                <w:szCs w:val="14"/>
              </w:rPr>
            </w:pPr>
            <w:r w:rsidRPr="008E7A9F">
              <w:rPr>
                <w:rFonts w:cs="Times New Roman"/>
                <w:color w:val="000000"/>
                <w:sz w:val="14"/>
                <w:szCs w:val="14"/>
              </w:rPr>
              <w:t>Gammaproteobacteria</w:t>
            </w:r>
          </w:p>
        </w:tc>
        <w:tc>
          <w:tcPr>
            <w:tcW w:w="670" w:type="dxa"/>
            <w:tcBorders>
              <w:top w:val="nil"/>
              <w:bottom w:val="nil"/>
              <w:right w:val="nil"/>
            </w:tcBorders>
            <w:vAlign w:val="center"/>
          </w:tcPr>
          <w:p w14:paraId="1A5BA189" w14:textId="3FAFF32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71.2</w:t>
            </w:r>
          </w:p>
        </w:tc>
        <w:tc>
          <w:tcPr>
            <w:tcW w:w="671" w:type="dxa"/>
            <w:tcBorders>
              <w:top w:val="nil"/>
              <w:left w:val="nil"/>
              <w:bottom w:val="nil"/>
              <w:right w:val="nil"/>
            </w:tcBorders>
            <w:vAlign w:val="center"/>
          </w:tcPr>
          <w:p w14:paraId="4850C3A2" w14:textId="10FE0734"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59.3</w:t>
            </w:r>
          </w:p>
        </w:tc>
        <w:tc>
          <w:tcPr>
            <w:tcW w:w="671" w:type="dxa"/>
            <w:tcBorders>
              <w:top w:val="nil"/>
              <w:left w:val="nil"/>
              <w:bottom w:val="nil"/>
            </w:tcBorders>
            <w:vAlign w:val="center"/>
          </w:tcPr>
          <w:p w14:paraId="5D6E06E6" w14:textId="19ADF80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78.2</w:t>
            </w:r>
          </w:p>
        </w:tc>
        <w:tc>
          <w:tcPr>
            <w:tcW w:w="671" w:type="dxa"/>
            <w:tcBorders>
              <w:top w:val="nil"/>
              <w:bottom w:val="nil"/>
              <w:right w:val="nil"/>
            </w:tcBorders>
            <w:vAlign w:val="center"/>
          </w:tcPr>
          <w:p w14:paraId="14EEABA7" w14:textId="7B210D3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65.3</w:t>
            </w:r>
          </w:p>
        </w:tc>
        <w:tc>
          <w:tcPr>
            <w:tcW w:w="671" w:type="dxa"/>
            <w:tcBorders>
              <w:top w:val="nil"/>
              <w:left w:val="nil"/>
              <w:bottom w:val="nil"/>
              <w:right w:val="nil"/>
            </w:tcBorders>
            <w:vAlign w:val="center"/>
          </w:tcPr>
          <w:p w14:paraId="233BF339" w14:textId="02D0618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62.5</w:t>
            </w:r>
          </w:p>
        </w:tc>
        <w:tc>
          <w:tcPr>
            <w:tcW w:w="671" w:type="dxa"/>
            <w:tcBorders>
              <w:top w:val="nil"/>
              <w:left w:val="nil"/>
              <w:bottom w:val="nil"/>
            </w:tcBorders>
            <w:vAlign w:val="center"/>
          </w:tcPr>
          <w:p w14:paraId="4DEE851B" w14:textId="5473D46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67.8</w:t>
            </w:r>
          </w:p>
        </w:tc>
        <w:tc>
          <w:tcPr>
            <w:tcW w:w="671" w:type="dxa"/>
            <w:tcBorders>
              <w:top w:val="nil"/>
              <w:bottom w:val="nil"/>
              <w:right w:val="nil"/>
            </w:tcBorders>
            <w:vAlign w:val="center"/>
          </w:tcPr>
          <w:p w14:paraId="793967E2" w14:textId="02FE92B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70.4</w:t>
            </w:r>
          </w:p>
        </w:tc>
        <w:tc>
          <w:tcPr>
            <w:tcW w:w="671" w:type="dxa"/>
            <w:tcBorders>
              <w:top w:val="nil"/>
              <w:left w:val="nil"/>
              <w:bottom w:val="nil"/>
              <w:right w:val="nil"/>
            </w:tcBorders>
            <w:vAlign w:val="center"/>
          </w:tcPr>
          <w:p w14:paraId="2A533D51" w14:textId="33A29C93"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63.2</w:t>
            </w:r>
          </w:p>
        </w:tc>
        <w:tc>
          <w:tcPr>
            <w:tcW w:w="671" w:type="dxa"/>
            <w:tcBorders>
              <w:top w:val="nil"/>
              <w:left w:val="nil"/>
              <w:bottom w:val="nil"/>
            </w:tcBorders>
            <w:vAlign w:val="center"/>
          </w:tcPr>
          <w:p w14:paraId="56641BC6" w14:textId="205C510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78.2</w:t>
            </w:r>
          </w:p>
        </w:tc>
        <w:tc>
          <w:tcPr>
            <w:tcW w:w="671" w:type="dxa"/>
            <w:tcBorders>
              <w:top w:val="nil"/>
              <w:bottom w:val="nil"/>
              <w:right w:val="nil"/>
            </w:tcBorders>
            <w:vAlign w:val="center"/>
          </w:tcPr>
          <w:p w14:paraId="2CF0E393" w14:textId="676D076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74.0</w:t>
            </w:r>
          </w:p>
        </w:tc>
        <w:tc>
          <w:tcPr>
            <w:tcW w:w="671" w:type="dxa"/>
            <w:tcBorders>
              <w:top w:val="nil"/>
              <w:left w:val="nil"/>
              <w:bottom w:val="nil"/>
              <w:right w:val="nil"/>
            </w:tcBorders>
            <w:vAlign w:val="center"/>
          </w:tcPr>
          <w:p w14:paraId="30573E8B" w14:textId="27CFC99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67.6</w:t>
            </w:r>
          </w:p>
        </w:tc>
        <w:tc>
          <w:tcPr>
            <w:tcW w:w="671" w:type="dxa"/>
            <w:tcBorders>
              <w:top w:val="nil"/>
              <w:left w:val="nil"/>
              <w:bottom w:val="nil"/>
            </w:tcBorders>
            <w:vAlign w:val="center"/>
          </w:tcPr>
          <w:p w14:paraId="1E07208E" w14:textId="0775693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78.2</w:t>
            </w:r>
          </w:p>
        </w:tc>
        <w:tc>
          <w:tcPr>
            <w:tcW w:w="671" w:type="dxa"/>
            <w:tcBorders>
              <w:top w:val="nil"/>
              <w:bottom w:val="nil"/>
              <w:right w:val="nil"/>
            </w:tcBorders>
            <w:vAlign w:val="center"/>
          </w:tcPr>
          <w:p w14:paraId="3CACEF43" w14:textId="2AFCA61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66.8</w:t>
            </w:r>
          </w:p>
        </w:tc>
        <w:tc>
          <w:tcPr>
            <w:tcW w:w="671" w:type="dxa"/>
            <w:tcBorders>
              <w:top w:val="nil"/>
              <w:left w:val="nil"/>
              <w:bottom w:val="nil"/>
              <w:right w:val="nil"/>
            </w:tcBorders>
            <w:vAlign w:val="center"/>
          </w:tcPr>
          <w:p w14:paraId="5163BBC0" w14:textId="0C65475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59.3</w:t>
            </w:r>
          </w:p>
        </w:tc>
        <w:tc>
          <w:tcPr>
            <w:tcW w:w="671" w:type="dxa"/>
            <w:tcBorders>
              <w:top w:val="nil"/>
              <w:left w:val="nil"/>
              <w:bottom w:val="nil"/>
            </w:tcBorders>
            <w:vAlign w:val="center"/>
          </w:tcPr>
          <w:p w14:paraId="7A26897E" w14:textId="2E169E7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74.4</w:t>
            </w:r>
          </w:p>
        </w:tc>
      </w:tr>
      <w:tr w:rsidR="009D0897" w:rsidRPr="000B18F2" w14:paraId="37E8118B" w14:textId="77777777" w:rsidTr="00CB1BFF">
        <w:tc>
          <w:tcPr>
            <w:tcW w:w="1838" w:type="dxa"/>
            <w:tcBorders>
              <w:top w:val="nil"/>
              <w:bottom w:val="nil"/>
            </w:tcBorders>
            <w:vAlign w:val="center"/>
          </w:tcPr>
          <w:p w14:paraId="3179A73E" w14:textId="16E36E99"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Proteobacteria</w:t>
            </w:r>
          </w:p>
        </w:tc>
        <w:tc>
          <w:tcPr>
            <w:tcW w:w="1564" w:type="dxa"/>
            <w:tcBorders>
              <w:top w:val="nil"/>
              <w:bottom w:val="nil"/>
            </w:tcBorders>
            <w:vAlign w:val="center"/>
          </w:tcPr>
          <w:p w14:paraId="2311B6CA" w14:textId="0DD03F1D" w:rsidR="009D0897" w:rsidRPr="008E7A9F" w:rsidRDefault="009D0897" w:rsidP="009D0897">
            <w:pPr>
              <w:spacing w:before="0" w:after="0"/>
              <w:rPr>
                <w:rFonts w:cs="Times New Roman"/>
                <w:b/>
                <w:sz w:val="14"/>
                <w:szCs w:val="14"/>
              </w:rPr>
            </w:pPr>
            <w:r w:rsidRPr="008E7A9F">
              <w:rPr>
                <w:rFonts w:cs="Times New Roman"/>
                <w:color w:val="000000"/>
                <w:sz w:val="14"/>
                <w:szCs w:val="14"/>
              </w:rPr>
              <w:t>Deltaproteobacteria</w:t>
            </w:r>
          </w:p>
        </w:tc>
        <w:tc>
          <w:tcPr>
            <w:tcW w:w="670" w:type="dxa"/>
            <w:tcBorders>
              <w:top w:val="nil"/>
              <w:bottom w:val="nil"/>
              <w:right w:val="nil"/>
            </w:tcBorders>
            <w:vAlign w:val="center"/>
          </w:tcPr>
          <w:p w14:paraId="799E1EDF" w14:textId="6E0A4C9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74.0</w:t>
            </w:r>
          </w:p>
        </w:tc>
        <w:tc>
          <w:tcPr>
            <w:tcW w:w="671" w:type="dxa"/>
            <w:tcBorders>
              <w:top w:val="nil"/>
              <w:left w:val="nil"/>
              <w:bottom w:val="nil"/>
              <w:right w:val="nil"/>
            </w:tcBorders>
            <w:vAlign w:val="center"/>
          </w:tcPr>
          <w:p w14:paraId="421359C2" w14:textId="1F3F14B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62.6</w:t>
            </w:r>
          </w:p>
        </w:tc>
        <w:tc>
          <w:tcPr>
            <w:tcW w:w="671" w:type="dxa"/>
            <w:tcBorders>
              <w:top w:val="nil"/>
              <w:left w:val="nil"/>
              <w:bottom w:val="nil"/>
            </w:tcBorders>
            <w:vAlign w:val="center"/>
          </w:tcPr>
          <w:p w14:paraId="7B672DFB" w14:textId="6D62A7F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80.9</w:t>
            </w:r>
          </w:p>
        </w:tc>
        <w:tc>
          <w:tcPr>
            <w:tcW w:w="671" w:type="dxa"/>
            <w:tcBorders>
              <w:top w:val="nil"/>
              <w:bottom w:val="nil"/>
              <w:right w:val="nil"/>
            </w:tcBorders>
            <w:vAlign w:val="center"/>
          </w:tcPr>
          <w:p w14:paraId="2297EAAF" w14:textId="5D2C05C5"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68.8</w:t>
            </w:r>
          </w:p>
        </w:tc>
        <w:tc>
          <w:tcPr>
            <w:tcW w:w="671" w:type="dxa"/>
            <w:tcBorders>
              <w:top w:val="nil"/>
              <w:left w:val="nil"/>
              <w:bottom w:val="nil"/>
              <w:right w:val="nil"/>
            </w:tcBorders>
            <w:vAlign w:val="center"/>
          </w:tcPr>
          <w:p w14:paraId="3912F5DF" w14:textId="2A76626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66.3</w:t>
            </w:r>
          </w:p>
        </w:tc>
        <w:tc>
          <w:tcPr>
            <w:tcW w:w="671" w:type="dxa"/>
            <w:tcBorders>
              <w:top w:val="nil"/>
              <w:left w:val="nil"/>
              <w:bottom w:val="nil"/>
            </w:tcBorders>
            <w:vAlign w:val="center"/>
          </w:tcPr>
          <w:p w14:paraId="276F2BA1" w14:textId="2A6DE0C4"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70.8</w:t>
            </w:r>
          </w:p>
        </w:tc>
        <w:tc>
          <w:tcPr>
            <w:tcW w:w="671" w:type="dxa"/>
            <w:tcBorders>
              <w:top w:val="nil"/>
              <w:bottom w:val="nil"/>
              <w:right w:val="nil"/>
            </w:tcBorders>
            <w:vAlign w:val="center"/>
          </w:tcPr>
          <w:p w14:paraId="0E25914F" w14:textId="34DD306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72.8</w:t>
            </w:r>
          </w:p>
        </w:tc>
        <w:tc>
          <w:tcPr>
            <w:tcW w:w="671" w:type="dxa"/>
            <w:tcBorders>
              <w:top w:val="nil"/>
              <w:left w:val="nil"/>
              <w:bottom w:val="nil"/>
              <w:right w:val="nil"/>
            </w:tcBorders>
            <w:vAlign w:val="center"/>
          </w:tcPr>
          <w:p w14:paraId="524441F7" w14:textId="4FBF326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66.9</w:t>
            </w:r>
          </w:p>
        </w:tc>
        <w:tc>
          <w:tcPr>
            <w:tcW w:w="671" w:type="dxa"/>
            <w:tcBorders>
              <w:top w:val="nil"/>
              <w:left w:val="nil"/>
              <w:bottom w:val="nil"/>
            </w:tcBorders>
            <w:vAlign w:val="center"/>
          </w:tcPr>
          <w:p w14:paraId="1FA37866" w14:textId="127BC67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79.4</w:t>
            </w:r>
          </w:p>
        </w:tc>
        <w:tc>
          <w:tcPr>
            <w:tcW w:w="671" w:type="dxa"/>
            <w:tcBorders>
              <w:top w:val="nil"/>
              <w:bottom w:val="nil"/>
              <w:right w:val="nil"/>
            </w:tcBorders>
            <w:vAlign w:val="center"/>
          </w:tcPr>
          <w:p w14:paraId="2DA194AE" w14:textId="460390B6"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76.7</w:t>
            </w:r>
          </w:p>
        </w:tc>
        <w:tc>
          <w:tcPr>
            <w:tcW w:w="671" w:type="dxa"/>
            <w:tcBorders>
              <w:top w:val="nil"/>
              <w:left w:val="nil"/>
              <w:bottom w:val="nil"/>
              <w:right w:val="nil"/>
            </w:tcBorders>
            <w:vAlign w:val="center"/>
          </w:tcPr>
          <w:p w14:paraId="2AD19A93" w14:textId="785551D8"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71.3</w:t>
            </w:r>
          </w:p>
        </w:tc>
        <w:tc>
          <w:tcPr>
            <w:tcW w:w="671" w:type="dxa"/>
            <w:tcBorders>
              <w:top w:val="nil"/>
              <w:left w:val="nil"/>
              <w:bottom w:val="nil"/>
            </w:tcBorders>
            <w:vAlign w:val="center"/>
          </w:tcPr>
          <w:p w14:paraId="4623B831" w14:textId="1C5CA2D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80.9</w:t>
            </w:r>
          </w:p>
        </w:tc>
        <w:tc>
          <w:tcPr>
            <w:tcW w:w="671" w:type="dxa"/>
            <w:tcBorders>
              <w:top w:val="nil"/>
              <w:bottom w:val="nil"/>
              <w:right w:val="nil"/>
            </w:tcBorders>
            <w:vAlign w:val="center"/>
          </w:tcPr>
          <w:p w14:paraId="2AE0DC07" w14:textId="19E9753C"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69.8</w:t>
            </w:r>
          </w:p>
        </w:tc>
        <w:tc>
          <w:tcPr>
            <w:tcW w:w="671" w:type="dxa"/>
            <w:tcBorders>
              <w:top w:val="nil"/>
              <w:left w:val="nil"/>
              <w:bottom w:val="nil"/>
              <w:right w:val="nil"/>
            </w:tcBorders>
            <w:vAlign w:val="center"/>
          </w:tcPr>
          <w:p w14:paraId="0F65B29E" w14:textId="29D82E80"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62.6</w:t>
            </w:r>
          </w:p>
        </w:tc>
        <w:tc>
          <w:tcPr>
            <w:tcW w:w="671" w:type="dxa"/>
            <w:tcBorders>
              <w:top w:val="nil"/>
              <w:left w:val="nil"/>
              <w:bottom w:val="nil"/>
            </w:tcBorders>
            <w:vAlign w:val="center"/>
          </w:tcPr>
          <w:p w14:paraId="4B82021B" w14:textId="257BBBE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76.9</w:t>
            </w:r>
          </w:p>
        </w:tc>
      </w:tr>
      <w:tr w:rsidR="009D0897" w:rsidRPr="000B18F2" w14:paraId="04E5A361" w14:textId="77777777" w:rsidTr="00CB1BFF">
        <w:tc>
          <w:tcPr>
            <w:tcW w:w="1838" w:type="dxa"/>
            <w:tcBorders>
              <w:top w:val="nil"/>
              <w:bottom w:val="nil"/>
            </w:tcBorders>
            <w:vAlign w:val="center"/>
          </w:tcPr>
          <w:p w14:paraId="69020196" w14:textId="7C6ABA58"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Actinobacteria</w:t>
            </w:r>
          </w:p>
        </w:tc>
        <w:tc>
          <w:tcPr>
            <w:tcW w:w="1564" w:type="dxa"/>
            <w:tcBorders>
              <w:top w:val="nil"/>
              <w:bottom w:val="nil"/>
            </w:tcBorders>
            <w:vAlign w:val="center"/>
          </w:tcPr>
          <w:p w14:paraId="0D03D154" w14:textId="0C238B74" w:rsidR="009D0897" w:rsidRPr="008E7A9F" w:rsidRDefault="009D0897" w:rsidP="009D0897">
            <w:pPr>
              <w:spacing w:before="0" w:after="0"/>
              <w:rPr>
                <w:rFonts w:cs="Times New Roman"/>
                <w:b/>
                <w:sz w:val="14"/>
                <w:szCs w:val="14"/>
              </w:rPr>
            </w:pPr>
            <w:r w:rsidRPr="008E7A9F">
              <w:rPr>
                <w:rFonts w:cs="Times New Roman"/>
                <w:color w:val="000000"/>
                <w:sz w:val="14"/>
                <w:szCs w:val="14"/>
              </w:rPr>
              <w:t>Actinobacteria</w:t>
            </w:r>
          </w:p>
        </w:tc>
        <w:tc>
          <w:tcPr>
            <w:tcW w:w="670" w:type="dxa"/>
            <w:tcBorders>
              <w:top w:val="nil"/>
              <w:bottom w:val="nil"/>
              <w:right w:val="nil"/>
            </w:tcBorders>
            <w:vAlign w:val="center"/>
          </w:tcPr>
          <w:p w14:paraId="66824454" w14:textId="0A42B4BD"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76.5</w:t>
            </w:r>
          </w:p>
        </w:tc>
        <w:tc>
          <w:tcPr>
            <w:tcW w:w="671" w:type="dxa"/>
            <w:tcBorders>
              <w:top w:val="nil"/>
              <w:left w:val="nil"/>
              <w:bottom w:val="nil"/>
              <w:right w:val="nil"/>
            </w:tcBorders>
            <w:vAlign w:val="center"/>
          </w:tcPr>
          <w:p w14:paraId="2E8428ED" w14:textId="2751C736"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69.4</w:t>
            </w:r>
          </w:p>
        </w:tc>
        <w:tc>
          <w:tcPr>
            <w:tcW w:w="671" w:type="dxa"/>
            <w:tcBorders>
              <w:top w:val="nil"/>
              <w:left w:val="nil"/>
              <w:bottom w:val="nil"/>
            </w:tcBorders>
            <w:vAlign w:val="center"/>
          </w:tcPr>
          <w:p w14:paraId="1F22E0D8" w14:textId="418135A3"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82.2</w:t>
            </w:r>
          </w:p>
        </w:tc>
        <w:tc>
          <w:tcPr>
            <w:tcW w:w="671" w:type="dxa"/>
            <w:tcBorders>
              <w:top w:val="nil"/>
              <w:bottom w:val="nil"/>
              <w:right w:val="nil"/>
            </w:tcBorders>
            <w:vAlign w:val="center"/>
          </w:tcPr>
          <w:p w14:paraId="7F5925BE" w14:textId="04A9EEA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71.6</w:t>
            </w:r>
          </w:p>
        </w:tc>
        <w:tc>
          <w:tcPr>
            <w:tcW w:w="671" w:type="dxa"/>
            <w:tcBorders>
              <w:top w:val="nil"/>
              <w:left w:val="nil"/>
              <w:bottom w:val="nil"/>
              <w:right w:val="nil"/>
            </w:tcBorders>
            <w:vAlign w:val="center"/>
          </w:tcPr>
          <w:p w14:paraId="1A09EB81" w14:textId="4E885739"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69.8</w:t>
            </w:r>
          </w:p>
        </w:tc>
        <w:tc>
          <w:tcPr>
            <w:tcW w:w="671" w:type="dxa"/>
            <w:tcBorders>
              <w:top w:val="nil"/>
              <w:left w:val="nil"/>
              <w:bottom w:val="nil"/>
            </w:tcBorders>
            <w:vAlign w:val="center"/>
          </w:tcPr>
          <w:p w14:paraId="099C628C" w14:textId="5BD22F54"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73.2</w:t>
            </w:r>
          </w:p>
        </w:tc>
        <w:tc>
          <w:tcPr>
            <w:tcW w:w="671" w:type="dxa"/>
            <w:tcBorders>
              <w:top w:val="nil"/>
              <w:bottom w:val="nil"/>
              <w:right w:val="nil"/>
            </w:tcBorders>
            <w:vAlign w:val="center"/>
          </w:tcPr>
          <w:p w14:paraId="153B722F" w14:textId="19A06D52"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75.8</w:t>
            </w:r>
          </w:p>
        </w:tc>
        <w:tc>
          <w:tcPr>
            <w:tcW w:w="671" w:type="dxa"/>
            <w:tcBorders>
              <w:top w:val="nil"/>
              <w:left w:val="nil"/>
              <w:bottom w:val="nil"/>
              <w:right w:val="nil"/>
            </w:tcBorders>
            <w:vAlign w:val="center"/>
          </w:tcPr>
          <w:p w14:paraId="24982B53" w14:textId="0D1E89BF"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69.8</w:t>
            </w:r>
          </w:p>
        </w:tc>
        <w:tc>
          <w:tcPr>
            <w:tcW w:w="671" w:type="dxa"/>
            <w:tcBorders>
              <w:top w:val="nil"/>
              <w:left w:val="nil"/>
              <w:bottom w:val="nil"/>
            </w:tcBorders>
            <w:vAlign w:val="center"/>
          </w:tcPr>
          <w:p w14:paraId="7CC2D61B" w14:textId="2B921E6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81.1</w:t>
            </w:r>
          </w:p>
        </w:tc>
        <w:tc>
          <w:tcPr>
            <w:tcW w:w="671" w:type="dxa"/>
            <w:tcBorders>
              <w:top w:val="nil"/>
              <w:bottom w:val="nil"/>
              <w:right w:val="nil"/>
            </w:tcBorders>
            <w:vAlign w:val="center"/>
          </w:tcPr>
          <w:p w14:paraId="6F12C601" w14:textId="7DB8B286"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78.6</w:t>
            </w:r>
          </w:p>
        </w:tc>
        <w:tc>
          <w:tcPr>
            <w:tcW w:w="671" w:type="dxa"/>
            <w:tcBorders>
              <w:top w:val="nil"/>
              <w:left w:val="nil"/>
              <w:bottom w:val="nil"/>
              <w:right w:val="nil"/>
            </w:tcBorders>
            <w:vAlign w:val="center"/>
          </w:tcPr>
          <w:p w14:paraId="3E430535" w14:textId="3E22DB3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73.2</w:t>
            </w:r>
          </w:p>
        </w:tc>
        <w:tc>
          <w:tcPr>
            <w:tcW w:w="671" w:type="dxa"/>
            <w:tcBorders>
              <w:top w:val="nil"/>
              <w:left w:val="nil"/>
              <w:bottom w:val="nil"/>
            </w:tcBorders>
            <w:vAlign w:val="center"/>
          </w:tcPr>
          <w:p w14:paraId="2C2B8B03" w14:textId="0D24817C"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82.2</w:t>
            </w:r>
          </w:p>
        </w:tc>
        <w:tc>
          <w:tcPr>
            <w:tcW w:w="671" w:type="dxa"/>
            <w:tcBorders>
              <w:top w:val="nil"/>
              <w:bottom w:val="nil"/>
              <w:right w:val="nil"/>
            </w:tcBorders>
            <w:vAlign w:val="center"/>
          </w:tcPr>
          <w:p w14:paraId="6D8184A5" w14:textId="26176269"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74.7</w:t>
            </w:r>
          </w:p>
        </w:tc>
        <w:tc>
          <w:tcPr>
            <w:tcW w:w="671" w:type="dxa"/>
            <w:tcBorders>
              <w:top w:val="nil"/>
              <w:left w:val="nil"/>
              <w:bottom w:val="nil"/>
              <w:right w:val="nil"/>
            </w:tcBorders>
            <w:vAlign w:val="center"/>
          </w:tcPr>
          <w:p w14:paraId="1CCA99D7" w14:textId="771EC52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69.4</w:t>
            </w:r>
          </w:p>
        </w:tc>
        <w:tc>
          <w:tcPr>
            <w:tcW w:w="671" w:type="dxa"/>
            <w:tcBorders>
              <w:top w:val="nil"/>
              <w:left w:val="nil"/>
              <w:bottom w:val="nil"/>
            </w:tcBorders>
            <w:vAlign w:val="center"/>
          </w:tcPr>
          <w:p w14:paraId="237C962A" w14:textId="7DD8ACD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80.0</w:t>
            </w:r>
          </w:p>
        </w:tc>
      </w:tr>
      <w:tr w:rsidR="009D0897" w:rsidRPr="000B18F2" w14:paraId="681BB330" w14:textId="77777777" w:rsidTr="00CB1BFF">
        <w:tc>
          <w:tcPr>
            <w:tcW w:w="1838" w:type="dxa"/>
            <w:tcBorders>
              <w:top w:val="nil"/>
            </w:tcBorders>
            <w:vAlign w:val="center"/>
          </w:tcPr>
          <w:p w14:paraId="1ABE6CD1" w14:textId="0769B886" w:rsidR="009D0897" w:rsidRPr="008E7A9F" w:rsidRDefault="009D0897" w:rsidP="009D0897">
            <w:pPr>
              <w:spacing w:before="0" w:after="0"/>
              <w:rPr>
                <w:rFonts w:cs="Times New Roman"/>
                <w:color w:val="000000"/>
                <w:sz w:val="14"/>
                <w:szCs w:val="14"/>
              </w:rPr>
            </w:pPr>
            <w:r w:rsidRPr="008E7A9F">
              <w:rPr>
                <w:rFonts w:cs="Times New Roman"/>
                <w:color w:val="000000"/>
                <w:sz w:val="14"/>
                <w:szCs w:val="14"/>
              </w:rPr>
              <w:t>Nitrospirae</w:t>
            </w:r>
          </w:p>
        </w:tc>
        <w:tc>
          <w:tcPr>
            <w:tcW w:w="1564" w:type="dxa"/>
            <w:tcBorders>
              <w:top w:val="nil"/>
            </w:tcBorders>
            <w:vAlign w:val="center"/>
          </w:tcPr>
          <w:p w14:paraId="16614BBF" w14:textId="3B41937D" w:rsidR="009D0897" w:rsidRPr="008E7A9F" w:rsidRDefault="009D0897" w:rsidP="009D0897">
            <w:pPr>
              <w:spacing w:before="0" w:after="0"/>
              <w:rPr>
                <w:rFonts w:cs="Times New Roman"/>
                <w:b/>
                <w:sz w:val="14"/>
                <w:szCs w:val="14"/>
              </w:rPr>
            </w:pPr>
            <w:r w:rsidRPr="008E7A9F">
              <w:rPr>
                <w:rFonts w:cs="Times New Roman"/>
                <w:color w:val="000000"/>
                <w:sz w:val="14"/>
                <w:szCs w:val="14"/>
              </w:rPr>
              <w:t>Nitrospira</w:t>
            </w:r>
          </w:p>
        </w:tc>
        <w:tc>
          <w:tcPr>
            <w:tcW w:w="670" w:type="dxa"/>
            <w:tcBorders>
              <w:top w:val="nil"/>
              <w:right w:val="nil"/>
            </w:tcBorders>
            <w:vAlign w:val="center"/>
          </w:tcPr>
          <w:p w14:paraId="2DA38C3F" w14:textId="77B278FA"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78.8</w:t>
            </w:r>
          </w:p>
        </w:tc>
        <w:tc>
          <w:tcPr>
            <w:tcW w:w="671" w:type="dxa"/>
            <w:tcBorders>
              <w:top w:val="nil"/>
              <w:left w:val="nil"/>
              <w:right w:val="nil"/>
            </w:tcBorders>
            <w:vAlign w:val="center"/>
          </w:tcPr>
          <w:p w14:paraId="764806A7" w14:textId="3C55928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73.2</w:t>
            </w:r>
          </w:p>
        </w:tc>
        <w:tc>
          <w:tcPr>
            <w:tcW w:w="671" w:type="dxa"/>
            <w:tcBorders>
              <w:top w:val="nil"/>
              <w:left w:val="nil"/>
            </w:tcBorders>
            <w:vAlign w:val="center"/>
          </w:tcPr>
          <w:p w14:paraId="44343698" w14:textId="3122C29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82.8</w:t>
            </w:r>
          </w:p>
        </w:tc>
        <w:tc>
          <w:tcPr>
            <w:tcW w:w="671" w:type="dxa"/>
            <w:tcBorders>
              <w:top w:val="nil"/>
              <w:right w:val="nil"/>
            </w:tcBorders>
            <w:vAlign w:val="center"/>
          </w:tcPr>
          <w:p w14:paraId="2394F631" w14:textId="77A45094"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77.3</w:t>
            </w:r>
          </w:p>
        </w:tc>
        <w:tc>
          <w:tcPr>
            <w:tcW w:w="671" w:type="dxa"/>
            <w:tcBorders>
              <w:top w:val="nil"/>
              <w:left w:val="nil"/>
              <w:right w:val="nil"/>
            </w:tcBorders>
            <w:vAlign w:val="center"/>
          </w:tcPr>
          <w:p w14:paraId="24B58467" w14:textId="1FEDC278"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76.3</w:t>
            </w:r>
          </w:p>
        </w:tc>
        <w:tc>
          <w:tcPr>
            <w:tcW w:w="671" w:type="dxa"/>
            <w:tcBorders>
              <w:top w:val="nil"/>
              <w:left w:val="nil"/>
            </w:tcBorders>
            <w:vAlign w:val="center"/>
          </w:tcPr>
          <w:p w14:paraId="62A52BA6" w14:textId="5DC84A2C"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79.1</w:t>
            </w:r>
          </w:p>
        </w:tc>
        <w:tc>
          <w:tcPr>
            <w:tcW w:w="671" w:type="dxa"/>
            <w:tcBorders>
              <w:top w:val="nil"/>
              <w:right w:val="nil"/>
            </w:tcBorders>
            <w:vAlign w:val="center"/>
          </w:tcPr>
          <w:p w14:paraId="0B662B64" w14:textId="0DE08CA0"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78.2</w:t>
            </w:r>
          </w:p>
        </w:tc>
        <w:tc>
          <w:tcPr>
            <w:tcW w:w="671" w:type="dxa"/>
            <w:tcBorders>
              <w:top w:val="nil"/>
              <w:left w:val="nil"/>
              <w:right w:val="nil"/>
            </w:tcBorders>
            <w:vAlign w:val="center"/>
          </w:tcPr>
          <w:p w14:paraId="699B5E63" w14:textId="0830BD3E"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73.2</w:t>
            </w:r>
          </w:p>
        </w:tc>
        <w:tc>
          <w:tcPr>
            <w:tcW w:w="671" w:type="dxa"/>
            <w:tcBorders>
              <w:top w:val="nil"/>
              <w:left w:val="nil"/>
            </w:tcBorders>
            <w:vAlign w:val="center"/>
          </w:tcPr>
          <w:p w14:paraId="0880EB9D" w14:textId="2531DE27" w:rsidR="009D0897" w:rsidRPr="00CB1BFF" w:rsidRDefault="009D0897" w:rsidP="009D0897">
            <w:pPr>
              <w:spacing w:before="0" w:after="0"/>
              <w:jc w:val="center"/>
              <w:rPr>
                <w:rFonts w:cs="Times New Roman"/>
                <w:color w:val="000000"/>
                <w:sz w:val="16"/>
                <w:szCs w:val="16"/>
              </w:rPr>
            </w:pPr>
            <w:r w:rsidRPr="00CB1BFF">
              <w:rPr>
                <w:rFonts w:cs="Times New Roman"/>
                <w:color w:val="000000"/>
                <w:sz w:val="16"/>
                <w:szCs w:val="16"/>
              </w:rPr>
              <w:t>82.8</w:t>
            </w:r>
          </w:p>
        </w:tc>
        <w:tc>
          <w:tcPr>
            <w:tcW w:w="671" w:type="dxa"/>
            <w:tcBorders>
              <w:top w:val="nil"/>
              <w:right w:val="nil"/>
            </w:tcBorders>
            <w:vAlign w:val="center"/>
          </w:tcPr>
          <w:p w14:paraId="0591DFCE" w14:textId="10D83DEE"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79.8</w:t>
            </w:r>
          </w:p>
        </w:tc>
        <w:tc>
          <w:tcPr>
            <w:tcW w:w="671" w:type="dxa"/>
            <w:tcBorders>
              <w:top w:val="nil"/>
              <w:left w:val="nil"/>
              <w:right w:val="nil"/>
            </w:tcBorders>
            <w:vAlign w:val="center"/>
          </w:tcPr>
          <w:p w14:paraId="484383A1" w14:textId="09B24A43"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76.0</w:t>
            </w:r>
          </w:p>
        </w:tc>
        <w:tc>
          <w:tcPr>
            <w:tcW w:w="671" w:type="dxa"/>
            <w:tcBorders>
              <w:top w:val="nil"/>
              <w:left w:val="nil"/>
            </w:tcBorders>
            <w:vAlign w:val="center"/>
          </w:tcPr>
          <w:p w14:paraId="611D8E41" w14:textId="46B05FDF"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82.6</w:t>
            </w:r>
          </w:p>
        </w:tc>
        <w:tc>
          <w:tcPr>
            <w:tcW w:w="671" w:type="dxa"/>
            <w:tcBorders>
              <w:top w:val="nil"/>
              <w:right w:val="nil"/>
            </w:tcBorders>
            <w:vAlign w:val="center"/>
          </w:tcPr>
          <w:p w14:paraId="52BBB64F" w14:textId="2F2BFCB4"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77.7</w:t>
            </w:r>
          </w:p>
        </w:tc>
        <w:tc>
          <w:tcPr>
            <w:tcW w:w="671" w:type="dxa"/>
            <w:tcBorders>
              <w:top w:val="nil"/>
              <w:left w:val="nil"/>
              <w:right w:val="nil"/>
            </w:tcBorders>
            <w:vAlign w:val="center"/>
          </w:tcPr>
          <w:p w14:paraId="064DD9EE" w14:textId="67E75271"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74.6</w:t>
            </w:r>
          </w:p>
        </w:tc>
        <w:tc>
          <w:tcPr>
            <w:tcW w:w="671" w:type="dxa"/>
            <w:tcBorders>
              <w:top w:val="nil"/>
              <w:left w:val="nil"/>
            </w:tcBorders>
            <w:vAlign w:val="center"/>
          </w:tcPr>
          <w:p w14:paraId="73AE4225" w14:textId="3196F60A" w:rsidR="009D0897" w:rsidRPr="00CB1BFF" w:rsidRDefault="009D0897" w:rsidP="009D0897">
            <w:pPr>
              <w:spacing w:before="0" w:after="0"/>
              <w:jc w:val="center"/>
              <w:rPr>
                <w:rFonts w:cs="Times New Roman"/>
                <w:b/>
                <w:sz w:val="16"/>
                <w:szCs w:val="16"/>
              </w:rPr>
            </w:pPr>
            <w:r w:rsidRPr="00CB1BFF">
              <w:rPr>
                <w:rFonts w:cs="Times New Roman"/>
                <w:color w:val="000000"/>
                <w:sz w:val="16"/>
                <w:szCs w:val="16"/>
              </w:rPr>
              <w:t>80.8</w:t>
            </w:r>
          </w:p>
        </w:tc>
      </w:tr>
    </w:tbl>
    <w:p w14:paraId="6085452C" w14:textId="532694E4" w:rsidR="00AC02AE" w:rsidRDefault="00AC02AE">
      <w:pPr>
        <w:spacing w:before="0" w:after="200" w:line="276" w:lineRule="auto"/>
        <w:rPr>
          <w:b/>
        </w:rPr>
      </w:pPr>
      <w:r>
        <w:rPr>
          <w:b/>
        </w:rPr>
        <w:br w:type="page"/>
      </w:r>
    </w:p>
    <w:p w14:paraId="68AF2727" w14:textId="428C2DD6" w:rsidR="009B56CC" w:rsidRPr="00D753F2" w:rsidRDefault="009B56CC" w:rsidP="00D753F2">
      <w:r w:rsidRPr="009B56CC">
        <w:rPr>
          <w:b/>
        </w:rPr>
        <w:lastRenderedPageBreak/>
        <w:t xml:space="preserve">Supplementary Table </w:t>
      </w:r>
      <w:r w:rsidR="00AC02AE">
        <w:rPr>
          <w:b/>
        </w:rPr>
        <w:t>2</w:t>
      </w:r>
      <w:r w:rsidRPr="00D753F2">
        <w:rPr>
          <w:b/>
        </w:rPr>
        <w:t>. (A)</w:t>
      </w:r>
      <w:r w:rsidRPr="009B56CC">
        <w:t xml:space="preserve"> Relative proportions of 20 most abundant bacterial classes (Silva 123 taxonomy assignment) and all</w:t>
      </w:r>
      <w:r w:rsidR="00D753F2">
        <w:t xml:space="preserve"> lower abundant classes summariz</w:t>
      </w:r>
      <w:r w:rsidRPr="009B56CC">
        <w:t xml:space="preserve">ed </w:t>
      </w:r>
      <w:r w:rsidR="006A01D7">
        <w:t>within the group</w:t>
      </w:r>
      <w:r w:rsidR="006A01D7" w:rsidRPr="009B56CC">
        <w:t xml:space="preserve"> </w:t>
      </w:r>
      <w:r w:rsidRPr="009B56CC">
        <w:t>‘All other bacteria’ in decreasing order for baseflow samples (left)</w:t>
      </w:r>
      <w:r w:rsidR="00D753F2">
        <w:t>,</w:t>
      </w:r>
      <w:r w:rsidRPr="009B56CC">
        <w:t xml:space="preserve"> and high-discharge event samples (right). </w:t>
      </w:r>
      <w:r w:rsidRPr="00D753F2">
        <w:rPr>
          <w:b/>
        </w:rPr>
        <w:t>(B)</w:t>
      </w:r>
      <w:r w:rsidRPr="009B56CC">
        <w:t xml:space="preserve"> Summary statistics of the estimated cell concentrations (</w:t>
      </w:r>
      <w:r w:rsidR="00D753F2">
        <w:t>cf.</w:t>
      </w:r>
      <w:r w:rsidRPr="009B56CC">
        <w:t xml:space="preserve"> Material &amp; Methods) for the ten most abundant bacterial classes in declining order of their estimated cell concentrations for baseflow (left) and event samples (right). Cell concentration estimates for each taxonomic group were calculated by multiplication of the relative read abundance of the respective class with the total concentration of prokaryotic cells per mL (TCC). </w:t>
      </w:r>
      <w:r w:rsidR="004A2B22">
        <w:t>SAC</w:t>
      </w:r>
      <w:r w:rsidR="004A2B22" w:rsidRPr="00B429F6">
        <w:rPr>
          <w:vertAlign w:val="subscript"/>
        </w:rPr>
        <w:t>254</w:t>
      </w:r>
      <w:r w:rsidR="004A2B22">
        <w:t xml:space="preserve">, Spectral Absorption Coefficeint at 254 nm; FNU, Formazin Nephelometric Units; CFU, Colony Forming Units; HPC22 &amp; HPC37, heterotrophic plate counts at 22 &amp; 37 °C, respectively; BacR, &amp; BacH, ruminant- and human-specific genetic fecal markers; </w:t>
      </w:r>
      <w:r w:rsidRPr="009B56CC">
        <w:t>ME</w:t>
      </w:r>
      <w:r w:rsidR="006A01D7">
        <w:t>,</w:t>
      </w:r>
      <w:r w:rsidRPr="009B56CC">
        <w:t xml:space="preserve"> marker equivalents.</w:t>
      </w:r>
    </w:p>
    <w:tbl>
      <w:tblPr>
        <w:tblW w:w="14355" w:type="dxa"/>
        <w:tblBorders>
          <w:top w:val="single" w:sz="4" w:space="0" w:color="00000A"/>
          <w:left w:val="single" w:sz="4" w:space="0" w:color="00000A"/>
        </w:tblBorders>
        <w:tblCellMar>
          <w:left w:w="65" w:type="dxa"/>
          <w:right w:w="70" w:type="dxa"/>
        </w:tblCellMar>
        <w:tblLook w:val="04A0" w:firstRow="1" w:lastRow="0" w:firstColumn="1" w:lastColumn="0" w:noHBand="0" w:noVBand="1"/>
      </w:tblPr>
      <w:tblGrid>
        <w:gridCol w:w="923"/>
        <w:gridCol w:w="3849"/>
        <w:gridCol w:w="541"/>
        <w:gridCol w:w="660"/>
        <w:gridCol w:w="1098"/>
        <w:gridCol w:w="456"/>
        <w:gridCol w:w="385"/>
        <w:gridCol w:w="3548"/>
        <w:gridCol w:w="552"/>
        <w:gridCol w:w="689"/>
        <w:gridCol w:w="1098"/>
        <w:gridCol w:w="550"/>
        <w:gridCol w:w="6"/>
      </w:tblGrid>
      <w:tr w:rsidR="009B56CC" w:rsidRPr="00FA2676" w14:paraId="749AA87C" w14:textId="77777777" w:rsidTr="002E5ED3">
        <w:trPr>
          <w:trHeight w:val="255"/>
        </w:trPr>
        <w:tc>
          <w:tcPr>
            <w:tcW w:w="927" w:type="dxa"/>
            <w:tcBorders>
              <w:top w:val="single" w:sz="4" w:space="0" w:color="00000A"/>
              <w:left w:val="nil"/>
              <w:bottom w:val="single" w:sz="4" w:space="0" w:color="00000A"/>
              <w:right w:val="nil"/>
            </w:tcBorders>
            <w:shd w:val="clear" w:color="auto" w:fill="auto"/>
            <w:tcMar>
              <w:left w:w="65" w:type="dxa"/>
            </w:tcMar>
            <w:vAlign w:val="bottom"/>
          </w:tcPr>
          <w:p w14:paraId="227DEAA5" w14:textId="77777777" w:rsidR="009B56CC" w:rsidRPr="00FA2676" w:rsidRDefault="009B56CC" w:rsidP="00D753F2">
            <w:pPr>
              <w:spacing w:before="0" w:after="0"/>
              <w:jc w:val="center"/>
              <w:rPr>
                <w:rFonts w:eastAsia="Times New Roman" w:cs="Times New Roman"/>
                <w:b/>
                <w:sz w:val="40"/>
                <w:szCs w:val="40"/>
                <w:lang w:eastAsia="de-DE"/>
              </w:rPr>
            </w:pPr>
            <w:r w:rsidRPr="00FA2676">
              <w:rPr>
                <w:rFonts w:eastAsia="Times New Roman" w:cs="Times New Roman"/>
                <w:b/>
                <w:sz w:val="40"/>
                <w:szCs w:val="40"/>
                <w:lang w:eastAsia="de-DE"/>
              </w:rPr>
              <w:t>A</w:t>
            </w:r>
          </w:p>
        </w:tc>
        <w:tc>
          <w:tcPr>
            <w:tcW w:w="6586" w:type="dxa"/>
            <w:gridSpan w:val="5"/>
            <w:tcBorders>
              <w:top w:val="single" w:sz="4" w:space="0" w:color="00000A"/>
              <w:left w:val="nil"/>
              <w:right w:val="nil"/>
            </w:tcBorders>
            <w:shd w:val="clear" w:color="auto" w:fill="auto"/>
            <w:tcMar>
              <w:left w:w="65" w:type="dxa"/>
            </w:tcMar>
            <w:vAlign w:val="center"/>
          </w:tcPr>
          <w:p w14:paraId="539F8FDC" w14:textId="77777777" w:rsidR="009B56CC" w:rsidRPr="00E54BF5" w:rsidRDefault="009B56CC" w:rsidP="00D753F2">
            <w:pPr>
              <w:spacing w:before="0" w:after="0"/>
              <w:jc w:val="center"/>
              <w:rPr>
                <w:rFonts w:eastAsia="Times New Roman" w:cs="Times New Roman"/>
                <w:b/>
                <w:bCs/>
                <w:sz w:val="20"/>
                <w:szCs w:val="20"/>
                <w:lang w:eastAsia="de-DE"/>
              </w:rPr>
            </w:pPr>
            <w:r w:rsidRPr="00E54BF5">
              <w:rPr>
                <w:rFonts w:eastAsia="Times New Roman" w:cs="Times New Roman"/>
                <w:b/>
                <w:bCs/>
                <w:sz w:val="20"/>
                <w:szCs w:val="20"/>
                <w:lang w:eastAsia="de-DE"/>
              </w:rPr>
              <w:t>BASEFLOW</w:t>
            </w:r>
          </w:p>
        </w:tc>
        <w:tc>
          <w:tcPr>
            <w:tcW w:w="386" w:type="dxa"/>
            <w:tcBorders>
              <w:top w:val="nil"/>
              <w:left w:val="nil"/>
              <w:bottom w:val="nil"/>
              <w:right w:val="nil"/>
            </w:tcBorders>
            <w:shd w:val="clear" w:color="auto" w:fill="auto"/>
            <w:vAlign w:val="center"/>
          </w:tcPr>
          <w:p w14:paraId="2B5ED58C" w14:textId="77777777" w:rsidR="009B56CC" w:rsidRPr="00E54BF5" w:rsidRDefault="009B56CC" w:rsidP="00D753F2">
            <w:pPr>
              <w:spacing w:before="0" w:after="0"/>
              <w:jc w:val="center"/>
              <w:rPr>
                <w:rFonts w:eastAsia="Times New Roman" w:cs="Times New Roman"/>
                <w:b/>
                <w:bCs/>
                <w:sz w:val="20"/>
                <w:szCs w:val="20"/>
                <w:lang w:eastAsia="de-DE"/>
              </w:rPr>
            </w:pPr>
          </w:p>
        </w:tc>
        <w:tc>
          <w:tcPr>
            <w:tcW w:w="6456" w:type="dxa"/>
            <w:gridSpan w:val="6"/>
            <w:tcBorders>
              <w:top w:val="single" w:sz="4" w:space="0" w:color="00000A"/>
              <w:left w:val="nil"/>
              <w:bottom w:val="single" w:sz="4" w:space="0" w:color="00000A"/>
              <w:right w:val="nil"/>
            </w:tcBorders>
            <w:shd w:val="clear" w:color="auto" w:fill="auto"/>
            <w:vAlign w:val="center"/>
          </w:tcPr>
          <w:p w14:paraId="7033218A" w14:textId="77777777" w:rsidR="009B56CC" w:rsidRPr="00E54BF5" w:rsidRDefault="009B56CC" w:rsidP="00D753F2">
            <w:pPr>
              <w:spacing w:before="0" w:after="0"/>
              <w:jc w:val="center"/>
              <w:rPr>
                <w:rFonts w:eastAsia="Times New Roman" w:cs="Times New Roman"/>
                <w:b/>
                <w:bCs/>
                <w:sz w:val="20"/>
                <w:szCs w:val="20"/>
                <w:lang w:eastAsia="de-DE"/>
              </w:rPr>
            </w:pPr>
            <w:r w:rsidRPr="00E54BF5">
              <w:rPr>
                <w:rFonts w:eastAsia="Times New Roman" w:cs="Times New Roman"/>
                <w:b/>
                <w:bCs/>
                <w:sz w:val="20"/>
                <w:szCs w:val="20"/>
                <w:lang w:eastAsia="de-DE"/>
              </w:rPr>
              <w:t>EVENT</w:t>
            </w:r>
          </w:p>
        </w:tc>
      </w:tr>
      <w:tr w:rsidR="009B56CC" w:rsidRPr="00D24FA6" w14:paraId="739D1CEF" w14:textId="77777777" w:rsidTr="002E5ED3">
        <w:trPr>
          <w:gridAfter w:val="1"/>
          <w:wAfter w:w="6" w:type="dxa"/>
          <w:trHeight w:val="445"/>
        </w:trPr>
        <w:tc>
          <w:tcPr>
            <w:tcW w:w="927" w:type="dxa"/>
            <w:tcBorders>
              <w:top w:val="single" w:sz="4" w:space="0" w:color="00000A"/>
              <w:left w:val="nil"/>
              <w:bottom w:val="single" w:sz="4" w:space="0" w:color="00000A"/>
              <w:right w:val="nil"/>
            </w:tcBorders>
            <w:shd w:val="clear" w:color="auto" w:fill="auto"/>
            <w:tcMar>
              <w:left w:w="65" w:type="dxa"/>
            </w:tcMar>
            <w:vAlign w:val="bottom"/>
          </w:tcPr>
          <w:p w14:paraId="6C3E98E7" w14:textId="77777777" w:rsidR="009B56CC" w:rsidRPr="00FA2676" w:rsidRDefault="009B56CC" w:rsidP="00D753F2">
            <w:pPr>
              <w:spacing w:before="0" w:after="0"/>
              <w:rPr>
                <w:rFonts w:eastAsia="Times New Roman" w:cs="Times New Roman"/>
                <w:sz w:val="20"/>
                <w:szCs w:val="20"/>
                <w:lang w:eastAsia="de-DE"/>
              </w:rPr>
            </w:pPr>
            <w:r w:rsidRPr="00FA2676">
              <w:rPr>
                <w:rFonts w:eastAsia="Times New Roman" w:cs="Times New Roman"/>
                <w:sz w:val="20"/>
                <w:szCs w:val="20"/>
                <w:lang w:eastAsia="de-DE"/>
              </w:rPr>
              <w:t> </w:t>
            </w:r>
          </w:p>
        </w:tc>
        <w:tc>
          <w:tcPr>
            <w:tcW w:w="3863" w:type="dxa"/>
            <w:tcBorders>
              <w:top w:val="single" w:sz="4" w:space="0" w:color="00000A"/>
              <w:left w:val="nil"/>
              <w:bottom w:val="single" w:sz="4" w:space="0" w:color="00000A"/>
              <w:right w:val="nil"/>
            </w:tcBorders>
            <w:shd w:val="clear" w:color="auto" w:fill="auto"/>
            <w:tcMar>
              <w:left w:w="65" w:type="dxa"/>
            </w:tcMar>
            <w:vAlign w:val="center"/>
          </w:tcPr>
          <w:p w14:paraId="387CB980" w14:textId="77777777" w:rsidR="009B56CC" w:rsidRPr="00FA2676" w:rsidRDefault="009B56CC" w:rsidP="00D753F2">
            <w:pPr>
              <w:spacing w:before="0" w:after="0"/>
              <w:rPr>
                <w:rFonts w:eastAsia="Times New Roman" w:cs="Times New Roman"/>
                <w:b/>
                <w:bCs/>
                <w:sz w:val="16"/>
                <w:szCs w:val="16"/>
                <w:lang w:eastAsia="de-DE"/>
              </w:rPr>
            </w:pPr>
            <w:r w:rsidRPr="00FA2676">
              <w:rPr>
                <w:rFonts w:eastAsia="Times New Roman" w:cs="Times New Roman"/>
                <w:b/>
                <w:bCs/>
                <w:sz w:val="16"/>
                <w:szCs w:val="16"/>
                <w:lang w:eastAsia="de-DE"/>
              </w:rPr>
              <w:t>n = 16</w:t>
            </w:r>
          </w:p>
        </w:tc>
        <w:tc>
          <w:tcPr>
            <w:tcW w:w="541" w:type="dxa"/>
            <w:tcBorders>
              <w:top w:val="single" w:sz="4" w:space="0" w:color="00000A"/>
              <w:left w:val="nil"/>
              <w:bottom w:val="single" w:sz="4" w:space="0" w:color="00000A"/>
            </w:tcBorders>
            <w:shd w:val="clear" w:color="auto" w:fill="auto"/>
            <w:tcMar>
              <w:left w:w="65" w:type="dxa"/>
            </w:tcMar>
            <w:vAlign w:val="center"/>
          </w:tcPr>
          <w:p w14:paraId="23E5266A" w14:textId="58F30909" w:rsidR="009B56CC" w:rsidRPr="00FA2676" w:rsidRDefault="00D753F2" w:rsidP="00D753F2">
            <w:pPr>
              <w:spacing w:before="0" w:after="0"/>
              <w:jc w:val="center"/>
              <w:rPr>
                <w:rFonts w:eastAsia="Times New Roman" w:cs="Times New Roman"/>
                <w:b/>
                <w:bCs/>
                <w:sz w:val="16"/>
                <w:szCs w:val="16"/>
                <w:lang w:eastAsia="de-DE"/>
              </w:rPr>
            </w:pPr>
            <w:r>
              <w:rPr>
                <w:rFonts w:eastAsia="Times New Roman" w:cs="Times New Roman"/>
                <w:b/>
                <w:bCs/>
                <w:sz w:val="16"/>
                <w:szCs w:val="16"/>
                <w:lang w:eastAsia="de-DE"/>
              </w:rPr>
              <w:t>M</w:t>
            </w:r>
            <w:r w:rsidR="009B56CC" w:rsidRPr="00FA2676">
              <w:rPr>
                <w:rFonts w:eastAsia="Times New Roman" w:cs="Times New Roman"/>
                <w:b/>
                <w:bCs/>
                <w:sz w:val="16"/>
                <w:szCs w:val="16"/>
                <w:lang w:eastAsia="de-DE"/>
              </w:rPr>
              <w:t>ean [%]</w:t>
            </w:r>
          </w:p>
        </w:tc>
        <w:tc>
          <w:tcPr>
            <w:tcW w:w="625" w:type="dxa"/>
            <w:tcBorders>
              <w:top w:val="single" w:sz="4" w:space="0" w:color="00000A"/>
              <w:bottom w:val="single" w:sz="4" w:space="0" w:color="00000A"/>
            </w:tcBorders>
            <w:shd w:val="clear" w:color="auto" w:fill="auto"/>
            <w:vAlign w:val="center"/>
          </w:tcPr>
          <w:p w14:paraId="28FF6BDA" w14:textId="7C9C63B7" w:rsidR="009B56CC" w:rsidRPr="00FA2676" w:rsidRDefault="00D753F2" w:rsidP="00D753F2">
            <w:pPr>
              <w:spacing w:before="0" w:after="0"/>
              <w:jc w:val="center"/>
              <w:rPr>
                <w:rFonts w:eastAsia="Times New Roman" w:cs="Times New Roman"/>
                <w:b/>
                <w:bCs/>
                <w:sz w:val="16"/>
                <w:szCs w:val="16"/>
                <w:lang w:eastAsia="de-DE"/>
              </w:rPr>
            </w:pPr>
            <w:r>
              <w:rPr>
                <w:rFonts w:eastAsia="Times New Roman" w:cs="Times New Roman"/>
                <w:b/>
                <w:bCs/>
                <w:sz w:val="16"/>
                <w:szCs w:val="16"/>
                <w:lang w:eastAsia="de-DE"/>
              </w:rPr>
              <w:t>M</w:t>
            </w:r>
            <w:r w:rsidR="009B56CC" w:rsidRPr="00FA2676">
              <w:rPr>
                <w:rFonts w:eastAsia="Times New Roman" w:cs="Times New Roman"/>
                <w:b/>
                <w:bCs/>
                <w:sz w:val="16"/>
                <w:szCs w:val="16"/>
                <w:lang w:eastAsia="de-DE"/>
              </w:rPr>
              <w:t>edian [%]</w:t>
            </w:r>
          </w:p>
        </w:tc>
        <w:tc>
          <w:tcPr>
            <w:tcW w:w="1101" w:type="dxa"/>
            <w:tcBorders>
              <w:top w:val="single" w:sz="4" w:space="0" w:color="00000A"/>
              <w:bottom w:val="single" w:sz="4" w:space="0" w:color="00000A"/>
            </w:tcBorders>
            <w:shd w:val="clear" w:color="auto" w:fill="auto"/>
            <w:vAlign w:val="center"/>
          </w:tcPr>
          <w:p w14:paraId="69D95EA3" w14:textId="77777777" w:rsidR="009B56CC" w:rsidRPr="00D24FA6" w:rsidRDefault="009B56CC" w:rsidP="00D753F2">
            <w:pPr>
              <w:spacing w:before="0" w:after="0"/>
              <w:jc w:val="center"/>
              <w:rPr>
                <w:rFonts w:eastAsia="Times New Roman" w:cs="Times New Roman"/>
                <w:b/>
                <w:bCs/>
                <w:sz w:val="16"/>
                <w:szCs w:val="16"/>
                <w:lang w:eastAsia="de-DE"/>
              </w:rPr>
            </w:pPr>
            <w:r>
              <w:rPr>
                <w:rFonts w:eastAsia="Times New Roman" w:cs="Times New Roman"/>
                <w:b/>
                <w:bCs/>
                <w:sz w:val="16"/>
                <w:szCs w:val="16"/>
                <w:lang w:eastAsia="de-DE"/>
              </w:rPr>
              <w:t>Range</w:t>
            </w:r>
            <w:r>
              <w:rPr>
                <w:rFonts w:eastAsia="Times New Roman" w:cs="Times New Roman"/>
                <w:b/>
                <w:bCs/>
                <w:sz w:val="16"/>
                <w:szCs w:val="16"/>
                <w:lang w:eastAsia="de-DE"/>
              </w:rPr>
              <w:br/>
              <w:t>(</w:t>
            </w:r>
            <w:r w:rsidRPr="00FA2676">
              <w:rPr>
                <w:rFonts w:eastAsia="Times New Roman" w:cs="Times New Roman"/>
                <w:b/>
                <w:bCs/>
                <w:sz w:val="16"/>
                <w:szCs w:val="16"/>
                <w:lang w:eastAsia="de-DE"/>
              </w:rPr>
              <w:t>min</w:t>
            </w:r>
            <w:r>
              <w:rPr>
                <w:rFonts w:eastAsia="Times New Roman" w:cs="Times New Roman"/>
                <w:b/>
                <w:bCs/>
                <w:sz w:val="16"/>
                <w:szCs w:val="16"/>
                <w:lang w:eastAsia="de-DE"/>
              </w:rPr>
              <w:t>-</w:t>
            </w:r>
            <w:r w:rsidRPr="00FA2676">
              <w:rPr>
                <w:rFonts w:eastAsia="Times New Roman" w:cs="Times New Roman"/>
                <w:b/>
                <w:bCs/>
                <w:sz w:val="16"/>
                <w:szCs w:val="16"/>
                <w:lang w:eastAsia="de-DE"/>
              </w:rPr>
              <w:t>max</w:t>
            </w:r>
            <w:r>
              <w:rPr>
                <w:rFonts w:eastAsia="Times New Roman" w:cs="Times New Roman"/>
                <w:b/>
                <w:bCs/>
                <w:sz w:val="16"/>
                <w:szCs w:val="16"/>
                <w:lang w:eastAsia="de-DE"/>
              </w:rPr>
              <w:t>) [</w:t>
            </w:r>
            <w:r w:rsidRPr="00D24FA6">
              <w:rPr>
                <w:rFonts w:eastAsia="Times New Roman" w:cs="Times New Roman"/>
                <w:b/>
                <w:bCs/>
                <w:sz w:val="16"/>
                <w:szCs w:val="16"/>
                <w:lang w:eastAsia="de-DE"/>
              </w:rPr>
              <w:t>%]</w:t>
            </w:r>
          </w:p>
        </w:tc>
        <w:tc>
          <w:tcPr>
            <w:tcW w:w="453" w:type="dxa"/>
            <w:tcBorders>
              <w:top w:val="single" w:sz="4" w:space="0" w:color="00000A"/>
              <w:bottom w:val="single" w:sz="4" w:space="0" w:color="00000A"/>
              <w:right w:val="nil"/>
            </w:tcBorders>
            <w:shd w:val="clear" w:color="auto" w:fill="auto"/>
            <w:vAlign w:val="center"/>
          </w:tcPr>
          <w:p w14:paraId="53108841" w14:textId="77777777" w:rsidR="009B56CC" w:rsidRPr="00D24FA6" w:rsidRDefault="009B56CC" w:rsidP="00D753F2">
            <w:pPr>
              <w:spacing w:before="0" w:after="0"/>
              <w:jc w:val="center"/>
              <w:rPr>
                <w:rFonts w:eastAsia="Times New Roman" w:cs="Times New Roman"/>
                <w:b/>
                <w:bCs/>
                <w:sz w:val="16"/>
                <w:szCs w:val="16"/>
                <w:lang w:eastAsia="de-DE"/>
              </w:rPr>
            </w:pPr>
            <w:r w:rsidRPr="00D24FA6">
              <w:rPr>
                <w:rFonts w:eastAsia="Times New Roman" w:cs="Times New Roman"/>
                <w:b/>
                <w:bCs/>
                <w:sz w:val="16"/>
                <w:szCs w:val="16"/>
                <w:lang w:eastAsia="de-DE"/>
              </w:rPr>
              <w:t>sd [%]</w:t>
            </w:r>
          </w:p>
        </w:tc>
        <w:tc>
          <w:tcPr>
            <w:tcW w:w="386" w:type="dxa"/>
            <w:tcBorders>
              <w:top w:val="nil"/>
              <w:left w:val="nil"/>
              <w:bottom w:val="nil"/>
              <w:right w:val="nil"/>
            </w:tcBorders>
            <w:shd w:val="clear" w:color="auto" w:fill="auto"/>
            <w:vAlign w:val="center"/>
          </w:tcPr>
          <w:p w14:paraId="3C47F4D0" w14:textId="77777777" w:rsidR="009B56CC" w:rsidRPr="00D24FA6" w:rsidRDefault="009B56CC" w:rsidP="00D753F2">
            <w:pPr>
              <w:spacing w:before="0" w:after="0"/>
              <w:jc w:val="center"/>
              <w:rPr>
                <w:rFonts w:eastAsia="Times New Roman" w:cs="Times New Roman"/>
                <w:b/>
                <w:bCs/>
                <w:sz w:val="16"/>
                <w:szCs w:val="16"/>
                <w:lang w:eastAsia="de-DE"/>
              </w:rPr>
            </w:pPr>
          </w:p>
        </w:tc>
        <w:tc>
          <w:tcPr>
            <w:tcW w:w="3560" w:type="dxa"/>
            <w:tcBorders>
              <w:top w:val="single" w:sz="4" w:space="0" w:color="00000A"/>
              <w:left w:val="nil"/>
              <w:bottom w:val="single" w:sz="4" w:space="0" w:color="00000A"/>
              <w:right w:val="nil"/>
            </w:tcBorders>
            <w:shd w:val="clear" w:color="auto" w:fill="auto"/>
            <w:tcMar>
              <w:left w:w="65" w:type="dxa"/>
            </w:tcMar>
            <w:vAlign w:val="center"/>
          </w:tcPr>
          <w:p w14:paraId="2F87A92E" w14:textId="77777777" w:rsidR="009B56CC" w:rsidRPr="00D24FA6" w:rsidRDefault="009B56CC" w:rsidP="00D753F2">
            <w:pPr>
              <w:spacing w:before="0" w:after="0"/>
              <w:rPr>
                <w:rFonts w:eastAsia="Times New Roman" w:cs="Times New Roman"/>
                <w:b/>
                <w:bCs/>
                <w:sz w:val="16"/>
                <w:szCs w:val="16"/>
                <w:lang w:eastAsia="de-DE"/>
              </w:rPr>
            </w:pPr>
            <w:r w:rsidRPr="00D24FA6">
              <w:rPr>
                <w:rFonts w:eastAsia="Times New Roman" w:cs="Times New Roman"/>
                <w:b/>
                <w:bCs/>
                <w:sz w:val="16"/>
                <w:szCs w:val="16"/>
                <w:lang w:eastAsia="de-DE"/>
              </w:rPr>
              <w:t>n=16</w:t>
            </w:r>
          </w:p>
        </w:tc>
        <w:tc>
          <w:tcPr>
            <w:tcW w:w="552" w:type="dxa"/>
            <w:tcBorders>
              <w:top w:val="single" w:sz="4" w:space="0" w:color="00000A"/>
              <w:left w:val="nil"/>
              <w:bottom w:val="single" w:sz="4" w:space="0" w:color="00000A"/>
            </w:tcBorders>
            <w:shd w:val="clear" w:color="auto" w:fill="auto"/>
            <w:tcMar>
              <w:left w:w="65" w:type="dxa"/>
            </w:tcMar>
            <w:vAlign w:val="center"/>
          </w:tcPr>
          <w:p w14:paraId="0272067B" w14:textId="77777777" w:rsidR="009B56CC" w:rsidRPr="00FA2676" w:rsidRDefault="009B56CC" w:rsidP="00D753F2">
            <w:pPr>
              <w:spacing w:before="0" w:after="0"/>
              <w:jc w:val="center"/>
              <w:rPr>
                <w:rFonts w:eastAsia="Times New Roman" w:cs="Times New Roman"/>
                <w:b/>
                <w:bCs/>
                <w:sz w:val="16"/>
                <w:szCs w:val="16"/>
                <w:lang w:eastAsia="de-DE"/>
              </w:rPr>
            </w:pPr>
            <w:r w:rsidRPr="00FA2676">
              <w:rPr>
                <w:rFonts w:eastAsia="Times New Roman" w:cs="Times New Roman"/>
                <w:b/>
                <w:bCs/>
                <w:sz w:val="16"/>
                <w:szCs w:val="16"/>
                <w:lang w:eastAsia="de-DE"/>
              </w:rPr>
              <w:t>Mean</w:t>
            </w:r>
            <w:r w:rsidRPr="00FA2676">
              <w:rPr>
                <w:rFonts w:eastAsia="Times New Roman" w:cs="Times New Roman"/>
                <w:b/>
                <w:bCs/>
                <w:sz w:val="16"/>
                <w:szCs w:val="16"/>
                <w:lang w:eastAsia="de-DE"/>
              </w:rPr>
              <w:br/>
              <w:t>[%]</w:t>
            </w:r>
          </w:p>
        </w:tc>
        <w:tc>
          <w:tcPr>
            <w:tcW w:w="689" w:type="dxa"/>
            <w:tcBorders>
              <w:top w:val="single" w:sz="4" w:space="0" w:color="00000A"/>
              <w:bottom w:val="single" w:sz="4" w:space="0" w:color="00000A"/>
            </w:tcBorders>
            <w:shd w:val="clear" w:color="auto" w:fill="auto"/>
            <w:vAlign w:val="center"/>
          </w:tcPr>
          <w:p w14:paraId="6B6F5C12" w14:textId="77777777" w:rsidR="009B56CC" w:rsidRPr="00FA2676" w:rsidRDefault="009B56CC" w:rsidP="00D753F2">
            <w:pPr>
              <w:spacing w:before="0" w:after="0"/>
              <w:jc w:val="center"/>
              <w:rPr>
                <w:rFonts w:eastAsia="Times New Roman" w:cs="Times New Roman"/>
                <w:b/>
                <w:bCs/>
                <w:sz w:val="16"/>
                <w:szCs w:val="16"/>
                <w:lang w:eastAsia="de-DE"/>
              </w:rPr>
            </w:pPr>
            <w:r w:rsidRPr="00FA2676">
              <w:rPr>
                <w:rFonts w:eastAsia="Times New Roman" w:cs="Times New Roman"/>
                <w:b/>
                <w:bCs/>
                <w:sz w:val="16"/>
                <w:szCs w:val="16"/>
                <w:lang w:eastAsia="de-DE"/>
              </w:rPr>
              <w:t>Median</w:t>
            </w:r>
            <w:r w:rsidRPr="00FA2676">
              <w:rPr>
                <w:rFonts w:eastAsia="Times New Roman" w:cs="Times New Roman"/>
                <w:b/>
                <w:bCs/>
                <w:sz w:val="16"/>
                <w:szCs w:val="16"/>
                <w:lang w:eastAsia="de-DE"/>
              </w:rPr>
              <w:br/>
              <w:t>[%]</w:t>
            </w:r>
          </w:p>
        </w:tc>
        <w:tc>
          <w:tcPr>
            <w:tcW w:w="1101" w:type="dxa"/>
            <w:tcBorders>
              <w:top w:val="single" w:sz="4" w:space="0" w:color="00000A"/>
              <w:bottom w:val="single" w:sz="4" w:space="0" w:color="00000A"/>
            </w:tcBorders>
            <w:shd w:val="clear" w:color="auto" w:fill="auto"/>
            <w:vAlign w:val="center"/>
          </w:tcPr>
          <w:p w14:paraId="2A2C1202" w14:textId="77777777" w:rsidR="009B56CC" w:rsidRPr="00FA2676" w:rsidRDefault="009B56CC" w:rsidP="00D753F2">
            <w:pPr>
              <w:spacing w:before="0" w:after="0"/>
              <w:jc w:val="center"/>
              <w:rPr>
                <w:rFonts w:eastAsia="Times New Roman" w:cs="Times New Roman"/>
                <w:b/>
                <w:bCs/>
                <w:sz w:val="16"/>
                <w:szCs w:val="16"/>
                <w:lang w:eastAsia="de-DE"/>
              </w:rPr>
            </w:pPr>
            <w:r>
              <w:rPr>
                <w:rFonts w:eastAsia="Times New Roman" w:cs="Times New Roman"/>
                <w:b/>
                <w:bCs/>
                <w:sz w:val="16"/>
                <w:szCs w:val="16"/>
                <w:lang w:eastAsia="de-DE"/>
              </w:rPr>
              <w:t>Range</w:t>
            </w:r>
            <w:r>
              <w:rPr>
                <w:rFonts w:eastAsia="Times New Roman" w:cs="Times New Roman"/>
                <w:b/>
                <w:bCs/>
                <w:sz w:val="16"/>
                <w:szCs w:val="16"/>
                <w:lang w:eastAsia="de-DE"/>
              </w:rPr>
              <w:br/>
              <w:t>(</w:t>
            </w:r>
            <w:r w:rsidRPr="00FA2676">
              <w:rPr>
                <w:rFonts w:eastAsia="Times New Roman" w:cs="Times New Roman"/>
                <w:b/>
                <w:bCs/>
                <w:sz w:val="16"/>
                <w:szCs w:val="16"/>
                <w:lang w:eastAsia="de-DE"/>
              </w:rPr>
              <w:t>min</w:t>
            </w:r>
            <w:r>
              <w:rPr>
                <w:rFonts w:eastAsia="Times New Roman" w:cs="Times New Roman"/>
                <w:b/>
                <w:bCs/>
                <w:sz w:val="16"/>
                <w:szCs w:val="16"/>
                <w:lang w:eastAsia="de-DE"/>
              </w:rPr>
              <w:t>-</w:t>
            </w:r>
            <w:r w:rsidRPr="00FA2676">
              <w:rPr>
                <w:rFonts w:eastAsia="Times New Roman" w:cs="Times New Roman"/>
                <w:b/>
                <w:bCs/>
                <w:sz w:val="16"/>
                <w:szCs w:val="16"/>
                <w:lang w:eastAsia="de-DE"/>
              </w:rPr>
              <w:t>max</w:t>
            </w:r>
            <w:r>
              <w:rPr>
                <w:rFonts w:eastAsia="Times New Roman" w:cs="Times New Roman"/>
                <w:b/>
                <w:bCs/>
                <w:sz w:val="16"/>
                <w:szCs w:val="16"/>
                <w:lang w:eastAsia="de-DE"/>
              </w:rPr>
              <w:t>) [</w:t>
            </w:r>
            <w:r w:rsidRPr="00D24FA6">
              <w:rPr>
                <w:rFonts w:eastAsia="Times New Roman" w:cs="Times New Roman"/>
                <w:b/>
                <w:bCs/>
                <w:sz w:val="16"/>
                <w:szCs w:val="16"/>
                <w:lang w:eastAsia="de-DE"/>
              </w:rPr>
              <w:t>%]</w:t>
            </w:r>
          </w:p>
        </w:tc>
        <w:tc>
          <w:tcPr>
            <w:tcW w:w="551" w:type="dxa"/>
            <w:tcBorders>
              <w:top w:val="single" w:sz="4" w:space="0" w:color="00000A"/>
              <w:bottom w:val="single" w:sz="4" w:space="0" w:color="00000A"/>
              <w:right w:val="nil"/>
            </w:tcBorders>
            <w:shd w:val="clear" w:color="auto" w:fill="auto"/>
            <w:vAlign w:val="center"/>
          </w:tcPr>
          <w:p w14:paraId="77BB9DAE" w14:textId="7B4407FE" w:rsidR="009B56CC" w:rsidRPr="00FA2676" w:rsidRDefault="00D753F2" w:rsidP="00D753F2">
            <w:pPr>
              <w:spacing w:before="0" w:after="0"/>
              <w:jc w:val="center"/>
              <w:rPr>
                <w:rFonts w:eastAsia="Times New Roman" w:cs="Times New Roman"/>
                <w:b/>
                <w:bCs/>
                <w:sz w:val="16"/>
                <w:szCs w:val="16"/>
                <w:lang w:eastAsia="de-DE"/>
              </w:rPr>
            </w:pPr>
            <w:r>
              <w:rPr>
                <w:rFonts w:eastAsia="Times New Roman" w:cs="Times New Roman"/>
                <w:b/>
                <w:bCs/>
                <w:sz w:val="16"/>
                <w:szCs w:val="16"/>
                <w:lang w:eastAsia="de-DE"/>
              </w:rPr>
              <w:t>s</w:t>
            </w:r>
            <w:r w:rsidR="009B56CC" w:rsidRPr="00FA2676">
              <w:rPr>
                <w:rFonts w:eastAsia="Times New Roman" w:cs="Times New Roman"/>
                <w:b/>
                <w:bCs/>
                <w:sz w:val="16"/>
                <w:szCs w:val="16"/>
                <w:lang w:eastAsia="de-DE"/>
              </w:rPr>
              <w:t>d</w:t>
            </w:r>
            <w:r w:rsidR="009B56CC" w:rsidRPr="00FA2676">
              <w:rPr>
                <w:rFonts w:eastAsia="Times New Roman" w:cs="Times New Roman"/>
                <w:b/>
                <w:bCs/>
                <w:sz w:val="16"/>
                <w:szCs w:val="16"/>
                <w:lang w:eastAsia="de-DE"/>
              </w:rPr>
              <w:br/>
              <w:t>[%]</w:t>
            </w:r>
          </w:p>
        </w:tc>
      </w:tr>
      <w:tr w:rsidR="009B56CC" w:rsidRPr="00FA2676" w14:paraId="7860D3E9" w14:textId="77777777" w:rsidTr="002E5ED3">
        <w:trPr>
          <w:gridAfter w:val="1"/>
          <w:wAfter w:w="6" w:type="dxa"/>
          <w:trHeight w:val="255"/>
        </w:trPr>
        <w:tc>
          <w:tcPr>
            <w:tcW w:w="927" w:type="dxa"/>
            <w:vMerge w:val="restart"/>
            <w:tcBorders>
              <w:top w:val="single" w:sz="4" w:space="0" w:color="00000A"/>
              <w:left w:val="nil"/>
              <w:bottom w:val="single" w:sz="4" w:space="0" w:color="00000A"/>
              <w:right w:val="nil"/>
            </w:tcBorders>
            <w:shd w:val="clear" w:color="auto" w:fill="auto"/>
            <w:tcMar>
              <w:left w:w="65" w:type="dxa"/>
            </w:tcMar>
            <w:textDirection w:val="btLr"/>
            <w:vAlign w:val="center"/>
          </w:tcPr>
          <w:p w14:paraId="6D6BFF6C" w14:textId="77777777" w:rsidR="009B56CC" w:rsidRPr="00FA2676" w:rsidRDefault="009B56CC" w:rsidP="00D753F2">
            <w:pPr>
              <w:spacing w:before="0" w:after="0"/>
              <w:jc w:val="center"/>
              <w:rPr>
                <w:rFonts w:eastAsia="Times New Roman" w:cs="Times New Roman"/>
                <w:b/>
                <w:bCs/>
                <w:sz w:val="20"/>
                <w:szCs w:val="20"/>
                <w:lang w:eastAsia="de-DE"/>
              </w:rPr>
            </w:pPr>
            <w:r w:rsidRPr="00FA2676">
              <w:rPr>
                <w:rFonts w:eastAsia="Times New Roman" w:cs="Times New Roman"/>
                <w:b/>
                <w:bCs/>
                <w:sz w:val="20"/>
                <w:szCs w:val="20"/>
                <w:lang w:eastAsia="de-DE"/>
              </w:rPr>
              <w:t>20 most abundant classes [%]</w:t>
            </w:r>
          </w:p>
        </w:tc>
        <w:tc>
          <w:tcPr>
            <w:tcW w:w="3863" w:type="dxa"/>
            <w:tcBorders>
              <w:top w:val="single" w:sz="4" w:space="0" w:color="00000A"/>
              <w:left w:val="nil"/>
              <w:right w:val="nil"/>
            </w:tcBorders>
            <w:shd w:val="clear" w:color="auto" w:fill="D9D9D9" w:themeFill="background1" w:themeFillShade="D9"/>
            <w:tcMar>
              <w:left w:w="65" w:type="dxa"/>
            </w:tcMar>
            <w:vAlign w:val="center"/>
          </w:tcPr>
          <w:p w14:paraId="6332C326" w14:textId="77777777" w:rsidR="009B56CC" w:rsidRPr="00FA2676" w:rsidRDefault="009B56CC" w:rsidP="00D753F2">
            <w:pPr>
              <w:spacing w:before="0" w:after="0"/>
              <w:rPr>
                <w:rFonts w:eastAsia="Times New Roman" w:cs="Times New Roman"/>
                <w:b/>
                <w:bCs/>
                <w:sz w:val="16"/>
                <w:szCs w:val="16"/>
                <w:lang w:eastAsia="de-DE"/>
              </w:rPr>
            </w:pPr>
            <w:r w:rsidRPr="00FA2676">
              <w:rPr>
                <w:rFonts w:eastAsia="Times New Roman" w:cs="Times New Roman"/>
                <w:b/>
                <w:bCs/>
                <w:sz w:val="16"/>
                <w:szCs w:val="16"/>
                <w:lang w:eastAsia="de-DE"/>
              </w:rPr>
              <w:t>uncultured bacterium (Parcubacteria)</w:t>
            </w:r>
          </w:p>
        </w:tc>
        <w:tc>
          <w:tcPr>
            <w:tcW w:w="541" w:type="dxa"/>
            <w:tcBorders>
              <w:top w:val="nil"/>
              <w:left w:val="nil"/>
            </w:tcBorders>
            <w:shd w:val="clear" w:color="auto" w:fill="auto"/>
            <w:tcMar>
              <w:left w:w="65" w:type="dxa"/>
            </w:tcMar>
            <w:vAlign w:val="center"/>
          </w:tcPr>
          <w:p w14:paraId="2D757ED1"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22.1</w:t>
            </w:r>
          </w:p>
        </w:tc>
        <w:tc>
          <w:tcPr>
            <w:tcW w:w="625" w:type="dxa"/>
            <w:tcBorders>
              <w:top w:val="nil"/>
            </w:tcBorders>
            <w:shd w:val="clear" w:color="auto" w:fill="auto"/>
            <w:vAlign w:val="center"/>
          </w:tcPr>
          <w:p w14:paraId="0F8EF4FD"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21.1</w:t>
            </w:r>
          </w:p>
        </w:tc>
        <w:tc>
          <w:tcPr>
            <w:tcW w:w="1101" w:type="dxa"/>
            <w:tcBorders>
              <w:top w:val="nil"/>
            </w:tcBorders>
            <w:shd w:val="clear" w:color="auto" w:fill="auto"/>
            <w:vAlign w:val="center"/>
          </w:tcPr>
          <w:p w14:paraId="7A595850"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11.2-33.8</w:t>
            </w:r>
          </w:p>
        </w:tc>
        <w:tc>
          <w:tcPr>
            <w:tcW w:w="453" w:type="dxa"/>
            <w:tcBorders>
              <w:top w:val="nil"/>
              <w:right w:val="nil"/>
            </w:tcBorders>
            <w:shd w:val="clear" w:color="auto" w:fill="auto"/>
            <w:vAlign w:val="center"/>
          </w:tcPr>
          <w:p w14:paraId="509DDD10"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6.3</w:t>
            </w:r>
          </w:p>
        </w:tc>
        <w:tc>
          <w:tcPr>
            <w:tcW w:w="386" w:type="dxa"/>
            <w:tcBorders>
              <w:top w:val="nil"/>
              <w:left w:val="nil"/>
              <w:right w:val="nil"/>
            </w:tcBorders>
            <w:shd w:val="clear" w:color="auto" w:fill="auto"/>
            <w:vAlign w:val="center"/>
          </w:tcPr>
          <w:p w14:paraId="53368D25" w14:textId="77777777" w:rsidR="009B56CC" w:rsidRPr="00FA2676" w:rsidRDefault="009B56CC" w:rsidP="00D753F2">
            <w:pPr>
              <w:spacing w:before="0" w:after="0"/>
              <w:jc w:val="right"/>
              <w:rPr>
                <w:rFonts w:eastAsia="Times New Roman" w:cs="Times New Roman"/>
                <w:sz w:val="16"/>
                <w:szCs w:val="16"/>
                <w:lang w:eastAsia="de-DE"/>
              </w:rPr>
            </w:pPr>
          </w:p>
        </w:tc>
        <w:tc>
          <w:tcPr>
            <w:tcW w:w="3560" w:type="dxa"/>
            <w:tcBorders>
              <w:top w:val="single" w:sz="4" w:space="0" w:color="00000A"/>
              <w:left w:val="nil"/>
              <w:right w:val="nil"/>
            </w:tcBorders>
            <w:shd w:val="clear" w:color="auto" w:fill="D9D9D9" w:themeFill="background1" w:themeFillShade="D9"/>
            <w:tcMar>
              <w:left w:w="65" w:type="dxa"/>
            </w:tcMar>
            <w:vAlign w:val="center"/>
          </w:tcPr>
          <w:p w14:paraId="6ED1B894" w14:textId="77777777" w:rsidR="009B56CC" w:rsidRPr="00FA2676" w:rsidRDefault="009B56CC" w:rsidP="00D753F2">
            <w:pPr>
              <w:spacing w:before="0" w:after="0"/>
              <w:rPr>
                <w:rFonts w:eastAsia="Times New Roman" w:cs="Times New Roman"/>
                <w:b/>
                <w:bCs/>
                <w:sz w:val="16"/>
                <w:szCs w:val="16"/>
                <w:lang w:eastAsia="de-DE"/>
              </w:rPr>
            </w:pPr>
            <w:r w:rsidRPr="00FA2676">
              <w:rPr>
                <w:rFonts w:eastAsia="Times New Roman" w:cs="Times New Roman"/>
                <w:b/>
                <w:bCs/>
                <w:sz w:val="16"/>
                <w:szCs w:val="16"/>
                <w:lang w:eastAsia="de-DE"/>
              </w:rPr>
              <w:t>uncultured bacterium (Parcubacteria)</w:t>
            </w:r>
          </w:p>
        </w:tc>
        <w:tc>
          <w:tcPr>
            <w:tcW w:w="552" w:type="dxa"/>
            <w:tcBorders>
              <w:top w:val="single" w:sz="4" w:space="0" w:color="00000A"/>
              <w:left w:val="nil"/>
            </w:tcBorders>
            <w:shd w:val="clear" w:color="auto" w:fill="auto"/>
            <w:tcMar>
              <w:left w:w="65" w:type="dxa"/>
            </w:tcMar>
            <w:vAlign w:val="center"/>
          </w:tcPr>
          <w:p w14:paraId="7EA2F46E"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28.8</w:t>
            </w:r>
          </w:p>
        </w:tc>
        <w:tc>
          <w:tcPr>
            <w:tcW w:w="689" w:type="dxa"/>
            <w:tcBorders>
              <w:top w:val="single" w:sz="4" w:space="0" w:color="00000A"/>
            </w:tcBorders>
            <w:shd w:val="clear" w:color="auto" w:fill="auto"/>
            <w:vAlign w:val="center"/>
          </w:tcPr>
          <w:p w14:paraId="4C882B1A"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31.4</w:t>
            </w:r>
          </w:p>
        </w:tc>
        <w:tc>
          <w:tcPr>
            <w:tcW w:w="1101" w:type="dxa"/>
            <w:tcBorders>
              <w:top w:val="single" w:sz="4" w:space="0" w:color="00000A"/>
            </w:tcBorders>
            <w:shd w:val="clear" w:color="auto" w:fill="auto"/>
            <w:vAlign w:val="center"/>
          </w:tcPr>
          <w:p w14:paraId="1EEA6A20"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14.7-35.1</w:t>
            </w:r>
          </w:p>
        </w:tc>
        <w:tc>
          <w:tcPr>
            <w:tcW w:w="551" w:type="dxa"/>
            <w:tcBorders>
              <w:top w:val="single" w:sz="4" w:space="0" w:color="00000A"/>
              <w:right w:val="nil"/>
            </w:tcBorders>
            <w:shd w:val="clear" w:color="auto" w:fill="auto"/>
            <w:vAlign w:val="center"/>
          </w:tcPr>
          <w:p w14:paraId="21F613C3"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6.7</w:t>
            </w:r>
          </w:p>
        </w:tc>
      </w:tr>
      <w:tr w:rsidR="009B56CC" w:rsidRPr="00FA2676" w14:paraId="5394BFE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35AE9B10" w14:textId="77777777" w:rsidR="009B56CC" w:rsidRPr="00FA2676" w:rsidRDefault="009B56CC" w:rsidP="00D753F2">
            <w:pPr>
              <w:spacing w:before="0" w:after="0"/>
              <w:rPr>
                <w:rFonts w:eastAsia="Times New Roman" w:cs="Times New Roman"/>
                <w:b/>
                <w:bCs/>
                <w:sz w:val="20"/>
                <w:szCs w:val="20"/>
                <w:lang w:eastAsia="de-DE"/>
              </w:rPr>
            </w:pPr>
          </w:p>
        </w:tc>
        <w:tc>
          <w:tcPr>
            <w:tcW w:w="3863" w:type="dxa"/>
            <w:tcBorders>
              <w:top w:val="nil"/>
              <w:left w:val="nil"/>
              <w:right w:val="nil"/>
            </w:tcBorders>
            <w:shd w:val="clear" w:color="auto" w:fill="D9D9D9" w:themeFill="background1" w:themeFillShade="D9"/>
            <w:tcMar>
              <w:left w:w="65" w:type="dxa"/>
            </w:tcMar>
            <w:vAlign w:val="center"/>
          </w:tcPr>
          <w:p w14:paraId="067F93C0" w14:textId="77777777" w:rsidR="009B56CC" w:rsidRPr="00FA2676" w:rsidRDefault="009B56CC" w:rsidP="00D753F2">
            <w:pPr>
              <w:spacing w:before="0" w:after="0"/>
              <w:rPr>
                <w:rFonts w:eastAsia="Times New Roman" w:cs="Times New Roman"/>
                <w:b/>
                <w:bCs/>
                <w:sz w:val="16"/>
                <w:szCs w:val="16"/>
                <w:lang w:eastAsia="de-DE"/>
              </w:rPr>
            </w:pPr>
            <w:r w:rsidRPr="00FA2676">
              <w:rPr>
                <w:rFonts w:eastAsia="Times New Roman" w:cs="Times New Roman"/>
                <w:b/>
                <w:bCs/>
                <w:sz w:val="16"/>
                <w:szCs w:val="16"/>
                <w:lang w:eastAsia="de-DE"/>
              </w:rPr>
              <w:t xml:space="preserve">Alphaproteobacteria </w:t>
            </w:r>
            <w:r w:rsidRPr="00FA2676">
              <w:rPr>
                <w:rFonts w:eastAsia="Times New Roman" w:cs="Times New Roman"/>
                <w:b/>
                <w:bCs/>
                <w:i/>
                <w:sz w:val="16"/>
                <w:szCs w:val="16"/>
                <w:lang w:eastAsia="de-DE"/>
              </w:rPr>
              <w:t>(Proteobacteria</w:t>
            </w:r>
            <w:r w:rsidRPr="00FA2676">
              <w:rPr>
                <w:rFonts w:eastAsia="Times New Roman" w:cs="Times New Roman"/>
                <w:b/>
                <w:bCs/>
                <w:sz w:val="16"/>
                <w:szCs w:val="16"/>
                <w:lang w:eastAsia="de-DE"/>
              </w:rPr>
              <w:t>)</w:t>
            </w:r>
          </w:p>
        </w:tc>
        <w:tc>
          <w:tcPr>
            <w:tcW w:w="541" w:type="dxa"/>
            <w:tcBorders>
              <w:left w:val="nil"/>
            </w:tcBorders>
            <w:shd w:val="clear" w:color="auto" w:fill="auto"/>
            <w:tcMar>
              <w:left w:w="65" w:type="dxa"/>
            </w:tcMar>
            <w:vAlign w:val="center"/>
          </w:tcPr>
          <w:p w14:paraId="6753E58B" w14:textId="77777777" w:rsidR="009B56CC" w:rsidRPr="00FA2676" w:rsidRDefault="009B56CC" w:rsidP="00D753F2">
            <w:pPr>
              <w:spacing w:before="0" w:after="0"/>
              <w:jc w:val="right"/>
              <w:rPr>
                <w:rFonts w:eastAsia="Times New Roman" w:cs="Times New Roman"/>
                <w:sz w:val="16"/>
                <w:szCs w:val="16"/>
                <w:lang w:eastAsia="de-DE"/>
              </w:rPr>
            </w:pPr>
            <w:r w:rsidRPr="00FA2676">
              <w:rPr>
                <w:rFonts w:eastAsia="Times New Roman" w:cs="Times New Roman"/>
                <w:sz w:val="16"/>
                <w:szCs w:val="16"/>
                <w:lang w:eastAsia="de-DE"/>
              </w:rPr>
              <w:t>13.8</w:t>
            </w:r>
          </w:p>
        </w:tc>
        <w:tc>
          <w:tcPr>
            <w:tcW w:w="625" w:type="dxa"/>
            <w:shd w:val="clear" w:color="auto" w:fill="auto"/>
            <w:vAlign w:val="center"/>
          </w:tcPr>
          <w:p w14:paraId="1899F99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eastAsia="de-DE"/>
              </w:rPr>
              <w:t>11</w:t>
            </w:r>
            <w:r w:rsidRPr="00FA2676">
              <w:rPr>
                <w:rFonts w:eastAsia="Times New Roman" w:cs="Times New Roman"/>
                <w:sz w:val="16"/>
                <w:szCs w:val="16"/>
                <w:lang w:val="de-DE" w:eastAsia="de-DE"/>
              </w:rPr>
              <w:t>.5</w:t>
            </w:r>
          </w:p>
        </w:tc>
        <w:tc>
          <w:tcPr>
            <w:tcW w:w="1101" w:type="dxa"/>
            <w:shd w:val="clear" w:color="auto" w:fill="auto"/>
            <w:vAlign w:val="center"/>
          </w:tcPr>
          <w:p w14:paraId="6607CAA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8.2-39.6</w:t>
            </w:r>
          </w:p>
        </w:tc>
        <w:tc>
          <w:tcPr>
            <w:tcW w:w="453" w:type="dxa"/>
            <w:tcBorders>
              <w:right w:val="nil"/>
            </w:tcBorders>
            <w:shd w:val="clear" w:color="auto" w:fill="auto"/>
            <w:vAlign w:val="center"/>
          </w:tcPr>
          <w:p w14:paraId="53F62B2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7.7</w:t>
            </w:r>
          </w:p>
        </w:tc>
        <w:tc>
          <w:tcPr>
            <w:tcW w:w="386" w:type="dxa"/>
            <w:tcBorders>
              <w:top w:val="nil"/>
              <w:left w:val="nil"/>
              <w:right w:val="nil"/>
            </w:tcBorders>
            <w:shd w:val="clear" w:color="auto" w:fill="auto"/>
            <w:vAlign w:val="center"/>
          </w:tcPr>
          <w:p w14:paraId="25E16F40"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D9D9D9" w:themeFill="background1" w:themeFillShade="D9"/>
            <w:tcMar>
              <w:left w:w="65" w:type="dxa"/>
            </w:tcMar>
            <w:vAlign w:val="center"/>
          </w:tcPr>
          <w:p w14:paraId="5475B10E"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Alphaproteobacteria (</w:t>
            </w:r>
            <w:r w:rsidRPr="00FA2676">
              <w:rPr>
                <w:rFonts w:eastAsia="Times New Roman" w:cs="Times New Roman"/>
                <w:b/>
                <w:bCs/>
                <w:i/>
                <w:sz w:val="16"/>
                <w:szCs w:val="16"/>
                <w:lang w:val="de-DE" w:eastAsia="de-DE"/>
              </w:rPr>
              <w:t>Proteobacteria</w:t>
            </w:r>
            <w:r w:rsidRPr="00FA2676">
              <w:rPr>
                <w:rFonts w:eastAsia="Times New Roman" w:cs="Times New Roman"/>
                <w:b/>
                <w:bCs/>
                <w:sz w:val="16"/>
                <w:szCs w:val="16"/>
                <w:lang w:val="de-DE" w:eastAsia="de-DE"/>
              </w:rPr>
              <w:t>)</w:t>
            </w:r>
          </w:p>
        </w:tc>
        <w:tc>
          <w:tcPr>
            <w:tcW w:w="552" w:type="dxa"/>
            <w:tcBorders>
              <w:left w:val="nil"/>
            </w:tcBorders>
            <w:shd w:val="clear" w:color="auto" w:fill="auto"/>
            <w:tcMar>
              <w:left w:w="65" w:type="dxa"/>
            </w:tcMar>
            <w:vAlign w:val="center"/>
          </w:tcPr>
          <w:p w14:paraId="421658E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11.5</w:t>
            </w:r>
          </w:p>
        </w:tc>
        <w:tc>
          <w:tcPr>
            <w:tcW w:w="689" w:type="dxa"/>
            <w:shd w:val="clear" w:color="auto" w:fill="auto"/>
            <w:vAlign w:val="center"/>
          </w:tcPr>
          <w:p w14:paraId="6E5C6DB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11.1</w:t>
            </w:r>
          </w:p>
        </w:tc>
        <w:tc>
          <w:tcPr>
            <w:tcW w:w="1101" w:type="dxa"/>
            <w:shd w:val="clear" w:color="auto" w:fill="auto"/>
            <w:vAlign w:val="center"/>
          </w:tcPr>
          <w:p w14:paraId="6AE9748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8.6-15.2</w:t>
            </w:r>
          </w:p>
        </w:tc>
        <w:tc>
          <w:tcPr>
            <w:tcW w:w="551" w:type="dxa"/>
            <w:tcBorders>
              <w:top w:val="nil"/>
              <w:right w:val="nil"/>
            </w:tcBorders>
            <w:shd w:val="clear" w:color="auto" w:fill="auto"/>
            <w:vAlign w:val="center"/>
          </w:tcPr>
          <w:p w14:paraId="1928F6E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2.3</w:t>
            </w:r>
          </w:p>
        </w:tc>
      </w:tr>
      <w:tr w:rsidR="009B56CC" w:rsidRPr="00FA2676" w14:paraId="2CAFC2F4"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0C91EAEA"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D9D9D9" w:themeFill="background1" w:themeFillShade="D9"/>
            <w:tcMar>
              <w:left w:w="65" w:type="dxa"/>
            </w:tcMar>
            <w:vAlign w:val="center"/>
          </w:tcPr>
          <w:p w14:paraId="54EDD41F"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All other bacteria</w:t>
            </w:r>
          </w:p>
        </w:tc>
        <w:tc>
          <w:tcPr>
            <w:tcW w:w="541" w:type="dxa"/>
            <w:tcBorders>
              <w:left w:val="nil"/>
            </w:tcBorders>
            <w:shd w:val="clear" w:color="auto" w:fill="auto"/>
            <w:tcMar>
              <w:left w:w="65" w:type="dxa"/>
            </w:tcMar>
            <w:vAlign w:val="center"/>
          </w:tcPr>
          <w:p w14:paraId="42EF7D2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11.3</w:t>
            </w:r>
          </w:p>
        </w:tc>
        <w:tc>
          <w:tcPr>
            <w:tcW w:w="625" w:type="dxa"/>
            <w:shd w:val="clear" w:color="auto" w:fill="auto"/>
            <w:vAlign w:val="center"/>
          </w:tcPr>
          <w:p w14:paraId="78A2385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11.0</w:t>
            </w:r>
          </w:p>
        </w:tc>
        <w:tc>
          <w:tcPr>
            <w:tcW w:w="1101" w:type="dxa"/>
            <w:shd w:val="clear" w:color="auto" w:fill="auto"/>
            <w:vAlign w:val="center"/>
          </w:tcPr>
          <w:p w14:paraId="025800E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8.3-14.5</w:t>
            </w:r>
          </w:p>
        </w:tc>
        <w:tc>
          <w:tcPr>
            <w:tcW w:w="453" w:type="dxa"/>
            <w:tcBorders>
              <w:right w:val="nil"/>
            </w:tcBorders>
            <w:shd w:val="clear" w:color="auto" w:fill="auto"/>
            <w:vAlign w:val="center"/>
          </w:tcPr>
          <w:p w14:paraId="05285B3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w:t>
            </w:r>
          </w:p>
        </w:tc>
        <w:tc>
          <w:tcPr>
            <w:tcW w:w="386" w:type="dxa"/>
            <w:tcBorders>
              <w:top w:val="nil"/>
              <w:left w:val="nil"/>
              <w:right w:val="nil"/>
            </w:tcBorders>
            <w:shd w:val="clear" w:color="auto" w:fill="auto"/>
            <w:vAlign w:val="center"/>
          </w:tcPr>
          <w:p w14:paraId="78411684"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D9D9D9" w:themeFill="background1" w:themeFillShade="D9"/>
            <w:tcMar>
              <w:left w:w="65" w:type="dxa"/>
            </w:tcMar>
            <w:vAlign w:val="center"/>
          </w:tcPr>
          <w:p w14:paraId="7409B13D"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All other bacteria</w:t>
            </w:r>
          </w:p>
        </w:tc>
        <w:tc>
          <w:tcPr>
            <w:tcW w:w="552" w:type="dxa"/>
            <w:tcBorders>
              <w:left w:val="nil"/>
            </w:tcBorders>
            <w:shd w:val="clear" w:color="auto" w:fill="auto"/>
            <w:tcMar>
              <w:left w:w="65" w:type="dxa"/>
            </w:tcMar>
            <w:vAlign w:val="center"/>
          </w:tcPr>
          <w:p w14:paraId="32E1666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10.3</w:t>
            </w:r>
          </w:p>
        </w:tc>
        <w:tc>
          <w:tcPr>
            <w:tcW w:w="689" w:type="dxa"/>
            <w:shd w:val="clear" w:color="auto" w:fill="auto"/>
            <w:vAlign w:val="center"/>
          </w:tcPr>
          <w:p w14:paraId="0C23216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9.9</w:t>
            </w:r>
          </w:p>
        </w:tc>
        <w:tc>
          <w:tcPr>
            <w:tcW w:w="1101" w:type="dxa"/>
            <w:shd w:val="clear" w:color="auto" w:fill="auto"/>
            <w:vAlign w:val="center"/>
          </w:tcPr>
          <w:p w14:paraId="3AC5B3B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8.7-13.5</w:t>
            </w:r>
          </w:p>
        </w:tc>
        <w:tc>
          <w:tcPr>
            <w:tcW w:w="551" w:type="dxa"/>
            <w:tcBorders>
              <w:top w:val="nil"/>
              <w:right w:val="nil"/>
            </w:tcBorders>
            <w:shd w:val="clear" w:color="auto" w:fill="auto"/>
            <w:vAlign w:val="center"/>
          </w:tcPr>
          <w:p w14:paraId="4D8CC6B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1.4</w:t>
            </w:r>
          </w:p>
        </w:tc>
      </w:tr>
      <w:tr w:rsidR="009B56CC" w:rsidRPr="00FA2676" w14:paraId="0EB744F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6DD6E321"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67D456AE"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Betaproteobacteria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580E4E6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8.1</w:t>
            </w:r>
          </w:p>
        </w:tc>
        <w:tc>
          <w:tcPr>
            <w:tcW w:w="625" w:type="dxa"/>
            <w:shd w:val="clear" w:color="auto" w:fill="auto"/>
            <w:vAlign w:val="center"/>
          </w:tcPr>
          <w:p w14:paraId="37E3265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8.5</w:t>
            </w:r>
          </w:p>
        </w:tc>
        <w:tc>
          <w:tcPr>
            <w:tcW w:w="1101" w:type="dxa"/>
            <w:shd w:val="clear" w:color="auto" w:fill="auto"/>
            <w:vAlign w:val="center"/>
          </w:tcPr>
          <w:p w14:paraId="20432F7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3.6-14.7</w:t>
            </w:r>
          </w:p>
        </w:tc>
        <w:tc>
          <w:tcPr>
            <w:tcW w:w="453" w:type="dxa"/>
            <w:tcBorders>
              <w:right w:val="nil"/>
            </w:tcBorders>
            <w:shd w:val="clear" w:color="auto" w:fill="auto"/>
            <w:vAlign w:val="center"/>
          </w:tcPr>
          <w:p w14:paraId="4C811A8F"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3.5</w:t>
            </w:r>
          </w:p>
        </w:tc>
        <w:tc>
          <w:tcPr>
            <w:tcW w:w="386" w:type="dxa"/>
            <w:tcBorders>
              <w:top w:val="nil"/>
              <w:left w:val="nil"/>
              <w:right w:val="nil"/>
            </w:tcBorders>
            <w:shd w:val="clear" w:color="auto" w:fill="auto"/>
            <w:vAlign w:val="center"/>
          </w:tcPr>
          <w:p w14:paraId="0FE4C57B"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5678B7E1"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(SM2F11)</w:t>
            </w:r>
          </w:p>
        </w:tc>
        <w:tc>
          <w:tcPr>
            <w:tcW w:w="552" w:type="dxa"/>
            <w:tcBorders>
              <w:left w:val="nil"/>
            </w:tcBorders>
            <w:shd w:val="clear" w:color="auto" w:fill="auto"/>
            <w:tcMar>
              <w:left w:w="65" w:type="dxa"/>
            </w:tcMar>
            <w:vAlign w:val="center"/>
          </w:tcPr>
          <w:p w14:paraId="7033156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6.8</w:t>
            </w:r>
          </w:p>
        </w:tc>
        <w:tc>
          <w:tcPr>
            <w:tcW w:w="689" w:type="dxa"/>
            <w:shd w:val="clear" w:color="auto" w:fill="auto"/>
            <w:vAlign w:val="center"/>
          </w:tcPr>
          <w:p w14:paraId="72C98C2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7.3</w:t>
            </w:r>
          </w:p>
        </w:tc>
        <w:tc>
          <w:tcPr>
            <w:tcW w:w="1101" w:type="dxa"/>
            <w:shd w:val="clear" w:color="auto" w:fill="auto"/>
            <w:vAlign w:val="center"/>
          </w:tcPr>
          <w:p w14:paraId="3913802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3.2-8.5</w:t>
            </w:r>
          </w:p>
        </w:tc>
        <w:tc>
          <w:tcPr>
            <w:tcW w:w="551" w:type="dxa"/>
            <w:tcBorders>
              <w:top w:val="nil"/>
              <w:right w:val="nil"/>
            </w:tcBorders>
            <w:shd w:val="clear" w:color="auto" w:fill="auto"/>
            <w:vAlign w:val="center"/>
          </w:tcPr>
          <w:p w14:paraId="3C29127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w:t>
            </w:r>
          </w:p>
        </w:tc>
      </w:tr>
      <w:tr w:rsidR="009B56CC" w:rsidRPr="00FA2676" w14:paraId="50723F23"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27DC8ADF"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D9D9D9" w:themeFill="background1" w:themeFillShade="D9"/>
            <w:tcMar>
              <w:left w:w="65" w:type="dxa"/>
            </w:tcMar>
            <w:vAlign w:val="center"/>
          </w:tcPr>
          <w:p w14:paraId="52C86520"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(Gracilibacteria)</w:t>
            </w:r>
          </w:p>
        </w:tc>
        <w:tc>
          <w:tcPr>
            <w:tcW w:w="541" w:type="dxa"/>
            <w:tcBorders>
              <w:left w:val="nil"/>
            </w:tcBorders>
            <w:shd w:val="clear" w:color="auto" w:fill="auto"/>
            <w:tcMar>
              <w:left w:w="65" w:type="dxa"/>
            </w:tcMar>
            <w:vAlign w:val="center"/>
          </w:tcPr>
          <w:p w14:paraId="6CDC6DD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6.1</w:t>
            </w:r>
          </w:p>
        </w:tc>
        <w:tc>
          <w:tcPr>
            <w:tcW w:w="625" w:type="dxa"/>
            <w:shd w:val="clear" w:color="auto" w:fill="auto"/>
            <w:vAlign w:val="center"/>
          </w:tcPr>
          <w:p w14:paraId="5F6EBC8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6.0</w:t>
            </w:r>
          </w:p>
        </w:tc>
        <w:tc>
          <w:tcPr>
            <w:tcW w:w="1101" w:type="dxa"/>
            <w:shd w:val="clear" w:color="auto" w:fill="auto"/>
            <w:vAlign w:val="center"/>
          </w:tcPr>
          <w:p w14:paraId="3644595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3.4-10.1</w:t>
            </w:r>
          </w:p>
        </w:tc>
        <w:tc>
          <w:tcPr>
            <w:tcW w:w="453" w:type="dxa"/>
            <w:tcBorders>
              <w:right w:val="nil"/>
            </w:tcBorders>
            <w:shd w:val="clear" w:color="auto" w:fill="auto"/>
            <w:vAlign w:val="center"/>
          </w:tcPr>
          <w:p w14:paraId="772462E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1.8</w:t>
            </w:r>
          </w:p>
        </w:tc>
        <w:tc>
          <w:tcPr>
            <w:tcW w:w="386" w:type="dxa"/>
            <w:tcBorders>
              <w:top w:val="nil"/>
              <w:left w:val="nil"/>
              <w:right w:val="nil"/>
            </w:tcBorders>
            <w:shd w:val="clear" w:color="auto" w:fill="auto"/>
            <w:vAlign w:val="center"/>
          </w:tcPr>
          <w:p w14:paraId="49F415C2"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D9D9D9" w:themeFill="background1" w:themeFillShade="D9"/>
            <w:tcMar>
              <w:left w:w="65" w:type="dxa"/>
            </w:tcMar>
            <w:vAlign w:val="center"/>
          </w:tcPr>
          <w:p w14:paraId="33F39077"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(Gracilibacteria)</w:t>
            </w:r>
          </w:p>
        </w:tc>
        <w:tc>
          <w:tcPr>
            <w:tcW w:w="552" w:type="dxa"/>
            <w:tcBorders>
              <w:left w:val="nil"/>
            </w:tcBorders>
            <w:shd w:val="clear" w:color="auto" w:fill="auto"/>
            <w:tcMar>
              <w:left w:w="65" w:type="dxa"/>
            </w:tcMar>
            <w:vAlign w:val="center"/>
          </w:tcPr>
          <w:p w14:paraId="21F9E8A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6.7</w:t>
            </w:r>
          </w:p>
        </w:tc>
        <w:tc>
          <w:tcPr>
            <w:tcW w:w="689" w:type="dxa"/>
            <w:shd w:val="clear" w:color="auto" w:fill="auto"/>
            <w:vAlign w:val="center"/>
          </w:tcPr>
          <w:p w14:paraId="0B5FADE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6.6</w:t>
            </w:r>
          </w:p>
        </w:tc>
        <w:tc>
          <w:tcPr>
            <w:tcW w:w="1101" w:type="dxa"/>
            <w:shd w:val="clear" w:color="auto" w:fill="auto"/>
            <w:vAlign w:val="center"/>
          </w:tcPr>
          <w:p w14:paraId="709E6EB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4-10.3</w:t>
            </w:r>
          </w:p>
        </w:tc>
        <w:tc>
          <w:tcPr>
            <w:tcW w:w="551" w:type="dxa"/>
            <w:tcBorders>
              <w:top w:val="nil"/>
              <w:right w:val="nil"/>
            </w:tcBorders>
            <w:shd w:val="clear" w:color="auto" w:fill="auto"/>
            <w:vAlign w:val="center"/>
          </w:tcPr>
          <w:p w14:paraId="09099A5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1.6</w:t>
            </w:r>
          </w:p>
        </w:tc>
      </w:tr>
      <w:tr w:rsidR="009B56CC" w:rsidRPr="00FA2676" w14:paraId="0EE150AA"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49ED0B83"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25DF8CB7"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Other (Gracilibacteria)</w:t>
            </w:r>
          </w:p>
        </w:tc>
        <w:tc>
          <w:tcPr>
            <w:tcW w:w="541" w:type="dxa"/>
            <w:tcBorders>
              <w:left w:val="nil"/>
            </w:tcBorders>
            <w:shd w:val="clear" w:color="auto" w:fill="auto"/>
            <w:tcMar>
              <w:left w:w="65" w:type="dxa"/>
            </w:tcMar>
            <w:vAlign w:val="center"/>
          </w:tcPr>
          <w:p w14:paraId="0C26001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5.4</w:t>
            </w:r>
          </w:p>
        </w:tc>
        <w:tc>
          <w:tcPr>
            <w:tcW w:w="625" w:type="dxa"/>
            <w:shd w:val="clear" w:color="auto" w:fill="auto"/>
            <w:vAlign w:val="center"/>
          </w:tcPr>
          <w:p w14:paraId="28DDD09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5.4</w:t>
            </w:r>
          </w:p>
        </w:tc>
        <w:tc>
          <w:tcPr>
            <w:tcW w:w="1101" w:type="dxa"/>
            <w:shd w:val="clear" w:color="auto" w:fill="auto"/>
            <w:vAlign w:val="center"/>
          </w:tcPr>
          <w:p w14:paraId="60970139"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3.1-7</w:t>
            </w:r>
          </w:p>
        </w:tc>
        <w:tc>
          <w:tcPr>
            <w:tcW w:w="453" w:type="dxa"/>
            <w:tcBorders>
              <w:right w:val="nil"/>
            </w:tcBorders>
            <w:shd w:val="clear" w:color="auto" w:fill="auto"/>
            <w:vAlign w:val="center"/>
          </w:tcPr>
          <w:p w14:paraId="1C16CA8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386" w:type="dxa"/>
            <w:tcBorders>
              <w:top w:val="nil"/>
              <w:left w:val="nil"/>
              <w:right w:val="nil"/>
            </w:tcBorders>
            <w:shd w:val="clear" w:color="auto" w:fill="auto"/>
            <w:vAlign w:val="center"/>
          </w:tcPr>
          <w:p w14:paraId="3164DA03"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6A6A6" w:themeFill="background1" w:themeFillShade="A6"/>
            <w:tcMar>
              <w:left w:w="65" w:type="dxa"/>
            </w:tcMar>
            <w:vAlign w:val="center"/>
          </w:tcPr>
          <w:p w14:paraId="050C82AE"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Flavobacteriia (</w:t>
            </w:r>
            <w:r w:rsidRPr="00FA2676">
              <w:rPr>
                <w:rFonts w:eastAsia="Times New Roman" w:cs="Times New Roman"/>
                <w:b/>
                <w:bCs/>
                <w:i/>
                <w:sz w:val="16"/>
                <w:szCs w:val="16"/>
                <w:lang w:val="de-DE" w:eastAsia="de-DE"/>
              </w:rPr>
              <w:t>Bacteroidetes</w:t>
            </w:r>
            <w:r w:rsidRPr="00FA2676">
              <w:rPr>
                <w:rFonts w:eastAsia="Times New Roman" w:cs="Times New Roman"/>
                <w:b/>
                <w:bCs/>
                <w:sz w:val="16"/>
                <w:szCs w:val="16"/>
                <w:lang w:val="de-DE" w:eastAsia="de-DE"/>
              </w:rPr>
              <w:t>)</w:t>
            </w:r>
          </w:p>
        </w:tc>
        <w:tc>
          <w:tcPr>
            <w:tcW w:w="552" w:type="dxa"/>
            <w:tcBorders>
              <w:left w:val="nil"/>
            </w:tcBorders>
            <w:shd w:val="clear" w:color="auto" w:fill="auto"/>
            <w:tcMar>
              <w:left w:w="65" w:type="dxa"/>
            </w:tcMar>
            <w:vAlign w:val="center"/>
          </w:tcPr>
          <w:p w14:paraId="4BFDFBA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5.1</w:t>
            </w:r>
          </w:p>
        </w:tc>
        <w:tc>
          <w:tcPr>
            <w:tcW w:w="689" w:type="dxa"/>
            <w:shd w:val="clear" w:color="auto" w:fill="auto"/>
            <w:vAlign w:val="center"/>
          </w:tcPr>
          <w:p w14:paraId="69AC9A4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3.4</w:t>
            </w:r>
          </w:p>
        </w:tc>
        <w:tc>
          <w:tcPr>
            <w:tcW w:w="1101" w:type="dxa"/>
            <w:shd w:val="clear" w:color="auto" w:fill="auto"/>
            <w:vAlign w:val="center"/>
          </w:tcPr>
          <w:p w14:paraId="1DA7506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1.2-12.7</w:t>
            </w:r>
          </w:p>
        </w:tc>
        <w:tc>
          <w:tcPr>
            <w:tcW w:w="551" w:type="dxa"/>
            <w:tcBorders>
              <w:top w:val="nil"/>
              <w:right w:val="nil"/>
            </w:tcBorders>
            <w:shd w:val="clear" w:color="auto" w:fill="auto"/>
            <w:vAlign w:val="center"/>
          </w:tcPr>
          <w:p w14:paraId="36C3C17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3.3</w:t>
            </w:r>
          </w:p>
        </w:tc>
      </w:tr>
      <w:tr w:rsidR="009B56CC" w:rsidRPr="00FA2676" w14:paraId="7BF3C3FE"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74E05535"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5D31CF15"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(SM2F11)</w:t>
            </w:r>
          </w:p>
        </w:tc>
        <w:tc>
          <w:tcPr>
            <w:tcW w:w="541" w:type="dxa"/>
            <w:tcBorders>
              <w:left w:val="nil"/>
            </w:tcBorders>
            <w:shd w:val="clear" w:color="auto" w:fill="auto"/>
            <w:tcMar>
              <w:left w:w="65" w:type="dxa"/>
            </w:tcMar>
            <w:vAlign w:val="center"/>
          </w:tcPr>
          <w:p w14:paraId="5AE24A2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4.3</w:t>
            </w:r>
          </w:p>
        </w:tc>
        <w:tc>
          <w:tcPr>
            <w:tcW w:w="625" w:type="dxa"/>
            <w:shd w:val="clear" w:color="auto" w:fill="auto"/>
            <w:vAlign w:val="center"/>
          </w:tcPr>
          <w:p w14:paraId="36434E6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4.0</w:t>
            </w:r>
          </w:p>
        </w:tc>
        <w:tc>
          <w:tcPr>
            <w:tcW w:w="1101" w:type="dxa"/>
            <w:shd w:val="clear" w:color="auto" w:fill="auto"/>
            <w:vAlign w:val="center"/>
          </w:tcPr>
          <w:p w14:paraId="4F237A8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1.6-6.9</w:t>
            </w:r>
          </w:p>
        </w:tc>
        <w:tc>
          <w:tcPr>
            <w:tcW w:w="453" w:type="dxa"/>
            <w:tcBorders>
              <w:right w:val="nil"/>
            </w:tcBorders>
            <w:shd w:val="clear" w:color="auto" w:fill="auto"/>
            <w:vAlign w:val="center"/>
          </w:tcPr>
          <w:p w14:paraId="1F20F80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1.8</w:t>
            </w:r>
          </w:p>
        </w:tc>
        <w:tc>
          <w:tcPr>
            <w:tcW w:w="386" w:type="dxa"/>
            <w:tcBorders>
              <w:top w:val="nil"/>
              <w:left w:val="nil"/>
              <w:right w:val="nil"/>
            </w:tcBorders>
            <w:shd w:val="clear" w:color="auto" w:fill="auto"/>
            <w:vAlign w:val="center"/>
          </w:tcPr>
          <w:p w14:paraId="4ED7A345"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419F6489"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Other (Gracilibacteria)</w:t>
            </w:r>
          </w:p>
        </w:tc>
        <w:tc>
          <w:tcPr>
            <w:tcW w:w="552" w:type="dxa"/>
            <w:tcBorders>
              <w:left w:val="nil"/>
            </w:tcBorders>
            <w:shd w:val="clear" w:color="auto" w:fill="auto"/>
            <w:tcMar>
              <w:left w:w="65" w:type="dxa"/>
            </w:tcMar>
            <w:vAlign w:val="center"/>
          </w:tcPr>
          <w:p w14:paraId="1AE0A6C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4.7</w:t>
            </w:r>
          </w:p>
        </w:tc>
        <w:tc>
          <w:tcPr>
            <w:tcW w:w="689" w:type="dxa"/>
            <w:shd w:val="clear" w:color="auto" w:fill="auto"/>
            <w:vAlign w:val="center"/>
          </w:tcPr>
          <w:p w14:paraId="376ACCF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4.7</w:t>
            </w:r>
          </w:p>
        </w:tc>
        <w:tc>
          <w:tcPr>
            <w:tcW w:w="1101" w:type="dxa"/>
            <w:shd w:val="clear" w:color="auto" w:fill="auto"/>
            <w:vAlign w:val="center"/>
          </w:tcPr>
          <w:p w14:paraId="17456A0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3-6.4</w:t>
            </w:r>
          </w:p>
        </w:tc>
        <w:tc>
          <w:tcPr>
            <w:tcW w:w="551" w:type="dxa"/>
            <w:tcBorders>
              <w:top w:val="nil"/>
              <w:right w:val="nil"/>
            </w:tcBorders>
            <w:shd w:val="clear" w:color="auto" w:fill="auto"/>
            <w:vAlign w:val="center"/>
          </w:tcPr>
          <w:p w14:paraId="5D009F7F"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r>
      <w:tr w:rsidR="009B56CC" w:rsidRPr="00FA2676" w14:paraId="6843677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51B2E6F3"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6A6A6" w:themeFill="background1" w:themeFillShade="A6"/>
            <w:tcMar>
              <w:left w:w="65" w:type="dxa"/>
            </w:tcMar>
            <w:vAlign w:val="center"/>
          </w:tcPr>
          <w:p w14:paraId="5752E5E5"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Nitrospira (</w:t>
            </w:r>
            <w:r w:rsidRPr="00FA2676">
              <w:rPr>
                <w:rFonts w:eastAsia="Times New Roman" w:cs="Times New Roman"/>
                <w:b/>
                <w:bCs/>
                <w:i/>
                <w:sz w:val="16"/>
                <w:szCs w:val="16"/>
                <w:lang w:val="de-DE" w:eastAsia="de-DE"/>
              </w:rPr>
              <w:t>Nitrospirae</w:t>
            </w:r>
            <w:r w:rsidRPr="00FA2676">
              <w:rPr>
                <w:rFonts w:eastAsia="Times New Roman" w:cs="Times New Roman"/>
                <w:b/>
                <w:bCs/>
                <w:sz w:val="16"/>
                <w:szCs w:val="16"/>
                <w:lang w:val="de-DE" w:eastAsia="de-DE"/>
              </w:rPr>
              <w:t>)</w:t>
            </w:r>
          </w:p>
        </w:tc>
        <w:tc>
          <w:tcPr>
            <w:tcW w:w="541" w:type="dxa"/>
            <w:tcBorders>
              <w:left w:val="nil"/>
            </w:tcBorders>
            <w:shd w:val="clear" w:color="auto" w:fill="auto"/>
            <w:tcMar>
              <w:left w:w="65" w:type="dxa"/>
            </w:tcMar>
            <w:vAlign w:val="center"/>
          </w:tcPr>
          <w:p w14:paraId="224A786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3.8</w:t>
            </w:r>
          </w:p>
        </w:tc>
        <w:tc>
          <w:tcPr>
            <w:tcW w:w="625" w:type="dxa"/>
            <w:shd w:val="clear" w:color="auto" w:fill="auto"/>
            <w:vAlign w:val="center"/>
          </w:tcPr>
          <w:p w14:paraId="1DFADF9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3.5</w:t>
            </w:r>
          </w:p>
        </w:tc>
        <w:tc>
          <w:tcPr>
            <w:tcW w:w="1101" w:type="dxa"/>
            <w:shd w:val="clear" w:color="auto" w:fill="auto"/>
            <w:vAlign w:val="center"/>
          </w:tcPr>
          <w:p w14:paraId="3C5F7BB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0.8-11.8</w:t>
            </w:r>
          </w:p>
        </w:tc>
        <w:tc>
          <w:tcPr>
            <w:tcW w:w="453" w:type="dxa"/>
            <w:tcBorders>
              <w:right w:val="nil"/>
            </w:tcBorders>
            <w:shd w:val="clear" w:color="auto" w:fill="auto"/>
            <w:vAlign w:val="center"/>
          </w:tcPr>
          <w:p w14:paraId="361A049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2.8</w:t>
            </w:r>
          </w:p>
        </w:tc>
        <w:tc>
          <w:tcPr>
            <w:tcW w:w="386" w:type="dxa"/>
            <w:tcBorders>
              <w:top w:val="nil"/>
              <w:left w:val="nil"/>
              <w:right w:val="nil"/>
            </w:tcBorders>
            <w:shd w:val="clear" w:color="auto" w:fill="auto"/>
            <w:vAlign w:val="center"/>
          </w:tcPr>
          <w:p w14:paraId="1F2F8215"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7C9E15F3"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Betaproteobacteria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57BCFF9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4.5</w:t>
            </w:r>
          </w:p>
        </w:tc>
        <w:tc>
          <w:tcPr>
            <w:tcW w:w="689" w:type="dxa"/>
            <w:shd w:val="clear" w:color="auto" w:fill="auto"/>
            <w:vAlign w:val="center"/>
          </w:tcPr>
          <w:p w14:paraId="08A533E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3.9</w:t>
            </w:r>
          </w:p>
        </w:tc>
        <w:tc>
          <w:tcPr>
            <w:tcW w:w="1101" w:type="dxa"/>
            <w:shd w:val="clear" w:color="auto" w:fill="auto"/>
            <w:vAlign w:val="center"/>
          </w:tcPr>
          <w:p w14:paraId="44C59AD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2.6-7.5</w:t>
            </w:r>
          </w:p>
        </w:tc>
        <w:tc>
          <w:tcPr>
            <w:tcW w:w="551" w:type="dxa"/>
            <w:tcBorders>
              <w:top w:val="nil"/>
              <w:right w:val="nil"/>
            </w:tcBorders>
            <w:shd w:val="clear" w:color="auto" w:fill="auto"/>
            <w:vAlign w:val="center"/>
          </w:tcPr>
          <w:p w14:paraId="6BD1BCC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1.6</w:t>
            </w:r>
          </w:p>
        </w:tc>
      </w:tr>
      <w:tr w:rsidR="009B56CC" w:rsidRPr="00FA2676" w14:paraId="0F399167"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7CE45BC0"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5FA0BEB2"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Sphingobacteriia (</w:t>
            </w:r>
            <w:r w:rsidRPr="00FA2676">
              <w:rPr>
                <w:rFonts w:eastAsia="Times New Roman" w:cs="Times New Roman"/>
                <w:i/>
                <w:sz w:val="16"/>
                <w:szCs w:val="16"/>
                <w:lang w:val="de-DE" w:eastAsia="de-DE"/>
              </w:rPr>
              <w:t>Bacteroidetes</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34C0ACE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3.3</w:t>
            </w:r>
          </w:p>
        </w:tc>
        <w:tc>
          <w:tcPr>
            <w:tcW w:w="625" w:type="dxa"/>
            <w:shd w:val="clear" w:color="auto" w:fill="auto"/>
            <w:vAlign w:val="center"/>
          </w:tcPr>
          <w:p w14:paraId="5EB4CAA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3.8</w:t>
            </w:r>
          </w:p>
        </w:tc>
        <w:tc>
          <w:tcPr>
            <w:tcW w:w="1101" w:type="dxa"/>
            <w:shd w:val="clear" w:color="auto" w:fill="auto"/>
            <w:vAlign w:val="center"/>
          </w:tcPr>
          <w:p w14:paraId="58CFCBE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1.4-5.2</w:t>
            </w:r>
          </w:p>
        </w:tc>
        <w:tc>
          <w:tcPr>
            <w:tcW w:w="453" w:type="dxa"/>
            <w:tcBorders>
              <w:right w:val="nil"/>
            </w:tcBorders>
            <w:shd w:val="clear" w:color="auto" w:fill="auto"/>
            <w:vAlign w:val="center"/>
          </w:tcPr>
          <w:p w14:paraId="36CF19B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386" w:type="dxa"/>
            <w:tcBorders>
              <w:top w:val="nil"/>
              <w:left w:val="nil"/>
              <w:right w:val="nil"/>
            </w:tcBorders>
            <w:shd w:val="clear" w:color="auto" w:fill="auto"/>
            <w:vAlign w:val="center"/>
          </w:tcPr>
          <w:p w14:paraId="421A5A6C"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080BAC04"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Sphingobacteriia (</w:t>
            </w:r>
            <w:r w:rsidRPr="00FA2676">
              <w:rPr>
                <w:rFonts w:eastAsia="Times New Roman" w:cs="Times New Roman"/>
                <w:i/>
                <w:sz w:val="16"/>
                <w:szCs w:val="16"/>
                <w:lang w:val="de-DE" w:eastAsia="de-DE"/>
              </w:rPr>
              <w:t>Bacteroidetes</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42D2D39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3.1</w:t>
            </w:r>
          </w:p>
        </w:tc>
        <w:tc>
          <w:tcPr>
            <w:tcW w:w="689" w:type="dxa"/>
            <w:shd w:val="clear" w:color="auto" w:fill="auto"/>
            <w:vAlign w:val="center"/>
          </w:tcPr>
          <w:p w14:paraId="2D0B51C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2.7</w:t>
            </w:r>
          </w:p>
        </w:tc>
        <w:tc>
          <w:tcPr>
            <w:tcW w:w="1101" w:type="dxa"/>
            <w:shd w:val="clear" w:color="auto" w:fill="auto"/>
            <w:vAlign w:val="center"/>
          </w:tcPr>
          <w:p w14:paraId="264CC23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1.6-6.3</w:t>
            </w:r>
          </w:p>
        </w:tc>
        <w:tc>
          <w:tcPr>
            <w:tcW w:w="551" w:type="dxa"/>
            <w:tcBorders>
              <w:top w:val="nil"/>
              <w:right w:val="nil"/>
            </w:tcBorders>
            <w:shd w:val="clear" w:color="auto" w:fill="auto"/>
            <w:vAlign w:val="center"/>
          </w:tcPr>
          <w:p w14:paraId="69C3950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1.4</w:t>
            </w:r>
          </w:p>
        </w:tc>
      </w:tr>
      <w:tr w:rsidR="009B56CC" w:rsidRPr="00FA2676" w14:paraId="3A6DC3A4"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2E8BDE0E"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46D29D6C"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Actinobacteria (</w:t>
            </w:r>
            <w:r w:rsidRPr="00FA2676">
              <w:rPr>
                <w:rFonts w:eastAsia="Times New Roman" w:cs="Times New Roman"/>
                <w:i/>
                <w:sz w:val="16"/>
                <w:szCs w:val="16"/>
                <w:lang w:val="de-DE" w:eastAsia="de-DE"/>
              </w:rPr>
              <w:t>Actinobacteria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18EE060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3.2</w:t>
            </w:r>
          </w:p>
        </w:tc>
        <w:tc>
          <w:tcPr>
            <w:tcW w:w="625" w:type="dxa"/>
            <w:shd w:val="clear" w:color="auto" w:fill="auto"/>
            <w:vAlign w:val="center"/>
          </w:tcPr>
          <w:p w14:paraId="7E69696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2.4</w:t>
            </w:r>
          </w:p>
        </w:tc>
        <w:tc>
          <w:tcPr>
            <w:tcW w:w="1101" w:type="dxa"/>
            <w:shd w:val="clear" w:color="auto" w:fill="auto"/>
            <w:vAlign w:val="center"/>
          </w:tcPr>
          <w:p w14:paraId="2CFD2C6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1.7-6.8</w:t>
            </w:r>
          </w:p>
        </w:tc>
        <w:tc>
          <w:tcPr>
            <w:tcW w:w="453" w:type="dxa"/>
            <w:tcBorders>
              <w:right w:val="nil"/>
            </w:tcBorders>
            <w:shd w:val="clear" w:color="auto" w:fill="auto"/>
            <w:vAlign w:val="center"/>
          </w:tcPr>
          <w:p w14:paraId="079CFD5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1.8</w:t>
            </w:r>
          </w:p>
        </w:tc>
        <w:tc>
          <w:tcPr>
            <w:tcW w:w="386" w:type="dxa"/>
            <w:tcBorders>
              <w:top w:val="nil"/>
              <w:left w:val="nil"/>
              <w:right w:val="nil"/>
            </w:tcBorders>
            <w:shd w:val="clear" w:color="auto" w:fill="auto"/>
            <w:vAlign w:val="center"/>
          </w:tcPr>
          <w:p w14:paraId="2CAF42CE"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5AA290A8"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 xml:space="preserve">Gammaproteobacteria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2994633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2.9</w:t>
            </w:r>
          </w:p>
        </w:tc>
        <w:tc>
          <w:tcPr>
            <w:tcW w:w="689" w:type="dxa"/>
            <w:shd w:val="clear" w:color="auto" w:fill="auto"/>
            <w:vAlign w:val="center"/>
          </w:tcPr>
          <w:p w14:paraId="3CAFC55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2.9</w:t>
            </w:r>
          </w:p>
        </w:tc>
        <w:tc>
          <w:tcPr>
            <w:tcW w:w="1101" w:type="dxa"/>
            <w:shd w:val="clear" w:color="auto" w:fill="auto"/>
            <w:vAlign w:val="center"/>
          </w:tcPr>
          <w:p w14:paraId="3E32A4E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1.9-4.1</w:t>
            </w:r>
          </w:p>
        </w:tc>
        <w:tc>
          <w:tcPr>
            <w:tcW w:w="551" w:type="dxa"/>
            <w:tcBorders>
              <w:top w:val="nil"/>
              <w:right w:val="nil"/>
            </w:tcBorders>
            <w:shd w:val="clear" w:color="auto" w:fill="auto"/>
            <w:vAlign w:val="center"/>
          </w:tcPr>
          <w:p w14:paraId="37EDD76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0.6</w:t>
            </w:r>
          </w:p>
        </w:tc>
      </w:tr>
      <w:tr w:rsidR="009B56CC" w:rsidRPr="00FA2676" w14:paraId="0D52DB96"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1FF74505"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6C1F8D82"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Deltaproteobacteria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1184930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2.9</w:t>
            </w:r>
          </w:p>
        </w:tc>
        <w:tc>
          <w:tcPr>
            <w:tcW w:w="625" w:type="dxa"/>
            <w:shd w:val="clear" w:color="auto" w:fill="auto"/>
            <w:vAlign w:val="center"/>
          </w:tcPr>
          <w:p w14:paraId="2608AB6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3.0</w:t>
            </w:r>
          </w:p>
        </w:tc>
        <w:tc>
          <w:tcPr>
            <w:tcW w:w="1101" w:type="dxa"/>
            <w:shd w:val="clear" w:color="auto" w:fill="auto"/>
            <w:vAlign w:val="center"/>
          </w:tcPr>
          <w:p w14:paraId="35A3D1E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1.1-3.9</w:t>
            </w:r>
          </w:p>
        </w:tc>
        <w:tc>
          <w:tcPr>
            <w:tcW w:w="453" w:type="dxa"/>
            <w:tcBorders>
              <w:right w:val="nil"/>
            </w:tcBorders>
            <w:shd w:val="clear" w:color="auto" w:fill="auto"/>
            <w:vAlign w:val="center"/>
          </w:tcPr>
          <w:p w14:paraId="68B7613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386" w:type="dxa"/>
            <w:tcBorders>
              <w:top w:val="nil"/>
              <w:left w:val="nil"/>
              <w:right w:val="nil"/>
            </w:tcBorders>
            <w:shd w:val="clear" w:color="auto" w:fill="auto"/>
            <w:vAlign w:val="center"/>
          </w:tcPr>
          <w:p w14:paraId="5E18F822"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7EF40DEF"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Deltaproteobacteria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73C7850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2.7</w:t>
            </w:r>
          </w:p>
        </w:tc>
        <w:tc>
          <w:tcPr>
            <w:tcW w:w="689" w:type="dxa"/>
            <w:shd w:val="clear" w:color="auto" w:fill="auto"/>
            <w:vAlign w:val="center"/>
          </w:tcPr>
          <w:p w14:paraId="484668E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2.7</w:t>
            </w:r>
          </w:p>
        </w:tc>
        <w:tc>
          <w:tcPr>
            <w:tcW w:w="1101" w:type="dxa"/>
            <w:shd w:val="clear" w:color="auto" w:fill="auto"/>
            <w:vAlign w:val="center"/>
          </w:tcPr>
          <w:p w14:paraId="503260C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2-3.7</w:t>
            </w:r>
          </w:p>
        </w:tc>
        <w:tc>
          <w:tcPr>
            <w:tcW w:w="551" w:type="dxa"/>
            <w:tcBorders>
              <w:top w:val="nil"/>
              <w:right w:val="nil"/>
            </w:tcBorders>
            <w:shd w:val="clear" w:color="auto" w:fill="auto"/>
            <w:vAlign w:val="center"/>
          </w:tcPr>
          <w:p w14:paraId="37B7480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w:t>
            </w:r>
          </w:p>
        </w:tc>
      </w:tr>
      <w:tr w:rsidR="009B56CC" w:rsidRPr="00FA2676" w14:paraId="61339F32"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3EBEAEF5"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344ABFF3"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Gammaproteobacteria (</w:t>
            </w:r>
            <w:r w:rsidRPr="00FA2676">
              <w:rPr>
                <w:rFonts w:eastAsia="Times New Roman" w:cs="Times New Roman"/>
                <w:i/>
                <w:sz w:val="16"/>
                <w:szCs w:val="16"/>
                <w:lang w:val="de-DE" w:eastAsia="de-DE"/>
              </w:rPr>
              <w:t>Proteobacteria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32B2AA0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2.7</w:t>
            </w:r>
          </w:p>
        </w:tc>
        <w:tc>
          <w:tcPr>
            <w:tcW w:w="625" w:type="dxa"/>
            <w:shd w:val="clear" w:color="auto" w:fill="auto"/>
            <w:vAlign w:val="center"/>
          </w:tcPr>
          <w:p w14:paraId="0B32168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2.2</w:t>
            </w:r>
          </w:p>
        </w:tc>
        <w:tc>
          <w:tcPr>
            <w:tcW w:w="1101" w:type="dxa"/>
            <w:shd w:val="clear" w:color="auto" w:fill="auto"/>
            <w:vAlign w:val="center"/>
          </w:tcPr>
          <w:p w14:paraId="1B970B2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1.7-7.8</w:t>
            </w:r>
          </w:p>
        </w:tc>
        <w:tc>
          <w:tcPr>
            <w:tcW w:w="453" w:type="dxa"/>
            <w:tcBorders>
              <w:right w:val="nil"/>
            </w:tcBorders>
            <w:shd w:val="clear" w:color="auto" w:fill="auto"/>
            <w:vAlign w:val="center"/>
          </w:tcPr>
          <w:p w14:paraId="0C942719"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1.5</w:t>
            </w:r>
          </w:p>
        </w:tc>
        <w:tc>
          <w:tcPr>
            <w:tcW w:w="386" w:type="dxa"/>
            <w:tcBorders>
              <w:top w:val="nil"/>
              <w:left w:val="nil"/>
              <w:right w:val="nil"/>
            </w:tcBorders>
            <w:shd w:val="clear" w:color="auto" w:fill="auto"/>
            <w:vAlign w:val="center"/>
          </w:tcPr>
          <w:p w14:paraId="2AAC9F95"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3B72E521"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bacterium SH4-10 (</w:t>
            </w:r>
            <w:r w:rsidRPr="00FA2676">
              <w:rPr>
                <w:rFonts w:eastAsia="Times New Roman" w:cs="Times New Roman"/>
                <w:i/>
                <w:sz w:val="16"/>
                <w:szCs w:val="16"/>
                <w:lang w:val="de-DE" w:eastAsia="de-DE"/>
              </w:rPr>
              <w:t>Parcubacteria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41CD003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2.1</w:t>
            </w:r>
          </w:p>
        </w:tc>
        <w:tc>
          <w:tcPr>
            <w:tcW w:w="689" w:type="dxa"/>
            <w:shd w:val="clear" w:color="auto" w:fill="auto"/>
            <w:vAlign w:val="center"/>
          </w:tcPr>
          <w:p w14:paraId="708D7CD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2.1</w:t>
            </w:r>
          </w:p>
        </w:tc>
        <w:tc>
          <w:tcPr>
            <w:tcW w:w="1101" w:type="dxa"/>
            <w:shd w:val="clear" w:color="auto" w:fill="auto"/>
            <w:vAlign w:val="center"/>
          </w:tcPr>
          <w:p w14:paraId="7EFC306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0.9-2.8</w:t>
            </w:r>
          </w:p>
        </w:tc>
        <w:tc>
          <w:tcPr>
            <w:tcW w:w="551" w:type="dxa"/>
            <w:tcBorders>
              <w:top w:val="nil"/>
              <w:right w:val="nil"/>
            </w:tcBorders>
            <w:shd w:val="clear" w:color="auto" w:fill="auto"/>
            <w:vAlign w:val="center"/>
          </w:tcPr>
          <w:p w14:paraId="2BD9E50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0.5</w:t>
            </w:r>
          </w:p>
        </w:tc>
      </w:tr>
      <w:tr w:rsidR="009B56CC" w:rsidRPr="00FA2676" w14:paraId="3FC02897"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146F2BB7"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6A6A6" w:themeFill="background1" w:themeFillShade="A6"/>
            <w:tcMar>
              <w:left w:w="65" w:type="dxa"/>
            </w:tcMar>
            <w:vAlign w:val="center"/>
          </w:tcPr>
          <w:p w14:paraId="07ECCA33"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Flavobacteriia (</w:t>
            </w:r>
            <w:r w:rsidRPr="00FA2676">
              <w:rPr>
                <w:rFonts w:eastAsia="Times New Roman" w:cs="Times New Roman"/>
                <w:b/>
                <w:bCs/>
                <w:i/>
                <w:sz w:val="16"/>
                <w:szCs w:val="16"/>
                <w:lang w:val="de-DE" w:eastAsia="de-DE"/>
              </w:rPr>
              <w:t>Bacteroidetes</w:t>
            </w:r>
            <w:r w:rsidRPr="00FA2676">
              <w:rPr>
                <w:rFonts w:eastAsia="Times New Roman" w:cs="Times New Roman"/>
                <w:b/>
                <w:bCs/>
                <w:sz w:val="16"/>
                <w:szCs w:val="16"/>
                <w:lang w:val="de-DE" w:eastAsia="de-DE"/>
              </w:rPr>
              <w:t>)</w:t>
            </w:r>
          </w:p>
        </w:tc>
        <w:tc>
          <w:tcPr>
            <w:tcW w:w="541" w:type="dxa"/>
            <w:tcBorders>
              <w:left w:val="nil"/>
            </w:tcBorders>
            <w:shd w:val="clear" w:color="auto" w:fill="auto"/>
            <w:tcMar>
              <w:left w:w="65" w:type="dxa"/>
            </w:tcMar>
            <w:vAlign w:val="center"/>
          </w:tcPr>
          <w:p w14:paraId="2215BB4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2.3</w:t>
            </w:r>
          </w:p>
        </w:tc>
        <w:tc>
          <w:tcPr>
            <w:tcW w:w="625" w:type="dxa"/>
            <w:shd w:val="clear" w:color="auto" w:fill="auto"/>
            <w:vAlign w:val="center"/>
          </w:tcPr>
          <w:p w14:paraId="36BE67D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1.9</w:t>
            </w:r>
          </w:p>
        </w:tc>
        <w:tc>
          <w:tcPr>
            <w:tcW w:w="1101" w:type="dxa"/>
            <w:shd w:val="clear" w:color="auto" w:fill="auto"/>
            <w:vAlign w:val="center"/>
          </w:tcPr>
          <w:p w14:paraId="41A25CC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0.6-5.9</w:t>
            </w:r>
          </w:p>
        </w:tc>
        <w:tc>
          <w:tcPr>
            <w:tcW w:w="453" w:type="dxa"/>
            <w:tcBorders>
              <w:right w:val="nil"/>
            </w:tcBorders>
            <w:shd w:val="clear" w:color="auto" w:fill="auto"/>
            <w:vAlign w:val="center"/>
          </w:tcPr>
          <w:p w14:paraId="0CCEF91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1.5</w:t>
            </w:r>
          </w:p>
        </w:tc>
        <w:tc>
          <w:tcPr>
            <w:tcW w:w="386" w:type="dxa"/>
            <w:tcBorders>
              <w:top w:val="nil"/>
              <w:left w:val="nil"/>
              <w:right w:val="nil"/>
            </w:tcBorders>
            <w:shd w:val="clear" w:color="auto" w:fill="auto"/>
            <w:vAlign w:val="center"/>
          </w:tcPr>
          <w:p w14:paraId="7B35DDC9"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5C8A5557"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Actinobacteria (</w:t>
            </w:r>
            <w:r w:rsidRPr="00FA2676">
              <w:rPr>
                <w:rFonts w:eastAsia="Times New Roman" w:cs="Times New Roman"/>
                <w:i/>
                <w:sz w:val="16"/>
                <w:szCs w:val="16"/>
                <w:lang w:val="de-DE" w:eastAsia="de-DE"/>
              </w:rPr>
              <w:t>Actinobacteria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41F8C50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1.9</w:t>
            </w:r>
          </w:p>
        </w:tc>
        <w:tc>
          <w:tcPr>
            <w:tcW w:w="689" w:type="dxa"/>
            <w:shd w:val="clear" w:color="auto" w:fill="auto"/>
            <w:vAlign w:val="center"/>
          </w:tcPr>
          <w:p w14:paraId="7FAC1A0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w:t>
            </w:r>
          </w:p>
        </w:tc>
        <w:tc>
          <w:tcPr>
            <w:tcW w:w="1101" w:type="dxa"/>
            <w:shd w:val="clear" w:color="auto" w:fill="auto"/>
            <w:vAlign w:val="center"/>
          </w:tcPr>
          <w:p w14:paraId="0870438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0.7-2.9</w:t>
            </w:r>
          </w:p>
        </w:tc>
        <w:tc>
          <w:tcPr>
            <w:tcW w:w="551" w:type="dxa"/>
            <w:tcBorders>
              <w:top w:val="nil"/>
              <w:right w:val="nil"/>
            </w:tcBorders>
            <w:shd w:val="clear" w:color="auto" w:fill="auto"/>
            <w:vAlign w:val="center"/>
          </w:tcPr>
          <w:p w14:paraId="55DAA38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0.7</w:t>
            </w:r>
          </w:p>
        </w:tc>
      </w:tr>
      <w:tr w:rsidR="009B56CC" w:rsidRPr="00FA2676" w14:paraId="5C112F6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49E20BB0"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7FE728D0"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Acidobacteria (</w:t>
            </w:r>
            <w:r w:rsidRPr="00FA2676">
              <w:rPr>
                <w:rFonts w:eastAsia="Times New Roman" w:cs="Times New Roman"/>
                <w:i/>
                <w:sz w:val="16"/>
                <w:szCs w:val="16"/>
                <w:lang w:val="de-DE" w:eastAsia="de-DE"/>
              </w:rPr>
              <w:t>Acidobacteria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6215B78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2.3</w:t>
            </w:r>
          </w:p>
        </w:tc>
        <w:tc>
          <w:tcPr>
            <w:tcW w:w="625" w:type="dxa"/>
            <w:shd w:val="clear" w:color="auto" w:fill="auto"/>
            <w:vAlign w:val="center"/>
          </w:tcPr>
          <w:p w14:paraId="762DF17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2.3</w:t>
            </w:r>
          </w:p>
        </w:tc>
        <w:tc>
          <w:tcPr>
            <w:tcW w:w="1101" w:type="dxa"/>
            <w:shd w:val="clear" w:color="auto" w:fill="auto"/>
            <w:vAlign w:val="center"/>
          </w:tcPr>
          <w:p w14:paraId="5B95F42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1-4.2</w:t>
            </w:r>
          </w:p>
        </w:tc>
        <w:tc>
          <w:tcPr>
            <w:tcW w:w="453" w:type="dxa"/>
            <w:tcBorders>
              <w:right w:val="nil"/>
            </w:tcBorders>
            <w:shd w:val="clear" w:color="auto" w:fill="auto"/>
            <w:vAlign w:val="center"/>
          </w:tcPr>
          <w:p w14:paraId="22C4F27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386" w:type="dxa"/>
            <w:tcBorders>
              <w:top w:val="nil"/>
              <w:left w:val="nil"/>
              <w:right w:val="nil"/>
            </w:tcBorders>
            <w:shd w:val="clear" w:color="auto" w:fill="auto"/>
            <w:vAlign w:val="center"/>
          </w:tcPr>
          <w:p w14:paraId="78964E5D"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39493A26"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Acidobacteria (</w:t>
            </w:r>
            <w:r w:rsidRPr="00FA2676">
              <w:rPr>
                <w:rFonts w:eastAsia="Times New Roman" w:cs="Times New Roman"/>
                <w:i/>
                <w:sz w:val="16"/>
                <w:szCs w:val="16"/>
                <w:lang w:val="de-DE" w:eastAsia="de-DE"/>
              </w:rPr>
              <w:t>Acidobacteria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4948A11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1.8</w:t>
            </w:r>
          </w:p>
        </w:tc>
        <w:tc>
          <w:tcPr>
            <w:tcW w:w="689" w:type="dxa"/>
            <w:shd w:val="clear" w:color="auto" w:fill="auto"/>
            <w:vAlign w:val="center"/>
          </w:tcPr>
          <w:p w14:paraId="0258CEA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1.2</w:t>
            </w:r>
          </w:p>
        </w:tc>
        <w:tc>
          <w:tcPr>
            <w:tcW w:w="1101" w:type="dxa"/>
            <w:shd w:val="clear" w:color="auto" w:fill="auto"/>
            <w:vAlign w:val="center"/>
          </w:tcPr>
          <w:p w14:paraId="23FD2B6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0.7-4.4</w:t>
            </w:r>
          </w:p>
        </w:tc>
        <w:tc>
          <w:tcPr>
            <w:tcW w:w="551" w:type="dxa"/>
            <w:tcBorders>
              <w:top w:val="nil"/>
              <w:right w:val="nil"/>
            </w:tcBorders>
            <w:shd w:val="clear" w:color="auto" w:fill="auto"/>
            <w:vAlign w:val="center"/>
          </w:tcPr>
          <w:p w14:paraId="4276A12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1.2</w:t>
            </w:r>
          </w:p>
        </w:tc>
      </w:tr>
      <w:tr w:rsidR="009B56CC" w:rsidRPr="00FA2676" w14:paraId="764C5976"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1A5390C1"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12E500E7"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GKS2-174 (Gracilibacteria)</w:t>
            </w:r>
          </w:p>
        </w:tc>
        <w:tc>
          <w:tcPr>
            <w:tcW w:w="541" w:type="dxa"/>
            <w:tcBorders>
              <w:left w:val="nil"/>
            </w:tcBorders>
            <w:shd w:val="clear" w:color="auto" w:fill="auto"/>
            <w:tcMar>
              <w:left w:w="65" w:type="dxa"/>
            </w:tcMar>
            <w:vAlign w:val="center"/>
          </w:tcPr>
          <w:p w14:paraId="766047A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w:t>
            </w:r>
          </w:p>
        </w:tc>
        <w:tc>
          <w:tcPr>
            <w:tcW w:w="625" w:type="dxa"/>
            <w:shd w:val="clear" w:color="auto" w:fill="auto"/>
            <w:vAlign w:val="center"/>
          </w:tcPr>
          <w:p w14:paraId="66A9B22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1.7</w:t>
            </w:r>
          </w:p>
        </w:tc>
        <w:tc>
          <w:tcPr>
            <w:tcW w:w="1101" w:type="dxa"/>
            <w:shd w:val="clear" w:color="auto" w:fill="auto"/>
            <w:vAlign w:val="center"/>
          </w:tcPr>
          <w:p w14:paraId="1725406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1-2.5</w:t>
            </w:r>
          </w:p>
        </w:tc>
        <w:tc>
          <w:tcPr>
            <w:tcW w:w="453" w:type="dxa"/>
            <w:tcBorders>
              <w:right w:val="nil"/>
            </w:tcBorders>
            <w:shd w:val="clear" w:color="auto" w:fill="auto"/>
            <w:vAlign w:val="center"/>
          </w:tcPr>
          <w:p w14:paraId="0B24003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0.5</w:t>
            </w:r>
          </w:p>
        </w:tc>
        <w:tc>
          <w:tcPr>
            <w:tcW w:w="386" w:type="dxa"/>
            <w:tcBorders>
              <w:top w:val="nil"/>
              <w:left w:val="nil"/>
              <w:right w:val="nil"/>
            </w:tcBorders>
            <w:shd w:val="clear" w:color="auto" w:fill="auto"/>
            <w:vAlign w:val="center"/>
          </w:tcPr>
          <w:p w14:paraId="7F29072F"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640581AB"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sludge bacterium (Gracilibacteria)</w:t>
            </w:r>
          </w:p>
        </w:tc>
        <w:tc>
          <w:tcPr>
            <w:tcW w:w="552" w:type="dxa"/>
            <w:tcBorders>
              <w:left w:val="nil"/>
            </w:tcBorders>
            <w:shd w:val="clear" w:color="auto" w:fill="auto"/>
            <w:tcMar>
              <w:left w:w="65" w:type="dxa"/>
            </w:tcMar>
            <w:vAlign w:val="center"/>
          </w:tcPr>
          <w:p w14:paraId="424C770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1.3</w:t>
            </w:r>
          </w:p>
        </w:tc>
        <w:tc>
          <w:tcPr>
            <w:tcW w:w="689" w:type="dxa"/>
            <w:shd w:val="clear" w:color="auto" w:fill="auto"/>
            <w:vAlign w:val="center"/>
          </w:tcPr>
          <w:p w14:paraId="0A7F35B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1.4</w:t>
            </w:r>
          </w:p>
        </w:tc>
        <w:tc>
          <w:tcPr>
            <w:tcW w:w="1101" w:type="dxa"/>
            <w:shd w:val="clear" w:color="auto" w:fill="auto"/>
            <w:vAlign w:val="center"/>
          </w:tcPr>
          <w:p w14:paraId="4D3B7B3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0.8-1.9</w:t>
            </w:r>
          </w:p>
        </w:tc>
        <w:tc>
          <w:tcPr>
            <w:tcW w:w="551" w:type="dxa"/>
            <w:tcBorders>
              <w:top w:val="nil"/>
              <w:right w:val="nil"/>
            </w:tcBorders>
            <w:shd w:val="clear" w:color="auto" w:fill="auto"/>
            <w:vAlign w:val="center"/>
          </w:tcPr>
          <w:p w14:paraId="7DF3352F"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0.3</w:t>
            </w:r>
          </w:p>
        </w:tc>
      </w:tr>
      <w:tr w:rsidR="009B56CC" w:rsidRPr="00FA2676" w14:paraId="48567EC8"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6A10FAC7"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28718853"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bacterium SH4-10 (Parcubacteria)</w:t>
            </w:r>
          </w:p>
        </w:tc>
        <w:tc>
          <w:tcPr>
            <w:tcW w:w="541" w:type="dxa"/>
            <w:tcBorders>
              <w:left w:val="nil"/>
            </w:tcBorders>
            <w:shd w:val="clear" w:color="auto" w:fill="auto"/>
            <w:tcMar>
              <w:left w:w="65" w:type="dxa"/>
            </w:tcMar>
            <w:vAlign w:val="center"/>
          </w:tcPr>
          <w:p w14:paraId="26879E7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1.5</w:t>
            </w:r>
          </w:p>
        </w:tc>
        <w:tc>
          <w:tcPr>
            <w:tcW w:w="625" w:type="dxa"/>
            <w:shd w:val="clear" w:color="auto" w:fill="auto"/>
            <w:vAlign w:val="center"/>
          </w:tcPr>
          <w:p w14:paraId="3BD5F0B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1.6</w:t>
            </w:r>
          </w:p>
        </w:tc>
        <w:tc>
          <w:tcPr>
            <w:tcW w:w="1101" w:type="dxa"/>
            <w:shd w:val="clear" w:color="auto" w:fill="auto"/>
            <w:vAlign w:val="center"/>
          </w:tcPr>
          <w:p w14:paraId="197FDDD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0.3-3.5</w:t>
            </w:r>
          </w:p>
        </w:tc>
        <w:tc>
          <w:tcPr>
            <w:tcW w:w="453" w:type="dxa"/>
            <w:tcBorders>
              <w:right w:val="nil"/>
            </w:tcBorders>
            <w:shd w:val="clear" w:color="auto" w:fill="auto"/>
            <w:vAlign w:val="center"/>
          </w:tcPr>
          <w:p w14:paraId="596E60A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386" w:type="dxa"/>
            <w:tcBorders>
              <w:top w:val="nil"/>
              <w:left w:val="nil"/>
              <w:right w:val="nil"/>
            </w:tcBorders>
            <w:shd w:val="clear" w:color="auto" w:fill="auto"/>
            <w:vAlign w:val="center"/>
          </w:tcPr>
          <w:p w14:paraId="7A7E3DC1"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58140E92"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GKS2-174 (Gracilibacteria)</w:t>
            </w:r>
          </w:p>
        </w:tc>
        <w:tc>
          <w:tcPr>
            <w:tcW w:w="552" w:type="dxa"/>
            <w:tcBorders>
              <w:left w:val="nil"/>
            </w:tcBorders>
            <w:shd w:val="clear" w:color="auto" w:fill="auto"/>
            <w:tcMar>
              <w:left w:w="65" w:type="dxa"/>
            </w:tcMar>
            <w:vAlign w:val="center"/>
          </w:tcPr>
          <w:p w14:paraId="147FE1D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1.3</w:t>
            </w:r>
          </w:p>
        </w:tc>
        <w:tc>
          <w:tcPr>
            <w:tcW w:w="689" w:type="dxa"/>
            <w:shd w:val="clear" w:color="auto" w:fill="auto"/>
            <w:vAlign w:val="center"/>
          </w:tcPr>
          <w:p w14:paraId="0906BC3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1.3</w:t>
            </w:r>
          </w:p>
        </w:tc>
        <w:tc>
          <w:tcPr>
            <w:tcW w:w="1101" w:type="dxa"/>
            <w:shd w:val="clear" w:color="auto" w:fill="auto"/>
            <w:vAlign w:val="center"/>
          </w:tcPr>
          <w:p w14:paraId="626E25D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0.9-1.7</w:t>
            </w:r>
          </w:p>
        </w:tc>
        <w:tc>
          <w:tcPr>
            <w:tcW w:w="551" w:type="dxa"/>
            <w:tcBorders>
              <w:top w:val="nil"/>
              <w:right w:val="nil"/>
            </w:tcBorders>
            <w:shd w:val="clear" w:color="auto" w:fill="auto"/>
            <w:vAlign w:val="center"/>
          </w:tcPr>
          <w:p w14:paraId="36ADE5D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0.2</w:t>
            </w:r>
          </w:p>
        </w:tc>
      </w:tr>
      <w:tr w:rsidR="009B56CC" w:rsidRPr="00FA2676" w14:paraId="5D858A1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394AA229"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7F3BE11F"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Melainabacteria (</w:t>
            </w:r>
            <w:r w:rsidRPr="00FA2676">
              <w:rPr>
                <w:rFonts w:eastAsia="Times New Roman" w:cs="Times New Roman"/>
                <w:i/>
                <w:sz w:val="16"/>
                <w:szCs w:val="16"/>
                <w:lang w:val="de-DE" w:eastAsia="de-DE"/>
              </w:rPr>
              <w:t>Cyanobacteria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3738677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1.3</w:t>
            </w:r>
          </w:p>
        </w:tc>
        <w:tc>
          <w:tcPr>
            <w:tcW w:w="625" w:type="dxa"/>
            <w:shd w:val="clear" w:color="auto" w:fill="auto"/>
            <w:vAlign w:val="center"/>
          </w:tcPr>
          <w:p w14:paraId="09E6D86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1101" w:type="dxa"/>
            <w:shd w:val="clear" w:color="auto" w:fill="auto"/>
            <w:vAlign w:val="center"/>
          </w:tcPr>
          <w:p w14:paraId="78082DB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0.4-3.1</w:t>
            </w:r>
          </w:p>
        </w:tc>
        <w:tc>
          <w:tcPr>
            <w:tcW w:w="453" w:type="dxa"/>
            <w:tcBorders>
              <w:right w:val="nil"/>
            </w:tcBorders>
            <w:shd w:val="clear" w:color="auto" w:fill="auto"/>
            <w:vAlign w:val="center"/>
          </w:tcPr>
          <w:p w14:paraId="6CCEF14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386" w:type="dxa"/>
            <w:tcBorders>
              <w:top w:val="nil"/>
              <w:left w:val="nil"/>
              <w:right w:val="nil"/>
            </w:tcBorders>
            <w:shd w:val="clear" w:color="auto" w:fill="auto"/>
            <w:vAlign w:val="center"/>
          </w:tcPr>
          <w:p w14:paraId="5A0B910D"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6A6A6" w:themeFill="background1" w:themeFillShade="A6"/>
            <w:tcMar>
              <w:left w:w="65" w:type="dxa"/>
            </w:tcMar>
            <w:vAlign w:val="center"/>
          </w:tcPr>
          <w:p w14:paraId="08C89297" w14:textId="77777777" w:rsidR="009B56CC" w:rsidRPr="00FA2676" w:rsidRDefault="009B56CC" w:rsidP="00D753F2">
            <w:pPr>
              <w:spacing w:before="0" w:after="0"/>
              <w:rPr>
                <w:rFonts w:eastAsia="Times New Roman" w:cs="Times New Roman"/>
                <w:b/>
                <w:bCs/>
                <w:sz w:val="16"/>
                <w:szCs w:val="16"/>
                <w:lang w:val="de-DE" w:eastAsia="de-DE"/>
              </w:rPr>
            </w:pPr>
            <w:r w:rsidRPr="00FA2676">
              <w:rPr>
                <w:rFonts w:eastAsia="Times New Roman" w:cs="Times New Roman"/>
                <w:b/>
                <w:bCs/>
                <w:sz w:val="16"/>
                <w:szCs w:val="16"/>
                <w:lang w:val="de-DE" w:eastAsia="de-DE"/>
              </w:rPr>
              <w:t>Nitrospira (</w:t>
            </w:r>
            <w:r w:rsidRPr="00FA2676">
              <w:rPr>
                <w:rFonts w:eastAsia="Times New Roman" w:cs="Times New Roman"/>
                <w:b/>
                <w:bCs/>
                <w:i/>
                <w:sz w:val="16"/>
                <w:szCs w:val="16"/>
                <w:lang w:val="de-DE" w:eastAsia="de-DE"/>
              </w:rPr>
              <w:t>Nitrospirae</w:t>
            </w:r>
            <w:r w:rsidRPr="00FA2676">
              <w:rPr>
                <w:rFonts w:eastAsia="Times New Roman" w:cs="Times New Roman"/>
                <w:b/>
                <w:bCs/>
                <w:sz w:val="16"/>
                <w:szCs w:val="16"/>
                <w:lang w:val="de-DE" w:eastAsia="de-DE"/>
              </w:rPr>
              <w:t>)</w:t>
            </w:r>
          </w:p>
        </w:tc>
        <w:tc>
          <w:tcPr>
            <w:tcW w:w="552" w:type="dxa"/>
            <w:tcBorders>
              <w:left w:val="nil"/>
            </w:tcBorders>
            <w:shd w:val="clear" w:color="auto" w:fill="auto"/>
            <w:tcMar>
              <w:left w:w="65" w:type="dxa"/>
            </w:tcMar>
            <w:vAlign w:val="center"/>
          </w:tcPr>
          <w:p w14:paraId="11AC6FC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1.2</w:t>
            </w:r>
          </w:p>
        </w:tc>
        <w:tc>
          <w:tcPr>
            <w:tcW w:w="689" w:type="dxa"/>
            <w:shd w:val="clear" w:color="auto" w:fill="auto"/>
            <w:vAlign w:val="center"/>
          </w:tcPr>
          <w:p w14:paraId="1F49766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1101" w:type="dxa"/>
            <w:shd w:val="clear" w:color="auto" w:fill="auto"/>
            <w:vAlign w:val="center"/>
          </w:tcPr>
          <w:p w14:paraId="6050BF2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0.4-2.8</w:t>
            </w:r>
          </w:p>
        </w:tc>
        <w:tc>
          <w:tcPr>
            <w:tcW w:w="551" w:type="dxa"/>
            <w:tcBorders>
              <w:top w:val="nil"/>
              <w:right w:val="nil"/>
            </w:tcBorders>
            <w:shd w:val="clear" w:color="auto" w:fill="auto"/>
            <w:vAlign w:val="center"/>
          </w:tcPr>
          <w:p w14:paraId="14C17A8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r>
      <w:tr w:rsidR="009B56CC" w:rsidRPr="00FA2676" w14:paraId="61A90790"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670E9AE5"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36593289"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Elusimicrobia (</w:t>
            </w:r>
            <w:r w:rsidRPr="00FA2676">
              <w:rPr>
                <w:rFonts w:eastAsia="Times New Roman" w:cs="Times New Roman"/>
                <w:i/>
                <w:sz w:val="16"/>
                <w:szCs w:val="16"/>
                <w:lang w:val="de-DE" w:eastAsia="de-DE"/>
              </w:rPr>
              <w:t>Elusimicrobia</w:t>
            </w:r>
            <w:r w:rsidRPr="00FA2676">
              <w:rPr>
                <w:rFonts w:eastAsia="Times New Roman" w:cs="Times New Roman"/>
                <w:sz w:val="16"/>
                <w:szCs w:val="16"/>
                <w:lang w:val="de-DE" w:eastAsia="de-DE"/>
              </w:rPr>
              <w:t>)</w:t>
            </w:r>
          </w:p>
        </w:tc>
        <w:tc>
          <w:tcPr>
            <w:tcW w:w="541" w:type="dxa"/>
            <w:tcBorders>
              <w:left w:val="nil"/>
            </w:tcBorders>
            <w:shd w:val="clear" w:color="auto" w:fill="auto"/>
            <w:tcMar>
              <w:left w:w="65" w:type="dxa"/>
            </w:tcMar>
            <w:vAlign w:val="center"/>
          </w:tcPr>
          <w:p w14:paraId="16F4887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w:t>
            </w:r>
          </w:p>
        </w:tc>
        <w:tc>
          <w:tcPr>
            <w:tcW w:w="625" w:type="dxa"/>
            <w:shd w:val="clear" w:color="auto" w:fill="auto"/>
            <w:vAlign w:val="center"/>
          </w:tcPr>
          <w:p w14:paraId="3E23F6C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w:t>
            </w:r>
          </w:p>
        </w:tc>
        <w:tc>
          <w:tcPr>
            <w:tcW w:w="1101" w:type="dxa"/>
            <w:shd w:val="clear" w:color="auto" w:fill="auto"/>
            <w:vAlign w:val="center"/>
          </w:tcPr>
          <w:p w14:paraId="04BEF6F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0.5-1.9</w:t>
            </w:r>
          </w:p>
        </w:tc>
        <w:tc>
          <w:tcPr>
            <w:tcW w:w="453" w:type="dxa"/>
            <w:tcBorders>
              <w:right w:val="nil"/>
            </w:tcBorders>
            <w:shd w:val="clear" w:color="auto" w:fill="auto"/>
            <w:vAlign w:val="center"/>
          </w:tcPr>
          <w:p w14:paraId="2D14AD2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w:t>
            </w:r>
          </w:p>
        </w:tc>
        <w:tc>
          <w:tcPr>
            <w:tcW w:w="386" w:type="dxa"/>
            <w:tcBorders>
              <w:top w:val="nil"/>
              <w:left w:val="nil"/>
              <w:right w:val="nil"/>
            </w:tcBorders>
            <w:shd w:val="clear" w:color="auto" w:fill="auto"/>
            <w:vAlign w:val="center"/>
          </w:tcPr>
          <w:p w14:paraId="0D42B790"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5388CA5B"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Fibrobacteria (</w:t>
            </w:r>
            <w:r w:rsidRPr="00FA2676">
              <w:rPr>
                <w:rFonts w:eastAsia="Times New Roman" w:cs="Times New Roman"/>
                <w:i/>
                <w:sz w:val="16"/>
                <w:szCs w:val="16"/>
                <w:lang w:val="de-DE" w:eastAsia="de-DE"/>
              </w:rPr>
              <w:t>Fibrobacteres</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41C7E3F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689" w:type="dxa"/>
            <w:shd w:val="clear" w:color="auto" w:fill="auto"/>
            <w:vAlign w:val="center"/>
          </w:tcPr>
          <w:p w14:paraId="2C82666F"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1.1</w:t>
            </w:r>
          </w:p>
        </w:tc>
        <w:tc>
          <w:tcPr>
            <w:tcW w:w="1101" w:type="dxa"/>
            <w:shd w:val="clear" w:color="auto" w:fill="auto"/>
            <w:vAlign w:val="center"/>
          </w:tcPr>
          <w:p w14:paraId="21A07E0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0.7-1.6</w:t>
            </w:r>
          </w:p>
        </w:tc>
        <w:tc>
          <w:tcPr>
            <w:tcW w:w="551" w:type="dxa"/>
            <w:tcBorders>
              <w:top w:val="nil"/>
              <w:right w:val="nil"/>
            </w:tcBorders>
            <w:shd w:val="clear" w:color="auto" w:fill="auto"/>
            <w:vAlign w:val="center"/>
          </w:tcPr>
          <w:p w14:paraId="250F93E2"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0.2</w:t>
            </w:r>
          </w:p>
        </w:tc>
      </w:tr>
      <w:tr w:rsidR="009B56CC" w:rsidRPr="00FA2676" w14:paraId="69F059E1"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2C93FD93"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4473B736"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sludge bacterium (Gracilibacteria)</w:t>
            </w:r>
          </w:p>
        </w:tc>
        <w:tc>
          <w:tcPr>
            <w:tcW w:w="541" w:type="dxa"/>
            <w:tcBorders>
              <w:left w:val="nil"/>
            </w:tcBorders>
            <w:shd w:val="clear" w:color="auto" w:fill="auto"/>
            <w:tcMar>
              <w:left w:w="65" w:type="dxa"/>
            </w:tcMar>
            <w:vAlign w:val="center"/>
          </w:tcPr>
          <w:p w14:paraId="26485F0C"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625" w:type="dxa"/>
            <w:shd w:val="clear" w:color="auto" w:fill="auto"/>
            <w:vAlign w:val="center"/>
          </w:tcPr>
          <w:p w14:paraId="41730D5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1101" w:type="dxa"/>
            <w:shd w:val="clear" w:color="auto" w:fill="auto"/>
            <w:vAlign w:val="center"/>
          </w:tcPr>
          <w:p w14:paraId="75D30B4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0.3-1.9</w:t>
            </w:r>
          </w:p>
        </w:tc>
        <w:tc>
          <w:tcPr>
            <w:tcW w:w="453" w:type="dxa"/>
            <w:tcBorders>
              <w:right w:val="nil"/>
            </w:tcBorders>
            <w:shd w:val="clear" w:color="auto" w:fill="auto"/>
            <w:vAlign w:val="center"/>
          </w:tcPr>
          <w:p w14:paraId="3C65AD97"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0.5</w:t>
            </w:r>
          </w:p>
        </w:tc>
        <w:tc>
          <w:tcPr>
            <w:tcW w:w="386" w:type="dxa"/>
            <w:tcBorders>
              <w:top w:val="nil"/>
              <w:left w:val="nil"/>
              <w:right w:val="nil"/>
            </w:tcBorders>
            <w:shd w:val="clear" w:color="auto" w:fill="auto"/>
            <w:vAlign w:val="center"/>
          </w:tcPr>
          <w:p w14:paraId="23C1563E"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4B1660F0"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Melainabacteria (</w:t>
            </w:r>
            <w:r w:rsidRPr="00FA2676">
              <w:rPr>
                <w:rFonts w:eastAsia="Times New Roman" w:cs="Times New Roman"/>
                <w:i/>
                <w:sz w:val="16"/>
                <w:szCs w:val="16"/>
                <w:lang w:val="de-DE" w:eastAsia="de-DE"/>
              </w:rPr>
              <w:t>Cyanobacteria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3491BDEA"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689" w:type="dxa"/>
            <w:shd w:val="clear" w:color="auto" w:fill="auto"/>
            <w:vAlign w:val="center"/>
          </w:tcPr>
          <w:p w14:paraId="562F94F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1101" w:type="dxa"/>
            <w:shd w:val="clear" w:color="auto" w:fill="auto"/>
            <w:vAlign w:val="center"/>
          </w:tcPr>
          <w:p w14:paraId="7A72DB90"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0.4-1.1</w:t>
            </w:r>
          </w:p>
        </w:tc>
        <w:tc>
          <w:tcPr>
            <w:tcW w:w="551" w:type="dxa"/>
            <w:tcBorders>
              <w:top w:val="nil"/>
              <w:right w:val="nil"/>
            </w:tcBorders>
            <w:shd w:val="clear" w:color="auto" w:fill="auto"/>
            <w:vAlign w:val="center"/>
          </w:tcPr>
          <w:p w14:paraId="235E0B9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0.2</w:t>
            </w:r>
          </w:p>
        </w:tc>
      </w:tr>
      <w:tr w:rsidR="009B56CC" w:rsidRPr="00FA2676" w14:paraId="1792611D"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44B4F065"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right w:val="nil"/>
            </w:tcBorders>
            <w:shd w:val="clear" w:color="auto" w:fill="auto"/>
            <w:tcMar>
              <w:left w:w="65" w:type="dxa"/>
            </w:tcMar>
            <w:vAlign w:val="center"/>
          </w:tcPr>
          <w:p w14:paraId="6C771C7E"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(TM6)</w:t>
            </w:r>
          </w:p>
        </w:tc>
        <w:tc>
          <w:tcPr>
            <w:tcW w:w="541" w:type="dxa"/>
            <w:tcBorders>
              <w:left w:val="nil"/>
            </w:tcBorders>
            <w:shd w:val="clear" w:color="auto" w:fill="auto"/>
            <w:tcMar>
              <w:left w:w="65" w:type="dxa"/>
            </w:tcMar>
            <w:vAlign w:val="center"/>
          </w:tcPr>
          <w:p w14:paraId="308D0AC1"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625" w:type="dxa"/>
            <w:shd w:val="clear" w:color="auto" w:fill="auto"/>
            <w:vAlign w:val="center"/>
          </w:tcPr>
          <w:p w14:paraId="2DE2670E"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1.0</w:t>
            </w:r>
          </w:p>
        </w:tc>
        <w:tc>
          <w:tcPr>
            <w:tcW w:w="1101" w:type="dxa"/>
            <w:shd w:val="clear" w:color="auto" w:fill="auto"/>
            <w:vAlign w:val="center"/>
          </w:tcPr>
          <w:p w14:paraId="61984ED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0.4-1.5</w:t>
            </w:r>
          </w:p>
        </w:tc>
        <w:tc>
          <w:tcPr>
            <w:tcW w:w="453" w:type="dxa"/>
            <w:tcBorders>
              <w:right w:val="nil"/>
            </w:tcBorders>
            <w:shd w:val="clear" w:color="auto" w:fill="auto"/>
            <w:vAlign w:val="center"/>
          </w:tcPr>
          <w:p w14:paraId="2B1658C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0.3</w:t>
            </w:r>
          </w:p>
        </w:tc>
        <w:tc>
          <w:tcPr>
            <w:tcW w:w="386" w:type="dxa"/>
            <w:tcBorders>
              <w:top w:val="nil"/>
              <w:left w:val="nil"/>
              <w:right w:val="nil"/>
            </w:tcBorders>
            <w:shd w:val="clear" w:color="auto" w:fill="auto"/>
            <w:vAlign w:val="center"/>
          </w:tcPr>
          <w:p w14:paraId="135820F0"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right w:val="nil"/>
            </w:tcBorders>
            <w:shd w:val="clear" w:color="auto" w:fill="auto"/>
            <w:tcMar>
              <w:left w:w="65" w:type="dxa"/>
            </w:tcMar>
            <w:vAlign w:val="center"/>
          </w:tcPr>
          <w:p w14:paraId="36F44079"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Elusimicrobia (</w:t>
            </w:r>
            <w:r w:rsidRPr="00FA2676">
              <w:rPr>
                <w:rFonts w:eastAsia="Times New Roman" w:cs="Times New Roman"/>
                <w:i/>
                <w:sz w:val="16"/>
                <w:szCs w:val="16"/>
                <w:lang w:val="de-DE" w:eastAsia="de-DE"/>
              </w:rPr>
              <w:t>Elusimicrobia</w:t>
            </w:r>
            <w:r w:rsidRPr="00FA2676">
              <w:rPr>
                <w:rFonts w:eastAsia="Times New Roman" w:cs="Times New Roman"/>
                <w:sz w:val="16"/>
                <w:szCs w:val="16"/>
                <w:lang w:val="de-DE" w:eastAsia="de-DE"/>
              </w:rPr>
              <w:t>)</w:t>
            </w:r>
          </w:p>
        </w:tc>
        <w:tc>
          <w:tcPr>
            <w:tcW w:w="552" w:type="dxa"/>
            <w:tcBorders>
              <w:left w:val="nil"/>
            </w:tcBorders>
            <w:shd w:val="clear" w:color="auto" w:fill="auto"/>
            <w:tcMar>
              <w:left w:w="65" w:type="dxa"/>
            </w:tcMar>
            <w:vAlign w:val="center"/>
          </w:tcPr>
          <w:p w14:paraId="535A3F04"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689" w:type="dxa"/>
            <w:shd w:val="clear" w:color="auto" w:fill="auto"/>
            <w:vAlign w:val="center"/>
          </w:tcPr>
          <w:p w14:paraId="48306D3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1101" w:type="dxa"/>
            <w:shd w:val="clear" w:color="auto" w:fill="auto"/>
            <w:vAlign w:val="center"/>
          </w:tcPr>
          <w:p w14:paraId="04DAE559"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0.5-1.1</w:t>
            </w:r>
          </w:p>
        </w:tc>
        <w:tc>
          <w:tcPr>
            <w:tcW w:w="551" w:type="dxa"/>
            <w:tcBorders>
              <w:top w:val="nil"/>
              <w:right w:val="nil"/>
            </w:tcBorders>
            <w:shd w:val="clear" w:color="auto" w:fill="auto"/>
            <w:vAlign w:val="center"/>
          </w:tcPr>
          <w:p w14:paraId="5C9D3F4D"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0.2</w:t>
            </w:r>
          </w:p>
        </w:tc>
      </w:tr>
      <w:tr w:rsidR="009B56CC" w:rsidRPr="00FA2676" w14:paraId="4080D3B3" w14:textId="77777777" w:rsidTr="002E5ED3">
        <w:trPr>
          <w:gridAfter w:val="1"/>
          <w:wAfter w:w="6" w:type="dxa"/>
          <w:trHeight w:val="255"/>
        </w:trPr>
        <w:tc>
          <w:tcPr>
            <w:tcW w:w="927" w:type="dxa"/>
            <w:vMerge/>
            <w:tcBorders>
              <w:top w:val="single" w:sz="4" w:space="0" w:color="00000A"/>
              <w:left w:val="nil"/>
              <w:bottom w:val="single" w:sz="4" w:space="0" w:color="00000A"/>
              <w:right w:val="nil"/>
            </w:tcBorders>
            <w:shd w:val="clear" w:color="auto" w:fill="auto"/>
            <w:tcMar>
              <w:left w:w="65" w:type="dxa"/>
            </w:tcMar>
            <w:vAlign w:val="center"/>
          </w:tcPr>
          <w:p w14:paraId="65A45DD7" w14:textId="77777777" w:rsidR="009B56CC" w:rsidRPr="00FA2676" w:rsidRDefault="009B56CC" w:rsidP="00D753F2">
            <w:pPr>
              <w:spacing w:before="0" w:after="0"/>
              <w:rPr>
                <w:rFonts w:eastAsia="Times New Roman" w:cs="Times New Roman"/>
                <w:b/>
                <w:bCs/>
                <w:sz w:val="20"/>
                <w:szCs w:val="20"/>
                <w:lang w:val="de-DE" w:eastAsia="de-DE"/>
              </w:rPr>
            </w:pPr>
          </w:p>
        </w:tc>
        <w:tc>
          <w:tcPr>
            <w:tcW w:w="3863" w:type="dxa"/>
            <w:tcBorders>
              <w:top w:val="nil"/>
              <w:left w:val="nil"/>
              <w:bottom w:val="single" w:sz="4" w:space="0" w:color="00000A"/>
              <w:right w:val="nil"/>
            </w:tcBorders>
            <w:shd w:val="clear" w:color="auto" w:fill="auto"/>
            <w:tcMar>
              <w:left w:w="65" w:type="dxa"/>
            </w:tcMar>
            <w:vAlign w:val="center"/>
          </w:tcPr>
          <w:p w14:paraId="6DB0E5CE"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Fibrobacteria (</w:t>
            </w:r>
            <w:r w:rsidRPr="00FA2676">
              <w:rPr>
                <w:rFonts w:eastAsia="Times New Roman" w:cs="Times New Roman"/>
                <w:i/>
                <w:sz w:val="16"/>
                <w:szCs w:val="16"/>
                <w:lang w:val="de-DE" w:eastAsia="de-DE"/>
              </w:rPr>
              <w:t>Fibrobacteres</w:t>
            </w:r>
            <w:r w:rsidRPr="00FA2676">
              <w:rPr>
                <w:rFonts w:eastAsia="Times New Roman" w:cs="Times New Roman"/>
                <w:sz w:val="16"/>
                <w:szCs w:val="16"/>
                <w:lang w:val="de-DE" w:eastAsia="de-DE"/>
              </w:rPr>
              <w:t>)</w:t>
            </w:r>
          </w:p>
        </w:tc>
        <w:tc>
          <w:tcPr>
            <w:tcW w:w="541" w:type="dxa"/>
            <w:tcBorders>
              <w:left w:val="nil"/>
              <w:bottom w:val="single" w:sz="4" w:space="0" w:color="00000A"/>
            </w:tcBorders>
            <w:shd w:val="clear" w:color="auto" w:fill="auto"/>
            <w:tcMar>
              <w:left w:w="65" w:type="dxa"/>
            </w:tcMar>
            <w:vAlign w:val="center"/>
          </w:tcPr>
          <w:p w14:paraId="366D14D6"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0.9</w:t>
            </w:r>
          </w:p>
        </w:tc>
        <w:tc>
          <w:tcPr>
            <w:tcW w:w="625" w:type="dxa"/>
            <w:tcBorders>
              <w:bottom w:val="single" w:sz="4" w:space="0" w:color="00000A"/>
            </w:tcBorders>
            <w:shd w:val="clear" w:color="auto" w:fill="auto"/>
            <w:vAlign w:val="center"/>
          </w:tcPr>
          <w:p w14:paraId="11C5191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1101" w:type="dxa"/>
            <w:tcBorders>
              <w:bottom w:val="single" w:sz="4" w:space="0" w:color="00000A"/>
            </w:tcBorders>
            <w:shd w:val="clear" w:color="auto" w:fill="auto"/>
            <w:vAlign w:val="center"/>
          </w:tcPr>
          <w:p w14:paraId="5160DF99"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0.3-1.8</w:t>
            </w:r>
          </w:p>
        </w:tc>
        <w:tc>
          <w:tcPr>
            <w:tcW w:w="453" w:type="dxa"/>
            <w:tcBorders>
              <w:bottom w:val="single" w:sz="4" w:space="0" w:color="00000A"/>
              <w:right w:val="nil"/>
            </w:tcBorders>
            <w:shd w:val="clear" w:color="auto" w:fill="auto"/>
            <w:vAlign w:val="center"/>
          </w:tcPr>
          <w:p w14:paraId="0C6ED2AB"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w:t>
            </w:r>
          </w:p>
        </w:tc>
        <w:tc>
          <w:tcPr>
            <w:tcW w:w="386" w:type="dxa"/>
            <w:tcBorders>
              <w:top w:val="nil"/>
              <w:left w:val="nil"/>
              <w:right w:val="nil"/>
            </w:tcBorders>
            <w:shd w:val="clear" w:color="auto" w:fill="auto"/>
            <w:vAlign w:val="center"/>
          </w:tcPr>
          <w:p w14:paraId="129494AF" w14:textId="77777777" w:rsidR="009B56CC" w:rsidRPr="00FA2676" w:rsidRDefault="009B56CC" w:rsidP="00D753F2">
            <w:pPr>
              <w:spacing w:before="0" w:after="0"/>
              <w:jc w:val="right"/>
              <w:rPr>
                <w:rFonts w:eastAsia="Times New Roman" w:cs="Times New Roman"/>
                <w:sz w:val="16"/>
                <w:szCs w:val="16"/>
                <w:lang w:val="de-DE" w:eastAsia="de-DE"/>
              </w:rPr>
            </w:pPr>
          </w:p>
        </w:tc>
        <w:tc>
          <w:tcPr>
            <w:tcW w:w="3560" w:type="dxa"/>
            <w:tcBorders>
              <w:top w:val="nil"/>
              <w:left w:val="nil"/>
              <w:bottom w:val="single" w:sz="4" w:space="0" w:color="00000A"/>
              <w:right w:val="nil"/>
            </w:tcBorders>
            <w:shd w:val="clear" w:color="auto" w:fill="auto"/>
            <w:tcMar>
              <w:left w:w="65" w:type="dxa"/>
            </w:tcMar>
            <w:vAlign w:val="center"/>
          </w:tcPr>
          <w:p w14:paraId="6918B7A4" w14:textId="77777777" w:rsidR="009B56CC" w:rsidRPr="00FA2676" w:rsidRDefault="009B56CC" w:rsidP="00D753F2">
            <w:pPr>
              <w:spacing w:before="0" w:after="0"/>
              <w:rPr>
                <w:rFonts w:eastAsia="Times New Roman" w:cs="Times New Roman"/>
                <w:sz w:val="16"/>
                <w:szCs w:val="16"/>
                <w:lang w:val="de-DE" w:eastAsia="de-DE"/>
              </w:rPr>
            </w:pPr>
            <w:r w:rsidRPr="00FA2676">
              <w:rPr>
                <w:rFonts w:eastAsia="Times New Roman" w:cs="Times New Roman"/>
                <w:sz w:val="16"/>
                <w:szCs w:val="16"/>
                <w:lang w:val="de-DE" w:eastAsia="de-DE"/>
              </w:rPr>
              <w:t>uncultured bacterium (TM6)</w:t>
            </w:r>
          </w:p>
        </w:tc>
        <w:tc>
          <w:tcPr>
            <w:tcW w:w="552" w:type="dxa"/>
            <w:tcBorders>
              <w:left w:val="nil"/>
              <w:bottom w:val="single" w:sz="4" w:space="0" w:color="00000A"/>
            </w:tcBorders>
            <w:shd w:val="clear" w:color="auto" w:fill="auto"/>
            <w:tcMar>
              <w:left w:w="65" w:type="dxa"/>
            </w:tcMar>
            <w:vAlign w:val="center"/>
          </w:tcPr>
          <w:p w14:paraId="744A0603"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689" w:type="dxa"/>
            <w:tcBorders>
              <w:bottom w:val="single" w:sz="4" w:space="0" w:color="00000A"/>
            </w:tcBorders>
            <w:shd w:val="clear" w:color="auto" w:fill="auto"/>
            <w:vAlign w:val="center"/>
          </w:tcPr>
          <w:p w14:paraId="56D58F7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0.8</w:t>
            </w:r>
          </w:p>
        </w:tc>
        <w:tc>
          <w:tcPr>
            <w:tcW w:w="1101" w:type="dxa"/>
            <w:tcBorders>
              <w:bottom w:val="single" w:sz="4" w:space="0" w:color="00000A"/>
            </w:tcBorders>
            <w:shd w:val="clear" w:color="auto" w:fill="auto"/>
            <w:vAlign w:val="center"/>
          </w:tcPr>
          <w:p w14:paraId="59ED6AC5"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0.4-1</w:t>
            </w:r>
          </w:p>
        </w:tc>
        <w:tc>
          <w:tcPr>
            <w:tcW w:w="551" w:type="dxa"/>
            <w:tcBorders>
              <w:top w:val="nil"/>
              <w:bottom w:val="single" w:sz="4" w:space="0" w:color="00000A"/>
              <w:right w:val="nil"/>
            </w:tcBorders>
            <w:shd w:val="clear" w:color="auto" w:fill="auto"/>
            <w:vAlign w:val="center"/>
          </w:tcPr>
          <w:p w14:paraId="0425FDA8" w14:textId="77777777" w:rsidR="009B56CC" w:rsidRPr="00FA2676" w:rsidRDefault="009B56CC" w:rsidP="00D753F2">
            <w:pPr>
              <w:spacing w:before="0" w:after="0"/>
              <w:jc w:val="right"/>
              <w:rPr>
                <w:rFonts w:eastAsia="Times New Roman" w:cs="Times New Roman"/>
                <w:sz w:val="16"/>
                <w:szCs w:val="16"/>
                <w:lang w:val="de-DE" w:eastAsia="de-DE"/>
              </w:rPr>
            </w:pPr>
            <w:r w:rsidRPr="00FA2676">
              <w:rPr>
                <w:rFonts w:eastAsia="Times New Roman" w:cs="Times New Roman"/>
                <w:sz w:val="16"/>
                <w:szCs w:val="16"/>
                <w:lang w:val="de-DE" w:eastAsia="de-DE"/>
              </w:rPr>
              <w:t>0.2</w:t>
            </w:r>
          </w:p>
        </w:tc>
      </w:tr>
    </w:tbl>
    <w:p w14:paraId="071DFF14" w14:textId="77777777" w:rsidR="009B56CC" w:rsidRDefault="009B56CC" w:rsidP="009B56CC">
      <w:pPr>
        <w:spacing w:line="480" w:lineRule="auto"/>
        <w:rPr>
          <w:b/>
          <w:bCs/>
          <w:sz w:val="28"/>
          <w:szCs w:val="28"/>
          <w:u w:val="single"/>
        </w:rPr>
      </w:pPr>
    </w:p>
    <w:tbl>
      <w:tblPr>
        <w:tblW w:w="14365" w:type="dxa"/>
        <w:tblCellMar>
          <w:left w:w="65" w:type="dxa"/>
          <w:right w:w="70" w:type="dxa"/>
        </w:tblCellMar>
        <w:tblLook w:val="04A0" w:firstRow="1" w:lastRow="0" w:firstColumn="1" w:lastColumn="0" w:noHBand="0" w:noVBand="1"/>
      </w:tblPr>
      <w:tblGrid>
        <w:gridCol w:w="889"/>
        <w:gridCol w:w="3836"/>
        <w:gridCol w:w="538"/>
        <w:gridCol w:w="729"/>
        <w:gridCol w:w="1024"/>
        <w:gridCol w:w="579"/>
        <w:gridCol w:w="360"/>
        <w:gridCol w:w="3336"/>
        <w:gridCol w:w="667"/>
        <w:gridCol w:w="688"/>
        <w:gridCol w:w="1101"/>
        <w:gridCol w:w="618"/>
      </w:tblGrid>
      <w:tr w:rsidR="009B56CC" w:rsidRPr="00D753F2" w14:paraId="5603B09C" w14:textId="77777777" w:rsidTr="002E5ED3">
        <w:trPr>
          <w:trHeight w:val="257"/>
        </w:trPr>
        <w:tc>
          <w:tcPr>
            <w:tcW w:w="889" w:type="dxa"/>
            <w:tcBorders>
              <w:top w:val="single" w:sz="4" w:space="0" w:color="00000A"/>
              <w:bottom w:val="single" w:sz="4" w:space="0" w:color="00000A"/>
            </w:tcBorders>
            <w:shd w:val="clear" w:color="auto" w:fill="auto"/>
            <w:tcMar>
              <w:left w:w="65" w:type="dxa"/>
            </w:tcMar>
            <w:vAlign w:val="center"/>
          </w:tcPr>
          <w:p w14:paraId="24CF56B8" w14:textId="77777777" w:rsidR="009B56CC" w:rsidRPr="00D753F2" w:rsidRDefault="009B56CC" w:rsidP="00D753F2">
            <w:pPr>
              <w:spacing w:before="0" w:after="0"/>
              <w:jc w:val="center"/>
              <w:rPr>
                <w:rFonts w:eastAsia="Times New Roman" w:cs="Times New Roman"/>
                <w:sz w:val="20"/>
                <w:szCs w:val="20"/>
                <w:lang w:val="de-DE" w:eastAsia="de-DE"/>
              </w:rPr>
            </w:pPr>
            <w:r w:rsidRPr="00D753F2">
              <w:rPr>
                <w:rFonts w:eastAsia="Times New Roman" w:cs="Times New Roman"/>
                <w:b/>
                <w:sz w:val="40"/>
                <w:szCs w:val="40"/>
                <w:lang w:eastAsia="de-DE"/>
              </w:rPr>
              <w:lastRenderedPageBreak/>
              <w:t>B</w:t>
            </w:r>
          </w:p>
        </w:tc>
        <w:tc>
          <w:tcPr>
            <w:tcW w:w="6706" w:type="dxa"/>
            <w:gridSpan w:val="5"/>
            <w:tcBorders>
              <w:top w:val="single" w:sz="4" w:space="0" w:color="00000A"/>
              <w:bottom w:val="single" w:sz="4" w:space="0" w:color="00000A"/>
            </w:tcBorders>
            <w:shd w:val="clear" w:color="auto" w:fill="auto"/>
            <w:tcMar>
              <w:left w:w="65" w:type="dxa"/>
            </w:tcMar>
            <w:vAlign w:val="center"/>
          </w:tcPr>
          <w:p w14:paraId="413E8A04" w14:textId="77777777" w:rsidR="009B56CC" w:rsidRPr="00D753F2" w:rsidRDefault="009B56CC" w:rsidP="00D753F2">
            <w:pPr>
              <w:spacing w:before="0" w:after="0"/>
              <w:jc w:val="center"/>
              <w:rPr>
                <w:rFonts w:eastAsia="Times New Roman" w:cs="Times New Roman"/>
                <w:b/>
                <w:bCs/>
                <w:sz w:val="20"/>
                <w:szCs w:val="20"/>
                <w:lang w:val="de-DE" w:eastAsia="de-DE"/>
              </w:rPr>
            </w:pPr>
            <w:r w:rsidRPr="00D753F2">
              <w:rPr>
                <w:rFonts w:eastAsia="Times New Roman" w:cs="Times New Roman"/>
                <w:b/>
                <w:bCs/>
                <w:sz w:val="20"/>
                <w:szCs w:val="20"/>
                <w:lang w:val="de-DE" w:eastAsia="de-DE"/>
              </w:rPr>
              <w:t>BASEFLOW</w:t>
            </w:r>
          </w:p>
        </w:tc>
        <w:tc>
          <w:tcPr>
            <w:tcW w:w="360" w:type="dxa"/>
            <w:tcBorders>
              <w:top w:val="single" w:sz="4" w:space="0" w:color="00000A"/>
              <w:bottom w:val="single" w:sz="4" w:space="0" w:color="00000A"/>
            </w:tcBorders>
            <w:shd w:val="clear" w:color="auto" w:fill="auto"/>
            <w:vAlign w:val="center"/>
          </w:tcPr>
          <w:p w14:paraId="174185A3" w14:textId="77777777" w:rsidR="009B56CC" w:rsidRPr="00D753F2" w:rsidRDefault="009B56CC" w:rsidP="00D753F2">
            <w:pPr>
              <w:spacing w:before="0" w:after="0"/>
              <w:jc w:val="center"/>
              <w:rPr>
                <w:rFonts w:eastAsia="Times New Roman" w:cs="Times New Roman"/>
                <w:b/>
                <w:bCs/>
                <w:sz w:val="20"/>
                <w:szCs w:val="20"/>
                <w:lang w:val="de-DE" w:eastAsia="de-DE"/>
              </w:rPr>
            </w:pPr>
          </w:p>
        </w:tc>
        <w:tc>
          <w:tcPr>
            <w:tcW w:w="6410" w:type="dxa"/>
            <w:gridSpan w:val="5"/>
            <w:tcBorders>
              <w:top w:val="single" w:sz="4" w:space="0" w:color="00000A"/>
              <w:bottom w:val="single" w:sz="4" w:space="0" w:color="00000A"/>
            </w:tcBorders>
            <w:shd w:val="clear" w:color="auto" w:fill="auto"/>
            <w:vAlign w:val="center"/>
          </w:tcPr>
          <w:p w14:paraId="47B06AF2" w14:textId="77777777" w:rsidR="009B56CC" w:rsidRPr="00D753F2" w:rsidRDefault="009B56CC" w:rsidP="00D753F2">
            <w:pPr>
              <w:spacing w:before="0" w:after="0"/>
              <w:jc w:val="center"/>
              <w:rPr>
                <w:rFonts w:eastAsia="Times New Roman" w:cs="Times New Roman"/>
                <w:b/>
                <w:bCs/>
                <w:sz w:val="20"/>
                <w:szCs w:val="20"/>
                <w:lang w:val="de-DE" w:eastAsia="de-DE"/>
              </w:rPr>
            </w:pPr>
            <w:r w:rsidRPr="00D753F2">
              <w:rPr>
                <w:rFonts w:eastAsia="Times New Roman" w:cs="Times New Roman"/>
                <w:b/>
                <w:bCs/>
                <w:sz w:val="20"/>
                <w:szCs w:val="20"/>
                <w:lang w:val="de-DE" w:eastAsia="de-DE"/>
              </w:rPr>
              <w:t>EVENT</w:t>
            </w:r>
          </w:p>
        </w:tc>
      </w:tr>
      <w:tr w:rsidR="009B56CC" w:rsidRPr="00D753F2" w14:paraId="17D9E032" w14:textId="77777777" w:rsidTr="002E5ED3">
        <w:trPr>
          <w:trHeight w:val="455"/>
        </w:trPr>
        <w:tc>
          <w:tcPr>
            <w:tcW w:w="889" w:type="dxa"/>
            <w:tcBorders>
              <w:top w:val="single" w:sz="4" w:space="0" w:color="00000A"/>
              <w:bottom w:val="single" w:sz="4" w:space="0" w:color="00000A"/>
            </w:tcBorders>
            <w:shd w:val="clear" w:color="auto" w:fill="auto"/>
            <w:tcMar>
              <w:left w:w="65" w:type="dxa"/>
            </w:tcMar>
            <w:vAlign w:val="center"/>
          </w:tcPr>
          <w:p w14:paraId="669B43AF" w14:textId="77777777" w:rsidR="009B56CC" w:rsidRPr="00D753F2" w:rsidRDefault="009B56CC" w:rsidP="00D753F2">
            <w:pPr>
              <w:spacing w:before="0" w:after="0"/>
              <w:jc w:val="center"/>
              <w:rPr>
                <w:rFonts w:eastAsia="Times New Roman" w:cs="Times New Roman"/>
                <w:sz w:val="20"/>
                <w:szCs w:val="20"/>
                <w:lang w:val="de-DE" w:eastAsia="de-DE"/>
              </w:rPr>
            </w:pPr>
          </w:p>
        </w:tc>
        <w:tc>
          <w:tcPr>
            <w:tcW w:w="3836" w:type="dxa"/>
            <w:tcBorders>
              <w:top w:val="single" w:sz="4" w:space="0" w:color="00000A"/>
              <w:bottom w:val="single" w:sz="4" w:space="0" w:color="00000A"/>
            </w:tcBorders>
            <w:shd w:val="clear" w:color="auto" w:fill="FFFFFF" w:themeFill="background1"/>
            <w:tcMar>
              <w:left w:w="65" w:type="dxa"/>
            </w:tcMar>
            <w:vAlign w:val="center"/>
          </w:tcPr>
          <w:p w14:paraId="6D8089CE" w14:textId="77777777" w:rsidR="009B56CC" w:rsidRPr="00D753F2" w:rsidRDefault="009B56CC" w:rsidP="00D753F2">
            <w:pPr>
              <w:spacing w:before="0" w:after="0"/>
              <w:rPr>
                <w:rFonts w:eastAsia="Times New Roman" w:cs="Times New Roman"/>
                <w:b/>
                <w:bCs/>
                <w:color w:val="000000"/>
                <w:sz w:val="16"/>
                <w:szCs w:val="16"/>
                <w:lang w:val="de-DE" w:eastAsia="de-DE"/>
              </w:rPr>
            </w:pPr>
            <w:r w:rsidRPr="00D753F2">
              <w:rPr>
                <w:rFonts w:eastAsia="Times New Roman" w:cs="Times New Roman"/>
                <w:b/>
                <w:bCs/>
                <w:color w:val="000000"/>
                <w:sz w:val="16"/>
                <w:szCs w:val="16"/>
                <w:lang w:val="de-DE" w:eastAsia="de-DE"/>
              </w:rPr>
              <w:t>n = 9</w:t>
            </w:r>
          </w:p>
        </w:tc>
        <w:tc>
          <w:tcPr>
            <w:tcW w:w="538" w:type="dxa"/>
            <w:tcBorders>
              <w:top w:val="single" w:sz="4" w:space="0" w:color="00000A"/>
              <w:bottom w:val="single" w:sz="4" w:space="0" w:color="00000A"/>
            </w:tcBorders>
            <w:shd w:val="clear" w:color="auto" w:fill="auto"/>
            <w:tcMar>
              <w:left w:w="65" w:type="dxa"/>
            </w:tcMar>
            <w:vAlign w:val="center"/>
          </w:tcPr>
          <w:p w14:paraId="77339FFD" w14:textId="77777777" w:rsidR="009B56CC" w:rsidRPr="00D753F2" w:rsidRDefault="009B56CC" w:rsidP="00D753F2">
            <w:pPr>
              <w:spacing w:before="0" w:after="0"/>
              <w:jc w:val="right"/>
              <w:rPr>
                <w:rFonts w:eastAsia="Times New Roman" w:cs="Times New Roman"/>
                <w:b/>
                <w:bCs/>
                <w:sz w:val="16"/>
                <w:szCs w:val="16"/>
                <w:lang w:val="de-DE" w:eastAsia="de-DE"/>
              </w:rPr>
            </w:pPr>
            <w:r w:rsidRPr="00D753F2">
              <w:rPr>
                <w:rFonts w:eastAsia="Times New Roman" w:cs="Times New Roman"/>
                <w:b/>
                <w:bCs/>
                <w:sz w:val="16"/>
                <w:szCs w:val="16"/>
                <w:lang w:val="de-DE" w:eastAsia="de-DE"/>
              </w:rPr>
              <w:t>mean</w:t>
            </w:r>
          </w:p>
        </w:tc>
        <w:tc>
          <w:tcPr>
            <w:tcW w:w="729" w:type="dxa"/>
            <w:tcBorders>
              <w:top w:val="single" w:sz="4" w:space="0" w:color="00000A"/>
              <w:bottom w:val="single" w:sz="4" w:space="0" w:color="00000A"/>
            </w:tcBorders>
            <w:shd w:val="clear" w:color="auto" w:fill="auto"/>
            <w:vAlign w:val="center"/>
          </w:tcPr>
          <w:p w14:paraId="128DAC5E" w14:textId="77777777" w:rsidR="009B56CC" w:rsidRPr="00D753F2" w:rsidRDefault="009B56CC" w:rsidP="00D753F2">
            <w:pPr>
              <w:spacing w:before="0" w:after="0"/>
              <w:jc w:val="right"/>
              <w:rPr>
                <w:rFonts w:eastAsia="Times New Roman" w:cs="Times New Roman"/>
                <w:b/>
                <w:bCs/>
                <w:sz w:val="16"/>
                <w:szCs w:val="16"/>
                <w:lang w:val="de-DE" w:eastAsia="de-DE"/>
              </w:rPr>
            </w:pPr>
            <w:r w:rsidRPr="00D753F2">
              <w:rPr>
                <w:rFonts w:eastAsia="Times New Roman" w:cs="Times New Roman"/>
                <w:b/>
                <w:bCs/>
                <w:sz w:val="16"/>
                <w:szCs w:val="16"/>
                <w:lang w:val="de-DE" w:eastAsia="de-DE"/>
              </w:rPr>
              <w:t>median</w:t>
            </w:r>
          </w:p>
        </w:tc>
        <w:tc>
          <w:tcPr>
            <w:tcW w:w="1024" w:type="dxa"/>
            <w:tcBorders>
              <w:top w:val="single" w:sz="4" w:space="0" w:color="00000A"/>
              <w:bottom w:val="single" w:sz="4" w:space="0" w:color="00000A"/>
            </w:tcBorders>
            <w:shd w:val="clear" w:color="auto" w:fill="auto"/>
            <w:vAlign w:val="center"/>
          </w:tcPr>
          <w:p w14:paraId="601A4493" w14:textId="77777777" w:rsidR="009B56CC" w:rsidRPr="00D753F2" w:rsidRDefault="009B56CC" w:rsidP="00D753F2">
            <w:pPr>
              <w:spacing w:before="0" w:after="0"/>
              <w:jc w:val="center"/>
              <w:rPr>
                <w:rFonts w:eastAsia="Times New Roman" w:cs="Times New Roman"/>
                <w:b/>
                <w:bCs/>
                <w:sz w:val="16"/>
                <w:szCs w:val="16"/>
                <w:lang w:eastAsia="de-DE"/>
              </w:rPr>
            </w:pPr>
            <w:r w:rsidRPr="00D753F2">
              <w:rPr>
                <w:rFonts w:eastAsia="Times New Roman" w:cs="Times New Roman"/>
                <w:b/>
                <w:bCs/>
                <w:sz w:val="16"/>
                <w:szCs w:val="16"/>
                <w:lang w:eastAsia="de-DE"/>
              </w:rPr>
              <w:t>Range</w:t>
            </w:r>
            <w:r w:rsidRPr="00D753F2">
              <w:rPr>
                <w:rFonts w:eastAsia="Times New Roman" w:cs="Times New Roman"/>
                <w:b/>
                <w:bCs/>
                <w:sz w:val="16"/>
                <w:szCs w:val="16"/>
                <w:lang w:eastAsia="de-DE"/>
              </w:rPr>
              <w:br/>
              <w:t>(min-max)</w:t>
            </w:r>
          </w:p>
        </w:tc>
        <w:tc>
          <w:tcPr>
            <w:tcW w:w="579" w:type="dxa"/>
            <w:tcBorders>
              <w:top w:val="single" w:sz="4" w:space="0" w:color="00000A"/>
              <w:bottom w:val="single" w:sz="4" w:space="0" w:color="00000A"/>
            </w:tcBorders>
            <w:shd w:val="clear" w:color="auto" w:fill="auto"/>
            <w:vAlign w:val="center"/>
          </w:tcPr>
          <w:p w14:paraId="6AC59E9B" w14:textId="77777777" w:rsidR="009B56CC" w:rsidRPr="00D753F2" w:rsidRDefault="009B56CC" w:rsidP="00D753F2">
            <w:pPr>
              <w:spacing w:before="0" w:after="0"/>
              <w:jc w:val="right"/>
              <w:rPr>
                <w:rFonts w:eastAsia="Times New Roman" w:cs="Times New Roman"/>
                <w:b/>
                <w:bCs/>
                <w:sz w:val="16"/>
                <w:szCs w:val="16"/>
                <w:lang w:eastAsia="de-DE"/>
              </w:rPr>
            </w:pPr>
            <w:r w:rsidRPr="00D753F2">
              <w:rPr>
                <w:rFonts w:eastAsia="Times New Roman" w:cs="Times New Roman"/>
                <w:b/>
                <w:bCs/>
                <w:sz w:val="16"/>
                <w:szCs w:val="16"/>
                <w:lang w:eastAsia="de-DE"/>
              </w:rPr>
              <w:t>sd</w:t>
            </w:r>
          </w:p>
        </w:tc>
        <w:tc>
          <w:tcPr>
            <w:tcW w:w="360" w:type="dxa"/>
            <w:tcBorders>
              <w:top w:val="single" w:sz="4" w:space="0" w:color="00000A"/>
              <w:bottom w:val="single" w:sz="4" w:space="0" w:color="00000A"/>
            </w:tcBorders>
            <w:shd w:val="clear" w:color="auto" w:fill="auto"/>
            <w:vAlign w:val="center"/>
          </w:tcPr>
          <w:p w14:paraId="3A628D08" w14:textId="77777777" w:rsidR="009B56CC" w:rsidRPr="00D753F2" w:rsidRDefault="009B56CC" w:rsidP="00D753F2">
            <w:pPr>
              <w:spacing w:before="0" w:after="0"/>
              <w:jc w:val="right"/>
              <w:rPr>
                <w:rFonts w:eastAsia="Times New Roman" w:cs="Times New Roman"/>
                <w:b/>
                <w:bCs/>
                <w:sz w:val="16"/>
                <w:szCs w:val="16"/>
                <w:lang w:eastAsia="de-DE"/>
              </w:rPr>
            </w:pPr>
          </w:p>
        </w:tc>
        <w:tc>
          <w:tcPr>
            <w:tcW w:w="3336" w:type="dxa"/>
            <w:tcBorders>
              <w:top w:val="single" w:sz="4" w:space="0" w:color="00000A"/>
              <w:bottom w:val="single" w:sz="4" w:space="0" w:color="00000A"/>
            </w:tcBorders>
            <w:shd w:val="clear" w:color="auto" w:fill="auto"/>
            <w:tcMar>
              <w:left w:w="65" w:type="dxa"/>
            </w:tcMar>
            <w:vAlign w:val="center"/>
          </w:tcPr>
          <w:p w14:paraId="71C934F5"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n = 16</w:t>
            </w:r>
          </w:p>
        </w:tc>
        <w:tc>
          <w:tcPr>
            <w:tcW w:w="667" w:type="dxa"/>
            <w:tcBorders>
              <w:top w:val="single" w:sz="4" w:space="0" w:color="00000A"/>
              <w:bottom w:val="single" w:sz="4" w:space="0" w:color="00000A"/>
            </w:tcBorders>
            <w:shd w:val="clear" w:color="auto" w:fill="auto"/>
            <w:tcMar>
              <w:left w:w="65" w:type="dxa"/>
            </w:tcMar>
            <w:vAlign w:val="center"/>
          </w:tcPr>
          <w:p w14:paraId="4F019F07" w14:textId="77777777" w:rsidR="009B56CC" w:rsidRPr="00D753F2" w:rsidRDefault="009B56CC" w:rsidP="00D753F2">
            <w:pPr>
              <w:spacing w:before="0" w:after="0"/>
              <w:jc w:val="right"/>
              <w:rPr>
                <w:rFonts w:eastAsia="Times New Roman" w:cs="Times New Roman"/>
                <w:b/>
                <w:bCs/>
                <w:sz w:val="16"/>
                <w:szCs w:val="16"/>
                <w:lang w:eastAsia="de-DE"/>
              </w:rPr>
            </w:pPr>
            <w:r w:rsidRPr="00D753F2">
              <w:rPr>
                <w:rFonts w:eastAsia="Times New Roman" w:cs="Times New Roman"/>
                <w:b/>
                <w:bCs/>
                <w:sz w:val="16"/>
                <w:szCs w:val="16"/>
                <w:lang w:eastAsia="de-DE"/>
              </w:rPr>
              <w:t>mean</w:t>
            </w:r>
          </w:p>
        </w:tc>
        <w:tc>
          <w:tcPr>
            <w:tcW w:w="688" w:type="dxa"/>
            <w:tcBorders>
              <w:top w:val="single" w:sz="4" w:space="0" w:color="00000A"/>
              <w:bottom w:val="single" w:sz="4" w:space="0" w:color="00000A"/>
            </w:tcBorders>
            <w:shd w:val="clear" w:color="auto" w:fill="auto"/>
            <w:vAlign w:val="center"/>
          </w:tcPr>
          <w:p w14:paraId="0C3EAB7C" w14:textId="77777777" w:rsidR="009B56CC" w:rsidRPr="00D753F2" w:rsidRDefault="009B56CC" w:rsidP="00D753F2">
            <w:pPr>
              <w:spacing w:before="0" w:after="0"/>
              <w:jc w:val="right"/>
              <w:rPr>
                <w:rFonts w:eastAsia="Times New Roman" w:cs="Times New Roman"/>
                <w:b/>
                <w:bCs/>
                <w:sz w:val="16"/>
                <w:szCs w:val="16"/>
                <w:lang w:eastAsia="de-DE"/>
              </w:rPr>
            </w:pPr>
            <w:r w:rsidRPr="00D753F2">
              <w:rPr>
                <w:rFonts w:eastAsia="Times New Roman" w:cs="Times New Roman"/>
                <w:b/>
                <w:bCs/>
                <w:sz w:val="16"/>
                <w:szCs w:val="16"/>
                <w:lang w:eastAsia="de-DE"/>
              </w:rPr>
              <w:t>median</w:t>
            </w:r>
          </w:p>
        </w:tc>
        <w:tc>
          <w:tcPr>
            <w:tcW w:w="1101" w:type="dxa"/>
            <w:tcBorders>
              <w:top w:val="single" w:sz="4" w:space="0" w:color="00000A"/>
              <w:bottom w:val="single" w:sz="4" w:space="0" w:color="00000A"/>
            </w:tcBorders>
            <w:shd w:val="clear" w:color="auto" w:fill="auto"/>
            <w:vAlign w:val="center"/>
          </w:tcPr>
          <w:p w14:paraId="5B4562A7" w14:textId="77777777" w:rsidR="009B56CC" w:rsidRPr="00D753F2" w:rsidRDefault="009B56CC" w:rsidP="00D753F2">
            <w:pPr>
              <w:spacing w:before="0" w:after="0"/>
              <w:jc w:val="center"/>
              <w:rPr>
                <w:rFonts w:eastAsia="Times New Roman" w:cs="Times New Roman"/>
                <w:b/>
                <w:bCs/>
                <w:sz w:val="16"/>
                <w:szCs w:val="16"/>
                <w:lang w:eastAsia="de-DE"/>
              </w:rPr>
            </w:pPr>
            <w:r w:rsidRPr="00D753F2">
              <w:rPr>
                <w:rFonts w:eastAsia="Times New Roman" w:cs="Times New Roman"/>
                <w:b/>
                <w:bCs/>
                <w:sz w:val="16"/>
                <w:szCs w:val="16"/>
                <w:lang w:eastAsia="de-DE"/>
              </w:rPr>
              <w:t>Range</w:t>
            </w:r>
            <w:r w:rsidRPr="00D753F2">
              <w:rPr>
                <w:rFonts w:eastAsia="Times New Roman" w:cs="Times New Roman"/>
                <w:b/>
                <w:bCs/>
                <w:sz w:val="16"/>
                <w:szCs w:val="16"/>
                <w:lang w:eastAsia="de-DE"/>
              </w:rPr>
              <w:br/>
              <w:t>(min-max)</w:t>
            </w:r>
          </w:p>
        </w:tc>
        <w:tc>
          <w:tcPr>
            <w:tcW w:w="618" w:type="dxa"/>
            <w:tcBorders>
              <w:top w:val="single" w:sz="4" w:space="0" w:color="00000A"/>
              <w:bottom w:val="single" w:sz="4" w:space="0" w:color="00000A"/>
            </w:tcBorders>
            <w:shd w:val="clear" w:color="auto" w:fill="auto"/>
            <w:vAlign w:val="center"/>
          </w:tcPr>
          <w:p w14:paraId="0FE679C3" w14:textId="77777777" w:rsidR="009B56CC" w:rsidRPr="00D753F2" w:rsidRDefault="009B56CC" w:rsidP="00D753F2">
            <w:pPr>
              <w:spacing w:before="0" w:after="0"/>
              <w:jc w:val="right"/>
              <w:rPr>
                <w:rFonts w:eastAsia="Times New Roman" w:cs="Times New Roman"/>
                <w:b/>
                <w:bCs/>
                <w:sz w:val="16"/>
                <w:szCs w:val="16"/>
                <w:lang w:eastAsia="de-DE"/>
              </w:rPr>
            </w:pPr>
            <w:r w:rsidRPr="00D753F2">
              <w:rPr>
                <w:rFonts w:eastAsia="Times New Roman" w:cs="Times New Roman"/>
                <w:b/>
                <w:bCs/>
                <w:sz w:val="16"/>
                <w:szCs w:val="16"/>
                <w:lang w:eastAsia="de-DE"/>
              </w:rPr>
              <w:t>sd</w:t>
            </w:r>
          </w:p>
        </w:tc>
      </w:tr>
      <w:tr w:rsidR="009B56CC" w:rsidRPr="00D753F2" w14:paraId="6743A2FE" w14:textId="77777777" w:rsidTr="002E5ED3">
        <w:trPr>
          <w:trHeight w:val="257"/>
        </w:trPr>
        <w:tc>
          <w:tcPr>
            <w:tcW w:w="889" w:type="dxa"/>
            <w:vMerge w:val="restart"/>
            <w:tcBorders>
              <w:top w:val="single" w:sz="4" w:space="0" w:color="00000A"/>
            </w:tcBorders>
            <w:shd w:val="clear" w:color="auto" w:fill="auto"/>
            <w:tcMar>
              <w:left w:w="65" w:type="dxa"/>
            </w:tcMar>
            <w:textDirection w:val="btLr"/>
            <w:vAlign w:val="center"/>
          </w:tcPr>
          <w:p w14:paraId="258E0E1D" w14:textId="5A180046" w:rsidR="009B56CC" w:rsidRPr="00D753F2" w:rsidRDefault="009B56CC" w:rsidP="00D753F2">
            <w:pPr>
              <w:spacing w:before="0" w:after="0"/>
              <w:jc w:val="center"/>
              <w:rPr>
                <w:rFonts w:eastAsia="Times New Roman" w:cs="Times New Roman"/>
                <w:b/>
                <w:bCs/>
                <w:sz w:val="20"/>
                <w:szCs w:val="20"/>
                <w:lang w:eastAsia="de-DE"/>
              </w:rPr>
            </w:pPr>
            <w:r w:rsidRPr="00D753F2">
              <w:rPr>
                <w:rFonts w:eastAsia="Times New Roman" w:cs="Times New Roman"/>
                <w:b/>
                <w:bCs/>
                <w:sz w:val="20"/>
                <w:szCs w:val="20"/>
                <w:lang w:eastAsia="de-DE"/>
              </w:rPr>
              <w:t>Estimated cell conc.</w:t>
            </w:r>
            <w:r w:rsidRPr="00D753F2">
              <w:rPr>
                <w:rFonts w:eastAsia="Times New Roman" w:cs="Times New Roman"/>
                <w:b/>
                <w:bCs/>
                <w:sz w:val="20"/>
                <w:szCs w:val="20"/>
                <w:lang w:eastAsia="de-DE"/>
              </w:rPr>
              <w:br/>
              <w:t>[x 10³ mL</w:t>
            </w:r>
            <w:r w:rsidRPr="00D753F2">
              <w:rPr>
                <w:rFonts w:eastAsia="Times New Roman" w:cs="Times New Roman"/>
                <w:b/>
                <w:bCs/>
                <w:sz w:val="20"/>
                <w:szCs w:val="20"/>
                <w:vertAlign w:val="superscript"/>
                <w:lang w:eastAsia="de-DE"/>
              </w:rPr>
              <w:t>-1</w:t>
            </w:r>
            <w:r w:rsidR="00D753F2" w:rsidRPr="00D753F2">
              <w:rPr>
                <w:rFonts w:eastAsia="Times New Roman" w:cs="Times New Roman"/>
                <w:b/>
                <w:bCs/>
                <w:sz w:val="20"/>
                <w:szCs w:val="20"/>
                <w:lang w:eastAsia="de-DE"/>
              </w:rPr>
              <w:t>]</w:t>
            </w:r>
          </w:p>
        </w:tc>
        <w:tc>
          <w:tcPr>
            <w:tcW w:w="3836" w:type="dxa"/>
            <w:tcBorders>
              <w:top w:val="single" w:sz="4" w:space="0" w:color="00000A"/>
            </w:tcBorders>
            <w:shd w:val="clear" w:color="auto" w:fill="D9D9D9" w:themeFill="background1" w:themeFillShade="D9"/>
            <w:tcMar>
              <w:left w:w="65" w:type="dxa"/>
            </w:tcMar>
            <w:vAlign w:val="center"/>
          </w:tcPr>
          <w:p w14:paraId="55C03724"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uncultured bacterium (Parcubacteria)</w:t>
            </w:r>
          </w:p>
        </w:tc>
        <w:tc>
          <w:tcPr>
            <w:tcW w:w="538" w:type="dxa"/>
            <w:tcBorders>
              <w:top w:val="single" w:sz="4" w:space="0" w:color="00000A"/>
            </w:tcBorders>
            <w:shd w:val="clear" w:color="auto" w:fill="auto"/>
            <w:tcMar>
              <w:left w:w="65" w:type="dxa"/>
            </w:tcMar>
            <w:vAlign w:val="center"/>
          </w:tcPr>
          <w:p w14:paraId="4A103A4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8.3</w:t>
            </w:r>
          </w:p>
        </w:tc>
        <w:tc>
          <w:tcPr>
            <w:tcW w:w="729" w:type="dxa"/>
            <w:tcBorders>
              <w:top w:val="single" w:sz="4" w:space="0" w:color="00000A"/>
            </w:tcBorders>
            <w:shd w:val="clear" w:color="auto" w:fill="auto"/>
            <w:vAlign w:val="center"/>
          </w:tcPr>
          <w:p w14:paraId="6B991D6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7.2</w:t>
            </w:r>
          </w:p>
        </w:tc>
        <w:tc>
          <w:tcPr>
            <w:tcW w:w="1024" w:type="dxa"/>
            <w:tcBorders>
              <w:top w:val="single" w:sz="4" w:space="0" w:color="00000A"/>
            </w:tcBorders>
            <w:shd w:val="clear" w:color="auto" w:fill="auto"/>
            <w:vAlign w:val="center"/>
          </w:tcPr>
          <w:p w14:paraId="6C0996D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5.8-14.1</w:t>
            </w:r>
          </w:p>
        </w:tc>
        <w:tc>
          <w:tcPr>
            <w:tcW w:w="579" w:type="dxa"/>
            <w:tcBorders>
              <w:top w:val="single" w:sz="4" w:space="0" w:color="00000A"/>
            </w:tcBorders>
            <w:shd w:val="clear" w:color="auto" w:fill="auto"/>
            <w:vAlign w:val="center"/>
          </w:tcPr>
          <w:p w14:paraId="46EC865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2.6</w:t>
            </w:r>
          </w:p>
        </w:tc>
        <w:tc>
          <w:tcPr>
            <w:tcW w:w="360" w:type="dxa"/>
            <w:tcBorders>
              <w:top w:val="single" w:sz="4" w:space="0" w:color="00000A"/>
            </w:tcBorders>
            <w:shd w:val="clear" w:color="auto" w:fill="auto"/>
            <w:vAlign w:val="center"/>
          </w:tcPr>
          <w:p w14:paraId="7AEB1936"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tcBorders>
              <w:top w:val="single" w:sz="4" w:space="0" w:color="00000A"/>
            </w:tcBorders>
            <w:shd w:val="clear" w:color="auto" w:fill="D9D9D9" w:themeFill="background1" w:themeFillShade="D9"/>
            <w:tcMar>
              <w:left w:w="65" w:type="dxa"/>
            </w:tcMar>
            <w:vAlign w:val="center"/>
          </w:tcPr>
          <w:p w14:paraId="283329C0"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uncultured bacterium (</w:t>
            </w:r>
            <w:r w:rsidRPr="00D753F2">
              <w:rPr>
                <w:rFonts w:eastAsia="Times New Roman" w:cs="Times New Roman"/>
                <w:b/>
                <w:bCs/>
                <w:i/>
                <w:sz w:val="16"/>
                <w:szCs w:val="16"/>
                <w:lang w:eastAsia="de-DE"/>
              </w:rPr>
              <w:t>Parcubacteria</w:t>
            </w:r>
            <w:r w:rsidRPr="00D753F2">
              <w:rPr>
                <w:rFonts w:eastAsia="Times New Roman" w:cs="Times New Roman"/>
                <w:b/>
                <w:bCs/>
                <w:sz w:val="16"/>
                <w:szCs w:val="16"/>
                <w:lang w:eastAsia="de-DE"/>
              </w:rPr>
              <w:t>)</w:t>
            </w:r>
          </w:p>
        </w:tc>
        <w:tc>
          <w:tcPr>
            <w:tcW w:w="667" w:type="dxa"/>
            <w:tcBorders>
              <w:top w:val="single" w:sz="4" w:space="0" w:color="00000A"/>
            </w:tcBorders>
            <w:shd w:val="clear" w:color="auto" w:fill="auto"/>
            <w:tcMar>
              <w:left w:w="65" w:type="dxa"/>
            </w:tcMar>
            <w:vAlign w:val="center"/>
          </w:tcPr>
          <w:p w14:paraId="4DD56B6A"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30.6</w:t>
            </w:r>
          </w:p>
        </w:tc>
        <w:tc>
          <w:tcPr>
            <w:tcW w:w="688" w:type="dxa"/>
            <w:tcBorders>
              <w:top w:val="single" w:sz="4" w:space="0" w:color="00000A"/>
            </w:tcBorders>
            <w:shd w:val="clear" w:color="auto" w:fill="auto"/>
            <w:vAlign w:val="center"/>
          </w:tcPr>
          <w:p w14:paraId="0F8691F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26.1</w:t>
            </w:r>
          </w:p>
        </w:tc>
        <w:tc>
          <w:tcPr>
            <w:tcW w:w="1101" w:type="dxa"/>
            <w:tcBorders>
              <w:top w:val="single" w:sz="4" w:space="0" w:color="00000A"/>
            </w:tcBorders>
            <w:shd w:val="clear" w:color="auto" w:fill="auto"/>
            <w:vAlign w:val="center"/>
          </w:tcPr>
          <w:p w14:paraId="389B272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11.3-65.5</w:t>
            </w:r>
          </w:p>
        </w:tc>
        <w:tc>
          <w:tcPr>
            <w:tcW w:w="618" w:type="dxa"/>
            <w:tcBorders>
              <w:top w:val="single" w:sz="4" w:space="0" w:color="00000A"/>
            </w:tcBorders>
            <w:shd w:val="clear" w:color="auto" w:fill="auto"/>
            <w:vAlign w:val="center"/>
          </w:tcPr>
          <w:p w14:paraId="333A866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15.9</w:t>
            </w:r>
          </w:p>
        </w:tc>
      </w:tr>
      <w:tr w:rsidR="009B56CC" w:rsidRPr="00D753F2" w14:paraId="7AACD2A9" w14:textId="77777777" w:rsidTr="002E5ED3">
        <w:trPr>
          <w:trHeight w:val="257"/>
        </w:trPr>
        <w:tc>
          <w:tcPr>
            <w:tcW w:w="889" w:type="dxa"/>
            <w:vMerge/>
            <w:shd w:val="clear" w:color="auto" w:fill="auto"/>
            <w:tcMar>
              <w:left w:w="65" w:type="dxa"/>
            </w:tcMar>
            <w:vAlign w:val="center"/>
          </w:tcPr>
          <w:p w14:paraId="28D0C83C"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D9D9D9" w:themeFill="background1" w:themeFillShade="D9"/>
            <w:tcMar>
              <w:left w:w="65" w:type="dxa"/>
            </w:tcMar>
            <w:vAlign w:val="center"/>
          </w:tcPr>
          <w:p w14:paraId="6C9E7717" w14:textId="77777777" w:rsidR="009B56CC" w:rsidRPr="00D753F2" w:rsidRDefault="009B56CC" w:rsidP="00D753F2">
            <w:pPr>
              <w:spacing w:before="0" w:after="0"/>
              <w:rPr>
                <w:rFonts w:eastAsia="Times New Roman" w:cs="Times New Roman"/>
                <w:b/>
                <w:bCs/>
                <w:sz w:val="16"/>
                <w:szCs w:val="16"/>
                <w:lang w:val="de-DE" w:eastAsia="de-DE"/>
              </w:rPr>
            </w:pPr>
            <w:r w:rsidRPr="00D753F2">
              <w:rPr>
                <w:rFonts w:eastAsia="Times New Roman" w:cs="Times New Roman"/>
                <w:b/>
                <w:bCs/>
                <w:sz w:val="16"/>
                <w:szCs w:val="16"/>
                <w:lang w:eastAsia="de-DE"/>
              </w:rPr>
              <w:t>Alph</w:t>
            </w:r>
            <w:r w:rsidRPr="00D753F2">
              <w:rPr>
                <w:rFonts w:eastAsia="Times New Roman" w:cs="Times New Roman"/>
                <w:b/>
                <w:bCs/>
                <w:sz w:val="16"/>
                <w:szCs w:val="16"/>
                <w:lang w:val="de-DE" w:eastAsia="de-DE"/>
              </w:rPr>
              <w:t>aproteobacteria (</w:t>
            </w:r>
            <w:r w:rsidRPr="00D753F2">
              <w:rPr>
                <w:rFonts w:eastAsia="Times New Roman" w:cs="Times New Roman"/>
                <w:b/>
                <w:bCs/>
                <w:i/>
                <w:sz w:val="16"/>
                <w:szCs w:val="16"/>
                <w:lang w:val="de-DE" w:eastAsia="de-DE"/>
              </w:rPr>
              <w:t>Proteobacteria</w:t>
            </w:r>
            <w:r w:rsidRPr="00D753F2">
              <w:rPr>
                <w:rFonts w:eastAsia="Times New Roman" w:cs="Times New Roman"/>
                <w:b/>
                <w:bCs/>
                <w:sz w:val="16"/>
                <w:szCs w:val="16"/>
                <w:lang w:val="de-DE" w:eastAsia="de-DE"/>
              </w:rPr>
              <w:t>)</w:t>
            </w:r>
          </w:p>
        </w:tc>
        <w:tc>
          <w:tcPr>
            <w:tcW w:w="538" w:type="dxa"/>
            <w:shd w:val="clear" w:color="auto" w:fill="auto"/>
            <w:tcMar>
              <w:left w:w="65" w:type="dxa"/>
            </w:tcMar>
            <w:vAlign w:val="center"/>
          </w:tcPr>
          <w:p w14:paraId="164BB0A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4.1</w:t>
            </w:r>
          </w:p>
        </w:tc>
        <w:tc>
          <w:tcPr>
            <w:tcW w:w="729" w:type="dxa"/>
            <w:shd w:val="clear" w:color="auto" w:fill="auto"/>
            <w:vAlign w:val="center"/>
          </w:tcPr>
          <w:p w14:paraId="70C3F35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4.6</w:t>
            </w:r>
          </w:p>
        </w:tc>
        <w:tc>
          <w:tcPr>
            <w:tcW w:w="1024" w:type="dxa"/>
            <w:shd w:val="clear" w:color="auto" w:fill="auto"/>
            <w:vAlign w:val="center"/>
          </w:tcPr>
          <w:p w14:paraId="285A5AAC"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2.5-6</w:t>
            </w:r>
          </w:p>
        </w:tc>
        <w:tc>
          <w:tcPr>
            <w:tcW w:w="579" w:type="dxa"/>
            <w:shd w:val="clear" w:color="auto" w:fill="auto"/>
            <w:vAlign w:val="center"/>
          </w:tcPr>
          <w:p w14:paraId="2D552FDC"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1.2</w:t>
            </w:r>
          </w:p>
        </w:tc>
        <w:tc>
          <w:tcPr>
            <w:tcW w:w="360" w:type="dxa"/>
            <w:shd w:val="clear" w:color="auto" w:fill="auto"/>
            <w:vAlign w:val="center"/>
          </w:tcPr>
          <w:p w14:paraId="3819C751"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D9D9D9" w:themeFill="background1" w:themeFillShade="D9"/>
            <w:tcMar>
              <w:left w:w="65" w:type="dxa"/>
            </w:tcMar>
            <w:vAlign w:val="center"/>
          </w:tcPr>
          <w:p w14:paraId="50003156" w14:textId="77777777" w:rsidR="009B56CC" w:rsidRPr="00D753F2" w:rsidRDefault="009B56CC" w:rsidP="00D753F2">
            <w:pPr>
              <w:spacing w:before="0" w:after="0"/>
              <w:rPr>
                <w:rFonts w:eastAsia="Times New Roman" w:cs="Times New Roman"/>
                <w:b/>
                <w:bCs/>
                <w:sz w:val="16"/>
                <w:szCs w:val="16"/>
                <w:lang w:val="de-DE" w:eastAsia="de-DE"/>
              </w:rPr>
            </w:pPr>
            <w:r w:rsidRPr="00D753F2">
              <w:rPr>
                <w:rFonts w:eastAsia="Times New Roman" w:cs="Times New Roman"/>
                <w:b/>
                <w:bCs/>
                <w:sz w:val="16"/>
                <w:szCs w:val="16"/>
                <w:lang w:val="de-DE" w:eastAsia="de-DE"/>
              </w:rPr>
              <w:t>Alphaproteobacteria (</w:t>
            </w:r>
            <w:r w:rsidRPr="00D753F2">
              <w:rPr>
                <w:rFonts w:eastAsia="Times New Roman" w:cs="Times New Roman"/>
                <w:b/>
                <w:bCs/>
                <w:i/>
                <w:sz w:val="16"/>
                <w:szCs w:val="16"/>
                <w:lang w:val="de-DE" w:eastAsia="de-DE"/>
              </w:rPr>
              <w:t>Proteobacteria</w:t>
            </w:r>
            <w:r w:rsidRPr="00D753F2">
              <w:rPr>
                <w:rFonts w:eastAsia="Times New Roman" w:cs="Times New Roman"/>
                <w:b/>
                <w:bCs/>
                <w:sz w:val="16"/>
                <w:szCs w:val="16"/>
                <w:lang w:val="de-DE" w:eastAsia="de-DE"/>
              </w:rPr>
              <w:t>)</w:t>
            </w:r>
          </w:p>
        </w:tc>
        <w:tc>
          <w:tcPr>
            <w:tcW w:w="667" w:type="dxa"/>
            <w:shd w:val="clear" w:color="auto" w:fill="auto"/>
            <w:tcMar>
              <w:left w:w="65" w:type="dxa"/>
            </w:tcMar>
            <w:vAlign w:val="center"/>
          </w:tcPr>
          <w:p w14:paraId="327191F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12.6</w:t>
            </w:r>
          </w:p>
        </w:tc>
        <w:tc>
          <w:tcPr>
            <w:tcW w:w="688" w:type="dxa"/>
            <w:shd w:val="clear" w:color="auto" w:fill="auto"/>
            <w:vAlign w:val="center"/>
          </w:tcPr>
          <w:p w14:paraId="49F8EBB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9.5</w:t>
            </w:r>
          </w:p>
        </w:tc>
        <w:tc>
          <w:tcPr>
            <w:tcW w:w="1101" w:type="dxa"/>
            <w:shd w:val="clear" w:color="auto" w:fill="auto"/>
            <w:vAlign w:val="center"/>
          </w:tcPr>
          <w:p w14:paraId="6D77E6E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5.9-31.5</w:t>
            </w:r>
          </w:p>
        </w:tc>
        <w:tc>
          <w:tcPr>
            <w:tcW w:w="618" w:type="dxa"/>
            <w:shd w:val="clear" w:color="auto" w:fill="auto"/>
            <w:vAlign w:val="center"/>
          </w:tcPr>
          <w:p w14:paraId="2BE13B4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8.1</w:t>
            </w:r>
          </w:p>
        </w:tc>
      </w:tr>
      <w:tr w:rsidR="009B56CC" w:rsidRPr="00D753F2" w14:paraId="6B94681C" w14:textId="77777777" w:rsidTr="002E5ED3">
        <w:trPr>
          <w:trHeight w:val="257"/>
        </w:trPr>
        <w:tc>
          <w:tcPr>
            <w:tcW w:w="889" w:type="dxa"/>
            <w:vMerge/>
            <w:shd w:val="clear" w:color="auto" w:fill="auto"/>
            <w:tcMar>
              <w:left w:w="65" w:type="dxa"/>
            </w:tcMar>
            <w:vAlign w:val="center"/>
          </w:tcPr>
          <w:p w14:paraId="531A877E"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3BCCCE68"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Betaproteobacteria (</w:t>
            </w:r>
            <w:r w:rsidRPr="00D753F2">
              <w:rPr>
                <w:rFonts w:eastAsia="Times New Roman" w:cs="Times New Roman"/>
                <w:i/>
                <w:sz w:val="16"/>
                <w:szCs w:val="16"/>
                <w:lang w:val="de-DE" w:eastAsia="de-DE"/>
              </w:rPr>
              <w:t>Proteobacteria</w:t>
            </w:r>
            <w:r w:rsidRPr="00D753F2">
              <w:rPr>
                <w:rFonts w:eastAsia="Times New Roman" w:cs="Times New Roman"/>
                <w:sz w:val="16"/>
                <w:szCs w:val="16"/>
                <w:lang w:val="de-DE" w:eastAsia="de-DE"/>
              </w:rPr>
              <w:t>)</w:t>
            </w:r>
          </w:p>
        </w:tc>
        <w:tc>
          <w:tcPr>
            <w:tcW w:w="538" w:type="dxa"/>
            <w:shd w:val="clear" w:color="auto" w:fill="auto"/>
            <w:tcMar>
              <w:left w:w="65" w:type="dxa"/>
            </w:tcMar>
            <w:vAlign w:val="center"/>
          </w:tcPr>
          <w:p w14:paraId="3B17394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2.8</w:t>
            </w:r>
          </w:p>
        </w:tc>
        <w:tc>
          <w:tcPr>
            <w:tcW w:w="729" w:type="dxa"/>
            <w:shd w:val="clear" w:color="auto" w:fill="auto"/>
            <w:vAlign w:val="center"/>
          </w:tcPr>
          <w:p w14:paraId="04FC6BC7"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3.1</w:t>
            </w:r>
          </w:p>
        </w:tc>
        <w:tc>
          <w:tcPr>
            <w:tcW w:w="1024" w:type="dxa"/>
            <w:shd w:val="clear" w:color="auto" w:fill="auto"/>
            <w:vAlign w:val="center"/>
          </w:tcPr>
          <w:p w14:paraId="62BF59C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1-5.3</w:t>
            </w:r>
          </w:p>
        </w:tc>
        <w:tc>
          <w:tcPr>
            <w:tcW w:w="579" w:type="dxa"/>
            <w:shd w:val="clear" w:color="auto" w:fill="auto"/>
            <w:vAlign w:val="center"/>
          </w:tcPr>
          <w:p w14:paraId="61E31E3F"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w:t>
            </w:r>
          </w:p>
        </w:tc>
        <w:tc>
          <w:tcPr>
            <w:tcW w:w="360" w:type="dxa"/>
            <w:shd w:val="clear" w:color="auto" w:fill="auto"/>
            <w:vAlign w:val="center"/>
          </w:tcPr>
          <w:p w14:paraId="610C4E9F"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30310DA4"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uncultured bacterium (SM2F11)</w:t>
            </w:r>
          </w:p>
        </w:tc>
        <w:tc>
          <w:tcPr>
            <w:tcW w:w="667" w:type="dxa"/>
            <w:shd w:val="clear" w:color="auto" w:fill="auto"/>
            <w:tcMar>
              <w:left w:w="65" w:type="dxa"/>
            </w:tcMar>
            <w:vAlign w:val="center"/>
          </w:tcPr>
          <w:p w14:paraId="64E52B4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7.4</w:t>
            </w:r>
          </w:p>
        </w:tc>
        <w:tc>
          <w:tcPr>
            <w:tcW w:w="688" w:type="dxa"/>
            <w:shd w:val="clear" w:color="auto" w:fill="auto"/>
            <w:vAlign w:val="center"/>
          </w:tcPr>
          <w:p w14:paraId="46BA802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5.9</w:t>
            </w:r>
          </w:p>
        </w:tc>
        <w:tc>
          <w:tcPr>
            <w:tcW w:w="1101" w:type="dxa"/>
            <w:shd w:val="clear" w:color="auto" w:fill="auto"/>
            <w:vAlign w:val="center"/>
          </w:tcPr>
          <w:p w14:paraId="7BD298C6"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2.5-18.2</w:t>
            </w:r>
          </w:p>
        </w:tc>
        <w:tc>
          <w:tcPr>
            <w:tcW w:w="618" w:type="dxa"/>
            <w:shd w:val="clear" w:color="auto" w:fill="auto"/>
            <w:vAlign w:val="center"/>
          </w:tcPr>
          <w:p w14:paraId="593BF0DE"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w:t>
            </w:r>
          </w:p>
        </w:tc>
      </w:tr>
      <w:tr w:rsidR="009B56CC" w:rsidRPr="00D753F2" w14:paraId="63FBA450" w14:textId="77777777" w:rsidTr="002E5ED3">
        <w:trPr>
          <w:trHeight w:val="257"/>
        </w:trPr>
        <w:tc>
          <w:tcPr>
            <w:tcW w:w="889" w:type="dxa"/>
            <w:vMerge/>
            <w:shd w:val="clear" w:color="auto" w:fill="auto"/>
            <w:tcMar>
              <w:left w:w="65" w:type="dxa"/>
            </w:tcMar>
            <w:vAlign w:val="center"/>
          </w:tcPr>
          <w:p w14:paraId="376AF6DA"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D9D9D9" w:themeFill="background1" w:themeFillShade="D9"/>
            <w:tcMar>
              <w:left w:w="65" w:type="dxa"/>
            </w:tcMar>
            <w:vAlign w:val="center"/>
          </w:tcPr>
          <w:p w14:paraId="1D8CECA1"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uncultured bacterium</w:t>
            </w:r>
            <w:r w:rsidRPr="00D753F2">
              <w:rPr>
                <w:rFonts w:eastAsia="Times New Roman" w:cs="Times New Roman"/>
                <w:b/>
                <w:bCs/>
                <w:sz w:val="16"/>
                <w:szCs w:val="16"/>
                <w:lang w:val="de-DE" w:eastAsia="de-DE"/>
              </w:rPr>
              <w:t xml:space="preserve"> </w:t>
            </w:r>
            <w:r w:rsidRPr="00D753F2">
              <w:rPr>
                <w:rFonts w:eastAsia="Times New Roman" w:cs="Times New Roman"/>
                <w:b/>
                <w:bCs/>
                <w:sz w:val="16"/>
                <w:szCs w:val="16"/>
                <w:lang w:eastAsia="de-DE"/>
              </w:rPr>
              <w:t>(</w:t>
            </w:r>
            <w:r w:rsidRPr="00C51B2C">
              <w:rPr>
                <w:rFonts w:eastAsia="Times New Roman" w:cs="Times New Roman"/>
                <w:b/>
                <w:bCs/>
                <w:i/>
                <w:sz w:val="16"/>
                <w:szCs w:val="16"/>
                <w:lang w:eastAsia="de-DE"/>
              </w:rPr>
              <w:t>Gracilibacteria</w:t>
            </w:r>
            <w:r w:rsidRPr="00D753F2">
              <w:rPr>
                <w:rFonts w:eastAsia="Times New Roman" w:cs="Times New Roman"/>
                <w:b/>
                <w:bCs/>
                <w:sz w:val="16"/>
                <w:szCs w:val="16"/>
                <w:lang w:eastAsia="de-DE"/>
              </w:rPr>
              <w:t>)</w:t>
            </w:r>
          </w:p>
        </w:tc>
        <w:tc>
          <w:tcPr>
            <w:tcW w:w="538" w:type="dxa"/>
            <w:shd w:val="clear" w:color="auto" w:fill="auto"/>
            <w:tcMar>
              <w:left w:w="65" w:type="dxa"/>
            </w:tcMar>
            <w:vAlign w:val="center"/>
          </w:tcPr>
          <w:p w14:paraId="425E9163"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2.2</w:t>
            </w:r>
          </w:p>
        </w:tc>
        <w:tc>
          <w:tcPr>
            <w:tcW w:w="729" w:type="dxa"/>
            <w:shd w:val="clear" w:color="auto" w:fill="auto"/>
            <w:vAlign w:val="center"/>
          </w:tcPr>
          <w:p w14:paraId="40FC65F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2.1</w:t>
            </w:r>
          </w:p>
        </w:tc>
        <w:tc>
          <w:tcPr>
            <w:tcW w:w="1024" w:type="dxa"/>
            <w:shd w:val="clear" w:color="auto" w:fill="auto"/>
            <w:vAlign w:val="center"/>
          </w:tcPr>
          <w:p w14:paraId="2DDFCCB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1.6-3.4</w:t>
            </w:r>
          </w:p>
        </w:tc>
        <w:tc>
          <w:tcPr>
            <w:tcW w:w="579" w:type="dxa"/>
            <w:shd w:val="clear" w:color="auto" w:fill="auto"/>
            <w:vAlign w:val="center"/>
          </w:tcPr>
          <w:p w14:paraId="7DBDF74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0.6</w:t>
            </w:r>
          </w:p>
        </w:tc>
        <w:tc>
          <w:tcPr>
            <w:tcW w:w="360" w:type="dxa"/>
            <w:shd w:val="clear" w:color="auto" w:fill="auto"/>
            <w:vAlign w:val="center"/>
          </w:tcPr>
          <w:p w14:paraId="7BC4345C"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D9D9D9" w:themeFill="background1" w:themeFillShade="D9"/>
            <w:tcMar>
              <w:left w:w="65" w:type="dxa"/>
            </w:tcMar>
            <w:vAlign w:val="center"/>
          </w:tcPr>
          <w:p w14:paraId="3119980C"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uncultured bacterium (</w:t>
            </w:r>
            <w:r w:rsidRPr="00D753F2">
              <w:rPr>
                <w:rFonts w:eastAsia="Times New Roman" w:cs="Times New Roman"/>
                <w:b/>
                <w:bCs/>
                <w:i/>
                <w:sz w:val="16"/>
                <w:szCs w:val="16"/>
                <w:lang w:eastAsia="de-DE"/>
              </w:rPr>
              <w:t>Gracilibacteria</w:t>
            </w:r>
            <w:r w:rsidRPr="00D753F2">
              <w:rPr>
                <w:rFonts w:eastAsia="Times New Roman" w:cs="Times New Roman"/>
                <w:b/>
                <w:bCs/>
                <w:sz w:val="16"/>
                <w:szCs w:val="16"/>
                <w:lang w:eastAsia="de-DE"/>
              </w:rPr>
              <w:t>)</w:t>
            </w:r>
          </w:p>
        </w:tc>
        <w:tc>
          <w:tcPr>
            <w:tcW w:w="667" w:type="dxa"/>
            <w:shd w:val="clear" w:color="auto" w:fill="auto"/>
            <w:tcMar>
              <w:left w:w="65" w:type="dxa"/>
            </w:tcMar>
            <w:vAlign w:val="center"/>
          </w:tcPr>
          <w:p w14:paraId="3DEACA1E"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6.9</w:t>
            </w:r>
          </w:p>
        </w:tc>
        <w:tc>
          <w:tcPr>
            <w:tcW w:w="688" w:type="dxa"/>
            <w:shd w:val="clear" w:color="auto" w:fill="auto"/>
            <w:vAlign w:val="center"/>
          </w:tcPr>
          <w:p w14:paraId="7358BED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6.4</w:t>
            </w:r>
          </w:p>
        </w:tc>
        <w:tc>
          <w:tcPr>
            <w:tcW w:w="1101" w:type="dxa"/>
            <w:shd w:val="clear" w:color="auto" w:fill="auto"/>
            <w:vAlign w:val="center"/>
          </w:tcPr>
          <w:p w14:paraId="2E9ECF38"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3.1-13.7</w:t>
            </w:r>
          </w:p>
        </w:tc>
        <w:tc>
          <w:tcPr>
            <w:tcW w:w="618" w:type="dxa"/>
            <w:shd w:val="clear" w:color="auto" w:fill="auto"/>
            <w:vAlign w:val="center"/>
          </w:tcPr>
          <w:p w14:paraId="1D80745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3.0</w:t>
            </w:r>
          </w:p>
        </w:tc>
      </w:tr>
      <w:tr w:rsidR="009B56CC" w:rsidRPr="00D753F2" w14:paraId="39A61C91" w14:textId="77777777" w:rsidTr="002E5ED3">
        <w:trPr>
          <w:trHeight w:val="257"/>
        </w:trPr>
        <w:tc>
          <w:tcPr>
            <w:tcW w:w="889" w:type="dxa"/>
            <w:vMerge/>
            <w:shd w:val="clear" w:color="auto" w:fill="auto"/>
            <w:tcMar>
              <w:left w:w="65" w:type="dxa"/>
            </w:tcMar>
            <w:vAlign w:val="center"/>
          </w:tcPr>
          <w:p w14:paraId="47DB7D2F"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4A5E5209" w14:textId="77777777" w:rsidR="009B56CC" w:rsidRPr="00D753F2" w:rsidRDefault="009B56CC" w:rsidP="00D753F2">
            <w:pPr>
              <w:spacing w:before="0" w:after="0"/>
              <w:rPr>
                <w:rFonts w:eastAsia="Times New Roman" w:cs="Times New Roman"/>
                <w:sz w:val="16"/>
                <w:szCs w:val="16"/>
                <w:lang w:eastAsia="de-DE"/>
              </w:rPr>
            </w:pPr>
            <w:r w:rsidRPr="00D753F2">
              <w:rPr>
                <w:rFonts w:eastAsia="Times New Roman" w:cs="Times New Roman"/>
                <w:sz w:val="16"/>
                <w:szCs w:val="16"/>
                <w:lang w:eastAsia="de-DE"/>
              </w:rPr>
              <w:t>Other (Gracilibacteria)</w:t>
            </w:r>
          </w:p>
        </w:tc>
        <w:tc>
          <w:tcPr>
            <w:tcW w:w="538" w:type="dxa"/>
            <w:shd w:val="clear" w:color="auto" w:fill="auto"/>
            <w:tcMar>
              <w:left w:w="65" w:type="dxa"/>
            </w:tcMar>
            <w:vAlign w:val="center"/>
          </w:tcPr>
          <w:p w14:paraId="1F7DF49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2.0</w:t>
            </w:r>
          </w:p>
        </w:tc>
        <w:tc>
          <w:tcPr>
            <w:tcW w:w="729" w:type="dxa"/>
            <w:shd w:val="clear" w:color="auto" w:fill="auto"/>
            <w:vAlign w:val="center"/>
          </w:tcPr>
          <w:p w14:paraId="3E1C3B9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1.8</w:t>
            </w:r>
          </w:p>
        </w:tc>
        <w:tc>
          <w:tcPr>
            <w:tcW w:w="1024" w:type="dxa"/>
            <w:shd w:val="clear" w:color="auto" w:fill="auto"/>
            <w:vAlign w:val="center"/>
          </w:tcPr>
          <w:p w14:paraId="5C26CC5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1.4-2.9</w:t>
            </w:r>
          </w:p>
        </w:tc>
        <w:tc>
          <w:tcPr>
            <w:tcW w:w="579" w:type="dxa"/>
            <w:shd w:val="clear" w:color="auto" w:fill="auto"/>
            <w:vAlign w:val="center"/>
          </w:tcPr>
          <w:p w14:paraId="57795608"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0.5</w:t>
            </w:r>
          </w:p>
        </w:tc>
        <w:tc>
          <w:tcPr>
            <w:tcW w:w="360" w:type="dxa"/>
            <w:shd w:val="clear" w:color="auto" w:fill="auto"/>
            <w:vAlign w:val="center"/>
          </w:tcPr>
          <w:p w14:paraId="64E64E7D"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6A6A6" w:themeFill="background1" w:themeFillShade="A6"/>
            <w:tcMar>
              <w:left w:w="65" w:type="dxa"/>
            </w:tcMar>
            <w:vAlign w:val="center"/>
          </w:tcPr>
          <w:p w14:paraId="725E0C97" w14:textId="77777777" w:rsidR="009B56CC" w:rsidRPr="00D753F2" w:rsidRDefault="009B56CC" w:rsidP="00D753F2">
            <w:pPr>
              <w:spacing w:before="0" w:after="0"/>
              <w:rPr>
                <w:rFonts w:eastAsia="Times New Roman" w:cs="Times New Roman"/>
                <w:b/>
                <w:bCs/>
                <w:sz w:val="16"/>
                <w:szCs w:val="16"/>
                <w:lang w:val="de-DE" w:eastAsia="de-DE"/>
              </w:rPr>
            </w:pPr>
            <w:r w:rsidRPr="00D753F2">
              <w:rPr>
                <w:rFonts w:eastAsia="Times New Roman" w:cs="Times New Roman"/>
                <w:b/>
                <w:bCs/>
                <w:sz w:val="16"/>
                <w:szCs w:val="16"/>
                <w:lang w:val="de-DE" w:eastAsia="de-DE"/>
              </w:rPr>
              <w:t>Flavobacteriia (</w:t>
            </w:r>
            <w:r w:rsidRPr="00D753F2">
              <w:rPr>
                <w:rFonts w:eastAsia="Times New Roman" w:cs="Times New Roman"/>
                <w:b/>
                <w:bCs/>
                <w:i/>
                <w:sz w:val="16"/>
                <w:szCs w:val="16"/>
                <w:lang w:val="de-DE" w:eastAsia="de-DE"/>
              </w:rPr>
              <w:t>Bacteroidetes</w:t>
            </w:r>
            <w:r w:rsidRPr="00D753F2">
              <w:rPr>
                <w:rFonts w:eastAsia="Times New Roman" w:cs="Times New Roman"/>
                <w:b/>
                <w:bCs/>
                <w:sz w:val="16"/>
                <w:szCs w:val="16"/>
                <w:lang w:val="de-DE" w:eastAsia="de-DE"/>
              </w:rPr>
              <w:t>)</w:t>
            </w:r>
          </w:p>
        </w:tc>
        <w:tc>
          <w:tcPr>
            <w:tcW w:w="667" w:type="dxa"/>
            <w:shd w:val="clear" w:color="auto" w:fill="auto"/>
            <w:tcMar>
              <w:left w:w="65" w:type="dxa"/>
            </w:tcMar>
            <w:vAlign w:val="center"/>
          </w:tcPr>
          <w:p w14:paraId="1D15EE60"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5.4</w:t>
            </w:r>
          </w:p>
        </w:tc>
        <w:tc>
          <w:tcPr>
            <w:tcW w:w="688" w:type="dxa"/>
            <w:shd w:val="clear" w:color="auto" w:fill="auto"/>
            <w:vAlign w:val="center"/>
          </w:tcPr>
          <w:p w14:paraId="6D66938B"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4.3</w:t>
            </w:r>
          </w:p>
        </w:tc>
        <w:tc>
          <w:tcPr>
            <w:tcW w:w="1101" w:type="dxa"/>
            <w:shd w:val="clear" w:color="auto" w:fill="auto"/>
            <w:vAlign w:val="center"/>
          </w:tcPr>
          <w:p w14:paraId="13371DF4"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1-18.9</w:t>
            </w:r>
          </w:p>
        </w:tc>
        <w:tc>
          <w:tcPr>
            <w:tcW w:w="618" w:type="dxa"/>
            <w:shd w:val="clear" w:color="auto" w:fill="auto"/>
            <w:vAlign w:val="center"/>
          </w:tcPr>
          <w:p w14:paraId="4484E73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w:t>
            </w:r>
          </w:p>
        </w:tc>
      </w:tr>
      <w:tr w:rsidR="009B56CC" w:rsidRPr="00D753F2" w14:paraId="10BC52CA" w14:textId="77777777" w:rsidTr="002E5ED3">
        <w:trPr>
          <w:trHeight w:val="257"/>
        </w:trPr>
        <w:tc>
          <w:tcPr>
            <w:tcW w:w="889" w:type="dxa"/>
            <w:vMerge/>
            <w:shd w:val="clear" w:color="auto" w:fill="auto"/>
            <w:tcMar>
              <w:left w:w="65" w:type="dxa"/>
            </w:tcMar>
            <w:vAlign w:val="center"/>
          </w:tcPr>
          <w:p w14:paraId="34A2B161"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607BB3BF"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uncultured bacterium (SM2F11)</w:t>
            </w:r>
          </w:p>
        </w:tc>
        <w:tc>
          <w:tcPr>
            <w:tcW w:w="538" w:type="dxa"/>
            <w:shd w:val="clear" w:color="auto" w:fill="auto"/>
            <w:tcMar>
              <w:left w:w="65" w:type="dxa"/>
            </w:tcMar>
            <w:vAlign w:val="center"/>
          </w:tcPr>
          <w:p w14:paraId="04AB9A9B"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1.6</w:t>
            </w:r>
          </w:p>
        </w:tc>
        <w:tc>
          <w:tcPr>
            <w:tcW w:w="729" w:type="dxa"/>
            <w:shd w:val="clear" w:color="auto" w:fill="auto"/>
            <w:vAlign w:val="center"/>
          </w:tcPr>
          <w:p w14:paraId="4656D53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1.6</w:t>
            </w:r>
          </w:p>
        </w:tc>
        <w:tc>
          <w:tcPr>
            <w:tcW w:w="1024" w:type="dxa"/>
            <w:shd w:val="clear" w:color="auto" w:fill="auto"/>
            <w:vAlign w:val="center"/>
          </w:tcPr>
          <w:p w14:paraId="0C3EA5EE"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0.8-3.3</w:t>
            </w:r>
          </w:p>
        </w:tc>
        <w:tc>
          <w:tcPr>
            <w:tcW w:w="579" w:type="dxa"/>
            <w:shd w:val="clear" w:color="auto" w:fill="auto"/>
            <w:vAlign w:val="center"/>
          </w:tcPr>
          <w:p w14:paraId="5A70541B"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0.8</w:t>
            </w:r>
          </w:p>
        </w:tc>
        <w:tc>
          <w:tcPr>
            <w:tcW w:w="360" w:type="dxa"/>
            <w:shd w:val="clear" w:color="auto" w:fill="auto"/>
            <w:vAlign w:val="center"/>
          </w:tcPr>
          <w:p w14:paraId="225775F0"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105441C5"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Other (Gracilibacteria)</w:t>
            </w:r>
          </w:p>
        </w:tc>
        <w:tc>
          <w:tcPr>
            <w:tcW w:w="667" w:type="dxa"/>
            <w:shd w:val="clear" w:color="auto" w:fill="auto"/>
            <w:tcMar>
              <w:left w:w="65" w:type="dxa"/>
            </w:tcMar>
            <w:vAlign w:val="center"/>
          </w:tcPr>
          <w:p w14:paraId="0B6BE44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4.9</w:t>
            </w:r>
          </w:p>
        </w:tc>
        <w:tc>
          <w:tcPr>
            <w:tcW w:w="688" w:type="dxa"/>
            <w:shd w:val="clear" w:color="auto" w:fill="auto"/>
            <w:vAlign w:val="center"/>
          </w:tcPr>
          <w:p w14:paraId="45215D1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4.4</w:t>
            </w:r>
          </w:p>
        </w:tc>
        <w:tc>
          <w:tcPr>
            <w:tcW w:w="1101" w:type="dxa"/>
            <w:shd w:val="clear" w:color="auto" w:fill="auto"/>
            <w:vAlign w:val="center"/>
          </w:tcPr>
          <w:p w14:paraId="2BFD51B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2.3-9.5</w:t>
            </w:r>
          </w:p>
        </w:tc>
        <w:tc>
          <w:tcPr>
            <w:tcW w:w="618" w:type="dxa"/>
            <w:shd w:val="clear" w:color="auto" w:fill="auto"/>
            <w:vAlign w:val="center"/>
          </w:tcPr>
          <w:p w14:paraId="3035885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2.2</w:t>
            </w:r>
          </w:p>
        </w:tc>
      </w:tr>
      <w:tr w:rsidR="009B56CC" w:rsidRPr="00D753F2" w14:paraId="4216BA76" w14:textId="77777777" w:rsidTr="002E5ED3">
        <w:trPr>
          <w:trHeight w:val="257"/>
        </w:trPr>
        <w:tc>
          <w:tcPr>
            <w:tcW w:w="889" w:type="dxa"/>
            <w:vMerge/>
            <w:shd w:val="clear" w:color="auto" w:fill="auto"/>
            <w:tcMar>
              <w:left w:w="65" w:type="dxa"/>
            </w:tcMar>
            <w:vAlign w:val="center"/>
          </w:tcPr>
          <w:p w14:paraId="23C0D96A"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6A6A6" w:themeFill="background1" w:themeFillShade="A6"/>
            <w:tcMar>
              <w:left w:w="65" w:type="dxa"/>
            </w:tcMar>
            <w:vAlign w:val="center"/>
          </w:tcPr>
          <w:p w14:paraId="38617CAB" w14:textId="77777777" w:rsidR="009B56CC" w:rsidRPr="00D753F2" w:rsidRDefault="009B56CC" w:rsidP="00D753F2">
            <w:pPr>
              <w:spacing w:before="0" w:after="0"/>
              <w:rPr>
                <w:rFonts w:eastAsia="Times New Roman" w:cs="Times New Roman"/>
                <w:b/>
                <w:bCs/>
                <w:sz w:val="16"/>
                <w:szCs w:val="16"/>
                <w:lang w:val="de-DE" w:eastAsia="de-DE"/>
              </w:rPr>
            </w:pPr>
            <w:r w:rsidRPr="00D753F2">
              <w:rPr>
                <w:rFonts w:eastAsia="Times New Roman" w:cs="Times New Roman"/>
                <w:b/>
                <w:bCs/>
                <w:sz w:val="16"/>
                <w:szCs w:val="16"/>
                <w:lang w:val="de-DE" w:eastAsia="de-DE"/>
              </w:rPr>
              <w:t>Nitrospira (</w:t>
            </w:r>
            <w:r w:rsidRPr="00D753F2">
              <w:rPr>
                <w:rFonts w:eastAsia="Times New Roman" w:cs="Times New Roman"/>
                <w:b/>
                <w:bCs/>
                <w:i/>
                <w:sz w:val="16"/>
                <w:szCs w:val="16"/>
                <w:lang w:val="de-DE" w:eastAsia="de-DE"/>
              </w:rPr>
              <w:t>Nitrospirae</w:t>
            </w:r>
            <w:r w:rsidRPr="00D753F2">
              <w:rPr>
                <w:rFonts w:eastAsia="Times New Roman" w:cs="Times New Roman"/>
                <w:b/>
                <w:bCs/>
                <w:sz w:val="16"/>
                <w:szCs w:val="16"/>
                <w:lang w:val="de-DE" w:eastAsia="de-DE"/>
              </w:rPr>
              <w:t>)</w:t>
            </w:r>
          </w:p>
        </w:tc>
        <w:tc>
          <w:tcPr>
            <w:tcW w:w="538" w:type="dxa"/>
            <w:shd w:val="clear" w:color="auto" w:fill="auto"/>
            <w:tcMar>
              <w:left w:w="65" w:type="dxa"/>
            </w:tcMar>
            <w:vAlign w:val="center"/>
          </w:tcPr>
          <w:p w14:paraId="0EF878B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w:t>
            </w:r>
          </w:p>
        </w:tc>
        <w:tc>
          <w:tcPr>
            <w:tcW w:w="729" w:type="dxa"/>
            <w:shd w:val="clear" w:color="auto" w:fill="auto"/>
            <w:vAlign w:val="center"/>
          </w:tcPr>
          <w:p w14:paraId="6D3B36E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w:t>
            </w:r>
          </w:p>
        </w:tc>
        <w:tc>
          <w:tcPr>
            <w:tcW w:w="1024" w:type="dxa"/>
            <w:shd w:val="clear" w:color="auto" w:fill="auto"/>
            <w:vAlign w:val="center"/>
          </w:tcPr>
          <w:p w14:paraId="13B7226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0.2-3.6</w:t>
            </w:r>
          </w:p>
        </w:tc>
        <w:tc>
          <w:tcPr>
            <w:tcW w:w="579" w:type="dxa"/>
            <w:shd w:val="clear" w:color="auto" w:fill="auto"/>
            <w:vAlign w:val="center"/>
          </w:tcPr>
          <w:p w14:paraId="73AE958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w:t>
            </w:r>
          </w:p>
        </w:tc>
        <w:tc>
          <w:tcPr>
            <w:tcW w:w="360" w:type="dxa"/>
            <w:shd w:val="clear" w:color="auto" w:fill="auto"/>
            <w:vAlign w:val="center"/>
          </w:tcPr>
          <w:p w14:paraId="0BAABE3A"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30505F75"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Betaproteobacteria (</w:t>
            </w:r>
            <w:r w:rsidRPr="00D753F2">
              <w:rPr>
                <w:rFonts w:eastAsia="Times New Roman" w:cs="Times New Roman"/>
                <w:i/>
                <w:sz w:val="16"/>
                <w:szCs w:val="16"/>
                <w:lang w:val="de-DE" w:eastAsia="de-DE"/>
              </w:rPr>
              <w:t>Proteobacteria</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166AE1A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w:t>
            </w:r>
          </w:p>
        </w:tc>
        <w:tc>
          <w:tcPr>
            <w:tcW w:w="688" w:type="dxa"/>
            <w:shd w:val="clear" w:color="auto" w:fill="auto"/>
            <w:vAlign w:val="center"/>
          </w:tcPr>
          <w:p w14:paraId="1D6058FB"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w:t>
            </w:r>
          </w:p>
        </w:tc>
        <w:tc>
          <w:tcPr>
            <w:tcW w:w="1101" w:type="dxa"/>
            <w:shd w:val="clear" w:color="auto" w:fill="auto"/>
            <w:vAlign w:val="center"/>
          </w:tcPr>
          <w:p w14:paraId="14425254"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2-8.9</w:t>
            </w:r>
          </w:p>
        </w:tc>
        <w:tc>
          <w:tcPr>
            <w:tcW w:w="618" w:type="dxa"/>
            <w:shd w:val="clear" w:color="auto" w:fill="auto"/>
            <w:vAlign w:val="center"/>
          </w:tcPr>
          <w:p w14:paraId="4F5D1C6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2.0</w:t>
            </w:r>
          </w:p>
        </w:tc>
      </w:tr>
      <w:tr w:rsidR="009B56CC" w:rsidRPr="00D753F2" w14:paraId="15E1CB6C" w14:textId="77777777" w:rsidTr="002E5ED3">
        <w:trPr>
          <w:trHeight w:val="257"/>
        </w:trPr>
        <w:tc>
          <w:tcPr>
            <w:tcW w:w="889" w:type="dxa"/>
            <w:vMerge/>
            <w:shd w:val="clear" w:color="auto" w:fill="auto"/>
            <w:tcMar>
              <w:left w:w="65" w:type="dxa"/>
            </w:tcMar>
            <w:vAlign w:val="center"/>
          </w:tcPr>
          <w:p w14:paraId="7CFC190E"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6E5A2645"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Actinobacteria (</w:t>
            </w:r>
            <w:r w:rsidRPr="00D753F2">
              <w:rPr>
                <w:rFonts w:eastAsia="Times New Roman" w:cs="Times New Roman"/>
                <w:i/>
                <w:sz w:val="16"/>
                <w:szCs w:val="16"/>
                <w:lang w:val="de-DE" w:eastAsia="de-DE"/>
              </w:rPr>
              <w:t>Actinobacteria</w:t>
            </w:r>
            <w:r w:rsidRPr="00D753F2">
              <w:rPr>
                <w:rFonts w:eastAsia="Times New Roman" w:cs="Times New Roman"/>
                <w:sz w:val="16"/>
                <w:szCs w:val="16"/>
                <w:lang w:val="de-DE" w:eastAsia="de-DE"/>
              </w:rPr>
              <w:t>)</w:t>
            </w:r>
          </w:p>
        </w:tc>
        <w:tc>
          <w:tcPr>
            <w:tcW w:w="538" w:type="dxa"/>
            <w:shd w:val="clear" w:color="auto" w:fill="auto"/>
            <w:tcMar>
              <w:left w:w="65" w:type="dxa"/>
            </w:tcMar>
            <w:vAlign w:val="center"/>
          </w:tcPr>
          <w:p w14:paraId="137B0C65"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1.3</w:t>
            </w:r>
          </w:p>
        </w:tc>
        <w:tc>
          <w:tcPr>
            <w:tcW w:w="729" w:type="dxa"/>
            <w:shd w:val="clear" w:color="auto" w:fill="auto"/>
            <w:vAlign w:val="center"/>
          </w:tcPr>
          <w:p w14:paraId="729744BF"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w:t>
            </w:r>
          </w:p>
        </w:tc>
        <w:tc>
          <w:tcPr>
            <w:tcW w:w="1024" w:type="dxa"/>
            <w:shd w:val="clear" w:color="auto" w:fill="auto"/>
            <w:vAlign w:val="center"/>
          </w:tcPr>
          <w:p w14:paraId="30354D3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0.6-2.3</w:t>
            </w:r>
          </w:p>
        </w:tc>
        <w:tc>
          <w:tcPr>
            <w:tcW w:w="579" w:type="dxa"/>
            <w:shd w:val="clear" w:color="auto" w:fill="auto"/>
            <w:vAlign w:val="center"/>
          </w:tcPr>
          <w:p w14:paraId="07E044AC"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0.7</w:t>
            </w:r>
          </w:p>
        </w:tc>
        <w:tc>
          <w:tcPr>
            <w:tcW w:w="360" w:type="dxa"/>
            <w:shd w:val="clear" w:color="auto" w:fill="auto"/>
            <w:vAlign w:val="center"/>
          </w:tcPr>
          <w:p w14:paraId="41B74078"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2E310819"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Gammaproteobacteria (</w:t>
            </w:r>
            <w:r w:rsidRPr="00D753F2">
              <w:rPr>
                <w:rFonts w:eastAsia="Times New Roman" w:cs="Times New Roman"/>
                <w:i/>
                <w:sz w:val="16"/>
                <w:szCs w:val="16"/>
                <w:lang w:val="de-DE" w:eastAsia="de-DE"/>
              </w:rPr>
              <w:t>Proteobacteria</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2A106C05"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3.2</w:t>
            </w:r>
          </w:p>
        </w:tc>
        <w:tc>
          <w:tcPr>
            <w:tcW w:w="688" w:type="dxa"/>
            <w:shd w:val="clear" w:color="auto" w:fill="auto"/>
            <w:vAlign w:val="center"/>
          </w:tcPr>
          <w:p w14:paraId="530CB37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2.5</w:t>
            </w:r>
          </w:p>
        </w:tc>
        <w:tc>
          <w:tcPr>
            <w:tcW w:w="1101" w:type="dxa"/>
            <w:shd w:val="clear" w:color="auto" w:fill="auto"/>
            <w:vAlign w:val="center"/>
          </w:tcPr>
          <w:p w14:paraId="294E9AA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1.3-9</w:t>
            </w:r>
          </w:p>
        </w:tc>
        <w:tc>
          <w:tcPr>
            <w:tcW w:w="618" w:type="dxa"/>
            <w:shd w:val="clear" w:color="auto" w:fill="auto"/>
            <w:vAlign w:val="center"/>
          </w:tcPr>
          <w:p w14:paraId="4790B7A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2.1</w:t>
            </w:r>
          </w:p>
        </w:tc>
      </w:tr>
      <w:tr w:rsidR="009B56CC" w:rsidRPr="00D753F2" w14:paraId="42E4E301" w14:textId="77777777" w:rsidTr="002E5ED3">
        <w:trPr>
          <w:trHeight w:val="257"/>
        </w:trPr>
        <w:tc>
          <w:tcPr>
            <w:tcW w:w="889" w:type="dxa"/>
            <w:vMerge/>
            <w:shd w:val="clear" w:color="auto" w:fill="auto"/>
            <w:tcMar>
              <w:left w:w="65" w:type="dxa"/>
            </w:tcMar>
            <w:vAlign w:val="center"/>
          </w:tcPr>
          <w:p w14:paraId="1245B498"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172DF434"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Sphingobacteriia (</w:t>
            </w:r>
            <w:r w:rsidRPr="00D753F2">
              <w:rPr>
                <w:rFonts w:eastAsia="Times New Roman" w:cs="Times New Roman"/>
                <w:i/>
                <w:sz w:val="16"/>
                <w:szCs w:val="16"/>
                <w:lang w:val="de-DE" w:eastAsia="de-DE"/>
              </w:rPr>
              <w:t>Bacteroidetes</w:t>
            </w:r>
            <w:r w:rsidRPr="00D753F2">
              <w:rPr>
                <w:rFonts w:eastAsia="Times New Roman" w:cs="Times New Roman"/>
                <w:sz w:val="16"/>
                <w:szCs w:val="16"/>
                <w:lang w:val="de-DE" w:eastAsia="de-DE"/>
              </w:rPr>
              <w:t>)</w:t>
            </w:r>
          </w:p>
        </w:tc>
        <w:tc>
          <w:tcPr>
            <w:tcW w:w="538" w:type="dxa"/>
            <w:shd w:val="clear" w:color="auto" w:fill="auto"/>
            <w:tcMar>
              <w:left w:w="65" w:type="dxa"/>
            </w:tcMar>
            <w:vAlign w:val="center"/>
          </w:tcPr>
          <w:p w14:paraId="58FE1F3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1.3</w:t>
            </w:r>
          </w:p>
        </w:tc>
        <w:tc>
          <w:tcPr>
            <w:tcW w:w="729" w:type="dxa"/>
            <w:shd w:val="clear" w:color="auto" w:fill="auto"/>
            <w:vAlign w:val="center"/>
          </w:tcPr>
          <w:p w14:paraId="2800874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1.2</w:t>
            </w:r>
          </w:p>
        </w:tc>
        <w:tc>
          <w:tcPr>
            <w:tcW w:w="1024" w:type="dxa"/>
            <w:shd w:val="clear" w:color="auto" w:fill="auto"/>
            <w:vAlign w:val="center"/>
          </w:tcPr>
          <w:p w14:paraId="37518F46"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0.6-2</w:t>
            </w:r>
          </w:p>
        </w:tc>
        <w:tc>
          <w:tcPr>
            <w:tcW w:w="579" w:type="dxa"/>
            <w:shd w:val="clear" w:color="auto" w:fill="auto"/>
            <w:vAlign w:val="center"/>
          </w:tcPr>
          <w:p w14:paraId="4EF22EEB"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0.4</w:t>
            </w:r>
          </w:p>
        </w:tc>
        <w:tc>
          <w:tcPr>
            <w:tcW w:w="360" w:type="dxa"/>
            <w:shd w:val="clear" w:color="auto" w:fill="auto"/>
            <w:vAlign w:val="center"/>
          </w:tcPr>
          <w:p w14:paraId="3BFED9F1"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3AFBD3F5"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Sphingobacteriia (</w:t>
            </w:r>
            <w:r w:rsidRPr="00D753F2">
              <w:rPr>
                <w:rFonts w:eastAsia="Times New Roman" w:cs="Times New Roman"/>
                <w:i/>
                <w:sz w:val="16"/>
                <w:szCs w:val="16"/>
                <w:lang w:val="de-DE" w:eastAsia="de-DE"/>
              </w:rPr>
              <w:t>Bacteroidetes</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69FF3CF0"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3.1</w:t>
            </w:r>
          </w:p>
        </w:tc>
        <w:tc>
          <w:tcPr>
            <w:tcW w:w="688" w:type="dxa"/>
            <w:shd w:val="clear" w:color="auto" w:fill="auto"/>
            <w:vAlign w:val="center"/>
          </w:tcPr>
          <w:p w14:paraId="7FD1A25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3.1</w:t>
            </w:r>
          </w:p>
        </w:tc>
        <w:tc>
          <w:tcPr>
            <w:tcW w:w="1101" w:type="dxa"/>
            <w:shd w:val="clear" w:color="auto" w:fill="auto"/>
            <w:vAlign w:val="center"/>
          </w:tcPr>
          <w:p w14:paraId="284DFE0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1.2-6.2</w:t>
            </w:r>
          </w:p>
        </w:tc>
        <w:tc>
          <w:tcPr>
            <w:tcW w:w="618" w:type="dxa"/>
            <w:shd w:val="clear" w:color="auto" w:fill="auto"/>
            <w:vAlign w:val="center"/>
          </w:tcPr>
          <w:p w14:paraId="531760AE"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w:t>
            </w:r>
          </w:p>
        </w:tc>
      </w:tr>
      <w:tr w:rsidR="009B56CC" w:rsidRPr="00D753F2" w14:paraId="62EADE5D" w14:textId="77777777" w:rsidTr="002E5ED3">
        <w:trPr>
          <w:trHeight w:val="257"/>
        </w:trPr>
        <w:tc>
          <w:tcPr>
            <w:tcW w:w="889" w:type="dxa"/>
            <w:vMerge/>
            <w:shd w:val="clear" w:color="auto" w:fill="auto"/>
            <w:tcMar>
              <w:left w:w="65" w:type="dxa"/>
            </w:tcMar>
            <w:vAlign w:val="center"/>
          </w:tcPr>
          <w:p w14:paraId="61E57780"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3B26570C"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Deltaproteobacteria (</w:t>
            </w:r>
            <w:r w:rsidRPr="00D753F2">
              <w:rPr>
                <w:rFonts w:eastAsia="Times New Roman" w:cs="Times New Roman"/>
                <w:i/>
                <w:sz w:val="16"/>
                <w:szCs w:val="16"/>
                <w:lang w:val="de-DE" w:eastAsia="de-DE"/>
              </w:rPr>
              <w:t>Proteobacteria</w:t>
            </w:r>
            <w:r w:rsidRPr="00D753F2">
              <w:rPr>
                <w:rFonts w:eastAsia="Times New Roman" w:cs="Times New Roman"/>
                <w:sz w:val="16"/>
                <w:szCs w:val="16"/>
                <w:lang w:val="de-DE" w:eastAsia="de-DE"/>
              </w:rPr>
              <w:t>)</w:t>
            </w:r>
          </w:p>
        </w:tc>
        <w:tc>
          <w:tcPr>
            <w:tcW w:w="538" w:type="dxa"/>
            <w:shd w:val="clear" w:color="auto" w:fill="auto"/>
            <w:tcMar>
              <w:left w:w="65" w:type="dxa"/>
            </w:tcMar>
            <w:vAlign w:val="center"/>
          </w:tcPr>
          <w:p w14:paraId="48E63044"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1.1</w:t>
            </w:r>
          </w:p>
        </w:tc>
        <w:tc>
          <w:tcPr>
            <w:tcW w:w="729" w:type="dxa"/>
            <w:shd w:val="clear" w:color="auto" w:fill="auto"/>
            <w:vAlign w:val="center"/>
          </w:tcPr>
          <w:p w14:paraId="41D6706D"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1.1</w:t>
            </w:r>
          </w:p>
        </w:tc>
        <w:tc>
          <w:tcPr>
            <w:tcW w:w="1024" w:type="dxa"/>
            <w:shd w:val="clear" w:color="auto" w:fill="auto"/>
            <w:vAlign w:val="center"/>
          </w:tcPr>
          <w:p w14:paraId="5AA3E9A0"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0.7-1.5</w:t>
            </w:r>
          </w:p>
        </w:tc>
        <w:tc>
          <w:tcPr>
            <w:tcW w:w="579" w:type="dxa"/>
            <w:shd w:val="clear" w:color="auto" w:fill="auto"/>
            <w:vAlign w:val="center"/>
          </w:tcPr>
          <w:p w14:paraId="5D468BC5"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0.3</w:t>
            </w:r>
          </w:p>
        </w:tc>
        <w:tc>
          <w:tcPr>
            <w:tcW w:w="360" w:type="dxa"/>
            <w:shd w:val="clear" w:color="auto" w:fill="auto"/>
            <w:vAlign w:val="center"/>
          </w:tcPr>
          <w:p w14:paraId="766CECF0"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4BCAB45D" w14:textId="77777777" w:rsidR="009B56CC" w:rsidRPr="00D753F2" w:rsidRDefault="009B56CC" w:rsidP="00D753F2">
            <w:pPr>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Deltaproteobacteria (</w:t>
            </w:r>
            <w:r w:rsidRPr="00D753F2">
              <w:rPr>
                <w:rFonts w:eastAsia="Times New Roman" w:cs="Times New Roman"/>
                <w:i/>
                <w:sz w:val="16"/>
                <w:szCs w:val="16"/>
                <w:lang w:val="de-DE" w:eastAsia="de-DE"/>
              </w:rPr>
              <w:t>Proteobacteria</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3A76335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2.8</w:t>
            </w:r>
          </w:p>
        </w:tc>
        <w:tc>
          <w:tcPr>
            <w:tcW w:w="688" w:type="dxa"/>
            <w:shd w:val="clear" w:color="auto" w:fill="auto"/>
            <w:vAlign w:val="center"/>
          </w:tcPr>
          <w:p w14:paraId="639B9AF7"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2.4</w:t>
            </w:r>
          </w:p>
        </w:tc>
        <w:tc>
          <w:tcPr>
            <w:tcW w:w="1101" w:type="dxa"/>
            <w:shd w:val="clear" w:color="auto" w:fill="auto"/>
            <w:vAlign w:val="center"/>
          </w:tcPr>
          <w:p w14:paraId="6394EF30"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1.6-5.9</w:t>
            </w:r>
          </w:p>
        </w:tc>
        <w:tc>
          <w:tcPr>
            <w:tcW w:w="618" w:type="dxa"/>
            <w:shd w:val="clear" w:color="auto" w:fill="auto"/>
            <w:vAlign w:val="center"/>
          </w:tcPr>
          <w:p w14:paraId="63A8EF2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1.3</w:t>
            </w:r>
          </w:p>
        </w:tc>
      </w:tr>
      <w:tr w:rsidR="009B56CC" w:rsidRPr="00D753F2" w14:paraId="1DE07880" w14:textId="77777777" w:rsidTr="002E5ED3">
        <w:trPr>
          <w:trHeight w:val="257"/>
        </w:trPr>
        <w:tc>
          <w:tcPr>
            <w:tcW w:w="889" w:type="dxa"/>
            <w:vMerge/>
            <w:tcBorders>
              <w:bottom w:val="single" w:sz="4" w:space="0" w:color="00000A"/>
            </w:tcBorders>
            <w:shd w:val="clear" w:color="auto" w:fill="auto"/>
            <w:vAlign w:val="center"/>
          </w:tcPr>
          <w:p w14:paraId="67618F04" w14:textId="77777777" w:rsidR="009B56CC" w:rsidRPr="00D753F2" w:rsidRDefault="009B56CC" w:rsidP="00D753F2">
            <w:pPr>
              <w:spacing w:before="0" w:after="0"/>
              <w:rPr>
                <w:rFonts w:eastAsia="Times New Roman" w:cs="Times New Roman"/>
                <w:sz w:val="20"/>
                <w:szCs w:val="20"/>
                <w:lang w:val="de-DE" w:eastAsia="de-DE"/>
              </w:rPr>
            </w:pPr>
          </w:p>
        </w:tc>
        <w:tc>
          <w:tcPr>
            <w:tcW w:w="3836" w:type="dxa"/>
            <w:tcBorders>
              <w:bottom w:val="single" w:sz="4" w:space="0" w:color="00000A"/>
            </w:tcBorders>
            <w:shd w:val="clear" w:color="auto" w:fill="auto"/>
            <w:tcMar>
              <w:left w:w="65" w:type="dxa"/>
            </w:tcMar>
            <w:vAlign w:val="center"/>
          </w:tcPr>
          <w:p w14:paraId="24B8889C" w14:textId="77777777" w:rsidR="009B56CC" w:rsidRPr="00D753F2" w:rsidRDefault="009B56CC" w:rsidP="00D753F2">
            <w:pPr>
              <w:spacing w:before="0" w:after="0"/>
              <w:rPr>
                <w:rFonts w:eastAsia="Times New Roman" w:cs="Times New Roman"/>
                <w:b/>
                <w:bCs/>
                <w:sz w:val="16"/>
                <w:szCs w:val="16"/>
                <w:lang w:eastAsia="de-DE"/>
              </w:rPr>
            </w:pPr>
            <w:r w:rsidRPr="00D753F2">
              <w:rPr>
                <w:rFonts w:eastAsia="Times New Roman" w:cs="Times New Roman"/>
                <w:b/>
                <w:bCs/>
                <w:sz w:val="16"/>
                <w:szCs w:val="16"/>
                <w:lang w:eastAsia="de-DE"/>
              </w:rPr>
              <w:t>All lower abundant groups summarized</w:t>
            </w:r>
          </w:p>
        </w:tc>
        <w:tc>
          <w:tcPr>
            <w:tcW w:w="538" w:type="dxa"/>
            <w:tcBorders>
              <w:bottom w:val="single" w:sz="4" w:space="0" w:color="00000A"/>
            </w:tcBorders>
            <w:shd w:val="clear" w:color="auto" w:fill="auto"/>
            <w:tcMar>
              <w:left w:w="65" w:type="dxa"/>
            </w:tcMar>
            <w:vAlign w:val="center"/>
          </w:tcPr>
          <w:p w14:paraId="565DA1B0"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10.0</w:t>
            </w:r>
          </w:p>
        </w:tc>
        <w:tc>
          <w:tcPr>
            <w:tcW w:w="729" w:type="dxa"/>
            <w:tcBorders>
              <w:bottom w:val="single" w:sz="4" w:space="0" w:color="00000A"/>
            </w:tcBorders>
            <w:shd w:val="clear" w:color="auto" w:fill="auto"/>
            <w:vAlign w:val="center"/>
          </w:tcPr>
          <w:p w14:paraId="6110AEAF"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10.3</w:t>
            </w:r>
          </w:p>
        </w:tc>
        <w:tc>
          <w:tcPr>
            <w:tcW w:w="1024" w:type="dxa"/>
            <w:tcBorders>
              <w:bottom w:val="single" w:sz="4" w:space="0" w:color="00000A"/>
            </w:tcBorders>
            <w:shd w:val="clear" w:color="auto" w:fill="auto"/>
            <w:vAlign w:val="center"/>
          </w:tcPr>
          <w:p w14:paraId="580A4FEE"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6.2-15.1</w:t>
            </w:r>
          </w:p>
        </w:tc>
        <w:tc>
          <w:tcPr>
            <w:tcW w:w="579" w:type="dxa"/>
            <w:tcBorders>
              <w:bottom w:val="single" w:sz="4" w:space="0" w:color="00000A"/>
            </w:tcBorders>
            <w:shd w:val="clear" w:color="auto" w:fill="auto"/>
            <w:vAlign w:val="center"/>
          </w:tcPr>
          <w:p w14:paraId="1EA94DEE"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2.5</w:t>
            </w:r>
          </w:p>
        </w:tc>
        <w:tc>
          <w:tcPr>
            <w:tcW w:w="360" w:type="dxa"/>
            <w:tcBorders>
              <w:bottom w:val="single" w:sz="4" w:space="0" w:color="00000A"/>
            </w:tcBorders>
            <w:shd w:val="clear" w:color="auto" w:fill="auto"/>
            <w:vAlign w:val="center"/>
          </w:tcPr>
          <w:p w14:paraId="601F6F96"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tcBorders>
              <w:bottom w:val="single" w:sz="4" w:space="0" w:color="00000A"/>
            </w:tcBorders>
            <w:shd w:val="clear" w:color="auto" w:fill="auto"/>
            <w:tcMar>
              <w:left w:w="65" w:type="dxa"/>
            </w:tcMar>
            <w:vAlign w:val="center"/>
          </w:tcPr>
          <w:p w14:paraId="3108BC50" w14:textId="77777777" w:rsidR="009B56CC" w:rsidRPr="00D753F2" w:rsidRDefault="009B56CC" w:rsidP="00D753F2">
            <w:pPr>
              <w:spacing w:before="0" w:after="0"/>
              <w:rPr>
                <w:rFonts w:eastAsia="Times New Roman" w:cs="Times New Roman"/>
                <w:b/>
                <w:sz w:val="16"/>
                <w:szCs w:val="16"/>
                <w:lang w:eastAsia="de-DE"/>
              </w:rPr>
            </w:pPr>
            <w:r w:rsidRPr="00D753F2">
              <w:rPr>
                <w:rFonts w:eastAsia="Times New Roman" w:cs="Times New Roman"/>
                <w:b/>
                <w:sz w:val="16"/>
                <w:szCs w:val="16"/>
                <w:lang w:eastAsia="de-DE"/>
              </w:rPr>
              <w:t>All lower abundant groups summarized</w:t>
            </w:r>
          </w:p>
        </w:tc>
        <w:tc>
          <w:tcPr>
            <w:tcW w:w="667" w:type="dxa"/>
            <w:tcBorders>
              <w:bottom w:val="single" w:sz="4" w:space="0" w:color="00000A"/>
            </w:tcBorders>
            <w:shd w:val="clear" w:color="auto" w:fill="auto"/>
            <w:tcMar>
              <w:left w:w="65" w:type="dxa"/>
            </w:tcMar>
            <w:vAlign w:val="center"/>
          </w:tcPr>
          <w:p w14:paraId="372D1557"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23.4</w:t>
            </w:r>
          </w:p>
        </w:tc>
        <w:tc>
          <w:tcPr>
            <w:tcW w:w="688" w:type="dxa"/>
            <w:tcBorders>
              <w:bottom w:val="single" w:sz="4" w:space="0" w:color="00000A"/>
            </w:tcBorders>
            <w:shd w:val="clear" w:color="auto" w:fill="auto"/>
            <w:vAlign w:val="center"/>
          </w:tcPr>
          <w:p w14:paraId="579880FF"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21.5</w:t>
            </w:r>
          </w:p>
        </w:tc>
        <w:tc>
          <w:tcPr>
            <w:tcW w:w="1101" w:type="dxa"/>
            <w:tcBorders>
              <w:bottom w:val="single" w:sz="4" w:space="0" w:color="00000A"/>
            </w:tcBorders>
            <w:shd w:val="clear" w:color="auto" w:fill="auto"/>
            <w:vAlign w:val="center"/>
          </w:tcPr>
          <w:p w14:paraId="1099A10A"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15.7-41.8</w:t>
            </w:r>
          </w:p>
        </w:tc>
        <w:tc>
          <w:tcPr>
            <w:tcW w:w="618" w:type="dxa"/>
            <w:tcBorders>
              <w:bottom w:val="single" w:sz="4" w:space="0" w:color="00000A"/>
            </w:tcBorders>
            <w:shd w:val="clear" w:color="auto" w:fill="auto"/>
            <w:vAlign w:val="center"/>
          </w:tcPr>
          <w:p w14:paraId="70C3AD6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8.2</w:t>
            </w:r>
          </w:p>
        </w:tc>
      </w:tr>
      <w:tr w:rsidR="009B56CC" w:rsidRPr="00D753F2" w14:paraId="77D51B42" w14:textId="77777777" w:rsidTr="002E5ED3">
        <w:trPr>
          <w:trHeight w:val="257"/>
        </w:trPr>
        <w:tc>
          <w:tcPr>
            <w:tcW w:w="889" w:type="dxa"/>
            <w:vMerge w:val="restart"/>
            <w:tcBorders>
              <w:top w:val="single" w:sz="4" w:space="0" w:color="00000A"/>
            </w:tcBorders>
            <w:shd w:val="clear" w:color="auto" w:fill="auto"/>
            <w:tcMar>
              <w:left w:w="65" w:type="dxa"/>
            </w:tcMar>
            <w:textDirection w:val="btLr"/>
            <w:vAlign w:val="center"/>
          </w:tcPr>
          <w:p w14:paraId="477B9AF2" w14:textId="1DF51B4C" w:rsidR="009B56CC" w:rsidRPr="0042314B" w:rsidRDefault="009B56CC" w:rsidP="00D753F2">
            <w:pPr>
              <w:spacing w:before="0" w:after="0"/>
              <w:jc w:val="center"/>
              <w:rPr>
                <w:rFonts w:eastAsia="Times New Roman" w:cs="Times New Roman"/>
                <w:b/>
                <w:bCs/>
                <w:sz w:val="20"/>
                <w:szCs w:val="20"/>
                <w:lang w:val="en-GB" w:eastAsia="de-DE"/>
              </w:rPr>
            </w:pPr>
            <w:r w:rsidRPr="0042314B">
              <w:rPr>
                <w:rFonts w:eastAsia="Times New Roman" w:cs="Times New Roman"/>
                <w:b/>
                <w:bCs/>
                <w:sz w:val="20"/>
                <w:szCs w:val="20"/>
                <w:lang w:val="en-GB" w:eastAsia="de-DE"/>
              </w:rPr>
              <w:t>Surface indicators</w:t>
            </w:r>
            <w:r w:rsidR="0042314B" w:rsidRPr="0042314B">
              <w:rPr>
                <w:rFonts w:eastAsia="Times New Roman" w:cs="Times New Roman"/>
                <w:b/>
                <w:bCs/>
                <w:sz w:val="20"/>
                <w:szCs w:val="20"/>
                <w:lang w:val="en-GB" w:eastAsia="de-DE"/>
              </w:rPr>
              <w:br/>
            </w:r>
            <w:r w:rsidR="0042314B" w:rsidRPr="0042314B">
              <w:rPr>
                <w:rFonts w:eastAsia="Times New Roman" w:cs="Times New Roman"/>
                <w:bCs/>
                <w:sz w:val="16"/>
                <w:szCs w:val="16"/>
                <w:lang w:val="en-GB" w:eastAsia="de-DE"/>
              </w:rPr>
              <w:t>(Reischer et al., 2008)</w:t>
            </w:r>
            <w:r w:rsidRPr="0042314B">
              <w:rPr>
                <w:rFonts w:eastAsia="Times New Roman" w:cs="Times New Roman"/>
                <w:bCs/>
                <w:sz w:val="16"/>
                <w:szCs w:val="16"/>
                <w:lang w:val="en-GB" w:eastAsia="de-DE"/>
              </w:rPr>
              <w:t xml:space="preserve"> </w:t>
            </w:r>
            <w:r w:rsidRPr="0042314B">
              <w:rPr>
                <w:rFonts w:eastAsia="Times New Roman" w:cs="Times New Roman"/>
                <w:b/>
                <w:bCs/>
                <w:sz w:val="16"/>
                <w:szCs w:val="16"/>
                <w:lang w:val="en-GB" w:eastAsia="de-DE"/>
              </w:rPr>
              <w:t xml:space="preserve"> </w:t>
            </w:r>
            <w:r w:rsidRPr="0042314B">
              <w:rPr>
                <w:rFonts w:eastAsia="Times New Roman" w:cs="Times New Roman"/>
                <w:b/>
                <w:bCs/>
                <w:sz w:val="20"/>
                <w:szCs w:val="20"/>
                <w:lang w:val="en-GB" w:eastAsia="de-DE"/>
              </w:rPr>
              <w:t xml:space="preserve">      </w:t>
            </w:r>
          </w:p>
        </w:tc>
        <w:tc>
          <w:tcPr>
            <w:tcW w:w="3836" w:type="dxa"/>
            <w:tcBorders>
              <w:top w:val="single" w:sz="4" w:space="0" w:color="00000A"/>
            </w:tcBorders>
            <w:shd w:val="clear" w:color="auto" w:fill="auto"/>
            <w:tcMar>
              <w:left w:w="65" w:type="dxa"/>
            </w:tcMar>
            <w:vAlign w:val="center"/>
          </w:tcPr>
          <w:p w14:paraId="6BF40496"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SAC</w:t>
            </w:r>
            <w:r w:rsidRPr="00D753F2">
              <w:rPr>
                <w:rFonts w:eastAsia="Times New Roman" w:cs="Times New Roman"/>
                <w:sz w:val="16"/>
                <w:szCs w:val="16"/>
                <w:vertAlign w:val="subscript"/>
                <w:lang w:eastAsia="de-DE"/>
              </w:rPr>
              <w:t>254</w:t>
            </w:r>
            <w:r w:rsidRPr="00D753F2">
              <w:rPr>
                <w:rFonts w:eastAsia="Times New Roman" w:cs="Times New Roman"/>
                <w:sz w:val="16"/>
                <w:szCs w:val="16"/>
                <w:vertAlign w:val="subscript"/>
                <w:lang w:eastAsia="de-DE"/>
              </w:rPr>
              <w:tab/>
            </w:r>
            <w:r w:rsidRPr="00D753F2">
              <w:rPr>
                <w:rFonts w:eastAsia="Times New Roman" w:cs="Times New Roman"/>
                <w:sz w:val="16"/>
                <w:szCs w:val="16"/>
                <w:lang w:eastAsia="de-DE"/>
              </w:rPr>
              <w:t>[abs m</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tcBorders>
              <w:top w:val="single" w:sz="4" w:space="0" w:color="00000A"/>
            </w:tcBorders>
            <w:shd w:val="clear" w:color="auto" w:fill="auto"/>
            <w:tcMar>
              <w:left w:w="65" w:type="dxa"/>
            </w:tcMar>
            <w:vAlign w:val="center"/>
          </w:tcPr>
          <w:p w14:paraId="0B60E40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1.0</w:t>
            </w:r>
          </w:p>
        </w:tc>
        <w:tc>
          <w:tcPr>
            <w:tcW w:w="729" w:type="dxa"/>
            <w:tcBorders>
              <w:top w:val="single" w:sz="4" w:space="0" w:color="00000A"/>
            </w:tcBorders>
            <w:shd w:val="clear" w:color="auto" w:fill="auto"/>
            <w:vAlign w:val="center"/>
          </w:tcPr>
          <w:p w14:paraId="1F19C6C7"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0.7</w:t>
            </w:r>
          </w:p>
        </w:tc>
        <w:tc>
          <w:tcPr>
            <w:tcW w:w="1024" w:type="dxa"/>
            <w:tcBorders>
              <w:top w:val="single" w:sz="4" w:space="0" w:color="00000A"/>
            </w:tcBorders>
            <w:shd w:val="clear" w:color="auto" w:fill="auto"/>
            <w:vAlign w:val="center"/>
          </w:tcPr>
          <w:p w14:paraId="3AEB8407"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0.5-1.9</w:t>
            </w:r>
          </w:p>
        </w:tc>
        <w:tc>
          <w:tcPr>
            <w:tcW w:w="579" w:type="dxa"/>
            <w:tcBorders>
              <w:top w:val="single" w:sz="4" w:space="0" w:color="00000A"/>
            </w:tcBorders>
            <w:shd w:val="clear" w:color="auto" w:fill="auto"/>
            <w:vAlign w:val="center"/>
          </w:tcPr>
          <w:p w14:paraId="7834E22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0.6</w:t>
            </w:r>
          </w:p>
        </w:tc>
        <w:tc>
          <w:tcPr>
            <w:tcW w:w="360" w:type="dxa"/>
            <w:tcBorders>
              <w:top w:val="single" w:sz="4" w:space="0" w:color="00000A"/>
            </w:tcBorders>
            <w:shd w:val="clear" w:color="auto" w:fill="auto"/>
            <w:vAlign w:val="center"/>
          </w:tcPr>
          <w:p w14:paraId="1FD5A5D3"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tcBorders>
              <w:top w:val="single" w:sz="4" w:space="0" w:color="00000A"/>
            </w:tcBorders>
            <w:shd w:val="clear" w:color="auto" w:fill="auto"/>
            <w:tcMar>
              <w:left w:w="65" w:type="dxa"/>
            </w:tcMar>
            <w:vAlign w:val="center"/>
          </w:tcPr>
          <w:p w14:paraId="62476299"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SAC</w:t>
            </w:r>
            <w:r w:rsidRPr="00D753F2">
              <w:rPr>
                <w:rFonts w:eastAsia="Times New Roman" w:cs="Times New Roman"/>
                <w:sz w:val="16"/>
                <w:szCs w:val="16"/>
                <w:vertAlign w:val="subscript"/>
                <w:lang w:eastAsia="de-DE"/>
              </w:rPr>
              <w:t>254</w:t>
            </w:r>
            <w:r w:rsidRPr="00D753F2">
              <w:rPr>
                <w:rFonts w:eastAsia="Times New Roman" w:cs="Times New Roman"/>
                <w:sz w:val="16"/>
                <w:szCs w:val="16"/>
                <w:vertAlign w:val="subscript"/>
                <w:lang w:eastAsia="de-DE"/>
              </w:rPr>
              <w:tab/>
            </w:r>
            <w:r w:rsidRPr="00D753F2">
              <w:rPr>
                <w:rFonts w:eastAsia="Times New Roman" w:cs="Times New Roman"/>
                <w:sz w:val="16"/>
                <w:szCs w:val="16"/>
                <w:lang w:eastAsia="de-DE"/>
              </w:rPr>
              <w:t>[abs m</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667" w:type="dxa"/>
            <w:tcBorders>
              <w:top w:val="single" w:sz="4" w:space="0" w:color="00000A"/>
            </w:tcBorders>
            <w:shd w:val="clear" w:color="auto" w:fill="auto"/>
            <w:tcMar>
              <w:left w:w="65" w:type="dxa"/>
            </w:tcMar>
            <w:vAlign w:val="center"/>
          </w:tcPr>
          <w:p w14:paraId="679E6457"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6.3</w:t>
            </w:r>
          </w:p>
        </w:tc>
        <w:tc>
          <w:tcPr>
            <w:tcW w:w="688" w:type="dxa"/>
            <w:tcBorders>
              <w:top w:val="single" w:sz="4" w:space="0" w:color="00000A"/>
            </w:tcBorders>
            <w:shd w:val="clear" w:color="auto" w:fill="auto"/>
            <w:vAlign w:val="center"/>
          </w:tcPr>
          <w:p w14:paraId="427C58DD"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6.8</w:t>
            </w:r>
          </w:p>
        </w:tc>
        <w:tc>
          <w:tcPr>
            <w:tcW w:w="1101" w:type="dxa"/>
            <w:tcBorders>
              <w:top w:val="single" w:sz="4" w:space="0" w:color="00000A"/>
            </w:tcBorders>
            <w:shd w:val="clear" w:color="auto" w:fill="auto"/>
            <w:vAlign w:val="center"/>
          </w:tcPr>
          <w:p w14:paraId="3769E868"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1.8-9.8</w:t>
            </w:r>
          </w:p>
        </w:tc>
        <w:tc>
          <w:tcPr>
            <w:tcW w:w="618" w:type="dxa"/>
            <w:tcBorders>
              <w:top w:val="single" w:sz="4" w:space="0" w:color="00000A"/>
            </w:tcBorders>
            <w:shd w:val="clear" w:color="auto" w:fill="auto"/>
            <w:vAlign w:val="center"/>
          </w:tcPr>
          <w:p w14:paraId="7505BA9D"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2.7</w:t>
            </w:r>
          </w:p>
        </w:tc>
      </w:tr>
      <w:tr w:rsidR="009B56CC" w:rsidRPr="00D753F2" w14:paraId="6C826593" w14:textId="77777777" w:rsidTr="002E5ED3">
        <w:trPr>
          <w:trHeight w:val="257"/>
        </w:trPr>
        <w:tc>
          <w:tcPr>
            <w:tcW w:w="889" w:type="dxa"/>
            <w:vMerge/>
            <w:shd w:val="clear" w:color="auto" w:fill="auto"/>
            <w:tcMar>
              <w:left w:w="65" w:type="dxa"/>
            </w:tcMar>
            <w:vAlign w:val="center"/>
          </w:tcPr>
          <w:p w14:paraId="4583A77D"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66BD51A1" w14:textId="2251AB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Turbidity</w:t>
            </w:r>
            <w:r w:rsidR="00B70B7E">
              <w:rPr>
                <w:rFonts w:eastAsia="Times New Roman" w:cs="Times New Roman"/>
                <w:sz w:val="16"/>
                <w:szCs w:val="16"/>
                <w:lang w:eastAsia="de-DE"/>
              </w:rPr>
              <w:tab/>
              <w:t>[FNU]</w:t>
            </w:r>
          </w:p>
        </w:tc>
        <w:tc>
          <w:tcPr>
            <w:tcW w:w="538" w:type="dxa"/>
            <w:shd w:val="clear" w:color="auto" w:fill="auto"/>
            <w:tcMar>
              <w:left w:w="65" w:type="dxa"/>
            </w:tcMar>
            <w:vAlign w:val="center"/>
          </w:tcPr>
          <w:p w14:paraId="07F18AEC" w14:textId="77991766"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0.2</w:t>
            </w:r>
          </w:p>
        </w:tc>
        <w:tc>
          <w:tcPr>
            <w:tcW w:w="729" w:type="dxa"/>
            <w:shd w:val="clear" w:color="auto" w:fill="auto"/>
            <w:vAlign w:val="center"/>
          </w:tcPr>
          <w:p w14:paraId="586B35C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0.1</w:t>
            </w:r>
          </w:p>
        </w:tc>
        <w:tc>
          <w:tcPr>
            <w:tcW w:w="1024" w:type="dxa"/>
            <w:shd w:val="clear" w:color="auto" w:fill="auto"/>
            <w:vAlign w:val="center"/>
          </w:tcPr>
          <w:p w14:paraId="23FA2BE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0-0.5</w:t>
            </w:r>
          </w:p>
        </w:tc>
        <w:tc>
          <w:tcPr>
            <w:tcW w:w="579" w:type="dxa"/>
            <w:shd w:val="clear" w:color="auto" w:fill="auto"/>
            <w:vAlign w:val="center"/>
          </w:tcPr>
          <w:p w14:paraId="4F72B08E"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0.2</w:t>
            </w:r>
          </w:p>
        </w:tc>
        <w:tc>
          <w:tcPr>
            <w:tcW w:w="360" w:type="dxa"/>
            <w:shd w:val="clear" w:color="auto" w:fill="auto"/>
            <w:vAlign w:val="center"/>
          </w:tcPr>
          <w:p w14:paraId="7DEC128C"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uto"/>
            <w:tcMar>
              <w:left w:w="65" w:type="dxa"/>
            </w:tcMar>
            <w:vAlign w:val="center"/>
          </w:tcPr>
          <w:p w14:paraId="64907254" w14:textId="10A6DCD8"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Turbidity</w:t>
            </w:r>
            <w:r w:rsidR="007B75B9">
              <w:rPr>
                <w:rFonts w:eastAsia="Times New Roman" w:cs="Times New Roman"/>
                <w:sz w:val="16"/>
                <w:szCs w:val="16"/>
                <w:lang w:eastAsia="de-DE"/>
              </w:rPr>
              <w:tab/>
              <w:t>[FNU]</w:t>
            </w:r>
          </w:p>
        </w:tc>
        <w:tc>
          <w:tcPr>
            <w:tcW w:w="667" w:type="dxa"/>
            <w:shd w:val="clear" w:color="auto" w:fill="auto"/>
            <w:tcMar>
              <w:left w:w="65" w:type="dxa"/>
            </w:tcMar>
            <w:vAlign w:val="center"/>
          </w:tcPr>
          <w:p w14:paraId="147EE8E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1.7</w:t>
            </w:r>
          </w:p>
        </w:tc>
        <w:tc>
          <w:tcPr>
            <w:tcW w:w="688" w:type="dxa"/>
            <w:shd w:val="clear" w:color="auto" w:fill="auto"/>
            <w:vAlign w:val="center"/>
          </w:tcPr>
          <w:p w14:paraId="63B94DA4"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1.7</w:t>
            </w:r>
          </w:p>
        </w:tc>
        <w:tc>
          <w:tcPr>
            <w:tcW w:w="1101" w:type="dxa"/>
            <w:shd w:val="clear" w:color="auto" w:fill="auto"/>
            <w:vAlign w:val="center"/>
          </w:tcPr>
          <w:p w14:paraId="56E46C1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0.5-3</w:t>
            </w:r>
          </w:p>
        </w:tc>
        <w:tc>
          <w:tcPr>
            <w:tcW w:w="618" w:type="dxa"/>
            <w:shd w:val="clear" w:color="auto" w:fill="auto"/>
            <w:vAlign w:val="center"/>
          </w:tcPr>
          <w:p w14:paraId="14145EB8"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0.8</w:t>
            </w:r>
          </w:p>
        </w:tc>
      </w:tr>
      <w:tr w:rsidR="009B56CC" w:rsidRPr="00D753F2" w14:paraId="1C67CF62" w14:textId="77777777" w:rsidTr="002E5ED3">
        <w:trPr>
          <w:trHeight w:val="257"/>
        </w:trPr>
        <w:tc>
          <w:tcPr>
            <w:tcW w:w="889" w:type="dxa"/>
            <w:vMerge/>
            <w:shd w:val="clear" w:color="auto" w:fill="auto"/>
            <w:tcMar>
              <w:left w:w="65" w:type="dxa"/>
            </w:tcMar>
            <w:vAlign w:val="center"/>
          </w:tcPr>
          <w:p w14:paraId="617FA319"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78A0E918" w14:textId="77777777" w:rsidR="009B56CC" w:rsidRPr="00D753F2" w:rsidRDefault="009B56CC" w:rsidP="00D753F2">
            <w:pPr>
              <w:tabs>
                <w:tab w:val="right" w:pos="1861"/>
              </w:tabs>
              <w:spacing w:before="0" w:after="0"/>
              <w:rPr>
                <w:rFonts w:eastAsia="Times New Roman" w:cs="Times New Roman"/>
                <w:i/>
                <w:sz w:val="16"/>
                <w:szCs w:val="16"/>
                <w:lang w:eastAsia="de-DE"/>
              </w:rPr>
            </w:pPr>
            <w:r w:rsidRPr="00D753F2">
              <w:rPr>
                <w:rFonts w:eastAsia="Times New Roman" w:cs="Times New Roman"/>
                <w:i/>
                <w:sz w:val="16"/>
                <w:szCs w:val="16"/>
                <w:lang w:eastAsia="de-DE"/>
              </w:rPr>
              <w:t>E. coli</w:t>
            </w:r>
            <w:r w:rsidRPr="00D753F2">
              <w:rPr>
                <w:rFonts w:eastAsia="Times New Roman" w:cs="Times New Roman"/>
                <w:i/>
                <w:sz w:val="16"/>
                <w:szCs w:val="16"/>
                <w:lang w:eastAsia="de-DE"/>
              </w:rPr>
              <w:tab/>
            </w:r>
            <w:r w:rsidRPr="00D753F2">
              <w:rPr>
                <w:rFonts w:eastAsia="Times New Roman" w:cs="Times New Roman"/>
                <w:sz w:val="16"/>
                <w:szCs w:val="16"/>
                <w:lang w:eastAsia="de-DE"/>
              </w:rPr>
              <w:t>[CFU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shd w:val="clear" w:color="auto" w:fill="auto"/>
            <w:tcMar>
              <w:left w:w="65" w:type="dxa"/>
            </w:tcMar>
            <w:vAlign w:val="center"/>
          </w:tcPr>
          <w:p w14:paraId="501B36F4"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18.4</w:t>
            </w:r>
          </w:p>
        </w:tc>
        <w:tc>
          <w:tcPr>
            <w:tcW w:w="729" w:type="dxa"/>
            <w:shd w:val="clear" w:color="auto" w:fill="auto"/>
            <w:vAlign w:val="center"/>
          </w:tcPr>
          <w:p w14:paraId="3F180495"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3.0</w:t>
            </w:r>
          </w:p>
        </w:tc>
        <w:tc>
          <w:tcPr>
            <w:tcW w:w="1024" w:type="dxa"/>
            <w:shd w:val="clear" w:color="auto" w:fill="auto"/>
            <w:vAlign w:val="center"/>
          </w:tcPr>
          <w:p w14:paraId="1774AF15"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0-90</w:t>
            </w:r>
          </w:p>
        </w:tc>
        <w:tc>
          <w:tcPr>
            <w:tcW w:w="579" w:type="dxa"/>
            <w:shd w:val="clear" w:color="auto" w:fill="auto"/>
            <w:vAlign w:val="center"/>
          </w:tcPr>
          <w:p w14:paraId="726D822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34.1</w:t>
            </w:r>
          </w:p>
        </w:tc>
        <w:tc>
          <w:tcPr>
            <w:tcW w:w="360" w:type="dxa"/>
            <w:shd w:val="clear" w:color="auto" w:fill="auto"/>
            <w:vAlign w:val="center"/>
          </w:tcPr>
          <w:p w14:paraId="6E263375"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4A90F8ED" w14:textId="77777777" w:rsidR="009B56CC" w:rsidRPr="00D753F2" w:rsidRDefault="009B56CC" w:rsidP="00D753F2">
            <w:pPr>
              <w:tabs>
                <w:tab w:val="right" w:pos="1861"/>
              </w:tabs>
              <w:spacing w:before="0" w:after="0"/>
              <w:rPr>
                <w:rFonts w:eastAsia="Times New Roman" w:cs="Times New Roman"/>
                <w:i/>
                <w:sz w:val="16"/>
                <w:szCs w:val="16"/>
                <w:lang w:val="de-DE" w:eastAsia="de-DE"/>
              </w:rPr>
            </w:pPr>
            <w:r w:rsidRPr="00D753F2">
              <w:rPr>
                <w:rFonts w:eastAsia="Times New Roman" w:cs="Times New Roman"/>
                <w:i/>
                <w:sz w:val="16"/>
                <w:szCs w:val="16"/>
                <w:lang w:val="de-DE" w:eastAsia="de-DE"/>
              </w:rPr>
              <w:t>E. coli</w:t>
            </w:r>
            <w:r w:rsidRPr="00D753F2">
              <w:rPr>
                <w:rFonts w:eastAsia="Times New Roman" w:cs="Times New Roman"/>
                <w:i/>
                <w:sz w:val="16"/>
                <w:szCs w:val="16"/>
                <w:lang w:val="de-DE" w:eastAsia="de-DE"/>
              </w:rPr>
              <w:tab/>
            </w:r>
            <w:r w:rsidRPr="00D753F2">
              <w:rPr>
                <w:rFonts w:eastAsia="Times New Roman" w:cs="Times New Roman"/>
                <w:sz w:val="16"/>
                <w:szCs w:val="16"/>
                <w:lang w:val="de-DE" w:eastAsia="de-DE"/>
              </w:rPr>
              <w:t>[CFU L</w:t>
            </w:r>
            <w:r w:rsidRPr="00D753F2">
              <w:rPr>
                <w:rFonts w:eastAsia="Times New Roman" w:cs="Times New Roman"/>
                <w:sz w:val="16"/>
                <w:szCs w:val="16"/>
                <w:vertAlign w:val="superscript"/>
                <w:lang w:val="de-DE" w:eastAsia="de-DE"/>
              </w:rPr>
              <w:t>-1</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36AA8BD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521.6</w:t>
            </w:r>
          </w:p>
        </w:tc>
        <w:tc>
          <w:tcPr>
            <w:tcW w:w="688" w:type="dxa"/>
            <w:shd w:val="clear" w:color="auto" w:fill="auto"/>
            <w:vAlign w:val="center"/>
          </w:tcPr>
          <w:p w14:paraId="47C2A419"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275.0</w:t>
            </w:r>
          </w:p>
        </w:tc>
        <w:tc>
          <w:tcPr>
            <w:tcW w:w="1101" w:type="dxa"/>
            <w:shd w:val="clear" w:color="auto" w:fill="auto"/>
            <w:vAlign w:val="center"/>
          </w:tcPr>
          <w:p w14:paraId="111E1E6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45-1850</w:t>
            </w:r>
          </w:p>
        </w:tc>
        <w:tc>
          <w:tcPr>
            <w:tcW w:w="618" w:type="dxa"/>
            <w:shd w:val="clear" w:color="auto" w:fill="auto"/>
            <w:vAlign w:val="center"/>
          </w:tcPr>
          <w:p w14:paraId="4B80847F"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543.2</w:t>
            </w:r>
          </w:p>
        </w:tc>
      </w:tr>
      <w:tr w:rsidR="009B56CC" w:rsidRPr="00D753F2" w14:paraId="203B6570" w14:textId="77777777" w:rsidTr="002E5ED3">
        <w:trPr>
          <w:trHeight w:val="257"/>
        </w:trPr>
        <w:tc>
          <w:tcPr>
            <w:tcW w:w="889" w:type="dxa"/>
            <w:vMerge/>
            <w:shd w:val="clear" w:color="auto" w:fill="auto"/>
            <w:tcMar>
              <w:left w:w="65" w:type="dxa"/>
            </w:tcMar>
            <w:vAlign w:val="center"/>
          </w:tcPr>
          <w:p w14:paraId="558BB4DF"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shd w:val="clear" w:color="auto" w:fill="auto"/>
            <w:tcMar>
              <w:left w:w="65" w:type="dxa"/>
            </w:tcMar>
            <w:vAlign w:val="center"/>
          </w:tcPr>
          <w:p w14:paraId="6BA6B9C8" w14:textId="77777777" w:rsidR="009B56CC" w:rsidRPr="00D753F2" w:rsidRDefault="009B56CC" w:rsidP="00D753F2">
            <w:pPr>
              <w:tabs>
                <w:tab w:val="right" w:pos="1861"/>
              </w:tabs>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Enterococci</w:t>
            </w:r>
            <w:r w:rsidRPr="00D753F2">
              <w:rPr>
                <w:rFonts w:eastAsia="Times New Roman" w:cs="Times New Roman"/>
                <w:sz w:val="16"/>
                <w:szCs w:val="16"/>
                <w:lang w:val="de-DE" w:eastAsia="de-DE"/>
              </w:rPr>
              <w:tab/>
              <w:t>[CFU L</w:t>
            </w:r>
            <w:r w:rsidRPr="00D753F2">
              <w:rPr>
                <w:rFonts w:eastAsia="Times New Roman" w:cs="Times New Roman"/>
                <w:sz w:val="16"/>
                <w:szCs w:val="16"/>
                <w:vertAlign w:val="superscript"/>
                <w:lang w:val="de-DE" w:eastAsia="de-DE"/>
              </w:rPr>
              <w:t>-1</w:t>
            </w:r>
            <w:r w:rsidRPr="00D753F2">
              <w:rPr>
                <w:rFonts w:eastAsia="Times New Roman" w:cs="Times New Roman"/>
                <w:sz w:val="16"/>
                <w:szCs w:val="16"/>
                <w:lang w:val="de-DE" w:eastAsia="de-DE"/>
              </w:rPr>
              <w:t>]</w:t>
            </w:r>
          </w:p>
        </w:tc>
        <w:tc>
          <w:tcPr>
            <w:tcW w:w="538" w:type="dxa"/>
            <w:shd w:val="clear" w:color="auto" w:fill="auto"/>
            <w:tcMar>
              <w:left w:w="65" w:type="dxa"/>
            </w:tcMar>
            <w:vAlign w:val="center"/>
          </w:tcPr>
          <w:p w14:paraId="763227A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3.3</w:t>
            </w:r>
          </w:p>
        </w:tc>
        <w:tc>
          <w:tcPr>
            <w:tcW w:w="729" w:type="dxa"/>
            <w:shd w:val="clear" w:color="auto" w:fill="auto"/>
            <w:vAlign w:val="center"/>
          </w:tcPr>
          <w:p w14:paraId="7D278D5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w:t>
            </w:r>
          </w:p>
        </w:tc>
        <w:tc>
          <w:tcPr>
            <w:tcW w:w="1024" w:type="dxa"/>
            <w:shd w:val="clear" w:color="auto" w:fill="auto"/>
            <w:vAlign w:val="center"/>
          </w:tcPr>
          <w:p w14:paraId="7165A5C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0-17</w:t>
            </w:r>
          </w:p>
        </w:tc>
        <w:tc>
          <w:tcPr>
            <w:tcW w:w="579" w:type="dxa"/>
            <w:shd w:val="clear" w:color="auto" w:fill="auto"/>
            <w:vAlign w:val="center"/>
          </w:tcPr>
          <w:p w14:paraId="6394E00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6.0</w:t>
            </w:r>
          </w:p>
        </w:tc>
        <w:tc>
          <w:tcPr>
            <w:tcW w:w="360" w:type="dxa"/>
            <w:shd w:val="clear" w:color="auto" w:fill="auto"/>
            <w:vAlign w:val="center"/>
          </w:tcPr>
          <w:p w14:paraId="6162B984"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shd w:val="clear" w:color="auto" w:fill="auto"/>
            <w:tcMar>
              <w:left w:w="65" w:type="dxa"/>
            </w:tcMar>
            <w:vAlign w:val="center"/>
          </w:tcPr>
          <w:p w14:paraId="2373E268"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val="de-DE" w:eastAsia="de-DE"/>
              </w:rPr>
              <w:t>Enterococci</w:t>
            </w:r>
            <w:r w:rsidRPr="00D753F2">
              <w:rPr>
                <w:rFonts w:eastAsia="Times New Roman" w:cs="Times New Roman"/>
                <w:sz w:val="16"/>
                <w:szCs w:val="16"/>
                <w:lang w:val="de-DE" w:eastAsia="de-DE"/>
              </w:rPr>
              <w:tab/>
              <w:t>[CFU L</w:t>
            </w:r>
            <w:r w:rsidRPr="00D753F2">
              <w:rPr>
                <w:rFonts w:eastAsia="Times New Roman" w:cs="Times New Roman"/>
                <w:sz w:val="16"/>
                <w:szCs w:val="16"/>
                <w:vertAlign w:val="superscript"/>
                <w:lang w:val="de-DE" w:eastAsia="de-DE"/>
              </w:rPr>
              <w:t>-1</w:t>
            </w:r>
            <w:r w:rsidRPr="00D753F2">
              <w:rPr>
                <w:rFonts w:eastAsia="Times New Roman" w:cs="Times New Roman"/>
                <w:sz w:val="16"/>
                <w:szCs w:val="16"/>
                <w:lang w:val="de-DE" w:eastAsia="de-DE"/>
              </w:rPr>
              <w:t>]</w:t>
            </w:r>
          </w:p>
        </w:tc>
        <w:tc>
          <w:tcPr>
            <w:tcW w:w="667" w:type="dxa"/>
            <w:shd w:val="clear" w:color="auto" w:fill="auto"/>
            <w:tcMar>
              <w:left w:w="65" w:type="dxa"/>
            </w:tcMar>
            <w:vAlign w:val="center"/>
          </w:tcPr>
          <w:p w14:paraId="2FC18760"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161.4</w:t>
            </w:r>
          </w:p>
        </w:tc>
        <w:tc>
          <w:tcPr>
            <w:tcW w:w="688" w:type="dxa"/>
            <w:shd w:val="clear" w:color="auto" w:fill="auto"/>
            <w:vAlign w:val="center"/>
          </w:tcPr>
          <w:p w14:paraId="2E732E51"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75.0</w:t>
            </w:r>
          </w:p>
        </w:tc>
        <w:tc>
          <w:tcPr>
            <w:tcW w:w="1101" w:type="dxa"/>
            <w:shd w:val="clear" w:color="auto" w:fill="auto"/>
            <w:vAlign w:val="center"/>
          </w:tcPr>
          <w:p w14:paraId="13C494F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11-690</w:t>
            </w:r>
          </w:p>
        </w:tc>
        <w:tc>
          <w:tcPr>
            <w:tcW w:w="618" w:type="dxa"/>
            <w:shd w:val="clear" w:color="auto" w:fill="auto"/>
            <w:vAlign w:val="center"/>
          </w:tcPr>
          <w:p w14:paraId="7794BD9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199.8</w:t>
            </w:r>
          </w:p>
        </w:tc>
      </w:tr>
      <w:tr w:rsidR="009B56CC" w:rsidRPr="00D753F2" w14:paraId="646B80F4" w14:textId="77777777" w:rsidTr="002E5ED3">
        <w:trPr>
          <w:trHeight w:val="257"/>
        </w:trPr>
        <w:tc>
          <w:tcPr>
            <w:tcW w:w="889" w:type="dxa"/>
            <w:vMerge/>
            <w:shd w:val="clear" w:color="auto" w:fill="auto"/>
            <w:tcMar>
              <w:left w:w="65" w:type="dxa"/>
            </w:tcMar>
            <w:vAlign w:val="center"/>
          </w:tcPr>
          <w:p w14:paraId="21AF4A16"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5CBA0402" w14:textId="3BFBC137" w:rsidR="009B56CC" w:rsidRPr="00D753F2" w:rsidRDefault="009B56CC" w:rsidP="0042314B">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Total Coliforms</w:t>
            </w:r>
            <w:r w:rsidRPr="00D753F2">
              <w:rPr>
                <w:rFonts w:eastAsia="Times New Roman" w:cs="Times New Roman"/>
                <w:sz w:val="16"/>
                <w:szCs w:val="16"/>
                <w:lang w:eastAsia="de-DE"/>
              </w:rPr>
              <w:tab/>
              <w:t>[CFU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shd w:val="clear" w:color="auto" w:fill="auto"/>
            <w:tcMar>
              <w:left w:w="65" w:type="dxa"/>
            </w:tcMar>
            <w:vAlign w:val="center"/>
          </w:tcPr>
          <w:p w14:paraId="6738AEA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18.6</w:t>
            </w:r>
          </w:p>
        </w:tc>
        <w:tc>
          <w:tcPr>
            <w:tcW w:w="729" w:type="dxa"/>
            <w:shd w:val="clear" w:color="auto" w:fill="auto"/>
            <w:vAlign w:val="center"/>
          </w:tcPr>
          <w:p w14:paraId="0490DBB1"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3.0</w:t>
            </w:r>
          </w:p>
        </w:tc>
        <w:tc>
          <w:tcPr>
            <w:tcW w:w="1024" w:type="dxa"/>
            <w:shd w:val="clear" w:color="auto" w:fill="auto"/>
            <w:vAlign w:val="center"/>
          </w:tcPr>
          <w:p w14:paraId="4448D06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0-90</w:t>
            </w:r>
          </w:p>
        </w:tc>
        <w:tc>
          <w:tcPr>
            <w:tcW w:w="579" w:type="dxa"/>
            <w:shd w:val="clear" w:color="auto" w:fill="auto"/>
            <w:vAlign w:val="center"/>
          </w:tcPr>
          <w:p w14:paraId="38707EC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34.1</w:t>
            </w:r>
          </w:p>
        </w:tc>
        <w:tc>
          <w:tcPr>
            <w:tcW w:w="360" w:type="dxa"/>
            <w:shd w:val="clear" w:color="auto" w:fill="auto"/>
            <w:vAlign w:val="center"/>
          </w:tcPr>
          <w:p w14:paraId="4EBC4CF8"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uto"/>
            <w:tcMar>
              <w:left w:w="65" w:type="dxa"/>
            </w:tcMar>
            <w:vAlign w:val="center"/>
          </w:tcPr>
          <w:p w14:paraId="28E1942C"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Total Coliforms</w:t>
            </w:r>
            <w:r w:rsidRPr="00D753F2">
              <w:rPr>
                <w:rFonts w:eastAsia="Times New Roman" w:cs="Times New Roman"/>
                <w:sz w:val="16"/>
                <w:szCs w:val="16"/>
                <w:lang w:eastAsia="de-DE"/>
              </w:rPr>
              <w:tab/>
              <w:t>[CFU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667" w:type="dxa"/>
            <w:shd w:val="clear" w:color="auto" w:fill="auto"/>
            <w:tcMar>
              <w:left w:w="65" w:type="dxa"/>
            </w:tcMar>
            <w:vAlign w:val="center"/>
          </w:tcPr>
          <w:p w14:paraId="70FE19C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534.7</w:t>
            </w:r>
          </w:p>
        </w:tc>
        <w:tc>
          <w:tcPr>
            <w:tcW w:w="688" w:type="dxa"/>
            <w:shd w:val="clear" w:color="auto" w:fill="auto"/>
            <w:vAlign w:val="center"/>
          </w:tcPr>
          <w:p w14:paraId="5F30A1B1"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275.0</w:t>
            </w:r>
          </w:p>
        </w:tc>
        <w:tc>
          <w:tcPr>
            <w:tcW w:w="1101" w:type="dxa"/>
            <w:shd w:val="clear" w:color="auto" w:fill="auto"/>
            <w:vAlign w:val="center"/>
          </w:tcPr>
          <w:p w14:paraId="67B7E36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45-2060</w:t>
            </w:r>
          </w:p>
        </w:tc>
        <w:tc>
          <w:tcPr>
            <w:tcW w:w="618" w:type="dxa"/>
            <w:shd w:val="clear" w:color="auto" w:fill="auto"/>
            <w:vAlign w:val="center"/>
          </w:tcPr>
          <w:p w14:paraId="149CF4E4"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578.8</w:t>
            </w:r>
          </w:p>
        </w:tc>
      </w:tr>
      <w:tr w:rsidR="009B56CC" w:rsidRPr="00D753F2" w14:paraId="1AF58F84" w14:textId="77777777" w:rsidTr="002E5ED3">
        <w:trPr>
          <w:trHeight w:val="257"/>
        </w:trPr>
        <w:tc>
          <w:tcPr>
            <w:tcW w:w="889" w:type="dxa"/>
            <w:vMerge/>
            <w:shd w:val="clear" w:color="auto" w:fill="auto"/>
            <w:tcMar>
              <w:left w:w="65" w:type="dxa"/>
            </w:tcMar>
            <w:vAlign w:val="center"/>
          </w:tcPr>
          <w:p w14:paraId="0B3EFE57"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0AB00016"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HPC22</w:t>
            </w:r>
            <w:r w:rsidRPr="00D753F2">
              <w:rPr>
                <w:rFonts w:eastAsia="Times New Roman" w:cs="Times New Roman"/>
                <w:sz w:val="16"/>
                <w:szCs w:val="16"/>
                <w:lang w:eastAsia="de-DE"/>
              </w:rPr>
              <w:tab/>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shd w:val="clear" w:color="auto" w:fill="auto"/>
            <w:tcMar>
              <w:left w:w="65" w:type="dxa"/>
            </w:tcMar>
            <w:vAlign w:val="center"/>
          </w:tcPr>
          <w:p w14:paraId="1D00137A"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32.0</w:t>
            </w:r>
          </w:p>
        </w:tc>
        <w:tc>
          <w:tcPr>
            <w:tcW w:w="729" w:type="dxa"/>
            <w:shd w:val="clear" w:color="auto" w:fill="auto"/>
            <w:vAlign w:val="center"/>
          </w:tcPr>
          <w:p w14:paraId="26F7EDBD"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7.0</w:t>
            </w:r>
          </w:p>
        </w:tc>
        <w:tc>
          <w:tcPr>
            <w:tcW w:w="1024" w:type="dxa"/>
            <w:shd w:val="clear" w:color="auto" w:fill="auto"/>
            <w:vAlign w:val="center"/>
          </w:tcPr>
          <w:p w14:paraId="10682AE7"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1-120</w:t>
            </w:r>
          </w:p>
        </w:tc>
        <w:tc>
          <w:tcPr>
            <w:tcW w:w="579" w:type="dxa"/>
            <w:shd w:val="clear" w:color="auto" w:fill="auto"/>
            <w:vAlign w:val="center"/>
          </w:tcPr>
          <w:p w14:paraId="07429F1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44.8</w:t>
            </w:r>
          </w:p>
        </w:tc>
        <w:tc>
          <w:tcPr>
            <w:tcW w:w="360" w:type="dxa"/>
            <w:shd w:val="clear" w:color="auto" w:fill="auto"/>
            <w:vAlign w:val="center"/>
          </w:tcPr>
          <w:p w14:paraId="21DDC731"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uto"/>
            <w:tcMar>
              <w:left w:w="65" w:type="dxa"/>
            </w:tcMar>
            <w:vAlign w:val="center"/>
          </w:tcPr>
          <w:p w14:paraId="542F5F1E"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HPC22</w:t>
            </w:r>
            <w:r w:rsidRPr="00D753F2">
              <w:rPr>
                <w:rFonts w:eastAsia="Times New Roman" w:cs="Times New Roman"/>
                <w:sz w:val="16"/>
                <w:szCs w:val="16"/>
                <w:lang w:eastAsia="de-DE"/>
              </w:rPr>
              <w:tab/>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667" w:type="dxa"/>
            <w:shd w:val="clear" w:color="auto" w:fill="auto"/>
            <w:tcMar>
              <w:left w:w="65" w:type="dxa"/>
            </w:tcMar>
            <w:vAlign w:val="center"/>
          </w:tcPr>
          <w:p w14:paraId="3860E435"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1030.6</w:t>
            </w:r>
          </w:p>
        </w:tc>
        <w:tc>
          <w:tcPr>
            <w:tcW w:w="688" w:type="dxa"/>
            <w:shd w:val="clear" w:color="auto" w:fill="auto"/>
            <w:vAlign w:val="center"/>
          </w:tcPr>
          <w:p w14:paraId="781F84B7"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490.0</w:t>
            </w:r>
          </w:p>
        </w:tc>
        <w:tc>
          <w:tcPr>
            <w:tcW w:w="1101" w:type="dxa"/>
            <w:shd w:val="clear" w:color="auto" w:fill="auto"/>
            <w:vAlign w:val="center"/>
          </w:tcPr>
          <w:p w14:paraId="6C335AE9"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150-4600</w:t>
            </w:r>
          </w:p>
        </w:tc>
        <w:tc>
          <w:tcPr>
            <w:tcW w:w="618" w:type="dxa"/>
            <w:shd w:val="clear" w:color="auto" w:fill="auto"/>
            <w:vAlign w:val="center"/>
          </w:tcPr>
          <w:p w14:paraId="0933955C"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1257.7</w:t>
            </w:r>
          </w:p>
        </w:tc>
      </w:tr>
      <w:tr w:rsidR="009B56CC" w:rsidRPr="00D753F2" w14:paraId="540F2F3A" w14:textId="77777777" w:rsidTr="002E5ED3">
        <w:trPr>
          <w:trHeight w:val="257"/>
        </w:trPr>
        <w:tc>
          <w:tcPr>
            <w:tcW w:w="889" w:type="dxa"/>
            <w:vMerge/>
            <w:shd w:val="clear" w:color="auto" w:fill="auto"/>
            <w:tcMar>
              <w:left w:w="65" w:type="dxa"/>
            </w:tcMar>
            <w:vAlign w:val="center"/>
          </w:tcPr>
          <w:p w14:paraId="598F6B0E"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6E0AE973"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HPC37</w:t>
            </w:r>
            <w:r w:rsidRPr="00D753F2">
              <w:rPr>
                <w:rFonts w:eastAsia="Times New Roman" w:cs="Times New Roman"/>
                <w:sz w:val="16"/>
                <w:szCs w:val="16"/>
                <w:lang w:eastAsia="de-DE"/>
              </w:rPr>
              <w:tab/>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shd w:val="clear" w:color="auto" w:fill="auto"/>
            <w:tcMar>
              <w:left w:w="65" w:type="dxa"/>
            </w:tcMar>
            <w:vAlign w:val="center"/>
          </w:tcPr>
          <w:p w14:paraId="33AADA2A"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3.6</w:t>
            </w:r>
          </w:p>
        </w:tc>
        <w:tc>
          <w:tcPr>
            <w:tcW w:w="729" w:type="dxa"/>
            <w:shd w:val="clear" w:color="auto" w:fill="auto"/>
            <w:vAlign w:val="center"/>
          </w:tcPr>
          <w:p w14:paraId="3C803AA0"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0.0</w:t>
            </w:r>
          </w:p>
        </w:tc>
        <w:tc>
          <w:tcPr>
            <w:tcW w:w="1024" w:type="dxa"/>
            <w:shd w:val="clear" w:color="auto" w:fill="auto"/>
            <w:vAlign w:val="center"/>
          </w:tcPr>
          <w:p w14:paraId="1E55DCE6"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0-19</w:t>
            </w:r>
          </w:p>
        </w:tc>
        <w:tc>
          <w:tcPr>
            <w:tcW w:w="579" w:type="dxa"/>
            <w:shd w:val="clear" w:color="auto" w:fill="auto"/>
            <w:vAlign w:val="center"/>
          </w:tcPr>
          <w:p w14:paraId="5F08360D"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6.8</w:t>
            </w:r>
          </w:p>
        </w:tc>
        <w:tc>
          <w:tcPr>
            <w:tcW w:w="360" w:type="dxa"/>
            <w:shd w:val="clear" w:color="auto" w:fill="auto"/>
            <w:vAlign w:val="center"/>
          </w:tcPr>
          <w:p w14:paraId="590E6A09"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uto"/>
            <w:tcMar>
              <w:left w:w="65" w:type="dxa"/>
            </w:tcMar>
            <w:vAlign w:val="center"/>
          </w:tcPr>
          <w:p w14:paraId="1906C8E4"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HPC37</w:t>
            </w:r>
            <w:r w:rsidRPr="00D753F2">
              <w:rPr>
                <w:rFonts w:eastAsia="Times New Roman" w:cs="Times New Roman"/>
                <w:sz w:val="16"/>
                <w:szCs w:val="16"/>
                <w:lang w:eastAsia="de-DE"/>
              </w:rPr>
              <w:tab/>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667" w:type="dxa"/>
            <w:shd w:val="clear" w:color="auto" w:fill="auto"/>
            <w:tcMar>
              <w:left w:w="65" w:type="dxa"/>
            </w:tcMar>
            <w:vAlign w:val="center"/>
          </w:tcPr>
          <w:p w14:paraId="3455A2B4"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181.1</w:t>
            </w:r>
          </w:p>
        </w:tc>
        <w:tc>
          <w:tcPr>
            <w:tcW w:w="688" w:type="dxa"/>
            <w:shd w:val="clear" w:color="auto" w:fill="auto"/>
            <w:vAlign w:val="center"/>
          </w:tcPr>
          <w:p w14:paraId="544F9EFE"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65.0</w:t>
            </w:r>
          </w:p>
        </w:tc>
        <w:tc>
          <w:tcPr>
            <w:tcW w:w="1101" w:type="dxa"/>
            <w:shd w:val="clear" w:color="auto" w:fill="auto"/>
            <w:vAlign w:val="center"/>
          </w:tcPr>
          <w:p w14:paraId="0D935AAE"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15-810</w:t>
            </w:r>
          </w:p>
        </w:tc>
        <w:tc>
          <w:tcPr>
            <w:tcW w:w="618" w:type="dxa"/>
            <w:shd w:val="clear" w:color="auto" w:fill="auto"/>
            <w:vAlign w:val="center"/>
          </w:tcPr>
          <w:p w14:paraId="690A87F8"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263.9</w:t>
            </w:r>
          </w:p>
        </w:tc>
      </w:tr>
      <w:tr w:rsidR="009B56CC" w:rsidRPr="00D753F2" w14:paraId="3BC41C26" w14:textId="77777777" w:rsidTr="002E5ED3">
        <w:trPr>
          <w:trHeight w:val="257"/>
        </w:trPr>
        <w:tc>
          <w:tcPr>
            <w:tcW w:w="889" w:type="dxa"/>
            <w:vMerge/>
            <w:shd w:val="clear" w:color="auto" w:fill="auto"/>
            <w:tcMar>
              <w:left w:w="65" w:type="dxa"/>
            </w:tcMar>
            <w:vAlign w:val="center"/>
          </w:tcPr>
          <w:p w14:paraId="6593A0C1" w14:textId="77777777" w:rsidR="009B56CC" w:rsidRPr="00D753F2" w:rsidRDefault="009B56CC" w:rsidP="00D753F2">
            <w:pPr>
              <w:spacing w:before="0" w:after="0"/>
              <w:rPr>
                <w:rFonts w:eastAsia="Times New Roman" w:cs="Times New Roman"/>
                <w:b/>
                <w:bCs/>
                <w:sz w:val="20"/>
                <w:szCs w:val="20"/>
                <w:lang w:eastAsia="de-DE"/>
              </w:rPr>
            </w:pPr>
          </w:p>
        </w:tc>
        <w:tc>
          <w:tcPr>
            <w:tcW w:w="3836" w:type="dxa"/>
            <w:shd w:val="clear" w:color="auto" w:fill="auto"/>
            <w:tcMar>
              <w:left w:w="65" w:type="dxa"/>
            </w:tcMar>
            <w:vAlign w:val="center"/>
          </w:tcPr>
          <w:p w14:paraId="6B8B0066"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BacR</w:t>
            </w:r>
            <w:r w:rsidRPr="00D753F2">
              <w:rPr>
                <w:rFonts w:eastAsia="Times New Roman" w:cs="Times New Roman"/>
                <w:sz w:val="16"/>
                <w:szCs w:val="16"/>
                <w:lang w:eastAsia="de-DE"/>
              </w:rPr>
              <w:tab/>
              <w:t>[ME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538" w:type="dxa"/>
            <w:shd w:val="clear" w:color="auto" w:fill="auto"/>
            <w:tcMar>
              <w:left w:w="65" w:type="dxa"/>
            </w:tcMar>
            <w:vAlign w:val="center"/>
          </w:tcPr>
          <w:p w14:paraId="4E9B45A9"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1619</w:t>
            </w:r>
          </w:p>
        </w:tc>
        <w:tc>
          <w:tcPr>
            <w:tcW w:w="729" w:type="dxa"/>
            <w:shd w:val="clear" w:color="auto" w:fill="auto"/>
            <w:vAlign w:val="center"/>
          </w:tcPr>
          <w:p w14:paraId="35CC40E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181</w:t>
            </w:r>
          </w:p>
        </w:tc>
        <w:tc>
          <w:tcPr>
            <w:tcW w:w="1024" w:type="dxa"/>
            <w:shd w:val="clear" w:color="auto" w:fill="auto"/>
            <w:vAlign w:val="center"/>
          </w:tcPr>
          <w:p w14:paraId="77E3D0CF"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15-8430</w:t>
            </w:r>
          </w:p>
        </w:tc>
        <w:tc>
          <w:tcPr>
            <w:tcW w:w="579" w:type="dxa"/>
            <w:shd w:val="clear" w:color="auto" w:fill="auto"/>
            <w:vAlign w:val="center"/>
          </w:tcPr>
          <w:p w14:paraId="79CE9A0B"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2955</w:t>
            </w:r>
          </w:p>
        </w:tc>
        <w:tc>
          <w:tcPr>
            <w:tcW w:w="360" w:type="dxa"/>
            <w:shd w:val="clear" w:color="auto" w:fill="auto"/>
            <w:vAlign w:val="center"/>
          </w:tcPr>
          <w:p w14:paraId="05F89A27" w14:textId="77777777" w:rsidR="009B56CC" w:rsidRPr="00D753F2" w:rsidRDefault="009B56CC" w:rsidP="00D753F2">
            <w:pPr>
              <w:spacing w:before="0" w:after="0"/>
              <w:jc w:val="right"/>
              <w:rPr>
                <w:rFonts w:eastAsia="Times New Roman" w:cs="Times New Roman"/>
                <w:sz w:val="16"/>
                <w:szCs w:val="16"/>
                <w:lang w:eastAsia="de-DE"/>
              </w:rPr>
            </w:pPr>
          </w:p>
        </w:tc>
        <w:tc>
          <w:tcPr>
            <w:tcW w:w="3336" w:type="dxa"/>
            <w:shd w:val="clear" w:color="auto" w:fill="auto"/>
            <w:tcMar>
              <w:left w:w="65" w:type="dxa"/>
            </w:tcMar>
            <w:vAlign w:val="center"/>
          </w:tcPr>
          <w:p w14:paraId="2D3E6AEA" w14:textId="77777777" w:rsidR="009B56CC" w:rsidRPr="00D753F2" w:rsidRDefault="009B56CC" w:rsidP="00D753F2">
            <w:pPr>
              <w:tabs>
                <w:tab w:val="right" w:pos="1861"/>
              </w:tabs>
              <w:spacing w:before="0" w:after="0"/>
              <w:rPr>
                <w:rFonts w:eastAsia="Times New Roman" w:cs="Times New Roman"/>
                <w:sz w:val="16"/>
                <w:szCs w:val="16"/>
                <w:lang w:eastAsia="de-DE"/>
              </w:rPr>
            </w:pPr>
            <w:r w:rsidRPr="00D753F2">
              <w:rPr>
                <w:rFonts w:eastAsia="Times New Roman" w:cs="Times New Roman"/>
                <w:sz w:val="16"/>
                <w:szCs w:val="16"/>
                <w:lang w:eastAsia="de-DE"/>
              </w:rPr>
              <w:t>BacR</w:t>
            </w:r>
            <w:r w:rsidRPr="00D753F2">
              <w:rPr>
                <w:rFonts w:eastAsia="Times New Roman" w:cs="Times New Roman"/>
                <w:sz w:val="16"/>
                <w:szCs w:val="16"/>
                <w:lang w:eastAsia="de-DE"/>
              </w:rPr>
              <w:tab/>
              <w:t>[ME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667" w:type="dxa"/>
            <w:shd w:val="clear" w:color="auto" w:fill="auto"/>
            <w:tcMar>
              <w:left w:w="65" w:type="dxa"/>
            </w:tcMar>
            <w:vAlign w:val="center"/>
          </w:tcPr>
          <w:p w14:paraId="4E9854F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149026</w:t>
            </w:r>
          </w:p>
        </w:tc>
        <w:tc>
          <w:tcPr>
            <w:tcW w:w="688" w:type="dxa"/>
            <w:shd w:val="clear" w:color="auto" w:fill="auto"/>
            <w:vAlign w:val="center"/>
          </w:tcPr>
          <w:p w14:paraId="44FF9BC2" w14:textId="77777777" w:rsidR="009B56CC" w:rsidRPr="00D753F2" w:rsidRDefault="009B56CC" w:rsidP="00D753F2">
            <w:pPr>
              <w:spacing w:before="0" w:after="0"/>
              <w:jc w:val="right"/>
              <w:rPr>
                <w:rFonts w:eastAsia="Times New Roman" w:cs="Times New Roman"/>
                <w:sz w:val="16"/>
                <w:szCs w:val="16"/>
                <w:lang w:eastAsia="de-DE"/>
              </w:rPr>
            </w:pPr>
            <w:r w:rsidRPr="00D753F2">
              <w:rPr>
                <w:rFonts w:eastAsia="Times New Roman" w:cs="Times New Roman"/>
                <w:sz w:val="16"/>
                <w:szCs w:val="16"/>
                <w:lang w:eastAsia="de-DE"/>
              </w:rPr>
              <w:t>48850</w:t>
            </w:r>
          </w:p>
        </w:tc>
        <w:tc>
          <w:tcPr>
            <w:tcW w:w="1101" w:type="dxa"/>
            <w:shd w:val="clear" w:color="auto" w:fill="auto"/>
            <w:vAlign w:val="center"/>
          </w:tcPr>
          <w:p w14:paraId="1D07452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2220-820000</w:t>
            </w:r>
          </w:p>
        </w:tc>
        <w:tc>
          <w:tcPr>
            <w:tcW w:w="618" w:type="dxa"/>
            <w:shd w:val="clear" w:color="auto" w:fill="auto"/>
            <w:vAlign w:val="center"/>
          </w:tcPr>
          <w:p w14:paraId="3AF3F32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221658</w:t>
            </w:r>
          </w:p>
        </w:tc>
      </w:tr>
      <w:tr w:rsidR="009B56CC" w:rsidRPr="00D753F2" w14:paraId="45D6C192" w14:textId="77777777" w:rsidTr="002E5ED3">
        <w:trPr>
          <w:trHeight w:val="257"/>
        </w:trPr>
        <w:tc>
          <w:tcPr>
            <w:tcW w:w="889" w:type="dxa"/>
            <w:vMerge/>
            <w:tcBorders>
              <w:bottom w:val="single" w:sz="4" w:space="0" w:color="00000A"/>
            </w:tcBorders>
            <w:shd w:val="clear" w:color="auto" w:fill="auto"/>
            <w:tcMar>
              <w:left w:w="65" w:type="dxa"/>
            </w:tcMar>
            <w:vAlign w:val="center"/>
          </w:tcPr>
          <w:p w14:paraId="6D78B6BE" w14:textId="77777777" w:rsidR="009B56CC" w:rsidRPr="00D753F2" w:rsidRDefault="009B56CC" w:rsidP="00D753F2">
            <w:pPr>
              <w:spacing w:before="0" w:after="0"/>
              <w:rPr>
                <w:rFonts w:eastAsia="Times New Roman" w:cs="Times New Roman"/>
                <w:b/>
                <w:bCs/>
                <w:sz w:val="20"/>
                <w:szCs w:val="20"/>
                <w:lang w:val="de-DE" w:eastAsia="de-DE"/>
              </w:rPr>
            </w:pPr>
          </w:p>
        </w:tc>
        <w:tc>
          <w:tcPr>
            <w:tcW w:w="3836" w:type="dxa"/>
            <w:tcBorders>
              <w:bottom w:val="single" w:sz="4" w:space="0" w:color="00000A"/>
            </w:tcBorders>
            <w:shd w:val="clear" w:color="auto" w:fill="auto"/>
            <w:tcMar>
              <w:left w:w="65" w:type="dxa"/>
            </w:tcMar>
            <w:vAlign w:val="center"/>
          </w:tcPr>
          <w:p w14:paraId="4B07882A" w14:textId="77777777" w:rsidR="009B56CC" w:rsidRPr="00D753F2" w:rsidRDefault="009B56CC" w:rsidP="00D753F2">
            <w:pPr>
              <w:tabs>
                <w:tab w:val="right" w:pos="1861"/>
              </w:tabs>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BacH</w:t>
            </w:r>
            <w:r w:rsidRPr="00D753F2">
              <w:rPr>
                <w:rFonts w:eastAsia="Times New Roman" w:cs="Times New Roman"/>
                <w:sz w:val="16"/>
                <w:szCs w:val="16"/>
                <w:lang w:val="de-DE" w:eastAsia="de-DE"/>
              </w:rPr>
              <w:tab/>
              <w:t>[ME L</w:t>
            </w:r>
            <w:r w:rsidRPr="00D753F2">
              <w:rPr>
                <w:rFonts w:eastAsia="Times New Roman" w:cs="Times New Roman"/>
                <w:sz w:val="16"/>
                <w:szCs w:val="16"/>
                <w:vertAlign w:val="superscript"/>
                <w:lang w:val="de-DE" w:eastAsia="de-DE"/>
              </w:rPr>
              <w:t>-1</w:t>
            </w:r>
            <w:r w:rsidRPr="00D753F2">
              <w:rPr>
                <w:rFonts w:eastAsia="Times New Roman" w:cs="Times New Roman"/>
                <w:sz w:val="16"/>
                <w:szCs w:val="16"/>
                <w:lang w:val="de-DE" w:eastAsia="de-DE"/>
              </w:rPr>
              <w:t>]</w:t>
            </w:r>
          </w:p>
        </w:tc>
        <w:tc>
          <w:tcPr>
            <w:tcW w:w="538" w:type="dxa"/>
            <w:tcBorders>
              <w:bottom w:val="single" w:sz="4" w:space="0" w:color="00000A"/>
            </w:tcBorders>
            <w:shd w:val="clear" w:color="auto" w:fill="auto"/>
            <w:tcMar>
              <w:left w:w="65" w:type="dxa"/>
            </w:tcMar>
            <w:vAlign w:val="center"/>
          </w:tcPr>
          <w:p w14:paraId="7AFF97E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45.9</w:t>
            </w:r>
          </w:p>
        </w:tc>
        <w:tc>
          <w:tcPr>
            <w:tcW w:w="729" w:type="dxa"/>
            <w:tcBorders>
              <w:bottom w:val="single" w:sz="4" w:space="0" w:color="00000A"/>
            </w:tcBorders>
            <w:shd w:val="clear" w:color="auto" w:fill="auto"/>
            <w:vAlign w:val="center"/>
          </w:tcPr>
          <w:p w14:paraId="3A72B722"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0.0</w:t>
            </w:r>
          </w:p>
        </w:tc>
        <w:tc>
          <w:tcPr>
            <w:tcW w:w="1024" w:type="dxa"/>
            <w:tcBorders>
              <w:bottom w:val="single" w:sz="4" w:space="0" w:color="00000A"/>
            </w:tcBorders>
            <w:shd w:val="clear" w:color="auto" w:fill="auto"/>
            <w:vAlign w:val="center"/>
          </w:tcPr>
          <w:p w14:paraId="5DE85AE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0-328</w:t>
            </w:r>
          </w:p>
        </w:tc>
        <w:tc>
          <w:tcPr>
            <w:tcW w:w="579" w:type="dxa"/>
            <w:tcBorders>
              <w:bottom w:val="single" w:sz="4" w:space="0" w:color="00000A"/>
            </w:tcBorders>
            <w:shd w:val="clear" w:color="auto" w:fill="auto"/>
            <w:vAlign w:val="center"/>
          </w:tcPr>
          <w:p w14:paraId="35F46207"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109.5</w:t>
            </w:r>
          </w:p>
        </w:tc>
        <w:tc>
          <w:tcPr>
            <w:tcW w:w="360" w:type="dxa"/>
            <w:tcBorders>
              <w:bottom w:val="single" w:sz="4" w:space="0" w:color="00000A"/>
            </w:tcBorders>
            <w:shd w:val="clear" w:color="auto" w:fill="auto"/>
            <w:vAlign w:val="center"/>
          </w:tcPr>
          <w:p w14:paraId="7B618805" w14:textId="77777777" w:rsidR="009B56CC" w:rsidRPr="00D753F2" w:rsidRDefault="009B56CC" w:rsidP="00D753F2">
            <w:pPr>
              <w:spacing w:before="0" w:after="0"/>
              <w:jc w:val="right"/>
              <w:rPr>
                <w:rFonts w:eastAsia="Times New Roman" w:cs="Times New Roman"/>
                <w:sz w:val="16"/>
                <w:szCs w:val="16"/>
                <w:lang w:val="de-DE" w:eastAsia="de-DE"/>
              </w:rPr>
            </w:pPr>
          </w:p>
        </w:tc>
        <w:tc>
          <w:tcPr>
            <w:tcW w:w="3336" w:type="dxa"/>
            <w:tcBorders>
              <w:bottom w:val="single" w:sz="4" w:space="0" w:color="00000A"/>
            </w:tcBorders>
            <w:shd w:val="clear" w:color="auto" w:fill="auto"/>
            <w:tcMar>
              <w:left w:w="65" w:type="dxa"/>
            </w:tcMar>
            <w:vAlign w:val="center"/>
          </w:tcPr>
          <w:p w14:paraId="67AC3414" w14:textId="77777777" w:rsidR="009B56CC" w:rsidRPr="00D753F2" w:rsidRDefault="009B56CC" w:rsidP="00D753F2">
            <w:pPr>
              <w:tabs>
                <w:tab w:val="right" w:pos="1861"/>
              </w:tabs>
              <w:spacing w:before="0" w:after="0"/>
              <w:rPr>
                <w:rFonts w:eastAsia="Times New Roman" w:cs="Times New Roman"/>
                <w:sz w:val="16"/>
                <w:szCs w:val="16"/>
                <w:lang w:val="de-DE" w:eastAsia="de-DE"/>
              </w:rPr>
            </w:pPr>
            <w:r w:rsidRPr="00D753F2">
              <w:rPr>
                <w:rFonts w:eastAsia="Times New Roman" w:cs="Times New Roman"/>
                <w:sz w:val="16"/>
                <w:szCs w:val="16"/>
                <w:lang w:val="de-DE" w:eastAsia="de-DE"/>
              </w:rPr>
              <w:t>BacH</w:t>
            </w:r>
            <w:r w:rsidRPr="00D753F2">
              <w:rPr>
                <w:rFonts w:eastAsia="Times New Roman" w:cs="Times New Roman"/>
                <w:sz w:val="16"/>
                <w:szCs w:val="16"/>
                <w:lang w:val="de-DE" w:eastAsia="de-DE"/>
              </w:rPr>
              <w:tab/>
              <w:t>[ME L</w:t>
            </w:r>
            <w:r w:rsidRPr="00D753F2">
              <w:rPr>
                <w:rFonts w:eastAsia="Times New Roman" w:cs="Times New Roman"/>
                <w:sz w:val="16"/>
                <w:szCs w:val="16"/>
                <w:vertAlign w:val="superscript"/>
                <w:lang w:val="de-DE" w:eastAsia="de-DE"/>
              </w:rPr>
              <w:t>-1</w:t>
            </w:r>
            <w:r w:rsidRPr="00D753F2">
              <w:rPr>
                <w:rFonts w:eastAsia="Times New Roman" w:cs="Times New Roman"/>
                <w:sz w:val="16"/>
                <w:szCs w:val="16"/>
                <w:lang w:val="de-DE" w:eastAsia="de-DE"/>
              </w:rPr>
              <w:t>]</w:t>
            </w:r>
          </w:p>
        </w:tc>
        <w:tc>
          <w:tcPr>
            <w:tcW w:w="667" w:type="dxa"/>
            <w:tcBorders>
              <w:bottom w:val="single" w:sz="4" w:space="0" w:color="00000A"/>
            </w:tcBorders>
            <w:shd w:val="clear" w:color="auto" w:fill="auto"/>
            <w:tcMar>
              <w:left w:w="65" w:type="dxa"/>
            </w:tcMar>
            <w:vAlign w:val="center"/>
          </w:tcPr>
          <w:p w14:paraId="5456E4AA"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86.7</w:t>
            </w:r>
          </w:p>
        </w:tc>
        <w:tc>
          <w:tcPr>
            <w:tcW w:w="688" w:type="dxa"/>
            <w:tcBorders>
              <w:bottom w:val="single" w:sz="4" w:space="0" w:color="00000A"/>
            </w:tcBorders>
            <w:shd w:val="clear" w:color="auto" w:fill="auto"/>
            <w:vAlign w:val="center"/>
          </w:tcPr>
          <w:p w14:paraId="248F4233"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0.0</w:t>
            </w:r>
          </w:p>
        </w:tc>
        <w:tc>
          <w:tcPr>
            <w:tcW w:w="1101" w:type="dxa"/>
            <w:tcBorders>
              <w:bottom w:val="single" w:sz="4" w:space="0" w:color="00000A"/>
            </w:tcBorders>
            <w:shd w:val="clear" w:color="auto" w:fill="auto"/>
            <w:vAlign w:val="center"/>
          </w:tcPr>
          <w:p w14:paraId="26EB5C58"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0-383</w:t>
            </w:r>
          </w:p>
        </w:tc>
        <w:tc>
          <w:tcPr>
            <w:tcW w:w="618" w:type="dxa"/>
            <w:tcBorders>
              <w:bottom w:val="single" w:sz="4" w:space="0" w:color="00000A"/>
            </w:tcBorders>
            <w:shd w:val="clear" w:color="auto" w:fill="auto"/>
            <w:vAlign w:val="center"/>
          </w:tcPr>
          <w:p w14:paraId="2E427031" w14:textId="77777777" w:rsidR="009B56CC" w:rsidRPr="00D753F2" w:rsidRDefault="009B56CC" w:rsidP="00D753F2">
            <w:pPr>
              <w:spacing w:before="0" w:after="0"/>
              <w:jc w:val="right"/>
              <w:rPr>
                <w:rFonts w:eastAsia="Times New Roman" w:cs="Times New Roman"/>
                <w:sz w:val="16"/>
                <w:szCs w:val="16"/>
                <w:lang w:val="de-DE" w:eastAsia="de-DE"/>
              </w:rPr>
            </w:pPr>
            <w:r w:rsidRPr="00D753F2">
              <w:rPr>
                <w:rFonts w:eastAsia="Times New Roman" w:cs="Times New Roman"/>
                <w:sz w:val="16"/>
                <w:szCs w:val="16"/>
                <w:lang w:val="de-DE" w:eastAsia="de-DE"/>
              </w:rPr>
              <w:t>128.3</w:t>
            </w:r>
          </w:p>
        </w:tc>
      </w:tr>
    </w:tbl>
    <w:p w14:paraId="242523A8" w14:textId="77777777" w:rsidR="00E838B4" w:rsidRDefault="00E838B4" w:rsidP="00E838B4">
      <w:pPr>
        <w:spacing w:line="480" w:lineRule="auto"/>
        <w:rPr>
          <w:b/>
          <w:bCs/>
          <w:sz w:val="28"/>
          <w:szCs w:val="28"/>
          <w:u w:val="single"/>
        </w:rPr>
        <w:sectPr w:rsidR="00E838B4" w:rsidSect="009B56CC">
          <w:pgSz w:w="15840" w:h="12240" w:orient="landscape"/>
          <w:pgMar w:top="1282" w:right="1138" w:bottom="1181" w:left="1138" w:header="720" w:footer="720" w:gutter="0"/>
          <w:cols w:space="720"/>
          <w:titlePg/>
          <w:docGrid w:linePitch="360"/>
        </w:sectPr>
      </w:pPr>
    </w:p>
    <w:p w14:paraId="4B9BE9E4" w14:textId="64610CDC" w:rsidR="002343FA" w:rsidRPr="00A3786C" w:rsidRDefault="002343FA" w:rsidP="002343FA">
      <w:pPr>
        <w:spacing w:before="0" w:after="200" w:line="276" w:lineRule="auto"/>
        <w:rPr>
          <w:b/>
          <w:sz w:val="22"/>
        </w:rPr>
      </w:pPr>
      <w:r w:rsidRPr="009B56CC">
        <w:rPr>
          <w:b/>
        </w:rPr>
        <w:lastRenderedPageBreak/>
        <w:t xml:space="preserve">Supplementary Table </w:t>
      </w:r>
      <w:r>
        <w:rPr>
          <w:b/>
        </w:rPr>
        <w:t>3</w:t>
      </w:r>
      <w:r w:rsidRPr="00D753F2">
        <w:rPr>
          <w:b/>
        </w:rPr>
        <w:t xml:space="preserve">. </w:t>
      </w:r>
      <w:r w:rsidR="00D1383F" w:rsidRPr="00A3786C">
        <w:rPr>
          <w:sz w:val="22"/>
        </w:rPr>
        <w:t>Summary table depicting ratios for different taxonomic groups or physic</w:t>
      </w:r>
      <w:r w:rsidR="004653C0">
        <w:rPr>
          <w:sz w:val="22"/>
        </w:rPr>
        <w:t xml:space="preserve">al and </w:t>
      </w:r>
      <w:r w:rsidR="00D1383F" w:rsidRPr="00A3786C">
        <w:rPr>
          <w:sz w:val="22"/>
        </w:rPr>
        <w:t xml:space="preserve">chemical standard parameters between high discharge event (EV) and baseflow (BF) samples. Ratios between mean values </w:t>
      </w:r>
      <w:r w:rsidR="004653C0">
        <w:rPr>
          <w:sz w:val="22"/>
        </w:rPr>
        <w:t>of</w:t>
      </w:r>
      <w:r w:rsidR="004653C0" w:rsidRPr="00A3786C">
        <w:rPr>
          <w:sz w:val="22"/>
        </w:rPr>
        <w:t xml:space="preserve"> </w:t>
      </w:r>
      <w:r w:rsidR="00D1383F" w:rsidRPr="00A3786C">
        <w:rPr>
          <w:sz w:val="22"/>
        </w:rPr>
        <w:t xml:space="preserve">event (EV) and baseflow (BF) </w:t>
      </w:r>
      <w:r w:rsidR="004653C0">
        <w:rPr>
          <w:sz w:val="22"/>
        </w:rPr>
        <w:t xml:space="preserve">samples </w:t>
      </w:r>
      <w:r w:rsidR="00D1383F" w:rsidRPr="00A3786C">
        <w:rPr>
          <w:sz w:val="22"/>
        </w:rPr>
        <w:t>depict overall changes, while ratio</w:t>
      </w:r>
      <w:r w:rsidR="004653C0">
        <w:rPr>
          <w:sz w:val="22"/>
        </w:rPr>
        <w:t>s</w:t>
      </w:r>
      <w:r w:rsidR="00D1383F" w:rsidRPr="00A3786C">
        <w:rPr>
          <w:sz w:val="22"/>
        </w:rPr>
        <w:t xml:space="preserve"> between the maximum abundances</w:t>
      </w:r>
      <w:r w:rsidR="004653C0">
        <w:rPr>
          <w:sz w:val="22"/>
        </w:rPr>
        <w:t>/concentration during the event (EV)</w:t>
      </w:r>
      <w:r w:rsidR="00D1383F" w:rsidRPr="00A3786C">
        <w:rPr>
          <w:sz w:val="22"/>
        </w:rPr>
        <w:t xml:space="preserve"> and mean abundance</w:t>
      </w:r>
      <w:r w:rsidR="004653C0">
        <w:rPr>
          <w:sz w:val="22"/>
        </w:rPr>
        <w:t>/concentration during baseflow (BF) conditions</w:t>
      </w:r>
      <w:r w:rsidR="00D1383F" w:rsidRPr="00A3786C">
        <w:rPr>
          <w:sz w:val="22"/>
        </w:rPr>
        <w:t xml:space="preserve"> are used </w:t>
      </w:r>
      <w:r w:rsidR="00AF6624" w:rsidRPr="00A3786C">
        <w:rPr>
          <w:sz w:val="22"/>
        </w:rPr>
        <w:t xml:space="preserve">as a measure </w:t>
      </w:r>
      <w:r w:rsidR="00D1383F" w:rsidRPr="00A3786C">
        <w:rPr>
          <w:sz w:val="22"/>
        </w:rPr>
        <w:t>to assess the indicator capacity of the respective bacterial group</w:t>
      </w:r>
      <w:r w:rsidR="00AF6624" w:rsidRPr="00A3786C">
        <w:rPr>
          <w:sz w:val="22"/>
        </w:rPr>
        <w:t xml:space="preserve"> or </w:t>
      </w:r>
      <w:r w:rsidR="00D1383F" w:rsidRPr="00A3786C">
        <w:rPr>
          <w:sz w:val="22"/>
        </w:rPr>
        <w:t xml:space="preserve">parameter for </w:t>
      </w:r>
      <w:r w:rsidR="00AF6624" w:rsidRPr="00A3786C">
        <w:rPr>
          <w:sz w:val="22"/>
        </w:rPr>
        <w:t>high-discharge or surface</w:t>
      </w:r>
      <w:r w:rsidR="00D1383F" w:rsidRPr="00A3786C">
        <w:rPr>
          <w:sz w:val="22"/>
        </w:rPr>
        <w:t>-influence. Absolute abundances (*) for bacterial groups refer to estimated cell concentration</w:t>
      </w:r>
      <w:r w:rsidR="004653C0">
        <w:rPr>
          <w:sz w:val="22"/>
        </w:rPr>
        <w:t>s</w:t>
      </w:r>
      <w:r w:rsidR="00D1383F" w:rsidRPr="00A3786C">
        <w:rPr>
          <w:sz w:val="22"/>
        </w:rPr>
        <w:t xml:space="preserve"> per mL as calculated </w:t>
      </w:r>
      <w:r w:rsidR="004653C0">
        <w:rPr>
          <w:sz w:val="22"/>
        </w:rPr>
        <w:t>by multiplication of the</w:t>
      </w:r>
      <w:r w:rsidR="00D1383F" w:rsidRPr="00A3786C">
        <w:rPr>
          <w:sz w:val="22"/>
        </w:rPr>
        <w:t xml:space="preserve"> relative proportion of the respective bacterial group</w:t>
      </w:r>
      <w:r w:rsidR="004653C0">
        <w:rPr>
          <w:sz w:val="22"/>
        </w:rPr>
        <w:t xml:space="preserve"> with TCC [cells/mL]</w:t>
      </w:r>
      <w:r w:rsidR="00D1383F" w:rsidRPr="00A3786C">
        <w:rPr>
          <w:sz w:val="22"/>
        </w:rPr>
        <w:t>. BF … baseflow samples; EV … high-discharge event samples.</w:t>
      </w:r>
    </w:p>
    <w:tbl>
      <w:tblPr>
        <w:tblStyle w:val="TableGrid"/>
        <w:tblW w:w="0" w:type="auto"/>
        <w:tblLook w:val="04A0" w:firstRow="1" w:lastRow="0" w:firstColumn="1" w:lastColumn="0" w:noHBand="0" w:noVBand="1"/>
      </w:tblPr>
      <w:tblGrid>
        <w:gridCol w:w="1621"/>
        <w:gridCol w:w="2329"/>
        <w:gridCol w:w="1454"/>
        <w:gridCol w:w="1454"/>
        <w:gridCol w:w="1454"/>
        <w:gridCol w:w="1455"/>
      </w:tblGrid>
      <w:tr w:rsidR="00D1383F" w:rsidRPr="00FC5DAA" w14:paraId="39BEB62D" w14:textId="77777777" w:rsidTr="00CB1BFF">
        <w:tc>
          <w:tcPr>
            <w:tcW w:w="0" w:type="auto"/>
            <w:tcBorders>
              <w:right w:val="nil"/>
            </w:tcBorders>
            <w:vAlign w:val="center"/>
          </w:tcPr>
          <w:p w14:paraId="33AFB74F" w14:textId="3117EE1C" w:rsidR="00D1383F" w:rsidRPr="00CB1BFF" w:rsidRDefault="00D1383F" w:rsidP="00CB1BFF">
            <w:pPr>
              <w:spacing w:before="0" w:after="0"/>
              <w:jc w:val="center"/>
              <w:rPr>
                <w:rFonts w:cs="Times New Roman"/>
                <w:b/>
                <w:sz w:val="18"/>
                <w:szCs w:val="18"/>
              </w:rPr>
            </w:pPr>
            <w:r w:rsidRPr="00CB1BFF">
              <w:rPr>
                <w:rFonts w:cs="Times New Roman"/>
                <w:b/>
                <w:sz w:val="18"/>
                <w:szCs w:val="18"/>
              </w:rPr>
              <w:t>(Candidate) Phylum</w:t>
            </w:r>
          </w:p>
        </w:tc>
        <w:tc>
          <w:tcPr>
            <w:tcW w:w="0" w:type="auto"/>
            <w:tcBorders>
              <w:left w:val="nil"/>
            </w:tcBorders>
            <w:vAlign w:val="center"/>
          </w:tcPr>
          <w:p w14:paraId="77182278" w14:textId="03F84974" w:rsidR="00D1383F" w:rsidRPr="00CB1BFF" w:rsidRDefault="00D1383F" w:rsidP="00CB1BFF">
            <w:pPr>
              <w:spacing w:before="0" w:after="0"/>
              <w:jc w:val="center"/>
              <w:rPr>
                <w:rFonts w:cs="Times New Roman"/>
                <w:b/>
                <w:sz w:val="18"/>
                <w:szCs w:val="18"/>
              </w:rPr>
            </w:pPr>
            <w:r w:rsidRPr="00CB1BFF">
              <w:rPr>
                <w:rFonts w:cs="Times New Roman"/>
                <w:b/>
                <w:sz w:val="18"/>
                <w:szCs w:val="18"/>
              </w:rPr>
              <w:t>Class</w:t>
            </w:r>
          </w:p>
        </w:tc>
        <w:tc>
          <w:tcPr>
            <w:tcW w:w="2908" w:type="dxa"/>
            <w:gridSpan w:val="2"/>
            <w:tcBorders>
              <w:bottom w:val="single" w:sz="4" w:space="0" w:color="auto"/>
            </w:tcBorders>
            <w:vAlign w:val="center"/>
          </w:tcPr>
          <w:p w14:paraId="3EA19188" w14:textId="2B67509D" w:rsidR="00D1383F" w:rsidRPr="00CB1BFF" w:rsidRDefault="00D1383F" w:rsidP="00FC5DAA">
            <w:pPr>
              <w:spacing w:before="0" w:after="0"/>
              <w:jc w:val="center"/>
              <w:rPr>
                <w:rFonts w:cs="Times New Roman"/>
                <w:b/>
                <w:sz w:val="18"/>
                <w:szCs w:val="18"/>
              </w:rPr>
            </w:pPr>
            <w:r w:rsidRPr="00CB1BFF">
              <w:rPr>
                <w:rFonts w:cs="Times New Roman"/>
                <w:b/>
                <w:bCs/>
                <w:color w:val="000000"/>
                <w:sz w:val="18"/>
                <w:szCs w:val="18"/>
              </w:rPr>
              <w:t>Relative abundances</w:t>
            </w:r>
          </w:p>
        </w:tc>
        <w:tc>
          <w:tcPr>
            <w:tcW w:w="2909" w:type="dxa"/>
            <w:gridSpan w:val="2"/>
            <w:tcBorders>
              <w:bottom w:val="single" w:sz="4" w:space="0" w:color="auto"/>
            </w:tcBorders>
            <w:vAlign w:val="center"/>
          </w:tcPr>
          <w:p w14:paraId="0717DE7B" w14:textId="2E1DB271" w:rsidR="00D1383F" w:rsidRPr="00CB1BFF" w:rsidRDefault="00D1383F" w:rsidP="00FC5DAA">
            <w:pPr>
              <w:spacing w:before="0" w:after="0"/>
              <w:jc w:val="center"/>
              <w:rPr>
                <w:rFonts w:cs="Times New Roman"/>
                <w:b/>
                <w:sz w:val="18"/>
                <w:szCs w:val="18"/>
              </w:rPr>
            </w:pPr>
            <w:r w:rsidRPr="00CB1BFF">
              <w:rPr>
                <w:rFonts w:cs="Times New Roman"/>
                <w:b/>
                <w:bCs/>
                <w:color w:val="000000"/>
                <w:sz w:val="18"/>
                <w:szCs w:val="18"/>
              </w:rPr>
              <w:t>Absolute abundances*</w:t>
            </w:r>
          </w:p>
        </w:tc>
      </w:tr>
      <w:tr w:rsidR="00FC5DAA" w:rsidRPr="00FC5DAA" w14:paraId="7245C025" w14:textId="77777777" w:rsidTr="00CB1BFF">
        <w:tc>
          <w:tcPr>
            <w:tcW w:w="0" w:type="auto"/>
            <w:tcBorders>
              <w:right w:val="nil"/>
            </w:tcBorders>
            <w:vAlign w:val="center"/>
          </w:tcPr>
          <w:p w14:paraId="14FE99B0" w14:textId="77777777" w:rsidR="00FC5DAA" w:rsidRPr="00CB1BFF" w:rsidRDefault="00FC5DAA" w:rsidP="00FC5DAA">
            <w:pPr>
              <w:spacing w:before="0" w:after="0"/>
              <w:rPr>
                <w:rFonts w:cs="Times New Roman"/>
                <w:b/>
                <w:sz w:val="18"/>
                <w:szCs w:val="18"/>
              </w:rPr>
            </w:pPr>
          </w:p>
        </w:tc>
        <w:tc>
          <w:tcPr>
            <w:tcW w:w="0" w:type="auto"/>
            <w:tcBorders>
              <w:left w:val="nil"/>
            </w:tcBorders>
            <w:vAlign w:val="center"/>
          </w:tcPr>
          <w:p w14:paraId="065AA066" w14:textId="77777777" w:rsidR="00FC5DAA" w:rsidRPr="00CB1BFF" w:rsidRDefault="00FC5DAA" w:rsidP="00FC5DAA">
            <w:pPr>
              <w:spacing w:before="0" w:after="0"/>
              <w:rPr>
                <w:rFonts w:cs="Times New Roman"/>
                <w:b/>
                <w:sz w:val="18"/>
                <w:szCs w:val="18"/>
              </w:rPr>
            </w:pPr>
          </w:p>
        </w:tc>
        <w:tc>
          <w:tcPr>
            <w:tcW w:w="1454" w:type="dxa"/>
            <w:tcBorders>
              <w:right w:val="nil"/>
            </w:tcBorders>
            <w:vAlign w:val="center"/>
          </w:tcPr>
          <w:p w14:paraId="5DC82A04" w14:textId="62F5A9CD" w:rsidR="00FC5DAA" w:rsidRPr="00CB1BFF" w:rsidRDefault="00FC5DAA" w:rsidP="00FC5DAA">
            <w:pPr>
              <w:spacing w:before="0" w:after="0"/>
              <w:jc w:val="center"/>
              <w:rPr>
                <w:rFonts w:cs="Times New Roman"/>
                <w:b/>
                <w:color w:val="000000"/>
                <w:sz w:val="18"/>
                <w:szCs w:val="18"/>
              </w:rPr>
            </w:pPr>
            <w:r w:rsidRPr="00CB1BFF">
              <w:rPr>
                <w:rFonts w:cs="Times New Roman"/>
                <w:b/>
                <w:color w:val="000000"/>
                <w:sz w:val="18"/>
                <w:szCs w:val="18"/>
              </w:rPr>
              <w:t>meanEV/ meanBF</w:t>
            </w:r>
          </w:p>
        </w:tc>
        <w:tc>
          <w:tcPr>
            <w:tcW w:w="1454" w:type="dxa"/>
            <w:tcBorders>
              <w:left w:val="nil"/>
            </w:tcBorders>
            <w:vAlign w:val="center"/>
          </w:tcPr>
          <w:p w14:paraId="6300C7CC" w14:textId="0580101E" w:rsidR="00FC5DAA" w:rsidRPr="00CB1BFF" w:rsidRDefault="00FC5DAA" w:rsidP="00FC5DAA">
            <w:pPr>
              <w:spacing w:before="0" w:after="0"/>
              <w:jc w:val="center"/>
              <w:rPr>
                <w:rFonts w:cs="Times New Roman"/>
                <w:b/>
                <w:color w:val="000000"/>
                <w:sz w:val="18"/>
                <w:szCs w:val="18"/>
              </w:rPr>
            </w:pPr>
            <w:r w:rsidRPr="00CB1BFF">
              <w:rPr>
                <w:rFonts w:cs="Times New Roman"/>
                <w:b/>
                <w:color w:val="000000"/>
                <w:sz w:val="18"/>
                <w:szCs w:val="18"/>
              </w:rPr>
              <w:t>maxEV/ meanBF</w:t>
            </w:r>
          </w:p>
        </w:tc>
        <w:tc>
          <w:tcPr>
            <w:tcW w:w="1454" w:type="dxa"/>
            <w:tcBorders>
              <w:right w:val="nil"/>
            </w:tcBorders>
            <w:vAlign w:val="center"/>
          </w:tcPr>
          <w:p w14:paraId="2FFDCFFA" w14:textId="1CF6FEEE" w:rsidR="00FC5DAA" w:rsidRPr="00CB1BFF" w:rsidRDefault="00FC5DAA" w:rsidP="00FC5DAA">
            <w:pPr>
              <w:spacing w:before="0" w:after="0"/>
              <w:jc w:val="center"/>
              <w:rPr>
                <w:rFonts w:cs="Times New Roman"/>
                <w:b/>
                <w:color w:val="000000"/>
                <w:sz w:val="18"/>
                <w:szCs w:val="18"/>
              </w:rPr>
            </w:pPr>
            <w:r w:rsidRPr="00CB1BFF">
              <w:rPr>
                <w:rFonts w:cs="Times New Roman"/>
                <w:b/>
                <w:color w:val="000000"/>
                <w:sz w:val="18"/>
                <w:szCs w:val="18"/>
              </w:rPr>
              <w:t>meanEV/ meanBF</w:t>
            </w:r>
          </w:p>
        </w:tc>
        <w:tc>
          <w:tcPr>
            <w:tcW w:w="1455" w:type="dxa"/>
            <w:tcBorders>
              <w:left w:val="nil"/>
            </w:tcBorders>
            <w:vAlign w:val="center"/>
          </w:tcPr>
          <w:p w14:paraId="37206EC1" w14:textId="4A9EB47F" w:rsidR="00FC5DAA" w:rsidRPr="00CB1BFF" w:rsidRDefault="00FC5DAA" w:rsidP="00FC5DAA">
            <w:pPr>
              <w:spacing w:before="0" w:after="0"/>
              <w:jc w:val="center"/>
              <w:rPr>
                <w:rFonts w:cs="Times New Roman"/>
                <w:b/>
                <w:color w:val="000000"/>
                <w:sz w:val="18"/>
                <w:szCs w:val="18"/>
              </w:rPr>
            </w:pPr>
            <w:r w:rsidRPr="00CB1BFF">
              <w:rPr>
                <w:rFonts w:cs="Times New Roman"/>
                <w:b/>
                <w:color w:val="000000"/>
                <w:sz w:val="18"/>
                <w:szCs w:val="18"/>
              </w:rPr>
              <w:t>MaxEV/ meanBF</w:t>
            </w:r>
          </w:p>
        </w:tc>
      </w:tr>
      <w:tr w:rsidR="00FC5DAA" w:rsidRPr="00B41696" w14:paraId="3D29223A" w14:textId="77777777" w:rsidTr="00CB1BFF">
        <w:tc>
          <w:tcPr>
            <w:tcW w:w="0" w:type="auto"/>
            <w:tcBorders>
              <w:bottom w:val="single" w:sz="4" w:space="0" w:color="auto"/>
              <w:right w:val="nil"/>
            </w:tcBorders>
            <w:vAlign w:val="center"/>
          </w:tcPr>
          <w:p w14:paraId="645FBD9A" w14:textId="581BCCC6" w:rsidR="00B41696" w:rsidRPr="00CB1BFF" w:rsidRDefault="00B41696" w:rsidP="00FC5DAA">
            <w:pPr>
              <w:spacing w:before="0" w:after="0"/>
              <w:rPr>
                <w:rFonts w:cs="Times New Roman"/>
                <w:b/>
                <w:sz w:val="18"/>
                <w:szCs w:val="18"/>
              </w:rPr>
            </w:pPr>
            <w:r w:rsidRPr="00CA2961">
              <w:rPr>
                <w:rFonts w:cs="Times New Roman"/>
                <w:b/>
                <w:bCs/>
                <w:color w:val="000000"/>
                <w:sz w:val="18"/>
                <w:szCs w:val="18"/>
              </w:rPr>
              <w:t>A</w:t>
            </w:r>
          </w:p>
        </w:tc>
        <w:tc>
          <w:tcPr>
            <w:tcW w:w="0" w:type="auto"/>
            <w:tcBorders>
              <w:left w:val="nil"/>
              <w:bottom w:val="single" w:sz="4" w:space="0" w:color="auto"/>
            </w:tcBorders>
            <w:vAlign w:val="center"/>
          </w:tcPr>
          <w:p w14:paraId="47F9B44E" w14:textId="3BB4A4B7" w:rsidR="00B41696" w:rsidRPr="00CB1BFF" w:rsidRDefault="00FC5DAA" w:rsidP="00FC5DAA">
            <w:pPr>
              <w:spacing w:before="0" w:after="0"/>
              <w:jc w:val="center"/>
              <w:rPr>
                <w:rFonts w:cs="Times New Roman"/>
                <w:b/>
                <w:sz w:val="18"/>
                <w:szCs w:val="18"/>
              </w:rPr>
            </w:pPr>
            <w:r w:rsidRPr="00CB1BFF">
              <w:rPr>
                <w:rFonts w:cs="Times New Roman"/>
                <w:b/>
                <w:sz w:val="18"/>
                <w:szCs w:val="18"/>
              </w:rPr>
              <w:t>-</w:t>
            </w:r>
          </w:p>
        </w:tc>
        <w:tc>
          <w:tcPr>
            <w:tcW w:w="1454" w:type="dxa"/>
            <w:tcBorders>
              <w:bottom w:val="single" w:sz="4" w:space="0" w:color="auto"/>
              <w:right w:val="nil"/>
            </w:tcBorders>
            <w:vAlign w:val="center"/>
          </w:tcPr>
          <w:p w14:paraId="5186FBBC" w14:textId="795029CD" w:rsidR="00B41696" w:rsidRPr="00CB1BFF" w:rsidRDefault="00BF74BA" w:rsidP="00FC5DAA">
            <w:pPr>
              <w:spacing w:before="0" w:after="0"/>
              <w:jc w:val="center"/>
              <w:rPr>
                <w:rFonts w:cs="Times New Roman"/>
                <w:b/>
                <w:sz w:val="18"/>
                <w:szCs w:val="18"/>
              </w:rPr>
            </w:pPr>
            <w:r w:rsidRPr="00CB1BFF">
              <w:rPr>
                <w:rFonts w:cs="Times New Roman"/>
                <w:b/>
                <w:sz w:val="18"/>
                <w:szCs w:val="18"/>
              </w:rPr>
              <w:t>[%]</w:t>
            </w:r>
          </w:p>
        </w:tc>
        <w:tc>
          <w:tcPr>
            <w:tcW w:w="1454" w:type="dxa"/>
            <w:tcBorders>
              <w:left w:val="nil"/>
              <w:bottom w:val="single" w:sz="4" w:space="0" w:color="auto"/>
            </w:tcBorders>
            <w:vAlign w:val="center"/>
          </w:tcPr>
          <w:p w14:paraId="42744E9D" w14:textId="4F0055AD" w:rsidR="00B41696" w:rsidRPr="00CB1BFF" w:rsidRDefault="00BF74BA" w:rsidP="00FC5DAA">
            <w:pPr>
              <w:spacing w:before="0" w:after="0"/>
              <w:jc w:val="center"/>
              <w:rPr>
                <w:rFonts w:cs="Times New Roman"/>
                <w:b/>
                <w:sz w:val="18"/>
                <w:szCs w:val="18"/>
              </w:rPr>
            </w:pPr>
            <w:r w:rsidRPr="00CB1BFF">
              <w:rPr>
                <w:rFonts w:cs="Times New Roman"/>
                <w:b/>
                <w:sz w:val="18"/>
                <w:szCs w:val="18"/>
              </w:rPr>
              <w:t>[%]</w:t>
            </w:r>
          </w:p>
        </w:tc>
        <w:tc>
          <w:tcPr>
            <w:tcW w:w="1454" w:type="dxa"/>
            <w:tcBorders>
              <w:bottom w:val="single" w:sz="4" w:space="0" w:color="auto"/>
              <w:right w:val="nil"/>
            </w:tcBorders>
            <w:vAlign w:val="center"/>
          </w:tcPr>
          <w:p w14:paraId="02F8A56C" w14:textId="1EE3D064" w:rsidR="00B41696" w:rsidRPr="00CB1BFF" w:rsidRDefault="00B41696" w:rsidP="00FC5DAA">
            <w:pPr>
              <w:spacing w:before="0" w:after="0"/>
              <w:jc w:val="center"/>
              <w:rPr>
                <w:rFonts w:cs="Times New Roman"/>
                <w:b/>
                <w:sz w:val="18"/>
                <w:szCs w:val="18"/>
              </w:rPr>
            </w:pPr>
          </w:p>
        </w:tc>
        <w:tc>
          <w:tcPr>
            <w:tcW w:w="1455" w:type="dxa"/>
            <w:tcBorders>
              <w:left w:val="nil"/>
              <w:bottom w:val="single" w:sz="4" w:space="0" w:color="auto"/>
            </w:tcBorders>
            <w:vAlign w:val="center"/>
          </w:tcPr>
          <w:p w14:paraId="17EEBF2F" w14:textId="24BE5CBA" w:rsidR="00B41696" w:rsidRPr="00CB1BFF" w:rsidRDefault="00B41696" w:rsidP="00FC5DAA">
            <w:pPr>
              <w:spacing w:before="0" w:after="0"/>
              <w:jc w:val="center"/>
              <w:rPr>
                <w:rFonts w:cs="Times New Roman"/>
                <w:b/>
                <w:sz w:val="18"/>
                <w:szCs w:val="18"/>
              </w:rPr>
            </w:pPr>
          </w:p>
        </w:tc>
      </w:tr>
      <w:tr w:rsidR="00FC5DAA" w:rsidRPr="00B41696" w14:paraId="2F3DABF1" w14:textId="77777777" w:rsidTr="00CB1BFF">
        <w:tc>
          <w:tcPr>
            <w:tcW w:w="0" w:type="auto"/>
            <w:tcBorders>
              <w:bottom w:val="nil"/>
              <w:right w:val="nil"/>
            </w:tcBorders>
            <w:vAlign w:val="center"/>
          </w:tcPr>
          <w:p w14:paraId="6E12E5BB" w14:textId="4D441814" w:rsidR="00B41696" w:rsidRPr="00B41696" w:rsidRDefault="00B41696" w:rsidP="00FC5DAA">
            <w:pPr>
              <w:spacing w:before="0" w:after="0"/>
              <w:rPr>
                <w:rFonts w:cs="Times New Roman"/>
                <w:color w:val="000000"/>
                <w:sz w:val="18"/>
                <w:szCs w:val="18"/>
              </w:rPr>
            </w:pPr>
            <w:r w:rsidRPr="00B41696">
              <w:rPr>
                <w:rFonts w:cs="Times New Roman"/>
                <w:color w:val="000000"/>
                <w:sz w:val="18"/>
                <w:szCs w:val="18"/>
              </w:rPr>
              <w:t>Bacteroidetes</w:t>
            </w:r>
          </w:p>
        </w:tc>
        <w:tc>
          <w:tcPr>
            <w:tcW w:w="0" w:type="auto"/>
            <w:tcBorders>
              <w:left w:val="nil"/>
              <w:bottom w:val="nil"/>
            </w:tcBorders>
            <w:vAlign w:val="center"/>
          </w:tcPr>
          <w:p w14:paraId="66042EE4" w14:textId="518844C7" w:rsidR="00B41696" w:rsidRPr="00B41696" w:rsidRDefault="00FC5DAA" w:rsidP="00FC5DAA">
            <w:pPr>
              <w:spacing w:before="0" w:after="0"/>
              <w:jc w:val="center"/>
              <w:rPr>
                <w:rFonts w:cs="Times New Roman"/>
                <w:color w:val="000000"/>
                <w:sz w:val="18"/>
                <w:szCs w:val="18"/>
              </w:rPr>
            </w:pPr>
            <w:r>
              <w:rPr>
                <w:rFonts w:cs="Times New Roman"/>
                <w:sz w:val="18"/>
                <w:szCs w:val="18"/>
              </w:rPr>
              <w:t>-</w:t>
            </w:r>
          </w:p>
        </w:tc>
        <w:tc>
          <w:tcPr>
            <w:tcW w:w="1454" w:type="dxa"/>
            <w:tcBorders>
              <w:bottom w:val="nil"/>
              <w:right w:val="nil"/>
            </w:tcBorders>
            <w:vAlign w:val="center"/>
          </w:tcPr>
          <w:p w14:paraId="4987D9B0" w14:textId="51E66FED" w:rsidR="00B41696" w:rsidRPr="00B41696" w:rsidRDefault="00B41696" w:rsidP="00FC5DAA">
            <w:pPr>
              <w:spacing w:before="0" w:after="0"/>
              <w:jc w:val="center"/>
              <w:rPr>
                <w:rFonts w:cs="Times New Roman"/>
                <w:color w:val="000000"/>
                <w:sz w:val="18"/>
                <w:szCs w:val="18"/>
              </w:rPr>
            </w:pPr>
            <w:r w:rsidRPr="00B41696">
              <w:rPr>
                <w:rFonts w:cs="Times New Roman"/>
                <w:color w:val="000000"/>
                <w:sz w:val="18"/>
                <w:szCs w:val="18"/>
              </w:rPr>
              <w:t>1.5</w:t>
            </w:r>
          </w:p>
        </w:tc>
        <w:tc>
          <w:tcPr>
            <w:tcW w:w="1454" w:type="dxa"/>
            <w:tcBorders>
              <w:left w:val="nil"/>
              <w:bottom w:val="nil"/>
            </w:tcBorders>
            <w:vAlign w:val="center"/>
          </w:tcPr>
          <w:p w14:paraId="7BB70E40" w14:textId="6A0EA63C" w:rsidR="00B41696" w:rsidRPr="00B41696" w:rsidRDefault="00B41696" w:rsidP="00FC5DAA">
            <w:pPr>
              <w:spacing w:before="0" w:after="0"/>
              <w:jc w:val="center"/>
              <w:rPr>
                <w:rFonts w:cs="Times New Roman"/>
                <w:color w:val="000000"/>
                <w:sz w:val="18"/>
                <w:szCs w:val="18"/>
              </w:rPr>
            </w:pPr>
            <w:r w:rsidRPr="00B41696">
              <w:rPr>
                <w:rFonts w:cs="Times New Roman"/>
                <w:color w:val="000000"/>
                <w:sz w:val="18"/>
                <w:szCs w:val="18"/>
              </w:rPr>
              <w:t>3.3</w:t>
            </w:r>
          </w:p>
        </w:tc>
        <w:tc>
          <w:tcPr>
            <w:tcW w:w="1454" w:type="dxa"/>
            <w:tcBorders>
              <w:bottom w:val="nil"/>
              <w:right w:val="nil"/>
            </w:tcBorders>
            <w:vAlign w:val="center"/>
          </w:tcPr>
          <w:p w14:paraId="38AA9ADF" w14:textId="23094D7D" w:rsidR="00B41696" w:rsidRPr="00B41696" w:rsidRDefault="00B41696"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left w:val="nil"/>
              <w:bottom w:val="nil"/>
            </w:tcBorders>
            <w:vAlign w:val="center"/>
          </w:tcPr>
          <w:p w14:paraId="04042CF7" w14:textId="7575A5B7" w:rsidR="00B41696" w:rsidRPr="00B41696" w:rsidRDefault="00B41696"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6E2EC627" w14:textId="77777777" w:rsidTr="00CB1BFF">
        <w:tc>
          <w:tcPr>
            <w:tcW w:w="0" w:type="auto"/>
            <w:tcBorders>
              <w:top w:val="nil"/>
              <w:bottom w:val="nil"/>
              <w:right w:val="nil"/>
            </w:tcBorders>
            <w:vAlign w:val="center"/>
          </w:tcPr>
          <w:p w14:paraId="6BF9F678" w14:textId="294A0619"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SM2F11</w:t>
            </w:r>
          </w:p>
        </w:tc>
        <w:tc>
          <w:tcPr>
            <w:tcW w:w="0" w:type="auto"/>
            <w:tcBorders>
              <w:top w:val="nil"/>
              <w:left w:val="nil"/>
              <w:bottom w:val="nil"/>
            </w:tcBorders>
            <w:vAlign w:val="center"/>
          </w:tcPr>
          <w:p w14:paraId="6F714317" w14:textId="3D72339C"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nil"/>
              <w:right w:val="nil"/>
            </w:tcBorders>
            <w:vAlign w:val="center"/>
          </w:tcPr>
          <w:p w14:paraId="6727BFF7" w14:textId="0AEE0E5D"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1.6</w:t>
            </w:r>
          </w:p>
        </w:tc>
        <w:tc>
          <w:tcPr>
            <w:tcW w:w="1454" w:type="dxa"/>
            <w:tcBorders>
              <w:top w:val="nil"/>
              <w:left w:val="nil"/>
              <w:bottom w:val="nil"/>
            </w:tcBorders>
            <w:vAlign w:val="center"/>
          </w:tcPr>
          <w:p w14:paraId="7AFC553F" w14:textId="31E6F1FA"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2.0</w:t>
            </w:r>
          </w:p>
        </w:tc>
        <w:tc>
          <w:tcPr>
            <w:tcW w:w="1454" w:type="dxa"/>
            <w:tcBorders>
              <w:top w:val="nil"/>
              <w:bottom w:val="nil"/>
              <w:right w:val="nil"/>
            </w:tcBorders>
            <w:vAlign w:val="center"/>
          </w:tcPr>
          <w:p w14:paraId="3D5F4F04" w14:textId="6CFE6292"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nil"/>
            </w:tcBorders>
            <w:vAlign w:val="center"/>
          </w:tcPr>
          <w:p w14:paraId="0C67337C" w14:textId="21F265A8"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6F015D59" w14:textId="77777777" w:rsidTr="00CB1BFF">
        <w:tc>
          <w:tcPr>
            <w:tcW w:w="0" w:type="auto"/>
            <w:tcBorders>
              <w:top w:val="nil"/>
              <w:bottom w:val="nil"/>
              <w:right w:val="nil"/>
            </w:tcBorders>
            <w:vAlign w:val="center"/>
          </w:tcPr>
          <w:p w14:paraId="1374C985" w14:textId="0E837436"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Parcubacteria</w:t>
            </w:r>
          </w:p>
        </w:tc>
        <w:tc>
          <w:tcPr>
            <w:tcW w:w="0" w:type="auto"/>
            <w:tcBorders>
              <w:top w:val="nil"/>
              <w:left w:val="nil"/>
              <w:bottom w:val="nil"/>
            </w:tcBorders>
            <w:vAlign w:val="center"/>
          </w:tcPr>
          <w:p w14:paraId="0263B6D5" w14:textId="6132C2EF"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nil"/>
              <w:right w:val="nil"/>
            </w:tcBorders>
            <w:vAlign w:val="center"/>
          </w:tcPr>
          <w:p w14:paraId="4669AFBE" w14:textId="1E9A3FDA"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1.3</w:t>
            </w:r>
          </w:p>
        </w:tc>
        <w:tc>
          <w:tcPr>
            <w:tcW w:w="1454" w:type="dxa"/>
            <w:tcBorders>
              <w:top w:val="nil"/>
              <w:left w:val="nil"/>
              <w:bottom w:val="nil"/>
            </w:tcBorders>
            <w:vAlign w:val="center"/>
          </w:tcPr>
          <w:p w14:paraId="5F87E5DD" w14:textId="1F59937A"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1.6</w:t>
            </w:r>
          </w:p>
        </w:tc>
        <w:tc>
          <w:tcPr>
            <w:tcW w:w="1454" w:type="dxa"/>
            <w:tcBorders>
              <w:top w:val="nil"/>
              <w:bottom w:val="nil"/>
              <w:right w:val="nil"/>
            </w:tcBorders>
            <w:vAlign w:val="center"/>
          </w:tcPr>
          <w:p w14:paraId="7B8A37F5" w14:textId="7DF0F698"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nil"/>
            </w:tcBorders>
            <w:vAlign w:val="center"/>
          </w:tcPr>
          <w:p w14:paraId="0091A8B2" w14:textId="153C7707"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0EE3CF07" w14:textId="77777777" w:rsidTr="00CB1BFF">
        <w:tc>
          <w:tcPr>
            <w:tcW w:w="0" w:type="auto"/>
            <w:tcBorders>
              <w:top w:val="nil"/>
              <w:bottom w:val="nil"/>
              <w:right w:val="nil"/>
            </w:tcBorders>
            <w:vAlign w:val="center"/>
          </w:tcPr>
          <w:p w14:paraId="22671160" w14:textId="11D56C85"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Gracilibacteria</w:t>
            </w:r>
          </w:p>
        </w:tc>
        <w:tc>
          <w:tcPr>
            <w:tcW w:w="0" w:type="auto"/>
            <w:tcBorders>
              <w:top w:val="nil"/>
              <w:left w:val="nil"/>
              <w:bottom w:val="nil"/>
            </w:tcBorders>
            <w:vAlign w:val="center"/>
          </w:tcPr>
          <w:p w14:paraId="6712606C" w14:textId="736D2DCD"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nil"/>
              <w:right w:val="nil"/>
            </w:tcBorders>
            <w:vAlign w:val="center"/>
          </w:tcPr>
          <w:p w14:paraId="4709F330" w14:textId="43E00377"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1.0</w:t>
            </w:r>
          </w:p>
        </w:tc>
        <w:tc>
          <w:tcPr>
            <w:tcW w:w="1454" w:type="dxa"/>
            <w:tcBorders>
              <w:top w:val="nil"/>
              <w:left w:val="nil"/>
              <w:bottom w:val="nil"/>
            </w:tcBorders>
            <w:vAlign w:val="center"/>
          </w:tcPr>
          <w:p w14:paraId="63C35E1D" w14:textId="6AF28D1C"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1.4</w:t>
            </w:r>
          </w:p>
        </w:tc>
        <w:tc>
          <w:tcPr>
            <w:tcW w:w="1454" w:type="dxa"/>
            <w:tcBorders>
              <w:top w:val="nil"/>
              <w:bottom w:val="nil"/>
              <w:right w:val="nil"/>
            </w:tcBorders>
            <w:vAlign w:val="center"/>
          </w:tcPr>
          <w:p w14:paraId="58FE6B08" w14:textId="3778FFDA"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nil"/>
            </w:tcBorders>
            <w:vAlign w:val="center"/>
          </w:tcPr>
          <w:p w14:paraId="335CEC59" w14:textId="5F1478E4"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7BB25DED" w14:textId="77777777" w:rsidTr="00CB1BFF">
        <w:tc>
          <w:tcPr>
            <w:tcW w:w="0" w:type="auto"/>
            <w:tcBorders>
              <w:top w:val="nil"/>
              <w:bottom w:val="nil"/>
              <w:right w:val="nil"/>
            </w:tcBorders>
            <w:vAlign w:val="center"/>
          </w:tcPr>
          <w:p w14:paraId="5489F7F7" w14:textId="4115A273"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Actinobacteria</w:t>
            </w:r>
          </w:p>
        </w:tc>
        <w:tc>
          <w:tcPr>
            <w:tcW w:w="0" w:type="auto"/>
            <w:tcBorders>
              <w:top w:val="nil"/>
              <w:left w:val="nil"/>
              <w:bottom w:val="nil"/>
            </w:tcBorders>
            <w:vAlign w:val="center"/>
          </w:tcPr>
          <w:p w14:paraId="4BFA8FF4" w14:textId="3E830FA7"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nil"/>
              <w:right w:val="nil"/>
            </w:tcBorders>
            <w:vAlign w:val="center"/>
          </w:tcPr>
          <w:p w14:paraId="66715995" w14:textId="5EECBA05"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0.6</w:t>
            </w:r>
          </w:p>
        </w:tc>
        <w:tc>
          <w:tcPr>
            <w:tcW w:w="1454" w:type="dxa"/>
            <w:tcBorders>
              <w:top w:val="nil"/>
              <w:left w:val="nil"/>
              <w:bottom w:val="nil"/>
            </w:tcBorders>
            <w:vAlign w:val="center"/>
          </w:tcPr>
          <w:p w14:paraId="25869015" w14:textId="06D73F63"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1.0</w:t>
            </w:r>
          </w:p>
        </w:tc>
        <w:tc>
          <w:tcPr>
            <w:tcW w:w="1454" w:type="dxa"/>
            <w:tcBorders>
              <w:top w:val="nil"/>
              <w:bottom w:val="nil"/>
              <w:right w:val="nil"/>
            </w:tcBorders>
            <w:vAlign w:val="center"/>
          </w:tcPr>
          <w:p w14:paraId="36523F22" w14:textId="562E433F"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nil"/>
            </w:tcBorders>
            <w:vAlign w:val="center"/>
          </w:tcPr>
          <w:p w14:paraId="0C4CDC76" w14:textId="0F0759C1"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458D3255" w14:textId="77777777" w:rsidTr="00CB1BFF">
        <w:tc>
          <w:tcPr>
            <w:tcW w:w="0" w:type="auto"/>
            <w:tcBorders>
              <w:top w:val="nil"/>
              <w:bottom w:val="nil"/>
              <w:right w:val="nil"/>
            </w:tcBorders>
            <w:vAlign w:val="center"/>
          </w:tcPr>
          <w:p w14:paraId="04CA3CBF" w14:textId="4A7DD230"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Proteobacteria</w:t>
            </w:r>
          </w:p>
        </w:tc>
        <w:tc>
          <w:tcPr>
            <w:tcW w:w="0" w:type="auto"/>
            <w:tcBorders>
              <w:top w:val="nil"/>
              <w:left w:val="nil"/>
              <w:bottom w:val="nil"/>
            </w:tcBorders>
            <w:vAlign w:val="center"/>
          </w:tcPr>
          <w:p w14:paraId="5D891160" w14:textId="44FC4F03"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nil"/>
              <w:right w:val="nil"/>
            </w:tcBorders>
            <w:vAlign w:val="center"/>
          </w:tcPr>
          <w:p w14:paraId="6E6C6D3C" w14:textId="069B25AB"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0.8</w:t>
            </w:r>
          </w:p>
        </w:tc>
        <w:tc>
          <w:tcPr>
            <w:tcW w:w="1454" w:type="dxa"/>
            <w:tcBorders>
              <w:top w:val="nil"/>
              <w:left w:val="nil"/>
              <w:bottom w:val="nil"/>
            </w:tcBorders>
            <w:vAlign w:val="center"/>
          </w:tcPr>
          <w:p w14:paraId="50A77D13" w14:textId="7BD98664"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1.0</w:t>
            </w:r>
          </w:p>
        </w:tc>
        <w:tc>
          <w:tcPr>
            <w:tcW w:w="1454" w:type="dxa"/>
            <w:tcBorders>
              <w:top w:val="nil"/>
              <w:bottom w:val="nil"/>
              <w:right w:val="nil"/>
            </w:tcBorders>
            <w:vAlign w:val="center"/>
          </w:tcPr>
          <w:p w14:paraId="4476197E" w14:textId="6AC53CA7"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nil"/>
            </w:tcBorders>
            <w:vAlign w:val="center"/>
          </w:tcPr>
          <w:p w14:paraId="01BCDD94" w14:textId="4F980E63"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28CFD656" w14:textId="77777777" w:rsidTr="00CB1BFF">
        <w:tc>
          <w:tcPr>
            <w:tcW w:w="0" w:type="auto"/>
            <w:tcBorders>
              <w:top w:val="nil"/>
              <w:bottom w:val="single" w:sz="4" w:space="0" w:color="auto"/>
              <w:right w:val="nil"/>
            </w:tcBorders>
            <w:vAlign w:val="center"/>
          </w:tcPr>
          <w:p w14:paraId="54D0D03B" w14:textId="42BC63B5" w:rsidR="00FC5DAA" w:rsidRPr="00B41696" w:rsidRDefault="00FC5DAA" w:rsidP="00FC5DAA">
            <w:pPr>
              <w:spacing w:before="0" w:after="0"/>
              <w:rPr>
                <w:rFonts w:cs="Times New Roman"/>
                <w:color w:val="000000"/>
                <w:sz w:val="18"/>
                <w:szCs w:val="18"/>
              </w:rPr>
            </w:pPr>
            <w:r w:rsidRPr="00B41696">
              <w:rPr>
                <w:rFonts w:cs="Times New Roman"/>
                <w:color w:val="000000"/>
                <w:sz w:val="18"/>
                <w:szCs w:val="18"/>
              </w:rPr>
              <w:t>Nitrospirae</w:t>
            </w:r>
          </w:p>
        </w:tc>
        <w:tc>
          <w:tcPr>
            <w:tcW w:w="0" w:type="auto"/>
            <w:tcBorders>
              <w:top w:val="nil"/>
              <w:left w:val="nil"/>
              <w:bottom w:val="single" w:sz="4" w:space="0" w:color="auto"/>
            </w:tcBorders>
            <w:vAlign w:val="center"/>
          </w:tcPr>
          <w:p w14:paraId="69D140BF" w14:textId="1E6FFBA9" w:rsidR="00FC5DAA" w:rsidRPr="00B41696" w:rsidRDefault="00FC5DAA" w:rsidP="00FC5DAA">
            <w:pPr>
              <w:spacing w:before="0" w:after="0"/>
              <w:jc w:val="center"/>
              <w:rPr>
                <w:rFonts w:cs="Times New Roman"/>
                <w:color w:val="000000"/>
                <w:sz w:val="18"/>
                <w:szCs w:val="18"/>
              </w:rPr>
            </w:pPr>
            <w:r w:rsidRPr="000E28EC">
              <w:rPr>
                <w:rFonts w:cs="Times New Roman"/>
                <w:sz w:val="18"/>
                <w:szCs w:val="18"/>
              </w:rPr>
              <w:t>-</w:t>
            </w:r>
          </w:p>
        </w:tc>
        <w:tc>
          <w:tcPr>
            <w:tcW w:w="1454" w:type="dxa"/>
            <w:tcBorders>
              <w:top w:val="nil"/>
              <w:bottom w:val="single" w:sz="4" w:space="0" w:color="auto"/>
              <w:right w:val="nil"/>
            </w:tcBorders>
            <w:vAlign w:val="center"/>
          </w:tcPr>
          <w:p w14:paraId="1BADCD02" w14:textId="03C9609C"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0.3</w:t>
            </w:r>
          </w:p>
        </w:tc>
        <w:tc>
          <w:tcPr>
            <w:tcW w:w="1454" w:type="dxa"/>
            <w:tcBorders>
              <w:top w:val="nil"/>
              <w:left w:val="nil"/>
              <w:bottom w:val="single" w:sz="4" w:space="0" w:color="auto"/>
            </w:tcBorders>
            <w:vAlign w:val="center"/>
          </w:tcPr>
          <w:p w14:paraId="759E9599" w14:textId="15CEF6BD"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0.8</w:t>
            </w:r>
          </w:p>
        </w:tc>
        <w:tc>
          <w:tcPr>
            <w:tcW w:w="1454" w:type="dxa"/>
            <w:tcBorders>
              <w:top w:val="nil"/>
              <w:bottom w:val="single" w:sz="4" w:space="0" w:color="auto"/>
              <w:right w:val="nil"/>
            </w:tcBorders>
            <w:vAlign w:val="center"/>
          </w:tcPr>
          <w:p w14:paraId="5FDE008C" w14:textId="08CBB86B"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c>
          <w:tcPr>
            <w:tcW w:w="1455" w:type="dxa"/>
            <w:tcBorders>
              <w:top w:val="nil"/>
              <w:left w:val="nil"/>
              <w:bottom w:val="single" w:sz="4" w:space="0" w:color="auto"/>
            </w:tcBorders>
            <w:vAlign w:val="center"/>
          </w:tcPr>
          <w:p w14:paraId="62C7DF56" w14:textId="51EA0D39" w:rsidR="00FC5DAA" w:rsidRPr="00B41696" w:rsidRDefault="00FC5DAA" w:rsidP="00FC5DAA">
            <w:pPr>
              <w:spacing w:before="0" w:after="0"/>
              <w:jc w:val="center"/>
              <w:rPr>
                <w:rFonts w:cs="Times New Roman"/>
                <w:color w:val="000000"/>
                <w:sz w:val="18"/>
                <w:szCs w:val="18"/>
              </w:rPr>
            </w:pPr>
            <w:r w:rsidRPr="00B41696">
              <w:rPr>
                <w:rFonts w:cs="Times New Roman"/>
                <w:color w:val="000000"/>
                <w:sz w:val="18"/>
                <w:szCs w:val="18"/>
              </w:rPr>
              <w:t>-</w:t>
            </w:r>
          </w:p>
        </w:tc>
      </w:tr>
      <w:tr w:rsidR="00FC5DAA" w:rsidRPr="00B41696" w14:paraId="4BF1084A" w14:textId="77777777" w:rsidTr="00CB1BFF">
        <w:tc>
          <w:tcPr>
            <w:tcW w:w="0" w:type="auto"/>
            <w:tcBorders>
              <w:top w:val="single" w:sz="4" w:space="0" w:color="auto"/>
              <w:left w:val="single" w:sz="4" w:space="0" w:color="auto"/>
              <w:bottom w:val="single" w:sz="4" w:space="0" w:color="auto"/>
              <w:right w:val="nil"/>
            </w:tcBorders>
            <w:vAlign w:val="center"/>
          </w:tcPr>
          <w:p w14:paraId="485E70E4" w14:textId="35F82197" w:rsidR="00B41696" w:rsidRPr="00B41696" w:rsidRDefault="00B41696" w:rsidP="00FC5DAA">
            <w:pPr>
              <w:spacing w:before="0" w:after="0"/>
              <w:rPr>
                <w:rFonts w:cs="Times New Roman"/>
                <w:sz w:val="18"/>
                <w:szCs w:val="18"/>
              </w:rPr>
            </w:pPr>
          </w:p>
        </w:tc>
        <w:tc>
          <w:tcPr>
            <w:tcW w:w="0" w:type="auto"/>
            <w:tcBorders>
              <w:top w:val="single" w:sz="4" w:space="0" w:color="auto"/>
              <w:left w:val="nil"/>
              <w:bottom w:val="single" w:sz="4" w:space="0" w:color="auto"/>
              <w:right w:val="nil"/>
            </w:tcBorders>
            <w:vAlign w:val="center"/>
          </w:tcPr>
          <w:p w14:paraId="6A1DB7E3" w14:textId="77777777" w:rsidR="00B41696" w:rsidRPr="00B41696" w:rsidRDefault="00B41696" w:rsidP="00FC5DAA">
            <w:pPr>
              <w:spacing w:before="0" w:after="0"/>
              <w:rPr>
                <w:rFonts w:cs="Times New Roman"/>
                <w:sz w:val="18"/>
                <w:szCs w:val="18"/>
              </w:rPr>
            </w:pPr>
          </w:p>
        </w:tc>
        <w:tc>
          <w:tcPr>
            <w:tcW w:w="1454" w:type="dxa"/>
            <w:tcBorders>
              <w:top w:val="single" w:sz="4" w:space="0" w:color="auto"/>
              <w:left w:val="nil"/>
              <w:bottom w:val="single" w:sz="4" w:space="0" w:color="auto"/>
              <w:right w:val="nil"/>
            </w:tcBorders>
            <w:vAlign w:val="center"/>
          </w:tcPr>
          <w:p w14:paraId="1124703C" w14:textId="0B2D656A" w:rsidR="00B41696" w:rsidRPr="00B41696" w:rsidRDefault="00B41696" w:rsidP="00FC5DAA">
            <w:pPr>
              <w:spacing w:before="0" w:after="0"/>
              <w:jc w:val="center"/>
              <w:rPr>
                <w:rFonts w:cs="Times New Roman"/>
                <w:sz w:val="18"/>
                <w:szCs w:val="18"/>
              </w:rPr>
            </w:pPr>
          </w:p>
        </w:tc>
        <w:tc>
          <w:tcPr>
            <w:tcW w:w="1454" w:type="dxa"/>
            <w:tcBorders>
              <w:top w:val="single" w:sz="4" w:space="0" w:color="auto"/>
              <w:left w:val="nil"/>
              <w:bottom w:val="single" w:sz="4" w:space="0" w:color="auto"/>
              <w:right w:val="nil"/>
            </w:tcBorders>
            <w:vAlign w:val="center"/>
          </w:tcPr>
          <w:p w14:paraId="3DF26F6F" w14:textId="77777777" w:rsidR="00B41696" w:rsidRPr="00B41696" w:rsidRDefault="00B41696" w:rsidP="00FC5DAA">
            <w:pPr>
              <w:spacing w:before="0" w:after="0"/>
              <w:jc w:val="center"/>
              <w:rPr>
                <w:rFonts w:cs="Times New Roman"/>
                <w:sz w:val="18"/>
                <w:szCs w:val="18"/>
              </w:rPr>
            </w:pPr>
          </w:p>
        </w:tc>
        <w:tc>
          <w:tcPr>
            <w:tcW w:w="1454" w:type="dxa"/>
            <w:tcBorders>
              <w:top w:val="single" w:sz="4" w:space="0" w:color="auto"/>
              <w:left w:val="nil"/>
              <w:bottom w:val="single" w:sz="4" w:space="0" w:color="auto"/>
              <w:right w:val="nil"/>
            </w:tcBorders>
            <w:vAlign w:val="center"/>
          </w:tcPr>
          <w:p w14:paraId="18A9D3A9" w14:textId="679858E4" w:rsidR="00B41696" w:rsidRPr="00B41696" w:rsidRDefault="00B41696" w:rsidP="00FC5DAA">
            <w:pPr>
              <w:spacing w:before="0" w:after="0"/>
              <w:jc w:val="center"/>
              <w:rPr>
                <w:rFonts w:cs="Times New Roman"/>
                <w:sz w:val="18"/>
                <w:szCs w:val="18"/>
              </w:rPr>
            </w:pPr>
          </w:p>
        </w:tc>
        <w:tc>
          <w:tcPr>
            <w:tcW w:w="1455" w:type="dxa"/>
            <w:tcBorders>
              <w:top w:val="single" w:sz="4" w:space="0" w:color="auto"/>
              <w:left w:val="nil"/>
              <w:bottom w:val="single" w:sz="4" w:space="0" w:color="auto"/>
              <w:right w:val="single" w:sz="4" w:space="0" w:color="auto"/>
            </w:tcBorders>
            <w:vAlign w:val="center"/>
          </w:tcPr>
          <w:p w14:paraId="4629C82C" w14:textId="5A97044F" w:rsidR="00B41696" w:rsidRPr="00B41696" w:rsidRDefault="00B41696" w:rsidP="00FC5DAA">
            <w:pPr>
              <w:spacing w:before="0" w:after="0"/>
              <w:jc w:val="center"/>
              <w:rPr>
                <w:rFonts w:cs="Times New Roman"/>
                <w:sz w:val="18"/>
                <w:szCs w:val="18"/>
              </w:rPr>
            </w:pPr>
          </w:p>
        </w:tc>
      </w:tr>
      <w:tr w:rsidR="00FC5DAA" w:rsidRPr="004653C0" w14:paraId="1A7F0FF3" w14:textId="77777777" w:rsidTr="00CB1BFF">
        <w:tc>
          <w:tcPr>
            <w:tcW w:w="0" w:type="auto"/>
            <w:tcBorders>
              <w:top w:val="single" w:sz="4" w:space="0" w:color="auto"/>
              <w:bottom w:val="single" w:sz="4" w:space="0" w:color="auto"/>
              <w:right w:val="nil"/>
            </w:tcBorders>
            <w:vAlign w:val="center"/>
          </w:tcPr>
          <w:p w14:paraId="78D7E395" w14:textId="5DA654A0" w:rsidR="00B41696" w:rsidRPr="00CB1BFF" w:rsidRDefault="00B41696" w:rsidP="00FC5DAA">
            <w:pPr>
              <w:spacing w:before="0" w:after="0"/>
              <w:rPr>
                <w:rFonts w:cs="Times New Roman"/>
                <w:b/>
                <w:sz w:val="18"/>
                <w:szCs w:val="18"/>
              </w:rPr>
            </w:pPr>
            <w:r w:rsidRPr="004653C0">
              <w:rPr>
                <w:rFonts w:cs="Times New Roman"/>
                <w:b/>
                <w:bCs/>
                <w:color w:val="000000"/>
                <w:sz w:val="18"/>
                <w:szCs w:val="18"/>
              </w:rPr>
              <w:t>B</w:t>
            </w:r>
          </w:p>
        </w:tc>
        <w:tc>
          <w:tcPr>
            <w:tcW w:w="0" w:type="auto"/>
            <w:tcBorders>
              <w:top w:val="single" w:sz="4" w:space="0" w:color="auto"/>
              <w:left w:val="nil"/>
              <w:bottom w:val="single" w:sz="4" w:space="0" w:color="auto"/>
            </w:tcBorders>
            <w:vAlign w:val="center"/>
          </w:tcPr>
          <w:p w14:paraId="0D42D021" w14:textId="77777777" w:rsidR="00B41696" w:rsidRPr="00CB1BFF" w:rsidRDefault="00B41696" w:rsidP="00FC5DAA">
            <w:pPr>
              <w:spacing w:before="0" w:after="0"/>
              <w:rPr>
                <w:rFonts w:cs="Times New Roman"/>
                <w:b/>
                <w:sz w:val="18"/>
                <w:szCs w:val="18"/>
              </w:rPr>
            </w:pPr>
          </w:p>
        </w:tc>
        <w:tc>
          <w:tcPr>
            <w:tcW w:w="1454" w:type="dxa"/>
            <w:tcBorders>
              <w:top w:val="single" w:sz="4" w:space="0" w:color="auto"/>
              <w:bottom w:val="single" w:sz="4" w:space="0" w:color="auto"/>
              <w:right w:val="nil"/>
            </w:tcBorders>
            <w:vAlign w:val="center"/>
          </w:tcPr>
          <w:p w14:paraId="57374559" w14:textId="18EF3A7A" w:rsidR="00B41696" w:rsidRPr="00CB1BFF" w:rsidRDefault="00BF74BA" w:rsidP="00FC5DAA">
            <w:pPr>
              <w:spacing w:before="0" w:after="0"/>
              <w:jc w:val="center"/>
              <w:rPr>
                <w:rFonts w:cs="Times New Roman"/>
                <w:b/>
                <w:sz w:val="18"/>
                <w:szCs w:val="18"/>
              </w:rPr>
            </w:pPr>
            <w:r w:rsidRPr="00CB1BFF">
              <w:rPr>
                <w:rFonts w:cs="Times New Roman"/>
                <w:b/>
                <w:sz w:val="18"/>
                <w:szCs w:val="18"/>
              </w:rPr>
              <w:t>[%]</w:t>
            </w:r>
          </w:p>
        </w:tc>
        <w:tc>
          <w:tcPr>
            <w:tcW w:w="1454" w:type="dxa"/>
            <w:tcBorders>
              <w:top w:val="single" w:sz="4" w:space="0" w:color="auto"/>
              <w:left w:val="nil"/>
              <w:bottom w:val="single" w:sz="4" w:space="0" w:color="auto"/>
            </w:tcBorders>
            <w:vAlign w:val="center"/>
          </w:tcPr>
          <w:p w14:paraId="7E6C4C7B" w14:textId="4D019795" w:rsidR="00B41696" w:rsidRPr="00CB1BFF" w:rsidRDefault="00BF74BA" w:rsidP="00FC5DAA">
            <w:pPr>
              <w:spacing w:before="0" w:after="0"/>
              <w:jc w:val="center"/>
              <w:rPr>
                <w:rFonts w:cs="Times New Roman"/>
                <w:b/>
                <w:sz w:val="18"/>
                <w:szCs w:val="18"/>
              </w:rPr>
            </w:pPr>
            <w:r w:rsidRPr="00CB1BFF">
              <w:rPr>
                <w:rFonts w:cs="Times New Roman"/>
                <w:b/>
                <w:sz w:val="18"/>
                <w:szCs w:val="18"/>
              </w:rPr>
              <w:t>[%]</w:t>
            </w:r>
          </w:p>
        </w:tc>
        <w:tc>
          <w:tcPr>
            <w:tcW w:w="1454" w:type="dxa"/>
            <w:tcBorders>
              <w:top w:val="single" w:sz="4" w:space="0" w:color="auto"/>
              <w:bottom w:val="single" w:sz="4" w:space="0" w:color="auto"/>
              <w:right w:val="nil"/>
            </w:tcBorders>
            <w:vAlign w:val="center"/>
          </w:tcPr>
          <w:p w14:paraId="1BBF1321" w14:textId="725C9B58" w:rsidR="00B41696" w:rsidRPr="00CB1BFF" w:rsidRDefault="00BF74BA" w:rsidP="00FC5DAA">
            <w:pPr>
              <w:spacing w:before="0" w:after="0"/>
              <w:jc w:val="center"/>
              <w:rPr>
                <w:rFonts w:cs="Times New Roman"/>
                <w:b/>
                <w:sz w:val="18"/>
                <w:szCs w:val="18"/>
              </w:rPr>
            </w:pPr>
            <w:r w:rsidRPr="00CB1BFF">
              <w:rPr>
                <w:rFonts w:cs="Times New Roman"/>
                <w:b/>
                <w:sz w:val="18"/>
                <w:szCs w:val="18"/>
              </w:rPr>
              <w:t>[</w:t>
            </w:r>
            <w:r w:rsidR="00AF6624" w:rsidRPr="00CB1BFF">
              <w:rPr>
                <w:rFonts w:cs="Times New Roman"/>
                <w:b/>
                <w:sz w:val="18"/>
                <w:szCs w:val="18"/>
              </w:rPr>
              <w:t>× 10</w:t>
            </w:r>
            <w:r w:rsidRPr="00CB1BFF">
              <w:rPr>
                <w:rFonts w:cs="Times New Roman"/>
                <w:b/>
                <w:sz w:val="18"/>
                <w:szCs w:val="18"/>
                <w:vertAlign w:val="superscript"/>
              </w:rPr>
              <w:t>3</w:t>
            </w:r>
            <w:r w:rsidRPr="00CB1BFF">
              <w:rPr>
                <w:rFonts w:cs="Times New Roman"/>
                <w:b/>
                <w:sz w:val="18"/>
                <w:szCs w:val="18"/>
              </w:rPr>
              <w:t xml:space="preserve"> mL</w:t>
            </w:r>
            <w:r w:rsidRPr="00CB1BFF">
              <w:rPr>
                <w:rFonts w:cs="Times New Roman"/>
                <w:b/>
                <w:sz w:val="18"/>
                <w:szCs w:val="18"/>
                <w:vertAlign w:val="superscript"/>
              </w:rPr>
              <w:t>-1</w:t>
            </w:r>
            <w:r w:rsidRPr="00CB1BFF">
              <w:rPr>
                <w:rFonts w:cs="Times New Roman"/>
                <w:b/>
                <w:sz w:val="18"/>
                <w:szCs w:val="18"/>
              </w:rPr>
              <w:t>]</w:t>
            </w:r>
          </w:p>
        </w:tc>
        <w:tc>
          <w:tcPr>
            <w:tcW w:w="1455" w:type="dxa"/>
            <w:tcBorders>
              <w:top w:val="single" w:sz="4" w:space="0" w:color="auto"/>
              <w:left w:val="nil"/>
              <w:bottom w:val="single" w:sz="4" w:space="0" w:color="auto"/>
            </w:tcBorders>
            <w:vAlign w:val="center"/>
          </w:tcPr>
          <w:p w14:paraId="0C4DA9FD" w14:textId="7B97BF9B" w:rsidR="00B41696" w:rsidRPr="00CB1BFF" w:rsidRDefault="00BF74BA" w:rsidP="00FC5DAA">
            <w:pPr>
              <w:spacing w:before="0" w:after="0"/>
              <w:jc w:val="center"/>
              <w:rPr>
                <w:rFonts w:cs="Times New Roman"/>
                <w:b/>
                <w:sz w:val="18"/>
                <w:szCs w:val="18"/>
              </w:rPr>
            </w:pPr>
            <w:r w:rsidRPr="00CB1BFF">
              <w:rPr>
                <w:rFonts w:cs="Times New Roman"/>
                <w:b/>
                <w:sz w:val="18"/>
                <w:szCs w:val="18"/>
              </w:rPr>
              <w:t>[× 10</w:t>
            </w:r>
            <w:r w:rsidRPr="00CB1BFF">
              <w:rPr>
                <w:rFonts w:cs="Times New Roman"/>
                <w:b/>
                <w:sz w:val="18"/>
                <w:szCs w:val="18"/>
                <w:vertAlign w:val="superscript"/>
              </w:rPr>
              <w:t>3</w:t>
            </w:r>
            <w:r w:rsidRPr="00CB1BFF">
              <w:rPr>
                <w:rFonts w:cs="Times New Roman"/>
                <w:b/>
                <w:sz w:val="18"/>
                <w:szCs w:val="18"/>
              </w:rPr>
              <w:t xml:space="preserve"> mL</w:t>
            </w:r>
            <w:r w:rsidRPr="00CB1BFF">
              <w:rPr>
                <w:rFonts w:cs="Times New Roman"/>
                <w:b/>
                <w:sz w:val="18"/>
                <w:szCs w:val="18"/>
                <w:vertAlign w:val="superscript"/>
              </w:rPr>
              <w:t>-1</w:t>
            </w:r>
            <w:r w:rsidRPr="00CB1BFF">
              <w:rPr>
                <w:rFonts w:cs="Times New Roman"/>
                <w:b/>
                <w:sz w:val="18"/>
                <w:szCs w:val="18"/>
              </w:rPr>
              <w:t>]</w:t>
            </w:r>
          </w:p>
        </w:tc>
      </w:tr>
      <w:tr w:rsidR="00FC5DAA" w:rsidRPr="00B41696" w14:paraId="56AD2F9C" w14:textId="77777777" w:rsidTr="00CB1BFF">
        <w:tc>
          <w:tcPr>
            <w:tcW w:w="0" w:type="auto"/>
            <w:tcBorders>
              <w:bottom w:val="nil"/>
              <w:right w:val="nil"/>
            </w:tcBorders>
            <w:vAlign w:val="center"/>
          </w:tcPr>
          <w:p w14:paraId="1793AA3B" w14:textId="020F2695" w:rsidR="00B41696" w:rsidRPr="00B41696" w:rsidRDefault="00B41696" w:rsidP="00FC5DAA">
            <w:pPr>
              <w:spacing w:before="0" w:after="0"/>
              <w:rPr>
                <w:rFonts w:cs="Times New Roman"/>
                <w:sz w:val="18"/>
                <w:szCs w:val="18"/>
              </w:rPr>
            </w:pPr>
            <w:r w:rsidRPr="00B41696">
              <w:rPr>
                <w:rFonts w:cs="Times New Roman"/>
                <w:color w:val="000000"/>
                <w:sz w:val="18"/>
                <w:szCs w:val="18"/>
              </w:rPr>
              <w:t>Bacteroidetes</w:t>
            </w:r>
          </w:p>
        </w:tc>
        <w:tc>
          <w:tcPr>
            <w:tcW w:w="0" w:type="auto"/>
            <w:tcBorders>
              <w:left w:val="nil"/>
              <w:bottom w:val="nil"/>
            </w:tcBorders>
            <w:vAlign w:val="center"/>
          </w:tcPr>
          <w:p w14:paraId="16F661D1" w14:textId="1A47C5A6" w:rsidR="00B41696" w:rsidRPr="00B41696" w:rsidRDefault="00B41696" w:rsidP="00FC5DAA">
            <w:pPr>
              <w:spacing w:before="0" w:after="0"/>
              <w:rPr>
                <w:rFonts w:cs="Times New Roman"/>
                <w:sz w:val="18"/>
                <w:szCs w:val="18"/>
              </w:rPr>
            </w:pPr>
            <w:r w:rsidRPr="00B41696">
              <w:rPr>
                <w:rFonts w:cs="Times New Roman"/>
                <w:color w:val="000000"/>
                <w:sz w:val="18"/>
                <w:szCs w:val="18"/>
              </w:rPr>
              <w:t>Flavobacteriia</w:t>
            </w:r>
          </w:p>
        </w:tc>
        <w:tc>
          <w:tcPr>
            <w:tcW w:w="1454" w:type="dxa"/>
            <w:tcBorders>
              <w:bottom w:val="nil"/>
              <w:right w:val="nil"/>
            </w:tcBorders>
            <w:vAlign w:val="center"/>
          </w:tcPr>
          <w:p w14:paraId="0513543D" w14:textId="4E763407"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2.2</w:t>
            </w:r>
          </w:p>
        </w:tc>
        <w:tc>
          <w:tcPr>
            <w:tcW w:w="1454" w:type="dxa"/>
            <w:tcBorders>
              <w:left w:val="nil"/>
              <w:bottom w:val="nil"/>
            </w:tcBorders>
            <w:vAlign w:val="center"/>
          </w:tcPr>
          <w:p w14:paraId="51935C4F" w14:textId="27B6BD02"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5.5</w:t>
            </w:r>
          </w:p>
        </w:tc>
        <w:tc>
          <w:tcPr>
            <w:tcW w:w="1454" w:type="dxa"/>
            <w:tcBorders>
              <w:bottom w:val="nil"/>
              <w:right w:val="nil"/>
            </w:tcBorders>
            <w:vAlign w:val="center"/>
          </w:tcPr>
          <w:p w14:paraId="1D492CBA" w14:textId="287DCA66"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5.5</w:t>
            </w:r>
          </w:p>
        </w:tc>
        <w:tc>
          <w:tcPr>
            <w:tcW w:w="1455" w:type="dxa"/>
            <w:tcBorders>
              <w:left w:val="nil"/>
              <w:bottom w:val="nil"/>
            </w:tcBorders>
            <w:vAlign w:val="center"/>
          </w:tcPr>
          <w:p w14:paraId="1B458FDF" w14:textId="7CCA6845"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19.2</w:t>
            </w:r>
          </w:p>
        </w:tc>
      </w:tr>
      <w:tr w:rsidR="00FC5DAA" w:rsidRPr="00B41696" w14:paraId="00A5BAC0" w14:textId="77777777" w:rsidTr="00CB1BFF">
        <w:tc>
          <w:tcPr>
            <w:tcW w:w="0" w:type="auto"/>
            <w:tcBorders>
              <w:top w:val="nil"/>
              <w:bottom w:val="nil"/>
              <w:right w:val="nil"/>
            </w:tcBorders>
            <w:vAlign w:val="center"/>
          </w:tcPr>
          <w:p w14:paraId="4D084618" w14:textId="7C0F0843" w:rsidR="00B41696" w:rsidRPr="00B41696" w:rsidRDefault="00B41696" w:rsidP="00FC5DAA">
            <w:pPr>
              <w:spacing w:before="0" w:after="0"/>
              <w:rPr>
                <w:rFonts w:cs="Times New Roman"/>
                <w:sz w:val="18"/>
                <w:szCs w:val="18"/>
              </w:rPr>
            </w:pPr>
            <w:r w:rsidRPr="00B41696">
              <w:rPr>
                <w:rFonts w:cs="Times New Roman"/>
                <w:color w:val="000000"/>
                <w:sz w:val="18"/>
                <w:szCs w:val="18"/>
              </w:rPr>
              <w:t>Proteobacteria</w:t>
            </w:r>
          </w:p>
        </w:tc>
        <w:tc>
          <w:tcPr>
            <w:tcW w:w="0" w:type="auto"/>
            <w:tcBorders>
              <w:top w:val="nil"/>
              <w:left w:val="nil"/>
              <w:bottom w:val="nil"/>
            </w:tcBorders>
            <w:vAlign w:val="center"/>
          </w:tcPr>
          <w:p w14:paraId="5175D910" w14:textId="67BCF370" w:rsidR="00B41696" w:rsidRPr="00B41696" w:rsidRDefault="00B41696" w:rsidP="00FC5DAA">
            <w:pPr>
              <w:spacing w:before="0" w:after="0"/>
              <w:rPr>
                <w:rFonts w:cs="Times New Roman"/>
                <w:sz w:val="18"/>
                <w:szCs w:val="18"/>
              </w:rPr>
            </w:pPr>
            <w:r w:rsidRPr="00B41696">
              <w:rPr>
                <w:rFonts w:cs="Times New Roman"/>
                <w:color w:val="000000"/>
                <w:sz w:val="18"/>
                <w:szCs w:val="18"/>
              </w:rPr>
              <w:t>Gammaproteobacteria</w:t>
            </w:r>
          </w:p>
        </w:tc>
        <w:tc>
          <w:tcPr>
            <w:tcW w:w="1454" w:type="dxa"/>
            <w:tcBorders>
              <w:top w:val="nil"/>
              <w:bottom w:val="nil"/>
              <w:right w:val="nil"/>
            </w:tcBorders>
            <w:vAlign w:val="center"/>
          </w:tcPr>
          <w:p w14:paraId="31152C8E" w14:textId="56D40EB1"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1.1</w:t>
            </w:r>
          </w:p>
        </w:tc>
        <w:tc>
          <w:tcPr>
            <w:tcW w:w="1454" w:type="dxa"/>
            <w:tcBorders>
              <w:top w:val="nil"/>
              <w:left w:val="nil"/>
              <w:bottom w:val="nil"/>
            </w:tcBorders>
            <w:vAlign w:val="center"/>
          </w:tcPr>
          <w:p w14:paraId="145B1316" w14:textId="20447192"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1.5</w:t>
            </w:r>
          </w:p>
        </w:tc>
        <w:tc>
          <w:tcPr>
            <w:tcW w:w="1454" w:type="dxa"/>
            <w:tcBorders>
              <w:top w:val="nil"/>
              <w:bottom w:val="nil"/>
              <w:right w:val="nil"/>
            </w:tcBorders>
            <w:vAlign w:val="center"/>
          </w:tcPr>
          <w:p w14:paraId="04F8021F" w14:textId="7CC5BCA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4.2</w:t>
            </w:r>
          </w:p>
        </w:tc>
        <w:tc>
          <w:tcPr>
            <w:tcW w:w="1455" w:type="dxa"/>
            <w:tcBorders>
              <w:top w:val="nil"/>
              <w:left w:val="nil"/>
              <w:bottom w:val="nil"/>
            </w:tcBorders>
            <w:vAlign w:val="center"/>
          </w:tcPr>
          <w:p w14:paraId="39760B8C" w14:textId="48E2A7CF"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11.9</w:t>
            </w:r>
          </w:p>
        </w:tc>
      </w:tr>
      <w:tr w:rsidR="00FC5DAA" w:rsidRPr="00B41696" w14:paraId="71BC6785" w14:textId="77777777" w:rsidTr="00CB1BFF">
        <w:tc>
          <w:tcPr>
            <w:tcW w:w="0" w:type="auto"/>
            <w:tcBorders>
              <w:top w:val="nil"/>
              <w:bottom w:val="nil"/>
              <w:right w:val="nil"/>
            </w:tcBorders>
            <w:vAlign w:val="center"/>
          </w:tcPr>
          <w:p w14:paraId="70FA16C3" w14:textId="3A4C8DEF" w:rsidR="00B41696" w:rsidRPr="00B41696" w:rsidRDefault="00B41696" w:rsidP="00FC5DAA">
            <w:pPr>
              <w:spacing w:before="0" w:after="0"/>
              <w:rPr>
                <w:rFonts w:cs="Times New Roman"/>
                <w:sz w:val="18"/>
                <w:szCs w:val="18"/>
              </w:rPr>
            </w:pPr>
            <w:r w:rsidRPr="00B41696">
              <w:rPr>
                <w:rFonts w:cs="Times New Roman"/>
                <w:color w:val="000000"/>
                <w:sz w:val="18"/>
                <w:szCs w:val="18"/>
              </w:rPr>
              <w:t>SM2F11</w:t>
            </w:r>
          </w:p>
        </w:tc>
        <w:tc>
          <w:tcPr>
            <w:tcW w:w="0" w:type="auto"/>
            <w:tcBorders>
              <w:top w:val="nil"/>
              <w:left w:val="nil"/>
              <w:bottom w:val="nil"/>
            </w:tcBorders>
            <w:vAlign w:val="center"/>
          </w:tcPr>
          <w:p w14:paraId="45482DD4" w14:textId="25EDEC95" w:rsidR="00B41696" w:rsidRPr="00B41696" w:rsidRDefault="00B41696" w:rsidP="00FC5DAA">
            <w:pPr>
              <w:spacing w:before="0" w:after="0"/>
              <w:rPr>
                <w:rFonts w:cs="Times New Roman"/>
                <w:sz w:val="18"/>
                <w:szCs w:val="18"/>
              </w:rPr>
            </w:pPr>
            <w:r w:rsidRPr="00B41696">
              <w:rPr>
                <w:rFonts w:cs="Times New Roman"/>
                <w:color w:val="000000"/>
                <w:sz w:val="18"/>
                <w:szCs w:val="18"/>
              </w:rPr>
              <w:t>uncultured bacterium</w:t>
            </w:r>
          </w:p>
        </w:tc>
        <w:tc>
          <w:tcPr>
            <w:tcW w:w="1454" w:type="dxa"/>
            <w:tcBorders>
              <w:top w:val="nil"/>
              <w:bottom w:val="nil"/>
              <w:right w:val="nil"/>
            </w:tcBorders>
            <w:vAlign w:val="center"/>
          </w:tcPr>
          <w:p w14:paraId="7D12EE1C" w14:textId="3399D30A"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1.6</w:t>
            </w:r>
          </w:p>
        </w:tc>
        <w:tc>
          <w:tcPr>
            <w:tcW w:w="1454" w:type="dxa"/>
            <w:tcBorders>
              <w:top w:val="nil"/>
              <w:left w:val="nil"/>
              <w:bottom w:val="nil"/>
            </w:tcBorders>
            <w:vAlign w:val="center"/>
          </w:tcPr>
          <w:p w14:paraId="5A45AF0B" w14:textId="2F420857"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2.0</w:t>
            </w:r>
          </w:p>
        </w:tc>
        <w:tc>
          <w:tcPr>
            <w:tcW w:w="1454" w:type="dxa"/>
            <w:tcBorders>
              <w:top w:val="nil"/>
              <w:bottom w:val="nil"/>
              <w:right w:val="nil"/>
            </w:tcBorders>
            <w:vAlign w:val="center"/>
          </w:tcPr>
          <w:p w14:paraId="3E59110A" w14:textId="1346C60D"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4.6</w:t>
            </w:r>
          </w:p>
        </w:tc>
        <w:tc>
          <w:tcPr>
            <w:tcW w:w="1455" w:type="dxa"/>
            <w:tcBorders>
              <w:top w:val="nil"/>
              <w:left w:val="nil"/>
              <w:bottom w:val="nil"/>
            </w:tcBorders>
            <w:vAlign w:val="center"/>
          </w:tcPr>
          <w:p w14:paraId="79EF7084" w14:textId="1D28AF66"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11.3</w:t>
            </w:r>
          </w:p>
        </w:tc>
      </w:tr>
      <w:tr w:rsidR="00FC5DAA" w:rsidRPr="00B41696" w14:paraId="7F5D6ED1" w14:textId="77777777" w:rsidTr="00CB1BFF">
        <w:tc>
          <w:tcPr>
            <w:tcW w:w="0" w:type="auto"/>
            <w:tcBorders>
              <w:top w:val="nil"/>
              <w:bottom w:val="nil"/>
              <w:right w:val="nil"/>
            </w:tcBorders>
            <w:vAlign w:val="center"/>
          </w:tcPr>
          <w:p w14:paraId="63DC44FD" w14:textId="3CDDAB41" w:rsidR="00B41696" w:rsidRPr="00B41696" w:rsidRDefault="00B41696" w:rsidP="00FC5DAA">
            <w:pPr>
              <w:spacing w:before="0" w:after="0"/>
              <w:rPr>
                <w:rFonts w:cs="Times New Roman"/>
                <w:sz w:val="18"/>
                <w:szCs w:val="18"/>
              </w:rPr>
            </w:pPr>
            <w:r w:rsidRPr="00B41696">
              <w:rPr>
                <w:rFonts w:cs="Times New Roman"/>
                <w:color w:val="000000"/>
                <w:sz w:val="18"/>
                <w:szCs w:val="18"/>
              </w:rPr>
              <w:t>Gracilibacteria</w:t>
            </w:r>
          </w:p>
        </w:tc>
        <w:tc>
          <w:tcPr>
            <w:tcW w:w="0" w:type="auto"/>
            <w:tcBorders>
              <w:top w:val="nil"/>
              <w:left w:val="nil"/>
              <w:bottom w:val="nil"/>
            </w:tcBorders>
            <w:vAlign w:val="center"/>
          </w:tcPr>
          <w:p w14:paraId="144F7880" w14:textId="1EFFB63B" w:rsidR="00B41696" w:rsidRPr="00B41696" w:rsidRDefault="00B41696" w:rsidP="00FC5DAA">
            <w:pPr>
              <w:spacing w:before="0" w:after="0"/>
              <w:rPr>
                <w:rFonts w:cs="Times New Roman"/>
                <w:sz w:val="18"/>
                <w:szCs w:val="18"/>
              </w:rPr>
            </w:pPr>
            <w:r w:rsidRPr="00B41696">
              <w:rPr>
                <w:rFonts w:cs="Times New Roman"/>
                <w:color w:val="000000"/>
                <w:sz w:val="18"/>
                <w:szCs w:val="18"/>
              </w:rPr>
              <w:t>uncultured sludge bacterium</w:t>
            </w:r>
          </w:p>
        </w:tc>
        <w:tc>
          <w:tcPr>
            <w:tcW w:w="1454" w:type="dxa"/>
            <w:tcBorders>
              <w:top w:val="nil"/>
              <w:bottom w:val="nil"/>
              <w:right w:val="nil"/>
            </w:tcBorders>
            <w:vAlign w:val="center"/>
          </w:tcPr>
          <w:p w14:paraId="47CE9121" w14:textId="52FEB23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1.4</w:t>
            </w:r>
          </w:p>
        </w:tc>
        <w:tc>
          <w:tcPr>
            <w:tcW w:w="1454" w:type="dxa"/>
            <w:tcBorders>
              <w:top w:val="nil"/>
              <w:left w:val="nil"/>
              <w:bottom w:val="nil"/>
            </w:tcBorders>
            <w:vAlign w:val="center"/>
          </w:tcPr>
          <w:p w14:paraId="5AA27587" w14:textId="1007344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1.9</w:t>
            </w:r>
          </w:p>
        </w:tc>
        <w:tc>
          <w:tcPr>
            <w:tcW w:w="1454" w:type="dxa"/>
            <w:tcBorders>
              <w:top w:val="nil"/>
              <w:bottom w:val="nil"/>
              <w:right w:val="nil"/>
            </w:tcBorders>
            <w:vAlign w:val="center"/>
          </w:tcPr>
          <w:p w14:paraId="2583B461" w14:textId="7F6D7B41"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4.2</w:t>
            </w:r>
          </w:p>
        </w:tc>
        <w:tc>
          <w:tcPr>
            <w:tcW w:w="1455" w:type="dxa"/>
            <w:tcBorders>
              <w:top w:val="nil"/>
              <w:left w:val="nil"/>
              <w:bottom w:val="nil"/>
            </w:tcBorders>
            <w:vAlign w:val="center"/>
          </w:tcPr>
          <w:p w14:paraId="48ABBC23" w14:textId="261E694C"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9.8</w:t>
            </w:r>
          </w:p>
        </w:tc>
      </w:tr>
      <w:tr w:rsidR="00FC5DAA" w:rsidRPr="00B41696" w14:paraId="176B0C6E" w14:textId="77777777" w:rsidTr="00CB1BFF">
        <w:tc>
          <w:tcPr>
            <w:tcW w:w="0" w:type="auto"/>
            <w:tcBorders>
              <w:top w:val="nil"/>
              <w:bottom w:val="nil"/>
              <w:right w:val="nil"/>
            </w:tcBorders>
            <w:vAlign w:val="center"/>
          </w:tcPr>
          <w:p w14:paraId="3E713B8A" w14:textId="77BA45AC" w:rsidR="00B41696" w:rsidRPr="00B41696" w:rsidRDefault="00B41696" w:rsidP="00FC5DAA">
            <w:pPr>
              <w:spacing w:before="0" w:after="0"/>
              <w:rPr>
                <w:rFonts w:cs="Times New Roman"/>
                <w:sz w:val="18"/>
                <w:szCs w:val="18"/>
              </w:rPr>
            </w:pPr>
            <w:r w:rsidRPr="00B41696">
              <w:rPr>
                <w:rFonts w:cs="Times New Roman"/>
                <w:color w:val="000000"/>
                <w:sz w:val="18"/>
                <w:szCs w:val="18"/>
              </w:rPr>
              <w:t>Parcubacteria</w:t>
            </w:r>
          </w:p>
        </w:tc>
        <w:tc>
          <w:tcPr>
            <w:tcW w:w="0" w:type="auto"/>
            <w:tcBorders>
              <w:top w:val="nil"/>
              <w:left w:val="nil"/>
              <w:bottom w:val="nil"/>
            </w:tcBorders>
            <w:vAlign w:val="center"/>
          </w:tcPr>
          <w:p w14:paraId="19060177" w14:textId="400FD91C" w:rsidR="00B41696" w:rsidRPr="00B41696" w:rsidRDefault="00B41696" w:rsidP="00FC5DAA">
            <w:pPr>
              <w:spacing w:before="0" w:after="0"/>
              <w:rPr>
                <w:rFonts w:cs="Times New Roman"/>
                <w:sz w:val="18"/>
                <w:szCs w:val="18"/>
              </w:rPr>
            </w:pPr>
            <w:r w:rsidRPr="00B41696">
              <w:rPr>
                <w:rFonts w:cs="Times New Roman"/>
                <w:color w:val="000000"/>
                <w:sz w:val="18"/>
                <w:szCs w:val="18"/>
              </w:rPr>
              <w:t>uncultured bacterium</w:t>
            </w:r>
          </w:p>
        </w:tc>
        <w:tc>
          <w:tcPr>
            <w:tcW w:w="1454" w:type="dxa"/>
            <w:tcBorders>
              <w:top w:val="nil"/>
              <w:bottom w:val="nil"/>
              <w:right w:val="nil"/>
            </w:tcBorders>
            <w:vAlign w:val="center"/>
          </w:tcPr>
          <w:p w14:paraId="1672EE07" w14:textId="3B08EA4D"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1.3</w:t>
            </w:r>
          </w:p>
        </w:tc>
        <w:tc>
          <w:tcPr>
            <w:tcW w:w="1454" w:type="dxa"/>
            <w:tcBorders>
              <w:top w:val="nil"/>
              <w:left w:val="nil"/>
              <w:bottom w:val="nil"/>
            </w:tcBorders>
            <w:vAlign w:val="center"/>
          </w:tcPr>
          <w:p w14:paraId="52223412" w14:textId="601171B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1.6</w:t>
            </w:r>
          </w:p>
        </w:tc>
        <w:tc>
          <w:tcPr>
            <w:tcW w:w="1454" w:type="dxa"/>
            <w:tcBorders>
              <w:top w:val="nil"/>
              <w:bottom w:val="nil"/>
              <w:right w:val="nil"/>
            </w:tcBorders>
            <w:vAlign w:val="center"/>
          </w:tcPr>
          <w:p w14:paraId="053472DB" w14:textId="1844B9AD"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3.7</w:t>
            </w:r>
          </w:p>
        </w:tc>
        <w:tc>
          <w:tcPr>
            <w:tcW w:w="1455" w:type="dxa"/>
            <w:tcBorders>
              <w:top w:val="nil"/>
              <w:left w:val="nil"/>
              <w:bottom w:val="nil"/>
            </w:tcBorders>
            <w:vAlign w:val="center"/>
          </w:tcPr>
          <w:p w14:paraId="4826E6A4" w14:textId="1F93D1C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7.9</w:t>
            </w:r>
          </w:p>
        </w:tc>
      </w:tr>
      <w:tr w:rsidR="00FC5DAA" w:rsidRPr="00B41696" w14:paraId="6AF6AEC9" w14:textId="77777777" w:rsidTr="00CB1BFF">
        <w:tc>
          <w:tcPr>
            <w:tcW w:w="0" w:type="auto"/>
            <w:tcBorders>
              <w:top w:val="nil"/>
              <w:bottom w:val="nil"/>
              <w:right w:val="nil"/>
            </w:tcBorders>
            <w:vAlign w:val="center"/>
          </w:tcPr>
          <w:p w14:paraId="00C88C31" w14:textId="04E488E8" w:rsidR="00B41696" w:rsidRPr="00B41696" w:rsidRDefault="00B41696" w:rsidP="00FC5DAA">
            <w:pPr>
              <w:spacing w:before="0" w:after="0"/>
              <w:rPr>
                <w:rFonts w:cs="Times New Roman"/>
                <w:sz w:val="18"/>
                <w:szCs w:val="18"/>
              </w:rPr>
            </w:pPr>
            <w:r w:rsidRPr="00B41696">
              <w:rPr>
                <w:rFonts w:cs="Times New Roman"/>
                <w:color w:val="000000"/>
                <w:sz w:val="18"/>
                <w:szCs w:val="18"/>
              </w:rPr>
              <w:t>Proteobacteria</w:t>
            </w:r>
          </w:p>
        </w:tc>
        <w:tc>
          <w:tcPr>
            <w:tcW w:w="0" w:type="auto"/>
            <w:tcBorders>
              <w:top w:val="nil"/>
              <w:left w:val="nil"/>
              <w:bottom w:val="nil"/>
            </w:tcBorders>
            <w:vAlign w:val="center"/>
          </w:tcPr>
          <w:p w14:paraId="28B6D811" w14:textId="4E64E12E" w:rsidR="00B41696" w:rsidRPr="00B41696" w:rsidRDefault="00B41696" w:rsidP="00FC5DAA">
            <w:pPr>
              <w:spacing w:before="0" w:after="0"/>
              <w:rPr>
                <w:rFonts w:cs="Times New Roman"/>
                <w:sz w:val="18"/>
                <w:szCs w:val="18"/>
              </w:rPr>
            </w:pPr>
            <w:r w:rsidRPr="00B41696">
              <w:rPr>
                <w:rFonts w:cs="Times New Roman"/>
                <w:color w:val="000000"/>
                <w:sz w:val="18"/>
                <w:szCs w:val="18"/>
              </w:rPr>
              <w:t>Alphaproteobacteria</w:t>
            </w:r>
          </w:p>
        </w:tc>
        <w:tc>
          <w:tcPr>
            <w:tcW w:w="1454" w:type="dxa"/>
            <w:tcBorders>
              <w:top w:val="nil"/>
              <w:bottom w:val="nil"/>
              <w:right w:val="nil"/>
            </w:tcBorders>
            <w:vAlign w:val="center"/>
          </w:tcPr>
          <w:p w14:paraId="098BDAB9" w14:textId="0F1F84B2"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0.8</w:t>
            </w:r>
          </w:p>
        </w:tc>
        <w:tc>
          <w:tcPr>
            <w:tcW w:w="1454" w:type="dxa"/>
            <w:tcBorders>
              <w:top w:val="nil"/>
              <w:left w:val="nil"/>
              <w:bottom w:val="nil"/>
            </w:tcBorders>
            <w:vAlign w:val="center"/>
          </w:tcPr>
          <w:p w14:paraId="5552A251" w14:textId="4732521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1.1</w:t>
            </w:r>
          </w:p>
        </w:tc>
        <w:tc>
          <w:tcPr>
            <w:tcW w:w="1454" w:type="dxa"/>
            <w:tcBorders>
              <w:top w:val="nil"/>
              <w:bottom w:val="nil"/>
              <w:right w:val="nil"/>
            </w:tcBorders>
            <w:vAlign w:val="center"/>
          </w:tcPr>
          <w:p w14:paraId="5E29DAF9" w14:textId="70851E3D"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3.1</w:t>
            </w:r>
          </w:p>
        </w:tc>
        <w:tc>
          <w:tcPr>
            <w:tcW w:w="1455" w:type="dxa"/>
            <w:tcBorders>
              <w:top w:val="nil"/>
              <w:left w:val="nil"/>
              <w:bottom w:val="nil"/>
            </w:tcBorders>
            <w:vAlign w:val="center"/>
          </w:tcPr>
          <w:p w14:paraId="06C26704" w14:textId="3DE60618"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7.7</w:t>
            </w:r>
          </w:p>
        </w:tc>
      </w:tr>
      <w:tr w:rsidR="00FC5DAA" w:rsidRPr="00B41696" w14:paraId="12774D50" w14:textId="77777777" w:rsidTr="00CB1BFF">
        <w:tc>
          <w:tcPr>
            <w:tcW w:w="0" w:type="auto"/>
            <w:tcBorders>
              <w:top w:val="nil"/>
              <w:bottom w:val="nil"/>
              <w:right w:val="nil"/>
            </w:tcBorders>
            <w:vAlign w:val="center"/>
          </w:tcPr>
          <w:p w14:paraId="149C46EA" w14:textId="3C848AFB" w:rsidR="00B41696" w:rsidRPr="00B41696" w:rsidRDefault="00B41696" w:rsidP="00FC5DAA">
            <w:pPr>
              <w:spacing w:before="0" w:after="0"/>
              <w:rPr>
                <w:rFonts w:cs="Times New Roman"/>
                <w:sz w:val="18"/>
                <w:szCs w:val="18"/>
              </w:rPr>
            </w:pPr>
            <w:r w:rsidRPr="00B41696">
              <w:rPr>
                <w:rFonts w:cs="Times New Roman"/>
                <w:color w:val="000000"/>
                <w:sz w:val="18"/>
                <w:szCs w:val="18"/>
              </w:rPr>
              <w:t>Parcubacteria</w:t>
            </w:r>
          </w:p>
        </w:tc>
        <w:tc>
          <w:tcPr>
            <w:tcW w:w="0" w:type="auto"/>
            <w:tcBorders>
              <w:top w:val="nil"/>
              <w:left w:val="nil"/>
              <w:bottom w:val="nil"/>
            </w:tcBorders>
            <w:vAlign w:val="center"/>
          </w:tcPr>
          <w:p w14:paraId="4A593614" w14:textId="43D484DE" w:rsidR="00B41696" w:rsidRPr="00B41696" w:rsidRDefault="00B41696" w:rsidP="00FC5DAA">
            <w:pPr>
              <w:spacing w:before="0" w:after="0"/>
              <w:rPr>
                <w:rFonts w:cs="Times New Roman"/>
                <w:sz w:val="18"/>
                <w:szCs w:val="18"/>
              </w:rPr>
            </w:pPr>
            <w:r w:rsidRPr="00B41696">
              <w:rPr>
                <w:rFonts w:cs="Times New Roman"/>
                <w:color w:val="000000"/>
                <w:sz w:val="18"/>
                <w:szCs w:val="18"/>
              </w:rPr>
              <w:t>bacterium SH4-10</w:t>
            </w:r>
          </w:p>
        </w:tc>
        <w:tc>
          <w:tcPr>
            <w:tcW w:w="1454" w:type="dxa"/>
            <w:tcBorders>
              <w:top w:val="nil"/>
              <w:bottom w:val="nil"/>
              <w:right w:val="nil"/>
            </w:tcBorders>
            <w:vAlign w:val="center"/>
          </w:tcPr>
          <w:p w14:paraId="5B7C8A82" w14:textId="4AFA0FA4"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1.4</w:t>
            </w:r>
          </w:p>
        </w:tc>
        <w:tc>
          <w:tcPr>
            <w:tcW w:w="1454" w:type="dxa"/>
            <w:tcBorders>
              <w:top w:val="nil"/>
              <w:left w:val="nil"/>
              <w:bottom w:val="nil"/>
            </w:tcBorders>
            <w:vAlign w:val="center"/>
          </w:tcPr>
          <w:p w14:paraId="53DA96FC" w14:textId="7636DBF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1.8</w:t>
            </w:r>
          </w:p>
        </w:tc>
        <w:tc>
          <w:tcPr>
            <w:tcW w:w="1454" w:type="dxa"/>
            <w:tcBorders>
              <w:top w:val="nil"/>
              <w:bottom w:val="nil"/>
              <w:right w:val="nil"/>
            </w:tcBorders>
            <w:vAlign w:val="center"/>
          </w:tcPr>
          <w:p w14:paraId="03DF21C2" w14:textId="31A2A22D"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4.1</w:t>
            </w:r>
          </w:p>
        </w:tc>
        <w:tc>
          <w:tcPr>
            <w:tcW w:w="1455" w:type="dxa"/>
            <w:tcBorders>
              <w:top w:val="nil"/>
              <w:left w:val="nil"/>
              <w:bottom w:val="nil"/>
            </w:tcBorders>
            <w:vAlign w:val="center"/>
          </w:tcPr>
          <w:p w14:paraId="221ECBA5" w14:textId="4734586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7.6</w:t>
            </w:r>
          </w:p>
        </w:tc>
      </w:tr>
      <w:tr w:rsidR="00FC5DAA" w:rsidRPr="00B41696" w14:paraId="34CD606D" w14:textId="77777777" w:rsidTr="00CB1BFF">
        <w:tc>
          <w:tcPr>
            <w:tcW w:w="0" w:type="auto"/>
            <w:tcBorders>
              <w:top w:val="nil"/>
              <w:bottom w:val="nil"/>
              <w:right w:val="nil"/>
            </w:tcBorders>
            <w:vAlign w:val="center"/>
          </w:tcPr>
          <w:p w14:paraId="05DDBDC6" w14:textId="3E309999" w:rsidR="00B41696" w:rsidRPr="00B41696" w:rsidRDefault="00B41696" w:rsidP="00FC5DAA">
            <w:pPr>
              <w:spacing w:before="0" w:after="0"/>
              <w:rPr>
                <w:rFonts w:cs="Times New Roman"/>
                <w:sz w:val="18"/>
                <w:szCs w:val="18"/>
              </w:rPr>
            </w:pPr>
            <w:r w:rsidRPr="00B41696">
              <w:rPr>
                <w:rFonts w:cs="Times New Roman"/>
                <w:color w:val="000000"/>
                <w:sz w:val="18"/>
                <w:szCs w:val="18"/>
              </w:rPr>
              <w:t>Gracilibacteria</w:t>
            </w:r>
          </w:p>
        </w:tc>
        <w:tc>
          <w:tcPr>
            <w:tcW w:w="0" w:type="auto"/>
            <w:tcBorders>
              <w:top w:val="nil"/>
              <w:left w:val="nil"/>
              <w:bottom w:val="nil"/>
            </w:tcBorders>
            <w:vAlign w:val="center"/>
          </w:tcPr>
          <w:p w14:paraId="26C601E3" w14:textId="69815A2C" w:rsidR="00B41696" w:rsidRPr="00B41696" w:rsidRDefault="00B41696" w:rsidP="00FC5DAA">
            <w:pPr>
              <w:spacing w:before="0" w:after="0"/>
              <w:rPr>
                <w:rFonts w:cs="Times New Roman"/>
                <w:sz w:val="18"/>
                <w:szCs w:val="18"/>
              </w:rPr>
            </w:pPr>
            <w:r w:rsidRPr="00B41696">
              <w:rPr>
                <w:rFonts w:cs="Times New Roman"/>
                <w:color w:val="000000"/>
                <w:sz w:val="18"/>
                <w:szCs w:val="18"/>
              </w:rPr>
              <w:t>uncultured bacterium</w:t>
            </w:r>
          </w:p>
        </w:tc>
        <w:tc>
          <w:tcPr>
            <w:tcW w:w="1454" w:type="dxa"/>
            <w:tcBorders>
              <w:top w:val="nil"/>
              <w:bottom w:val="nil"/>
              <w:right w:val="nil"/>
            </w:tcBorders>
            <w:vAlign w:val="center"/>
          </w:tcPr>
          <w:p w14:paraId="15433AB5" w14:textId="226D30CA"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1.1</w:t>
            </w:r>
          </w:p>
        </w:tc>
        <w:tc>
          <w:tcPr>
            <w:tcW w:w="1454" w:type="dxa"/>
            <w:tcBorders>
              <w:top w:val="nil"/>
              <w:left w:val="nil"/>
              <w:bottom w:val="nil"/>
            </w:tcBorders>
            <w:vAlign w:val="center"/>
          </w:tcPr>
          <w:p w14:paraId="4F2FF20B" w14:textId="51F570F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1.7</w:t>
            </w:r>
          </w:p>
        </w:tc>
        <w:tc>
          <w:tcPr>
            <w:tcW w:w="1454" w:type="dxa"/>
            <w:tcBorders>
              <w:top w:val="nil"/>
              <w:bottom w:val="nil"/>
              <w:right w:val="nil"/>
            </w:tcBorders>
            <w:vAlign w:val="center"/>
          </w:tcPr>
          <w:p w14:paraId="7D6563FD" w14:textId="4FFB03A0"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3.0</w:t>
            </w:r>
          </w:p>
        </w:tc>
        <w:tc>
          <w:tcPr>
            <w:tcW w:w="1455" w:type="dxa"/>
            <w:tcBorders>
              <w:top w:val="nil"/>
              <w:left w:val="nil"/>
              <w:bottom w:val="nil"/>
            </w:tcBorders>
            <w:vAlign w:val="center"/>
          </w:tcPr>
          <w:p w14:paraId="35B9D281" w14:textId="6BC6F9CC"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6.0</w:t>
            </w:r>
          </w:p>
        </w:tc>
      </w:tr>
      <w:tr w:rsidR="00FC5DAA" w:rsidRPr="00B41696" w14:paraId="4533C516" w14:textId="77777777" w:rsidTr="00CB1BFF">
        <w:tc>
          <w:tcPr>
            <w:tcW w:w="0" w:type="auto"/>
            <w:tcBorders>
              <w:top w:val="nil"/>
              <w:bottom w:val="nil"/>
              <w:right w:val="nil"/>
            </w:tcBorders>
            <w:vAlign w:val="center"/>
          </w:tcPr>
          <w:p w14:paraId="45F90CF7" w14:textId="4B69FDCC" w:rsidR="00B41696" w:rsidRPr="00B41696" w:rsidRDefault="00B41696" w:rsidP="00FC5DAA">
            <w:pPr>
              <w:spacing w:before="0" w:after="0"/>
              <w:rPr>
                <w:rFonts w:cs="Times New Roman"/>
                <w:sz w:val="18"/>
                <w:szCs w:val="18"/>
              </w:rPr>
            </w:pPr>
            <w:r w:rsidRPr="00B41696">
              <w:rPr>
                <w:rFonts w:cs="Times New Roman"/>
                <w:color w:val="000000"/>
                <w:sz w:val="18"/>
                <w:szCs w:val="18"/>
              </w:rPr>
              <w:t>Proteobacteria</w:t>
            </w:r>
          </w:p>
        </w:tc>
        <w:tc>
          <w:tcPr>
            <w:tcW w:w="0" w:type="auto"/>
            <w:tcBorders>
              <w:top w:val="nil"/>
              <w:left w:val="nil"/>
              <w:bottom w:val="nil"/>
            </w:tcBorders>
            <w:vAlign w:val="center"/>
          </w:tcPr>
          <w:p w14:paraId="7E7331A0" w14:textId="3C3A4A29" w:rsidR="00B41696" w:rsidRPr="00B41696" w:rsidRDefault="00B41696" w:rsidP="00FC5DAA">
            <w:pPr>
              <w:spacing w:before="0" w:after="0"/>
              <w:rPr>
                <w:rFonts w:cs="Times New Roman"/>
                <w:sz w:val="18"/>
                <w:szCs w:val="18"/>
              </w:rPr>
            </w:pPr>
            <w:r w:rsidRPr="00B41696">
              <w:rPr>
                <w:rFonts w:cs="Times New Roman"/>
                <w:color w:val="000000"/>
                <w:sz w:val="18"/>
                <w:szCs w:val="18"/>
              </w:rPr>
              <w:t>Deltaproteobacteria</w:t>
            </w:r>
          </w:p>
        </w:tc>
        <w:tc>
          <w:tcPr>
            <w:tcW w:w="1454" w:type="dxa"/>
            <w:tcBorders>
              <w:top w:val="nil"/>
              <w:bottom w:val="nil"/>
              <w:right w:val="nil"/>
            </w:tcBorders>
            <w:vAlign w:val="center"/>
          </w:tcPr>
          <w:p w14:paraId="2443B56C" w14:textId="233BD29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1.0</w:t>
            </w:r>
          </w:p>
        </w:tc>
        <w:tc>
          <w:tcPr>
            <w:tcW w:w="1454" w:type="dxa"/>
            <w:tcBorders>
              <w:top w:val="nil"/>
              <w:left w:val="nil"/>
              <w:bottom w:val="nil"/>
            </w:tcBorders>
            <w:vAlign w:val="center"/>
          </w:tcPr>
          <w:p w14:paraId="5493B218" w14:textId="490A166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1.3</w:t>
            </w:r>
          </w:p>
        </w:tc>
        <w:tc>
          <w:tcPr>
            <w:tcW w:w="1454" w:type="dxa"/>
            <w:tcBorders>
              <w:top w:val="nil"/>
              <w:bottom w:val="nil"/>
              <w:right w:val="nil"/>
            </w:tcBorders>
            <w:vAlign w:val="center"/>
          </w:tcPr>
          <w:p w14:paraId="412435F5" w14:textId="230A9F26"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2.6</w:t>
            </w:r>
          </w:p>
        </w:tc>
        <w:tc>
          <w:tcPr>
            <w:tcW w:w="1455" w:type="dxa"/>
            <w:tcBorders>
              <w:top w:val="nil"/>
              <w:left w:val="nil"/>
              <w:bottom w:val="nil"/>
            </w:tcBorders>
            <w:vAlign w:val="center"/>
          </w:tcPr>
          <w:p w14:paraId="2536DFC8" w14:textId="698848F2" w:rsidR="00B41696" w:rsidRPr="00FC5DAA" w:rsidRDefault="00B41696" w:rsidP="00FC5DAA">
            <w:pPr>
              <w:spacing w:before="0" w:after="0"/>
              <w:jc w:val="center"/>
              <w:rPr>
                <w:rFonts w:cs="Times New Roman"/>
                <w:sz w:val="18"/>
                <w:szCs w:val="18"/>
              </w:rPr>
            </w:pPr>
            <w:r w:rsidRPr="00FC5DAA">
              <w:rPr>
                <w:rFonts w:cs="Times New Roman"/>
                <w:bCs/>
                <w:color w:val="000000"/>
                <w:sz w:val="18"/>
                <w:szCs w:val="18"/>
              </w:rPr>
              <w:t>5.5</w:t>
            </w:r>
          </w:p>
        </w:tc>
      </w:tr>
      <w:tr w:rsidR="00FC5DAA" w:rsidRPr="00B41696" w14:paraId="736BA266" w14:textId="77777777" w:rsidTr="00CB1BFF">
        <w:tc>
          <w:tcPr>
            <w:tcW w:w="0" w:type="auto"/>
            <w:tcBorders>
              <w:top w:val="nil"/>
              <w:bottom w:val="nil"/>
              <w:right w:val="nil"/>
            </w:tcBorders>
            <w:vAlign w:val="center"/>
          </w:tcPr>
          <w:p w14:paraId="6E1CB721" w14:textId="2C636B72" w:rsidR="00B41696" w:rsidRPr="00B41696" w:rsidRDefault="00B41696" w:rsidP="00FC5DAA">
            <w:pPr>
              <w:spacing w:before="0" w:after="0"/>
              <w:rPr>
                <w:rFonts w:cs="Times New Roman"/>
                <w:sz w:val="18"/>
                <w:szCs w:val="18"/>
              </w:rPr>
            </w:pPr>
            <w:r w:rsidRPr="00B41696">
              <w:rPr>
                <w:rFonts w:cs="Times New Roman"/>
                <w:color w:val="000000"/>
                <w:sz w:val="18"/>
                <w:szCs w:val="18"/>
              </w:rPr>
              <w:t>Bacteroidetes</w:t>
            </w:r>
          </w:p>
        </w:tc>
        <w:tc>
          <w:tcPr>
            <w:tcW w:w="0" w:type="auto"/>
            <w:tcBorders>
              <w:top w:val="nil"/>
              <w:left w:val="nil"/>
              <w:bottom w:val="nil"/>
            </w:tcBorders>
            <w:vAlign w:val="center"/>
          </w:tcPr>
          <w:p w14:paraId="5EAA5A88" w14:textId="7D1DADBB" w:rsidR="00B41696" w:rsidRPr="00B41696" w:rsidRDefault="00B41696" w:rsidP="00FC5DAA">
            <w:pPr>
              <w:spacing w:before="0" w:after="0"/>
              <w:rPr>
                <w:rFonts w:cs="Times New Roman"/>
                <w:sz w:val="18"/>
                <w:szCs w:val="18"/>
              </w:rPr>
            </w:pPr>
            <w:r w:rsidRPr="00B41696">
              <w:rPr>
                <w:rFonts w:cs="Times New Roman"/>
                <w:color w:val="000000"/>
                <w:sz w:val="18"/>
                <w:szCs w:val="18"/>
              </w:rPr>
              <w:t>Sphingobacteriia</w:t>
            </w:r>
          </w:p>
        </w:tc>
        <w:tc>
          <w:tcPr>
            <w:tcW w:w="1454" w:type="dxa"/>
            <w:tcBorders>
              <w:top w:val="nil"/>
              <w:bottom w:val="nil"/>
              <w:right w:val="nil"/>
            </w:tcBorders>
            <w:vAlign w:val="center"/>
          </w:tcPr>
          <w:p w14:paraId="486002D3" w14:textId="769EDD6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1.0</w:t>
            </w:r>
          </w:p>
        </w:tc>
        <w:tc>
          <w:tcPr>
            <w:tcW w:w="1454" w:type="dxa"/>
            <w:tcBorders>
              <w:top w:val="nil"/>
              <w:left w:val="nil"/>
              <w:bottom w:val="nil"/>
            </w:tcBorders>
            <w:vAlign w:val="center"/>
          </w:tcPr>
          <w:p w14:paraId="26593651" w14:textId="47A0F65C"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1.9</w:t>
            </w:r>
          </w:p>
        </w:tc>
        <w:tc>
          <w:tcPr>
            <w:tcW w:w="1454" w:type="dxa"/>
            <w:tcBorders>
              <w:top w:val="nil"/>
              <w:bottom w:val="nil"/>
              <w:right w:val="nil"/>
            </w:tcBorders>
            <w:vAlign w:val="center"/>
          </w:tcPr>
          <w:p w14:paraId="478576D9" w14:textId="051812F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2.4</w:t>
            </w:r>
          </w:p>
        </w:tc>
        <w:tc>
          <w:tcPr>
            <w:tcW w:w="1455" w:type="dxa"/>
            <w:tcBorders>
              <w:top w:val="nil"/>
              <w:left w:val="nil"/>
              <w:bottom w:val="nil"/>
            </w:tcBorders>
            <w:vAlign w:val="center"/>
          </w:tcPr>
          <w:p w14:paraId="662D503A" w14:textId="079B9A7F" w:rsidR="00B41696" w:rsidRPr="00FC5DAA" w:rsidRDefault="00B41696" w:rsidP="00FC5DAA">
            <w:pPr>
              <w:spacing w:before="0" w:after="0"/>
              <w:jc w:val="center"/>
              <w:rPr>
                <w:rFonts w:cs="Times New Roman"/>
                <w:sz w:val="18"/>
                <w:szCs w:val="18"/>
              </w:rPr>
            </w:pPr>
            <w:r w:rsidRPr="00FC5DAA">
              <w:rPr>
                <w:rFonts w:cs="Times New Roman"/>
                <w:bCs/>
                <w:color w:val="000000"/>
                <w:sz w:val="18"/>
                <w:szCs w:val="18"/>
              </w:rPr>
              <w:t>4.9</w:t>
            </w:r>
          </w:p>
        </w:tc>
      </w:tr>
      <w:tr w:rsidR="00FC5DAA" w:rsidRPr="00B41696" w14:paraId="238209E5" w14:textId="77777777" w:rsidTr="00CB1BFF">
        <w:tc>
          <w:tcPr>
            <w:tcW w:w="0" w:type="auto"/>
            <w:tcBorders>
              <w:top w:val="nil"/>
              <w:bottom w:val="nil"/>
              <w:right w:val="nil"/>
            </w:tcBorders>
            <w:vAlign w:val="center"/>
          </w:tcPr>
          <w:p w14:paraId="03422163" w14:textId="77829FAC" w:rsidR="00B41696" w:rsidRPr="00B41696" w:rsidRDefault="00B41696" w:rsidP="00FC5DAA">
            <w:pPr>
              <w:spacing w:before="0" w:after="0"/>
              <w:rPr>
                <w:rFonts w:cs="Times New Roman"/>
                <w:sz w:val="18"/>
                <w:szCs w:val="18"/>
              </w:rPr>
            </w:pPr>
            <w:r w:rsidRPr="00B41696">
              <w:rPr>
                <w:rFonts w:cs="Times New Roman"/>
                <w:color w:val="000000"/>
                <w:sz w:val="18"/>
                <w:szCs w:val="18"/>
              </w:rPr>
              <w:t>Gracilibacteria</w:t>
            </w:r>
          </w:p>
        </w:tc>
        <w:tc>
          <w:tcPr>
            <w:tcW w:w="0" w:type="auto"/>
            <w:tcBorders>
              <w:top w:val="nil"/>
              <w:left w:val="nil"/>
              <w:bottom w:val="nil"/>
            </w:tcBorders>
            <w:vAlign w:val="center"/>
          </w:tcPr>
          <w:p w14:paraId="1B079009" w14:textId="693489C2" w:rsidR="00B41696" w:rsidRPr="00B41696" w:rsidRDefault="00B41696" w:rsidP="00FC5DAA">
            <w:pPr>
              <w:spacing w:before="0" w:after="0"/>
              <w:rPr>
                <w:rFonts w:cs="Times New Roman"/>
                <w:sz w:val="18"/>
                <w:szCs w:val="18"/>
              </w:rPr>
            </w:pPr>
            <w:r w:rsidRPr="00B41696">
              <w:rPr>
                <w:rFonts w:cs="Times New Roman"/>
                <w:color w:val="000000"/>
                <w:sz w:val="18"/>
                <w:szCs w:val="18"/>
              </w:rPr>
              <w:t>Other</w:t>
            </w:r>
          </w:p>
        </w:tc>
        <w:tc>
          <w:tcPr>
            <w:tcW w:w="1454" w:type="dxa"/>
            <w:tcBorders>
              <w:top w:val="nil"/>
              <w:bottom w:val="nil"/>
              <w:right w:val="nil"/>
            </w:tcBorders>
            <w:vAlign w:val="center"/>
          </w:tcPr>
          <w:p w14:paraId="0C2D5E2D" w14:textId="1F95D67B"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0.9</w:t>
            </w:r>
          </w:p>
        </w:tc>
        <w:tc>
          <w:tcPr>
            <w:tcW w:w="1454" w:type="dxa"/>
            <w:tcBorders>
              <w:top w:val="nil"/>
              <w:left w:val="nil"/>
              <w:bottom w:val="nil"/>
            </w:tcBorders>
            <w:vAlign w:val="center"/>
          </w:tcPr>
          <w:p w14:paraId="4382919B" w14:textId="525201F4"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1.2</w:t>
            </w:r>
          </w:p>
        </w:tc>
        <w:tc>
          <w:tcPr>
            <w:tcW w:w="1454" w:type="dxa"/>
            <w:tcBorders>
              <w:top w:val="nil"/>
              <w:bottom w:val="nil"/>
              <w:right w:val="nil"/>
            </w:tcBorders>
            <w:vAlign w:val="center"/>
          </w:tcPr>
          <w:p w14:paraId="0318B610" w14:textId="2F21BC3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2.4</w:t>
            </w:r>
          </w:p>
        </w:tc>
        <w:tc>
          <w:tcPr>
            <w:tcW w:w="1455" w:type="dxa"/>
            <w:tcBorders>
              <w:top w:val="nil"/>
              <w:left w:val="nil"/>
              <w:bottom w:val="nil"/>
            </w:tcBorders>
            <w:vAlign w:val="center"/>
          </w:tcPr>
          <w:p w14:paraId="660D339D" w14:textId="3C3F5EC1" w:rsidR="00B41696" w:rsidRPr="00FC5DAA" w:rsidRDefault="00B41696" w:rsidP="00FC5DAA">
            <w:pPr>
              <w:spacing w:before="0" w:after="0"/>
              <w:jc w:val="center"/>
              <w:rPr>
                <w:rFonts w:cs="Times New Roman"/>
                <w:sz w:val="18"/>
                <w:szCs w:val="18"/>
              </w:rPr>
            </w:pPr>
            <w:r w:rsidRPr="00FC5DAA">
              <w:rPr>
                <w:rFonts w:cs="Times New Roman"/>
                <w:color w:val="000000"/>
                <w:sz w:val="18"/>
                <w:szCs w:val="18"/>
              </w:rPr>
              <w:t>4.7</w:t>
            </w:r>
          </w:p>
        </w:tc>
      </w:tr>
      <w:tr w:rsidR="00FC5DAA" w:rsidRPr="00B41696" w14:paraId="61D56D70" w14:textId="77777777" w:rsidTr="00CB1BFF">
        <w:tc>
          <w:tcPr>
            <w:tcW w:w="0" w:type="auto"/>
            <w:tcBorders>
              <w:top w:val="nil"/>
              <w:bottom w:val="nil"/>
              <w:right w:val="nil"/>
            </w:tcBorders>
            <w:vAlign w:val="center"/>
          </w:tcPr>
          <w:p w14:paraId="4EC26A56" w14:textId="6622EFD9" w:rsidR="00B41696" w:rsidRPr="00B41696" w:rsidRDefault="00B41696" w:rsidP="00FC5DAA">
            <w:pPr>
              <w:spacing w:before="0" w:after="0"/>
              <w:rPr>
                <w:rFonts w:cs="Times New Roman"/>
                <w:sz w:val="18"/>
                <w:szCs w:val="18"/>
              </w:rPr>
            </w:pPr>
            <w:r w:rsidRPr="00B41696">
              <w:rPr>
                <w:rFonts w:cs="Times New Roman"/>
                <w:color w:val="000000"/>
                <w:sz w:val="18"/>
                <w:szCs w:val="18"/>
              </w:rPr>
              <w:t>Acidobacteria</w:t>
            </w:r>
          </w:p>
        </w:tc>
        <w:tc>
          <w:tcPr>
            <w:tcW w:w="0" w:type="auto"/>
            <w:tcBorders>
              <w:top w:val="nil"/>
              <w:left w:val="nil"/>
              <w:bottom w:val="nil"/>
            </w:tcBorders>
            <w:vAlign w:val="center"/>
          </w:tcPr>
          <w:p w14:paraId="13763E69" w14:textId="65583A96" w:rsidR="00B41696" w:rsidRPr="00B41696" w:rsidRDefault="00B41696" w:rsidP="00FC5DAA">
            <w:pPr>
              <w:spacing w:before="0" w:after="0"/>
              <w:rPr>
                <w:rFonts w:cs="Times New Roman"/>
                <w:sz w:val="18"/>
                <w:szCs w:val="18"/>
              </w:rPr>
            </w:pPr>
            <w:r w:rsidRPr="00B41696">
              <w:rPr>
                <w:rFonts w:cs="Times New Roman"/>
                <w:color w:val="000000"/>
                <w:sz w:val="18"/>
                <w:szCs w:val="18"/>
              </w:rPr>
              <w:t>Acidobacteria</w:t>
            </w:r>
          </w:p>
        </w:tc>
        <w:tc>
          <w:tcPr>
            <w:tcW w:w="1454" w:type="dxa"/>
            <w:tcBorders>
              <w:top w:val="nil"/>
              <w:bottom w:val="nil"/>
              <w:right w:val="nil"/>
            </w:tcBorders>
            <w:vAlign w:val="center"/>
          </w:tcPr>
          <w:p w14:paraId="3A44FB77" w14:textId="04CC75C5"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0.8</w:t>
            </w:r>
          </w:p>
        </w:tc>
        <w:tc>
          <w:tcPr>
            <w:tcW w:w="1454" w:type="dxa"/>
            <w:tcBorders>
              <w:top w:val="nil"/>
              <w:left w:val="nil"/>
              <w:bottom w:val="nil"/>
            </w:tcBorders>
            <w:vAlign w:val="center"/>
          </w:tcPr>
          <w:p w14:paraId="036FDC5A" w14:textId="32CEC1E9"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1.9</w:t>
            </w:r>
          </w:p>
        </w:tc>
        <w:tc>
          <w:tcPr>
            <w:tcW w:w="1454" w:type="dxa"/>
            <w:tcBorders>
              <w:top w:val="nil"/>
              <w:bottom w:val="nil"/>
              <w:right w:val="nil"/>
            </w:tcBorders>
            <w:vAlign w:val="center"/>
          </w:tcPr>
          <w:p w14:paraId="75650D2F" w14:textId="40F1DC17"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2.0</w:t>
            </w:r>
          </w:p>
        </w:tc>
        <w:tc>
          <w:tcPr>
            <w:tcW w:w="1455" w:type="dxa"/>
            <w:tcBorders>
              <w:top w:val="nil"/>
              <w:left w:val="nil"/>
              <w:bottom w:val="nil"/>
            </w:tcBorders>
            <w:vAlign w:val="center"/>
          </w:tcPr>
          <w:p w14:paraId="40B7AF86" w14:textId="19952D08" w:rsidR="00B41696" w:rsidRPr="00FC5DAA" w:rsidRDefault="00B41696" w:rsidP="00FC5DAA">
            <w:pPr>
              <w:spacing w:before="0" w:after="0"/>
              <w:jc w:val="center"/>
              <w:rPr>
                <w:rFonts w:cs="Times New Roman"/>
                <w:sz w:val="18"/>
                <w:szCs w:val="18"/>
              </w:rPr>
            </w:pPr>
            <w:r w:rsidRPr="00FC5DAA">
              <w:rPr>
                <w:rFonts w:cs="Times New Roman"/>
                <w:bCs/>
                <w:color w:val="000000"/>
                <w:sz w:val="18"/>
                <w:szCs w:val="18"/>
              </w:rPr>
              <w:t>4.1</w:t>
            </w:r>
          </w:p>
        </w:tc>
      </w:tr>
      <w:tr w:rsidR="00FC5DAA" w:rsidRPr="00B41696" w14:paraId="3E82D0ED" w14:textId="77777777" w:rsidTr="00CB1BFF">
        <w:tc>
          <w:tcPr>
            <w:tcW w:w="0" w:type="auto"/>
            <w:tcBorders>
              <w:top w:val="nil"/>
              <w:bottom w:val="nil"/>
              <w:right w:val="nil"/>
            </w:tcBorders>
            <w:vAlign w:val="center"/>
          </w:tcPr>
          <w:p w14:paraId="53D43FA6" w14:textId="0AED5B1C" w:rsidR="00B41696" w:rsidRPr="00B41696" w:rsidRDefault="00B41696" w:rsidP="00FC5DAA">
            <w:pPr>
              <w:spacing w:before="0" w:after="0"/>
              <w:rPr>
                <w:rFonts w:cs="Times New Roman"/>
                <w:sz w:val="18"/>
                <w:szCs w:val="18"/>
              </w:rPr>
            </w:pPr>
            <w:r w:rsidRPr="00B41696">
              <w:rPr>
                <w:rFonts w:cs="Times New Roman"/>
                <w:color w:val="000000"/>
                <w:sz w:val="18"/>
                <w:szCs w:val="18"/>
              </w:rPr>
              <w:t>Gracilibacteria</w:t>
            </w:r>
          </w:p>
        </w:tc>
        <w:tc>
          <w:tcPr>
            <w:tcW w:w="0" w:type="auto"/>
            <w:tcBorders>
              <w:top w:val="nil"/>
              <w:left w:val="nil"/>
              <w:bottom w:val="nil"/>
            </w:tcBorders>
            <w:vAlign w:val="center"/>
          </w:tcPr>
          <w:p w14:paraId="109A949B" w14:textId="4ECCF46C" w:rsidR="00B41696" w:rsidRPr="00B41696" w:rsidRDefault="00B41696" w:rsidP="00FC5DAA">
            <w:pPr>
              <w:spacing w:before="0" w:after="0"/>
              <w:rPr>
                <w:rFonts w:cs="Times New Roman"/>
                <w:sz w:val="18"/>
                <w:szCs w:val="18"/>
              </w:rPr>
            </w:pPr>
            <w:r w:rsidRPr="00B41696">
              <w:rPr>
                <w:rFonts w:cs="Times New Roman"/>
                <w:color w:val="000000"/>
                <w:sz w:val="18"/>
                <w:szCs w:val="18"/>
              </w:rPr>
              <w:t>uncultured bacterium GKS2-174</w:t>
            </w:r>
          </w:p>
        </w:tc>
        <w:tc>
          <w:tcPr>
            <w:tcW w:w="1454" w:type="dxa"/>
            <w:tcBorders>
              <w:top w:val="nil"/>
              <w:bottom w:val="nil"/>
              <w:right w:val="nil"/>
            </w:tcBorders>
            <w:vAlign w:val="center"/>
          </w:tcPr>
          <w:p w14:paraId="1543B4DC" w14:textId="27C9B65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0.7</w:t>
            </w:r>
          </w:p>
        </w:tc>
        <w:tc>
          <w:tcPr>
            <w:tcW w:w="1454" w:type="dxa"/>
            <w:tcBorders>
              <w:top w:val="nil"/>
              <w:left w:val="nil"/>
              <w:bottom w:val="nil"/>
            </w:tcBorders>
            <w:vAlign w:val="center"/>
          </w:tcPr>
          <w:p w14:paraId="617E1863" w14:textId="0065F38B"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1.0</w:t>
            </w:r>
          </w:p>
        </w:tc>
        <w:tc>
          <w:tcPr>
            <w:tcW w:w="1454" w:type="dxa"/>
            <w:tcBorders>
              <w:top w:val="nil"/>
              <w:bottom w:val="nil"/>
              <w:right w:val="nil"/>
            </w:tcBorders>
            <w:vAlign w:val="center"/>
          </w:tcPr>
          <w:p w14:paraId="3D7A7E35" w14:textId="623CC23B"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2.0</w:t>
            </w:r>
          </w:p>
        </w:tc>
        <w:tc>
          <w:tcPr>
            <w:tcW w:w="1455" w:type="dxa"/>
            <w:tcBorders>
              <w:top w:val="nil"/>
              <w:left w:val="nil"/>
              <w:bottom w:val="nil"/>
            </w:tcBorders>
            <w:vAlign w:val="center"/>
          </w:tcPr>
          <w:p w14:paraId="1F4894D7" w14:textId="4FF44E1D" w:rsidR="00B41696" w:rsidRPr="00FC5DAA" w:rsidRDefault="00B41696" w:rsidP="00FC5DAA">
            <w:pPr>
              <w:spacing w:before="0" w:after="0"/>
              <w:jc w:val="center"/>
              <w:rPr>
                <w:rFonts w:cs="Times New Roman"/>
                <w:sz w:val="18"/>
                <w:szCs w:val="18"/>
              </w:rPr>
            </w:pPr>
            <w:r w:rsidRPr="00FC5DAA">
              <w:rPr>
                <w:rFonts w:cs="Times New Roman"/>
                <w:bCs/>
                <w:color w:val="000000"/>
                <w:sz w:val="18"/>
                <w:szCs w:val="18"/>
              </w:rPr>
              <w:t>3.5</w:t>
            </w:r>
          </w:p>
        </w:tc>
      </w:tr>
      <w:tr w:rsidR="00FC5DAA" w:rsidRPr="00B41696" w14:paraId="73E3769C" w14:textId="77777777" w:rsidTr="00CB1BFF">
        <w:tc>
          <w:tcPr>
            <w:tcW w:w="0" w:type="auto"/>
            <w:tcBorders>
              <w:top w:val="nil"/>
              <w:bottom w:val="nil"/>
              <w:right w:val="nil"/>
            </w:tcBorders>
            <w:vAlign w:val="center"/>
          </w:tcPr>
          <w:p w14:paraId="3B95DF40" w14:textId="6A65A059" w:rsidR="00B41696" w:rsidRPr="00B41696" w:rsidRDefault="00B41696" w:rsidP="00FC5DAA">
            <w:pPr>
              <w:spacing w:before="0" w:after="0"/>
              <w:rPr>
                <w:rFonts w:cs="Times New Roman"/>
                <w:sz w:val="18"/>
                <w:szCs w:val="18"/>
              </w:rPr>
            </w:pPr>
            <w:r w:rsidRPr="00B41696">
              <w:rPr>
                <w:rFonts w:cs="Times New Roman"/>
                <w:color w:val="000000"/>
                <w:sz w:val="18"/>
                <w:szCs w:val="18"/>
              </w:rPr>
              <w:t>Other</w:t>
            </w:r>
          </w:p>
        </w:tc>
        <w:tc>
          <w:tcPr>
            <w:tcW w:w="0" w:type="auto"/>
            <w:tcBorders>
              <w:top w:val="nil"/>
              <w:left w:val="nil"/>
              <w:bottom w:val="nil"/>
            </w:tcBorders>
            <w:vAlign w:val="center"/>
          </w:tcPr>
          <w:p w14:paraId="7FA27B34" w14:textId="57C57329" w:rsidR="00B41696" w:rsidRPr="00B41696" w:rsidRDefault="00B41696" w:rsidP="00FC5DAA">
            <w:pPr>
              <w:spacing w:before="0" w:after="0"/>
              <w:rPr>
                <w:rFonts w:cs="Times New Roman"/>
                <w:sz w:val="18"/>
                <w:szCs w:val="18"/>
              </w:rPr>
            </w:pPr>
            <w:r w:rsidRPr="00B41696">
              <w:rPr>
                <w:rFonts w:cs="Times New Roman"/>
                <w:color w:val="000000"/>
                <w:sz w:val="18"/>
                <w:szCs w:val="18"/>
              </w:rPr>
              <w:t>Other</w:t>
            </w:r>
          </w:p>
        </w:tc>
        <w:tc>
          <w:tcPr>
            <w:tcW w:w="1454" w:type="dxa"/>
            <w:tcBorders>
              <w:top w:val="nil"/>
              <w:bottom w:val="nil"/>
              <w:right w:val="nil"/>
            </w:tcBorders>
            <w:vAlign w:val="center"/>
          </w:tcPr>
          <w:p w14:paraId="175D7BBF" w14:textId="4CDFDD4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0.7</w:t>
            </w:r>
          </w:p>
        </w:tc>
        <w:tc>
          <w:tcPr>
            <w:tcW w:w="1454" w:type="dxa"/>
            <w:tcBorders>
              <w:top w:val="nil"/>
              <w:left w:val="nil"/>
              <w:bottom w:val="nil"/>
            </w:tcBorders>
            <w:vAlign w:val="center"/>
          </w:tcPr>
          <w:p w14:paraId="7860F99E" w14:textId="4338265C"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0.9</w:t>
            </w:r>
          </w:p>
        </w:tc>
        <w:tc>
          <w:tcPr>
            <w:tcW w:w="1454" w:type="dxa"/>
            <w:tcBorders>
              <w:top w:val="nil"/>
              <w:bottom w:val="nil"/>
              <w:right w:val="nil"/>
            </w:tcBorders>
            <w:vAlign w:val="center"/>
          </w:tcPr>
          <w:p w14:paraId="3B551B2F" w14:textId="5C247B26"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1.8</w:t>
            </w:r>
          </w:p>
        </w:tc>
        <w:tc>
          <w:tcPr>
            <w:tcW w:w="1455" w:type="dxa"/>
            <w:tcBorders>
              <w:top w:val="nil"/>
              <w:left w:val="nil"/>
              <w:bottom w:val="nil"/>
            </w:tcBorders>
            <w:vAlign w:val="center"/>
          </w:tcPr>
          <w:p w14:paraId="4B00AC6C" w14:textId="7E9557F0" w:rsidR="00B41696" w:rsidRPr="00FC5DAA" w:rsidRDefault="00B41696" w:rsidP="00FC5DAA">
            <w:pPr>
              <w:spacing w:before="0" w:after="0"/>
              <w:jc w:val="center"/>
              <w:rPr>
                <w:rFonts w:cs="Times New Roman"/>
                <w:sz w:val="18"/>
                <w:szCs w:val="18"/>
              </w:rPr>
            </w:pPr>
            <w:r w:rsidRPr="00FC5DAA">
              <w:rPr>
                <w:rFonts w:cs="Times New Roman"/>
                <w:bCs/>
                <w:color w:val="000000"/>
                <w:sz w:val="18"/>
                <w:szCs w:val="18"/>
              </w:rPr>
              <w:t>3.5</w:t>
            </w:r>
          </w:p>
        </w:tc>
      </w:tr>
      <w:tr w:rsidR="00FC5DAA" w:rsidRPr="00B41696" w14:paraId="5E60B114" w14:textId="77777777" w:rsidTr="00CB1BFF">
        <w:tc>
          <w:tcPr>
            <w:tcW w:w="0" w:type="auto"/>
            <w:tcBorders>
              <w:top w:val="nil"/>
              <w:bottom w:val="nil"/>
              <w:right w:val="nil"/>
            </w:tcBorders>
            <w:vAlign w:val="center"/>
          </w:tcPr>
          <w:p w14:paraId="784A3488" w14:textId="425B8B0C" w:rsidR="00B41696" w:rsidRPr="00B41696" w:rsidRDefault="00B41696" w:rsidP="00FC5DAA">
            <w:pPr>
              <w:spacing w:before="0" w:after="0"/>
              <w:rPr>
                <w:rFonts w:cs="Times New Roman"/>
                <w:sz w:val="18"/>
                <w:szCs w:val="18"/>
              </w:rPr>
            </w:pPr>
            <w:r w:rsidRPr="00B41696">
              <w:rPr>
                <w:rFonts w:cs="Times New Roman"/>
                <w:color w:val="000000"/>
                <w:sz w:val="18"/>
                <w:szCs w:val="18"/>
              </w:rPr>
              <w:t>Proteobacteria</w:t>
            </w:r>
          </w:p>
        </w:tc>
        <w:tc>
          <w:tcPr>
            <w:tcW w:w="0" w:type="auto"/>
            <w:tcBorders>
              <w:top w:val="nil"/>
              <w:left w:val="nil"/>
              <w:bottom w:val="nil"/>
            </w:tcBorders>
            <w:vAlign w:val="center"/>
          </w:tcPr>
          <w:p w14:paraId="51CE3AF8" w14:textId="4CF224C0" w:rsidR="00B41696" w:rsidRPr="00B41696" w:rsidRDefault="00B41696" w:rsidP="00FC5DAA">
            <w:pPr>
              <w:spacing w:before="0" w:after="0"/>
              <w:rPr>
                <w:rFonts w:cs="Times New Roman"/>
                <w:sz w:val="18"/>
                <w:szCs w:val="18"/>
              </w:rPr>
            </w:pPr>
            <w:r w:rsidRPr="00B41696">
              <w:rPr>
                <w:rFonts w:cs="Times New Roman"/>
                <w:color w:val="000000"/>
                <w:sz w:val="18"/>
                <w:szCs w:val="18"/>
              </w:rPr>
              <w:t>Betaproteobacteria</w:t>
            </w:r>
          </w:p>
        </w:tc>
        <w:tc>
          <w:tcPr>
            <w:tcW w:w="1454" w:type="dxa"/>
            <w:tcBorders>
              <w:top w:val="nil"/>
              <w:bottom w:val="nil"/>
              <w:right w:val="nil"/>
            </w:tcBorders>
            <w:vAlign w:val="center"/>
          </w:tcPr>
          <w:p w14:paraId="6FB915C8" w14:textId="0078A7FB"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0.6</w:t>
            </w:r>
          </w:p>
        </w:tc>
        <w:tc>
          <w:tcPr>
            <w:tcW w:w="1454" w:type="dxa"/>
            <w:tcBorders>
              <w:top w:val="nil"/>
              <w:left w:val="nil"/>
              <w:bottom w:val="nil"/>
            </w:tcBorders>
            <w:vAlign w:val="center"/>
          </w:tcPr>
          <w:p w14:paraId="2A8583C2" w14:textId="2FD0ED9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0.9</w:t>
            </w:r>
          </w:p>
        </w:tc>
        <w:tc>
          <w:tcPr>
            <w:tcW w:w="1454" w:type="dxa"/>
            <w:tcBorders>
              <w:top w:val="nil"/>
              <w:bottom w:val="nil"/>
              <w:right w:val="nil"/>
            </w:tcBorders>
            <w:vAlign w:val="center"/>
          </w:tcPr>
          <w:p w14:paraId="5F1C64BE" w14:textId="7D36EC61"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1.6</w:t>
            </w:r>
          </w:p>
        </w:tc>
        <w:tc>
          <w:tcPr>
            <w:tcW w:w="1455" w:type="dxa"/>
            <w:tcBorders>
              <w:top w:val="nil"/>
              <w:left w:val="nil"/>
              <w:bottom w:val="nil"/>
            </w:tcBorders>
            <w:vAlign w:val="center"/>
          </w:tcPr>
          <w:p w14:paraId="5F51C0DC" w14:textId="3F17319F"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3.2</w:t>
            </w:r>
          </w:p>
        </w:tc>
      </w:tr>
      <w:tr w:rsidR="00FC5DAA" w:rsidRPr="00B41696" w14:paraId="10EFA956" w14:textId="77777777" w:rsidTr="00CB1BFF">
        <w:tc>
          <w:tcPr>
            <w:tcW w:w="0" w:type="auto"/>
            <w:tcBorders>
              <w:top w:val="nil"/>
              <w:bottom w:val="nil"/>
              <w:right w:val="nil"/>
            </w:tcBorders>
            <w:vAlign w:val="center"/>
          </w:tcPr>
          <w:p w14:paraId="3E764174" w14:textId="77D7840A" w:rsidR="00B41696" w:rsidRPr="00B41696" w:rsidRDefault="00B41696" w:rsidP="00FC5DAA">
            <w:pPr>
              <w:spacing w:before="0" w:after="0"/>
              <w:rPr>
                <w:rFonts w:cs="Times New Roman"/>
                <w:sz w:val="18"/>
                <w:szCs w:val="18"/>
              </w:rPr>
            </w:pPr>
            <w:r w:rsidRPr="00B41696">
              <w:rPr>
                <w:rFonts w:cs="Times New Roman"/>
                <w:color w:val="000000"/>
                <w:sz w:val="18"/>
                <w:szCs w:val="18"/>
              </w:rPr>
              <w:t>Actinobacteria</w:t>
            </w:r>
          </w:p>
        </w:tc>
        <w:tc>
          <w:tcPr>
            <w:tcW w:w="0" w:type="auto"/>
            <w:tcBorders>
              <w:top w:val="nil"/>
              <w:left w:val="nil"/>
              <w:bottom w:val="nil"/>
            </w:tcBorders>
            <w:vAlign w:val="center"/>
          </w:tcPr>
          <w:p w14:paraId="59B9DC46" w14:textId="21F16753" w:rsidR="00B41696" w:rsidRPr="00B41696" w:rsidRDefault="00B41696" w:rsidP="00FC5DAA">
            <w:pPr>
              <w:spacing w:before="0" w:after="0"/>
              <w:rPr>
                <w:rFonts w:cs="Times New Roman"/>
                <w:sz w:val="18"/>
                <w:szCs w:val="18"/>
              </w:rPr>
            </w:pPr>
            <w:r w:rsidRPr="00B41696">
              <w:rPr>
                <w:rFonts w:cs="Times New Roman"/>
                <w:color w:val="000000"/>
                <w:sz w:val="18"/>
                <w:szCs w:val="18"/>
              </w:rPr>
              <w:t>Actinobacteria</w:t>
            </w:r>
          </w:p>
        </w:tc>
        <w:tc>
          <w:tcPr>
            <w:tcW w:w="1454" w:type="dxa"/>
            <w:tcBorders>
              <w:top w:val="nil"/>
              <w:bottom w:val="nil"/>
              <w:right w:val="nil"/>
            </w:tcBorders>
            <w:vAlign w:val="center"/>
          </w:tcPr>
          <w:p w14:paraId="4A44612A" w14:textId="4515A00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0.6</w:t>
            </w:r>
          </w:p>
        </w:tc>
        <w:tc>
          <w:tcPr>
            <w:tcW w:w="1454" w:type="dxa"/>
            <w:tcBorders>
              <w:top w:val="nil"/>
              <w:left w:val="nil"/>
              <w:bottom w:val="nil"/>
            </w:tcBorders>
            <w:vAlign w:val="center"/>
          </w:tcPr>
          <w:p w14:paraId="3C506C23" w14:textId="69A86A28"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0.9</w:t>
            </w:r>
          </w:p>
        </w:tc>
        <w:tc>
          <w:tcPr>
            <w:tcW w:w="1454" w:type="dxa"/>
            <w:tcBorders>
              <w:top w:val="nil"/>
              <w:bottom w:val="nil"/>
              <w:right w:val="nil"/>
            </w:tcBorders>
            <w:vAlign w:val="center"/>
          </w:tcPr>
          <w:p w14:paraId="7451596C" w14:textId="7CFD5CEA"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1.3</w:t>
            </w:r>
          </w:p>
        </w:tc>
        <w:tc>
          <w:tcPr>
            <w:tcW w:w="1455" w:type="dxa"/>
            <w:tcBorders>
              <w:top w:val="nil"/>
              <w:left w:val="nil"/>
              <w:bottom w:val="nil"/>
            </w:tcBorders>
            <w:vAlign w:val="center"/>
          </w:tcPr>
          <w:p w14:paraId="6FE074D9" w14:textId="1EE27BCA"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2.2</w:t>
            </w:r>
          </w:p>
        </w:tc>
      </w:tr>
      <w:tr w:rsidR="00FC5DAA" w:rsidRPr="00B41696" w14:paraId="4F9925DC" w14:textId="77777777" w:rsidTr="00CB1BFF">
        <w:tc>
          <w:tcPr>
            <w:tcW w:w="0" w:type="auto"/>
            <w:tcBorders>
              <w:top w:val="nil"/>
              <w:bottom w:val="single" w:sz="4" w:space="0" w:color="auto"/>
              <w:right w:val="nil"/>
            </w:tcBorders>
            <w:vAlign w:val="center"/>
          </w:tcPr>
          <w:p w14:paraId="55400F7F" w14:textId="71B3B4BE" w:rsidR="00B41696" w:rsidRPr="00B41696" w:rsidRDefault="00B41696" w:rsidP="00FC5DAA">
            <w:pPr>
              <w:spacing w:before="0" w:after="0"/>
              <w:rPr>
                <w:rFonts w:cs="Times New Roman"/>
                <w:sz w:val="18"/>
                <w:szCs w:val="18"/>
              </w:rPr>
            </w:pPr>
            <w:r w:rsidRPr="00B41696">
              <w:rPr>
                <w:rFonts w:cs="Times New Roman"/>
                <w:color w:val="000000"/>
                <w:sz w:val="18"/>
                <w:szCs w:val="18"/>
              </w:rPr>
              <w:t>Nitrospirae</w:t>
            </w:r>
          </w:p>
        </w:tc>
        <w:tc>
          <w:tcPr>
            <w:tcW w:w="0" w:type="auto"/>
            <w:tcBorders>
              <w:top w:val="nil"/>
              <w:left w:val="nil"/>
              <w:bottom w:val="single" w:sz="4" w:space="0" w:color="auto"/>
            </w:tcBorders>
            <w:vAlign w:val="center"/>
          </w:tcPr>
          <w:p w14:paraId="159F7160" w14:textId="1629DE5A" w:rsidR="00B41696" w:rsidRPr="00B41696" w:rsidRDefault="00B41696" w:rsidP="00FC5DAA">
            <w:pPr>
              <w:spacing w:before="0" w:after="0"/>
              <w:rPr>
                <w:rFonts w:cs="Times New Roman"/>
                <w:sz w:val="18"/>
                <w:szCs w:val="18"/>
              </w:rPr>
            </w:pPr>
            <w:r w:rsidRPr="00B41696">
              <w:rPr>
                <w:rFonts w:cs="Times New Roman"/>
                <w:color w:val="000000"/>
                <w:sz w:val="18"/>
                <w:szCs w:val="18"/>
              </w:rPr>
              <w:t>Nitrospira</w:t>
            </w:r>
          </w:p>
        </w:tc>
        <w:tc>
          <w:tcPr>
            <w:tcW w:w="1454" w:type="dxa"/>
            <w:tcBorders>
              <w:top w:val="nil"/>
              <w:bottom w:val="single" w:sz="4" w:space="0" w:color="auto"/>
              <w:right w:val="nil"/>
            </w:tcBorders>
            <w:vAlign w:val="center"/>
          </w:tcPr>
          <w:p w14:paraId="20CD3B7B" w14:textId="5F43E9F3"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0.3</w:t>
            </w:r>
          </w:p>
        </w:tc>
        <w:tc>
          <w:tcPr>
            <w:tcW w:w="1454" w:type="dxa"/>
            <w:tcBorders>
              <w:top w:val="nil"/>
              <w:left w:val="nil"/>
              <w:bottom w:val="single" w:sz="4" w:space="0" w:color="auto"/>
            </w:tcBorders>
            <w:vAlign w:val="center"/>
          </w:tcPr>
          <w:p w14:paraId="7C6F9BB9" w14:textId="4B730584"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0.8</w:t>
            </w:r>
          </w:p>
        </w:tc>
        <w:tc>
          <w:tcPr>
            <w:tcW w:w="1454" w:type="dxa"/>
            <w:tcBorders>
              <w:top w:val="nil"/>
              <w:bottom w:val="single" w:sz="4" w:space="0" w:color="auto"/>
              <w:right w:val="nil"/>
            </w:tcBorders>
            <w:vAlign w:val="center"/>
          </w:tcPr>
          <w:p w14:paraId="60B5F154" w14:textId="16A7648F"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0.8</w:t>
            </w:r>
          </w:p>
        </w:tc>
        <w:tc>
          <w:tcPr>
            <w:tcW w:w="1455" w:type="dxa"/>
            <w:tcBorders>
              <w:top w:val="nil"/>
              <w:left w:val="nil"/>
              <w:bottom w:val="single" w:sz="4" w:space="0" w:color="auto"/>
            </w:tcBorders>
            <w:vAlign w:val="center"/>
          </w:tcPr>
          <w:p w14:paraId="3EF81DB9" w14:textId="2EC97FFE" w:rsidR="00B41696" w:rsidRPr="00B41696" w:rsidRDefault="00B41696" w:rsidP="00FC5DAA">
            <w:pPr>
              <w:spacing w:before="0" w:after="0"/>
              <w:jc w:val="center"/>
              <w:rPr>
                <w:rFonts w:cs="Times New Roman"/>
                <w:sz w:val="18"/>
                <w:szCs w:val="18"/>
              </w:rPr>
            </w:pPr>
            <w:r w:rsidRPr="00B41696">
              <w:rPr>
                <w:rFonts w:cs="Times New Roman"/>
                <w:color w:val="000000"/>
                <w:sz w:val="18"/>
                <w:szCs w:val="18"/>
              </w:rPr>
              <w:t>1.6</w:t>
            </w:r>
          </w:p>
        </w:tc>
      </w:tr>
      <w:tr w:rsidR="00FC5DAA" w:rsidRPr="00B41696" w14:paraId="7F78FB84" w14:textId="77777777" w:rsidTr="00CB1BFF">
        <w:tc>
          <w:tcPr>
            <w:tcW w:w="0" w:type="auto"/>
            <w:tcBorders>
              <w:top w:val="single" w:sz="4" w:space="0" w:color="auto"/>
              <w:left w:val="single" w:sz="4" w:space="0" w:color="auto"/>
              <w:bottom w:val="single" w:sz="4" w:space="0" w:color="auto"/>
              <w:right w:val="nil"/>
            </w:tcBorders>
            <w:vAlign w:val="center"/>
          </w:tcPr>
          <w:p w14:paraId="414E5917" w14:textId="6C3A12CF" w:rsidR="00B41696" w:rsidRPr="00B41696" w:rsidRDefault="00B41696" w:rsidP="00FC5DAA">
            <w:pPr>
              <w:spacing w:before="0" w:after="0"/>
              <w:rPr>
                <w:rFonts w:cs="Times New Roman"/>
                <w:sz w:val="18"/>
                <w:szCs w:val="18"/>
              </w:rPr>
            </w:pPr>
          </w:p>
        </w:tc>
        <w:tc>
          <w:tcPr>
            <w:tcW w:w="0" w:type="auto"/>
            <w:tcBorders>
              <w:top w:val="single" w:sz="4" w:space="0" w:color="auto"/>
              <w:left w:val="nil"/>
              <w:bottom w:val="single" w:sz="4" w:space="0" w:color="auto"/>
              <w:right w:val="nil"/>
            </w:tcBorders>
            <w:vAlign w:val="center"/>
          </w:tcPr>
          <w:p w14:paraId="75BC9DF8" w14:textId="77777777" w:rsidR="00B41696" w:rsidRPr="00B41696" w:rsidRDefault="00B41696" w:rsidP="00FC5DAA">
            <w:pPr>
              <w:spacing w:before="0" w:after="0"/>
              <w:rPr>
                <w:rFonts w:cs="Times New Roman"/>
                <w:sz w:val="18"/>
                <w:szCs w:val="18"/>
              </w:rPr>
            </w:pPr>
          </w:p>
        </w:tc>
        <w:tc>
          <w:tcPr>
            <w:tcW w:w="1454" w:type="dxa"/>
            <w:tcBorders>
              <w:top w:val="single" w:sz="4" w:space="0" w:color="auto"/>
              <w:left w:val="nil"/>
              <w:bottom w:val="single" w:sz="4" w:space="0" w:color="auto"/>
              <w:right w:val="nil"/>
            </w:tcBorders>
            <w:vAlign w:val="center"/>
          </w:tcPr>
          <w:p w14:paraId="60053265" w14:textId="0AF085AA" w:rsidR="00B41696" w:rsidRPr="00B41696" w:rsidRDefault="00B41696" w:rsidP="00FC5DAA">
            <w:pPr>
              <w:spacing w:before="0" w:after="0"/>
              <w:jc w:val="center"/>
              <w:rPr>
                <w:rFonts w:cs="Times New Roman"/>
                <w:sz w:val="18"/>
                <w:szCs w:val="18"/>
              </w:rPr>
            </w:pPr>
          </w:p>
        </w:tc>
        <w:tc>
          <w:tcPr>
            <w:tcW w:w="1454" w:type="dxa"/>
            <w:tcBorders>
              <w:top w:val="single" w:sz="4" w:space="0" w:color="auto"/>
              <w:left w:val="nil"/>
              <w:bottom w:val="single" w:sz="4" w:space="0" w:color="auto"/>
              <w:right w:val="nil"/>
            </w:tcBorders>
            <w:vAlign w:val="center"/>
          </w:tcPr>
          <w:p w14:paraId="426B3DE9" w14:textId="77777777" w:rsidR="00B41696" w:rsidRPr="00B41696" w:rsidRDefault="00B41696" w:rsidP="00FC5DAA">
            <w:pPr>
              <w:spacing w:before="0" w:after="0"/>
              <w:jc w:val="center"/>
              <w:rPr>
                <w:rFonts w:cs="Times New Roman"/>
                <w:sz w:val="18"/>
                <w:szCs w:val="18"/>
              </w:rPr>
            </w:pPr>
          </w:p>
        </w:tc>
        <w:tc>
          <w:tcPr>
            <w:tcW w:w="1454" w:type="dxa"/>
            <w:tcBorders>
              <w:top w:val="single" w:sz="4" w:space="0" w:color="auto"/>
              <w:left w:val="nil"/>
              <w:bottom w:val="single" w:sz="4" w:space="0" w:color="auto"/>
              <w:right w:val="nil"/>
            </w:tcBorders>
            <w:vAlign w:val="center"/>
          </w:tcPr>
          <w:p w14:paraId="2732D8BB" w14:textId="484484FA" w:rsidR="00B41696" w:rsidRPr="00B41696" w:rsidRDefault="00B41696" w:rsidP="00FC5DAA">
            <w:pPr>
              <w:spacing w:before="0" w:after="0"/>
              <w:jc w:val="center"/>
              <w:rPr>
                <w:rFonts w:cs="Times New Roman"/>
                <w:sz w:val="18"/>
                <w:szCs w:val="18"/>
              </w:rPr>
            </w:pPr>
          </w:p>
        </w:tc>
        <w:tc>
          <w:tcPr>
            <w:tcW w:w="1455" w:type="dxa"/>
            <w:tcBorders>
              <w:top w:val="single" w:sz="4" w:space="0" w:color="auto"/>
              <w:left w:val="nil"/>
              <w:bottom w:val="single" w:sz="4" w:space="0" w:color="auto"/>
              <w:right w:val="single" w:sz="4" w:space="0" w:color="auto"/>
            </w:tcBorders>
            <w:vAlign w:val="center"/>
          </w:tcPr>
          <w:p w14:paraId="64B1438A" w14:textId="07AE49D5" w:rsidR="00B41696" w:rsidRPr="00B41696" w:rsidRDefault="00B41696" w:rsidP="00FC5DAA">
            <w:pPr>
              <w:spacing w:before="0" w:after="0"/>
              <w:jc w:val="center"/>
              <w:rPr>
                <w:rFonts w:cs="Times New Roman"/>
                <w:sz w:val="18"/>
                <w:szCs w:val="18"/>
              </w:rPr>
            </w:pPr>
          </w:p>
        </w:tc>
      </w:tr>
      <w:tr w:rsidR="00FC5DAA" w:rsidRPr="004653C0" w14:paraId="7E7C8DD8" w14:textId="77777777" w:rsidTr="00CB1BFF">
        <w:tc>
          <w:tcPr>
            <w:tcW w:w="0" w:type="auto"/>
            <w:tcBorders>
              <w:top w:val="single" w:sz="4" w:space="0" w:color="auto"/>
              <w:bottom w:val="single" w:sz="4" w:space="0" w:color="auto"/>
              <w:right w:val="nil"/>
            </w:tcBorders>
            <w:vAlign w:val="center"/>
          </w:tcPr>
          <w:p w14:paraId="5F55F6DB" w14:textId="00F50906" w:rsidR="00B41696" w:rsidRPr="00CB1BFF" w:rsidRDefault="00B41696" w:rsidP="00FC5DAA">
            <w:pPr>
              <w:spacing w:before="0" w:after="0"/>
              <w:rPr>
                <w:rFonts w:cs="Times New Roman"/>
                <w:b/>
                <w:sz w:val="18"/>
                <w:szCs w:val="18"/>
              </w:rPr>
            </w:pPr>
            <w:r w:rsidRPr="004653C0">
              <w:rPr>
                <w:rFonts w:cs="Times New Roman"/>
                <w:b/>
                <w:bCs/>
                <w:color w:val="000000"/>
                <w:sz w:val="18"/>
                <w:szCs w:val="18"/>
              </w:rPr>
              <w:t>C</w:t>
            </w:r>
          </w:p>
        </w:tc>
        <w:tc>
          <w:tcPr>
            <w:tcW w:w="0" w:type="auto"/>
            <w:tcBorders>
              <w:top w:val="single" w:sz="4" w:space="0" w:color="auto"/>
              <w:left w:val="nil"/>
              <w:bottom w:val="single" w:sz="4" w:space="0" w:color="auto"/>
            </w:tcBorders>
            <w:vAlign w:val="center"/>
          </w:tcPr>
          <w:p w14:paraId="7FEC0BCB" w14:textId="5BAFD976" w:rsidR="00B41696" w:rsidRPr="00CB1BFF" w:rsidRDefault="00FC5DAA" w:rsidP="00FC5DAA">
            <w:pPr>
              <w:spacing w:before="0" w:after="0"/>
              <w:jc w:val="center"/>
              <w:rPr>
                <w:rFonts w:cs="Times New Roman"/>
                <w:b/>
                <w:sz w:val="18"/>
                <w:szCs w:val="18"/>
              </w:rPr>
            </w:pPr>
            <w:r w:rsidRPr="00CB1BFF">
              <w:rPr>
                <w:rFonts w:cs="Times New Roman"/>
                <w:b/>
                <w:sz w:val="18"/>
                <w:szCs w:val="18"/>
              </w:rPr>
              <w:t>Measurement unit</w:t>
            </w:r>
          </w:p>
        </w:tc>
        <w:tc>
          <w:tcPr>
            <w:tcW w:w="1454" w:type="dxa"/>
            <w:tcBorders>
              <w:top w:val="single" w:sz="4" w:space="0" w:color="auto"/>
              <w:bottom w:val="single" w:sz="4" w:space="0" w:color="auto"/>
              <w:right w:val="nil"/>
            </w:tcBorders>
            <w:vAlign w:val="center"/>
          </w:tcPr>
          <w:p w14:paraId="1D8D5B97" w14:textId="44533025" w:rsidR="00B41696" w:rsidRPr="00CB1BFF" w:rsidRDefault="00B41696" w:rsidP="00FC5DAA">
            <w:pPr>
              <w:spacing w:before="0" w:after="0"/>
              <w:jc w:val="center"/>
              <w:rPr>
                <w:rFonts w:cs="Times New Roman"/>
                <w:b/>
                <w:sz w:val="18"/>
                <w:szCs w:val="18"/>
              </w:rPr>
            </w:pPr>
          </w:p>
        </w:tc>
        <w:tc>
          <w:tcPr>
            <w:tcW w:w="1454" w:type="dxa"/>
            <w:tcBorders>
              <w:top w:val="single" w:sz="4" w:space="0" w:color="auto"/>
              <w:left w:val="nil"/>
              <w:bottom w:val="single" w:sz="4" w:space="0" w:color="auto"/>
            </w:tcBorders>
            <w:vAlign w:val="center"/>
          </w:tcPr>
          <w:p w14:paraId="52FF789C" w14:textId="77777777" w:rsidR="00B41696" w:rsidRPr="00CB1BFF" w:rsidRDefault="00B41696" w:rsidP="00FC5DAA">
            <w:pPr>
              <w:spacing w:before="0" w:after="0"/>
              <w:jc w:val="center"/>
              <w:rPr>
                <w:rFonts w:cs="Times New Roman"/>
                <w:b/>
                <w:sz w:val="18"/>
                <w:szCs w:val="18"/>
              </w:rPr>
            </w:pPr>
          </w:p>
        </w:tc>
        <w:tc>
          <w:tcPr>
            <w:tcW w:w="1454" w:type="dxa"/>
            <w:tcBorders>
              <w:top w:val="single" w:sz="4" w:space="0" w:color="auto"/>
              <w:bottom w:val="single" w:sz="4" w:space="0" w:color="auto"/>
              <w:right w:val="nil"/>
            </w:tcBorders>
            <w:vAlign w:val="center"/>
          </w:tcPr>
          <w:p w14:paraId="2DC2E0D3" w14:textId="466AC505" w:rsidR="00B41696" w:rsidRPr="00CB1BFF" w:rsidRDefault="00B41696" w:rsidP="00FC5DAA">
            <w:pPr>
              <w:spacing w:before="0" w:after="0"/>
              <w:jc w:val="center"/>
              <w:rPr>
                <w:rFonts w:cs="Times New Roman"/>
                <w:b/>
                <w:sz w:val="18"/>
                <w:szCs w:val="18"/>
              </w:rPr>
            </w:pPr>
          </w:p>
        </w:tc>
        <w:tc>
          <w:tcPr>
            <w:tcW w:w="1455" w:type="dxa"/>
            <w:tcBorders>
              <w:top w:val="single" w:sz="4" w:space="0" w:color="auto"/>
              <w:left w:val="nil"/>
              <w:bottom w:val="single" w:sz="4" w:space="0" w:color="auto"/>
            </w:tcBorders>
            <w:vAlign w:val="center"/>
          </w:tcPr>
          <w:p w14:paraId="2837C490" w14:textId="091538E5" w:rsidR="00B41696" w:rsidRPr="00CB1BFF" w:rsidRDefault="00B41696" w:rsidP="00FC5DAA">
            <w:pPr>
              <w:spacing w:before="0" w:after="0"/>
              <w:jc w:val="center"/>
              <w:rPr>
                <w:rFonts w:cs="Times New Roman"/>
                <w:b/>
                <w:sz w:val="18"/>
                <w:szCs w:val="18"/>
              </w:rPr>
            </w:pPr>
          </w:p>
        </w:tc>
      </w:tr>
      <w:tr w:rsidR="00FC5DAA" w:rsidRPr="00B41696" w14:paraId="5581B86D" w14:textId="77777777" w:rsidTr="00CB1BFF">
        <w:tc>
          <w:tcPr>
            <w:tcW w:w="0" w:type="auto"/>
            <w:gridSpan w:val="2"/>
            <w:tcBorders>
              <w:bottom w:val="nil"/>
            </w:tcBorders>
            <w:vAlign w:val="center"/>
          </w:tcPr>
          <w:p w14:paraId="2AF59034" w14:textId="5C7B40CB"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SAC</w:t>
            </w:r>
            <w:r w:rsidRPr="00D753F2">
              <w:rPr>
                <w:rFonts w:eastAsia="Times New Roman" w:cs="Times New Roman"/>
                <w:sz w:val="16"/>
                <w:szCs w:val="16"/>
                <w:vertAlign w:val="subscript"/>
                <w:lang w:eastAsia="de-DE"/>
              </w:rPr>
              <w:t>254</w:t>
            </w:r>
            <w:r w:rsidRPr="00D753F2">
              <w:rPr>
                <w:rFonts w:eastAsia="Times New Roman" w:cs="Times New Roman"/>
                <w:sz w:val="16"/>
                <w:szCs w:val="16"/>
                <w:vertAlign w:val="subscript"/>
                <w:lang w:eastAsia="de-DE"/>
              </w:rPr>
              <w:tab/>
            </w:r>
            <w:r>
              <w:rPr>
                <w:rFonts w:eastAsia="Times New Roman" w:cs="Times New Roman"/>
                <w:sz w:val="16"/>
                <w:szCs w:val="16"/>
                <w:vertAlign w:val="subscript"/>
                <w:lang w:eastAsia="de-DE"/>
              </w:rPr>
              <w:tab/>
            </w:r>
            <w:r>
              <w:rPr>
                <w:rFonts w:eastAsia="Times New Roman" w:cs="Times New Roman"/>
                <w:sz w:val="16"/>
                <w:szCs w:val="16"/>
                <w:vertAlign w:val="subscript"/>
                <w:lang w:eastAsia="de-DE"/>
              </w:rPr>
              <w:tab/>
            </w:r>
            <w:r w:rsidRPr="00D753F2">
              <w:rPr>
                <w:rFonts w:eastAsia="Times New Roman" w:cs="Times New Roman"/>
                <w:sz w:val="16"/>
                <w:szCs w:val="16"/>
                <w:lang w:eastAsia="de-DE"/>
              </w:rPr>
              <w:t>[abs m</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bottom w:val="nil"/>
              <w:right w:val="nil"/>
            </w:tcBorders>
            <w:vAlign w:val="center"/>
          </w:tcPr>
          <w:p w14:paraId="29A9D749" w14:textId="04B2AA1A"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left w:val="nil"/>
              <w:bottom w:val="nil"/>
            </w:tcBorders>
            <w:vAlign w:val="center"/>
          </w:tcPr>
          <w:p w14:paraId="73B4CE6D" w14:textId="55346B41"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bottom w:val="nil"/>
              <w:right w:val="nil"/>
            </w:tcBorders>
            <w:vAlign w:val="center"/>
          </w:tcPr>
          <w:p w14:paraId="7A6033AA" w14:textId="57038536"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6.4</w:t>
            </w:r>
          </w:p>
        </w:tc>
        <w:tc>
          <w:tcPr>
            <w:tcW w:w="1455" w:type="dxa"/>
            <w:tcBorders>
              <w:left w:val="nil"/>
              <w:bottom w:val="nil"/>
            </w:tcBorders>
            <w:vAlign w:val="center"/>
          </w:tcPr>
          <w:p w14:paraId="57AAFB90" w14:textId="3D1A5856"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9.9</w:t>
            </w:r>
          </w:p>
        </w:tc>
      </w:tr>
      <w:tr w:rsidR="00FC5DAA" w:rsidRPr="00B41696" w14:paraId="73C8222F" w14:textId="77777777" w:rsidTr="00CB1BFF">
        <w:tc>
          <w:tcPr>
            <w:tcW w:w="0" w:type="auto"/>
            <w:gridSpan w:val="2"/>
            <w:tcBorders>
              <w:top w:val="nil"/>
              <w:bottom w:val="nil"/>
            </w:tcBorders>
            <w:vAlign w:val="center"/>
          </w:tcPr>
          <w:p w14:paraId="78D64BB1" w14:textId="4BBC8514"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Turbidity</w:t>
            </w:r>
            <w:r>
              <w:rPr>
                <w:rFonts w:eastAsia="Times New Roman" w:cs="Times New Roman"/>
                <w:sz w:val="16"/>
                <w:szCs w:val="16"/>
                <w:lang w:eastAsia="de-DE"/>
              </w:rPr>
              <w:tab/>
            </w:r>
            <w:r>
              <w:rPr>
                <w:rFonts w:eastAsia="Times New Roman" w:cs="Times New Roman"/>
                <w:sz w:val="16"/>
                <w:szCs w:val="16"/>
                <w:lang w:eastAsia="de-DE"/>
              </w:rPr>
              <w:tab/>
            </w:r>
            <w:r>
              <w:rPr>
                <w:rFonts w:eastAsia="Times New Roman" w:cs="Times New Roman"/>
                <w:sz w:val="16"/>
                <w:szCs w:val="16"/>
                <w:lang w:eastAsia="de-DE"/>
              </w:rPr>
              <w:tab/>
              <w:t>[FNU]</w:t>
            </w:r>
          </w:p>
        </w:tc>
        <w:tc>
          <w:tcPr>
            <w:tcW w:w="1454" w:type="dxa"/>
            <w:tcBorders>
              <w:top w:val="nil"/>
              <w:bottom w:val="nil"/>
              <w:right w:val="nil"/>
            </w:tcBorders>
            <w:vAlign w:val="center"/>
          </w:tcPr>
          <w:p w14:paraId="5022CF3E" w14:textId="591EE3CF"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627566CC" w14:textId="11166B19"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4CF581D1" w14:textId="24174AF7"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9.1</w:t>
            </w:r>
          </w:p>
        </w:tc>
        <w:tc>
          <w:tcPr>
            <w:tcW w:w="1455" w:type="dxa"/>
            <w:tcBorders>
              <w:top w:val="nil"/>
              <w:left w:val="nil"/>
              <w:bottom w:val="nil"/>
            </w:tcBorders>
            <w:vAlign w:val="center"/>
          </w:tcPr>
          <w:p w14:paraId="01820360" w14:textId="2CA3B801"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15.8</w:t>
            </w:r>
          </w:p>
        </w:tc>
      </w:tr>
      <w:tr w:rsidR="00FC5DAA" w:rsidRPr="00B41696" w14:paraId="62BE2926" w14:textId="77777777" w:rsidTr="00CB1BFF">
        <w:tc>
          <w:tcPr>
            <w:tcW w:w="0" w:type="auto"/>
            <w:gridSpan w:val="2"/>
            <w:tcBorders>
              <w:top w:val="nil"/>
              <w:bottom w:val="nil"/>
            </w:tcBorders>
            <w:vAlign w:val="center"/>
          </w:tcPr>
          <w:p w14:paraId="70A60471" w14:textId="007CA66A" w:rsidR="00FC5DAA" w:rsidRPr="00B41696" w:rsidRDefault="00FC5DAA" w:rsidP="00FC5DAA">
            <w:pPr>
              <w:spacing w:before="0" w:after="0"/>
              <w:rPr>
                <w:rFonts w:cs="Times New Roman"/>
                <w:sz w:val="18"/>
                <w:szCs w:val="18"/>
              </w:rPr>
            </w:pPr>
            <w:r w:rsidRPr="00D753F2">
              <w:rPr>
                <w:rFonts w:eastAsia="Times New Roman" w:cs="Times New Roman"/>
                <w:i/>
                <w:sz w:val="16"/>
                <w:szCs w:val="16"/>
                <w:lang w:eastAsia="de-DE"/>
              </w:rPr>
              <w:t>E. coli</w:t>
            </w:r>
            <w:r>
              <w:rPr>
                <w:rFonts w:eastAsia="Times New Roman" w:cs="Times New Roman"/>
                <w:i/>
                <w:sz w:val="16"/>
                <w:szCs w:val="16"/>
                <w:lang w:eastAsia="de-DE"/>
              </w:rPr>
              <w:tab/>
            </w:r>
            <w:r w:rsidRPr="00D753F2">
              <w:rPr>
                <w:rFonts w:eastAsia="Times New Roman" w:cs="Times New Roman"/>
                <w:i/>
                <w:sz w:val="16"/>
                <w:szCs w:val="16"/>
                <w:lang w:eastAsia="de-DE"/>
              </w:rPr>
              <w:tab/>
            </w:r>
            <w:r>
              <w:rPr>
                <w:rFonts w:eastAsia="Times New Roman" w:cs="Times New Roman"/>
                <w:i/>
                <w:sz w:val="16"/>
                <w:szCs w:val="16"/>
                <w:lang w:eastAsia="de-DE"/>
              </w:rPr>
              <w:tab/>
            </w:r>
            <w:r w:rsidRPr="00D753F2">
              <w:rPr>
                <w:rFonts w:eastAsia="Times New Roman" w:cs="Times New Roman"/>
                <w:sz w:val="16"/>
                <w:szCs w:val="16"/>
                <w:lang w:eastAsia="de-DE"/>
              </w:rPr>
              <w:t>[CFU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top w:val="nil"/>
              <w:bottom w:val="nil"/>
              <w:right w:val="nil"/>
            </w:tcBorders>
            <w:vAlign w:val="center"/>
          </w:tcPr>
          <w:p w14:paraId="2C054C1A" w14:textId="0CFAF98E"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62454E65" w14:textId="134464FA"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17DD6770" w14:textId="41E27AA0"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28.3</w:t>
            </w:r>
          </w:p>
        </w:tc>
        <w:tc>
          <w:tcPr>
            <w:tcW w:w="1455" w:type="dxa"/>
            <w:tcBorders>
              <w:top w:val="nil"/>
              <w:left w:val="nil"/>
              <w:bottom w:val="nil"/>
            </w:tcBorders>
            <w:vAlign w:val="center"/>
          </w:tcPr>
          <w:p w14:paraId="23D5F900" w14:textId="2887219F"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100.3</w:t>
            </w:r>
          </w:p>
        </w:tc>
      </w:tr>
      <w:tr w:rsidR="00FC5DAA" w:rsidRPr="00B41696" w14:paraId="0C9439E0" w14:textId="77777777" w:rsidTr="00CB1BFF">
        <w:tc>
          <w:tcPr>
            <w:tcW w:w="0" w:type="auto"/>
            <w:gridSpan w:val="2"/>
            <w:tcBorders>
              <w:top w:val="nil"/>
              <w:bottom w:val="nil"/>
            </w:tcBorders>
            <w:vAlign w:val="center"/>
          </w:tcPr>
          <w:p w14:paraId="36841FAE" w14:textId="23A3AAC8" w:rsidR="00FC5DAA" w:rsidRPr="00B41696" w:rsidRDefault="00FC5DAA" w:rsidP="00FC5DAA">
            <w:pPr>
              <w:spacing w:before="0" w:after="0"/>
              <w:rPr>
                <w:rFonts w:cs="Times New Roman"/>
                <w:sz w:val="18"/>
                <w:szCs w:val="18"/>
              </w:rPr>
            </w:pPr>
            <w:r w:rsidRPr="00FC5DAA">
              <w:rPr>
                <w:rFonts w:eastAsia="Times New Roman" w:cs="Times New Roman"/>
                <w:sz w:val="16"/>
                <w:szCs w:val="16"/>
                <w:lang w:val="en-GB" w:eastAsia="de-DE"/>
              </w:rPr>
              <w:t>Enterococci</w:t>
            </w:r>
            <w:r w:rsidRPr="00FC5DAA">
              <w:rPr>
                <w:rFonts w:eastAsia="Times New Roman" w:cs="Times New Roman"/>
                <w:sz w:val="16"/>
                <w:szCs w:val="16"/>
                <w:lang w:val="en-GB" w:eastAsia="de-DE"/>
              </w:rPr>
              <w:tab/>
            </w:r>
            <w:r>
              <w:rPr>
                <w:rFonts w:eastAsia="Times New Roman" w:cs="Times New Roman"/>
                <w:sz w:val="16"/>
                <w:szCs w:val="16"/>
                <w:lang w:val="en-GB" w:eastAsia="de-DE"/>
              </w:rPr>
              <w:tab/>
            </w:r>
            <w:r w:rsidRPr="00FC5DAA">
              <w:rPr>
                <w:rFonts w:eastAsia="Times New Roman" w:cs="Times New Roman"/>
                <w:sz w:val="16"/>
                <w:szCs w:val="16"/>
                <w:lang w:val="en-GB" w:eastAsia="de-DE"/>
              </w:rPr>
              <w:t>[CFU L</w:t>
            </w:r>
            <w:r w:rsidRPr="00FC5DAA">
              <w:rPr>
                <w:rFonts w:eastAsia="Times New Roman" w:cs="Times New Roman"/>
                <w:sz w:val="16"/>
                <w:szCs w:val="16"/>
                <w:vertAlign w:val="superscript"/>
                <w:lang w:val="en-GB" w:eastAsia="de-DE"/>
              </w:rPr>
              <w:t>-1</w:t>
            </w:r>
            <w:r w:rsidRPr="00FC5DAA">
              <w:rPr>
                <w:rFonts w:eastAsia="Times New Roman" w:cs="Times New Roman"/>
                <w:sz w:val="16"/>
                <w:szCs w:val="16"/>
                <w:lang w:val="en-GB" w:eastAsia="de-DE"/>
              </w:rPr>
              <w:t>]</w:t>
            </w:r>
          </w:p>
        </w:tc>
        <w:tc>
          <w:tcPr>
            <w:tcW w:w="1454" w:type="dxa"/>
            <w:tcBorders>
              <w:top w:val="nil"/>
              <w:bottom w:val="nil"/>
              <w:right w:val="nil"/>
            </w:tcBorders>
            <w:vAlign w:val="center"/>
          </w:tcPr>
          <w:p w14:paraId="05C027D0" w14:textId="194DB927"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37C4029F" w14:textId="55C4C5AA"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75A5601B" w14:textId="78DFE2F2"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48.5</w:t>
            </w:r>
          </w:p>
        </w:tc>
        <w:tc>
          <w:tcPr>
            <w:tcW w:w="1455" w:type="dxa"/>
            <w:tcBorders>
              <w:top w:val="nil"/>
              <w:left w:val="nil"/>
              <w:bottom w:val="nil"/>
            </w:tcBorders>
            <w:vAlign w:val="center"/>
          </w:tcPr>
          <w:p w14:paraId="6464DD8C" w14:textId="40125619"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207.2</w:t>
            </w:r>
          </w:p>
        </w:tc>
      </w:tr>
      <w:tr w:rsidR="00FC5DAA" w:rsidRPr="00B41696" w14:paraId="5E394D79" w14:textId="77777777" w:rsidTr="00CB1BFF">
        <w:tc>
          <w:tcPr>
            <w:tcW w:w="0" w:type="auto"/>
            <w:gridSpan w:val="2"/>
            <w:tcBorders>
              <w:top w:val="nil"/>
              <w:bottom w:val="nil"/>
            </w:tcBorders>
            <w:vAlign w:val="center"/>
          </w:tcPr>
          <w:p w14:paraId="2F058C4F" w14:textId="1380DD42"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Total Coliforms</w:t>
            </w:r>
            <w:r w:rsidRPr="00D753F2">
              <w:rPr>
                <w:rFonts w:eastAsia="Times New Roman" w:cs="Times New Roman"/>
                <w:sz w:val="16"/>
                <w:szCs w:val="16"/>
                <w:lang w:eastAsia="de-DE"/>
              </w:rPr>
              <w:tab/>
            </w:r>
            <w:r>
              <w:rPr>
                <w:rFonts w:eastAsia="Times New Roman" w:cs="Times New Roman"/>
                <w:sz w:val="16"/>
                <w:szCs w:val="16"/>
                <w:lang w:eastAsia="de-DE"/>
              </w:rPr>
              <w:tab/>
            </w:r>
            <w:r w:rsidRPr="00D753F2">
              <w:rPr>
                <w:rFonts w:eastAsia="Times New Roman" w:cs="Times New Roman"/>
                <w:sz w:val="16"/>
                <w:szCs w:val="16"/>
                <w:lang w:eastAsia="de-DE"/>
              </w:rPr>
              <w:t>[CFU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top w:val="nil"/>
              <w:bottom w:val="nil"/>
              <w:right w:val="nil"/>
            </w:tcBorders>
            <w:vAlign w:val="center"/>
          </w:tcPr>
          <w:p w14:paraId="02E47457" w14:textId="6AB05620"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114FE595" w14:textId="09E4FC7E"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41272C8B" w14:textId="30B732B5"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28.8</w:t>
            </w:r>
          </w:p>
        </w:tc>
        <w:tc>
          <w:tcPr>
            <w:tcW w:w="1455" w:type="dxa"/>
            <w:tcBorders>
              <w:top w:val="nil"/>
              <w:left w:val="nil"/>
              <w:bottom w:val="nil"/>
            </w:tcBorders>
            <w:vAlign w:val="center"/>
          </w:tcPr>
          <w:p w14:paraId="16E4AFCF" w14:textId="7F2127C9"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111.0</w:t>
            </w:r>
          </w:p>
        </w:tc>
      </w:tr>
      <w:tr w:rsidR="00FC5DAA" w:rsidRPr="00B41696" w14:paraId="57F5FBC0" w14:textId="77777777" w:rsidTr="00CB1BFF">
        <w:tc>
          <w:tcPr>
            <w:tcW w:w="0" w:type="auto"/>
            <w:gridSpan w:val="2"/>
            <w:tcBorders>
              <w:top w:val="nil"/>
              <w:bottom w:val="nil"/>
            </w:tcBorders>
            <w:vAlign w:val="center"/>
          </w:tcPr>
          <w:p w14:paraId="4B5C9E15" w14:textId="4B1B7C6C"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HPC22</w:t>
            </w:r>
            <w:r w:rsidRPr="00D753F2">
              <w:rPr>
                <w:rFonts w:eastAsia="Times New Roman" w:cs="Times New Roman"/>
                <w:sz w:val="16"/>
                <w:szCs w:val="16"/>
                <w:lang w:eastAsia="de-DE"/>
              </w:rPr>
              <w:tab/>
            </w:r>
            <w:r>
              <w:rPr>
                <w:rFonts w:eastAsia="Times New Roman" w:cs="Times New Roman"/>
                <w:sz w:val="16"/>
                <w:szCs w:val="16"/>
                <w:lang w:eastAsia="de-DE"/>
              </w:rPr>
              <w:tab/>
            </w:r>
            <w:r>
              <w:rPr>
                <w:rFonts w:eastAsia="Times New Roman" w:cs="Times New Roman"/>
                <w:sz w:val="16"/>
                <w:szCs w:val="16"/>
                <w:lang w:eastAsia="de-DE"/>
              </w:rPr>
              <w:tab/>
            </w:r>
            <w:r w:rsidRPr="00D753F2">
              <w:rPr>
                <w:rFonts w:eastAsia="Times New Roman" w:cs="Times New Roman"/>
                <w:sz w:val="16"/>
                <w:szCs w:val="16"/>
                <w:lang w:eastAsia="de-DE"/>
              </w:rPr>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top w:val="nil"/>
              <w:bottom w:val="nil"/>
              <w:right w:val="nil"/>
            </w:tcBorders>
            <w:vAlign w:val="center"/>
          </w:tcPr>
          <w:p w14:paraId="3B2962D9" w14:textId="43EFE13F"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3DC1E2CB" w14:textId="64A0F8AA"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522655EB" w14:textId="0E70763D"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32.2</w:t>
            </w:r>
          </w:p>
        </w:tc>
        <w:tc>
          <w:tcPr>
            <w:tcW w:w="1455" w:type="dxa"/>
            <w:tcBorders>
              <w:top w:val="nil"/>
              <w:left w:val="nil"/>
              <w:bottom w:val="nil"/>
            </w:tcBorders>
            <w:vAlign w:val="center"/>
          </w:tcPr>
          <w:p w14:paraId="23BAFFD9" w14:textId="0B74CBE5"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143.8</w:t>
            </w:r>
          </w:p>
        </w:tc>
      </w:tr>
      <w:tr w:rsidR="00FC5DAA" w:rsidRPr="00B41696" w14:paraId="33CC07BE" w14:textId="77777777" w:rsidTr="00CB1BFF">
        <w:tc>
          <w:tcPr>
            <w:tcW w:w="0" w:type="auto"/>
            <w:gridSpan w:val="2"/>
            <w:tcBorders>
              <w:top w:val="nil"/>
              <w:bottom w:val="nil"/>
            </w:tcBorders>
            <w:vAlign w:val="center"/>
          </w:tcPr>
          <w:p w14:paraId="18D12B90" w14:textId="4BE99A31"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HPC37</w:t>
            </w:r>
            <w:r w:rsidRPr="00D753F2">
              <w:rPr>
                <w:rFonts w:eastAsia="Times New Roman" w:cs="Times New Roman"/>
                <w:sz w:val="16"/>
                <w:szCs w:val="16"/>
                <w:lang w:eastAsia="de-DE"/>
              </w:rPr>
              <w:tab/>
            </w:r>
            <w:r>
              <w:rPr>
                <w:rFonts w:eastAsia="Times New Roman" w:cs="Times New Roman"/>
                <w:sz w:val="16"/>
                <w:szCs w:val="16"/>
                <w:lang w:eastAsia="de-DE"/>
              </w:rPr>
              <w:tab/>
            </w:r>
            <w:r>
              <w:rPr>
                <w:rFonts w:eastAsia="Times New Roman" w:cs="Times New Roman"/>
                <w:sz w:val="16"/>
                <w:szCs w:val="16"/>
                <w:lang w:eastAsia="de-DE"/>
              </w:rPr>
              <w:tab/>
            </w:r>
            <w:r w:rsidRPr="00D753F2">
              <w:rPr>
                <w:rFonts w:eastAsia="Times New Roman" w:cs="Times New Roman"/>
                <w:sz w:val="16"/>
                <w:szCs w:val="16"/>
                <w:lang w:eastAsia="de-DE"/>
              </w:rPr>
              <w:t>[CFU mL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top w:val="nil"/>
              <w:bottom w:val="nil"/>
              <w:right w:val="nil"/>
            </w:tcBorders>
            <w:vAlign w:val="center"/>
          </w:tcPr>
          <w:p w14:paraId="2B80E3F1" w14:textId="21DE5A62"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0AB569F9" w14:textId="6A3E2C01"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6CAF2BA1" w14:textId="6E2B0A5C"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50.9</w:t>
            </w:r>
          </w:p>
        </w:tc>
        <w:tc>
          <w:tcPr>
            <w:tcW w:w="1455" w:type="dxa"/>
            <w:tcBorders>
              <w:top w:val="nil"/>
              <w:left w:val="nil"/>
              <w:bottom w:val="nil"/>
            </w:tcBorders>
            <w:vAlign w:val="center"/>
          </w:tcPr>
          <w:p w14:paraId="1729A5D8" w14:textId="04397020"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227.5</w:t>
            </w:r>
          </w:p>
        </w:tc>
      </w:tr>
      <w:tr w:rsidR="00FC5DAA" w:rsidRPr="00B41696" w14:paraId="0D805457" w14:textId="77777777" w:rsidTr="00CB1BFF">
        <w:tc>
          <w:tcPr>
            <w:tcW w:w="0" w:type="auto"/>
            <w:gridSpan w:val="2"/>
            <w:tcBorders>
              <w:top w:val="nil"/>
              <w:bottom w:val="nil"/>
            </w:tcBorders>
            <w:vAlign w:val="center"/>
          </w:tcPr>
          <w:p w14:paraId="1D57FFE3" w14:textId="7AC78628" w:rsidR="00FC5DAA" w:rsidRPr="00B41696" w:rsidRDefault="00FC5DAA" w:rsidP="00FC5DAA">
            <w:pPr>
              <w:spacing w:before="0" w:after="0"/>
              <w:rPr>
                <w:rFonts w:cs="Times New Roman"/>
                <w:sz w:val="18"/>
                <w:szCs w:val="18"/>
              </w:rPr>
            </w:pPr>
            <w:r w:rsidRPr="00D753F2">
              <w:rPr>
                <w:rFonts w:eastAsia="Times New Roman" w:cs="Times New Roman"/>
                <w:sz w:val="16"/>
                <w:szCs w:val="16"/>
                <w:lang w:eastAsia="de-DE"/>
              </w:rPr>
              <w:t>BacR</w:t>
            </w:r>
            <w:r w:rsidRPr="00D753F2">
              <w:rPr>
                <w:rFonts w:eastAsia="Times New Roman" w:cs="Times New Roman"/>
                <w:sz w:val="16"/>
                <w:szCs w:val="16"/>
                <w:lang w:eastAsia="de-DE"/>
              </w:rPr>
              <w:tab/>
            </w:r>
            <w:r>
              <w:rPr>
                <w:rFonts w:eastAsia="Times New Roman" w:cs="Times New Roman"/>
                <w:sz w:val="16"/>
                <w:szCs w:val="16"/>
                <w:lang w:eastAsia="de-DE"/>
              </w:rPr>
              <w:tab/>
            </w:r>
            <w:r>
              <w:rPr>
                <w:rFonts w:eastAsia="Times New Roman" w:cs="Times New Roman"/>
                <w:sz w:val="16"/>
                <w:szCs w:val="16"/>
                <w:lang w:eastAsia="de-DE"/>
              </w:rPr>
              <w:tab/>
            </w:r>
            <w:r w:rsidRPr="00D753F2">
              <w:rPr>
                <w:rFonts w:eastAsia="Times New Roman" w:cs="Times New Roman"/>
                <w:sz w:val="16"/>
                <w:szCs w:val="16"/>
                <w:lang w:eastAsia="de-DE"/>
              </w:rPr>
              <w:t>[ME L</w:t>
            </w:r>
            <w:r w:rsidRPr="00D753F2">
              <w:rPr>
                <w:rFonts w:eastAsia="Times New Roman" w:cs="Times New Roman"/>
                <w:sz w:val="16"/>
                <w:szCs w:val="16"/>
                <w:vertAlign w:val="superscript"/>
                <w:lang w:eastAsia="de-DE"/>
              </w:rPr>
              <w:t>-1</w:t>
            </w:r>
            <w:r w:rsidRPr="00D753F2">
              <w:rPr>
                <w:rFonts w:eastAsia="Times New Roman" w:cs="Times New Roman"/>
                <w:sz w:val="16"/>
                <w:szCs w:val="16"/>
                <w:lang w:eastAsia="de-DE"/>
              </w:rPr>
              <w:t>]</w:t>
            </w:r>
          </w:p>
        </w:tc>
        <w:tc>
          <w:tcPr>
            <w:tcW w:w="1454" w:type="dxa"/>
            <w:tcBorders>
              <w:top w:val="nil"/>
              <w:bottom w:val="nil"/>
              <w:right w:val="nil"/>
            </w:tcBorders>
            <w:vAlign w:val="center"/>
          </w:tcPr>
          <w:p w14:paraId="5400674E" w14:textId="5042DECF"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bottom w:val="nil"/>
            </w:tcBorders>
            <w:vAlign w:val="center"/>
          </w:tcPr>
          <w:p w14:paraId="2E87EBE3" w14:textId="306A8BC8"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bottom w:val="nil"/>
              <w:right w:val="nil"/>
            </w:tcBorders>
            <w:vAlign w:val="center"/>
          </w:tcPr>
          <w:p w14:paraId="2F71210F" w14:textId="028156AB"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92.0</w:t>
            </w:r>
          </w:p>
        </w:tc>
        <w:tc>
          <w:tcPr>
            <w:tcW w:w="1455" w:type="dxa"/>
            <w:tcBorders>
              <w:top w:val="nil"/>
              <w:left w:val="nil"/>
              <w:bottom w:val="nil"/>
            </w:tcBorders>
            <w:vAlign w:val="center"/>
          </w:tcPr>
          <w:p w14:paraId="220DFBC4" w14:textId="36E69DE3"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506.3</w:t>
            </w:r>
          </w:p>
        </w:tc>
      </w:tr>
      <w:tr w:rsidR="00FC5DAA" w:rsidRPr="00B41696" w14:paraId="40F97488" w14:textId="77777777" w:rsidTr="00CB1BFF">
        <w:tc>
          <w:tcPr>
            <w:tcW w:w="0" w:type="auto"/>
            <w:gridSpan w:val="2"/>
            <w:tcBorders>
              <w:top w:val="nil"/>
            </w:tcBorders>
            <w:vAlign w:val="center"/>
          </w:tcPr>
          <w:p w14:paraId="49549344" w14:textId="72754F96" w:rsidR="00FC5DAA" w:rsidRPr="00B41696" w:rsidRDefault="00FC5DAA" w:rsidP="00FC5DAA">
            <w:pPr>
              <w:spacing w:before="0" w:after="0"/>
              <w:rPr>
                <w:rFonts w:cs="Times New Roman"/>
                <w:sz w:val="18"/>
                <w:szCs w:val="18"/>
              </w:rPr>
            </w:pPr>
            <w:r w:rsidRPr="00FC5DAA">
              <w:rPr>
                <w:rFonts w:eastAsia="Times New Roman" w:cs="Times New Roman"/>
                <w:sz w:val="16"/>
                <w:szCs w:val="16"/>
                <w:lang w:val="en-GB" w:eastAsia="de-DE"/>
              </w:rPr>
              <w:t>BacH</w:t>
            </w:r>
            <w:r w:rsidRPr="00FC5DAA">
              <w:rPr>
                <w:rFonts w:eastAsia="Times New Roman" w:cs="Times New Roman"/>
                <w:sz w:val="16"/>
                <w:szCs w:val="16"/>
                <w:lang w:val="en-GB" w:eastAsia="de-DE"/>
              </w:rPr>
              <w:tab/>
            </w:r>
            <w:r>
              <w:rPr>
                <w:rFonts w:eastAsia="Times New Roman" w:cs="Times New Roman"/>
                <w:sz w:val="16"/>
                <w:szCs w:val="16"/>
                <w:lang w:val="en-GB" w:eastAsia="de-DE"/>
              </w:rPr>
              <w:tab/>
            </w:r>
            <w:r>
              <w:rPr>
                <w:rFonts w:eastAsia="Times New Roman" w:cs="Times New Roman"/>
                <w:sz w:val="16"/>
                <w:szCs w:val="16"/>
                <w:lang w:val="en-GB" w:eastAsia="de-DE"/>
              </w:rPr>
              <w:tab/>
            </w:r>
            <w:r w:rsidRPr="00FC5DAA">
              <w:rPr>
                <w:rFonts w:eastAsia="Times New Roman" w:cs="Times New Roman"/>
                <w:sz w:val="16"/>
                <w:szCs w:val="16"/>
                <w:lang w:val="en-GB" w:eastAsia="de-DE"/>
              </w:rPr>
              <w:t>[ME L</w:t>
            </w:r>
            <w:r w:rsidRPr="00FC5DAA">
              <w:rPr>
                <w:rFonts w:eastAsia="Times New Roman" w:cs="Times New Roman"/>
                <w:sz w:val="16"/>
                <w:szCs w:val="16"/>
                <w:vertAlign w:val="superscript"/>
                <w:lang w:val="en-GB" w:eastAsia="de-DE"/>
              </w:rPr>
              <w:t>-1</w:t>
            </w:r>
            <w:r w:rsidRPr="00FC5DAA">
              <w:rPr>
                <w:rFonts w:eastAsia="Times New Roman" w:cs="Times New Roman"/>
                <w:sz w:val="16"/>
                <w:szCs w:val="16"/>
                <w:lang w:val="en-GB" w:eastAsia="de-DE"/>
              </w:rPr>
              <w:t>]</w:t>
            </w:r>
          </w:p>
        </w:tc>
        <w:tc>
          <w:tcPr>
            <w:tcW w:w="1454" w:type="dxa"/>
            <w:tcBorders>
              <w:top w:val="nil"/>
              <w:right w:val="nil"/>
            </w:tcBorders>
            <w:vAlign w:val="center"/>
          </w:tcPr>
          <w:p w14:paraId="4CA2767D" w14:textId="57DE7523"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left w:val="nil"/>
            </w:tcBorders>
            <w:vAlign w:val="center"/>
          </w:tcPr>
          <w:p w14:paraId="0FA86AA3" w14:textId="0C40B0A3"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w:t>
            </w:r>
          </w:p>
        </w:tc>
        <w:tc>
          <w:tcPr>
            <w:tcW w:w="1454" w:type="dxa"/>
            <w:tcBorders>
              <w:top w:val="nil"/>
              <w:right w:val="nil"/>
            </w:tcBorders>
            <w:vAlign w:val="center"/>
          </w:tcPr>
          <w:p w14:paraId="4B0F9ECB" w14:textId="28C5066D"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1.9</w:t>
            </w:r>
          </w:p>
        </w:tc>
        <w:tc>
          <w:tcPr>
            <w:tcW w:w="1455" w:type="dxa"/>
            <w:tcBorders>
              <w:top w:val="nil"/>
              <w:left w:val="nil"/>
            </w:tcBorders>
            <w:vAlign w:val="center"/>
          </w:tcPr>
          <w:p w14:paraId="314BB8B3" w14:textId="5F407B7A" w:rsidR="00FC5DAA" w:rsidRPr="00B41696" w:rsidRDefault="00FC5DAA" w:rsidP="00FC5DAA">
            <w:pPr>
              <w:spacing w:before="0" w:after="0"/>
              <w:jc w:val="center"/>
              <w:rPr>
                <w:rFonts w:cs="Times New Roman"/>
                <w:sz w:val="18"/>
                <w:szCs w:val="18"/>
              </w:rPr>
            </w:pPr>
            <w:r w:rsidRPr="00B41696">
              <w:rPr>
                <w:rFonts w:cs="Times New Roman"/>
                <w:color w:val="000000"/>
                <w:sz w:val="18"/>
                <w:szCs w:val="18"/>
              </w:rPr>
              <w:t>8.3</w:t>
            </w:r>
          </w:p>
        </w:tc>
      </w:tr>
    </w:tbl>
    <w:p w14:paraId="614F9D99" w14:textId="77777777" w:rsidR="00A965E4" w:rsidRDefault="00A965E4" w:rsidP="00FC5DAA">
      <w:pPr>
        <w:spacing w:before="0" w:after="200" w:line="276" w:lineRule="auto"/>
      </w:pPr>
    </w:p>
    <w:p w14:paraId="1B8AD388" w14:textId="38E1F413" w:rsidR="00A965E4" w:rsidRDefault="00A965E4">
      <w:pPr>
        <w:spacing w:before="0" w:after="200" w:line="276" w:lineRule="auto"/>
      </w:pPr>
    </w:p>
    <w:p w14:paraId="4F5D5791" w14:textId="39E7CC8E" w:rsidR="00A965E4" w:rsidRPr="00A3786C" w:rsidRDefault="00FD403F" w:rsidP="00FD403F">
      <w:pPr>
        <w:spacing w:before="0" w:after="200" w:line="276" w:lineRule="auto"/>
        <w:rPr>
          <w:sz w:val="20"/>
          <w:szCs w:val="20"/>
        </w:rPr>
      </w:pPr>
      <w:r w:rsidRPr="00A3786C">
        <w:rPr>
          <w:b/>
          <w:sz w:val="22"/>
        </w:rPr>
        <w:lastRenderedPageBreak/>
        <w:t xml:space="preserve">Supplementary Table 4. </w:t>
      </w:r>
      <w:r w:rsidRPr="00A3786C">
        <w:rPr>
          <w:sz w:val="20"/>
          <w:szCs w:val="20"/>
        </w:rPr>
        <w:t xml:space="preserve">Summary </w:t>
      </w:r>
      <w:r w:rsidR="00A3786C" w:rsidRPr="00A3786C">
        <w:rPr>
          <w:sz w:val="20"/>
          <w:szCs w:val="20"/>
        </w:rPr>
        <w:t xml:space="preserve">of results from </w:t>
      </w:r>
      <w:r w:rsidR="00EE4F40" w:rsidRPr="00A3786C">
        <w:rPr>
          <w:sz w:val="20"/>
          <w:szCs w:val="20"/>
        </w:rPr>
        <w:t xml:space="preserve">an </w:t>
      </w:r>
      <w:r w:rsidRPr="00A3786C">
        <w:rPr>
          <w:sz w:val="20"/>
          <w:szCs w:val="20"/>
        </w:rPr>
        <w:t xml:space="preserve">IMNGS-analysis </w:t>
      </w:r>
      <w:r w:rsidR="00EE4F40" w:rsidRPr="00A3786C">
        <w:rPr>
          <w:sz w:val="20"/>
          <w:szCs w:val="20"/>
        </w:rPr>
        <w:t>for the characteri</w:t>
      </w:r>
      <w:r w:rsidR="00A3786C" w:rsidRPr="00A3786C">
        <w:rPr>
          <w:sz w:val="20"/>
          <w:szCs w:val="20"/>
        </w:rPr>
        <w:t>z</w:t>
      </w:r>
      <w:r w:rsidR="00EE4F40" w:rsidRPr="00A3786C">
        <w:rPr>
          <w:sz w:val="20"/>
          <w:szCs w:val="20"/>
        </w:rPr>
        <w:t xml:space="preserve">ation of </w:t>
      </w:r>
      <w:r w:rsidRPr="00A3786C">
        <w:rPr>
          <w:sz w:val="20"/>
          <w:szCs w:val="20"/>
        </w:rPr>
        <w:t xml:space="preserve">the two most abundant </w:t>
      </w:r>
      <w:r w:rsidRPr="00CB1BFF">
        <w:rPr>
          <w:i/>
          <w:sz w:val="20"/>
          <w:szCs w:val="20"/>
        </w:rPr>
        <w:t>Flavobacteriia</w:t>
      </w:r>
      <w:r w:rsidRPr="00A3786C">
        <w:rPr>
          <w:sz w:val="20"/>
          <w:szCs w:val="20"/>
        </w:rPr>
        <w:t xml:space="preserve">-OTUs (OTU_6 &amp; OTU_7) </w:t>
      </w:r>
      <w:r w:rsidR="00EE4F40" w:rsidRPr="00A3786C">
        <w:rPr>
          <w:sz w:val="20"/>
          <w:szCs w:val="20"/>
        </w:rPr>
        <w:t xml:space="preserve">– both </w:t>
      </w:r>
      <w:r w:rsidRPr="00A3786C">
        <w:rPr>
          <w:sz w:val="20"/>
          <w:szCs w:val="20"/>
        </w:rPr>
        <w:t xml:space="preserve">affiliated to the genus </w:t>
      </w:r>
      <w:r w:rsidRPr="00CB1BFF">
        <w:rPr>
          <w:i/>
          <w:sz w:val="20"/>
          <w:szCs w:val="20"/>
        </w:rPr>
        <w:t>Flavobacterium</w:t>
      </w:r>
      <w:r w:rsidR="00EE4F40" w:rsidRPr="00A3786C">
        <w:rPr>
          <w:sz w:val="20"/>
          <w:szCs w:val="20"/>
        </w:rPr>
        <w:t xml:space="preserve"> – according to their occurrence in a variety of </w:t>
      </w:r>
      <w:r w:rsidR="00A3786C" w:rsidRPr="00A3786C">
        <w:rPr>
          <w:sz w:val="20"/>
          <w:szCs w:val="20"/>
        </w:rPr>
        <w:t xml:space="preserve">publicly available </w:t>
      </w:r>
      <w:r w:rsidR="00EE4F40" w:rsidRPr="00A3786C">
        <w:rPr>
          <w:sz w:val="20"/>
          <w:szCs w:val="20"/>
        </w:rPr>
        <w:t>NGS-libraries deposited in public repositories</w:t>
      </w:r>
      <w:r w:rsidR="0051695D" w:rsidRPr="00A3786C">
        <w:rPr>
          <w:sz w:val="20"/>
          <w:szCs w:val="20"/>
        </w:rPr>
        <w:t xml:space="preserve"> (short read archives (SRA) </w:t>
      </w:r>
      <w:hyperlink r:id="rId19" w:history="1">
        <w:r w:rsidR="00EE4F40" w:rsidRPr="00A3786C">
          <w:rPr>
            <w:rStyle w:val="Hyperlink"/>
            <w:sz w:val="20"/>
            <w:szCs w:val="20"/>
          </w:rPr>
          <w:t>https://www.imngs.org/</w:t>
        </w:r>
      </w:hyperlink>
      <w:r w:rsidR="00EE4F40" w:rsidRPr="00A3786C">
        <w:rPr>
          <w:sz w:val="20"/>
          <w:szCs w:val="20"/>
        </w:rPr>
        <w:t>; Lagkouvardos et al., 2016)</w:t>
      </w:r>
      <w:r w:rsidRPr="00A3786C">
        <w:rPr>
          <w:sz w:val="20"/>
          <w:szCs w:val="20"/>
        </w:rPr>
        <w:t>.</w:t>
      </w:r>
      <w:r w:rsidR="00EE4F40" w:rsidRPr="00A3786C">
        <w:rPr>
          <w:sz w:val="20"/>
          <w:szCs w:val="20"/>
        </w:rPr>
        <w:t xml:space="preserve"> (A) shows </w:t>
      </w:r>
      <w:r w:rsidR="00A3786C" w:rsidRPr="00A3786C">
        <w:rPr>
          <w:sz w:val="20"/>
          <w:szCs w:val="20"/>
        </w:rPr>
        <w:t xml:space="preserve">occurrences of the two OTUs of interest in samples from </w:t>
      </w:r>
      <w:r w:rsidR="007B771B">
        <w:rPr>
          <w:sz w:val="20"/>
          <w:szCs w:val="20"/>
        </w:rPr>
        <w:t xml:space="preserve">different </w:t>
      </w:r>
      <w:r w:rsidR="00A3786C" w:rsidRPr="00A3786C">
        <w:rPr>
          <w:sz w:val="20"/>
          <w:szCs w:val="20"/>
        </w:rPr>
        <w:t>selected habitats</w:t>
      </w:r>
      <w:r w:rsidR="00EE4F40" w:rsidRPr="00A3786C">
        <w:rPr>
          <w:sz w:val="20"/>
          <w:szCs w:val="20"/>
        </w:rPr>
        <w:t xml:space="preserve"> </w:t>
      </w:r>
      <w:r w:rsidR="00A3786C" w:rsidRPr="00A3786C">
        <w:rPr>
          <w:sz w:val="20"/>
          <w:szCs w:val="20"/>
        </w:rPr>
        <w:t>(</w:t>
      </w:r>
      <w:r w:rsidR="00EE4F40" w:rsidRPr="00A3786C">
        <w:rPr>
          <w:sz w:val="20"/>
          <w:szCs w:val="20"/>
        </w:rPr>
        <w:t>‘Environmental sources’</w:t>
      </w:r>
      <w:r w:rsidR="00A3786C" w:rsidRPr="00A3786C">
        <w:rPr>
          <w:sz w:val="20"/>
          <w:szCs w:val="20"/>
        </w:rPr>
        <w:t>)</w:t>
      </w:r>
      <w:r w:rsidR="00EE4F40" w:rsidRPr="00A3786C">
        <w:rPr>
          <w:sz w:val="20"/>
          <w:szCs w:val="20"/>
        </w:rPr>
        <w:t xml:space="preserve"> for which hits were obtained</w:t>
      </w:r>
      <w:r w:rsidR="0051695D" w:rsidRPr="00A3786C">
        <w:rPr>
          <w:sz w:val="20"/>
          <w:szCs w:val="20"/>
        </w:rPr>
        <w:t xml:space="preserve"> (without any threshold of a </w:t>
      </w:r>
      <w:r w:rsidR="007B771B">
        <w:rPr>
          <w:sz w:val="20"/>
          <w:szCs w:val="20"/>
        </w:rPr>
        <w:t xml:space="preserve">minimum </w:t>
      </w:r>
      <w:r w:rsidR="0051695D" w:rsidRPr="00A3786C">
        <w:rPr>
          <w:sz w:val="20"/>
          <w:szCs w:val="20"/>
        </w:rPr>
        <w:t>required occurrence</w:t>
      </w:r>
      <w:r w:rsidR="007B771B">
        <w:rPr>
          <w:sz w:val="20"/>
          <w:szCs w:val="20"/>
        </w:rPr>
        <w:t xml:space="preserve"> in each sample</w:t>
      </w:r>
      <w:r w:rsidR="0051695D" w:rsidRPr="00A3786C">
        <w:rPr>
          <w:sz w:val="20"/>
          <w:szCs w:val="20"/>
        </w:rPr>
        <w:t>)</w:t>
      </w:r>
      <w:r w:rsidR="00EE4F40" w:rsidRPr="00A3786C">
        <w:rPr>
          <w:sz w:val="20"/>
          <w:szCs w:val="20"/>
        </w:rPr>
        <w:t xml:space="preserve">. (B) shows </w:t>
      </w:r>
      <w:r w:rsidR="007B771B">
        <w:rPr>
          <w:sz w:val="20"/>
          <w:szCs w:val="20"/>
        </w:rPr>
        <w:t xml:space="preserve">the </w:t>
      </w:r>
      <w:r w:rsidR="00EE4F40" w:rsidRPr="00A3786C">
        <w:rPr>
          <w:sz w:val="20"/>
          <w:szCs w:val="20"/>
        </w:rPr>
        <w:t xml:space="preserve">detailed analysis results including relative abundances of </w:t>
      </w:r>
      <w:r w:rsidR="007B771B">
        <w:rPr>
          <w:sz w:val="20"/>
          <w:szCs w:val="20"/>
        </w:rPr>
        <w:t xml:space="preserve">the </w:t>
      </w:r>
      <w:r w:rsidR="00A3786C" w:rsidRPr="00A3786C">
        <w:rPr>
          <w:sz w:val="20"/>
          <w:szCs w:val="20"/>
        </w:rPr>
        <w:t xml:space="preserve">closest </w:t>
      </w:r>
      <w:r w:rsidR="0051695D" w:rsidRPr="00A3786C">
        <w:rPr>
          <w:sz w:val="20"/>
          <w:szCs w:val="20"/>
        </w:rPr>
        <w:t xml:space="preserve">related sequences in different ‘Environmental source’ samples. </w:t>
      </w:r>
      <w:r w:rsidR="00EE4F40" w:rsidRPr="00A3786C">
        <w:rPr>
          <w:sz w:val="20"/>
          <w:szCs w:val="20"/>
        </w:rPr>
        <w:t xml:space="preserve">Calculations are based on results obtained using a 97% similarity threshold to blast the query sequences (representative sequences of OTU_6 &amp; OTU_7) against publicly available </w:t>
      </w:r>
      <w:r w:rsidR="007B771B">
        <w:rPr>
          <w:sz w:val="20"/>
          <w:szCs w:val="20"/>
        </w:rPr>
        <w:t xml:space="preserve">amplicon </w:t>
      </w:r>
      <w:r w:rsidR="00EE4F40" w:rsidRPr="00A3786C">
        <w:rPr>
          <w:sz w:val="20"/>
          <w:szCs w:val="20"/>
        </w:rPr>
        <w:t xml:space="preserve">libraries </w:t>
      </w:r>
      <w:r w:rsidR="007B771B">
        <w:rPr>
          <w:sz w:val="20"/>
          <w:szCs w:val="20"/>
        </w:rPr>
        <w:t xml:space="preserve">of the V1-V2 </w:t>
      </w:r>
      <w:r w:rsidR="00EE4F40" w:rsidRPr="00A3786C">
        <w:rPr>
          <w:sz w:val="20"/>
          <w:szCs w:val="20"/>
        </w:rPr>
        <w:t xml:space="preserve">region of the </w:t>
      </w:r>
      <w:r w:rsidR="007B771B">
        <w:rPr>
          <w:sz w:val="20"/>
          <w:szCs w:val="20"/>
        </w:rPr>
        <w:t xml:space="preserve">bacterial </w:t>
      </w:r>
      <w:r w:rsidR="00EE4F40" w:rsidRPr="00A3786C">
        <w:rPr>
          <w:sz w:val="20"/>
          <w:szCs w:val="20"/>
        </w:rPr>
        <w:t>16S rRNA</w:t>
      </w:r>
      <w:r w:rsidR="007B771B">
        <w:rPr>
          <w:sz w:val="20"/>
          <w:szCs w:val="20"/>
        </w:rPr>
        <w:t xml:space="preserve"> </w:t>
      </w:r>
      <w:r w:rsidR="00EE4F40" w:rsidRPr="00A3786C">
        <w:rPr>
          <w:sz w:val="20"/>
          <w:szCs w:val="20"/>
        </w:rPr>
        <w:t>gene).</w:t>
      </w:r>
    </w:p>
    <w:tbl>
      <w:tblPr>
        <w:tblStyle w:val="TableGrid"/>
        <w:tblW w:w="0" w:type="auto"/>
        <w:tblLook w:val="04A0" w:firstRow="1" w:lastRow="0" w:firstColumn="1" w:lastColumn="0" w:noHBand="0" w:noVBand="1"/>
      </w:tblPr>
      <w:tblGrid>
        <w:gridCol w:w="2122"/>
        <w:gridCol w:w="1784"/>
        <w:gridCol w:w="1953"/>
        <w:gridCol w:w="1954"/>
        <w:gridCol w:w="1954"/>
      </w:tblGrid>
      <w:tr w:rsidR="000D3AA3" w14:paraId="0F0D627F" w14:textId="77777777" w:rsidTr="000769D5">
        <w:tc>
          <w:tcPr>
            <w:tcW w:w="9767" w:type="dxa"/>
            <w:gridSpan w:val="5"/>
            <w:vAlign w:val="bottom"/>
          </w:tcPr>
          <w:p w14:paraId="7AE3C51A" w14:textId="20E23C6F" w:rsidR="000D3AA3" w:rsidRPr="005B3CA5" w:rsidRDefault="000D3AA3" w:rsidP="00A3786C">
            <w:pPr>
              <w:spacing w:before="0" w:after="0"/>
              <w:rPr>
                <w:rFonts w:cs="Times New Roman"/>
                <w:sz w:val="18"/>
                <w:szCs w:val="18"/>
              </w:rPr>
            </w:pPr>
            <w:r w:rsidRPr="000D3AA3">
              <w:rPr>
                <w:rFonts w:cs="Times New Roman"/>
                <w:b/>
                <w:sz w:val="30"/>
                <w:szCs w:val="30"/>
              </w:rPr>
              <w:t>A</w:t>
            </w:r>
            <w:r w:rsidRPr="000D3AA3">
              <w:rPr>
                <w:rFonts w:cs="Times New Roman"/>
                <w:sz w:val="18"/>
                <w:szCs w:val="18"/>
              </w:rPr>
              <w:t>:</w:t>
            </w:r>
            <w:r>
              <w:rPr>
                <w:rFonts w:cs="Times New Roman"/>
                <w:sz w:val="18"/>
                <w:szCs w:val="18"/>
              </w:rPr>
              <w:t xml:space="preserve"> Occurrence of </w:t>
            </w:r>
            <w:r w:rsidR="00A3786C">
              <w:rPr>
                <w:rFonts w:cs="Times New Roman"/>
                <w:sz w:val="18"/>
                <w:szCs w:val="18"/>
              </w:rPr>
              <w:t xml:space="preserve">closely </w:t>
            </w:r>
            <w:r>
              <w:rPr>
                <w:rFonts w:cs="Times New Roman"/>
                <w:sz w:val="18"/>
                <w:szCs w:val="18"/>
              </w:rPr>
              <w:t xml:space="preserve">related sequences of two Flavobacterium-affiliated OTUs (OTU_6 &amp; OTU_7) in samples classified according to their environmental </w:t>
            </w:r>
            <w:r w:rsidR="00A3786C">
              <w:rPr>
                <w:rFonts w:cs="Times New Roman"/>
                <w:sz w:val="18"/>
                <w:szCs w:val="18"/>
              </w:rPr>
              <w:t xml:space="preserve">source </w:t>
            </w:r>
            <w:r>
              <w:rPr>
                <w:rFonts w:cs="Times New Roman"/>
                <w:sz w:val="18"/>
                <w:szCs w:val="18"/>
              </w:rPr>
              <w:t xml:space="preserve">in </w:t>
            </w:r>
            <w:r w:rsidR="00A3786C">
              <w:rPr>
                <w:rFonts w:cs="Times New Roman"/>
                <w:sz w:val="18"/>
                <w:szCs w:val="18"/>
              </w:rPr>
              <w:t xml:space="preserve">the </w:t>
            </w:r>
            <w:r>
              <w:rPr>
                <w:rFonts w:cs="Times New Roman"/>
                <w:sz w:val="18"/>
                <w:szCs w:val="18"/>
              </w:rPr>
              <w:t>IMNGS-</w:t>
            </w:r>
            <w:r w:rsidR="00A3786C">
              <w:rPr>
                <w:rFonts w:cs="Times New Roman"/>
                <w:sz w:val="18"/>
                <w:szCs w:val="18"/>
              </w:rPr>
              <w:t>database.</w:t>
            </w:r>
          </w:p>
        </w:tc>
      </w:tr>
      <w:tr w:rsidR="005B3CA5" w:rsidRPr="00D37BEF" w14:paraId="0018432A" w14:textId="77777777" w:rsidTr="00CB1BFF">
        <w:tc>
          <w:tcPr>
            <w:tcW w:w="2122" w:type="dxa"/>
            <w:vAlign w:val="center"/>
          </w:tcPr>
          <w:p w14:paraId="7BE4FFC5" w14:textId="118267DD" w:rsidR="005B3CA5" w:rsidRPr="00CB1BFF" w:rsidRDefault="005B3CA5" w:rsidP="005B3CA5">
            <w:pPr>
              <w:spacing w:before="0" w:after="0"/>
              <w:rPr>
                <w:rFonts w:cs="Times New Roman"/>
                <w:b/>
                <w:sz w:val="18"/>
                <w:szCs w:val="18"/>
              </w:rPr>
            </w:pPr>
            <w:r w:rsidRPr="00CB1BFF">
              <w:rPr>
                <w:rFonts w:cs="Times New Roman"/>
                <w:b/>
                <w:sz w:val="18"/>
                <w:szCs w:val="18"/>
              </w:rPr>
              <w:t>‘Environmental source’ according to IMNGS</w:t>
            </w:r>
          </w:p>
        </w:tc>
        <w:tc>
          <w:tcPr>
            <w:tcW w:w="1784" w:type="dxa"/>
            <w:tcBorders>
              <w:bottom w:val="single" w:sz="4" w:space="0" w:color="auto"/>
            </w:tcBorders>
            <w:vAlign w:val="center"/>
          </w:tcPr>
          <w:p w14:paraId="1B3529AC" w14:textId="52D73664" w:rsidR="005B3CA5" w:rsidRPr="00CB1BFF" w:rsidRDefault="005B3CA5" w:rsidP="005B3CA5">
            <w:pPr>
              <w:spacing w:before="0" w:after="0"/>
              <w:jc w:val="center"/>
              <w:rPr>
                <w:rFonts w:cs="Times New Roman"/>
                <w:b/>
                <w:bCs/>
                <w:color w:val="000000"/>
                <w:sz w:val="18"/>
                <w:szCs w:val="18"/>
              </w:rPr>
            </w:pPr>
            <w:r w:rsidRPr="00CB1BFF">
              <w:rPr>
                <w:rFonts w:cs="Times New Roman"/>
                <w:b/>
                <w:bCs/>
                <w:color w:val="000000"/>
                <w:sz w:val="18"/>
                <w:szCs w:val="18"/>
              </w:rPr>
              <w:t>OTU-name</w:t>
            </w:r>
          </w:p>
        </w:tc>
        <w:tc>
          <w:tcPr>
            <w:tcW w:w="1953" w:type="dxa"/>
            <w:tcBorders>
              <w:bottom w:val="single" w:sz="4" w:space="0" w:color="auto"/>
            </w:tcBorders>
            <w:vAlign w:val="center"/>
          </w:tcPr>
          <w:p w14:paraId="618C5DC2" w14:textId="0F8F9A4D" w:rsidR="005B3CA5" w:rsidRPr="00CB1BFF" w:rsidRDefault="005B3CA5" w:rsidP="00E9026D">
            <w:pPr>
              <w:spacing w:before="0" w:after="0"/>
              <w:jc w:val="center"/>
              <w:rPr>
                <w:rFonts w:cs="Times New Roman"/>
                <w:b/>
                <w:color w:val="000000"/>
                <w:sz w:val="18"/>
                <w:szCs w:val="18"/>
              </w:rPr>
            </w:pPr>
            <w:r w:rsidRPr="00CB1BFF">
              <w:rPr>
                <w:rFonts w:cs="Times New Roman"/>
                <w:b/>
                <w:color w:val="000000"/>
                <w:sz w:val="18"/>
                <w:szCs w:val="18"/>
              </w:rPr>
              <w:t xml:space="preserve">total # of </w:t>
            </w:r>
            <w:r w:rsidR="00E9026D" w:rsidRPr="00CB1BFF">
              <w:rPr>
                <w:rFonts w:cs="Times New Roman"/>
                <w:b/>
                <w:color w:val="000000"/>
                <w:sz w:val="18"/>
                <w:szCs w:val="18"/>
              </w:rPr>
              <w:t xml:space="preserve">included </w:t>
            </w:r>
            <w:r w:rsidRPr="00CB1BFF">
              <w:rPr>
                <w:rFonts w:cs="Times New Roman"/>
                <w:b/>
                <w:color w:val="000000"/>
                <w:sz w:val="18"/>
                <w:szCs w:val="18"/>
              </w:rPr>
              <w:t xml:space="preserve">samples for </w:t>
            </w:r>
            <w:r w:rsidR="00E9026D" w:rsidRPr="00CB1BFF">
              <w:rPr>
                <w:rFonts w:cs="Times New Roman"/>
                <w:b/>
                <w:color w:val="000000"/>
                <w:sz w:val="18"/>
                <w:szCs w:val="18"/>
              </w:rPr>
              <w:t xml:space="preserve">respective </w:t>
            </w:r>
            <w:r w:rsidRPr="00CB1BFF">
              <w:rPr>
                <w:rFonts w:cs="Times New Roman"/>
                <w:b/>
                <w:color w:val="000000"/>
                <w:sz w:val="18"/>
                <w:szCs w:val="18"/>
              </w:rPr>
              <w:t>environment</w:t>
            </w:r>
            <w:r w:rsidR="00E9026D" w:rsidRPr="00CB1BFF">
              <w:rPr>
                <w:rFonts w:cs="Times New Roman"/>
                <w:b/>
                <w:color w:val="000000"/>
                <w:sz w:val="18"/>
                <w:szCs w:val="18"/>
              </w:rPr>
              <w:t>al source</w:t>
            </w:r>
          </w:p>
        </w:tc>
        <w:tc>
          <w:tcPr>
            <w:tcW w:w="1954" w:type="dxa"/>
            <w:tcBorders>
              <w:bottom w:val="single" w:sz="4" w:space="0" w:color="auto"/>
            </w:tcBorders>
            <w:vAlign w:val="center"/>
          </w:tcPr>
          <w:p w14:paraId="60F5D71B" w14:textId="31D8D902" w:rsidR="005B3CA5" w:rsidRPr="00CB1BFF" w:rsidRDefault="00E9026D" w:rsidP="00E9026D">
            <w:pPr>
              <w:spacing w:before="0" w:after="0"/>
              <w:jc w:val="center"/>
              <w:rPr>
                <w:rFonts w:cs="Times New Roman"/>
                <w:b/>
                <w:color w:val="000000"/>
                <w:sz w:val="18"/>
                <w:szCs w:val="18"/>
              </w:rPr>
            </w:pPr>
            <w:r w:rsidRPr="00CB1BFF">
              <w:rPr>
                <w:rFonts w:cs="Times New Roman"/>
                <w:b/>
                <w:color w:val="000000"/>
                <w:sz w:val="18"/>
                <w:szCs w:val="18"/>
              </w:rPr>
              <w:t>total #</w:t>
            </w:r>
            <w:r w:rsidR="005B3CA5" w:rsidRPr="00CB1BFF">
              <w:rPr>
                <w:rFonts w:cs="Times New Roman"/>
                <w:b/>
                <w:color w:val="000000"/>
                <w:sz w:val="18"/>
                <w:szCs w:val="18"/>
              </w:rPr>
              <w:t xml:space="preserve"> of samples </w:t>
            </w:r>
            <w:r w:rsidRPr="00CB1BFF">
              <w:rPr>
                <w:rFonts w:cs="Times New Roman"/>
                <w:b/>
                <w:color w:val="000000"/>
                <w:sz w:val="18"/>
                <w:szCs w:val="18"/>
              </w:rPr>
              <w:t>in which</w:t>
            </w:r>
            <w:r w:rsidR="005B3CA5" w:rsidRPr="00CB1BFF">
              <w:rPr>
                <w:rFonts w:cs="Times New Roman"/>
                <w:b/>
                <w:color w:val="000000"/>
                <w:sz w:val="18"/>
                <w:szCs w:val="18"/>
              </w:rPr>
              <w:t xml:space="preserve"> respective OTU</w:t>
            </w:r>
            <w:r w:rsidRPr="00CB1BFF">
              <w:rPr>
                <w:rFonts w:cs="Times New Roman"/>
                <w:b/>
                <w:color w:val="000000"/>
                <w:sz w:val="18"/>
                <w:szCs w:val="18"/>
              </w:rPr>
              <w:t xml:space="preserve"> could be detected</w:t>
            </w:r>
          </w:p>
        </w:tc>
        <w:tc>
          <w:tcPr>
            <w:tcW w:w="1954" w:type="dxa"/>
            <w:tcBorders>
              <w:bottom w:val="single" w:sz="4" w:space="0" w:color="auto"/>
            </w:tcBorders>
            <w:vAlign w:val="center"/>
          </w:tcPr>
          <w:p w14:paraId="524A1BC5" w14:textId="2D2072DF" w:rsidR="005B3CA5" w:rsidRPr="00CB1BFF" w:rsidRDefault="005B3CA5" w:rsidP="005B3CA5">
            <w:pPr>
              <w:spacing w:before="0" w:after="0"/>
              <w:jc w:val="center"/>
              <w:rPr>
                <w:rFonts w:cs="Times New Roman"/>
                <w:b/>
                <w:color w:val="000000"/>
                <w:sz w:val="18"/>
                <w:szCs w:val="18"/>
              </w:rPr>
            </w:pPr>
            <w:r w:rsidRPr="00CB1BFF">
              <w:rPr>
                <w:rFonts w:cs="Times New Roman"/>
                <w:b/>
                <w:color w:val="000000"/>
                <w:sz w:val="18"/>
                <w:szCs w:val="18"/>
              </w:rPr>
              <w:t>Proportion of samples with occurrence of respective OTU*</w:t>
            </w:r>
            <w:r w:rsidR="007B771B" w:rsidRPr="00CB1BFF">
              <w:rPr>
                <w:rFonts w:cs="Times New Roman"/>
                <w:b/>
                <w:color w:val="000000"/>
                <w:sz w:val="18"/>
                <w:szCs w:val="18"/>
              </w:rPr>
              <w:t xml:space="preserve"> [%]</w:t>
            </w:r>
          </w:p>
        </w:tc>
      </w:tr>
      <w:tr w:rsidR="007B771B" w14:paraId="01ADF04B" w14:textId="77777777" w:rsidTr="00CB1BFF">
        <w:tc>
          <w:tcPr>
            <w:tcW w:w="2122" w:type="dxa"/>
            <w:vMerge w:val="restart"/>
            <w:vAlign w:val="center"/>
          </w:tcPr>
          <w:p w14:paraId="4858FD8F" w14:textId="07247BFB" w:rsidR="007B771B" w:rsidRPr="00CB1BFF" w:rsidRDefault="007B771B" w:rsidP="005B3CA5">
            <w:pPr>
              <w:spacing w:before="0" w:after="0"/>
              <w:rPr>
                <w:rFonts w:cs="Times New Roman"/>
                <w:b/>
                <w:sz w:val="18"/>
                <w:szCs w:val="18"/>
              </w:rPr>
            </w:pPr>
            <w:r w:rsidRPr="00CB1BFF">
              <w:rPr>
                <w:rFonts w:cs="Times New Roman"/>
                <w:b/>
                <w:color w:val="000000"/>
                <w:sz w:val="18"/>
                <w:szCs w:val="18"/>
              </w:rPr>
              <w:t>freshwater metagenome</w:t>
            </w:r>
          </w:p>
        </w:tc>
        <w:tc>
          <w:tcPr>
            <w:tcW w:w="1784" w:type="dxa"/>
            <w:tcBorders>
              <w:bottom w:val="nil"/>
            </w:tcBorders>
            <w:vAlign w:val="bottom"/>
          </w:tcPr>
          <w:p w14:paraId="19043A75" w14:textId="1DB4FB9E"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OTU_6</w:t>
            </w:r>
          </w:p>
        </w:tc>
        <w:tc>
          <w:tcPr>
            <w:tcW w:w="1953" w:type="dxa"/>
            <w:tcBorders>
              <w:bottom w:val="nil"/>
            </w:tcBorders>
            <w:vAlign w:val="bottom"/>
          </w:tcPr>
          <w:p w14:paraId="5243565F" w14:textId="43258F0D"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5820</w:t>
            </w:r>
          </w:p>
        </w:tc>
        <w:tc>
          <w:tcPr>
            <w:tcW w:w="1954" w:type="dxa"/>
            <w:tcBorders>
              <w:bottom w:val="nil"/>
            </w:tcBorders>
            <w:vAlign w:val="bottom"/>
          </w:tcPr>
          <w:p w14:paraId="7C55595E" w14:textId="12EDB779"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88</w:t>
            </w:r>
          </w:p>
        </w:tc>
        <w:tc>
          <w:tcPr>
            <w:tcW w:w="1954" w:type="dxa"/>
            <w:tcBorders>
              <w:bottom w:val="nil"/>
            </w:tcBorders>
            <w:vAlign w:val="bottom"/>
          </w:tcPr>
          <w:p w14:paraId="715269B3" w14:textId="44A456F4"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1.51</w:t>
            </w:r>
          </w:p>
        </w:tc>
      </w:tr>
      <w:tr w:rsidR="007B771B" w14:paraId="7CE95FAE" w14:textId="77777777" w:rsidTr="00CB1BFF">
        <w:tc>
          <w:tcPr>
            <w:tcW w:w="2122" w:type="dxa"/>
            <w:vMerge/>
            <w:vAlign w:val="bottom"/>
          </w:tcPr>
          <w:p w14:paraId="2C011D98" w14:textId="77777777" w:rsidR="007B771B" w:rsidRPr="005B3CA5" w:rsidRDefault="007B771B" w:rsidP="005B3CA5">
            <w:pPr>
              <w:spacing w:before="0" w:after="0"/>
              <w:rPr>
                <w:rFonts w:cs="Times New Roman"/>
                <w:sz w:val="18"/>
                <w:szCs w:val="18"/>
              </w:rPr>
            </w:pPr>
          </w:p>
        </w:tc>
        <w:tc>
          <w:tcPr>
            <w:tcW w:w="1784" w:type="dxa"/>
            <w:tcBorders>
              <w:top w:val="nil"/>
            </w:tcBorders>
            <w:vAlign w:val="bottom"/>
          </w:tcPr>
          <w:p w14:paraId="41D915E7" w14:textId="6FA898BE"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OTU_7</w:t>
            </w:r>
          </w:p>
        </w:tc>
        <w:tc>
          <w:tcPr>
            <w:tcW w:w="1953" w:type="dxa"/>
            <w:tcBorders>
              <w:top w:val="nil"/>
            </w:tcBorders>
            <w:vAlign w:val="bottom"/>
          </w:tcPr>
          <w:p w14:paraId="402A15E9" w14:textId="31F8A384"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5820</w:t>
            </w:r>
          </w:p>
        </w:tc>
        <w:tc>
          <w:tcPr>
            <w:tcW w:w="1954" w:type="dxa"/>
            <w:tcBorders>
              <w:top w:val="nil"/>
            </w:tcBorders>
            <w:vAlign w:val="bottom"/>
          </w:tcPr>
          <w:p w14:paraId="29976111" w14:textId="2AA5C769"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15</w:t>
            </w:r>
          </w:p>
        </w:tc>
        <w:tc>
          <w:tcPr>
            <w:tcW w:w="1954" w:type="dxa"/>
            <w:tcBorders>
              <w:top w:val="nil"/>
            </w:tcBorders>
            <w:vAlign w:val="bottom"/>
          </w:tcPr>
          <w:p w14:paraId="2F737F5A" w14:textId="34DFD36C"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0.26</w:t>
            </w:r>
          </w:p>
        </w:tc>
      </w:tr>
      <w:tr w:rsidR="005B3CA5" w14:paraId="74689B3B" w14:textId="77777777" w:rsidTr="00CB1BFF">
        <w:tc>
          <w:tcPr>
            <w:tcW w:w="2122" w:type="dxa"/>
            <w:vAlign w:val="bottom"/>
          </w:tcPr>
          <w:p w14:paraId="2D4FF2FE" w14:textId="09BEACA1" w:rsidR="005B3CA5" w:rsidRPr="005B3CA5" w:rsidRDefault="005B3CA5" w:rsidP="005B3CA5">
            <w:pPr>
              <w:spacing w:before="0" w:after="0"/>
              <w:rPr>
                <w:rFonts w:cs="Times New Roman"/>
                <w:sz w:val="18"/>
                <w:szCs w:val="18"/>
              </w:rPr>
            </w:pPr>
            <w:r w:rsidRPr="005B3CA5">
              <w:rPr>
                <w:rFonts w:cs="Times New Roman"/>
                <w:color w:val="000000"/>
                <w:sz w:val="18"/>
                <w:szCs w:val="18"/>
              </w:rPr>
              <w:t>lake water metagenome</w:t>
            </w:r>
          </w:p>
        </w:tc>
        <w:tc>
          <w:tcPr>
            <w:tcW w:w="1784" w:type="dxa"/>
            <w:vAlign w:val="bottom"/>
          </w:tcPr>
          <w:p w14:paraId="6F29CFD7" w14:textId="72F16085"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OTU_6</w:t>
            </w:r>
          </w:p>
        </w:tc>
        <w:tc>
          <w:tcPr>
            <w:tcW w:w="1953" w:type="dxa"/>
            <w:vAlign w:val="bottom"/>
          </w:tcPr>
          <w:p w14:paraId="32175594" w14:textId="3110CBD3"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376</w:t>
            </w:r>
          </w:p>
        </w:tc>
        <w:tc>
          <w:tcPr>
            <w:tcW w:w="1954" w:type="dxa"/>
            <w:vAlign w:val="bottom"/>
          </w:tcPr>
          <w:p w14:paraId="443AECF3" w14:textId="6C681AB7"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5</w:t>
            </w:r>
          </w:p>
        </w:tc>
        <w:tc>
          <w:tcPr>
            <w:tcW w:w="1954" w:type="dxa"/>
            <w:vAlign w:val="bottom"/>
          </w:tcPr>
          <w:p w14:paraId="23A10C7B" w14:textId="70D5E01B"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1.33</w:t>
            </w:r>
          </w:p>
        </w:tc>
      </w:tr>
      <w:tr w:rsidR="005B3CA5" w14:paraId="35697B88" w14:textId="77777777" w:rsidTr="00CB1BFF">
        <w:tc>
          <w:tcPr>
            <w:tcW w:w="2122" w:type="dxa"/>
            <w:vAlign w:val="bottom"/>
          </w:tcPr>
          <w:p w14:paraId="4E373634" w14:textId="58034EF0" w:rsidR="005B3CA5" w:rsidRPr="005B3CA5" w:rsidRDefault="005B3CA5" w:rsidP="005B3CA5">
            <w:pPr>
              <w:spacing w:before="0" w:after="0"/>
              <w:rPr>
                <w:rFonts w:cs="Times New Roman"/>
                <w:sz w:val="18"/>
                <w:szCs w:val="18"/>
              </w:rPr>
            </w:pPr>
            <w:r w:rsidRPr="005B3CA5">
              <w:rPr>
                <w:rFonts w:cs="Times New Roman"/>
                <w:color w:val="000000"/>
                <w:sz w:val="18"/>
                <w:szCs w:val="18"/>
              </w:rPr>
              <w:t>aquatic metagenome</w:t>
            </w:r>
          </w:p>
        </w:tc>
        <w:tc>
          <w:tcPr>
            <w:tcW w:w="1784" w:type="dxa"/>
            <w:vAlign w:val="bottom"/>
          </w:tcPr>
          <w:p w14:paraId="372735C5" w14:textId="11F83305"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OTU_6</w:t>
            </w:r>
          </w:p>
        </w:tc>
        <w:tc>
          <w:tcPr>
            <w:tcW w:w="1953" w:type="dxa"/>
            <w:vAlign w:val="bottom"/>
          </w:tcPr>
          <w:p w14:paraId="764687FA" w14:textId="79C9F485"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3744</w:t>
            </w:r>
          </w:p>
        </w:tc>
        <w:tc>
          <w:tcPr>
            <w:tcW w:w="1954" w:type="dxa"/>
            <w:vAlign w:val="bottom"/>
          </w:tcPr>
          <w:p w14:paraId="0ADB719E" w14:textId="53B68AE0"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4</w:t>
            </w:r>
          </w:p>
        </w:tc>
        <w:tc>
          <w:tcPr>
            <w:tcW w:w="1954" w:type="dxa"/>
            <w:vAlign w:val="bottom"/>
          </w:tcPr>
          <w:p w14:paraId="1FA26E2D" w14:textId="1CFA9742"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0.11</w:t>
            </w:r>
          </w:p>
        </w:tc>
      </w:tr>
      <w:tr w:rsidR="005B3CA5" w14:paraId="4CAD4225" w14:textId="77777777" w:rsidTr="00CB1BFF">
        <w:tc>
          <w:tcPr>
            <w:tcW w:w="2122" w:type="dxa"/>
            <w:vAlign w:val="bottom"/>
          </w:tcPr>
          <w:p w14:paraId="0D15FC4E" w14:textId="54897752" w:rsidR="005B3CA5" w:rsidRPr="005B3CA5" w:rsidRDefault="005B3CA5" w:rsidP="005B3CA5">
            <w:pPr>
              <w:spacing w:before="0" w:after="0"/>
              <w:rPr>
                <w:rFonts w:cs="Times New Roman"/>
                <w:sz w:val="18"/>
                <w:szCs w:val="18"/>
              </w:rPr>
            </w:pPr>
            <w:r w:rsidRPr="005B3CA5">
              <w:rPr>
                <w:rFonts w:cs="Times New Roman"/>
                <w:color w:val="000000"/>
                <w:sz w:val="18"/>
                <w:szCs w:val="18"/>
              </w:rPr>
              <w:t>riverine metagenome</w:t>
            </w:r>
          </w:p>
        </w:tc>
        <w:tc>
          <w:tcPr>
            <w:tcW w:w="1784" w:type="dxa"/>
            <w:tcBorders>
              <w:bottom w:val="single" w:sz="4" w:space="0" w:color="auto"/>
            </w:tcBorders>
            <w:vAlign w:val="bottom"/>
          </w:tcPr>
          <w:p w14:paraId="1F7CFDC0" w14:textId="38B37568"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OTU_7</w:t>
            </w:r>
          </w:p>
        </w:tc>
        <w:tc>
          <w:tcPr>
            <w:tcW w:w="1953" w:type="dxa"/>
            <w:tcBorders>
              <w:bottom w:val="single" w:sz="4" w:space="0" w:color="auto"/>
            </w:tcBorders>
            <w:vAlign w:val="bottom"/>
          </w:tcPr>
          <w:p w14:paraId="191F782F" w14:textId="57ABF0D8"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274</w:t>
            </w:r>
          </w:p>
        </w:tc>
        <w:tc>
          <w:tcPr>
            <w:tcW w:w="1954" w:type="dxa"/>
            <w:tcBorders>
              <w:bottom w:val="single" w:sz="4" w:space="0" w:color="auto"/>
            </w:tcBorders>
            <w:vAlign w:val="bottom"/>
          </w:tcPr>
          <w:p w14:paraId="675256D9" w14:textId="7A43750B"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2</w:t>
            </w:r>
          </w:p>
        </w:tc>
        <w:tc>
          <w:tcPr>
            <w:tcW w:w="1954" w:type="dxa"/>
            <w:tcBorders>
              <w:bottom w:val="single" w:sz="4" w:space="0" w:color="auto"/>
            </w:tcBorders>
            <w:vAlign w:val="bottom"/>
          </w:tcPr>
          <w:p w14:paraId="5CDAB060" w14:textId="08EE1A64" w:rsidR="005B3CA5" w:rsidRPr="005B3CA5" w:rsidRDefault="005B3CA5" w:rsidP="005B3CA5">
            <w:pPr>
              <w:spacing w:before="0" w:after="0"/>
              <w:jc w:val="center"/>
              <w:rPr>
                <w:rFonts w:cs="Times New Roman"/>
                <w:sz w:val="18"/>
                <w:szCs w:val="18"/>
              </w:rPr>
            </w:pPr>
            <w:r w:rsidRPr="005B3CA5">
              <w:rPr>
                <w:rFonts w:cs="Times New Roman"/>
                <w:color w:val="000000"/>
                <w:sz w:val="18"/>
                <w:szCs w:val="18"/>
              </w:rPr>
              <w:t>0.73</w:t>
            </w:r>
          </w:p>
        </w:tc>
      </w:tr>
      <w:tr w:rsidR="007B771B" w14:paraId="2C21EAA5" w14:textId="77777777" w:rsidTr="00CB1BFF">
        <w:tc>
          <w:tcPr>
            <w:tcW w:w="2122" w:type="dxa"/>
            <w:vMerge w:val="restart"/>
            <w:vAlign w:val="center"/>
          </w:tcPr>
          <w:p w14:paraId="48233197" w14:textId="31771751" w:rsidR="007B771B" w:rsidRPr="007B771B" w:rsidRDefault="007B771B" w:rsidP="005B3CA5">
            <w:pPr>
              <w:spacing w:before="0" w:after="0"/>
              <w:rPr>
                <w:rFonts w:cs="Times New Roman"/>
                <w:sz w:val="18"/>
                <w:szCs w:val="18"/>
              </w:rPr>
            </w:pPr>
            <w:r w:rsidRPr="007B771B">
              <w:rPr>
                <w:rFonts w:cs="Times New Roman"/>
                <w:color w:val="000000"/>
                <w:sz w:val="18"/>
                <w:szCs w:val="18"/>
              </w:rPr>
              <w:t>freshwater sediment metagenome</w:t>
            </w:r>
          </w:p>
        </w:tc>
        <w:tc>
          <w:tcPr>
            <w:tcW w:w="1784" w:type="dxa"/>
            <w:tcBorders>
              <w:bottom w:val="nil"/>
            </w:tcBorders>
            <w:vAlign w:val="bottom"/>
          </w:tcPr>
          <w:p w14:paraId="0932515D" w14:textId="40C63F9D"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OTU_6</w:t>
            </w:r>
          </w:p>
        </w:tc>
        <w:tc>
          <w:tcPr>
            <w:tcW w:w="1953" w:type="dxa"/>
            <w:tcBorders>
              <w:bottom w:val="nil"/>
            </w:tcBorders>
            <w:vAlign w:val="bottom"/>
          </w:tcPr>
          <w:p w14:paraId="6A68241D" w14:textId="108344ED"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1106</w:t>
            </w:r>
          </w:p>
        </w:tc>
        <w:tc>
          <w:tcPr>
            <w:tcW w:w="1954" w:type="dxa"/>
            <w:tcBorders>
              <w:bottom w:val="nil"/>
            </w:tcBorders>
            <w:vAlign w:val="bottom"/>
          </w:tcPr>
          <w:p w14:paraId="383E69BE" w14:textId="16F7F83D"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1</w:t>
            </w:r>
          </w:p>
        </w:tc>
        <w:tc>
          <w:tcPr>
            <w:tcW w:w="1954" w:type="dxa"/>
            <w:tcBorders>
              <w:bottom w:val="nil"/>
            </w:tcBorders>
            <w:vAlign w:val="bottom"/>
          </w:tcPr>
          <w:p w14:paraId="4D6B6581" w14:textId="41FB0238"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0.09</w:t>
            </w:r>
          </w:p>
        </w:tc>
      </w:tr>
      <w:tr w:rsidR="007B771B" w14:paraId="404885E8" w14:textId="77777777" w:rsidTr="00CB1BFF">
        <w:tc>
          <w:tcPr>
            <w:tcW w:w="2122" w:type="dxa"/>
            <w:vMerge/>
            <w:vAlign w:val="bottom"/>
          </w:tcPr>
          <w:p w14:paraId="017968FF" w14:textId="77777777" w:rsidR="007B771B" w:rsidRPr="005B3CA5" w:rsidRDefault="007B771B" w:rsidP="005B3CA5">
            <w:pPr>
              <w:spacing w:before="0" w:after="0"/>
              <w:rPr>
                <w:rFonts w:cs="Times New Roman"/>
                <w:sz w:val="18"/>
                <w:szCs w:val="18"/>
              </w:rPr>
            </w:pPr>
          </w:p>
        </w:tc>
        <w:tc>
          <w:tcPr>
            <w:tcW w:w="1784" w:type="dxa"/>
            <w:tcBorders>
              <w:top w:val="nil"/>
              <w:bottom w:val="single" w:sz="4" w:space="0" w:color="auto"/>
            </w:tcBorders>
            <w:vAlign w:val="bottom"/>
          </w:tcPr>
          <w:p w14:paraId="29BDA261" w14:textId="5590F1D0"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OTU_7</w:t>
            </w:r>
          </w:p>
        </w:tc>
        <w:tc>
          <w:tcPr>
            <w:tcW w:w="1953" w:type="dxa"/>
            <w:tcBorders>
              <w:top w:val="nil"/>
              <w:bottom w:val="single" w:sz="4" w:space="0" w:color="auto"/>
            </w:tcBorders>
            <w:vAlign w:val="bottom"/>
          </w:tcPr>
          <w:p w14:paraId="6B0B2F5D" w14:textId="34999FBD"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1106</w:t>
            </w:r>
          </w:p>
        </w:tc>
        <w:tc>
          <w:tcPr>
            <w:tcW w:w="1954" w:type="dxa"/>
            <w:tcBorders>
              <w:top w:val="nil"/>
              <w:bottom w:val="single" w:sz="4" w:space="0" w:color="auto"/>
            </w:tcBorders>
            <w:vAlign w:val="bottom"/>
          </w:tcPr>
          <w:p w14:paraId="2724FD1C" w14:textId="0491F413"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1</w:t>
            </w:r>
          </w:p>
        </w:tc>
        <w:tc>
          <w:tcPr>
            <w:tcW w:w="1954" w:type="dxa"/>
            <w:tcBorders>
              <w:top w:val="nil"/>
              <w:bottom w:val="single" w:sz="4" w:space="0" w:color="auto"/>
            </w:tcBorders>
            <w:vAlign w:val="bottom"/>
          </w:tcPr>
          <w:p w14:paraId="510ECFD9" w14:textId="6E4D2B48"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0.09</w:t>
            </w:r>
          </w:p>
        </w:tc>
      </w:tr>
      <w:tr w:rsidR="007B771B" w14:paraId="2BABC609" w14:textId="77777777" w:rsidTr="00CB1BFF">
        <w:tc>
          <w:tcPr>
            <w:tcW w:w="2122" w:type="dxa"/>
            <w:vMerge w:val="restart"/>
            <w:vAlign w:val="center"/>
          </w:tcPr>
          <w:p w14:paraId="6D7BFC3F" w14:textId="218253B5" w:rsidR="007B771B" w:rsidRPr="00CB1BFF" w:rsidRDefault="007B771B" w:rsidP="005B3CA5">
            <w:pPr>
              <w:spacing w:before="0" w:after="0"/>
              <w:rPr>
                <w:rFonts w:cs="Times New Roman"/>
                <w:b/>
                <w:sz w:val="18"/>
                <w:szCs w:val="18"/>
              </w:rPr>
            </w:pPr>
            <w:r w:rsidRPr="00CB1BFF">
              <w:rPr>
                <w:rFonts w:cs="Times New Roman"/>
                <w:b/>
                <w:color w:val="000000"/>
                <w:sz w:val="18"/>
                <w:szCs w:val="18"/>
              </w:rPr>
              <w:t>soil metagenome</w:t>
            </w:r>
          </w:p>
        </w:tc>
        <w:tc>
          <w:tcPr>
            <w:tcW w:w="1784" w:type="dxa"/>
            <w:tcBorders>
              <w:bottom w:val="nil"/>
            </w:tcBorders>
            <w:vAlign w:val="bottom"/>
          </w:tcPr>
          <w:p w14:paraId="4889010F" w14:textId="1FD2059F" w:rsidR="007B771B" w:rsidRPr="005B3CA5" w:rsidRDefault="007B771B" w:rsidP="005B3CA5">
            <w:pPr>
              <w:spacing w:before="0" w:after="0"/>
              <w:jc w:val="center"/>
              <w:rPr>
                <w:rFonts w:cs="Times New Roman"/>
                <w:sz w:val="18"/>
                <w:szCs w:val="18"/>
              </w:rPr>
            </w:pPr>
            <w:r w:rsidRPr="005B3CA5">
              <w:rPr>
                <w:rFonts w:cs="Times New Roman"/>
                <w:sz w:val="18"/>
                <w:szCs w:val="18"/>
              </w:rPr>
              <w:t>OTU_6</w:t>
            </w:r>
          </w:p>
        </w:tc>
        <w:tc>
          <w:tcPr>
            <w:tcW w:w="1953" w:type="dxa"/>
            <w:tcBorders>
              <w:bottom w:val="nil"/>
            </w:tcBorders>
            <w:vAlign w:val="bottom"/>
          </w:tcPr>
          <w:p w14:paraId="4AFA862C" w14:textId="572E6772" w:rsidR="007B771B" w:rsidRPr="00CB1BFF" w:rsidRDefault="007B771B" w:rsidP="005B3CA5">
            <w:pPr>
              <w:spacing w:before="0" w:after="0"/>
              <w:jc w:val="center"/>
              <w:rPr>
                <w:rFonts w:cs="Times New Roman"/>
                <w:b/>
                <w:sz w:val="18"/>
                <w:szCs w:val="18"/>
              </w:rPr>
            </w:pPr>
            <w:r w:rsidRPr="00CB1BFF">
              <w:rPr>
                <w:rFonts w:cs="Times New Roman"/>
                <w:b/>
                <w:sz w:val="18"/>
                <w:szCs w:val="18"/>
              </w:rPr>
              <w:t>29894</w:t>
            </w:r>
          </w:p>
        </w:tc>
        <w:tc>
          <w:tcPr>
            <w:tcW w:w="1954" w:type="dxa"/>
            <w:tcBorders>
              <w:bottom w:val="nil"/>
            </w:tcBorders>
            <w:vAlign w:val="bottom"/>
          </w:tcPr>
          <w:p w14:paraId="07FA2B24" w14:textId="2A437395" w:rsidR="007B771B" w:rsidRPr="00CB1BFF" w:rsidRDefault="007B771B" w:rsidP="005B3CA5">
            <w:pPr>
              <w:spacing w:before="0" w:after="0"/>
              <w:jc w:val="center"/>
              <w:rPr>
                <w:rFonts w:cs="Times New Roman"/>
                <w:b/>
                <w:sz w:val="18"/>
                <w:szCs w:val="18"/>
              </w:rPr>
            </w:pPr>
            <w:r w:rsidRPr="00CB1BFF">
              <w:rPr>
                <w:rFonts w:cs="Times New Roman"/>
                <w:b/>
                <w:sz w:val="18"/>
                <w:szCs w:val="18"/>
              </w:rPr>
              <w:t>1</w:t>
            </w:r>
          </w:p>
        </w:tc>
        <w:tc>
          <w:tcPr>
            <w:tcW w:w="1954" w:type="dxa"/>
            <w:tcBorders>
              <w:bottom w:val="nil"/>
            </w:tcBorders>
            <w:vAlign w:val="bottom"/>
          </w:tcPr>
          <w:p w14:paraId="2355BFCC" w14:textId="78B5D592" w:rsidR="007B771B" w:rsidRPr="00CB1BFF" w:rsidRDefault="007B771B" w:rsidP="005B3CA5">
            <w:pPr>
              <w:spacing w:before="0" w:after="0"/>
              <w:jc w:val="center"/>
              <w:rPr>
                <w:rFonts w:cs="Times New Roman"/>
                <w:b/>
                <w:sz w:val="18"/>
                <w:szCs w:val="18"/>
              </w:rPr>
            </w:pPr>
            <w:r w:rsidRPr="00CB1BFF">
              <w:rPr>
                <w:rFonts w:cs="Times New Roman"/>
                <w:b/>
                <w:sz w:val="18"/>
                <w:szCs w:val="18"/>
              </w:rPr>
              <w:t>0.00</w:t>
            </w:r>
          </w:p>
        </w:tc>
      </w:tr>
      <w:tr w:rsidR="007B771B" w14:paraId="66018A06" w14:textId="77777777" w:rsidTr="00CB1BFF">
        <w:tc>
          <w:tcPr>
            <w:tcW w:w="2122" w:type="dxa"/>
            <w:vMerge/>
            <w:vAlign w:val="bottom"/>
          </w:tcPr>
          <w:p w14:paraId="43532A9C" w14:textId="77777777" w:rsidR="007B771B" w:rsidRPr="005B3CA5" w:rsidRDefault="007B771B" w:rsidP="005B3CA5">
            <w:pPr>
              <w:spacing w:before="0" w:after="0"/>
              <w:rPr>
                <w:rFonts w:cs="Times New Roman"/>
                <w:sz w:val="18"/>
                <w:szCs w:val="18"/>
              </w:rPr>
            </w:pPr>
          </w:p>
        </w:tc>
        <w:tc>
          <w:tcPr>
            <w:tcW w:w="1784" w:type="dxa"/>
            <w:tcBorders>
              <w:top w:val="nil"/>
            </w:tcBorders>
            <w:vAlign w:val="bottom"/>
          </w:tcPr>
          <w:p w14:paraId="68967311" w14:textId="72CF35F3" w:rsidR="007B771B" w:rsidRPr="005B3CA5" w:rsidRDefault="007B771B" w:rsidP="005B3CA5">
            <w:pPr>
              <w:spacing w:before="0" w:after="0"/>
              <w:jc w:val="center"/>
              <w:rPr>
                <w:rFonts w:cs="Times New Roman"/>
                <w:sz w:val="18"/>
                <w:szCs w:val="18"/>
              </w:rPr>
            </w:pPr>
            <w:r w:rsidRPr="005B3CA5">
              <w:rPr>
                <w:rFonts w:cs="Times New Roman"/>
                <w:color w:val="000000"/>
                <w:sz w:val="18"/>
                <w:szCs w:val="18"/>
              </w:rPr>
              <w:t>OTU_7</w:t>
            </w:r>
          </w:p>
        </w:tc>
        <w:tc>
          <w:tcPr>
            <w:tcW w:w="1953" w:type="dxa"/>
            <w:tcBorders>
              <w:top w:val="nil"/>
            </w:tcBorders>
            <w:vAlign w:val="bottom"/>
          </w:tcPr>
          <w:p w14:paraId="6EC94F8E" w14:textId="1255AB7C"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29894</w:t>
            </w:r>
          </w:p>
        </w:tc>
        <w:tc>
          <w:tcPr>
            <w:tcW w:w="1954" w:type="dxa"/>
            <w:tcBorders>
              <w:top w:val="nil"/>
            </w:tcBorders>
            <w:vAlign w:val="bottom"/>
          </w:tcPr>
          <w:p w14:paraId="3BFDE882" w14:textId="7BA05F6D"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1</w:t>
            </w:r>
          </w:p>
        </w:tc>
        <w:tc>
          <w:tcPr>
            <w:tcW w:w="1954" w:type="dxa"/>
            <w:tcBorders>
              <w:top w:val="nil"/>
            </w:tcBorders>
            <w:vAlign w:val="bottom"/>
          </w:tcPr>
          <w:p w14:paraId="16CD88B0" w14:textId="5279DF51" w:rsidR="007B771B" w:rsidRPr="00CB1BFF" w:rsidRDefault="007B771B" w:rsidP="005B3CA5">
            <w:pPr>
              <w:spacing w:before="0" w:after="0"/>
              <w:jc w:val="center"/>
              <w:rPr>
                <w:rFonts w:cs="Times New Roman"/>
                <w:b/>
                <w:sz w:val="18"/>
                <w:szCs w:val="18"/>
              </w:rPr>
            </w:pPr>
            <w:r w:rsidRPr="00CB1BFF">
              <w:rPr>
                <w:rFonts w:cs="Times New Roman"/>
                <w:b/>
                <w:color w:val="000000"/>
                <w:sz w:val="18"/>
                <w:szCs w:val="18"/>
              </w:rPr>
              <w:t>0.00</w:t>
            </w:r>
          </w:p>
        </w:tc>
      </w:tr>
      <w:tr w:rsidR="000D3AA3" w14:paraId="56951E29" w14:textId="77777777" w:rsidTr="000769D5">
        <w:tc>
          <w:tcPr>
            <w:tcW w:w="9767" w:type="dxa"/>
            <w:gridSpan w:val="5"/>
          </w:tcPr>
          <w:p w14:paraId="7EE948A7" w14:textId="77777777" w:rsidR="000D3AA3" w:rsidRDefault="000D3AA3" w:rsidP="005B3CA5">
            <w:pPr>
              <w:spacing w:before="0" w:after="0"/>
            </w:pPr>
          </w:p>
        </w:tc>
      </w:tr>
      <w:tr w:rsidR="000D3AA3" w:rsidRPr="000D3AA3" w14:paraId="0D0A9BAD" w14:textId="77777777" w:rsidTr="000769D5">
        <w:tc>
          <w:tcPr>
            <w:tcW w:w="9767" w:type="dxa"/>
            <w:gridSpan w:val="5"/>
          </w:tcPr>
          <w:p w14:paraId="551B2295" w14:textId="3CE8446D" w:rsidR="000D3AA3" w:rsidRPr="000D3AA3" w:rsidRDefault="000D3AA3" w:rsidP="005B3CA5">
            <w:pPr>
              <w:spacing w:before="0" w:after="0"/>
              <w:rPr>
                <w:rFonts w:cs="Times New Roman"/>
                <w:sz w:val="18"/>
                <w:szCs w:val="18"/>
              </w:rPr>
            </w:pPr>
            <w:r w:rsidRPr="000D3AA3">
              <w:rPr>
                <w:rFonts w:cs="Times New Roman"/>
                <w:b/>
                <w:sz w:val="30"/>
                <w:szCs w:val="30"/>
              </w:rPr>
              <w:t>B</w:t>
            </w:r>
            <w:r w:rsidRPr="000D3AA3">
              <w:rPr>
                <w:rFonts w:cs="Times New Roman"/>
                <w:sz w:val="18"/>
                <w:szCs w:val="18"/>
              </w:rPr>
              <w:t>: Detailed information</w:t>
            </w:r>
            <w:r>
              <w:rPr>
                <w:rFonts w:cs="Times New Roman"/>
                <w:sz w:val="18"/>
                <w:szCs w:val="18"/>
              </w:rPr>
              <w:t xml:space="preserve"> on the (quantitative) occurrence of OTU_6 </w:t>
            </w:r>
            <w:r w:rsidR="00D37BEF">
              <w:rPr>
                <w:rFonts w:cs="Times New Roman"/>
                <w:sz w:val="18"/>
                <w:szCs w:val="18"/>
              </w:rPr>
              <w:t xml:space="preserve">(Uniq6) </w:t>
            </w:r>
            <w:r>
              <w:rPr>
                <w:rFonts w:cs="Times New Roman"/>
                <w:sz w:val="18"/>
                <w:szCs w:val="18"/>
              </w:rPr>
              <w:t>and OTU_7</w:t>
            </w:r>
            <w:r w:rsidR="00D37BEF">
              <w:rPr>
                <w:rFonts w:cs="Times New Roman"/>
                <w:sz w:val="18"/>
                <w:szCs w:val="18"/>
              </w:rPr>
              <w:t xml:space="preserve"> (Uniq7)</w:t>
            </w:r>
          </w:p>
        </w:tc>
      </w:tr>
      <w:tr w:rsidR="000D3AA3" w:rsidRPr="000D3AA3" w14:paraId="7D9B8537" w14:textId="77777777" w:rsidTr="000769D5">
        <w:tc>
          <w:tcPr>
            <w:tcW w:w="5859" w:type="dxa"/>
            <w:gridSpan w:val="3"/>
            <w:vAlign w:val="bottom"/>
          </w:tcPr>
          <w:p w14:paraId="3D63A161" w14:textId="151F959B" w:rsidR="000D3AA3" w:rsidRPr="000D3AA3" w:rsidRDefault="000D3AA3" w:rsidP="00CB1BFF">
            <w:pPr>
              <w:spacing w:before="0" w:after="0"/>
              <w:jc w:val="center"/>
              <w:rPr>
                <w:rFonts w:cs="Times New Roman"/>
                <w:sz w:val="18"/>
                <w:szCs w:val="18"/>
              </w:rPr>
            </w:pPr>
            <w:r w:rsidRPr="000D3AA3">
              <w:rPr>
                <w:rFonts w:cs="Times New Roman"/>
                <w:b/>
                <w:bCs/>
                <w:color w:val="000000"/>
                <w:sz w:val="18"/>
                <w:szCs w:val="18"/>
              </w:rPr>
              <w:t>Description</w:t>
            </w:r>
          </w:p>
        </w:tc>
        <w:tc>
          <w:tcPr>
            <w:tcW w:w="1954" w:type="dxa"/>
            <w:vAlign w:val="bottom"/>
          </w:tcPr>
          <w:p w14:paraId="3232E3C0" w14:textId="0D3112C0" w:rsidR="000D3AA3" w:rsidRPr="00CB1BFF" w:rsidRDefault="000D3AA3" w:rsidP="000D3AA3">
            <w:pPr>
              <w:spacing w:before="0" w:after="0"/>
              <w:jc w:val="center"/>
              <w:rPr>
                <w:rFonts w:cs="Times New Roman"/>
                <w:b/>
                <w:sz w:val="18"/>
                <w:szCs w:val="18"/>
              </w:rPr>
            </w:pPr>
            <w:r w:rsidRPr="00CB1BFF">
              <w:rPr>
                <w:rFonts w:cs="Times New Roman"/>
                <w:b/>
                <w:color w:val="000000"/>
                <w:sz w:val="18"/>
                <w:szCs w:val="18"/>
              </w:rPr>
              <w:t>Absolute numbers</w:t>
            </w:r>
          </w:p>
        </w:tc>
        <w:tc>
          <w:tcPr>
            <w:tcW w:w="1954" w:type="dxa"/>
            <w:vAlign w:val="bottom"/>
          </w:tcPr>
          <w:p w14:paraId="65580A99" w14:textId="2EA90028" w:rsidR="000D3AA3" w:rsidRPr="00CB1BFF" w:rsidRDefault="000D3AA3" w:rsidP="000D3AA3">
            <w:pPr>
              <w:spacing w:before="0" w:after="0"/>
              <w:jc w:val="center"/>
              <w:rPr>
                <w:rFonts w:cs="Times New Roman"/>
                <w:b/>
                <w:sz w:val="18"/>
                <w:szCs w:val="18"/>
              </w:rPr>
            </w:pPr>
            <w:r w:rsidRPr="00CB1BFF">
              <w:rPr>
                <w:rFonts w:cs="Times New Roman"/>
                <w:b/>
                <w:color w:val="000000"/>
                <w:sz w:val="18"/>
                <w:szCs w:val="18"/>
              </w:rPr>
              <w:t>%</w:t>
            </w:r>
          </w:p>
        </w:tc>
      </w:tr>
      <w:tr w:rsidR="000D3AA3" w:rsidRPr="000D3AA3" w14:paraId="73EBAA60" w14:textId="77777777" w:rsidTr="00CB1BFF">
        <w:tc>
          <w:tcPr>
            <w:tcW w:w="5859" w:type="dxa"/>
            <w:gridSpan w:val="3"/>
            <w:tcBorders>
              <w:bottom w:val="single" w:sz="4" w:space="0" w:color="auto"/>
            </w:tcBorders>
            <w:vAlign w:val="bottom"/>
          </w:tcPr>
          <w:p w14:paraId="3E0B72B9" w14:textId="2A3A4C45" w:rsidR="000D3AA3" w:rsidRPr="000D3AA3" w:rsidRDefault="000D3AA3" w:rsidP="00D37BEF">
            <w:pPr>
              <w:spacing w:before="0" w:after="0"/>
              <w:jc w:val="center"/>
              <w:rPr>
                <w:rFonts w:cs="Times New Roman"/>
                <w:sz w:val="18"/>
                <w:szCs w:val="18"/>
              </w:rPr>
            </w:pPr>
            <w:r w:rsidRPr="000D3AA3">
              <w:rPr>
                <w:rFonts w:cs="Times New Roman"/>
                <w:b/>
                <w:bCs/>
                <w:color w:val="000000"/>
                <w:sz w:val="18"/>
                <w:szCs w:val="18"/>
              </w:rPr>
              <w:t>OTU_6 detailed analysis</w:t>
            </w:r>
          </w:p>
        </w:tc>
        <w:tc>
          <w:tcPr>
            <w:tcW w:w="1954" w:type="dxa"/>
            <w:tcBorders>
              <w:bottom w:val="single" w:sz="4" w:space="0" w:color="auto"/>
            </w:tcBorders>
            <w:vAlign w:val="bottom"/>
          </w:tcPr>
          <w:p w14:paraId="583CF28E" w14:textId="77777777" w:rsidR="000D3AA3" w:rsidRPr="000D3AA3" w:rsidRDefault="000D3AA3" w:rsidP="000D3AA3">
            <w:pPr>
              <w:spacing w:before="0" w:after="0"/>
              <w:jc w:val="center"/>
              <w:rPr>
                <w:rFonts w:cs="Times New Roman"/>
                <w:sz w:val="18"/>
                <w:szCs w:val="18"/>
              </w:rPr>
            </w:pPr>
          </w:p>
        </w:tc>
        <w:tc>
          <w:tcPr>
            <w:tcW w:w="1954" w:type="dxa"/>
            <w:tcBorders>
              <w:bottom w:val="single" w:sz="4" w:space="0" w:color="auto"/>
            </w:tcBorders>
            <w:vAlign w:val="bottom"/>
          </w:tcPr>
          <w:p w14:paraId="03E499C4" w14:textId="2A313D5A" w:rsidR="000D3AA3" w:rsidRPr="000D3AA3" w:rsidRDefault="000D3AA3" w:rsidP="000D3AA3">
            <w:pPr>
              <w:spacing w:before="0" w:after="0"/>
              <w:jc w:val="center"/>
              <w:rPr>
                <w:rFonts w:cs="Times New Roman"/>
                <w:sz w:val="18"/>
                <w:szCs w:val="18"/>
              </w:rPr>
            </w:pPr>
          </w:p>
        </w:tc>
      </w:tr>
      <w:tr w:rsidR="000D3AA3" w:rsidRPr="000D3AA3" w14:paraId="7BC10817" w14:textId="77777777" w:rsidTr="00CB1BFF">
        <w:tc>
          <w:tcPr>
            <w:tcW w:w="5859" w:type="dxa"/>
            <w:gridSpan w:val="3"/>
            <w:tcBorders>
              <w:bottom w:val="nil"/>
            </w:tcBorders>
            <w:vAlign w:val="bottom"/>
          </w:tcPr>
          <w:p w14:paraId="1DF6B98D" w14:textId="5BDD8B2A" w:rsidR="000D3AA3" w:rsidRPr="000D3AA3" w:rsidRDefault="000D3AA3" w:rsidP="000D3AA3">
            <w:pPr>
              <w:spacing w:before="0" w:after="0"/>
              <w:rPr>
                <w:rFonts w:cs="Times New Roman"/>
                <w:sz w:val="18"/>
                <w:szCs w:val="18"/>
              </w:rPr>
            </w:pPr>
            <w:r w:rsidRPr="000D3AA3">
              <w:rPr>
                <w:rFonts w:cs="Times New Roman"/>
                <w:color w:val="000000"/>
                <w:sz w:val="18"/>
                <w:szCs w:val="18"/>
              </w:rPr>
              <w:t xml:space="preserve">OTU_6 matches (97%) in all </w:t>
            </w:r>
            <w:r>
              <w:rPr>
                <w:rFonts w:cs="Times New Roman"/>
                <w:color w:val="000000"/>
                <w:sz w:val="18"/>
                <w:szCs w:val="18"/>
              </w:rPr>
              <w:t xml:space="preserve">included </w:t>
            </w:r>
            <w:r w:rsidRPr="000D3AA3">
              <w:rPr>
                <w:rFonts w:cs="Times New Roman"/>
                <w:color w:val="000000"/>
                <w:sz w:val="18"/>
                <w:szCs w:val="18"/>
              </w:rPr>
              <w:t>libraries</w:t>
            </w:r>
          </w:p>
        </w:tc>
        <w:tc>
          <w:tcPr>
            <w:tcW w:w="1954" w:type="dxa"/>
            <w:tcBorders>
              <w:bottom w:val="nil"/>
            </w:tcBorders>
            <w:vAlign w:val="bottom"/>
          </w:tcPr>
          <w:p w14:paraId="1D390EB9" w14:textId="5C953939"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781</w:t>
            </w:r>
          </w:p>
        </w:tc>
        <w:tc>
          <w:tcPr>
            <w:tcW w:w="1954" w:type="dxa"/>
            <w:tcBorders>
              <w:bottom w:val="nil"/>
            </w:tcBorders>
            <w:vAlign w:val="bottom"/>
          </w:tcPr>
          <w:p w14:paraId="30F68109" w14:textId="77777777" w:rsidR="000D3AA3" w:rsidRPr="000D3AA3" w:rsidRDefault="000D3AA3" w:rsidP="000D3AA3">
            <w:pPr>
              <w:spacing w:before="0" w:after="0"/>
              <w:jc w:val="center"/>
              <w:rPr>
                <w:rFonts w:cs="Times New Roman"/>
                <w:sz w:val="18"/>
                <w:szCs w:val="18"/>
              </w:rPr>
            </w:pPr>
          </w:p>
        </w:tc>
      </w:tr>
      <w:tr w:rsidR="000D3AA3" w:rsidRPr="000D3AA3" w14:paraId="68A3182A" w14:textId="77777777" w:rsidTr="00CB1BFF">
        <w:tc>
          <w:tcPr>
            <w:tcW w:w="5859" w:type="dxa"/>
            <w:gridSpan w:val="3"/>
            <w:tcBorders>
              <w:top w:val="nil"/>
              <w:bottom w:val="nil"/>
            </w:tcBorders>
            <w:vAlign w:val="bottom"/>
          </w:tcPr>
          <w:p w14:paraId="463D9095" w14:textId="6709DDD1" w:rsidR="000D3AA3" w:rsidRPr="00D37BEF" w:rsidRDefault="000D3AA3" w:rsidP="000D3AA3">
            <w:pPr>
              <w:spacing w:before="0" w:after="0"/>
              <w:jc w:val="center"/>
              <w:rPr>
                <w:rFonts w:cs="Times New Roman"/>
                <w:color w:val="000000"/>
                <w:sz w:val="18"/>
                <w:szCs w:val="18"/>
              </w:rPr>
            </w:pPr>
          </w:p>
        </w:tc>
        <w:tc>
          <w:tcPr>
            <w:tcW w:w="1954" w:type="dxa"/>
            <w:tcBorders>
              <w:top w:val="nil"/>
              <w:bottom w:val="nil"/>
            </w:tcBorders>
            <w:vAlign w:val="bottom"/>
          </w:tcPr>
          <w:p w14:paraId="42E09173" w14:textId="77777777" w:rsidR="000D3AA3" w:rsidRPr="000D3AA3" w:rsidRDefault="000D3AA3" w:rsidP="000D3AA3">
            <w:pPr>
              <w:spacing w:before="0" w:after="0"/>
              <w:jc w:val="center"/>
              <w:rPr>
                <w:rFonts w:cs="Times New Roman"/>
                <w:color w:val="000000"/>
                <w:sz w:val="18"/>
                <w:szCs w:val="18"/>
              </w:rPr>
            </w:pPr>
          </w:p>
        </w:tc>
        <w:tc>
          <w:tcPr>
            <w:tcW w:w="1954" w:type="dxa"/>
            <w:tcBorders>
              <w:top w:val="nil"/>
              <w:bottom w:val="nil"/>
            </w:tcBorders>
            <w:vAlign w:val="bottom"/>
          </w:tcPr>
          <w:p w14:paraId="3C38C324" w14:textId="77777777" w:rsidR="000D3AA3" w:rsidRPr="000D3AA3" w:rsidRDefault="000D3AA3" w:rsidP="000D3AA3">
            <w:pPr>
              <w:spacing w:before="0" w:after="0"/>
              <w:jc w:val="center"/>
              <w:rPr>
                <w:rFonts w:cs="Times New Roman"/>
                <w:color w:val="000000"/>
                <w:sz w:val="18"/>
                <w:szCs w:val="18"/>
              </w:rPr>
            </w:pPr>
          </w:p>
        </w:tc>
      </w:tr>
      <w:tr w:rsidR="000D3AA3" w:rsidRPr="000D3AA3" w14:paraId="65B75A1E" w14:textId="77777777" w:rsidTr="00CB1BFF">
        <w:tc>
          <w:tcPr>
            <w:tcW w:w="5859" w:type="dxa"/>
            <w:gridSpan w:val="3"/>
            <w:tcBorders>
              <w:top w:val="nil"/>
              <w:bottom w:val="nil"/>
            </w:tcBorders>
            <w:vAlign w:val="bottom"/>
          </w:tcPr>
          <w:p w14:paraId="4BB9C652" w14:textId="74490284" w:rsidR="000D3AA3" w:rsidRPr="000D3AA3" w:rsidRDefault="000D3AA3" w:rsidP="000D3AA3">
            <w:pPr>
              <w:spacing w:before="0" w:after="0"/>
              <w:rPr>
                <w:rFonts w:cs="Times New Roman"/>
                <w:sz w:val="18"/>
                <w:szCs w:val="18"/>
              </w:rPr>
            </w:pPr>
            <w:r w:rsidRPr="000D3AA3">
              <w:rPr>
                <w:rFonts w:cs="Times New Roman"/>
                <w:color w:val="000000"/>
                <w:sz w:val="18"/>
                <w:szCs w:val="18"/>
              </w:rPr>
              <w:t>OTU_6 matches (97%) in 'freshwater metagenome' libraries</w:t>
            </w:r>
          </w:p>
        </w:tc>
        <w:tc>
          <w:tcPr>
            <w:tcW w:w="1954" w:type="dxa"/>
            <w:tcBorders>
              <w:top w:val="nil"/>
              <w:bottom w:val="nil"/>
            </w:tcBorders>
            <w:vAlign w:val="bottom"/>
          </w:tcPr>
          <w:p w14:paraId="30FA1EF8" w14:textId="63C118B9"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384</w:t>
            </w:r>
          </w:p>
        </w:tc>
        <w:tc>
          <w:tcPr>
            <w:tcW w:w="1954" w:type="dxa"/>
            <w:tcBorders>
              <w:top w:val="nil"/>
              <w:bottom w:val="nil"/>
            </w:tcBorders>
            <w:vAlign w:val="bottom"/>
          </w:tcPr>
          <w:p w14:paraId="0682DF26" w14:textId="01DE59F6"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49.2</w:t>
            </w:r>
          </w:p>
        </w:tc>
      </w:tr>
      <w:tr w:rsidR="000D3AA3" w:rsidRPr="000D3AA3" w14:paraId="4E8CE88C" w14:textId="77777777" w:rsidTr="00CB1BFF">
        <w:tc>
          <w:tcPr>
            <w:tcW w:w="5859" w:type="dxa"/>
            <w:gridSpan w:val="3"/>
            <w:tcBorders>
              <w:top w:val="nil"/>
              <w:bottom w:val="nil"/>
            </w:tcBorders>
            <w:vAlign w:val="bottom"/>
          </w:tcPr>
          <w:p w14:paraId="003B4EB0" w14:textId="04D54603" w:rsidR="000D3AA3" w:rsidRPr="000D3AA3" w:rsidRDefault="000D3AA3" w:rsidP="000D3AA3">
            <w:pPr>
              <w:spacing w:before="0" w:after="0"/>
              <w:rPr>
                <w:rFonts w:cs="Times New Roman"/>
                <w:sz w:val="18"/>
                <w:szCs w:val="18"/>
              </w:rPr>
            </w:pPr>
            <w:r w:rsidRPr="000D3AA3">
              <w:rPr>
                <w:rFonts w:cs="Times New Roman"/>
                <w:color w:val="000000"/>
                <w:sz w:val="18"/>
                <w:szCs w:val="18"/>
              </w:rPr>
              <w:t xml:space="preserve">Max. rel. abundance </w:t>
            </w:r>
            <w:r w:rsidR="00C30B43">
              <w:rPr>
                <w:rFonts w:cs="Times New Roman"/>
                <w:color w:val="000000"/>
                <w:sz w:val="18"/>
                <w:szCs w:val="18"/>
              </w:rPr>
              <w:t xml:space="preserve">of OTU_6 </w:t>
            </w:r>
            <w:r w:rsidRPr="000D3AA3">
              <w:rPr>
                <w:rFonts w:cs="Times New Roman"/>
                <w:color w:val="000000"/>
                <w:sz w:val="18"/>
                <w:szCs w:val="18"/>
              </w:rPr>
              <w:t>in a 'freshwater metagenome' library</w:t>
            </w:r>
          </w:p>
        </w:tc>
        <w:tc>
          <w:tcPr>
            <w:tcW w:w="1954" w:type="dxa"/>
            <w:tcBorders>
              <w:top w:val="nil"/>
              <w:bottom w:val="nil"/>
            </w:tcBorders>
            <w:vAlign w:val="bottom"/>
          </w:tcPr>
          <w:p w14:paraId="7E4668BC" w14:textId="77777777" w:rsidR="000D3AA3" w:rsidRPr="000D3AA3" w:rsidRDefault="000D3AA3" w:rsidP="000D3AA3">
            <w:pPr>
              <w:spacing w:before="0" w:after="0"/>
              <w:jc w:val="center"/>
              <w:rPr>
                <w:rFonts w:cs="Times New Roman"/>
                <w:sz w:val="18"/>
                <w:szCs w:val="18"/>
              </w:rPr>
            </w:pPr>
          </w:p>
        </w:tc>
        <w:tc>
          <w:tcPr>
            <w:tcW w:w="1954" w:type="dxa"/>
            <w:tcBorders>
              <w:top w:val="nil"/>
              <w:bottom w:val="nil"/>
            </w:tcBorders>
            <w:vAlign w:val="bottom"/>
          </w:tcPr>
          <w:p w14:paraId="6E2CFA58" w14:textId="4A2DE34C"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2.4</w:t>
            </w:r>
          </w:p>
        </w:tc>
      </w:tr>
      <w:tr w:rsidR="000D3AA3" w:rsidRPr="000D3AA3" w14:paraId="74E58C9F" w14:textId="77777777" w:rsidTr="00CB1BFF">
        <w:tc>
          <w:tcPr>
            <w:tcW w:w="5859" w:type="dxa"/>
            <w:gridSpan w:val="3"/>
            <w:tcBorders>
              <w:top w:val="nil"/>
              <w:bottom w:val="nil"/>
            </w:tcBorders>
            <w:vAlign w:val="bottom"/>
          </w:tcPr>
          <w:p w14:paraId="6937EB00" w14:textId="6CB4E51F" w:rsidR="000D3AA3" w:rsidRPr="000D3AA3" w:rsidRDefault="000D3AA3" w:rsidP="000D3AA3">
            <w:pPr>
              <w:spacing w:before="0" w:after="0"/>
              <w:rPr>
                <w:rFonts w:cs="Times New Roman"/>
                <w:sz w:val="18"/>
                <w:szCs w:val="18"/>
              </w:rPr>
            </w:pPr>
            <w:r w:rsidRPr="000D3AA3">
              <w:rPr>
                <w:rFonts w:cs="Times New Roman"/>
                <w:color w:val="000000"/>
                <w:sz w:val="18"/>
                <w:szCs w:val="18"/>
              </w:rPr>
              <w:t xml:space="preserve">Mean. rel. abundance </w:t>
            </w:r>
            <w:r w:rsidR="00C30B43">
              <w:rPr>
                <w:rFonts w:cs="Times New Roman"/>
                <w:color w:val="000000"/>
                <w:sz w:val="18"/>
                <w:szCs w:val="18"/>
              </w:rPr>
              <w:t xml:space="preserve">of OTU_6 </w:t>
            </w:r>
            <w:r w:rsidRPr="000D3AA3">
              <w:rPr>
                <w:rFonts w:cs="Times New Roman"/>
                <w:color w:val="000000"/>
                <w:sz w:val="18"/>
                <w:szCs w:val="18"/>
              </w:rPr>
              <w:t>in a 'freshwater metagenome' library</w:t>
            </w:r>
          </w:p>
        </w:tc>
        <w:tc>
          <w:tcPr>
            <w:tcW w:w="1954" w:type="dxa"/>
            <w:tcBorders>
              <w:top w:val="nil"/>
              <w:bottom w:val="nil"/>
            </w:tcBorders>
            <w:vAlign w:val="bottom"/>
          </w:tcPr>
          <w:p w14:paraId="213F60A1" w14:textId="77777777" w:rsidR="000D3AA3" w:rsidRPr="000D3AA3" w:rsidRDefault="000D3AA3" w:rsidP="000D3AA3">
            <w:pPr>
              <w:spacing w:before="0" w:after="0"/>
              <w:jc w:val="center"/>
              <w:rPr>
                <w:rFonts w:cs="Times New Roman"/>
                <w:sz w:val="18"/>
                <w:szCs w:val="18"/>
              </w:rPr>
            </w:pPr>
          </w:p>
        </w:tc>
        <w:tc>
          <w:tcPr>
            <w:tcW w:w="1954" w:type="dxa"/>
            <w:tcBorders>
              <w:top w:val="nil"/>
              <w:bottom w:val="nil"/>
            </w:tcBorders>
            <w:vAlign w:val="bottom"/>
          </w:tcPr>
          <w:p w14:paraId="176ABD1C" w14:textId="5D75A58A"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0.2</w:t>
            </w:r>
          </w:p>
        </w:tc>
      </w:tr>
      <w:tr w:rsidR="000D3AA3" w:rsidRPr="000D3AA3" w14:paraId="63062742" w14:textId="77777777" w:rsidTr="00CB1BFF">
        <w:tc>
          <w:tcPr>
            <w:tcW w:w="5859" w:type="dxa"/>
            <w:gridSpan w:val="3"/>
            <w:tcBorders>
              <w:top w:val="nil"/>
              <w:bottom w:val="nil"/>
            </w:tcBorders>
            <w:vAlign w:val="bottom"/>
          </w:tcPr>
          <w:p w14:paraId="1806BBDE" w14:textId="008F8EB2" w:rsidR="000D3AA3" w:rsidRPr="000D3AA3" w:rsidRDefault="000D3AA3" w:rsidP="000D3AA3">
            <w:pPr>
              <w:spacing w:before="0" w:after="0"/>
              <w:jc w:val="center"/>
              <w:rPr>
                <w:rFonts w:cs="Times New Roman"/>
                <w:color w:val="000000"/>
                <w:sz w:val="18"/>
                <w:szCs w:val="18"/>
              </w:rPr>
            </w:pPr>
          </w:p>
        </w:tc>
        <w:tc>
          <w:tcPr>
            <w:tcW w:w="1954" w:type="dxa"/>
            <w:tcBorders>
              <w:top w:val="nil"/>
              <w:bottom w:val="nil"/>
            </w:tcBorders>
            <w:vAlign w:val="bottom"/>
          </w:tcPr>
          <w:p w14:paraId="5561FB81" w14:textId="77777777" w:rsidR="000D3AA3" w:rsidRPr="000D3AA3" w:rsidRDefault="000D3AA3" w:rsidP="000D3AA3">
            <w:pPr>
              <w:spacing w:before="0" w:after="0"/>
              <w:jc w:val="center"/>
              <w:rPr>
                <w:rFonts w:cs="Times New Roman"/>
                <w:sz w:val="18"/>
                <w:szCs w:val="18"/>
              </w:rPr>
            </w:pPr>
          </w:p>
        </w:tc>
        <w:tc>
          <w:tcPr>
            <w:tcW w:w="1954" w:type="dxa"/>
            <w:tcBorders>
              <w:top w:val="nil"/>
              <w:bottom w:val="nil"/>
            </w:tcBorders>
            <w:vAlign w:val="bottom"/>
          </w:tcPr>
          <w:p w14:paraId="2AFA651F" w14:textId="77777777" w:rsidR="000D3AA3" w:rsidRPr="000D3AA3" w:rsidRDefault="000D3AA3" w:rsidP="000D3AA3">
            <w:pPr>
              <w:spacing w:before="0" w:after="0"/>
              <w:jc w:val="center"/>
              <w:rPr>
                <w:rFonts w:cs="Times New Roman"/>
                <w:color w:val="000000"/>
                <w:sz w:val="18"/>
                <w:szCs w:val="18"/>
              </w:rPr>
            </w:pPr>
          </w:p>
        </w:tc>
      </w:tr>
      <w:tr w:rsidR="000D3AA3" w:rsidRPr="000D3AA3" w14:paraId="09D64988" w14:textId="77777777" w:rsidTr="00CB1BFF">
        <w:tc>
          <w:tcPr>
            <w:tcW w:w="5859" w:type="dxa"/>
            <w:gridSpan w:val="3"/>
            <w:tcBorders>
              <w:top w:val="nil"/>
              <w:bottom w:val="nil"/>
            </w:tcBorders>
            <w:vAlign w:val="bottom"/>
          </w:tcPr>
          <w:p w14:paraId="77E31F3C" w14:textId="1E61E821" w:rsidR="000D3AA3" w:rsidRPr="000D3AA3" w:rsidRDefault="000D3AA3" w:rsidP="002C0E0C">
            <w:pPr>
              <w:spacing w:before="0" w:after="0"/>
              <w:rPr>
                <w:rFonts w:cs="Times New Roman"/>
                <w:sz w:val="18"/>
                <w:szCs w:val="18"/>
              </w:rPr>
            </w:pPr>
            <w:r w:rsidRPr="000D3AA3">
              <w:rPr>
                <w:rFonts w:cs="Times New Roman"/>
                <w:color w:val="000000"/>
                <w:sz w:val="18"/>
                <w:szCs w:val="18"/>
              </w:rPr>
              <w:t>OTU_6 matches (97%) in 'soil metagenome' libraries</w:t>
            </w:r>
          </w:p>
        </w:tc>
        <w:tc>
          <w:tcPr>
            <w:tcW w:w="1954" w:type="dxa"/>
            <w:tcBorders>
              <w:top w:val="nil"/>
              <w:bottom w:val="nil"/>
            </w:tcBorders>
            <w:vAlign w:val="bottom"/>
          </w:tcPr>
          <w:p w14:paraId="5F324126" w14:textId="055C8231"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13</w:t>
            </w:r>
          </w:p>
        </w:tc>
        <w:tc>
          <w:tcPr>
            <w:tcW w:w="1954" w:type="dxa"/>
            <w:tcBorders>
              <w:top w:val="nil"/>
              <w:bottom w:val="nil"/>
            </w:tcBorders>
            <w:vAlign w:val="bottom"/>
          </w:tcPr>
          <w:p w14:paraId="25FA2E7D" w14:textId="48FB4A39"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1.7</w:t>
            </w:r>
          </w:p>
        </w:tc>
      </w:tr>
      <w:tr w:rsidR="000D3AA3" w:rsidRPr="000D3AA3" w14:paraId="4EDFBE59" w14:textId="77777777" w:rsidTr="00CB1BFF">
        <w:tc>
          <w:tcPr>
            <w:tcW w:w="5859" w:type="dxa"/>
            <w:gridSpan w:val="3"/>
            <w:tcBorders>
              <w:top w:val="nil"/>
              <w:bottom w:val="nil"/>
            </w:tcBorders>
            <w:vAlign w:val="bottom"/>
          </w:tcPr>
          <w:p w14:paraId="2C0B7F57" w14:textId="2D130CF0" w:rsidR="000D3AA3" w:rsidRPr="000D3AA3" w:rsidRDefault="000D3AA3" w:rsidP="002C0E0C">
            <w:pPr>
              <w:spacing w:before="0" w:after="0"/>
              <w:rPr>
                <w:rFonts w:cs="Times New Roman"/>
                <w:sz w:val="18"/>
                <w:szCs w:val="18"/>
              </w:rPr>
            </w:pPr>
            <w:r w:rsidRPr="000D3AA3">
              <w:rPr>
                <w:rFonts w:cs="Times New Roman"/>
                <w:color w:val="000000"/>
                <w:sz w:val="18"/>
                <w:szCs w:val="18"/>
              </w:rPr>
              <w:t>Max. rel. abundance</w:t>
            </w:r>
            <w:r w:rsidR="00C30B43">
              <w:rPr>
                <w:rFonts w:cs="Times New Roman"/>
                <w:color w:val="000000"/>
                <w:sz w:val="18"/>
                <w:szCs w:val="18"/>
              </w:rPr>
              <w:t xml:space="preserve"> of OTU_6</w:t>
            </w:r>
            <w:r w:rsidRPr="000D3AA3">
              <w:rPr>
                <w:rFonts w:cs="Times New Roman"/>
                <w:color w:val="000000"/>
                <w:sz w:val="18"/>
                <w:szCs w:val="18"/>
              </w:rPr>
              <w:t xml:space="preserve"> in a 'soil metagenome' library</w:t>
            </w:r>
          </w:p>
        </w:tc>
        <w:tc>
          <w:tcPr>
            <w:tcW w:w="1954" w:type="dxa"/>
            <w:tcBorders>
              <w:top w:val="nil"/>
              <w:bottom w:val="nil"/>
            </w:tcBorders>
            <w:vAlign w:val="bottom"/>
          </w:tcPr>
          <w:p w14:paraId="5020E434" w14:textId="77777777" w:rsidR="000D3AA3" w:rsidRPr="000D3AA3" w:rsidRDefault="000D3AA3" w:rsidP="000D3AA3">
            <w:pPr>
              <w:spacing w:before="0" w:after="0"/>
              <w:jc w:val="center"/>
              <w:rPr>
                <w:rFonts w:cs="Times New Roman"/>
                <w:sz w:val="18"/>
                <w:szCs w:val="18"/>
              </w:rPr>
            </w:pPr>
          </w:p>
        </w:tc>
        <w:tc>
          <w:tcPr>
            <w:tcW w:w="1954" w:type="dxa"/>
            <w:tcBorders>
              <w:top w:val="nil"/>
              <w:bottom w:val="nil"/>
            </w:tcBorders>
            <w:vAlign w:val="bottom"/>
          </w:tcPr>
          <w:p w14:paraId="18DF7031" w14:textId="6B5B3DED"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0.0</w:t>
            </w:r>
          </w:p>
        </w:tc>
      </w:tr>
      <w:tr w:rsidR="000D3AA3" w:rsidRPr="000D3AA3" w14:paraId="44A468EB" w14:textId="77777777" w:rsidTr="00CB1BFF">
        <w:tc>
          <w:tcPr>
            <w:tcW w:w="5859" w:type="dxa"/>
            <w:gridSpan w:val="3"/>
            <w:tcBorders>
              <w:top w:val="nil"/>
            </w:tcBorders>
            <w:vAlign w:val="bottom"/>
          </w:tcPr>
          <w:p w14:paraId="61993473" w14:textId="4EE41516" w:rsidR="000D3AA3" w:rsidRPr="000D3AA3" w:rsidRDefault="000D3AA3" w:rsidP="002C0E0C">
            <w:pPr>
              <w:spacing w:before="0" w:after="0"/>
              <w:rPr>
                <w:rFonts w:cs="Times New Roman"/>
                <w:sz w:val="18"/>
                <w:szCs w:val="18"/>
              </w:rPr>
            </w:pPr>
            <w:r w:rsidRPr="000D3AA3">
              <w:rPr>
                <w:rFonts w:cs="Times New Roman"/>
                <w:color w:val="000000"/>
                <w:sz w:val="18"/>
                <w:szCs w:val="18"/>
              </w:rPr>
              <w:t xml:space="preserve">Mean. rel. abundance </w:t>
            </w:r>
            <w:r w:rsidR="00C30B43">
              <w:rPr>
                <w:rFonts w:cs="Times New Roman"/>
                <w:color w:val="000000"/>
                <w:sz w:val="18"/>
                <w:szCs w:val="18"/>
              </w:rPr>
              <w:t xml:space="preserve">of OTU_6 </w:t>
            </w:r>
            <w:r w:rsidRPr="000D3AA3">
              <w:rPr>
                <w:rFonts w:cs="Times New Roman"/>
                <w:color w:val="000000"/>
                <w:sz w:val="18"/>
                <w:szCs w:val="18"/>
              </w:rPr>
              <w:t>in a 'soil metagenome' library</w:t>
            </w:r>
          </w:p>
        </w:tc>
        <w:tc>
          <w:tcPr>
            <w:tcW w:w="1954" w:type="dxa"/>
            <w:tcBorders>
              <w:top w:val="nil"/>
            </w:tcBorders>
            <w:vAlign w:val="bottom"/>
          </w:tcPr>
          <w:p w14:paraId="4D7E0288" w14:textId="77777777" w:rsidR="000D3AA3" w:rsidRPr="000D3AA3" w:rsidRDefault="000D3AA3" w:rsidP="000D3AA3">
            <w:pPr>
              <w:spacing w:before="0" w:after="0"/>
              <w:jc w:val="center"/>
              <w:rPr>
                <w:rFonts w:cs="Times New Roman"/>
                <w:sz w:val="18"/>
                <w:szCs w:val="18"/>
              </w:rPr>
            </w:pPr>
          </w:p>
        </w:tc>
        <w:tc>
          <w:tcPr>
            <w:tcW w:w="1954" w:type="dxa"/>
            <w:tcBorders>
              <w:top w:val="nil"/>
            </w:tcBorders>
            <w:vAlign w:val="bottom"/>
          </w:tcPr>
          <w:p w14:paraId="763404AD" w14:textId="2663A968"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w:t>
            </w:r>
          </w:p>
        </w:tc>
      </w:tr>
      <w:tr w:rsidR="000D3AA3" w:rsidRPr="000D3AA3" w14:paraId="26DDED08" w14:textId="77777777" w:rsidTr="00CB1BFF">
        <w:tc>
          <w:tcPr>
            <w:tcW w:w="5859" w:type="dxa"/>
            <w:gridSpan w:val="3"/>
            <w:tcBorders>
              <w:bottom w:val="single" w:sz="4" w:space="0" w:color="auto"/>
            </w:tcBorders>
            <w:vAlign w:val="bottom"/>
          </w:tcPr>
          <w:p w14:paraId="0D392E4C" w14:textId="434594B9" w:rsidR="000D3AA3" w:rsidRPr="000D3AA3" w:rsidRDefault="000D3AA3" w:rsidP="000D3AA3">
            <w:pPr>
              <w:spacing w:before="0" w:after="0"/>
              <w:jc w:val="center"/>
              <w:rPr>
                <w:rFonts w:cs="Times New Roman"/>
                <w:sz w:val="18"/>
                <w:szCs w:val="18"/>
              </w:rPr>
            </w:pPr>
            <w:r w:rsidRPr="000D3AA3">
              <w:rPr>
                <w:rFonts w:cs="Times New Roman"/>
                <w:b/>
                <w:bCs/>
                <w:color w:val="000000"/>
                <w:sz w:val="18"/>
                <w:szCs w:val="18"/>
              </w:rPr>
              <w:t>OTU_7 detailed analysis</w:t>
            </w:r>
          </w:p>
        </w:tc>
        <w:tc>
          <w:tcPr>
            <w:tcW w:w="1954" w:type="dxa"/>
            <w:tcBorders>
              <w:bottom w:val="single" w:sz="4" w:space="0" w:color="auto"/>
            </w:tcBorders>
            <w:vAlign w:val="bottom"/>
          </w:tcPr>
          <w:p w14:paraId="65B1DADF" w14:textId="77777777" w:rsidR="000D3AA3" w:rsidRPr="000D3AA3" w:rsidRDefault="000D3AA3" w:rsidP="000D3AA3">
            <w:pPr>
              <w:spacing w:before="0" w:after="0"/>
              <w:jc w:val="center"/>
              <w:rPr>
                <w:rFonts w:cs="Times New Roman"/>
                <w:sz w:val="18"/>
                <w:szCs w:val="18"/>
              </w:rPr>
            </w:pPr>
          </w:p>
        </w:tc>
        <w:tc>
          <w:tcPr>
            <w:tcW w:w="1954" w:type="dxa"/>
            <w:tcBorders>
              <w:bottom w:val="single" w:sz="4" w:space="0" w:color="auto"/>
            </w:tcBorders>
            <w:vAlign w:val="bottom"/>
          </w:tcPr>
          <w:p w14:paraId="73267EDE" w14:textId="77777777" w:rsidR="000D3AA3" w:rsidRPr="000D3AA3" w:rsidRDefault="000D3AA3" w:rsidP="000D3AA3">
            <w:pPr>
              <w:spacing w:before="0" w:after="0"/>
              <w:jc w:val="center"/>
              <w:rPr>
                <w:rFonts w:cs="Times New Roman"/>
                <w:sz w:val="18"/>
                <w:szCs w:val="18"/>
              </w:rPr>
            </w:pPr>
          </w:p>
        </w:tc>
      </w:tr>
      <w:tr w:rsidR="000D3AA3" w:rsidRPr="000D3AA3" w14:paraId="65122FD7" w14:textId="77777777" w:rsidTr="00CB1BFF">
        <w:tc>
          <w:tcPr>
            <w:tcW w:w="5859" w:type="dxa"/>
            <w:gridSpan w:val="3"/>
            <w:tcBorders>
              <w:bottom w:val="nil"/>
            </w:tcBorders>
            <w:vAlign w:val="bottom"/>
          </w:tcPr>
          <w:p w14:paraId="1D3F8C35" w14:textId="1F09D089" w:rsidR="000D3AA3" w:rsidRPr="000D3AA3" w:rsidRDefault="000D3AA3" w:rsidP="00D37BEF">
            <w:pPr>
              <w:spacing w:before="0" w:after="0"/>
              <w:rPr>
                <w:rFonts w:cs="Times New Roman"/>
                <w:sz w:val="18"/>
                <w:szCs w:val="18"/>
              </w:rPr>
            </w:pPr>
            <w:r w:rsidRPr="000D3AA3">
              <w:rPr>
                <w:rFonts w:cs="Times New Roman"/>
                <w:color w:val="000000"/>
                <w:sz w:val="18"/>
                <w:szCs w:val="18"/>
              </w:rPr>
              <w:t>OTU_7 matches (97%) in all libraries(1)</w:t>
            </w:r>
          </w:p>
        </w:tc>
        <w:tc>
          <w:tcPr>
            <w:tcW w:w="1954" w:type="dxa"/>
            <w:tcBorders>
              <w:bottom w:val="nil"/>
            </w:tcBorders>
            <w:vAlign w:val="bottom"/>
          </w:tcPr>
          <w:p w14:paraId="29F286CD" w14:textId="5866BB71" w:rsidR="000D3AA3" w:rsidRPr="000D3AA3" w:rsidRDefault="000D3AA3" w:rsidP="000D3AA3">
            <w:pPr>
              <w:spacing w:before="0" w:after="0"/>
              <w:jc w:val="center"/>
              <w:rPr>
                <w:rFonts w:cs="Times New Roman"/>
                <w:sz w:val="18"/>
                <w:szCs w:val="18"/>
              </w:rPr>
            </w:pPr>
            <w:r w:rsidRPr="000D3AA3">
              <w:rPr>
                <w:rFonts w:cs="Times New Roman"/>
                <w:color w:val="000000"/>
                <w:sz w:val="18"/>
                <w:szCs w:val="18"/>
              </w:rPr>
              <w:t>342</w:t>
            </w:r>
          </w:p>
        </w:tc>
        <w:tc>
          <w:tcPr>
            <w:tcW w:w="1954" w:type="dxa"/>
            <w:tcBorders>
              <w:bottom w:val="nil"/>
            </w:tcBorders>
            <w:vAlign w:val="bottom"/>
          </w:tcPr>
          <w:p w14:paraId="582A2D21" w14:textId="77777777" w:rsidR="000D3AA3" w:rsidRPr="000D3AA3" w:rsidRDefault="000D3AA3" w:rsidP="000D3AA3">
            <w:pPr>
              <w:spacing w:before="0" w:after="0"/>
              <w:jc w:val="center"/>
              <w:rPr>
                <w:rFonts w:cs="Times New Roman"/>
                <w:sz w:val="18"/>
                <w:szCs w:val="18"/>
              </w:rPr>
            </w:pPr>
          </w:p>
        </w:tc>
      </w:tr>
      <w:tr w:rsidR="00EE4F40" w:rsidRPr="000D3AA3" w14:paraId="27B56791" w14:textId="77777777" w:rsidTr="00CB1BFF">
        <w:tc>
          <w:tcPr>
            <w:tcW w:w="5859" w:type="dxa"/>
            <w:gridSpan w:val="3"/>
            <w:tcBorders>
              <w:top w:val="nil"/>
              <w:bottom w:val="nil"/>
            </w:tcBorders>
            <w:vAlign w:val="bottom"/>
          </w:tcPr>
          <w:p w14:paraId="08E4861C" w14:textId="36D7EBE4" w:rsidR="00EE4F40" w:rsidRPr="00D37BEF" w:rsidRDefault="00EE4F40" w:rsidP="00EE4F40">
            <w:pPr>
              <w:spacing w:before="0" w:after="0"/>
              <w:jc w:val="center"/>
              <w:rPr>
                <w:rFonts w:cs="Times New Roman"/>
                <w:color w:val="000000"/>
                <w:sz w:val="18"/>
                <w:szCs w:val="18"/>
              </w:rPr>
            </w:pPr>
          </w:p>
        </w:tc>
        <w:tc>
          <w:tcPr>
            <w:tcW w:w="1954" w:type="dxa"/>
            <w:tcBorders>
              <w:top w:val="nil"/>
              <w:bottom w:val="nil"/>
            </w:tcBorders>
            <w:vAlign w:val="bottom"/>
          </w:tcPr>
          <w:p w14:paraId="41F9A747" w14:textId="77777777" w:rsidR="00EE4F40" w:rsidRPr="000D3AA3" w:rsidRDefault="00EE4F40" w:rsidP="00EE4F40">
            <w:pPr>
              <w:spacing w:before="0" w:after="0"/>
              <w:jc w:val="center"/>
              <w:rPr>
                <w:rFonts w:cs="Times New Roman"/>
                <w:color w:val="000000"/>
                <w:sz w:val="18"/>
                <w:szCs w:val="18"/>
              </w:rPr>
            </w:pPr>
          </w:p>
        </w:tc>
        <w:tc>
          <w:tcPr>
            <w:tcW w:w="1954" w:type="dxa"/>
            <w:tcBorders>
              <w:top w:val="nil"/>
              <w:bottom w:val="nil"/>
            </w:tcBorders>
            <w:vAlign w:val="bottom"/>
          </w:tcPr>
          <w:p w14:paraId="21933718" w14:textId="77777777" w:rsidR="00EE4F40" w:rsidRPr="000D3AA3" w:rsidRDefault="00EE4F40" w:rsidP="00EE4F40">
            <w:pPr>
              <w:spacing w:before="0" w:after="0"/>
              <w:jc w:val="center"/>
              <w:rPr>
                <w:rFonts w:cs="Times New Roman"/>
                <w:color w:val="000000"/>
                <w:sz w:val="18"/>
                <w:szCs w:val="18"/>
              </w:rPr>
            </w:pPr>
          </w:p>
        </w:tc>
      </w:tr>
      <w:tr w:rsidR="00EE4F40" w:rsidRPr="000D3AA3" w14:paraId="0D05B60E" w14:textId="77777777" w:rsidTr="00CB1BFF">
        <w:tc>
          <w:tcPr>
            <w:tcW w:w="5859" w:type="dxa"/>
            <w:gridSpan w:val="3"/>
            <w:tcBorders>
              <w:top w:val="nil"/>
              <w:bottom w:val="nil"/>
            </w:tcBorders>
            <w:vAlign w:val="bottom"/>
          </w:tcPr>
          <w:p w14:paraId="59088E2D" w14:textId="3F726FFB" w:rsidR="00EE4F40" w:rsidRPr="000D3AA3" w:rsidRDefault="00EE4F40" w:rsidP="002C0E0C">
            <w:pPr>
              <w:spacing w:before="0" w:after="0"/>
              <w:rPr>
                <w:rFonts w:cs="Times New Roman"/>
                <w:sz w:val="18"/>
                <w:szCs w:val="18"/>
              </w:rPr>
            </w:pPr>
            <w:r w:rsidRPr="000D3AA3">
              <w:rPr>
                <w:rFonts w:cs="Times New Roman"/>
                <w:color w:val="000000"/>
                <w:sz w:val="18"/>
                <w:szCs w:val="18"/>
              </w:rPr>
              <w:t>OTU_7 matches (97%) in 'freshwater metagenome' libraries</w:t>
            </w:r>
          </w:p>
        </w:tc>
        <w:tc>
          <w:tcPr>
            <w:tcW w:w="1954" w:type="dxa"/>
            <w:tcBorders>
              <w:top w:val="nil"/>
              <w:bottom w:val="nil"/>
            </w:tcBorders>
            <w:vAlign w:val="bottom"/>
          </w:tcPr>
          <w:p w14:paraId="38433980" w14:textId="7831D4E2"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42</w:t>
            </w:r>
          </w:p>
        </w:tc>
        <w:tc>
          <w:tcPr>
            <w:tcW w:w="1954" w:type="dxa"/>
            <w:tcBorders>
              <w:top w:val="nil"/>
              <w:bottom w:val="nil"/>
            </w:tcBorders>
            <w:vAlign w:val="bottom"/>
          </w:tcPr>
          <w:p w14:paraId="0601C596" w14:textId="2AC0E574"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12.3</w:t>
            </w:r>
          </w:p>
        </w:tc>
      </w:tr>
      <w:tr w:rsidR="00EE4F40" w:rsidRPr="000D3AA3" w14:paraId="75D5CE48" w14:textId="77777777" w:rsidTr="00CB1BFF">
        <w:tc>
          <w:tcPr>
            <w:tcW w:w="5859" w:type="dxa"/>
            <w:gridSpan w:val="3"/>
            <w:tcBorders>
              <w:top w:val="nil"/>
              <w:bottom w:val="nil"/>
            </w:tcBorders>
            <w:vAlign w:val="bottom"/>
          </w:tcPr>
          <w:p w14:paraId="4C3C6462" w14:textId="243EB844" w:rsidR="00EE4F40" w:rsidRPr="000D3AA3" w:rsidRDefault="00EE4F40" w:rsidP="002C0E0C">
            <w:pPr>
              <w:spacing w:before="0" w:after="0"/>
              <w:rPr>
                <w:rFonts w:cs="Times New Roman"/>
                <w:sz w:val="18"/>
                <w:szCs w:val="18"/>
              </w:rPr>
            </w:pPr>
            <w:r w:rsidRPr="000D3AA3">
              <w:rPr>
                <w:rFonts w:cs="Times New Roman"/>
                <w:color w:val="000000"/>
                <w:sz w:val="18"/>
                <w:szCs w:val="18"/>
              </w:rPr>
              <w:t xml:space="preserve">Max. rel. abundance </w:t>
            </w:r>
            <w:r w:rsidR="00C30B43">
              <w:rPr>
                <w:rFonts w:cs="Times New Roman"/>
                <w:color w:val="000000"/>
                <w:sz w:val="18"/>
                <w:szCs w:val="18"/>
              </w:rPr>
              <w:t xml:space="preserve">of OTU_7 </w:t>
            </w:r>
            <w:r w:rsidRPr="000D3AA3">
              <w:rPr>
                <w:rFonts w:cs="Times New Roman"/>
                <w:color w:val="000000"/>
                <w:sz w:val="18"/>
                <w:szCs w:val="18"/>
              </w:rPr>
              <w:t>in a 'freshwater metagenome' library</w:t>
            </w:r>
          </w:p>
        </w:tc>
        <w:tc>
          <w:tcPr>
            <w:tcW w:w="1954" w:type="dxa"/>
            <w:tcBorders>
              <w:top w:val="nil"/>
              <w:bottom w:val="nil"/>
            </w:tcBorders>
            <w:vAlign w:val="bottom"/>
          </w:tcPr>
          <w:p w14:paraId="43E3DE57" w14:textId="77777777" w:rsidR="00EE4F40" w:rsidRPr="000D3AA3" w:rsidRDefault="00EE4F40" w:rsidP="00EE4F40">
            <w:pPr>
              <w:spacing w:before="0" w:after="0"/>
              <w:jc w:val="center"/>
              <w:rPr>
                <w:rFonts w:cs="Times New Roman"/>
                <w:sz w:val="18"/>
                <w:szCs w:val="18"/>
              </w:rPr>
            </w:pPr>
          </w:p>
        </w:tc>
        <w:tc>
          <w:tcPr>
            <w:tcW w:w="1954" w:type="dxa"/>
            <w:tcBorders>
              <w:top w:val="nil"/>
              <w:bottom w:val="nil"/>
            </w:tcBorders>
            <w:vAlign w:val="bottom"/>
          </w:tcPr>
          <w:p w14:paraId="17D5882C" w14:textId="452F56A7"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0.0</w:t>
            </w:r>
          </w:p>
        </w:tc>
      </w:tr>
      <w:tr w:rsidR="00EE4F40" w:rsidRPr="000D3AA3" w14:paraId="0D1D0A9E" w14:textId="77777777" w:rsidTr="00CB1BFF">
        <w:tc>
          <w:tcPr>
            <w:tcW w:w="5859" w:type="dxa"/>
            <w:gridSpan w:val="3"/>
            <w:tcBorders>
              <w:top w:val="nil"/>
              <w:bottom w:val="nil"/>
            </w:tcBorders>
            <w:vAlign w:val="bottom"/>
          </w:tcPr>
          <w:p w14:paraId="7869FFDB" w14:textId="152FD881" w:rsidR="00EE4F40" w:rsidRPr="000D3AA3" w:rsidRDefault="00EE4F40" w:rsidP="002C0E0C">
            <w:pPr>
              <w:spacing w:before="0" w:after="0"/>
              <w:rPr>
                <w:rFonts w:cs="Times New Roman"/>
                <w:sz w:val="18"/>
                <w:szCs w:val="18"/>
              </w:rPr>
            </w:pPr>
            <w:r w:rsidRPr="000D3AA3">
              <w:rPr>
                <w:rFonts w:cs="Times New Roman"/>
                <w:color w:val="000000"/>
                <w:sz w:val="18"/>
                <w:szCs w:val="18"/>
              </w:rPr>
              <w:t xml:space="preserve">Mean. rel. abundance </w:t>
            </w:r>
            <w:r w:rsidR="00C30B43">
              <w:rPr>
                <w:rFonts w:cs="Times New Roman"/>
                <w:color w:val="000000"/>
                <w:sz w:val="18"/>
                <w:szCs w:val="18"/>
              </w:rPr>
              <w:t xml:space="preserve">of OTU_7 </w:t>
            </w:r>
            <w:r w:rsidRPr="000D3AA3">
              <w:rPr>
                <w:rFonts w:cs="Times New Roman"/>
                <w:color w:val="000000"/>
                <w:sz w:val="18"/>
                <w:szCs w:val="18"/>
              </w:rPr>
              <w:t>in a 'freshwater metagenome' library</w:t>
            </w:r>
          </w:p>
        </w:tc>
        <w:tc>
          <w:tcPr>
            <w:tcW w:w="1954" w:type="dxa"/>
            <w:tcBorders>
              <w:top w:val="nil"/>
              <w:bottom w:val="nil"/>
            </w:tcBorders>
            <w:vAlign w:val="bottom"/>
          </w:tcPr>
          <w:p w14:paraId="15896A0D" w14:textId="77777777" w:rsidR="00EE4F40" w:rsidRPr="000D3AA3" w:rsidRDefault="00EE4F40" w:rsidP="00EE4F40">
            <w:pPr>
              <w:spacing w:before="0" w:after="0"/>
              <w:jc w:val="center"/>
              <w:rPr>
                <w:rFonts w:cs="Times New Roman"/>
                <w:sz w:val="18"/>
                <w:szCs w:val="18"/>
              </w:rPr>
            </w:pPr>
          </w:p>
        </w:tc>
        <w:tc>
          <w:tcPr>
            <w:tcW w:w="1954" w:type="dxa"/>
            <w:tcBorders>
              <w:top w:val="nil"/>
              <w:bottom w:val="nil"/>
            </w:tcBorders>
            <w:vAlign w:val="bottom"/>
          </w:tcPr>
          <w:p w14:paraId="53B62101" w14:textId="441C1165"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0.0</w:t>
            </w:r>
          </w:p>
        </w:tc>
      </w:tr>
      <w:tr w:rsidR="00EE4F40" w:rsidRPr="000D3AA3" w14:paraId="14178EA0" w14:textId="77777777" w:rsidTr="00CB1BFF">
        <w:tc>
          <w:tcPr>
            <w:tcW w:w="5859" w:type="dxa"/>
            <w:gridSpan w:val="3"/>
            <w:tcBorders>
              <w:top w:val="nil"/>
              <w:bottom w:val="nil"/>
            </w:tcBorders>
            <w:vAlign w:val="bottom"/>
          </w:tcPr>
          <w:p w14:paraId="2188CC43" w14:textId="56879DA9" w:rsidR="00EE4F40" w:rsidRPr="00D37BEF" w:rsidRDefault="00EE4F40" w:rsidP="00EE4F40">
            <w:pPr>
              <w:spacing w:before="0" w:after="0"/>
              <w:jc w:val="center"/>
              <w:rPr>
                <w:rFonts w:cs="Times New Roman"/>
                <w:color w:val="000000"/>
                <w:sz w:val="18"/>
                <w:szCs w:val="18"/>
              </w:rPr>
            </w:pPr>
          </w:p>
        </w:tc>
        <w:tc>
          <w:tcPr>
            <w:tcW w:w="1954" w:type="dxa"/>
            <w:tcBorders>
              <w:top w:val="nil"/>
              <w:bottom w:val="nil"/>
            </w:tcBorders>
            <w:vAlign w:val="bottom"/>
          </w:tcPr>
          <w:p w14:paraId="1810EBE0" w14:textId="77777777" w:rsidR="00EE4F40" w:rsidRPr="000D3AA3" w:rsidRDefault="00EE4F40" w:rsidP="00EE4F40">
            <w:pPr>
              <w:spacing w:before="0" w:after="0"/>
              <w:jc w:val="center"/>
              <w:rPr>
                <w:rFonts w:cs="Times New Roman"/>
                <w:color w:val="000000"/>
                <w:sz w:val="18"/>
                <w:szCs w:val="18"/>
              </w:rPr>
            </w:pPr>
          </w:p>
        </w:tc>
        <w:tc>
          <w:tcPr>
            <w:tcW w:w="1954" w:type="dxa"/>
            <w:tcBorders>
              <w:top w:val="nil"/>
              <w:bottom w:val="nil"/>
            </w:tcBorders>
            <w:vAlign w:val="bottom"/>
          </w:tcPr>
          <w:p w14:paraId="5C35B96E" w14:textId="77777777" w:rsidR="00EE4F40" w:rsidRPr="000D3AA3" w:rsidRDefault="00EE4F40" w:rsidP="00EE4F40">
            <w:pPr>
              <w:spacing w:before="0" w:after="0"/>
              <w:jc w:val="center"/>
              <w:rPr>
                <w:rFonts w:cs="Times New Roman"/>
                <w:color w:val="000000"/>
                <w:sz w:val="18"/>
                <w:szCs w:val="18"/>
              </w:rPr>
            </w:pPr>
          </w:p>
        </w:tc>
      </w:tr>
      <w:tr w:rsidR="00EE4F40" w:rsidRPr="000D3AA3" w14:paraId="03681635" w14:textId="77777777" w:rsidTr="00CB1BFF">
        <w:tc>
          <w:tcPr>
            <w:tcW w:w="5859" w:type="dxa"/>
            <w:gridSpan w:val="3"/>
            <w:tcBorders>
              <w:top w:val="nil"/>
              <w:bottom w:val="nil"/>
            </w:tcBorders>
            <w:vAlign w:val="bottom"/>
          </w:tcPr>
          <w:p w14:paraId="7C72E8E0" w14:textId="574173BB" w:rsidR="00EE4F40" w:rsidRPr="000D3AA3" w:rsidRDefault="00EE4F40" w:rsidP="002C0E0C">
            <w:pPr>
              <w:spacing w:before="0" w:after="0"/>
              <w:rPr>
                <w:rFonts w:cs="Times New Roman"/>
                <w:sz w:val="18"/>
                <w:szCs w:val="18"/>
              </w:rPr>
            </w:pPr>
            <w:r w:rsidRPr="000D3AA3">
              <w:rPr>
                <w:rFonts w:cs="Times New Roman"/>
                <w:color w:val="000000"/>
                <w:sz w:val="18"/>
                <w:szCs w:val="18"/>
              </w:rPr>
              <w:t>OTU_7 matches (97%) in 'soil metagenome' libraries</w:t>
            </w:r>
          </w:p>
        </w:tc>
        <w:tc>
          <w:tcPr>
            <w:tcW w:w="1954" w:type="dxa"/>
            <w:tcBorders>
              <w:top w:val="nil"/>
              <w:bottom w:val="nil"/>
            </w:tcBorders>
            <w:vAlign w:val="bottom"/>
          </w:tcPr>
          <w:p w14:paraId="5F5CE45E" w14:textId="03D42989"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1</w:t>
            </w:r>
          </w:p>
        </w:tc>
        <w:tc>
          <w:tcPr>
            <w:tcW w:w="1954" w:type="dxa"/>
            <w:tcBorders>
              <w:top w:val="nil"/>
              <w:bottom w:val="nil"/>
            </w:tcBorders>
            <w:vAlign w:val="bottom"/>
          </w:tcPr>
          <w:p w14:paraId="09B1C1E5" w14:textId="7D4A1813"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0.3</w:t>
            </w:r>
          </w:p>
        </w:tc>
      </w:tr>
      <w:tr w:rsidR="00EE4F40" w:rsidRPr="000D3AA3" w14:paraId="62864933" w14:textId="77777777" w:rsidTr="00CB1BFF">
        <w:tc>
          <w:tcPr>
            <w:tcW w:w="5859" w:type="dxa"/>
            <w:gridSpan w:val="3"/>
            <w:tcBorders>
              <w:top w:val="nil"/>
              <w:bottom w:val="nil"/>
            </w:tcBorders>
            <w:vAlign w:val="bottom"/>
          </w:tcPr>
          <w:p w14:paraId="3B16E348" w14:textId="0501BE3B" w:rsidR="00EE4F40" w:rsidRPr="000D3AA3" w:rsidRDefault="00EE4F40" w:rsidP="002C0E0C">
            <w:pPr>
              <w:spacing w:before="0" w:after="0"/>
              <w:rPr>
                <w:rFonts w:cs="Times New Roman"/>
                <w:sz w:val="18"/>
                <w:szCs w:val="18"/>
              </w:rPr>
            </w:pPr>
            <w:r w:rsidRPr="000D3AA3">
              <w:rPr>
                <w:rFonts w:cs="Times New Roman"/>
                <w:color w:val="000000"/>
                <w:sz w:val="18"/>
                <w:szCs w:val="18"/>
              </w:rPr>
              <w:t xml:space="preserve">Max. rel. abundance </w:t>
            </w:r>
            <w:r w:rsidR="00C30B43">
              <w:rPr>
                <w:rFonts w:cs="Times New Roman"/>
                <w:color w:val="000000"/>
                <w:sz w:val="18"/>
                <w:szCs w:val="18"/>
              </w:rPr>
              <w:t xml:space="preserve">of OTU_7 </w:t>
            </w:r>
            <w:r w:rsidRPr="000D3AA3">
              <w:rPr>
                <w:rFonts w:cs="Times New Roman"/>
                <w:color w:val="000000"/>
                <w:sz w:val="18"/>
                <w:szCs w:val="18"/>
              </w:rPr>
              <w:t>in a 'soil metagenome' library</w:t>
            </w:r>
          </w:p>
        </w:tc>
        <w:tc>
          <w:tcPr>
            <w:tcW w:w="1954" w:type="dxa"/>
            <w:tcBorders>
              <w:top w:val="nil"/>
              <w:bottom w:val="nil"/>
            </w:tcBorders>
            <w:vAlign w:val="bottom"/>
          </w:tcPr>
          <w:p w14:paraId="781A09D5" w14:textId="77777777" w:rsidR="00EE4F40" w:rsidRPr="000D3AA3" w:rsidRDefault="00EE4F40" w:rsidP="00EE4F40">
            <w:pPr>
              <w:spacing w:before="0" w:after="0"/>
              <w:jc w:val="center"/>
              <w:rPr>
                <w:rFonts w:cs="Times New Roman"/>
                <w:sz w:val="18"/>
                <w:szCs w:val="18"/>
              </w:rPr>
            </w:pPr>
          </w:p>
        </w:tc>
        <w:tc>
          <w:tcPr>
            <w:tcW w:w="1954" w:type="dxa"/>
            <w:tcBorders>
              <w:top w:val="nil"/>
              <w:bottom w:val="nil"/>
            </w:tcBorders>
            <w:vAlign w:val="bottom"/>
          </w:tcPr>
          <w:p w14:paraId="19F837ED" w14:textId="1E8A90A8" w:rsidR="00EE4F40" w:rsidRPr="000D3AA3" w:rsidRDefault="00EE4F40" w:rsidP="00EE4F40">
            <w:pPr>
              <w:spacing w:before="0" w:after="0"/>
              <w:jc w:val="center"/>
              <w:rPr>
                <w:rFonts w:cs="Times New Roman"/>
                <w:sz w:val="18"/>
                <w:szCs w:val="18"/>
              </w:rPr>
            </w:pPr>
            <w:r w:rsidRPr="000D3AA3">
              <w:rPr>
                <w:rFonts w:cs="Times New Roman"/>
                <w:color w:val="000000"/>
                <w:sz w:val="18"/>
                <w:szCs w:val="18"/>
              </w:rPr>
              <w:t>0.0</w:t>
            </w:r>
          </w:p>
        </w:tc>
      </w:tr>
      <w:tr w:rsidR="00EE4F40" w:rsidRPr="000D3AA3" w14:paraId="5F74AB65" w14:textId="77777777" w:rsidTr="00CB1BFF">
        <w:tc>
          <w:tcPr>
            <w:tcW w:w="5859" w:type="dxa"/>
            <w:gridSpan w:val="3"/>
            <w:tcBorders>
              <w:top w:val="nil"/>
              <w:bottom w:val="single" w:sz="4" w:space="0" w:color="auto"/>
            </w:tcBorders>
            <w:vAlign w:val="bottom"/>
          </w:tcPr>
          <w:p w14:paraId="105CD2A9" w14:textId="2EEB8320" w:rsidR="00EE4F40" w:rsidRPr="000D3AA3" w:rsidRDefault="00EE4F40" w:rsidP="002C0E0C">
            <w:pPr>
              <w:spacing w:before="0" w:after="0"/>
              <w:rPr>
                <w:rFonts w:cs="Times New Roman"/>
                <w:sz w:val="18"/>
                <w:szCs w:val="18"/>
              </w:rPr>
            </w:pPr>
            <w:r w:rsidRPr="000D3AA3">
              <w:rPr>
                <w:rFonts w:cs="Times New Roman"/>
                <w:color w:val="000000"/>
                <w:sz w:val="18"/>
                <w:szCs w:val="18"/>
              </w:rPr>
              <w:t xml:space="preserve">Mean. rel. abundance </w:t>
            </w:r>
            <w:r w:rsidR="00C30B43">
              <w:rPr>
                <w:rFonts w:cs="Times New Roman"/>
                <w:color w:val="000000"/>
                <w:sz w:val="18"/>
                <w:szCs w:val="18"/>
              </w:rPr>
              <w:t xml:space="preserve">of OTU_7 </w:t>
            </w:r>
            <w:r w:rsidRPr="000D3AA3">
              <w:rPr>
                <w:rFonts w:cs="Times New Roman"/>
                <w:color w:val="000000"/>
                <w:sz w:val="18"/>
                <w:szCs w:val="18"/>
              </w:rPr>
              <w:t>in a 'soil metagenome' library</w:t>
            </w:r>
          </w:p>
        </w:tc>
        <w:tc>
          <w:tcPr>
            <w:tcW w:w="1954" w:type="dxa"/>
            <w:tcBorders>
              <w:top w:val="nil"/>
              <w:bottom w:val="single" w:sz="4" w:space="0" w:color="auto"/>
            </w:tcBorders>
            <w:vAlign w:val="bottom"/>
          </w:tcPr>
          <w:p w14:paraId="540A67DF" w14:textId="77777777" w:rsidR="00EE4F40" w:rsidRPr="000D3AA3" w:rsidRDefault="00EE4F40" w:rsidP="00EE4F40">
            <w:pPr>
              <w:spacing w:before="0" w:after="0"/>
              <w:jc w:val="center"/>
              <w:rPr>
                <w:rFonts w:cs="Times New Roman"/>
                <w:sz w:val="18"/>
                <w:szCs w:val="18"/>
              </w:rPr>
            </w:pPr>
          </w:p>
        </w:tc>
        <w:tc>
          <w:tcPr>
            <w:tcW w:w="1954" w:type="dxa"/>
            <w:tcBorders>
              <w:top w:val="nil"/>
              <w:bottom w:val="single" w:sz="4" w:space="0" w:color="auto"/>
            </w:tcBorders>
            <w:vAlign w:val="bottom"/>
          </w:tcPr>
          <w:p w14:paraId="2E3FC4FB" w14:textId="1C12241D" w:rsidR="00EE4F40" w:rsidRPr="000D3AA3" w:rsidRDefault="002C0E0C" w:rsidP="00EE4F40">
            <w:pPr>
              <w:spacing w:before="0" w:after="0"/>
              <w:jc w:val="center"/>
              <w:rPr>
                <w:rFonts w:cs="Times New Roman"/>
                <w:sz w:val="18"/>
                <w:szCs w:val="18"/>
              </w:rPr>
            </w:pPr>
            <w:r>
              <w:rPr>
                <w:rFonts w:cs="Times New Roman"/>
                <w:color w:val="000000"/>
                <w:sz w:val="18"/>
                <w:szCs w:val="18"/>
              </w:rPr>
              <w:t>-</w:t>
            </w:r>
          </w:p>
        </w:tc>
      </w:tr>
      <w:tr w:rsidR="00EE4F40" w:rsidRPr="000D3AA3" w14:paraId="7D922A2D" w14:textId="77777777" w:rsidTr="00CB1BFF">
        <w:tc>
          <w:tcPr>
            <w:tcW w:w="2122" w:type="dxa"/>
            <w:tcBorders>
              <w:top w:val="single" w:sz="4" w:space="0" w:color="auto"/>
              <w:left w:val="single" w:sz="4" w:space="0" w:color="auto"/>
              <w:bottom w:val="single" w:sz="4" w:space="0" w:color="auto"/>
              <w:right w:val="nil"/>
            </w:tcBorders>
          </w:tcPr>
          <w:p w14:paraId="43517598" w14:textId="77777777" w:rsidR="00EE4F40" w:rsidRPr="000D3AA3" w:rsidRDefault="00EE4F40" w:rsidP="00EE4F40">
            <w:pPr>
              <w:spacing w:before="0" w:after="0"/>
              <w:rPr>
                <w:rFonts w:cs="Times New Roman"/>
                <w:sz w:val="18"/>
                <w:szCs w:val="18"/>
              </w:rPr>
            </w:pPr>
          </w:p>
        </w:tc>
        <w:tc>
          <w:tcPr>
            <w:tcW w:w="1784" w:type="dxa"/>
            <w:tcBorders>
              <w:top w:val="single" w:sz="4" w:space="0" w:color="auto"/>
              <w:left w:val="nil"/>
              <w:bottom w:val="single" w:sz="4" w:space="0" w:color="auto"/>
              <w:right w:val="nil"/>
            </w:tcBorders>
          </w:tcPr>
          <w:p w14:paraId="2719255B" w14:textId="77777777" w:rsidR="00EE4F40" w:rsidRPr="000D3AA3" w:rsidRDefault="00EE4F40" w:rsidP="00EE4F40">
            <w:pPr>
              <w:spacing w:before="0" w:after="0"/>
              <w:rPr>
                <w:rFonts w:cs="Times New Roman"/>
                <w:sz w:val="18"/>
                <w:szCs w:val="18"/>
              </w:rPr>
            </w:pPr>
          </w:p>
        </w:tc>
        <w:tc>
          <w:tcPr>
            <w:tcW w:w="1953" w:type="dxa"/>
            <w:tcBorders>
              <w:top w:val="single" w:sz="4" w:space="0" w:color="auto"/>
              <w:left w:val="nil"/>
              <w:bottom w:val="single" w:sz="4" w:space="0" w:color="auto"/>
              <w:right w:val="nil"/>
            </w:tcBorders>
          </w:tcPr>
          <w:p w14:paraId="0ABAE56F" w14:textId="77777777" w:rsidR="00EE4F40" w:rsidRPr="000D3AA3" w:rsidRDefault="00EE4F40" w:rsidP="00EE4F40">
            <w:pPr>
              <w:spacing w:before="0" w:after="0"/>
              <w:rPr>
                <w:rFonts w:cs="Times New Roman"/>
                <w:sz w:val="18"/>
                <w:szCs w:val="18"/>
              </w:rPr>
            </w:pPr>
          </w:p>
        </w:tc>
        <w:tc>
          <w:tcPr>
            <w:tcW w:w="1954" w:type="dxa"/>
            <w:tcBorders>
              <w:left w:val="nil"/>
              <w:bottom w:val="single" w:sz="4" w:space="0" w:color="auto"/>
              <w:right w:val="nil"/>
            </w:tcBorders>
          </w:tcPr>
          <w:p w14:paraId="3F0090D7" w14:textId="77777777" w:rsidR="00EE4F40" w:rsidRPr="000D3AA3" w:rsidRDefault="00EE4F40" w:rsidP="00EE4F40">
            <w:pPr>
              <w:spacing w:before="0" w:after="0"/>
              <w:jc w:val="center"/>
              <w:rPr>
                <w:rFonts w:cs="Times New Roman"/>
                <w:sz w:val="18"/>
                <w:szCs w:val="18"/>
              </w:rPr>
            </w:pPr>
          </w:p>
        </w:tc>
        <w:tc>
          <w:tcPr>
            <w:tcW w:w="1954" w:type="dxa"/>
            <w:tcBorders>
              <w:left w:val="nil"/>
              <w:bottom w:val="single" w:sz="4" w:space="0" w:color="auto"/>
            </w:tcBorders>
          </w:tcPr>
          <w:p w14:paraId="13C166D1" w14:textId="77777777" w:rsidR="00EE4F40" w:rsidRPr="000D3AA3" w:rsidRDefault="00EE4F40" w:rsidP="00EE4F40">
            <w:pPr>
              <w:spacing w:before="0" w:after="0"/>
              <w:jc w:val="center"/>
              <w:rPr>
                <w:rFonts w:cs="Times New Roman"/>
                <w:sz w:val="18"/>
                <w:szCs w:val="18"/>
              </w:rPr>
            </w:pPr>
          </w:p>
        </w:tc>
      </w:tr>
      <w:tr w:rsidR="00EE4F40" w:rsidRPr="000D3AA3" w14:paraId="20ADEE24" w14:textId="77777777" w:rsidTr="00CB1BFF">
        <w:tc>
          <w:tcPr>
            <w:tcW w:w="5859" w:type="dxa"/>
            <w:gridSpan w:val="3"/>
            <w:tcBorders>
              <w:top w:val="single" w:sz="4" w:space="0" w:color="auto"/>
              <w:bottom w:val="single" w:sz="4" w:space="0" w:color="auto"/>
              <w:right w:val="nil"/>
            </w:tcBorders>
          </w:tcPr>
          <w:p w14:paraId="636C6C7D" w14:textId="733E7311" w:rsidR="00EE4F40" w:rsidRPr="00AA6F99" w:rsidRDefault="00EE4F40" w:rsidP="00EE4F40">
            <w:pPr>
              <w:spacing w:before="0" w:after="0"/>
              <w:rPr>
                <w:rFonts w:cs="Times New Roman"/>
                <w:b/>
                <w:sz w:val="18"/>
                <w:szCs w:val="18"/>
              </w:rPr>
            </w:pPr>
            <w:r w:rsidRPr="00AA6F99">
              <w:rPr>
                <w:rFonts w:cs="Times New Roman"/>
                <w:b/>
                <w:sz w:val="18"/>
                <w:szCs w:val="18"/>
              </w:rPr>
              <w:t>Background information</w:t>
            </w:r>
          </w:p>
        </w:tc>
        <w:tc>
          <w:tcPr>
            <w:tcW w:w="1954" w:type="dxa"/>
            <w:tcBorders>
              <w:left w:val="nil"/>
              <w:bottom w:val="single" w:sz="4" w:space="0" w:color="auto"/>
              <w:right w:val="nil"/>
            </w:tcBorders>
          </w:tcPr>
          <w:p w14:paraId="518AEE05" w14:textId="77777777" w:rsidR="00EE4F40" w:rsidRPr="000D3AA3" w:rsidRDefault="00EE4F40" w:rsidP="00EE4F40">
            <w:pPr>
              <w:spacing w:before="0" w:after="0"/>
              <w:jc w:val="center"/>
              <w:rPr>
                <w:rFonts w:cs="Times New Roman"/>
                <w:sz w:val="18"/>
                <w:szCs w:val="18"/>
              </w:rPr>
            </w:pPr>
          </w:p>
        </w:tc>
        <w:tc>
          <w:tcPr>
            <w:tcW w:w="1954" w:type="dxa"/>
            <w:tcBorders>
              <w:left w:val="nil"/>
              <w:bottom w:val="single" w:sz="4" w:space="0" w:color="auto"/>
            </w:tcBorders>
          </w:tcPr>
          <w:p w14:paraId="59DA2442" w14:textId="77777777" w:rsidR="00EE4F40" w:rsidRPr="000D3AA3" w:rsidRDefault="00EE4F40" w:rsidP="00EE4F40">
            <w:pPr>
              <w:spacing w:before="0" w:after="0"/>
              <w:jc w:val="center"/>
              <w:rPr>
                <w:rFonts w:cs="Times New Roman"/>
                <w:sz w:val="18"/>
                <w:szCs w:val="18"/>
              </w:rPr>
            </w:pPr>
          </w:p>
        </w:tc>
      </w:tr>
      <w:tr w:rsidR="00C30B43" w:rsidRPr="000D3AA3" w14:paraId="2A491B8E" w14:textId="77777777" w:rsidTr="00CB1BFF">
        <w:tc>
          <w:tcPr>
            <w:tcW w:w="5859" w:type="dxa"/>
            <w:gridSpan w:val="3"/>
            <w:tcBorders>
              <w:bottom w:val="single" w:sz="4" w:space="0" w:color="auto"/>
            </w:tcBorders>
            <w:vAlign w:val="bottom"/>
          </w:tcPr>
          <w:p w14:paraId="1811A988" w14:textId="26A75B26" w:rsidR="00C30B43" w:rsidRPr="00AA6F99" w:rsidRDefault="00C30B43" w:rsidP="00CB1BFF">
            <w:pPr>
              <w:spacing w:before="0" w:after="0"/>
              <w:jc w:val="center"/>
              <w:rPr>
                <w:rFonts w:cs="Times New Roman"/>
                <w:sz w:val="18"/>
                <w:szCs w:val="18"/>
              </w:rPr>
            </w:pPr>
            <w:r w:rsidRPr="00AA6F99">
              <w:rPr>
                <w:rFonts w:cs="Times New Roman"/>
                <w:bCs/>
                <w:color w:val="000000"/>
                <w:sz w:val="18"/>
                <w:szCs w:val="18"/>
              </w:rPr>
              <w:t>Description</w:t>
            </w:r>
          </w:p>
        </w:tc>
        <w:tc>
          <w:tcPr>
            <w:tcW w:w="3908" w:type="dxa"/>
            <w:gridSpan w:val="2"/>
            <w:tcBorders>
              <w:bottom w:val="single" w:sz="4" w:space="0" w:color="auto"/>
            </w:tcBorders>
            <w:vAlign w:val="bottom"/>
          </w:tcPr>
          <w:p w14:paraId="6A17B35E" w14:textId="0DF87A2B" w:rsidR="00C30B43" w:rsidRPr="000D3AA3" w:rsidRDefault="00C30B43" w:rsidP="00EE4F40">
            <w:pPr>
              <w:spacing w:before="0" w:after="0"/>
              <w:jc w:val="center"/>
              <w:rPr>
                <w:rFonts w:cs="Times New Roman"/>
                <w:sz w:val="18"/>
                <w:szCs w:val="18"/>
              </w:rPr>
            </w:pPr>
            <w:r w:rsidRPr="000D3AA3">
              <w:rPr>
                <w:rFonts w:cs="Times New Roman"/>
                <w:sz w:val="18"/>
                <w:szCs w:val="18"/>
              </w:rPr>
              <w:t>Numbers (Proportions)</w:t>
            </w:r>
          </w:p>
        </w:tc>
      </w:tr>
      <w:tr w:rsidR="00C30B43" w:rsidRPr="000D3AA3" w14:paraId="28D2DE1F" w14:textId="77777777" w:rsidTr="00CB1BFF">
        <w:tc>
          <w:tcPr>
            <w:tcW w:w="5859" w:type="dxa"/>
            <w:gridSpan w:val="3"/>
            <w:tcBorders>
              <w:top w:val="single" w:sz="4" w:space="0" w:color="auto"/>
              <w:bottom w:val="nil"/>
            </w:tcBorders>
            <w:vAlign w:val="bottom"/>
          </w:tcPr>
          <w:p w14:paraId="1CE86629" w14:textId="7170A8D7" w:rsidR="00C30B43" w:rsidRPr="000D3AA3" w:rsidRDefault="00C30B43" w:rsidP="00EE4F40">
            <w:pPr>
              <w:spacing w:before="0" w:after="0"/>
              <w:rPr>
                <w:rFonts w:cs="Times New Roman"/>
                <w:b/>
                <w:sz w:val="18"/>
                <w:szCs w:val="18"/>
              </w:rPr>
            </w:pPr>
            <w:r w:rsidRPr="000D3AA3">
              <w:rPr>
                <w:rFonts w:cs="Times New Roman"/>
                <w:color w:val="000000"/>
                <w:sz w:val="18"/>
                <w:szCs w:val="18"/>
              </w:rPr>
              <w:t>Total # of sequences included in analysis</w:t>
            </w:r>
          </w:p>
        </w:tc>
        <w:tc>
          <w:tcPr>
            <w:tcW w:w="3908" w:type="dxa"/>
            <w:gridSpan w:val="2"/>
            <w:tcBorders>
              <w:top w:val="single" w:sz="4" w:space="0" w:color="auto"/>
              <w:bottom w:val="nil"/>
            </w:tcBorders>
            <w:vAlign w:val="bottom"/>
          </w:tcPr>
          <w:p w14:paraId="1D3F84B5" w14:textId="6F91C82E" w:rsidR="00C30B43" w:rsidRPr="000D3AA3" w:rsidRDefault="00C30B43" w:rsidP="00EE4F40">
            <w:pPr>
              <w:spacing w:before="0" w:after="0"/>
              <w:jc w:val="center"/>
              <w:rPr>
                <w:rFonts w:cs="Times New Roman"/>
                <w:sz w:val="18"/>
                <w:szCs w:val="18"/>
              </w:rPr>
            </w:pPr>
            <w:r w:rsidRPr="000D3AA3">
              <w:rPr>
                <w:rFonts w:cs="Times New Roman"/>
                <w:color w:val="000000"/>
                <w:sz w:val="18"/>
                <w:szCs w:val="18"/>
              </w:rPr>
              <w:t>10,767,412,375</w:t>
            </w:r>
          </w:p>
        </w:tc>
      </w:tr>
      <w:tr w:rsidR="00C30B43" w:rsidRPr="000D3AA3" w14:paraId="7CF09BD4" w14:textId="77777777" w:rsidTr="00CB1BFF">
        <w:tc>
          <w:tcPr>
            <w:tcW w:w="5859" w:type="dxa"/>
            <w:gridSpan w:val="3"/>
            <w:tcBorders>
              <w:top w:val="nil"/>
              <w:bottom w:val="nil"/>
            </w:tcBorders>
            <w:vAlign w:val="bottom"/>
          </w:tcPr>
          <w:p w14:paraId="43DDF5B0" w14:textId="633BBB1F" w:rsidR="00C30B43" w:rsidRPr="000D3AA3" w:rsidRDefault="00C30B43" w:rsidP="00EE4F40">
            <w:pPr>
              <w:spacing w:before="0" w:after="0"/>
              <w:rPr>
                <w:rFonts w:cs="Times New Roman"/>
                <w:b/>
                <w:sz w:val="18"/>
                <w:szCs w:val="18"/>
              </w:rPr>
            </w:pPr>
            <w:r w:rsidRPr="000D3AA3">
              <w:rPr>
                <w:rFonts w:cs="Times New Roman"/>
                <w:color w:val="000000"/>
                <w:sz w:val="18"/>
                <w:szCs w:val="18"/>
              </w:rPr>
              <w:t>Total # of NGS-libraries (samples) included in analysis</w:t>
            </w:r>
          </w:p>
        </w:tc>
        <w:tc>
          <w:tcPr>
            <w:tcW w:w="3908" w:type="dxa"/>
            <w:gridSpan w:val="2"/>
            <w:tcBorders>
              <w:top w:val="nil"/>
              <w:bottom w:val="nil"/>
            </w:tcBorders>
            <w:vAlign w:val="bottom"/>
          </w:tcPr>
          <w:p w14:paraId="3B350AEB" w14:textId="4ACA5AF3" w:rsidR="00C30B43" w:rsidRPr="000D3AA3" w:rsidRDefault="00C30B43" w:rsidP="00EE4F40">
            <w:pPr>
              <w:spacing w:before="0" w:after="0"/>
              <w:jc w:val="center"/>
              <w:rPr>
                <w:rFonts w:cs="Times New Roman"/>
                <w:sz w:val="18"/>
                <w:szCs w:val="18"/>
              </w:rPr>
            </w:pPr>
            <w:r w:rsidRPr="000D3AA3">
              <w:rPr>
                <w:rFonts w:cs="Times New Roman"/>
                <w:color w:val="000000"/>
                <w:sz w:val="18"/>
                <w:szCs w:val="18"/>
              </w:rPr>
              <w:t>266,675</w:t>
            </w:r>
          </w:p>
        </w:tc>
      </w:tr>
      <w:tr w:rsidR="00C30B43" w:rsidRPr="000D3AA3" w14:paraId="1E325ABD" w14:textId="77777777" w:rsidTr="00CB1BFF">
        <w:tc>
          <w:tcPr>
            <w:tcW w:w="5859" w:type="dxa"/>
            <w:gridSpan w:val="3"/>
            <w:tcBorders>
              <w:top w:val="nil"/>
              <w:bottom w:val="nil"/>
            </w:tcBorders>
            <w:vAlign w:val="bottom"/>
          </w:tcPr>
          <w:p w14:paraId="77E162FA" w14:textId="21C3D239" w:rsidR="00C30B43" w:rsidRPr="000D3AA3" w:rsidRDefault="00C30B43" w:rsidP="00EE4F40">
            <w:pPr>
              <w:spacing w:before="0" w:after="0"/>
              <w:rPr>
                <w:rFonts w:cs="Times New Roman"/>
                <w:b/>
                <w:sz w:val="18"/>
                <w:szCs w:val="18"/>
              </w:rPr>
            </w:pPr>
            <w:r w:rsidRPr="000D3AA3">
              <w:rPr>
                <w:rFonts w:cs="Times New Roman"/>
                <w:color w:val="000000"/>
                <w:sz w:val="18"/>
                <w:szCs w:val="18"/>
              </w:rPr>
              <w:t>Number of 'freshwater metagenome' libraries included</w:t>
            </w:r>
          </w:p>
        </w:tc>
        <w:tc>
          <w:tcPr>
            <w:tcW w:w="3908" w:type="dxa"/>
            <w:gridSpan w:val="2"/>
            <w:tcBorders>
              <w:top w:val="nil"/>
              <w:bottom w:val="nil"/>
            </w:tcBorders>
            <w:vAlign w:val="bottom"/>
          </w:tcPr>
          <w:p w14:paraId="199FB012" w14:textId="38EFD5A3" w:rsidR="00C30B43" w:rsidRPr="000D3AA3" w:rsidRDefault="00C30B43" w:rsidP="00EE4F40">
            <w:pPr>
              <w:spacing w:before="0" w:after="0"/>
              <w:jc w:val="center"/>
              <w:rPr>
                <w:rFonts w:cs="Times New Roman"/>
                <w:sz w:val="18"/>
                <w:szCs w:val="18"/>
              </w:rPr>
            </w:pPr>
            <w:r w:rsidRPr="000D3AA3">
              <w:rPr>
                <w:rFonts w:cs="Times New Roman"/>
                <w:color w:val="000000"/>
                <w:sz w:val="18"/>
                <w:szCs w:val="18"/>
              </w:rPr>
              <w:t>5820 (2.2% of all libraries)</w:t>
            </w:r>
          </w:p>
        </w:tc>
      </w:tr>
      <w:tr w:rsidR="00C30B43" w:rsidRPr="000D3AA3" w14:paraId="01631DCA" w14:textId="77777777" w:rsidTr="00CB1BFF">
        <w:tc>
          <w:tcPr>
            <w:tcW w:w="5859" w:type="dxa"/>
            <w:gridSpan w:val="3"/>
            <w:tcBorders>
              <w:top w:val="nil"/>
            </w:tcBorders>
            <w:vAlign w:val="bottom"/>
          </w:tcPr>
          <w:p w14:paraId="1CCBCAD1" w14:textId="63FD7A41" w:rsidR="00C30B43" w:rsidRPr="000D3AA3" w:rsidRDefault="00C30B43" w:rsidP="00EE4F40">
            <w:pPr>
              <w:spacing w:before="0" w:after="0"/>
              <w:rPr>
                <w:rFonts w:cs="Times New Roman"/>
                <w:b/>
                <w:sz w:val="18"/>
                <w:szCs w:val="18"/>
              </w:rPr>
            </w:pPr>
            <w:r w:rsidRPr="000D3AA3">
              <w:rPr>
                <w:rFonts w:cs="Times New Roman"/>
                <w:color w:val="000000"/>
                <w:sz w:val="18"/>
                <w:szCs w:val="18"/>
              </w:rPr>
              <w:t>Number of 'soil metagenome' libraries included</w:t>
            </w:r>
          </w:p>
        </w:tc>
        <w:tc>
          <w:tcPr>
            <w:tcW w:w="3908" w:type="dxa"/>
            <w:gridSpan w:val="2"/>
            <w:tcBorders>
              <w:top w:val="nil"/>
            </w:tcBorders>
            <w:vAlign w:val="bottom"/>
          </w:tcPr>
          <w:p w14:paraId="4C0F48A7" w14:textId="48D639F8" w:rsidR="00C30B43" w:rsidRPr="000D3AA3" w:rsidRDefault="00C30B43" w:rsidP="00EE4F40">
            <w:pPr>
              <w:spacing w:before="0" w:after="0"/>
              <w:jc w:val="center"/>
              <w:rPr>
                <w:rFonts w:cs="Times New Roman"/>
                <w:sz w:val="18"/>
                <w:szCs w:val="18"/>
              </w:rPr>
            </w:pPr>
            <w:r w:rsidRPr="000D3AA3">
              <w:rPr>
                <w:rFonts w:cs="Times New Roman"/>
                <w:color w:val="000000"/>
                <w:sz w:val="18"/>
                <w:szCs w:val="18"/>
              </w:rPr>
              <w:t>29894 (11.2% of all libraries)</w:t>
            </w:r>
          </w:p>
        </w:tc>
      </w:tr>
    </w:tbl>
    <w:p w14:paraId="481CA2F6" w14:textId="77777777" w:rsidR="00C30B43" w:rsidRDefault="00C30B43" w:rsidP="00E838B4">
      <w:pPr>
        <w:spacing w:line="480" w:lineRule="auto"/>
        <w:rPr>
          <w:b/>
        </w:rPr>
      </w:pPr>
    </w:p>
    <w:p w14:paraId="516FDEDF" w14:textId="06151FE9" w:rsidR="009B56CC" w:rsidRDefault="00E838B4" w:rsidP="00E838B4">
      <w:pPr>
        <w:spacing w:line="480" w:lineRule="auto"/>
      </w:pPr>
      <w:r w:rsidRPr="009B56CC">
        <w:rPr>
          <w:b/>
        </w:rPr>
        <w:lastRenderedPageBreak/>
        <w:t xml:space="preserve">Supplementary Table </w:t>
      </w:r>
      <w:r w:rsidR="00FD403F">
        <w:rPr>
          <w:b/>
        </w:rPr>
        <w:t>5</w:t>
      </w:r>
      <w:r w:rsidRPr="00D753F2">
        <w:rPr>
          <w:b/>
        </w:rPr>
        <w:t xml:space="preserve">. </w:t>
      </w:r>
      <w:r>
        <w:t>Barcode and primer sequences for all samples included in this study.</w:t>
      </w:r>
      <w:r w:rsidR="00904BCE">
        <w:t xml:space="preserve"> </w:t>
      </w:r>
    </w:p>
    <w:tbl>
      <w:tblPr>
        <w:tblW w:w="97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88"/>
        <w:gridCol w:w="1568"/>
        <w:gridCol w:w="2443"/>
        <w:gridCol w:w="2323"/>
        <w:gridCol w:w="2445"/>
      </w:tblGrid>
      <w:tr w:rsidR="00E838B4" w:rsidRPr="00904BCE" w14:paraId="2AC54161" w14:textId="77777777" w:rsidTr="00AA6F99">
        <w:trPr>
          <w:trHeight w:val="227"/>
        </w:trPr>
        <w:tc>
          <w:tcPr>
            <w:tcW w:w="988" w:type="dxa"/>
            <w:shd w:val="clear" w:color="auto" w:fill="F2F2F2" w:themeFill="background1" w:themeFillShade="F2"/>
            <w:vAlign w:val="center"/>
            <w:hideMark/>
          </w:tcPr>
          <w:p w14:paraId="65B98949" w14:textId="77777777" w:rsidR="00E838B4" w:rsidRPr="00904BCE" w:rsidRDefault="00E838B4" w:rsidP="000D7F88">
            <w:pPr>
              <w:spacing w:before="0" w:after="0"/>
              <w:jc w:val="center"/>
              <w:rPr>
                <w:rFonts w:eastAsia="Times New Roman" w:cs="Times New Roman"/>
                <w:b/>
                <w:color w:val="000000"/>
                <w:sz w:val="16"/>
                <w:szCs w:val="16"/>
                <w:lang w:eastAsia="de-AT"/>
              </w:rPr>
            </w:pPr>
            <w:r w:rsidRPr="00904BCE">
              <w:rPr>
                <w:rFonts w:eastAsia="Times New Roman" w:cs="Times New Roman"/>
                <w:b/>
                <w:color w:val="000000"/>
                <w:sz w:val="16"/>
                <w:szCs w:val="16"/>
                <w:lang w:eastAsia="de-AT"/>
              </w:rPr>
              <w:t>Sample_ID</w:t>
            </w:r>
          </w:p>
        </w:tc>
        <w:tc>
          <w:tcPr>
            <w:tcW w:w="1568" w:type="dxa"/>
            <w:shd w:val="clear" w:color="auto" w:fill="F2F2F2" w:themeFill="background1" w:themeFillShade="F2"/>
            <w:vAlign w:val="center"/>
            <w:hideMark/>
          </w:tcPr>
          <w:p w14:paraId="19D4A2C5" w14:textId="78C929BA" w:rsidR="00E838B4" w:rsidRPr="00904BCE" w:rsidRDefault="00E838B4" w:rsidP="000D7F88">
            <w:pPr>
              <w:spacing w:before="0" w:after="0"/>
              <w:jc w:val="center"/>
              <w:rPr>
                <w:rFonts w:eastAsia="Times New Roman" w:cs="Times New Roman"/>
                <w:b/>
                <w:color w:val="000000"/>
                <w:sz w:val="16"/>
                <w:szCs w:val="16"/>
                <w:lang w:eastAsia="de-AT"/>
              </w:rPr>
            </w:pPr>
            <w:r w:rsidRPr="00904BCE">
              <w:rPr>
                <w:rFonts w:eastAsia="Times New Roman" w:cs="Times New Roman"/>
                <w:b/>
                <w:color w:val="000000"/>
                <w:sz w:val="16"/>
                <w:szCs w:val="16"/>
                <w:lang w:eastAsia="de-AT"/>
              </w:rPr>
              <w:t>Barcode</w:t>
            </w:r>
            <w:r w:rsidR="00904BCE">
              <w:rPr>
                <w:rFonts w:eastAsia="Times New Roman" w:cs="Times New Roman"/>
                <w:b/>
                <w:color w:val="000000"/>
                <w:sz w:val="16"/>
                <w:szCs w:val="16"/>
                <w:lang w:eastAsia="de-AT"/>
              </w:rPr>
              <w:t xml:space="preserve"> </w:t>
            </w:r>
            <w:r w:rsidRPr="00904BCE">
              <w:rPr>
                <w:rFonts w:eastAsia="Times New Roman" w:cs="Times New Roman"/>
                <w:b/>
                <w:color w:val="000000"/>
                <w:sz w:val="16"/>
                <w:szCs w:val="16"/>
                <w:lang w:eastAsia="de-AT"/>
              </w:rPr>
              <w:t>Sequence</w:t>
            </w:r>
            <w:r w:rsidR="00904BCE">
              <w:rPr>
                <w:rFonts w:eastAsia="Times New Roman" w:cs="Times New Roman"/>
                <w:b/>
                <w:color w:val="000000"/>
                <w:sz w:val="16"/>
                <w:szCs w:val="16"/>
                <w:lang w:eastAsia="de-AT"/>
              </w:rPr>
              <w:t>*</w:t>
            </w:r>
            <w:r w:rsidRPr="00904BCE">
              <w:rPr>
                <w:rFonts w:eastAsia="Times New Roman" w:cs="Times New Roman"/>
                <w:b/>
                <w:color w:val="000000"/>
                <w:sz w:val="16"/>
                <w:szCs w:val="16"/>
                <w:lang w:eastAsia="de-AT"/>
              </w:rPr>
              <w:br/>
            </w:r>
            <w:r w:rsidRPr="00904BCE">
              <w:rPr>
                <w:rFonts w:eastAsia="Times New Roman" w:cs="Times New Roman"/>
                <w:color w:val="000000"/>
                <w:sz w:val="16"/>
                <w:szCs w:val="16"/>
                <w:lang w:eastAsia="de-AT"/>
              </w:rPr>
              <w:t>(5‘-3‘)</w:t>
            </w:r>
          </w:p>
        </w:tc>
        <w:tc>
          <w:tcPr>
            <w:tcW w:w="2443" w:type="dxa"/>
            <w:shd w:val="clear" w:color="auto" w:fill="F2F2F2" w:themeFill="background1" w:themeFillShade="F2"/>
            <w:vAlign w:val="center"/>
            <w:hideMark/>
          </w:tcPr>
          <w:p w14:paraId="0D750C9A" w14:textId="27AF1AF2" w:rsidR="00E838B4" w:rsidRPr="00904BCE" w:rsidRDefault="00E838B4" w:rsidP="00C36E5B">
            <w:pPr>
              <w:spacing w:after="0"/>
              <w:jc w:val="center"/>
              <w:rPr>
                <w:rFonts w:eastAsia="Times New Roman" w:cs="Times New Roman"/>
                <w:b/>
                <w:color w:val="000000"/>
                <w:sz w:val="16"/>
                <w:szCs w:val="16"/>
                <w:lang w:eastAsia="de-AT"/>
              </w:rPr>
            </w:pPr>
            <w:r w:rsidRPr="00904BCE">
              <w:rPr>
                <w:rFonts w:eastAsia="Times New Roman" w:cs="Times New Roman"/>
                <w:b/>
                <w:color w:val="000000"/>
                <w:sz w:val="16"/>
                <w:szCs w:val="16"/>
                <w:lang w:eastAsia="de-AT"/>
              </w:rPr>
              <w:t>Linker-Primer</w:t>
            </w:r>
            <w:bookmarkStart w:id="0" w:name="_GoBack"/>
            <w:r w:rsidRPr="00904BCE">
              <w:rPr>
                <w:rFonts w:eastAsia="Times New Roman" w:cs="Times New Roman"/>
                <w:b/>
                <w:color w:val="000000"/>
                <w:sz w:val="16"/>
                <w:szCs w:val="16"/>
                <w:lang w:eastAsia="de-AT"/>
              </w:rPr>
              <w:t>338</w:t>
            </w:r>
            <w:bookmarkEnd w:id="0"/>
            <w:r w:rsidRPr="00904BCE">
              <w:rPr>
                <w:rFonts w:eastAsia="Times New Roman" w:cs="Times New Roman"/>
                <w:b/>
                <w:color w:val="000000"/>
                <w:sz w:val="16"/>
                <w:szCs w:val="16"/>
                <w:lang w:eastAsia="de-AT"/>
              </w:rPr>
              <w:t>-Sequence</w:t>
            </w:r>
            <w:r w:rsidRPr="00904BCE">
              <w:rPr>
                <w:rFonts w:eastAsia="Times New Roman" w:cs="Times New Roman"/>
                <w:b/>
                <w:color w:val="000000"/>
                <w:sz w:val="16"/>
                <w:szCs w:val="16"/>
                <w:lang w:eastAsia="de-AT"/>
              </w:rPr>
              <w:br/>
            </w:r>
            <w:r w:rsidRPr="00904BCE">
              <w:rPr>
                <w:rFonts w:eastAsia="Times New Roman" w:cs="Times New Roman"/>
                <w:color w:val="000000"/>
                <w:sz w:val="16"/>
                <w:szCs w:val="16"/>
                <w:lang w:eastAsia="de-AT"/>
              </w:rPr>
              <w:t>(5‘-3‘)</w:t>
            </w:r>
          </w:p>
        </w:tc>
        <w:tc>
          <w:tcPr>
            <w:tcW w:w="2323" w:type="dxa"/>
            <w:shd w:val="clear" w:color="auto" w:fill="F2F2F2" w:themeFill="background1" w:themeFillShade="F2"/>
            <w:vAlign w:val="center"/>
            <w:hideMark/>
          </w:tcPr>
          <w:p w14:paraId="5E7129CA" w14:textId="77777777" w:rsidR="00E838B4" w:rsidRPr="00904BCE" w:rsidRDefault="00E838B4" w:rsidP="000D7F88">
            <w:pPr>
              <w:spacing w:before="0" w:after="0"/>
              <w:jc w:val="center"/>
              <w:rPr>
                <w:rFonts w:eastAsia="Times New Roman" w:cs="Times New Roman"/>
                <w:b/>
                <w:color w:val="000000"/>
                <w:sz w:val="16"/>
                <w:szCs w:val="16"/>
                <w:lang w:eastAsia="de-AT"/>
              </w:rPr>
            </w:pPr>
            <w:r w:rsidRPr="00904BCE">
              <w:rPr>
                <w:rFonts w:eastAsia="Times New Roman" w:cs="Times New Roman"/>
                <w:b/>
                <w:color w:val="000000"/>
                <w:sz w:val="16"/>
                <w:szCs w:val="16"/>
                <w:lang w:eastAsia="de-AT"/>
              </w:rPr>
              <w:t>Roche Adapter „Primer A“</w:t>
            </w:r>
            <w:r w:rsidRPr="00904BCE">
              <w:rPr>
                <w:rFonts w:eastAsia="Times New Roman" w:cs="Times New Roman"/>
                <w:b/>
                <w:color w:val="000000"/>
                <w:sz w:val="16"/>
                <w:szCs w:val="16"/>
                <w:lang w:eastAsia="de-AT"/>
              </w:rPr>
              <w:br/>
            </w:r>
            <w:r w:rsidRPr="00904BCE">
              <w:rPr>
                <w:rFonts w:eastAsia="Times New Roman" w:cs="Times New Roman"/>
                <w:color w:val="000000"/>
                <w:sz w:val="16"/>
                <w:szCs w:val="16"/>
                <w:lang w:eastAsia="de-AT"/>
              </w:rPr>
              <w:t>(5‘-3‘)</w:t>
            </w:r>
          </w:p>
        </w:tc>
        <w:tc>
          <w:tcPr>
            <w:tcW w:w="2445" w:type="dxa"/>
            <w:shd w:val="clear" w:color="auto" w:fill="F2F2F2" w:themeFill="background1" w:themeFillShade="F2"/>
            <w:vAlign w:val="center"/>
            <w:hideMark/>
          </w:tcPr>
          <w:p w14:paraId="365D0CEA" w14:textId="7F003CEE" w:rsidR="00E838B4" w:rsidRPr="00904BCE" w:rsidRDefault="00063683" w:rsidP="00063683">
            <w:pPr>
              <w:spacing w:before="0" w:after="0"/>
              <w:jc w:val="center"/>
              <w:rPr>
                <w:rFonts w:eastAsia="Times New Roman" w:cs="Times New Roman"/>
                <w:b/>
                <w:color w:val="000000"/>
                <w:sz w:val="16"/>
                <w:szCs w:val="16"/>
                <w:lang w:eastAsia="de-AT"/>
              </w:rPr>
            </w:pPr>
            <w:r w:rsidRPr="00904BCE">
              <w:rPr>
                <w:rFonts w:eastAsia="Times New Roman" w:cs="Times New Roman"/>
                <w:b/>
                <w:color w:val="000000"/>
                <w:sz w:val="16"/>
                <w:szCs w:val="16"/>
                <w:lang w:eastAsia="de-AT"/>
              </w:rPr>
              <w:t>Primer</w:t>
            </w:r>
            <w:r>
              <w:rPr>
                <w:rFonts w:eastAsia="Times New Roman" w:cs="Times New Roman"/>
                <w:b/>
                <w:color w:val="000000"/>
                <w:sz w:val="16"/>
                <w:szCs w:val="16"/>
                <w:lang w:eastAsia="de-AT"/>
              </w:rPr>
              <w:t>8</w:t>
            </w:r>
            <w:r w:rsidRPr="00904BCE">
              <w:rPr>
                <w:rFonts w:eastAsia="Times New Roman" w:cs="Times New Roman"/>
                <w:b/>
                <w:color w:val="000000"/>
                <w:sz w:val="16"/>
                <w:szCs w:val="16"/>
                <w:lang w:eastAsia="de-AT"/>
              </w:rPr>
              <w:t>F</w:t>
            </w:r>
            <w:r w:rsidR="00E838B4" w:rsidRPr="00904BCE">
              <w:rPr>
                <w:rFonts w:eastAsia="Times New Roman" w:cs="Times New Roman"/>
                <w:b/>
                <w:color w:val="000000"/>
                <w:sz w:val="16"/>
                <w:szCs w:val="16"/>
                <w:lang w:eastAsia="de-AT"/>
              </w:rPr>
              <w:t>-Sequence</w:t>
            </w:r>
            <w:r w:rsidR="00E838B4" w:rsidRPr="00904BCE">
              <w:rPr>
                <w:rFonts w:eastAsia="Times New Roman" w:cs="Times New Roman"/>
                <w:b/>
                <w:color w:val="000000"/>
                <w:sz w:val="16"/>
                <w:szCs w:val="16"/>
                <w:lang w:eastAsia="de-AT"/>
              </w:rPr>
              <w:br/>
            </w:r>
            <w:r w:rsidR="00E838B4" w:rsidRPr="00904BCE">
              <w:rPr>
                <w:rFonts w:eastAsia="Times New Roman" w:cs="Times New Roman"/>
                <w:color w:val="000000"/>
                <w:sz w:val="16"/>
                <w:szCs w:val="16"/>
                <w:lang w:eastAsia="de-AT"/>
              </w:rPr>
              <w:t>(5‘-3‘)</w:t>
            </w:r>
          </w:p>
        </w:tc>
      </w:tr>
      <w:tr w:rsidR="00E838B4" w:rsidRPr="00904BCE" w14:paraId="447F37E7" w14:textId="77777777" w:rsidTr="00AA6F99">
        <w:trPr>
          <w:trHeight w:val="227"/>
        </w:trPr>
        <w:tc>
          <w:tcPr>
            <w:tcW w:w="988" w:type="dxa"/>
            <w:shd w:val="clear" w:color="auto" w:fill="auto"/>
            <w:noWrap/>
            <w:vAlign w:val="center"/>
            <w:hideMark/>
          </w:tcPr>
          <w:p w14:paraId="6C69EDF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BF01</w:t>
            </w:r>
          </w:p>
        </w:tc>
        <w:tc>
          <w:tcPr>
            <w:tcW w:w="1568" w:type="dxa"/>
            <w:shd w:val="clear" w:color="auto" w:fill="auto"/>
            <w:noWrap/>
            <w:vAlign w:val="center"/>
            <w:hideMark/>
          </w:tcPr>
          <w:p w14:paraId="36DA303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AACGCACGCTAG</w:t>
            </w:r>
          </w:p>
        </w:tc>
        <w:tc>
          <w:tcPr>
            <w:tcW w:w="2443" w:type="dxa"/>
            <w:shd w:val="clear" w:color="auto" w:fill="auto"/>
            <w:noWrap/>
            <w:vAlign w:val="center"/>
            <w:hideMark/>
          </w:tcPr>
          <w:p w14:paraId="6B79470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26A70AE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715AD3E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4C2D931F" w14:textId="77777777" w:rsidTr="00AA6F99">
        <w:trPr>
          <w:trHeight w:val="227"/>
        </w:trPr>
        <w:tc>
          <w:tcPr>
            <w:tcW w:w="988" w:type="dxa"/>
            <w:shd w:val="clear" w:color="auto" w:fill="auto"/>
            <w:noWrap/>
            <w:vAlign w:val="center"/>
            <w:hideMark/>
          </w:tcPr>
          <w:p w14:paraId="5F9078C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BF02</w:t>
            </w:r>
          </w:p>
        </w:tc>
        <w:tc>
          <w:tcPr>
            <w:tcW w:w="1568" w:type="dxa"/>
            <w:shd w:val="clear" w:color="auto" w:fill="auto"/>
            <w:noWrap/>
            <w:vAlign w:val="center"/>
            <w:hideMark/>
          </w:tcPr>
          <w:p w14:paraId="447543C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ACTCACGGTATG</w:t>
            </w:r>
          </w:p>
        </w:tc>
        <w:tc>
          <w:tcPr>
            <w:tcW w:w="2443" w:type="dxa"/>
            <w:shd w:val="clear" w:color="auto" w:fill="auto"/>
            <w:noWrap/>
            <w:vAlign w:val="center"/>
            <w:hideMark/>
          </w:tcPr>
          <w:p w14:paraId="61B6F87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4366199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EF15A9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1CD518C7" w14:textId="77777777" w:rsidTr="00AA6F99">
        <w:trPr>
          <w:trHeight w:val="227"/>
        </w:trPr>
        <w:tc>
          <w:tcPr>
            <w:tcW w:w="988" w:type="dxa"/>
            <w:shd w:val="clear" w:color="auto" w:fill="auto"/>
            <w:noWrap/>
            <w:vAlign w:val="center"/>
            <w:hideMark/>
          </w:tcPr>
          <w:p w14:paraId="0B71E98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BF03</w:t>
            </w:r>
          </w:p>
        </w:tc>
        <w:tc>
          <w:tcPr>
            <w:tcW w:w="1568" w:type="dxa"/>
            <w:shd w:val="clear" w:color="auto" w:fill="auto"/>
            <w:noWrap/>
            <w:vAlign w:val="center"/>
            <w:hideMark/>
          </w:tcPr>
          <w:p w14:paraId="2C197F2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AGAGCAAGAGCA</w:t>
            </w:r>
          </w:p>
        </w:tc>
        <w:tc>
          <w:tcPr>
            <w:tcW w:w="2443" w:type="dxa"/>
            <w:shd w:val="clear" w:color="auto" w:fill="auto"/>
            <w:noWrap/>
            <w:vAlign w:val="center"/>
            <w:hideMark/>
          </w:tcPr>
          <w:p w14:paraId="6930704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24F737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D0C52E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CB77A5" w:rsidRPr="00904BCE" w14:paraId="05E28A27" w14:textId="77777777" w:rsidTr="00AA6F99">
        <w:trPr>
          <w:trHeight w:val="227"/>
        </w:trPr>
        <w:tc>
          <w:tcPr>
            <w:tcW w:w="988" w:type="dxa"/>
            <w:shd w:val="clear" w:color="auto" w:fill="auto"/>
            <w:noWrap/>
            <w:vAlign w:val="center"/>
          </w:tcPr>
          <w:p w14:paraId="73E9B102" w14:textId="3088D967" w:rsidR="00CB77A5" w:rsidRPr="00904BCE" w:rsidRDefault="00CB77A5" w:rsidP="00CB77A5">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BF03.R2</w:t>
            </w:r>
          </w:p>
        </w:tc>
        <w:tc>
          <w:tcPr>
            <w:tcW w:w="1568" w:type="dxa"/>
            <w:shd w:val="clear" w:color="auto" w:fill="auto"/>
            <w:noWrap/>
            <w:vAlign w:val="bottom"/>
          </w:tcPr>
          <w:p w14:paraId="67388AF1" w14:textId="3BDDBA99" w:rsidR="00CB77A5" w:rsidRPr="00904BCE" w:rsidRDefault="00CB77A5" w:rsidP="00CB77A5">
            <w:pPr>
              <w:spacing w:before="0" w:after="0"/>
              <w:jc w:val="center"/>
              <w:rPr>
                <w:rFonts w:eastAsia="Times New Roman" w:cs="Times New Roman"/>
                <w:color w:val="000000"/>
                <w:sz w:val="14"/>
                <w:szCs w:val="14"/>
                <w:lang w:eastAsia="de-AT"/>
              </w:rPr>
            </w:pPr>
            <w:r w:rsidRPr="00CB77A5">
              <w:rPr>
                <w:rFonts w:eastAsia="Times New Roman" w:cs="Times New Roman"/>
                <w:color w:val="000000"/>
                <w:sz w:val="14"/>
                <w:szCs w:val="14"/>
                <w:lang w:eastAsia="de-AT"/>
              </w:rPr>
              <w:t>ACCAGCGACTAG</w:t>
            </w:r>
          </w:p>
        </w:tc>
        <w:tc>
          <w:tcPr>
            <w:tcW w:w="2443" w:type="dxa"/>
            <w:shd w:val="clear" w:color="auto" w:fill="auto"/>
            <w:noWrap/>
            <w:vAlign w:val="bottom"/>
          </w:tcPr>
          <w:p w14:paraId="7F372B12" w14:textId="444C48B7" w:rsidR="00CB77A5" w:rsidRPr="00904BCE" w:rsidRDefault="00CB77A5" w:rsidP="00CB77A5">
            <w:pPr>
              <w:spacing w:before="0" w:after="0"/>
              <w:jc w:val="center"/>
              <w:rPr>
                <w:rFonts w:eastAsia="Times New Roman" w:cs="Times New Roman"/>
                <w:color w:val="000000"/>
                <w:sz w:val="14"/>
                <w:szCs w:val="14"/>
                <w:lang w:eastAsia="de-AT"/>
              </w:rPr>
            </w:pPr>
            <w:r w:rsidRPr="00CB77A5">
              <w:rPr>
                <w:rFonts w:eastAsia="Times New Roman" w:cs="Times New Roman"/>
                <w:color w:val="000000"/>
                <w:sz w:val="14"/>
                <w:szCs w:val="14"/>
                <w:lang w:eastAsia="de-AT"/>
              </w:rPr>
              <w:t>CATGCTGCCTCCCGTAGGAGT</w:t>
            </w:r>
          </w:p>
        </w:tc>
        <w:tc>
          <w:tcPr>
            <w:tcW w:w="2323" w:type="dxa"/>
            <w:shd w:val="clear" w:color="auto" w:fill="auto"/>
            <w:noWrap/>
            <w:vAlign w:val="bottom"/>
          </w:tcPr>
          <w:p w14:paraId="027C447C" w14:textId="3D8E69C0" w:rsidR="00CB77A5" w:rsidRPr="00904BCE" w:rsidRDefault="00CB77A5" w:rsidP="00CB77A5">
            <w:pPr>
              <w:spacing w:before="0" w:after="0"/>
              <w:jc w:val="center"/>
              <w:rPr>
                <w:rFonts w:eastAsia="Times New Roman" w:cs="Times New Roman"/>
                <w:color w:val="000000"/>
                <w:sz w:val="14"/>
                <w:szCs w:val="14"/>
                <w:lang w:eastAsia="de-AT"/>
              </w:rPr>
            </w:pPr>
            <w:r w:rsidRPr="00CB77A5">
              <w:rPr>
                <w:rFonts w:eastAsia="Times New Roman" w:cs="Times New Roman"/>
                <w:color w:val="000000"/>
                <w:sz w:val="14"/>
                <w:szCs w:val="14"/>
                <w:lang w:eastAsia="de-AT"/>
              </w:rPr>
              <w:t>GCCTCCCTCGCGCCATCAG</w:t>
            </w:r>
          </w:p>
        </w:tc>
        <w:tc>
          <w:tcPr>
            <w:tcW w:w="2445" w:type="dxa"/>
            <w:shd w:val="clear" w:color="auto" w:fill="auto"/>
            <w:noWrap/>
            <w:vAlign w:val="bottom"/>
          </w:tcPr>
          <w:p w14:paraId="745BEEBC" w14:textId="49F0A8CF" w:rsidR="00CB77A5" w:rsidRPr="00904BCE" w:rsidRDefault="00CB77A5" w:rsidP="00CB77A5">
            <w:pPr>
              <w:spacing w:before="0" w:after="0"/>
              <w:jc w:val="center"/>
              <w:rPr>
                <w:rFonts w:eastAsia="Times New Roman" w:cs="Times New Roman"/>
                <w:color w:val="000000"/>
                <w:sz w:val="14"/>
                <w:szCs w:val="14"/>
                <w:lang w:eastAsia="de-AT"/>
              </w:rPr>
            </w:pPr>
            <w:r w:rsidRPr="00CB77A5">
              <w:rPr>
                <w:rFonts w:eastAsia="Times New Roman" w:cs="Times New Roman"/>
                <w:color w:val="000000"/>
                <w:sz w:val="14"/>
                <w:szCs w:val="14"/>
                <w:lang w:eastAsia="de-AT"/>
              </w:rPr>
              <w:t>AGAGTTTGATCCTGGCTCAG</w:t>
            </w:r>
          </w:p>
        </w:tc>
      </w:tr>
      <w:tr w:rsidR="00E838B4" w:rsidRPr="00904BCE" w14:paraId="592C9BDA" w14:textId="77777777" w:rsidTr="00AA6F99">
        <w:trPr>
          <w:trHeight w:val="227"/>
        </w:trPr>
        <w:tc>
          <w:tcPr>
            <w:tcW w:w="988" w:type="dxa"/>
            <w:vMerge w:val="restart"/>
            <w:shd w:val="clear" w:color="auto" w:fill="auto"/>
            <w:noWrap/>
            <w:vAlign w:val="center"/>
            <w:hideMark/>
          </w:tcPr>
          <w:p w14:paraId="36243EE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BF04</w:t>
            </w:r>
          </w:p>
        </w:tc>
        <w:tc>
          <w:tcPr>
            <w:tcW w:w="1568" w:type="dxa"/>
            <w:shd w:val="clear" w:color="auto" w:fill="auto"/>
            <w:noWrap/>
            <w:vAlign w:val="center"/>
            <w:hideMark/>
          </w:tcPr>
          <w:p w14:paraId="278D9E4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ACATGATCGTTC</w:t>
            </w:r>
          </w:p>
        </w:tc>
        <w:tc>
          <w:tcPr>
            <w:tcW w:w="2443" w:type="dxa"/>
            <w:shd w:val="clear" w:color="auto" w:fill="auto"/>
            <w:noWrap/>
            <w:vAlign w:val="center"/>
            <w:hideMark/>
          </w:tcPr>
          <w:p w14:paraId="7EFEB1E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BFC0B7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F519E2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6C764081" w14:textId="77777777" w:rsidTr="00AA6F99">
        <w:trPr>
          <w:trHeight w:val="227"/>
        </w:trPr>
        <w:tc>
          <w:tcPr>
            <w:tcW w:w="988" w:type="dxa"/>
            <w:vMerge/>
            <w:shd w:val="clear" w:color="auto" w:fill="auto"/>
            <w:vAlign w:val="center"/>
            <w:hideMark/>
          </w:tcPr>
          <w:p w14:paraId="1F63CCB2"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52B07B9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ACATGTCACGTG</w:t>
            </w:r>
          </w:p>
        </w:tc>
        <w:tc>
          <w:tcPr>
            <w:tcW w:w="2443" w:type="dxa"/>
            <w:shd w:val="clear" w:color="auto" w:fill="auto"/>
            <w:noWrap/>
            <w:vAlign w:val="center"/>
            <w:hideMark/>
          </w:tcPr>
          <w:p w14:paraId="578323A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CFBB3E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F3196E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F029DB6" w14:textId="77777777" w:rsidTr="00AA6F99">
        <w:trPr>
          <w:trHeight w:val="227"/>
        </w:trPr>
        <w:tc>
          <w:tcPr>
            <w:tcW w:w="988" w:type="dxa"/>
            <w:vMerge/>
            <w:shd w:val="clear" w:color="auto" w:fill="auto"/>
            <w:vAlign w:val="center"/>
            <w:hideMark/>
          </w:tcPr>
          <w:p w14:paraId="0F957DFE"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750F26C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ACATTCAGCGCA</w:t>
            </w:r>
          </w:p>
        </w:tc>
        <w:tc>
          <w:tcPr>
            <w:tcW w:w="2443" w:type="dxa"/>
            <w:shd w:val="clear" w:color="auto" w:fill="auto"/>
            <w:noWrap/>
            <w:vAlign w:val="center"/>
            <w:hideMark/>
          </w:tcPr>
          <w:p w14:paraId="614E9DC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2007588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4DBCAD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D5130E6" w14:textId="77777777" w:rsidTr="00AA6F99">
        <w:trPr>
          <w:trHeight w:val="227"/>
        </w:trPr>
        <w:tc>
          <w:tcPr>
            <w:tcW w:w="988" w:type="dxa"/>
            <w:vMerge/>
            <w:shd w:val="clear" w:color="auto" w:fill="auto"/>
            <w:vAlign w:val="center"/>
            <w:hideMark/>
          </w:tcPr>
          <w:p w14:paraId="72691AA4"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4530096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ACCACATACATC</w:t>
            </w:r>
          </w:p>
        </w:tc>
        <w:tc>
          <w:tcPr>
            <w:tcW w:w="2443" w:type="dxa"/>
            <w:shd w:val="clear" w:color="auto" w:fill="auto"/>
            <w:noWrap/>
            <w:vAlign w:val="center"/>
            <w:hideMark/>
          </w:tcPr>
          <w:p w14:paraId="5EE4953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23C798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50F0C2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CFD8B1F" w14:textId="77777777" w:rsidTr="00AA6F99">
        <w:trPr>
          <w:trHeight w:val="227"/>
        </w:trPr>
        <w:tc>
          <w:tcPr>
            <w:tcW w:w="988" w:type="dxa"/>
            <w:vMerge/>
            <w:shd w:val="clear" w:color="auto" w:fill="auto"/>
            <w:vAlign w:val="center"/>
            <w:hideMark/>
          </w:tcPr>
          <w:p w14:paraId="7ECDA90A"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32DADB6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ACCAGACGATGC</w:t>
            </w:r>
          </w:p>
        </w:tc>
        <w:tc>
          <w:tcPr>
            <w:tcW w:w="2443" w:type="dxa"/>
            <w:shd w:val="clear" w:color="auto" w:fill="auto"/>
            <w:noWrap/>
            <w:vAlign w:val="center"/>
            <w:hideMark/>
          </w:tcPr>
          <w:p w14:paraId="111F87C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1A8F88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A53D41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79B29332" w14:textId="77777777" w:rsidTr="00AA6F99">
        <w:trPr>
          <w:trHeight w:val="227"/>
        </w:trPr>
        <w:tc>
          <w:tcPr>
            <w:tcW w:w="988" w:type="dxa"/>
            <w:vMerge/>
            <w:shd w:val="clear" w:color="auto" w:fill="auto"/>
            <w:vAlign w:val="center"/>
            <w:hideMark/>
          </w:tcPr>
          <w:p w14:paraId="75CEEBBE"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1E36BCC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ACTCTTCTAGAG</w:t>
            </w:r>
          </w:p>
        </w:tc>
        <w:tc>
          <w:tcPr>
            <w:tcW w:w="2443" w:type="dxa"/>
            <w:shd w:val="clear" w:color="auto" w:fill="auto"/>
            <w:noWrap/>
            <w:vAlign w:val="center"/>
            <w:hideMark/>
          </w:tcPr>
          <w:p w14:paraId="34F5EA2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924A04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D26846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58B0F209" w14:textId="77777777" w:rsidTr="00AA6F99">
        <w:trPr>
          <w:trHeight w:val="227"/>
        </w:trPr>
        <w:tc>
          <w:tcPr>
            <w:tcW w:w="988" w:type="dxa"/>
            <w:vMerge/>
            <w:shd w:val="clear" w:color="auto" w:fill="auto"/>
            <w:vAlign w:val="center"/>
            <w:hideMark/>
          </w:tcPr>
          <w:p w14:paraId="52C5EA76"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0DC0901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ACTGACAGCCAT</w:t>
            </w:r>
          </w:p>
        </w:tc>
        <w:tc>
          <w:tcPr>
            <w:tcW w:w="2443" w:type="dxa"/>
            <w:shd w:val="clear" w:color="auto" w:fill="auto"/>
            <w:noWrap/>
            <w:vAlign w:val="center"/>
            <w:hideMark/>
          </w:tcPr>
          <w:p w14:paraId="2F650A1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241DE1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3F2E7B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92F0685" w14:textId="77777777" w:rsidTr="00AA6F99">
        <w:trPr>
          <w:trHeight w:val="227"/>
        </w:trPr>
        <w:tc>
          <w:tcPr>
            <w:tcW w:w="988" w:type="dxa"/>
            <w:vMerge/>
            <w:shd w:val="clear" w:color="auto" w:fill="auto"/>
            <w:vAlign w:val="center"/>
            <w:hideMark/>
          </w:tcPr>
          <w:p w14:paraId="17421BD6"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5E32AF0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ACTGATCCTAGT</w:t>
            </w:r>
          </w:p>
        </w:tc>
        <w:tc>
          <w:tcPr>
            <w:tcW w:w="2443" w:type="dxa"/>
            <w:shd w:val="clear" w:color="auto" w:fill="auto"/>
            <w:noWrap/>
            <w:vAlign w:val="center"/>
            <w:hideMark/>
          </w:tcPr>
          <w:p w14:paraId="59720BB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73859B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17D6094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606E0635" w14:textId="77777777" w:rsidTr="00AA6F99">
        <w:trPr>
          <w:trHeight w:val="227"/>
        </w:trPr>
        <w:tc>
          <w:tcPr>
            <w:tcW w:w="988" w:type="dxa"/>
            <w:vMerge/>
            <w:shd w:val="clear" w:color="auto" w:fill="auto"/>
            <w:vAlign w:val="center"/>
            <w:hideMark/>
          </w:tcPr>
          <w:p w14:paraId="6C19DD5A"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374DB90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ACTGTACGCGTA</w:t>
            </w:r>
          </w:p>
        </w:tc>
        <w:tc>
          <w:tcPr>
            <w:tcW w:w="2443" w:type="dxa"/>
            <w:shd w:val="clear" w:color="auto" w:fill="auto"/>
            <w:noWrap/>
            <w:vAlign w:val="center"/>
            <w:hideMark/>
          </w:tcPr>
          <w:p w14:paraId="3BBF708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3A4D772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8E0501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B2DD1E4" w14:textId="77777777" w:rsidTr="00AA6F99">
        <w:trPr>
          <w:trHeight w:val="227"/>
        </w:trPr>
        <w:tc>
          <w:tcPr>
            <w:tcW w:w="988" w:type="dxa"/>
            <w:shd w:val="clear" w:color="auto" w:fill="auto"/>
            <w:noWrap/>
            <w:vAlign w:val="center"/>
            <w:hideMark/>
          </w:tcPr>
          <w:p w14:paraId="77F0F66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BF05</w:t>
            </w:r>
          </w:p>
        </w:tc>
        <w:tc>
          <w:tcPr>
            <w:tcW w:w="1568" w:type="dxa"/>
            <w:shd w:val="clear" w:color="auto" w:fill="auto"/>
            <w:noWrap/>
            <w:vAlign w:val="center"/>
            <w:hideMark/>
          </w:tcPr>
          <w:p w14:paraId="7229640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ACGCGATACTGG</w:t>
            </w:r>
          </w:p>
        </w:tc>
        <w:tc>
          <w:tcPr>
            <w:tcW w:w="2443" w:type="dxa"/>
            <w:shd w:val="clear" w:color="auto" w:fill="auto"/>
            <w:noWrap/>
            <w:vAlign w:val="center"/>
            <w:hideMark/>
          </w:tcPr>
          <w:p w14:paraId="38EFF4C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88F519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D39BDA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2D68F0B5" w14:textId="77777777" w:rsidTr="00AA6F99">
        <w:trPr>
          <w:trHeight w:val="227"/>
        </w:trPr>
        <w:tc>
          <w:tcPr>
            <w:tcW w:w="988" w:type="dxa"/>
            <w:shd w:val="clear" w:color="auto" w:fill="auto"/>
            <w:noWrap/>
            <w:vAlign w:val="center"/>
            <w:hideMark/>
          </w:tcPr>
          <w:p w14:paraId="77D9D4F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BF06</w:t>
            </w:r>
          </w:p>
        </w:tc>
        <w:tc>
          <w:tcPr>
            <w:tcW w:w="1568" w:type="dxa"/>
            <w:shd w:val="clear" w:color="auto" w:fill="auto"/>
            <w:noWrap/>
            <w:vAlign w:val="center"/>
            <w:hideMark/>
          </w:tcPr>
          <w:p w14:paraId="23C7FE2C" w14:textId="6B3EE891" w:rsidR="00CB77A5" w:rsidRDefault="00CB77A5" w:rsidP="000D7F88">
            <w:pPr>
              <w:spacing w:before="0" w:after="0"/>
              <w:jc w:val="center"/>
              <w:rPr>
                <w:rFonts w:eastAsia="Times New Roman" w:cs="Times New Roman"/>
                <w:color w:val="000000"/>
                <w:sz w:val="14"/>
                <w:szCs w:val="14"/>
                <w:lang w:eastAsia="de-AT"/>
              </w:rPr>
            </w:pPr>
          </w:p>
          <w:p w14:paraId="7ACC1052" w14:textId="33B3EE9C" w:rsidR="00E838B4" w:rsidRPr="00CB77A5" w:rsidRDefault="00CB77A5" w:rsidP="00CB77A5">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ACCTCGATCAGA</w:t>
            </w:r>
          </w:p>
        </w:tc>
        <w:tc>
          <w:tcPr>
            <w:tcW w:w="2443" w:type="dxa"/>
            <w:shd w:val="clear" w:color="auto" w:fill="auto"/>
            <w:noWrap/>
            <w:vAlign w:val="center"/>
            <w:hideMark/>
          </w:tcPr>
          <w:p w14:paraId="019B1F1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37046E3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0057BB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2F0AED" w:rsidRPr="00904BCE" w14:paraId="53A9B5AD" w14:textId="77777777" w:rsidTr="00AA6F99">
        <w:trPr>
          <w:trHeight w:val="227"/>
        </w:trPr>
        <w:tc>
          <w:tcPr>
            <w:tcW w:w="988" w:type="dxa"/>
            <w:shd w:val="clear" w:color="auto" w:fill="auto"/>
            <w:noWrap/>
            <w:vAlign w:val="center"/>
          </w:tcPr>
          <w:p w14:paraId="08157D7C" w14:textId="00D4FD72" w:rsidR="002F0AED" w:rsidRPr="00904BCE" w:rsidRDefault="002F0AED" w:rsidP="002F0AED">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BF06.R2</w:t>
            </w:r>
          </w:p>
        </w:tc>
        <w:tc>
          <w:tcPr>
            <w:tcW w:w="1568" w:type="dxa"/>
            <w:shd w:val="clear" w:color="auto" w:fill="auto"/>
            <w:noWrap/>
            <w:vAlign w:val="center"/>
          </w:tcPr>
          <w:p w14:paraId="3B7BB857" w14:textId="5AF6737A" w:rsidR="002F0AED" w:rsidRPr="00904BCE" w:rsidRDefault="002F0AED" w:rsidP="002F0AED">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AGCACGAGCCTA</w:t>
            </w:r>
          </w:p>
        </w:tc>
        <w:tc>
          <w:tcPr>
            <w:tcW w:w="2443" w:type="dxa"/>
            <w:shd w:val="clear" w:color="auto" w:fill="auto"/>
            <w:noWrap/>
            <w:vAlign w:val="bottom"/>
          </w:tcPr>
          <w:p w14:paraId="145BC796" w14:textId="795BE8D5" w:rsidR="002F0AED" w:rsidRPr="00904BCE" w:rsidRDefault="002F0AED" w:rsidP="002F0AED">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CATGCTGCCTCCCGTAGGAGT</w:t>
            </w:r>
          </w:p>
        </w:tc>
        <w:tc>
          <w:tcPr>
            <w:tcW w:w="2323" w:type="dxa"/>
            <w:shd w:val="clear" w:color="auto" w:fill="auto"/>
            <w:noWrap/>
            <w:vAlign w:val="bottom"/>
          </w:tcPr>
          <w:p w14:paraId="20048123" w14:textId="56001EFA" w:rsidR="002F0AED" w:rsidRPr="00904BCE" w:rsidRDefault="002F0AED" w:rsidP="002F0AED">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GCCTCCCTCGCGCCATCAG</w:t>
            </w:r>
          </w:p>
        </w:tc>
        <w:tc>
          <w:tcPr>
            <w:tcW w:w="2445" w:type="dxa"/>
            <w:shd w:val="clear" w:color="auto" w:fill="auto"/>
            <w:noWrap/>
            <w:vAlign w:val="bottom"/>
          </w:tcPr>
          <w:p w14:paraId="67DAE5AB" w14:textId="7B262136" w:rsidR="002F0AED" w:rsidRPr="00904BCE" w:rsidRDefault="002F0AED" w:rsidP="002F0AED">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AGAGTTTGATCCTGGCTCAG</w:t>
            </w:r>
          </w:p>
        </w:tc>
      </w:tr>
      <w:tr w:rsidR="00E838B4" w:rsidRPr="00904BCE" w14:paraId="66D8E374" w14:textId="77777777" w:rsidTr="00AA6F99">
        <w:trPr>
          <w:trHeight w:val="227"/>
        </w:trPr>
        <w:tc>
          <w:tcPr>
            <w:tcW w:w="988" w:type="dxa"/>
            <w:shd w:val="clear" w:color="auto" w:fill="auto"/>
            <w:noWrap/>
            <w:vAlign w:val="center"/>
            <w:hideMark/>
          </w:tcPr>
          <w:p w14:paraId="2DE70A9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BF07</w:t>
            </w:r>
          </w:p>
        </w:tc>
        <w:tc>
          <w:tcPr>
            <w:tcW w:w="1568" w:type="dxa"/>
            <w:shd w:val="clear" w:color="auto" w:fill="auto"/>
            <w:noWrap/>
            <w:vAlign w:val="center"/>
            <w:hideMark/>
          </w:tcPr>
          <w:p w14:paraId="138D736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ACTCAGATACTC</w:t>
            </w:r>
          </w:p>
        </w:tc>
        <w:tc>
          <w:tcPr>
            <w:tcW w:w="2443" w:type="dxa"/>
            <w:shd w:val="clear" w:color="auto" w:fill="auto"/>
            <w:noWrap/>
            <w:vAlign w:val="center"/>
            <w:hideMark/>
          </w:tcPr>
          <w:p w14:paraId="34922E7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70E179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22AD210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24BF9CF9" w14:textId="77777777" w:rsidTr="00AA6F99">
        <w:trPr>
          <w:trHeight w:val="227"/>
        </w:trPr>
        <w:tc>
          <w:tcPr>
            <w:tcW w:w="988" w:type="dxa"/>
            <w:shd w:val="clear" w:color="auto" w:fill="auto"/>
            <w:noWrap/>
            <w:vAlign w:val="center"/>
            <w:hideMark/>
          </w:tcPr>
          <w:p w14:paraId="299AD82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BF08</w:t>
            </w:r>
          </w:p>
        </w:tc>
        <w:tc>
          <w:tcPr>
            <w:tcW w:w="1568" w:type="dxa"/>
            <w:shd w:val="clear" w:color="auto" w:fill="auto"/>
            <w:noWrap/>
            <w:vAlign w:val="center"/>
            <w:hideMark/>
          </w:tcPr>
          <w:p w14:paraId="3462D8B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AAGCTGCAGTCG</w:t>
            </w:r>
          </w:p>
        </w:tc>
        <w:tc>
          <w:tcPr>
            <w:tcW w:w="2443" w:type="dxa"/>
            <w:shd w:val="clear" w:color="auto" w:fill="auto"/>
            <w:noWrap/>
            <w:vAlign w:val="center"/>
            <w:hideMark/>
          </w:tcPr>
          <w:p w14:paraId="4F208CB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2EC3371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1224B1A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34C4EFBC" w14:textId="77777777" w:rsidTr="00AA6F99">
        <w:trPr>
          <w:trHeight w:val="227"/>
        </w:trPr>
        <w:tc>
          <w:tcPr>
            <w:tcW w:w="988" w:type="dxa"/>
            <w:shd w:val="clear" w:color="auto" w:fill="auto"/>
            <w:noWrap/>
            <w:vAlign w:val="center"/>
            <w:hideMark/>
          </w:tcPr>
          <w:p w14:paraId="65F5BF5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EV01</w:t>
            </w:r>
          </w:p>
        </w:tc>
        <w:tc>
          <w:tcPr>
            <w:tcW w:w="1568" w:type="dxa"/>
            <w:shd w:val="clear" w:color="auto" w:fill="auto"/>
            <w:noWrap/>
            <w:vAlign w:val="center"/>
            <w:hideMark/>
          </w:tcPr>
          <w:p w14:paraId="1FBB5AD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AATCAGTCTCGT</w:t>
            </w:r>
          </w:p>
        </w:tc>
        <w:tc>
          <w:tcPr>
            <w:tcW w:w="2443" w:type="dxa"/>
            <w:shd w:val="clear" w:color="auto" w:fill="auto"/>
            <w:noWrap/>
            <w:vAlign w:val="center"/>
            <w:hideMark/>
          </w:tcPr>
          <w:p w14:paraId="7199580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22D1ED0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A7F67F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3A165388" w14:textId="77777777" w:rsidTr="00AA6F99">
        <w:trPr>
          <w:trHeight w:val="227"/>
        </w:trPr>
        <w:tc>
          <w:tcPr>
            <w:tcW w:w="988" w:type="dxa"/>
            <w:shd w:val="clear" w:color="auto" w:fill="auto"/>
            <w:noWrap/>
            <w:vAlign w:val="center"/>
            <w:hideMark/>
          </w:tcPr>
          <w:p w14:paraId="022DDA3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EV02</w:t>
            </w:r>
          </w:p>
        </w:tc>
        <w:tc>
          <w:tcPr>
            <w:tcW w:w="1568" w:type="dxa"/>
            <w:shd w:val="clear" w:color="auto" w:fill="auto"/>
            <w:noWrap/>
            <w:vAlign w:val="center"/>
            <w:hideMark/>
          </w:tcPr>
          <w:p w14:paraId="3418239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AATCGTGACTCG</w:t>
            </w:r>
          </w:p>
        </w:tc>
        <w:tc>
          <w:tcPr>
            <w:tcW w:w="2443" w:type="dxa"/>
            <w:shd w:val="clear" w:color="auto" w:fill="auto"/>
            <w:noWrap/>
            <w:vAlign w:val="center"/>
            <w:hideMark/>
          </w:tcPr>
          <w:p w14:paraId="1D19AAD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7CBB4B1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83DE8B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118224CA" w14:textId="77777777" w:rsidTr="00AA6F99">
        <w:trPr>
          <w:trHeight w:val="227"/>
        </w:trPr>
        <w:tc>
          <w:tcPr>
            <w:tcW w:w="988" w:type="dxa"/>
            <w:shd w:val="clear" w:color="auto" w:fill="auto"/>
            <w:noWrap/>
            <w:vAlign w:val="center"/>
            <w:hideMark/>
          </w:tcPr>
          <w:p w14:paraId="058F5D1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EV03</w:t>
            </w:r>
          </w:p>
        </w:tc>
        <w:tc>
          <w:tcPr>
            <w:tcW w:w="1568" w:type="dxa"/>
            <w:shd w:val="clear" w:color="auto" w:fill="auto"/>
            <w:noWrap/>
            <w:vAlign w:val="center"/>
            <w:hideMark/>
          </w:tcPr>
          <w:p w14:paraId="67F2857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ACACACTATGGC</w:t>
            </w:r>
          </w:p>
        </w:tc>
        <w:tc>
          <w:tcPr>
            <w:tcW w:w="2443" w:type="dxa"/>
            <w:shd w:val="clear" w:color="auto" w:fill="auto"/>
            <w:noWrap/>
            <w:vAlign w:val="center"/>
            <w:hideMark/>
          </w:tcPr>
          <w:p w14:paraId="5DF7A8E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116C0D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0F0D0A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228E9541" w14:textId="77777777" w:rsidTr="00AA6F99">
        <w:trPr>
          <w:trHeight w:val="227"/>
        </w:trPr>
        <w:tc>
          <w:tcPr>
            <w:tcW w:w="988" w:type="dxa"/>
            <w:shd w:val="clear" w:color="auto" w:fill="auto"/>
            <w:noWrap/>
            <w:vAlign w:val="center"/>
            <w:hideMark/>
          </w:tcPr>
          <w:p w14:paraId="48CA113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EV04</w:t>
            </w:r>
          </w:p>
        </w:tc>
        <w:tc>
          <w:tcPr>
            <w:tcW w:w="1568" w:type="dxa"/>
            <w:shd w:val="clear" w:color="auto" w:fill="auto"/>
            <w:noWrap/>
            <w:vAlign w:val="center"/>
            <w:hideMark/>
          </w:tcPr>
          <w:p w14:paraId="0B02DE1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ACACATGTCTAC</w:t>
            </w:r>
          </w:p>
        </w:tc>
        <w:tc>
          <w:tcPr>
            <w:tcW w:w="2443" w:type="dxa"/>
            <w:shd w:val="clear" w:color="auto" w:fill="auto"/>
            <w:noWrap/>
            <w:vAlign w:val="center"/>
            <w:hideMark/>
          </w:tcPr>
          <w:p w14:paraId="080F0F4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44C987A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02661DB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78E275D4" w14:textId="77777777" w:rsidTr="00AA6F99">
        <w:trPr>
          <w:trHeight w:val="227"/>
        </w:trPr>
        <w:tc>
          <w:tcPr>
            <w:tcW w:w="988" w:type="dxa"/>
            <w:shd w:val="clear" w:color="auto" w:fill="auto"/>
            <w:noWrap/>
            <w:vAlign w:val="center"/>
            <w:hideMark/>
          </w:tcPr>
          <w:p w14:paraId="530092B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EV05</w:t>
            </w:r>
          </w:p>
        </w:tc>
        <w:tc>
          <w:tcPr>
            <w:tcW w:w="1568" w:type="dxa"/>
            <w:shd w:val="clear" w:color="auto" w:fill="auto"/>
            <w:noWrap/>
            <w:vAlign w:val="center"/>
            <w:hideMark/>
          </w:tcPr>
          <w:p w14:paraId="580863F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ACACGAGCCACA</w:t>
            </w:r>
          </w:p>
        </w:tc>
        <w:tc>
          <w:tcPr>
            <w:tcW w:w="2443" w:type="dxa"/>
            <w:shd w:val="clear" w:color="auto" w:fill="auto"/>
            <w:noWrap/>
            <w:vAlign w:val="center"/>
            <w:hideMark/>
          </w:tcPr>
          <w:p w14:paraId="54F1035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3D1A8C1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E7DBDA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2B36F566" w14:textId="77777777" w:rsidTr="00AA6F99">
        <w:trPr>
          <w:trHeight w:val="227"/>
        </w:trPr>
        <w:tc>
          <w:tcPr>
            <w:tcW w:w="988" w:type="dxa"/>
            <w:shd w:val="clear" w:color="auto" w:fill="auto"/>
            <w:noWrap/>
            <w:vAlign w:val="center"/>
            <w:hideMark/>
          </w:tcPr>
          <w:p w14:paraId="22CF3A0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EV06</w:t>
            </w:r>
          </w:p>
        </w:tc>
        <w:tc>
          <w:tcPr>
            <w:tcW w:w="1568" w:type="dxa"/>
            <w:shd w:val="clear" w:color="auto" w:fill="auto"/>
            <w:noWrap/>
            <w:vAlign w:val="center"/>
            <w:hideMark/>
          </w:tcPr>
          <w:p w14:paraId="02F1191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ACGTACTCAGTG</w:t>
            </w:r>
          </w:p>
        </w:tc>
        <w:tc>
          <w:tcPr>
            <w:tcW w:w="2443" w:type="dxa"/>
            <w:shd w:val="clear" w:color="auto" w:fill="auto"/>
            <w:noWrap/>
            <w:vAlign w:val="center"/>
            <w:hideMark/>
          </w:tcPr>
          <w:p w14:paraId="765C9AA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9A649A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B64204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A70093" w:rsidRPr="00904BCE" w14:paraId="10EEE8AE" w14:textId="77777777" w:rsidTr="00AA6F99">
        <w:trPr>
          <w:trHeight w:val="227"/>
        </w:trPr>
        <w:tc>
          <w:tcPr>
            <w:tcW w:w="988" w:type="dxa"/>
            <w:shd w:val="clear" w:color="auto" w:fill="auto"/>
            <w:noWrap/>
            <w:vAlign w:val="center"/>
          </w:tcPr>
          <w:p w14:paraId="69631D4B" w14:textId="6A78BBB4" w:rsidR="00A70093" w:rsidRPr="00904BCE" w:rsidRDefault="00A70093" w:rsidP="00A70093">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EV06.R2</w:t>
            </w:r>
          </w:p>
        </w:tc>
        <w:tc>
          <w:tcPr>
            <w:tcW w:w="1568" w:type="dxa"/>
            <w:shd w:val="clear" w:color="auto" w:fill="auto"/>
            <w:noWrap/>
            <w:vAlign w:val="bottom"/>
          </w:tcPr>
          <w:p w14:paraId="1A67C195" w14:textId="6D2B18FC"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AGCAGTCGCGAT</w:t>
            </w:r>
          </w:p>
        </w:tc>
        <w:tc>
          <w:tcPr>
            <w:tcW w:w="2443" w:type="dxa"/>
            <w:shd w:val="clear" w:color="auto" w:fill="auto"/>
            <w:noWrap/>
            <w:vAlign w:val="bottom"/>
          </w:tcPr>
          <w:p w14:paraId="197A23DC" w14:textId="296A66EC"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CATGCTGCCTCCCGTAGGAGT</w:t>
            </w:r>
          </w:p>
        </w:tc>
        <w:tc>
          <w:tcPr>
            <w:tcW w:w="2323" w:type="dxa"/>
            <w:shd w:val="clear" w:color="auto" w:fill="auto"/>
            <w:noWrap/>
            <w:vAlign w:val="bottom"/>
          </w:tcPr>
          <w:p w14:paraId="7DBE6145" w14:textId="71FB2A72"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GCCTCCCTCGCGCCATCAG</w:t>
            </w:r>
          </w:p>
        </w:tc>
        <w:tc>
          <w:tcPr>
            <w:tcW w:w="2445" w:type="dxa"/>
            <w:shd w:val="clear" w:color="auto" w:fill="auto"/>
            <w:noWrap/>
            <w:vAlign w:val="bottom"/>
          </w:tcPr>
          <w:p w14:paraId="0BA696AC" w14:textId="4B9858E4"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AGAGTTTGATCCTGGCTCAG</w:t>
            </w:r>
          </w:p>
        </w:tc>
      </w:tr>
      <w:tr w:rsidR="00E838B4" w:rsidRPr="00904BCE" w14:paraId="7AEB7A1F" w14:textId="77777777" w:rsidTr="00AA6F99">
        <w:trPr>
          <w:trHeight w:val="227"/>
        </w:trPr>
        <w:tc>
          <w:tcPr>
            <w:tcW w:w="988" w:type="dxa"/>
            <w:shd w:val="clear" w:color="auto" w:fill="auto"/>
            <w:noWrap/>
            <w:vAlign w:val="center"/>
            <w:hideMark/>
          </w:tcPr>
          <w:p w14:paraId="767106F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EV07</w:t>
            </w:r>
          </w:p>
        </w:tc>
        <w:tc>
          <w:tcPr>
            <w:tcW w:w="1568" w:type="dxa"/>
            <w:shd w:val="clear" w:color="auto" w:fill="auto"/>
            <w:noWrap/>
            <w:vAlign w:val="center"/>
            <w:hideMark/>
          </w:tcPr>
          <w:p w14:paraId="69254BC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ACGTCTGTAGCA</w:t>
            </w:r>
          </w:p>
        </w:tc>
        <w:tc>
          <w:tcPr>
            <w:tcW w:w="2443" w:type="dxa"/>
            <w:shd w:val="clear" w:color="auto" w:fill="auto"/>
            <w:noWrap/>
            <w:vAlign w:val="center"/>
            <w:hideMark/>
          </w:tcPr>
          <w:p w14:paraId="56D922E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31BE8C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0BF033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1934123" w14:textId="77777777" w:rsidTr="00AA6F99">
        <w:trPr>
          <w:trHeight w:val="227"/>
        </w:trPr>
        <w:tc>
          <w:tcPr>
            <w:tcW w:w="988" w:type="dxa"/>
            <w:shd w:val="clear" w:color="auto" w:fill="auto"/>
            <w:noWrap/>
            <w:vAlign w:val="center"/>
            <w:hideMark/>
          </w:tcPr>
          <w:p w14:paraId="36B8DDF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EV08</w:t>
            </w:r>
          </w:p>
        </w:tc>
        <w:tc>
          <w:tcPr>
            <w:tcW w:w="1568" w:type="dxa"/>
            <w:shd w:val="clear" w:color="auto" w:fill="auto"/>
            <w:noWrap/>
            <w:vAlign w:val="center"/>
            <w:hideMark/>
          </w:tcPr>
          <w:p w14:paraId="6D290DF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ACGTGAGAGAAT</w:t>
            </w:r>
          </w:p>
        </w:tc>
        <w:tc>
          <w:tcPr>
            <w:tcW w:w="2443" w:type="dxa"/>
            <w:shd w:val="clear" w:color="auto" w:fill="auto"/>
            <w:noWrap/>
            <w:vAlign w:val="center"/>
            <w:hideMark/>
          </w:tcPr>
          <w:p w14:paraId="5B08F15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11FEE0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0FB3E5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EE1C529" w14:textId="77777777" w:rsidTr="00AA6F99">
        <w:trPr>
          <w:trHeight w:val="227"/>
        </w:trPr>
        <w:tc>
          <w:tcPr>
            <w:tcW w:w="988" w:type="dxa"/>
            <w:shd w:val="clear" w:color="auto" w:fill="auto"/>
            <w:noWrap/>
            <w:vAlign w:val="center"/>
            <w:hideMark/>
          </w:tcPr>
          <w:p w14:paraId="09369D2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EV09</w:t>
            </w:r>
          </w:p>
        </w:tc>
        <w:tc>
          <w:tcPr>
            <w:tcW w:w="1568" w:type="dxa"/>
            <w:shd w:val="clear" w:color="auto" w:fill="auto"/>
            <w:noWrap/>
            <w:vAlign w:val="center"/>
            <w:hideMark/>
          </w:tcPr>
          <w:p w14:paraId="0F36C46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ACGTGCCGTAGA</w:t>
            </w:r>
          </w:p>
        </w:tc>
        <w:tc>
          <w:tcPr>
            <w:tcW w:w="2443" w:type="dxa"/>
            <w:shd w:val="clear" w:color="auto" w:fill="auto"/>
            <w:noWrap/>
            <w:vAlign w:val="center"/>
            <w:hideMark/>
          </w:tcPr>
          <w:p w14:paraId="431A228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CAAD16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2030E58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61DED1D4" w14:textId="77777777" w:rsidTr="00AA6F99">
        <w:trPr>
          <w:trHeight w:val="227"/>
        </w:trPr>
        <w:tc>
          <w:tcPr>
            <w:tcW w:w="988" w:type="dxa"/>
            <w:shd w:val="clear" w:color="auto" w:fill="auto"/>
            <w:noWrap/>
            <w:vAlign w:val="center"/>
            <w:hideMark/>
          </w:tcPr>
          <w:p w14:paraId="06555EF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EV10</w:t>
            </w:r>
          </w:p>
        </w:tc>
        <w:tc>
          <w:tcPr>
            <w:tcW w:w="1568" w:type="dxa"/>
            <w:shd w:val="clear" w:color="auto" w:fill="auto"/>
            <w:noWrap/>
            <w:vAlign w:val="center"/>
            <w:hideMark/>
          </w:tcPr>
          <w:p w14:paraId="1428A52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ACACGGTGTCTA</w:t>
            </w:r>
          </w:p>
        </w:tc>
        <w:tc>
          <w:tcPr>
            <w:tcW w:w="2443" w:type="dxa"/>
            <w:shd w:val="clear" w:color="auto" w:fill="auto"/>
            <w:noWrap/>
            <w:vAlign w:val="center"/>
            <w:hideMark/>
          </w:tcPr>
          <w:p w14:paraId="7654ECA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3307F64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37F9E0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66DEF0E7" w14:textId="77777777" w:rsidTr="00AA6F99">
        <w:trPr>
          <w:trHeight w:val="227"/>
        </w:trPr>
        <w:tc>
          <w:tcPr>
            <w:tcW w:w="988" w:type="dxa"/>
            <w:shd w:val="clear" w:color="auto" w:fill="auto"/>
            <w:noWrap/>
            <w:vAlign w:val="center"/>
            <w:hideMark/>
          </w:tcPr>
          <w:p w14:paraId="3C2496F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EV11</w:t>
            </w:r>
          </w:p>
        </w:tc>
        <w:tc>
          <w:tcPr>
            <w:tcW w:w="1568" w:type="dxa"/>
            <w:shd w:val="clear" w:color="auto" w:fill="auto"/>
            <w:noWrap/>
            <w:vAlign w:val="center"/>
            <w:hideMark/>
          </w:tcPr>
          <w:p w14:paraId="62BF8F1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ACACTAGATCCG</w:t>
            </w:r>
          </w:p>
        </w:tc>
        <w:tc>
          <w:tcPr>
            <w:tcW w:w="2443" w:type="dxa"/>
            <w:shd w:val="clear" w:color="auto" w:fill="auto"/>
            <w:noWrap/>
            <w:vAlign w:val="center"/>
            <w:hideMark/>
          </w:tcPr>
          <w:p w14:paraId="69E142A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1C66CE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44C1C1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7DF3AE04" w14:textId="77777777" w:rsidTr="00AA6F99">
        <w:trPr>
          <w:trHeight w:val="227"/>
        </w:trPr>
        <w:tc>
          <w:tcPr>
            <w:tcW w:w="988" w:type="dxa"/>
            <w:shd w:val="clear" w:color="auto" w:fill="auto"/>
            <w:noWrap/>
            <w:vAlign w:val="center"/>
            <w:hideMark/>
          </w:tcPr>
          <w:p w14:paraId="11CCCE8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EV12</w:t>
            </w:r>
          </w:p>
        </w:tc>
        <w:tc>
          <w:tcPr>
            <w:tcW w:w="1568" w:type="dxa"/>
            <w:shd w:val="clear" w:color="auto" w:fill="auto"/>
            <w:noWrap/>
            <w:vAlign w:val="center"/>
            <w:hideMark/>
          </w:tcPr>
          <w:p w14:paraId="791AAC4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ACACTGTTCATG</w:t>
            </w:r>
          </w:p>
        </w:tc>
        <w:tc>
          <w:tcPr>
            <w:tcW w:w="2443" w:type="dxa"/>
            <w:shd w:val="clear" w:color="auto" w:fill="auto"/>
            <w:noWrap/>
            <w:vAlign w:val="center"/>
            <w:hideMark/>
          </w:tcPr>
          <w:p w14:paraId="0F5057A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18400B5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C01039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A70093" w:rsidRPr="00904BCE" w14:paraId="165C2FDC" w14:textId="77777777" w:rsidTr="00AA6F99">
        <w:trPr>
          <w:trHeight w:val="227"/>
        </w:trPr>
        <w:tc>
          <w:tcPr>
            <w:tcW w:w="988" w:type="dxa"/>
            <w:shd w:val="clear" w:color="auto" w:fill="auto"/>
            <w:noWrap/>
            <w:vAlign w:val="center"/>
          </w:tcPr>
          <w:p w14:paraId="5617FF58" w14:textId="3BF5BD19" w:rsidR="00A70093" w:rsidRPr="00904BCE" w:rsidRDefault="00A70093" w:rsidP="00A70093">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EV12.R2</w:t>
            </w:r>
          </w:p>
        </w:tc>
        <w:tc>
          <w:tcPr>
            <w:tcW w:w="1568" w:type="dxa"/>
            <w:shd w:val="clear" w:color="auto" w:fill="auto"/>
            <w:noWrap/>
            <w:vAlign w:val="bottom"/>
          </w:tcPr>
          <w:p w14:paraId="71ABB665" w14:textId="65EAD8E7"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ACGTTAGCACAC</w:t>
            </w:r>
          </w:p>
        </w:tc>
        <w:tc>
          <w:tcPr>
            <w:tcW w:w="2443" w:type="dxa"/>
            <w:shd w:val="clear" w:color="auto" w:fill="auto"/>
            <w:noWrap/>
            <w:vAlign w:val="bottom"/>
          </w:tcPr>
          <w:p w14:paraId="63814251" w14:textId="7D900A94"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CATGCTGCCTCCCGTAGGAGT</w:t>
            </w:r>
          </w:p>
        </w:tc>
        <w:tc>
          <w:tcPr>
            <w:tcW w:w="2323" w:type="dxa"/>
            <w:shd w:val="clear" w:color="auto" w:fill="auto"/>
            <w:noWrap/>
            <w:vAlign w:val="bottom"/>
          </w:tcPr>
          <w:p w14:paraId="70DA008E" w14:textId="19F2C8DA"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GCCTCCCTCGCGCCATCAG</w:t>
            </w:r>
          </w:p>
        </w:tc>
        <w:tc>
          <w:tcPr>
            <w:tcW w:w="2445" w:type="dxa"/>
            <w:shd w:val="clear" w:color="auto" w:fill="auto"/>
            <w:noWrap/>
            <w:vAlign w:val="bottom"/>
          </w:tcPr>
          <w:p w14:paraId="76542D56" w14:textId="12101B0E"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AGAGTTTGATCCTGGCTCAG</w:t>
            </w:r>
          </w:p>
        </w:tc>
      </w:tr>
      <w:tr w:rsidR="00E838B4" w:rsidRPr="00904BCE" w14:paraId="7421B770" w14:textId="77777777" w:rsidTr="00AA6F99">
        <w:trPr>
          <w:trHeight w:val="227"/>
        </w:trPr>
        <w:tc>
          <w:tcPr>
            <w:tcW w:w="988" w:type="dxa"/>
            <w:shd w:val="clear" w:color="auto" w:fill="auto"/>
            <w:noWrap/>
            <w:vAlign w:val="center"/>
            <w:hideMark/>
          </w:tcPr>
          <w:p w14:paraId="0867BA8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EV13</w:t>
            </w:r>
          </w:p>
        </w:tc>
        <w:tc>
          <w:tcPr>
            <w:tcW w:w="1568" w:type="dxa"/>
            <w:shd w:val="clear" w:color="auto" w:fill="auto"/>
            <w:noWrap/>
            <w:vAlign w:val="center"/>
            <w:hideMark/>
          </w:tcPr>
          <w:p w14:paraId="0E6B964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ACAGACCACTCA</w:t>
            </w:r>
          </w:p>
        </w:tc>
        <w:tc>
          <w:tcPr>
            <w:tcW w:w="2443" w:type="dxa"/>
            <w:shd w:val="clear" w:color="auto" w:fill="auto"/>
            <w:noWrap/>
            <w:vAlign w:val="center"/>
            <w:hideMark/>
          </w:tcPr>
          <w:p w14:paraId="506FDA7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E1D9A9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00C0810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6B53F73B" w14:textId="77777777" w:rsidTr="00AA6F99">
        <w:trPr>
          <w:trHeight w:val="227"/>
        </w:trPr>
        <w:tc>
          <w:tcPr>
            <w:tcW w:w="988" w:type="dxa"/>
            <w:shd w:val="clear" w:color="auto" w:fill="auto"/>
            <w:noWrap/>
            <w:vAlign w:val="center"/>
            <w:hideMark/>
          </w:tcPr>
          <w:p w14:paraId="4C8726B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EV14</w:t>
            </w:r>
          </w:p>
        </w:tc>
        <w:tc>
          <w:tcPr>
            <w:tcW w:w="1568" w:type="dxa"/>
            <w:shd w:val="clear" w:color="auto" w:fill="auto"/>
            <w:noWrap/>
            <w:vAlign w:val="center"/>
            <w:hideMark/>
          </w:tcPr>
          <w:p w14:paraId="77E6315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ACAGAGTCGGCT</w:t>
            </w:r>
          </w:p>
        </w:tc>
        <w:tc>
          <w:tcPr>
            <w:tcW w:w="2443" w:type="dxa"/>
            <w:shd w:val="clear" w:color="auto" w:fill="auto"/>
            <w:noWrap/>
            <w:vAlign w:val="center"/>
            <w:hideMark/>
          </w:tcPr>
          <w:p w14:paraId="54FFF38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7A2D837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3F1A344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A70093" w:rsidRPr="00904BCE" w14:paraId="63B1DBD1" w14:textId="77777777" w:rsidTr="00AA6F99">
        <w:trPr>
          <w:trHeight w:val="227"/>
        </w:trPr>
        <w:tc>
          <w:tcPr>
            <w:tcW w:w="988" w:type="dxa"/>
            <w:shd w:val="clear" w:color="auto" w:fill="auto"/>
            <w:noWrap/>
            <w:vAlign w:val="center"/>
          </w:tcPr>
          <w:p w14:paraId="496C1936" w14:textId="5414EEDA" w:rsidR="00A70093" w:rsidRPr="00904BCE" w:rsidRDefault="00A70093" w:rsidP="00A70093">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EV14.R2</w:t>
            </w:r>
          </w:p>
        </w:tc>
        <w:tc>
          <w:tcPr>
            <w:tcW w:w="1568" w:type="dxa"/>
            <w:shd w:val="clear" w:color="auto" w:fill="auto"/>
            <w:noWrap/>
            <w:vAlign w:val="bottom"/>
          </w:tcPr>
          <w:p w14:paraId="5310021C" w14:textId="7FC34DE5"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ACTACAGCCTAT</w:t>
            </w:r>
          </w:p>
        </w:tc>
        <w:tc>
          <w:tcPr>
            <w:tcW w:w="2443" w:type="dxa"/>
            <w:shd w:val="clear" w:color="auto" w:fill="auto"/>
            <w:noWrap/>
            <w:vAlign w:val="bottom"/>
          </w:tcPr>
          <w:p w14:paraId="282DCFAE" w14:textId="02905423"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CATGCTGCCTCCCGTAGGAGT</w:t>
            </w:r>
          </w:p>
        </w:tc>
        <w:tc>
          <w:tcPr>
            <w:tcW w:w="2323" w:type="dxa"/>
            <w:shd w:val="clear" w:color="auto" w:fill="auto"/>
            <w:noWrap/>
            <w:vAlign w:val="bottom"/>
          </w:tcPr>
          <w:p w14:paraId="00850215" w14:textId="75F8859F"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GCCTCCCTCGCGCCATCAG</w:t>
            </w:r>
          </w:p>
        </w:tc>
        <w:tc>
          <w:tcPr>
            <w:tcW w:w="2445" w:type="dxa"/>
            <w:shd w:val="clear" w:color="auto" w:fill="auto"/>
            <w:noWrap/>
            <w:vAlign w:val="bottom"/>
          </w:tcPr>
          <w:p w14:paraId="09AD9821" w14:textId="5A2B2CD5"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AGAGTTTGATCCTGGCTCAG</w:t>
            </w:r>
          </w:p>
        </w:tc>
      </w:tr>
      <w:tr w:rsidR="00E838B4" w:rsidRPr="00904BCE" w14:paraId="5DB60479" w14:textId="77777777" w:rsidTr="00AA6F99">
        <w:trPr>
          <w:trHeight w:val="227"/>
        </w:trPr>
        <w:tc>
          <w:tcPr>
            <w:tcW w:w="988" w:type="dxa"/>
            <w:shd w:val="clear" w:color="auto" w:fill="auto"/>
            <w:noWrap/>
            <w:vAlign w:val="center"/>
            <w:hideMark/>
          </w:tcPr>
          <w:p w14:paraId="0F408D2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EV15</w:t>
            </w:r>
          </w:p>
        </w:tc>
        <w:tc>
          <w:tcPr>
            <w:tcW w:w="1568" w:type="dxa"/>
            <w:shd w:val="clear" w:color="auto" w:fill="auto"/>
            <w:noWrap/>
            <w:vAlign w:val="center"/>
            <w:hideMark/>
          </w:tcPr>
          <w:p w14:paraId="3A74727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ACAGCAGTGGTC</w:t>
            </w:r>
          </w:p>
        </w:tc>
        <w:tc>
          <w:tcPr>
            <w:tcW w:w="2443" w:type="dxa"/>
            <w:shd w:val="clear" w:color="auto" w:fill="auto"/>
            <w:noWrap/>
            <w:vAlign w:val="center"/>
            <w:hideMark/>
          </w:tcPr>
          <w:p w14:paraId="2058939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12265C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1FA6D13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161CA1F6" w14:textId="77777777" w:rsidTr="00AA6F99">
        <w:trPr>
          <w:trHeight w:val="227"/>
        </w:trPr>
        <w:tc>
          <w:tcPr>
            <w:tcW w:w="988" w:type="dxa"/>
            <w:shd w:val="clear" w:color="auto" w:fill="auto"/>
            <w:noWrap/>
            <w:vAlign w:val="center"/>
            <w:hideMark/>
          </w:tcPr>
          <w:p w14:paraId="2AD6903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EV16</w:t>
            </w:r>
          </w:p>
        </w:tc>
        <w:tc>
          <w:tcPr>
            <w:tcW w:w="1568" w:type="dxa"/>
            <w:shd w:val="clear" w:color="auto" w:fill="auto"/>
            <w:noWrap/>
            <w:vAlign w:val="center"/>
            <w:hideMark/>
          </w:tcPr>
          <w:p w14:paraId="0466EED0"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ACAGCTAGCTTG</w:t>
            </w:r>
          </w:p>
        </w:tc>
        <w:tc>
          <w:tcPr>
            <w:tcW w:w="2443" w:type="dxa"/>
            <w:shd w:val="clear" w:color="auto" w:fill="auto"/>
            <w:noWrap/>
            <w:vAlign w:val="center"/>
            <w:hideMark/>
          </w:tcPr>
          <w:p w14:paraId="7BE465D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0423155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50F65B62"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4CC078C9" w14:textId="77777777" w:rsidTr="00AA6F99">
        <w:trPr>
          <w:trHeight w:val="227"/>
        </w:trPr>
        <w:tc>
          <w:tcPr>
            <w:tcW w:w="988" w:type="dxa"/>
            <w:shd w:val="clear" w:color="auto" w:fill="auto"/>
            <w:noWrap/>
            <w:vAlign w:val="center"/>
            <w:hideMark/>
          </w:tcPr>
          <w:p w14:paraId="637E084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BF09</w:t>
            </w:r>
          </w:p>
        </w:tc>
        <w:tc>
          <w:tcPr>
            <w:tcW w:w="1568" w:type="dxa"/>
            <w:shd w:val="clear" w:color="auto" w:fill="auto"/>
            <w:noWrap/>
            <w:vAlign w:val="center"/>
            <w:hideMark/>
          </w:tcPr>
          <w:p w14:paraId="751132B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ACAGTGCTTCAT</w:t>
            </w:r>
          </w:p>
        </w:tc>
        <w:tc>
          <w:tcPr>
            <w:tcW w:w="2443" w:type="dxa"/>
            <w:shd w:val="clear" w:color="auto" w:fill="auto"/>
            <w:noWrap/>
            <w:vAlign w:val="center"/>
            <w:hideMark/>
          </w:tcPr>
          <w:p w14:paraId="2FD3478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576D11E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0E54229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4B5D3FE4" w14:textId="77777777" w:rsidTr="00AA6F99">
        <w:trPr>
          <w:trHeight w:val="227"/>
        </w:trPr>
        <w:tc>
          <w:tcPr>
            <w:tcW w:w="988" w:type="dxa"/>
            <w:vMerge w:val="restart"/>
            <w:shd w:val="clear" w:color="auto" w:fill="auto"/>
            <w:noWrap/>
            <w:vAlign w:val="center"/>
            <w:hideMark/>
          </w:tcPr>
          <w:p w14:paraId="0EE6A71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BF10</w:t>
            </w:r>
          </w:p>
        </w:tc>
        <w:tc>
          <w:tcPr>
            <w:tcW w:w="1568" w:type="dxa"/>
            <w:shd w:val="clear" w:color="auto" w:fill="auto"/>
            <w:noWrap/>
            <w:vAlign w:val="center"/>
            <w:hideMark/>
          </w:tcPr>
          <w:p w14:paraId="41A5D32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AGCGCTGATGTG</w:t>
            </w:r>
          </w:p>
        </w:tc>
        <w:tc>
          <w:tcPr>
            <w:tcW w:w="2443" w:type="dxa"/>
            <w:shd w:val="clear" w:color="auto" w:fill="auto"/>
            <w:noWrap/>
            <w:vAlign w:val="center"/>
            <w:hideMark/>
          </w:tcPr>
          <w:p w14:paraId="11A38F2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4AB6FC1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8F2F2E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7885EE60" w14:textId="77777777" w:rsidTr="00AA6F99">
        <w:trPr>
          <w:trHeight w:val="227"/>
        </w:trPr>
        <w:tc>
          <w:tcPr>
            <w:tcW w:w="988" w:type="dxa"/>
            <w:vMerge/>
            <w:shd w:val="clear" w:color="auto" w:fill="auto"/>
            <w:vAlign w:val="center"/>
            <w:hideMark/>
          </w:tcPr>
          <w:p w14:paraId="5368DB9A" w14:textId="77777777" w:rsidR="00E838B4" w:rsidRPr="00904BCE" w:rsidRDefault="00E838B4" w:rsidP="000D7F88">
            <w:pPr>
              <w:spacing w:before="0" w:after="0"/>
              <w:jc w:val="center"/>
              <w:rPr>
                <w:rFonts w:eastAsia="Times New Roman" w:cs="Times New Roman"/>
                <w:color w:val="000000"/>
                <w:sz w:val="14"/>
                <w:szCs w:val="14"/>
                <w:lang w:eastAsia="de-AT"/>
              </w:rPr>
            </w:pPr>
          </w:p>
        </w:tc>
        <w:tc>
          <w:tcPr>
            <w:tcW w:w="1568" w:type="dxa"/>
            <w:shd w:val="clear" w:color="auto" w:fill="auto"/>
            <w:noWrap/>
            <w:vAlign w:val="center"/>
            <w:hideMark/>
          </w:tcPr>
          <w:p w14:paraId="78BD919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AGCGTAGGTCGT</w:t>
            </w:r>
          </w:p>
        </w:tc>
        <w:tc>
          <w:tcPr>
            <w:tcW w:w="2443" w:type="dxa"/>
            <w:shd w:val="clear" w:color="auto" w:fill="auto"/>
            <w:noWrap/>
            <w:vAlign w:val="center"/>
            <w:hideMark/>
          </w:tcPr>
          <w:p w14:paraId="1B8818B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4F29E94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15E7CBE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17E8EBFD" w14:textId="77777777" w:rsidTr="00AA6F99">
        <w:trPr>
          <w:trHeight w:val="227"/>
        </w:trPr>
        <w:tc>
          <w:tcPr>
            <w:tcW w:w="988" w:type="dxa"/>
            <w:shd w:val="clear" w:color="auto" w:fill="auto"/>
            <w:noWrap/>
            <w:vAlign w:val="center"/>
            <w:hideMark/>
          </w:tcPr>
          <w:p w14:paraId="4516BF1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BF11</w:t>
            </w:r>
          </w:p>
        </w:tc>
        <w:tc>
          <w:tcPr>
            <w:tcW w:w="1568" w:type="dxa"/>
            <w:shd w:val="clear" w:color="auto" w:fill="auto"/>
            <w:noWrap/>
            <w:vAlign w:val="center"/>
            <w:hideMark/>
          </w:tcPr>
          <w:p w14:paraId="14AD32D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AACTGTGCGTAC</w:t>
            </w:r>
          </w:p>
        </w:tc>
        <w:tc>
          <w:tcPr>
            <w:tcW w:w="2443" w:type="dxa"/>
            <w:shd w:val="clear" w:color="auto" w:fill="auto"/>
            <w:noWrap/>
            <w:vAlign w:val="center"/>
            <w:hideMark/>
          </w:tcPr>
          <w:p w14:paraId="5383398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C4262A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9CEA6F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47E7764D" w14:textId="77777777" w:rsidTr="00AA6F99">
        <w:trPr>
          <w:trHeight w:val="227"/>
        </w:trPr>
        <w:tc>
          <w:tcPr>
            <w:tcW w:w="988" w:type="dxa"/>
            <w:shd w:val="clear" w:color="auto" w:fill="auto"/>
            <w:noWrap/>
            <w:vAlign w:val="center"/>
            <w:hideMark/>
          </w:tcPr>
          <w:p w14:paraId="5DB2059A"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BF12</w:t>
            </w:r>
          </w:p>
        </w:tc>
        <w:tc>
          <w:tcPr>
            <w:tcW w:w="1568" w:type="dxa"/>
            <w:shd w:val="clear" w:color="auto" w:fill="auto"/>
            <w:noWrap/>
            <w:vAlign w:val="center"/>
            <w:hideMark/>
          </w:tcPr>
          <w:p w14:paraId="118DC3B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ACGCTATCTGGA</w:t>
            </w:r>
          </w:p>
        </w:tc>
        <w:tc>
          <w:tcPr>
            <w:tcW w:w="2443" w:type="dxa"/>
            <w:shd w:val="clear" w:color="auto" w:fill="auto"/>
            <w:noWrap/>
            <w:vAlign w:val="center"/>
            <w:hideMark/>
          </w:tcPr>
          <w:p w14:paraId="069AAE2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77180A79"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7056AAE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A70093" w:rsidRPr="00904BCE" w14:paraId="1404AB01" w14:textId="77777777" w:rsidTr="00AA6F99">
        <w:trPr>
          <w:trHeight w:val="227"/>
        </w:trPr>
        <w:tc>
          <w:tcPr>
            <w:tcW w:w="988" w:type="dxa"/>
            <w:shd w:val="clear" w:color="auto" w:fill="auto"/>
            <w:noWrap/>
            <w:vAlign w:val="center"/>
          </w:tcPr>
          <w:p w14:paraId="3A0C8DD3" w14:textId="34B7A8BB" w:rsidR="00A70093" w:rsidRPr="00904BCE" w:rsidRDefault="00A70093" w:rsidP="00A70093">
            <w:pPr>
              <w:spacing w:before="0" w:after="0"/>
              <w:jc w:val="center"/>
              <w:rPr>
                <w:rFonts w:eastAsia="Times New Roman" w:cs="Times New Roman"/>
                <w:color w:val="000000"/>
                <w:sz w:val="14"/>
                <w:szCs w:val="14"/>
                <w:lang w:eastAsia="de-AT"/>
              </w:rPr>
            </w:pPr>
            <w:r>
              <w:rPr>
                <w:rFonts w:eastAsia="Times New Roman" w:cs="Times New Roman"/>
                <w:color w:val="000000"/>
                <w:sz w:val="14"/>
                <w:szCs w:val="14"/>
                <w:lang w:eastAsia="de-AT"/>
              </w:rPr>
              <w:t>BF12.R2</w:t>
            </w:r>
          </w:p>
        </w:tc>
        <w:tc>
          <w:tcPr>
            <w:tcW w:w="1568" w:type="dxa"/>
            <w:shd w:val="clear" w:color="auto" w:fill="auto"/>
            <w:noWrap/>
            <w:vAlign w:val="bottom"/>
          </w:tcPr>
          <w:p w14:paraId="0EA9A5CE" w14:textId="5386A351"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AGCAGCACTTGT</w:t>
            </w:r>
          </w:p>
        </w:tc>
        <w:tc>
          <w:tcPr>
            <w:tcW w:w="2443" w:type="dxa"/>
            <w:shd w:val="clear" w:color="auto" w:fill="auto"/>
            <w:noWrap/>
            <w:vAlign w:val="bottom"/>
          </w:tcPr>
          <w:p w14:paraId="1D4A949F" w14:textId="6F343EAD"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CATGCTGCCTCCCGTAGGAGT</w:t>
            </w:r>
          </w:p>
        </w:tc>
        <w:tc>
          <w:tcPr>
            <w:tcW w:w="2323" w:type="dxa"/>
            <w:shd w:val="clear" w:color="auto" w:fill="auto"/>
            <w:noWrap/>
            <w:vAlign w:val="bottom"/>
          </w:tcPr>
          <w:p w14:paraId="513467DC" w14:textId="42557466"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GCCTCCCTCGCGCCATCAG</w:t>
            </w:r>
          </w:p>
        </w:tc>
        <w:tc>
          <w:tcPr>
            <w:tcW w:w="2445" w:type="dxa"/>
            <w:shd w:val="clear" w:color="auto" w:fill="auto"/>
            <w:noWrap/>
            <w:vAlign w:val="bottom"/>
          </w:tcPr>
          <w:p w14:paraId="6281436D" w14:textId="635F4924" w:rsidR="00A70093" w:rsidRPr="00904BCE" w:rsidRDefault="00A70093" w:rsidP="00A70093">
            <w:pPr>
              <w:spacing w:before="0" w:after="0"/>
              <w:jc w:val="center"/>
              <w:rPr>
                <w:rFonts w:eastAsia="Times New Roman" w:cs="Times New Roman"/>
                <w:color w:val="000000"/>
                <w:sz w:val="14"/>
                <w:szCs w:val="14"/>
                <w:lang w:eastAsia="de-AT"/>
              </w:rPr>
            </w:pPr>
            <w:r w:rsidRPr="00A70093">
              <w:rPr>
                <w:rFonts w:eastAsia="Times New Roman" w:cs="Times New Roman"/>
                <w:color w:val="000000"/>
                <w:sz w:val="14"/>
                <w:szCs w:val="14"/>
                <w:lang w:eastAsia="de-AT"/>
              </w:rPr>
              <w:t>AGAGTTTGATCCTGGCTCAG</w:t>
            </w:r>
          </w:p>
        </w:tc>
      </w:tr>
      <w:tr w:rsidR="00E838B4" w:rsidRPr="00904BCE" w14:paraId="5A4D55A9" w14:textId="77777777" w:rsidTr="00AA6F99">
        <w:trPr>
          <w:trHeight w:val="227"/>
        </w:trPr>
        <w:tc>
          <w:tcPr>
            <w:tcW w:w="988" w:type="dxa"/>
            <w:shd w:val="clear" w:color="auto" w:fill="auto"/>
            <w:noWrap/>
            <w:vAlign w:val="center"/>
            <w:hideMark/>
          </w:tcPr>
          <w:p w14:paraId="15B230BB"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BF13</w:t>
            </w:r>
          </w:p>
        </w:tc>
        <w:tc>
          <w:tcPr>
            <w:tcW w:w="1568" w:type="dxa"/>
            <w:shd w:val="clear" w:color="auto" w:fill="auto"/>
            <w:noWrap/>
            <w:vAlign w:val="center"/>
            <w:hideMark/>
          </w:tcPr>
          <w:p w14:paraId="700437B8"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ACTATTGTCACG</w:t>
            </w:r>
          </w:p>
        </w:tc>
        <w:tc>
          <w:tcPr>
            <w:tcW w:w="2443" w:type="dxa"/>
            <w:shd w:val="clear" w:color="auto" w:fill="auto"/>
            <w:noWrap/>
            <w:vAlign w:val="center"/>
            <w:hideMark/>
          </w:tcPr>
          <w:p w14:paraId="6CDA7A1D"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148B968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4A19C95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9BAECE0" w14:textId="77777777" w:rsidTr="00AA6F99">
        <w:trPr>
          <w:trHeight w:val="227"/>
        </w:trPr>
        <w:tc>
          <w:tcPr>
            <w:tcW w:w="988" w:type="dxa"/>
            <w:shd w:val="clear" w:color="auto" w:fill="auto"/>
            <w:noWrap/>
            <w:vAlign w:val="center"/>
            <w:hideMark/>
          </w:tcPr>
          <w:p w14:paraId="63DC0C6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BF14</w:t>
            </w:r>
          </w:p>
        </w:tc>
        <w:tc>
          <w:tcPr>
            <w:tcW w:w="1568" w:type="dxa"/>
            <w:shd w:val="clear" w:color="auto" w:fill="auto"/>
            <w:noWrap/>
            <w:vAlign w:val="center"/>
            <w:hideMark/>
          </w:tcPr>
          <w:p w14:paraId="0BD5E89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ACGCTCATGGAT</w:t>
            </w:r>
          </w:p>
        </w:tc>
        <w:tc>
          <w:tcPr>
            <w:tcW w:w="2443" w:type="dxa"/>
            <w:shd w:val="clear" w:color="auto" w:fill="auto"/>
            <w:noWrap/>
            <w:vAlign w:val="center"/>
            <w:hideMark/>
          </w:tcPr>
          <w:p w14:paraId="2848189C"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70E4DDE7"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1721E0D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167AB691" w14:textId="77777777" w:rsidTr="00AA6F99">
        <w:trPr>
          <w:trHeight w:val="227"/>
        </w:trPr>
        <w:tc>
          <w:tcPr>
            <w:tcW w:w="988" w:type="dxa"/>
            <w:shd w:val="clear" w:color="auto" w:fill="auto"/>
            <w:noWrap/>
            <w:vAlign w:val="center"/>
            <w:hideMark/>
          </w:tcPr>
          <w:p w14:paraId="631E0844"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BF15</w:t>
            </w:r>
          </w:p>
        </w:tc>
        <w:tc>
          <w:tcPr>
            <w:tcW w:w="1568" w:type="dxa"/>
            <w:shd w:val="clear" w:color="auto" w:fill="auto"/>
            <w:noWrap/>
            <w:vAlign w:val="center"/>
            <w:hideMark/>
          </w:tcPr>
          <w:p w14:paraId="12301011"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ACGGATCGTCAG</w:t>
            </w:r>
          </w:p>
        </w:tc>
        <w:tc>
          <w:tcPr>
            <w:tcW w:w="2443" w:type="dxa"/>
            <w:shd w:val="clear" w:color="auto" w:fill="auto"/>
            <w:noWrap/>
            <w:vAlign w:val="center"/>
            <w:hideMark/>
          </w:tcPr>
          <w:p w14:paraId="58E51D3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689E93E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269E0035"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r w:rsidR="00E838B4" w:rsidRPr="00904BCE" w14:paraId="0D63038D" w14:textId="77777777" w:rsidTr="00AA6F99">
        <w:trPr>
          <w:trHeight w:val="227"/>
        </w:trPr>
        <w:tc>
          <w:tcPr>
            <w:tcW w:w="988" w:type="dxa"/>
            <w:shd w:val="clear" w:color="auto" w:fill="auto"/>
            <w:noWrap/>
            <w:vAlign w:val="center"/>
            <w:hideMark/>
          </w:tcPr>
          <w:p w14:paraId="7CBA8CD3"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BF16</w:t>
            </w:r>
          </w:p>
        </w:tc>
        <w:tc>
          <w:tcPr>
            <w:tcW w:w="1568" w:type="dxa"/>
            <w:shd w:val="clear" w:color="auto" w:fill="auto"/>
            <w:noWrap/>
            <w:vAlign w:val="center"/>
            <w:hideMark/>
          </w:tcPr>
          <w:p w14:paraId="1BB964A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AGATGTTCTGCT</w:t>
            </w:r>
          </w:p>
        </w:tc>
        <w:tc>
          <w:tcPr>
            <w:tcW w:w="2443" w:type="dxa"/>
            <w:shd w:val="clear" w:color="auto" w:fill="auto"/>
            <w:noWrap/>
            <w:vAlign w:val="center"/>
            <w:hideMark/>
          </w:tcPr>
          <w:p w14:paraId="32581B96"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CATGCTGCCTCCCGTAGGAGT</w:t>
            </w:r>
          </w:p>
        </w:tc>
        <w:tc>
          <w:tcPr>
            <w:tcW w:w="2323" w:type="dxa"/>
            <w:shd w:val="clear" w:color="auto" w:fill="auto"/>
            <w:noWrap/>
            <w:vAlign w:val="center"/>
            <w:hideMark/>
          </w:tcPr>
          <w:p w14:paraId="7927220E"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GCCTCCCTCGCGCCATCAG</w:t>
            </w:r>
          </w:p>
        </w:tc>
        <w:tc>
          <w:tcPr>
            <w:tcW w:w="2445" w:type="dxa"/>
            <w:shd w:val="clear" w:color="auto" w:fill="auto"/>
            <w:noWrap/>
            <w:vAlign w:val="center"/>
            <w:hideMark/>
          </w:tcPr>
          <w:p w14:paraId="6D5267BF" w14:textId="77777777" w:rsidR="00E838B4" w:rsidRPr="00904BCE" w:rsidRDefault="00E838B4" w:rsidP="000D7F88">
            <w:pPr>
              <w:spacing w:before="0" w:after="0"/>
              <w:jc w:val="center"/>
              <w:rPr>
                <w:rFonts w:eastAsia="Times New Roman" w:cs="Times New Roman"/>
                <w:color w:val="000000"/>
                <w:sz w:val="14"/>
                <w:szCs w:val="14"/>
                <w:lang w:eastAsia="de-AT"/>
              </w:rPr>
            </w:pPr>
            <w:r w:rsidRPr="00904BCE">
              <w:rPr>
                <w:rFonts w:eastAsia="Times New Roman" w:cs="Times New Roman"/>
                <w:color w:val="000000"/>
                <w:sz w:val="14"/>
                <w:szCs w:val="14"/>
                <w:lang w:eastAsia="de-AT"/>
              </w:rPr>
              <w:t>AGAGTTTGATCCTGGCTCAG</w:t>
            </w:r>
          </w:p>
        </w:tc>
      </w:tr>
    </w:tbl>
    <w:p w14:paraId="37AA70E6" w14:textId="77777777" w:rsidR="00CC148A" w:rsidRDefault="00CC148A" w:rsidP="00E838B4">
      <w:pPr>
        <w:spacing w:line="480" w:lineRule="auto"/>
        <w:rPr>
          <w:b/>
          <w:bCs/>
          <w:sz w:val="28"/>
          <w:szCs w:val="28"/>
          <w:u w:val="single"/>
        </w:rPr>
      </w:pPr>
    </w:p>
    <w:p w14:paraId="1609616D" w14:textId="472E72D7" w:rsidR="00EE4F40" w:rsidRDefault="00C30B43" w:rsidP="00E838B4">
      <w:pPr>
        <w:spacing w:line="480" w:lineRule="auto"/>
        <w:rPr>
          <w:b/>
          <w:bCs/>
          <w:sz w:val="28"/>
          <w:szCs w:val="28"/>
          <w:u w:val="single"/>
        </w:rPr>
      </w:pPr>
      <w:r>
        <w:rPr>
          <w:b/>
          <w:bCs/>
          <w:sz w:val="28"/>
          <w:szCs w:val="28"/>
          <w:u w:val="single"/>
        </w:rPr>
        <w:lastRenderedPageBreak/>
        <w:t>REFERENCES</w:t>
      </w:r>
    </w:p>
    <w:p w14:paraId="3626DF1C" w14:textId="77777777" w:rsidR="00EE4F40" w:rsidRDefault="00EE4F40" w:rsidP="00E838B4">
      <w:pPr>
        <w:spacing w:line="480" w:lineRule="auto"/>
        <w:rPr>
          <w:b/>
          <w:bCs/>
          <w:sz w:val="28"/>
          <w:szCs w:val="28"/>
          <w:u w:val="single"/>
        </w:rPr>
      </w:pPr>
    </w:p>
    <w:p w14:paraId="1FB149D0" w14:textId="77777777" w:rsidR="00B85AA5" w:rsidRPr="00B85AA5" w:rsidRDefault="00EE4F40" w:rsidP="00B85AA5">
      <w:pPr>
        <w:pStyle w:val="EndNoteBibliography"/>
        <w:spacing w:after="0"/>
        <w:ind w:left="720" w:hanging="720"/>
      </w:pPr>
      <w:r>
        <w:rPr>
          <w:b/>
          <w:bCs/>
          <w:sz w:val="28"/>
          <w:szCs w:val="28"/>
          <w:u w:val="single"/>
        </w:rPr>
        <w:fldChar w:fldCharType="begin"/>
      </w:r>
      <w:r>
        <w:rPr>
          <w:b/>
          <w:bCs/>
          <w:sz w:val="28"/>
          <w:szCs w:val="28"/>
          <w:u w:val="single"/>
        </w:rPr>
        <w:instrText xml:space="preserve"> ADDIN EN.REFLIST </w:instrText>
      </w:r>
      <w:r>
        <w:rPr>
          <w:b/>
          <w:bCs/>
          <w:sz w:val="28"/>
          <w:szCs w:val="28"/>
          <w:u w:val="single"/>
        </w:rPr>
        <w:fldChar w:fldCharType="separate"/>
      </w:r>
      <w:r w:rsidR="00B85AA5" w:rsidRPr="00B85AA5">
        <w:t xml:space="preserve">Berry, D., Ben Mahfoudh, K., Wagner, M., and Loy, A. (2011). Barcoded Primers Used in Multiplex Amplicon Pyrosequencing Bias Amplification. </w:t>
      </w:r>
      <w:r w:rsidR="00B85AA5" w:rsidRPr="00B85AA5">
        <w:rPr>
          <w:i/>
        </w:rPr>
        <w:t>Applied and Environmental Microbiology</w:t>
      </w:r>
      <w:r w:rsidR="00B85AA5" w:rsidRPr="00B85AA5">
        <w:t xml:space="preserve"> 77(21)</w:t>
      </w:r>
      <w:r w:rsidR="00B85AA5" w:rsidRPr="00B85AA5">
        <w:rPr>
          <w:b/>
        </w:rPr>
        <w:t>,</w:t>
      </w:r>
      <w:r w:rsidR="00B85AA5" w:rsidRPr="00B85AA5">
        <w:t xml:space="preserve"> 7846-7849. doi: 10.1128/aem.05220-11.</w:t>
      </w:r>
    </w:p>
    <w:p w14:paraId="77D26008" w14:textId="77777777" w:rsidR="00B85AA5" w:rsidRPr="00B85AA5" w:rsidRDefault="00B85AA5" w:rsidP="00B85AA5">
      <w:pPr>
        <w:pStyle w:val="EndNoteBibliography"/>
        <w:spacing w:after="0"/>
        <w:ind w:left="720" w:hanging="720"/>
      </w:pPr>
      <w:r w:rsidRPr="00B85AA5">
        <w:t xml:space="preserve">Fierer, N., Hamady, M., Lauber, C.L., and Knight, R. (2008). The influence of sex, handedness, and washing on the diversity of hand surface bacteria. </w:t>
      </w:r>
      <w:r w:rsidRPr="00B85AA5">
        <w:rPr>
          <w:i/>
        </w:rPr>
        <w:t>Proceedings of the National Academy of Sciences</w:t>
      </w:r>
      <w:r w:rsidRPr="00B85AA5">
        <w:t xml:space="preserve"> 105(46)</w:t>
      </w:r>
      <w:r w:rsidRPr="00B85AA5">
        <w:rPr>
          <w:b/>
        </w:rPr>
        <w:t>,</w:t>
      </w:r>
      <w:r w:rsidRPr="00B85AA5">
        <w:t xml:space="preserve"> 17994-17999. doi: 10.1073/pnas.0807920105.</w:t>
      </w:r>
    </w:p>
    <w:p w14:paraId="03CA05AD" w14:textId="77777777" w:rsidR="00B85AA5" w:rsidRPr="00B85AA5" w:rsidRDefault="00B85AA5" w:rsidP="00B85AA5">
      <w:pPr>
        <w:pStyle w:val="EndNoteBibliography"/>
        <w:spacing w:after="0"/>
        <w:ind w:left="720" w:hanging="720"/>
      </w:pPr>
      <w:r w:rsidRPr="00B85AA5">
        <w:t xml:space="preserve">Frank, D.N., St. Amand, A.L., Feldman, R.A., Boedeker, E.C., Harpaz, N., and Pace, N.R. (2007). Molecular-phylogenetic characterization of microbial community imbalances in human inflammatory bowel diseases. </w:t>
      </w:r>
      <w:r w:rsidRPr="00B85AA5">
        <w:rPr>
          <w:i/>
        </w:rPr>
        <w:t>Proceedings of the National Academy of Sciences</w:t>
      </w:r>
      <w:r w:rsidRPr="00B85AA5">
        <w:t xml:space="preserve"> 104(34)</w:t>
      </w:r>
      <w:r w:rsidRPr="00B85AA5">
        <w:rPr>
          <w:b/>
        </w:rPr>
        <w:t>,</w:t>
      </w:r>
      <w:r w:rsidRPr="00B85AA5">
        <w:t xml:space="preserve"> 13780-13785. doi: 10.1073/pnas.0706625104.</w:t>
      </w:r>
    </w:p>
    <w:p w14:paraId="0ED70754" w14:textId="77777777" w:rsidR="00B85AA5" w:rsidRPr="00B85AA5" w:rsidRDefault="00B85AA5" w:rsidP="00B85AA5">
      <w:pPr>
        <w:pStyle w:val="EndNoteBibliography"/>
        <w:ind w:left="720" w:hanging="720"/>
      </w:pPr>
      <w:r w:rsidRPr="00B85AA5">
        <w:t xml:space="preserve">Yilmaz, P., Parfrey, L.W., Yarza, P., Gerken, J., Pruesse, E., Quast, C., et al. (2014). The SILVA and “All-species Living Tree Project (LTP)” taxonomic frameworks. </w:t>
      </w:r>
      <w:r w:rsidRPr="00B85AA5">
        <w:rPr>
          <w:i/>
        </w:rPr>
        <w:t>Nucleic Acids Research</w:t>
      </w:r>
      <w:r w:rsidRPr="00B85AA5">
        <w:t xml:space="preserve"> 42(D1)</w:t>
      </w:r>
      <w:r w:rsidRPr="00B85AA5">
        <w:rPr>
          <w:b/>
        </w:rPr>
        <w:t>,</w:t>
      </w:r>
      <w:r w:rsidRPr="00B85AA5">
        <w:t xml:space="preserve"> D643-D648. doi: 10.1093/nar/gkt1209.</w:t>
      </w:r>
    </w:p>
    <w:p w14:paraId="2DA2F493" w14:textId="48DF70E2" w:rsidR="00E838B4" w:rsidRPr="00E838B4" w:rsidRDefault="00EE4F40" w:rsidP="00E838B4">
      <w:pPr>
        <w:spacing w:line="480" w:lineRule="auto"/>
        <w:rPr>
          <w:b/>
          <w:bCs/>
          <w:sz w:val="28"/>
          <w:szCs w:val="28"/>
          <w:u w:val="single"/>
        </w:rPr>
      </w:pPr>
      <w:r>
        <w:rPr>
          <w:b/>
          <w:bCs/>
          <w:sz w:val="28"/>
          <w:szCs w:val="28"/>
          <w:u w:val="single"/>
        </w:rPr>
        <w:fldChar w:fldCharType="end"/>
      </w:r>
    </w:p>
    <w:sectPr w:rsidR="00E838B4" w:rsidRPr="00E838B4" w:rsidSect="00E838B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18791" w14:textId="77777777" w:rsidR="00063683" w:rsidRDefault="00063683" w:rsidP="00117666">
      <w:pPr>
        <w:spacing w:after="0"/>
      </w:pPr>
      <w:r>
        <w:separator/>
      </w:r>
    </w:p>
  </w:endnote>
  <w:endnote w:type="continuationSeparator" w:id="0">
    <w:p w14:paraId="788247EE" w14:textId="77777777" w:rsidR="00063683" w:rsidRDefault="0006368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063683" w:rsidRPr="00577C4C" w:rsidRDefault="00063683">
    <w:pPr>
      <w:rPr>
        <w:color w:val="C00000"/>
        <w:szCs w:val="24"/>
      </w:rPr>
    </w:pPr>
    <w:r>
      <w:rPr>
        <w:noProof/>
        <w:lang w:val="de-AT" w:eastAsia="de-AT"/>
      </w:rPr>
      <mc:AlternateContent>
        <mc:Choice Requires="wps">
          <w:drawing>
            <wp:anchor distT="0" distB="0" distL="114300" distR="114300" simplePos="0" relativeHeight="251662336"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B0BC12E" w:rsidR="00063683" w:rsidRPr="00577C4C" w:rsidRDefault="000636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36E5B">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B0BC12E" w:rsidR="00063683" w:rsidRPr="00577C4C" w:rsidRDefault="000636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36E5B">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063683" w:rsidRPr="00577C4C" w:rsidRDefault="00063683">
    <w:pPr>
      <w:rPr>
        <w:b/>
        <w:sz w:val="20"/>
        <w:szCs w:val="24"/>
      </w:rPr>
    </w:pPr>
    <w:r>
      <w:rPr>
        <w:noProof/>
        <w:lang w:val="de-AT" w:eastAsia="de-AT"/>
      </w:rPr>
      <mc:AlternateContent>
        <mc:Choice Requires="wps">
          <w:drawing>
            <wp:anchor distT="0" distB="0" distL="114300" distR="114300" simplePos="0" relativeHeight="25165721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9931F01" w:rsidR="00063683" w:rsidRPr="00577C4C" w:rsidRDefault="000636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36E5B">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9931F01" w:rsidR="00063683" w:rsidRPr="00577C4C" w:rsidRDefault="0006368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36E5B">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E5B0B" w14:textId="77777777" w:rsidR="00063683" w:rsidRDefault="00063683" w:rsidP="00117666">
      <w:pPr>
        <w:spacing w:after="0"/>
      </w:pPr>
      <w:r>
        <w:separator/>
      </w:r>
    </w:p>
  </w:footnote>
  <w:footnote w:type="continuationSeparator" w:id="0">
    <w:p w14:paraId="29A32CAF" w14:textId="77777777" w:rsidR="00063683" w:rsidRDefault="0006368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063683" w:rsidRPr="009151AA" w:rsidRDefault="0006368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063683" w:rsidRDefault="00063683" w:rsidP="0093429D">
    <w:r w:rsidRPr="005A1D84">
      <w:rPr>
        <w:b/>
        <w:noProof/>
        <w:color w:val="A6A6A6" w:themeColor="background1" w:themeShade="A6"/>
        <w:lang w:val="de-AT" w:eastAsia="de-A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5s9rtp8exr2keesfq5srtsaaeee5wz0zs0&quot;&gt;KARST_reference_library___v2017-04-30&lt;record-ids&gt;&lt;item&gt;210&lt;/item&gt;&lt;item&gt;211&lt;/item&gt;&lt;item&gt;212&lt;/item&gt;&lt;item&gt;305&lt;/item&gt;&lt;/record-ids&gt;&lt;/item&gt;&lt;/Libraries&gt;"/>
  </w:docVars>
  <w:rsids>
    <w:rsidRoot w:val="00ED20B5"/>
    <w:rsid w:val="00001B5C"/>
    <w:rsid w:val="00006308"/>
    <w:rsid w:val="0001436A"/>
    <w:rsid w:val="00034304"/>
    <w:rsid w:val="00035434"/>
    <w:rsid w:val="00052A14"/>
    <w:rsid w:val="00063683"/>
    <w:rsid w:val="000769D5"/>
    <w:rsid w:val="00077D53"/>
    <w:rsid w:val="00093612"/>
    <w:rsid w:val="000B18F2"/>
    <w:rsid w:val="000B6C6B"/>
    <w:rsid w:val="000D3AA3"/>
    <w:rsid w:val="000D7F88"/>
    <w:rsid w:val="000F5A48"/>
    <w:rsid w:val="00105FD9"/>
    <w:rsid w:val="00115B67"/>
    <w:rsid w:val="00117666"/>
    <w:rsid w:val="00120C61"/>
    <w:rsid w:val="00131040"/>
    <w:rsid w:val="00131646"/>
    <w:rsid w:val="00141249"/>
    <w:rsid w:val="001549D3"/>
    <w:rsid w:val="00160065"/>
    <w:rsid w:val="00177D84"/>
    <w:rsid w:val="001B037E"/>
    <w:rsid w:val="001B7000"/>
    <w:rsid w:val="00202679"/>
    <w:rsid w:val="002136AE"/>
    <w:rsid w:val="002304FC"/>
    <w:rsid w:val="002343FA"/>
    <w:rsid w:val="002510EB"/>
    <w:rsid w:val="002607C6"/>
    <w:rsid w:val="00267D18"/>
    <w:rsid w:val="002868E2"/>
    <w:rsid w:val="002869C3"/>
    <w:rsid w:val="002936E4"/>
    <w:rsid w:val="002B23FA"/>
    <w:rsid w:val="002B4A57"/>
    <w:rsid w:val="002B524C"/>
    <w:rsid w:val="002C0E0C"/>
    <w:rsid w:val="002C74CA"/>
    <w:rsid w:val="002D26AE"/>
    <w:rsid w:val="002E5ED3"/>
    <w:rsid w:val="002F0AED"/>
    <w:rsid w:val="002F5A54"/>
    <w:rsid w:val="00312D13"/>
    <w:rsid w:val="0031512E"/>
    <w:rsid w:val="003544FB"/>
    <w:rsid w:val="00356A38"/>
    <w:rsid w:val="003726A6"/>
    <w:rsid w:val="0038165E"/>
    <w:rsid w:val="00387A6E"/>
    <w:rsid w:val="003A586E"/>
    <w:rsid w:val="003D0479"/>
    <w:rsid w:val="003D2F2D"/>
    <w:rsid w:val="003E7586"/>
    <w:rsid w:val="00401590"/>
    <w:rsid w:val="0042314B"/>
    <w:rsid w:val="00447801"/>
    <w:rsid w:val="00452E9C"/>
    <w:rsid w:val="00456643"/>
    <w:rsid w:val="00457C1E"/>
    <w:rsid w:val="0046106D"/>
    <w:rsid w:val="004653C0"/>
    <w:rsid w:val="00465C1F"/>
    <w:rsid w:val="004735C8"/>
    <w:rsid w:val="004947A6"/>
    <w:rsid w:val="004961FF"/>
    <w:rsid w:val="004968B1"/>
    <w:rsid w:val="004A25CA"/>
    <w:rsid w:val="004A2B22"/>
    <w:rsid w:val="004C3CA7"/>
    <w:rsid w:val="004E58A7"/>
    <w:rsid w:val="00505311"/>
    <w:rsid w:val="00511A11"/>
    <w:rsid w:val="0051695D"/>
    <w:rsid w:val="00517A89"/>
    <w:rsid w:val="005250F2"/>
    <w:rsid w:val="005328F7"/>
    <w:rsid w:val="005904D6"/>
    <w:rsid w:val="00593EEA"/>
    <w:rsid w:val="005968B0"/>
    <w:rsid w:val="005A2F8D"/>
    <w:rsid w:val="005A5EEE"/>
    <w:rsid w:val="005B3CA5"/>
    <w:rsid w:val="005D6EE9"/>
    <w:rsid w:val="00612A7F"/>
    <w:rsid w:val="00625FAF"/>
    <w:rsid w:val="006375C7"/>
    <w:rsid w:val="00654E8F"/>
    <w:rsid w:val="0065634B"/>
    <w:rsid w:val="00660D05"/>
    <w:rsid w:val="00670711"/>
    <w:rsid w:val="006820B1"/>
    <w:rsid w:val="00696850"/>
    <w:rsid w:val="006A01D7"/>
    <w:rsid w:val="006A7AB0"/>
    <w:rsid w:val="006B7D14"/>
    <w:rsid w:val="006C30E5"/>
    <w:rsid w:val="006D79C2"/>
    <w:rsid w:val="006E7E01"/>
    <w:rsid w:val="00700BB9"/>
    <w:rsid w:val="00701727"/>
    <w:rsid w:val="0070566C"/>
    <w:rsid w:val="007116B4"/>
    <w:rsid w:val="00714C50"/>
    <w:rsid w:val="00725A7D"/>
    <w:rsid w:val="00732B95"/>
    <w:rsid w:val="007501BE"/>
    <w:rsid w:val="00764201"/>
    <w:rsid w:val="00773F47"/>
    <w:rsid w:val="00790BB3"/>
    <w:rsid w:val="007A6858"/>
    <w:rsid w:val="007B75B9"/>
    <w:rsid w:val="007B771B"/>
    <w:rsid w:val="007C206C"/>
    <w:rsid w:val="007D0B1B"/>
    <w:rsid w:val="00805B97"/>
    <w:rsid w:val="00817DD6"/>
    <w:rsid w:val="00822975"/>
    <w:rsid w:val="0083759F"/>
    <w:rsid w:val="00851049"/>
    <w:rsid w:val="008774B0"/>
    <w:rsid w:val="00885156"/>
    <w:rsid w:val="008A48BD"/>
    <w:rsid w:val="008E7A9F"/>
    <w:rsid w:val="00904BCE"/>
    <w:rsid w:val="00912E7F"/>
    <w:rsid w:val="009151AA"/>
    <w:rsid w:val="00924552"/>
    <w:rsid w:val="0093429D"/>
    <w:rsid w:val="00943573"/>
    <w:rsid w:val="00947B89"/>
    <w:rsid w:val="00970F7D"/>
    <w:rsid w:val="00994A3D"/>
    <w:rsid w:val="009967E0"/>
    <w:rsid w:val="009B56CC"/>
    <w:rsid w:val="009C2B12"/>
    <w:rsid w:val="009D0897"/>
    <w:rsid w:val="009D54C3"/>
    <w:rsid w:val="009F7B2B"/>
    <w:rsid w:val="00A04DBA"/>
    <w:rsid w:val="00A16326"/>
    <w:rsid w:val="00A16E78"/>
    <w:rsid w:val="00A17244"/>
    <w:rsid w:val="00A174D9"/>
    <w:rsid w:val="00A3786C"/>
    <w:rsid w:val="00A46570"/>
    <w:rsid w:val="00A519DE"/>
    <w:rsid w:val="00A65715"/>
    <w:rsid w:val="00A70093"/>
    <w:rsid w:val="00A76B69"/>
    <w:rsid w:val="00A8049B"/>
    <w:rsid w:val="00A965E4"/>
    <w:rsid w:val="00AA4D24"/>
    <w:rsid w:val="00AA6F99"/>
    <w:rsid w:val="00AA74C2"/>
    <w:rsid w:val="00AB5A15"/>
    <w:rsid w:val="00AB5AA3"/>
    <w:rsid w:val="00AB6715"/>
    <w:rsid w:val="00AC02AE"/>
    <w:rsid w:val="00AC19C3"/>
    <w:rsid w:val="00AC6E61"/>
    <w:rsid w:val="00AD4855"/>
    <w:rsid w:val="00AF1C4D"/>
    <w:rsid w:val="00AF554B"/>
    <w:rsid w:val="00AF65B5"/>
    <w:rsid w:val="00AF6624"/>
    <w:rsid w:val="00B1671E"/>
    <w:rsid w:val="00B209FF"/>
    <w:rsid w:val="00B25EB8"/>
    <w:rsid w:val="00B34E07"/>
    <w:rsid w:val="00B37F4D"/>
    <w:rsid w:val="00B41696"/>
    <w:rsid w:val="00B51FC1"/>
    <w:rsid w:val="00B558C1"/>
    <w:rsid w:val="00B70B7E"/>
    <w:rsid w:val="00B85AA5"/>
    <w:rsid w:val="00BA0968"/>
    <w:rsid w:val="00BC07D7"/>
    <w:rsid w:val="00BC11D0"/>
    <w:rsid w:val="00BD1D27"/>
    <w:rsid w:val="00BE479B"/>
    <w:rsid w:val="00BF74BA"/>
    <w:rsid w:val="00C0668D"/>
    <w:rsid w:val="00C10070"/>
    <w:rsid w:val="00C30B43"/>
    <w:rsid w:val="00C36E5B"/>
    <w:rsid w:val="00C419FC"/>
    <w:rsid w:val="00C51B2C"/>
    <w:rsid w:val="00C525B6"/>
    <w:rsid w:val="00C52A7B"/>
    <w:rsid w:val="00C56BAF"/>
    <w:rsid w:val="00C576A1"/>
    <w:rsid w:val="00C632B4"/>
    <w:rsid w:val="00C679AA"/>
    <w:rsid w:val="00C70146"/>
    <w:rsid w:val="00C75972"/>
    <w:rsid w:val="00C80846"/>
    <w:rsid w:val="00C840B8"/>
    <w:rsid w:val="00C90631"/>
    <w:rsid w:val="00CA2961"/>
    <w:rsid w:val="00CB1BFF"/>
    <w:rsid w:val="00CB77A5"/>
    <w:rsid w:val="00CC148A"/>
    <w:rsid w:val="00CD066B"/>
    <w:rsid w:val="00CE0F62"/>
    <w:rsid w:val="00CE4FEE"/>
    <w:rsid w:val="00CF763B"/>
    <w:rsid w:val="00D1383F"/>
    <w:rsid w:val="00D37BEF"/>
    <w:rsid w:val="00D753F2"/>
    <w:rsid w:val="00DB59C3"/>
    <w:rsid w:val="00DC259A"/>
    <w:rsid w:val="00DD3CF6"/>
    <w:rsid w:val="00DE23E8"/>
    <w:rsid w:val="00DF6BDB"/>
    <w:rsid w:val="00E02151"/>
    <w:rsid w:val="00E0363C"/>
    <w:rsid w:val="00E2499C"/>
    <w:rsid w:val="00E445CD"/>
    <w:rsid w:val="00E52377"/>
    <w:rsid w:val="00E56049"/>
    <w:rsid w:val="00E615B1"/>
    <w:rsid w:val="00E64E17"/>
    <w:rsid w:val="00E7183A"/>
    <w:rsid w:val="00E83218"/>
    <w:rsid w:val="00E838B4"/>
    <w:rsid w:val="00E866C9"/>
    <w:rsid w:val="00E9026D"/>
    <w:rsid w:val="00EA3D3C"/>
    <w:rsid w:val="00EB01CC"/>
    <w:rsid w:val="00EC090A"/>
    <w:rsid w:val="00EC4BA4"/>
    <w:rsid w:val="00ED20B5"/>
    <w:rsid w:val="00EE4F40"/>
    <w:rsid w:val="00F26F6E"/>
    <w:rsid w:val="00F45CB4"/>
    <w:rsid w:val="00F462CD"/>
    <w:rsid w:val="00F46900"/>
    <w:rsid w:val="00F47015"/>
    <w:rsid w:val="00F61D89"/>
    <w:rsid w:val="00F761C5"/>
    <w:rsid w:val="00FB6942"/>
    <w:rsid w:val="00FC0E00"/>
    <w:rsid w:val="00FC5DAA"/>
    <w:rsid w:val="00FD4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ED09DEC3-B1EB-4F6E-AC69-F7B651F4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qFormat/>
    <w:rsid w:val="00AB6715"/>
    <w:rPr>
      <w:sz w:val="16"/>
      <w:szCs w:val="16"/>
    </w:rPr>
  </w:style>
  <w:style w:type="paragraph" w:styleId="CommentText">
    <w:name w:val="annotation text"/>
    <w:basedOn w:val="Normal"/>
    <w:link w:val="CommentTextChar"/>
    <w:uiPriority w:val="99"/>
    <w:unhideWhenUsed/>
    <w:qFormat/>
    <w:rsid w:val="00AB6715"/>
    <w:rPr>
      <w:sz w:val="20"/>
      <w:szCs w:val="20"/>
    </w:rPr>
  </w:style>
  <w:style w:type="character" w:customStyle="1" w:styleId="CommentTextChar">
    <w:name w:val="Comment Text Char"/>
    <w:basedOn w:val="DefaultParagraphFont"/>
    <w:link w:val="CommentText"/>
    <w:uiPriority w:val="99"/>
    <w:qForma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EE4F40"/>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E4F40"/>
    <w:rPr>
      <w:rFonts w:ascii="Times New Roman" w:hAnsi="Times New Roman" w:cs="Times New Roman"/>
      <w:noProof/>
      <w:sz w:val="24"/>
    </w:rPr>
  </w:style>
  <w:style w:type="paragraph" w:customStyle="1" w:styleId="EndNoteBibliography">
    <w:name w:val="EndNote Bibliography"/>
    <w:basedOn w:val="Normal"/>
    <w:link w:val="EndNoteBibliographyChar"/>
    <w:rsid w:val="00EE4F40"/>
    <w:rPr>
      <w:rFonts w:cs="Times New Roman"/>
      <w:noProof/>
    </w:rPr>
  </w:style>
  <w:style w:type="character" w:customStyle="1" w:styleId="EndNoteBibliographyChar">
    <w:name w:val="EndNote Bibliography Char"/>
    <w:basedOn w:val="DefaultParagraphFont"/>
    <w:link w:val="EndNoteBibliography"/>
    <w:rsid w:val="00EE4F40"/>
    <w:rPr>
      <w:rFonts w:ascii="Times New Roman" w:hAnsi="Times New Roman" w:cs="Times New Roman"/>
      <w:noProof/>
      <w:sz w:val="24"/>
    </w:rPr>
  </w:style>
  <w:style w:type="paragraph" w:styleId="Revision">
    <w:name w:val="Revision"/>
    <w:hidden/>
    <w:uiPriority w:val="99"/>
    <w:semiHidden/>
    <w:rsid w:val="00A7009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35458879">
      <w:bodyDiv w:val="1"/>
      <w:marLeft w:val="0"/>
      <w:marRight w:val="0"/>
      <w:marTop w:val="0"/>
      <w:marBottom w:val="0"/>
      <w:divBdr>
        <w:top w:val="none" w:sz="0" w:space="0" w:color="auto"/>
        <w:left w:val="none" w:sz="0" w:space="0" w:color="auto"/>
        <w:bottom w:val="none" w:sz="0" w:space="0" w:color="auto"/>
        <w:right w:val="none" w:sz="0" w:space="0" w:color="auto"/>
      </w:divBdr>
    </w:div>
    <w:div w:id="122560116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2621121">
      <w:bodyDiv w:val="1"/>
      <w:marLeft w:val="0"/>
      <w:marRight w:val="0"/>
      <w:marTop w:val="0"/>
      <w:marBottom w:val="0"/>
      <w:divBdr>
        <w:top w:val="none" w:sz="0" w:space="0" w:color="auto"/>
        <w:left w:val="none" w:sz="0" w:space="0" w:color="auto"/>
        <w:bottom w:val="none" w:sz="0" w:space="0" w:color="auto"/>
        <w:right w:val="none" w:sz="0" w:space="0" w:color="auto"/>
      </w:divBdr>
    </w:div>
    <w:div w:id="1629822345">
      <w:bodyDiv w:val="1"/>
      <w:marLeft w:val="0"/>
      <w:marRight w:val="0"/>
      <w:marTop w:val="0"/>
      <w:marBottom w:val="0"/>
      <w:divBdr>
        <w:top w:val="none" w:sz="0" w:space="0" w:color="auto"/>
        <w:left w:val="none" w:sz="0" w:space="0" w:color="auto"/>
        <w:bottom w:val="none" w:sz="0" w:space="0" w:color="auto"/>
        <w:right w:val="none" w:sz="0" w:space="0" w:color="auto"/>
      </w:divBdr>
    </w:div>
    <w:div w:id="1701203254">
      <w:bodyDiv w:val="1"/>
      <w:marLeft w:val="0"/>
      <w:marRight w:val="0"/>
      <w:marTop w:val="0"/>
      <w:marBottom w:val="0"/>
      <w:divBdr>
        <w:top w:val="none" w:sz="0" w:space="0" w:color="auto"/>
        <w:left w:val="none" w:sz="0" w:space="0" w:color="auto"/>
        <w:bottom w:val="none" w:sz="0" w:space="0" w:color="auto"/>
        <w:right w:val="none" w:sz="0" w:space="0" w:color="auto"/>
      </w:divBdr>
    </w:div>
    <w:div w:id="177308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farnleitner@kl.ac.at"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imngs.org/" TargetMode="External"/><Relationship Id="rId4" Type="http://schemas.openxmlformats.org/officeDocument/2006/relationships/settings" Target="settings.xml"/><Relationship Id="rId9" Type="http://schemas.openxmlformats.org/officeDocument/2006/relationships/hyperlink" Target="mailto:domenico.savio@kl.ac.at"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D87EA37-4A94-4065-BC2B-29FB58F3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15</Pages>
  <Words>5204</Words>
  <Characters>32788</Characters>
  <Application>Microsoft Office Word</Application>
  <DocSecurity>0</DocSecurity>
  <Lines>273</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 Savio</dc:creator>
  <cp:keywords/>
  <dc:description/>
  <cp:lastModifiedBy>Domenico Savio</cp:lastModifiedBy>
  <cp:revision>6</cp:revision>
  <cp:lastPrinted>2013-10-03T12:51:00Z</cp:lastPrinted>
  <dcterms:created xsi:type="dcterms:W3CDTF">2019-01-24T12:38:00Z</dcterms:created>
  <dcterms:modified xsi:type="dcterms:W3CDTF">2019-01-29T20:05:00Z</dcterms:modified>
</cp:coreProperties>
</file>