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E5" w:rsidRPr="00E827C2" w:rsidRDefault="006A5BE5" w:rsidP="006A5BE5">
      <w:pPr>
        <w:tabs>
          <w:tab w:val="left" w:pos="709"/>
        </w:tabs>
        <w:rPr>
          <w:b/>
          <w:sz w:val="28"/>
          <w:szCs w:val="28"/>
        </w:rPr>
      </w:pPr>
      <w:bookmarkStart w:id="0" w:name="_GoBack"/>
      <w:bookmarkEnd w:id="0"/>
      <w:r w:rsidRPr="00E827C2">
        <w:rPr>
          <w:b/>
          <w:sz w:val="28"/>
          <w:szCs w:val="28"/>
        </w:rPr>
        <w:t>Supplementary materials</w:t>
      </w:r>
    </w:p>
    <w:p w:rsidR="006A5BE5" w:rsidRDefault="006A5BE5" w:rsidP="006A5BE5">
      <w:pPr>
        <w:tabs>
          <w:tab w:val="left" w:pos="709"/>
        </w:tabs>
        <w:rPr>
          <w:b/>
        </w:rPr>
      </w:pPr>
    </w:p>
    <w:p w:rsidR="006A5BE5" w:rsidRPr="0048495D" w:rsidRDefault="006A5BE5" w:rsidP="006A5BE5">
      <w:pPr>
        <w:tabs>
          <w:tab w:val="left" w:pos="709"/>
        </w:tabs>
        <w:rPr>
          <w:b/>
        </w:rPr>
      </w:pPr>
      <w:r>
        <w:rPr>
          <w:b/>
        </w:rPr>
        <w:t xml:space="preserve">Articles included in the metanalyses </w:t>
      </w:r>
    </w:p>
    <w:p w:rsidR="006A5BE5" w:rsidRDefault="006A5BE5" w:rsidP="001979F8">
      <w:pPr>
        <w:tabs>
          <w:tab w:val="left" w:pos="709"/>
        </w:tabs>
        <w:rPr>
          <w:b/>
        </w:rPr>
      </w:pPr>
    </w:p>
    <w:p w:rsidR="00A75E57" w:rsidRPr="004802E9" w:rsidRDefault="004802E9" w:rsidP="001979F8">
      <w:pPr>
        <w:tabs>
          <w:tab w:val="left" w:pos="709"/>
        </w:tabs>
        <w:rPr>
          <w:b/>
          <w:lang w:val="de-DE"/>
        </w:rPr>
      </w:pPr>
      <w:r>
        <w:rPr>
          <w:b/>
          <w:lang w:val="de-DE"/>
        </w:rPr>
        <w:t>SST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Abele, M., Riet, A., Hummel, T.,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Klockgether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T., &amp; Wüllner, U. (2003).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Olfactory dysfunction in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cerebellar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ataxia and multiple system atrophy.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neurology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250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(12), 1453-1455.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Allen, C.,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Havlíček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J., &amp; Roberts, S. C. (2015).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Effect of fragrance use on discrimination of individual body odor. </w:t>
      </w:r>
      <w:r w:rsid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Frontiers in P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sychology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1115.</w:t>
      </w:r>
    </w:p>
    <w:p w:rsidR="00067A4E" w:rsidRPr="004802E9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</w:pP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Bensafi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M.,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Frasnelli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J., Reden, J., &amp; Hummel, T. (2007).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neural representation of odor is modulated by the presence of a trigeminal stimulus during odor encoding. </w:t>
      </w:r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 xml:space="preserve">Clinical </w:t>
      </w:r>
      <w:proofErr w:type="spellStart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neurophysiology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, </w:t>
      </w:r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118</w:t>
      </w: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(3), 696-701.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Boesveldt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S.,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Verbaan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D.,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Knol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D. L., Visser, M., van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Rooden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S. M., van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Hilten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J. J., &amp;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Berendse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H. W. (2008).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A comparative study of odor identification and odor discrimination deficits in Parkinson's disease.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Movement Disorders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23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(14), 1984-1990.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Cayonu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Salihoglu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Altundag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Tekeli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H., &amp;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Kayabasoglu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 (2014). Grade 4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tonsillar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hypertrophy associated with decreased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retronasal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olfactory function: a pilot study.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European Archives of </w:t>
      </w:r>
      <w:proofErr w:type="spellStart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Oto</w:t>
      </w:r>
      <w:proofErr w:type="spellEnd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-Rhino-</w:t>
      </w:r>
      <w:proofErr w:type="spellStart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Laryngology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271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(8), 2311-2316.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Chen, W., Chen, S., Kang, W. Y., Li, B.,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Xu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Z. M., Xiao, Q., ... &amp; Chen, S. D. (2012). Application of odor identification test in Parkinson's disease in China: a matched case-control study. </w:t>
      </w:r>
      <w:r w:rsid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the N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eur</w:t>
      </w:r>
      <w:r w:rsid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ological S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ciences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316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47-50.</w:t>
      </w:r>
    </w:p>
    <w:p w:rsidR="00043F39" w:rsidRPr="004802E9" w:rsidRDefault="00043F39" w:rsidP="00067A4E">
      <w:pPr>
        <w:tabs>
          <w:tab w:val="left" w:pos="709"/>
        </w:tabs>
        <w:ind w:left="709" w:hanging="709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Heilmann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Strehle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Rosenheim, K.,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Damm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&amp; Hummel, T. (2002). Clinical assessment of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retronasal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olfactory function. </w:t>
      </w:r>
      <w:r w:rsid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Archives of Otolaryngology–Head &amp; Neck S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urgery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128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414-418.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147AF">
        <w:rPr>
          <w:rFonts w:ascii="Arial" w:hAnsi="Arial" w:cs="Arial"/>
          <w:color w:val="222222"/>
          <w:sz w:val="20"/>
          <w:szCs w:val="20"/>
          <w:shd w:val="clear" w:color="auto" w:fill="FFFFFF"/>
          <w:lang w:val="pl-PL"/>
        </w:rPr>
        <w:t xml:space="preserve">Croy, I., Bojanowski, V., &amp; Hummel, T. (2013).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Men without a sense of smell exhibit a strongly reduced number of sexual relationships, women exhibit reduced partnership security–a reanalysis of previously published data. </w:t>
      </w:r>
      <w:r w:rsid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Biological P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sychology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92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292-294.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Croy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I., Landis, B. N.,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Meusel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Seo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S., Krone, F., &amp; Hummel, T. (2011). Patient adjustment to reduced olfactory function.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Archives of Otolaryngology–Head &amp; Neck Surgery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137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377-382.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Croy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I.,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Olgun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Mueller, L., Schmidt, A.,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Muench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Hummel, C., ... &amp; Hummel, T. (2015). Peripheral adaptive filtering in human olfaction? Three studies on prevalence and effects of olfactory training in specific anosmia in more than 1600 participants.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Cortex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73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180-187.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Croy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I.,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Springborn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Lötsch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J., Johnston, A. N., &amp; Hummel, T. (2011). Agreeable smellers and sensitive neurotics–correlations among personality traits and sensory thresholds. </w:t>
      </w:r>
      <w:proofErr w:type="spellStart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PLoS</w:t>
      </w:r>
      <w:proofErr w:type="spellEnd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One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e18701.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Dudley, L., &amp; Stevenson, R. J. (2016).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Interoceptive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awareness and its relationship to hippocampal dependent processes. </w:t>
      </w:r>
      <w:r w:rsid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Brain and C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ognition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109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26-33.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Fasunla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 J., Douglas, D. D.,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Adeosun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 A., Steinbach, S., &amp;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Nwaorgu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O. G. B. (2014). Effect of strong fragrance on olfactory detection threshold.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Otolaryngology--Head and Neck Surgery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151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438-442.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Frasnelli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Livermore, A.,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Soiffer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&amp; Hummel, T. (2002). Comparison of lateralized and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binasal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olfactory thresholds. </w:t>
      </w:r>
      <w:proofErr w:type="spellStart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Rhinology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40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129-134.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Frasnelli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Lundström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N., Boyle, J. A.,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Djordjevic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Zatorre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R. J., &amp; Jones-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Gotman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(2010). Neuroanatomical correlates of olfactory performance. </w:t>
      </w:r>
      <w:r w:rsid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Experimental Brain R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esearch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201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1-11.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Gagnon, L.,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Vestergaard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Madsen, K.,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Karstensen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 G.,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Siebner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Tommerup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N., ... &amp;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Ptito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(2014). Neural correlates of taste perception in congenital olfactory impairment. </w:t>
      </w:r>
      <w:proofErr w:type="spellStart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Neuropsychologia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62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297-305.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Guarneros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Hudson, R.,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López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-Palacios, M., &amp;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Drucker-Colín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R. (2015). Reference values of olfactory function for Mexico City inhabitants.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Archives of medical research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46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84-90.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Guarneros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Hummel, T.,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Martínez-Gómez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&amp; Hudson, R. (2009). Mexico City air pollution adversely affects olfactory function and intranasal trigeminal sensitivity.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Chemical senses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34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(9), 819-826.</w:t>
      </w:r>
    </w:p>
    <w:p w:rsidR="00067A4E" w:rsidRPr="004802E9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Guarneros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Ortiz-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Romo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Alcaraz-Zubeldia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Drucker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-Colin, R., &amp; Hudson, R. (2013).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Nonoccupational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environmental exposure to manganese is linked to deficits in peripheral and central olfactory function. </w:t>
      </w:r>
      <w:r w:rsid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Chemical S</w:t>
      </w:r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enses</w:t>
      </w: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, </w:t>
      </w:r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38</w:t>
      </w: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(9), 783-791.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Gudziol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V.,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Mackuth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D., Hauswald, B.,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Knothe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J., Scheuch, K.,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Zahnert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T., &amp; Hummel, T. (2007).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Sense of smell in workers exposed to agricultural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odours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Occupational Medicine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57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149-151.</w:t>
      </w:r>
    </w:p>
    <w:p w:rsidR="00067A4E" w:rsidRPr="004802E9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Huart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Legrain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V., Hummel, T.,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Rombaux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P., &amp;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Mouraux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A. (2012). Time-frequency analysis of chemosensory event-related potentials to characterize the cortical representation of odors in humans. </w:t>
      </w:r>
      <w:proofErr w:type="spellStart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PLoS</w:t>
      </w:r>
      <w:proofErr w:type="spellEnd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One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, </w:t>
      </w:r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7</w:t>
      </w: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(3), e33221.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Hummel, T.,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Delwiche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J. F., Schmidt, C., &amp; Hüttenbrink, K. B. (2003).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Effects of the form of glasses on the perception of wine flavors: a study in untrained subjects.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Appetite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41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197-202.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Hummel, T.,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Haenel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T., &amp; Hull, D. (2002). Assessment of pharyngeal sensitivity to mechanical stimuli using psychophysical and electrophysiological techniques.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Pulmonary pharmacology &amp; therapeutics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15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321-325.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Hummel, T.,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Kobal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Gudziol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H., &amp; Mackay-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Sim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A. (2007). Normative data for the “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Sniffin’Sticks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” including tests of odor identification, odor discrimination, and olfactory thresholds: an upgrade based on a group of more than 3,000 subjects.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European Archives of </w:t>
      </w:r>
      <w:proofErr w:type="spellStart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Oto</w:t>
      </w:r>
      <w:proofErr w:type="spellEnd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-Rhino-</w:t>
      </w:r>
      <w:proofErr w:type="spellStart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Laryngology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264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237-243.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Hummel, T.,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Pfetzing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U., &amp;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Lötsch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(2010). A short olfactory test based on the identification of three odors. </w:t>
      </w:r>
      <w:r w:rsid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N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eurology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257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(8), 1316-1321.</w:t>
      </w:r>
    </w:p>
    <w:p w:rsidR="00067A4E" w:rsidRPr="004802E9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Iaccarino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Shoenfeld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Rampudda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Zen, M.,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Gatto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Ghirardello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... &amp;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Doria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A. (2014). The olfactory function is impaired in patients with idiopathic inflammatory myopathies. </w:t>
      </w:r>
      <w:proofErr w:type="spellStart"/>
      <w:r w:rsid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Immunologic</w:t>
      </w:r>
      <w:proofErr w:type="spellEnd"/>
      <w:r w:rsid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 xml:space="preserve"> R</w:t>
      </w:r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esearch</w:t>
      </w: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, </w:t>
      </w:r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60</w:t>
      </w: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(2-3), 247-252.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lastRenderedPageBreak/>
        <w:t xml:space="preserve">Klimek, L., Hummel, T., Moll, B.,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Kobal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G., &amp; Mann, W. J. (1998).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Lateralized and bilateral olfactory function in patients with chronic sinusitis compared with healthy control subjects.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Laryngoscope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108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111-114.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Knecht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Lundström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N., Witt, M.,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Hüttenbrink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 B.,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Heilmann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&amp; Hummel, T. (2003). Assessment of olfactory function and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androstenone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odor thresholds in humans with or without functional occlusion of the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vomeronasal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duct. </w:t>
      </w:r>
      <w:r w:rsid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Behavioral N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euroscience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117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1135.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Kobal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Palisch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K., Wolf, S. R., Meyer, E. D.,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Hüttenbrink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 B.,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Roscher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S., ... &amp; Hummel, T. (2001). A threshold-like measure for the assessment of olfactory sensitivity: the “random” procedure.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European archives of </w:t>
      </w:r>
      <w:proofErr w:type="spellStart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oto</w:t>
      </w:r>
      <w:proofErr w:type="spellEnd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-rhino-</w:t>
      </w:r>
      <w:proofErr w:type="spellStart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laryngology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258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168-172.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Kollndorfer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Jakab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Mueller, C. A.,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Trattnig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&amp;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Schöpf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(2015). Effects of chronic peripheral olfactory loss on functional brain networks.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Neuroscience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310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589-599.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Konstantinidis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I., Hummel, T., &amp; Larsson, M. (2006). Identification of unpleasant odors is independent of age.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Archives of Clinical Neuropsychology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21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(7), 615-621.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Konstantinidis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I.,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Printza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Genetzaki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Mamali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Kekes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&amp;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Constantinidis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(2008). Cultural adaptation of an olfactory identification test: the Greek version of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Sniffin'Sticks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Rhinology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46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292.</w:t>
      </w:r>
    </w:p>
    <w:p w:rsidR="00067A4E" w:rsidRPr="004802E9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</w:pP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Landis, B. N.,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Marangon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Saudan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Hugentobler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Giger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R., Martin, P. Y., &amp;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Lacroix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S. (2011). Olfactory function improves following hemodialysis. </w:t>
      </w:r>
      <w:proofErr w:type="spellStart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Kidney</w:t>
      </w:r>
      <w:proofErr w:type="spellEnd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 xml:space="preserve"> international</w:t>
      </w: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, </w:t>
      </w:r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80</w:t>
      </w: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(8), 886-893.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Landis, B. N., Scheibe, M., Weber, C., Berger, R.,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Brämerson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A.,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Bende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M., ...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&amp; Hummel, T. (2010). Chemosensory interaction: acquired olfactory impairment is associated with decreased taste function.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neurology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257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(8), 1303-1308.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Lötsch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J., &amp; Hummel, T. (2006). The clinical significance of electrophysiological measures of olfactory function. </w:t>
      </w:r>
      <w:proofErr w:type="spellStart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Behavioural</w:t>
      </w:r>
      <w:proofErr w:type="spellEnd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brain research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170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78-83.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Lötsch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J., Lange, C., &amp; Hummel, T. (2004). A simple and reliable method for clinical assessment of odor thresholds.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Chemical senses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29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311-317.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Lötsch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Ultsch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A., &amp; Hummel, T. (2016). How Many and Which Odor Identification Items Are Needed to Establish Normal Olfactory Function?.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Chemical senses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41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339-344.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Lundström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N., &amp; Hummel, T. (2006). Sex-specific hemispheric differences in cortical activation to a bimodal odor. </w:t>
      </w:r>
      <w:proofErr w:type="spellStart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Behavioural</w:t>
      </w:r>
      <w:proofErr w:type="spellEnd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brain research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166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197-203.</w:t>
      </w:r>
    </w:p>
    <w:p w:rsidR="00067A4E" w:rsidRPr="004802E9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Lundström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N., Seven, S., Olsson, M. J.,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Schaal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B., &amp; Hummel, T. (2006). Olfactory event-related potentials reflect individual differences in odor valence perception. </w:t>
      </w:r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 xml:space="preserve">Chemical </w:t>
      </w:r>
      <w:proofErr w:type="spellStart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senses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, </w:t>
      </w:r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31</w:t>
      </w: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(8), 705-711.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Lutterotti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A.,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Vedovello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M., Reindl, M.,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Ehling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R.,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DiPauli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F.,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Kuenz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B., ... &amp; Berger, T. (2011).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Olfactory threshold is impaired in early, active multiple sclerosis.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Multiple Sclerosis Journal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17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(8), 964-969.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Mahmut, M. K., &amp; Stevenson, R. J. (2012).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Olfactory abilities and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psychopathy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: higher psychopathy scores are associated with poorer odor discrimination and identification.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Chemosensory Perception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(3-4), 300-307.</w:t>
      </w:r>
    </w:p>
    <w:p w:rsidR="00067A4E" w:rsidRPr="00C67CA3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  <w:lang w:val="pl-PL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Maione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Cantone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Nettore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I. C.,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Cerbone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De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Brasi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Maione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N., ... &amp;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Macchia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P. E. (2016). Flavor perception test: evaluation in patients with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Kallmann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syndrome. </w:t>
      </w:r>
      <w:r w:rsidRPr="00C67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-PL"/>
        </w:rPr>
        <w:t>Endocrine</w:t>
      </w:r>
      <w:r w:rsidRPr="00C67CA3">
        <w:rPr>
          <w:rFonts w:ascii="Arial" w:hAnsi="Arial" w:cs="Arial"/>
          <w:color w:val="222222"/>
          <w:sz w:val="20"/>
          <w:szCs w:val="20"/>
          <w:shd w:val="clear" w:color="auto" w:fill="FFFFFF"/>
          <w:lang w:val="pl-PL"/>
        </w:rPr>
        <w:t>, </w:t>
      </w:r>
      <w:r w:rsidRPr="00C67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-PL"/>
        </w:rPr>
        <w:t>52</w:t>
      </w:r>
      <w:r w:rsidRPr="00C67CA3">
        <w:rPr>
          <w:rFonts w:ascii="Arial" w:hAnsi="Arial" w:cs="Arial"/>
          <w:color w:val="222222"/>
          <w:sz w:val="20"/>
          <w:szCs w:val="20"/>
          <w:shd w:val="clear" w:color="auto" w:fill="FFFFFF"/>
          <w:lang w:val="pl-PL"/>
        </w:rPr>
        <w:t>(2), 236-243.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  <w:lang w:val="pl-PL"/>
        </w:rPr>
        <w:t xml:space="preserve">Miyamoto, T., Miyamoto, M., Iwanami, M., Hirata, K., Kobayashi, M., Nakamura, M., &amp; Inoue, Y. (2010).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Olfactory dysfunction in idiopathic REM sleep behavior disorder.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Sleep Medicine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458-461.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Mueller, C. A., Grassinger, E.,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Naka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A.,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Temmel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A. F., Hummel, T., &amp;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Kobal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G. (2006).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A self-administered odor identification test procedure using the “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sniffin'sticks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”.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Chemical senses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31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595-598.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Naka, A., Wolf, A., Renner, B., &amp; Mueller, C. A. (2014). A novel device for the clinical assessment of intranasal trigeminal sensitivity.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Annals of Otology, Rhinology &amp; Laryngology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123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428-433.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Nováková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Valentová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V., &amp;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Havlíček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(2013). Olfactory performance is predicted by individual sex-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atypicality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but not sexual orientation.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PloS one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(11), e80234.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Oleszkiewicz, A., Pellegrino, R.,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Pusch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K., Margot, C., &amp; Hummel, T. (2017). Chemical complexity of odors increases reliability of olfactory threshold testing.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Scientific reports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39977.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67CA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Oleszkiewicz, A., Taut, M., Sorokowska, A., </w:t>
      </w:r>
      <w:proofErr w:type="spellStart"/>
      <w:r w:rsidRPr="00C67CA3">
        <w:rPr>
          <w:rFonts w:ascii="Arial" w:hAnsi="Arial" w:cs="Arial"/>
          <w:color w:val="222222"/>
          <w:sz w:val="20"/>
          <w:szCs w:val="20"/>
          <w:shd w:val="clear" w:color="auto" w:fill="FFFFFF"/>
        </w:rPr>
        <w:t>Radwan</w:t>
      </w:r>
      <w:proofErr w:type="spellEnd"/>
      <w:r w:rsidRPr="00C67CA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 w:rsidRPr="00C67CA3">
        <w:rPr>
          <w:rFonts w:ascii="Arial" w:hAnsi="Arial" w:cs="Arial"/>
          <w:color w:val="222222"/>
          <w:sz w:val="20"/>
          <w:szCs w:val="20"/>
          <w:shd w:val="clear" w:color="auto" w:fill="FFFFFF"/>
        </w:rPr>
        <w:t>Kamel</w:t>
      </w:r>
      <w:proofErr w:type="spellEnd"/>
      <w:r w:rsidRPr="00C67CA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R., &amp; Hummel, T. (2016).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Development of the Arabic version of the “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Sniffin’Sticks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” odor identification test.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European Archives of </w:t>
      </w:r>
      <w:proofErr w:type="spellStart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Oto</w:t>
      </w:r>
      <w:proofErr w:type="spellEnd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-Rhino-</w:t>
      </w:r>
      <w:proofErr w:type="spellStart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Laryngology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273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1179-1184.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Orhan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 S.,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Karabulut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Keleş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N., &amp;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Değer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 (2012). Evaluation of factors concerning the olfaction using the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Sniffin’Sticks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test.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Otolaryngology--Head and Neck Surgery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146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240-246.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Ottaviano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Staffieri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Stritoni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Ermolao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Coles, S.,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Zaccaria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&amp;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Marioni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G. (2012). Nasal dysfunction induced by chlorinate water in competitive swimmers.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Rhinology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50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294-298.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Pacharra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Schäper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Kleinbeck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Blaszkewicz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Wolf, O. T., &amp; van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Thriel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C. (2016). Stress lowers the detection threshold for foul-smelling 2-mercaptoethanol.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Stress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19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18-27.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Paschen, L., Schmidt, N., Wolff, S.,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Cnyrim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C.,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Eimeren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T. V.,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Zeuner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K. E., ...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&amp; Witt, K. (2015). The olfactory bulb volume in patients with idiopathic Parkinson's disease.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European journal of neurology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22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(7), 1068-1073.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Ribeiro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C.,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Simões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Silva, F., Silva, E. D., Hummel, C., Hummel, T., &amp;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Paiva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A. (2016). Cultural Adaptation of the Portuguese Version of the “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Sniffin’Sticks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” Smell Test: Reliability, Validity, and Normative Data.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PloS one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e0148937.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Riva, G.,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Raimondo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Ravera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Moretto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F.,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Boita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Potenza, I., ... &amp;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Garzaro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(2015). Late sensorial alterations in different radiotherapy techniques for nasopharyngeal cancer.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Chemical senses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40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285-292.</w:t>
      </w:r>
    </w:p>
    <w:p w:rsidR="00067A4E" w:rsidRPr="004802E9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Roosenboom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Saey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I.,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Peeters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Devriendt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Claes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P., &amp; Hens, G. (2015). Facial characteristics and olfactory dysfunction: two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endophenotypes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related to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nonsyndromic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cleft lip and/or palate. </w:t>
      </w:r>
      <w:proofErr w:type="spellStart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BioMed</w:t>
      </w:r>
      <w:proofErr w:type="spellEnd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research</w:t>
      </w:r>
      <w:proofErr w:type="spellEnd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 xml:space="preserve"> international</w:t>
      </w: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, </w:t>
      </w:r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2015</w:t>
      </w: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Rupp, C. I., Kurz, M., Kemmler, G., Mair, D., Hausmann, A.,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Hinterhuber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H., &amp; Fleischhacker, W. W. (2003).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Reduced olfactory sensitivity, discrimination, and identification in patients with alcohol dependence.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Alcoholism: Clinical and Experimental Research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27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432-439.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Schaub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F., &amp;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Damm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(2012). A time-saving method for recording chemosensory event-related potentials.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European Archives of </w:t>
      </w:r>
      <w:proofErr w:type="spellStart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Oto</w:t>
      </w:r>
      <w:proofErr w:type="spellEnd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-Rhino-</w:t>
      </w:r>
      <w:proofErr w:type="spellStart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Laryngology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269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(10), 2209-2217.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Schmidt, F.,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Göktas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Ö.,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Jarius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Wildemann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Ruprecht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K., Paul, F., &amp; Harms, L. (2013). Olfactory dysfunction in patients with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neuromyelitis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optica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Multiple sclerosis international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2013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Seubert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J., Freiherr, J.,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Frasnelli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J., Hummel, T., &amp;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Lundström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J. N. (2012).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Orbitofrontal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cortex and olfactory bulb volume predict distinct aspects of olfactory performance in healthy subjects.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Cerebral cortex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23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(10), 2448-2456.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Seubert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Ohla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Yokomukai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Y.,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Kellermann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T., &amp;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Lundström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N. (2015).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Superadditive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opercular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activation to food flavor is mediated by enhanced temporal and limbic coupling.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Human brain mapping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36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1662-1676.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Shu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C. H., Hummel, T., Lee, P. L., Chiu, C. H., Lin, S. H., &amp; Yuan, B. C. (2009). The proportion of self-rated olfactory dysfunction does not change across the life span.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journal of rhinology &amp; allergy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23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413-416.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Sohrabi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 R., Bates, K. A., Rodrigues, M.,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Taddei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K., Laws, S. M.,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Lautenschlager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N. T., ... &amp; Foster, J. K. (2009). Olfactory dysfunction is associated with subjective memory complaints in community-dwelling elderly individuals.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Alzheimer's Disease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17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135-142.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Sohrabi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 R., Bates, K. A.,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Weinborn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 G., Johnston, A. N. B.,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Bahramian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Taddei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K., ... &amp; Martins, G. (2012). Olfactory discrimination predicts cognitive decline among community-dwelling older adults.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Translational psychiatry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e118.</w:t>
      </w:r>
    </w:p>
    <w:p w:rsidR="00067A4E" w:rsidRPr="004802E9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  <w:lang w:val="pl-PL"/>
        </w:rPr>
      </w:pPr>
      <w:bookmarkStart w:id="1" w:name="OLE_LINK1"/>
      <w:bookmarkStart w:id="2" w:name="OLE_LINK2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Sorokowska, A., &amp; Hummel, T. (2014). Polish version of the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Sniffin'Sticks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test-adaptation and normalization. </w:t>
      </w:r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-PL"/>
        </w:rPr>
        <w:t xml:space="preserve">Otolaryngologia polska= </w:t>
      </w:r>
      <w:proofErr w:type="spellStart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-PL"/>
        </w:rPr>
        <w:t>The</w:t>
      </w:r>
      <w:proofErr w:type="spellEnd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-PL"/>
        </w:rPr>
        <w:t>Polish</w:t>
      </w:r>
      <w:proofErr w:type="spellEnd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-PL"/>
        </w:rPr>
        <w:t>otolaryngology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pl-PL"/>
        </w:rPr>
        <w:t>, </w:t>
      </w:r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-PL"/>
        </w:rPr>
        <w:t>68</w:t>
      </w: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pl-PL"/>
        </w:rPr>
        <w:t>(6), 308-314.</w:t>
      </w:r>
    </w:p>
    <w:bookmarkEnd w:id="1"/>
    <w:bookmarkEnd w:id="2"/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  <w:lang w:val="pl-PL"/>
        </w:rPr>
        <w:t xml:space="preserve">Sorokowska, A., Albrecht, E., &amp; Hummel, T. (2015).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Reading first or smelling first? Effects of presentation order on odor identification.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Attention, Perception, &amp; Psychophysics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77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731-736.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Sorokowska, A.,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Schriever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V. A.,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Gudziol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V., Hummel, C.,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Hähner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A.,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Iannilli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E., ...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&amp; Hummel, T. (2015). Changes of olfactory abilities in relation to age: odor identification in more than 1400 people aged 4 to 80 years.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European archives of </w:t>
      </w:r>
      <w:proofErr w:type="spellStart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oto</w:t>
      </w:r>
      <w:proofErr w:type="spellEnd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-rhino-</w:t>
      </w:r>
      <w:proofErr w:type="spellStart"/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laryngology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272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(8), 1937-1944.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D556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Sorokowska, A., Sorokowski, P., &amp; </w:t>
      </w:r>
      <w:proofErr w:type="spellStart"/>
      <w:r w:rsidRPr="005D556B">
        <w:rPr>
          <w:rFonts w:ascii="Arial" w:hAnsi="Arial" w:cs="Arial"/>
          <w:color w:val="222222"/>
          <w:sz w:val="20"/>
          <w:szCs w:val="20"/>
          <w:shd w:val="clear" w:color="auto" w:fill="FFFFFF"/>
        </w:rPr>
        <w:t>Frackowiak</w:t>
      </w:r>
      <w:proofErr w:type="spellEnd"/>
      <w:r w:rsidRPr="005D556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 (2015).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Determinants of human olfactory performance: A cross-cultural study.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Science of the Total Environment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506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196-200.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D556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Sorokowska, A., Sorokowski, P., &amp; Hummel, T. (2014).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Cross-cultural administration of an odor discrimination test.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Chemosensory perception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85-90.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Stafford, L. D., &amp;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Welbeck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K. (2010). High hunger state increases olfactory sensitivity to neutral but not food odors.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Chemical senses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36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189-198.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Stafford, L. D.,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Fernandes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&amp;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Agobiani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E. (2012). Effects of noise and distraction on alcohol perception.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Food Quality and Preference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24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218-224.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Stuck, B. A., Frey, S., Freiburg, C.,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Hörmann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Zahnert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T., &amp; Hummel, T. (2006). Chemosensory event-related potentials in relation to side of stimulation, age, sex, and stimulus concentration.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Clinical Neurophysiology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117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1367-1375.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Tavassoli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T., &amp; Baron-Cohen, S. (2012). Olfactory detection thresholds and adaptation in adults with autism spectrum condition.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autism and developmental disorders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42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905-909.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Tekeli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Senol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 G.,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Altundag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Yalcınkaya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Kendirli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 T.,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Yaşar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H., ... &amp; Hummel, T. (2015). Olfactory and gustatory dysfunction in Myasthenia gravis: A study in Turkish patients.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the neurological sciences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356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188-192.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C67CA3">
        <w:rPr>
          <w:rFonts w:ascii="Arial" w:hAnsi="Arial" w:cs="Arial"/>
          <w:color w:val="222222"/>
          <w:sz w:val="20"/>
          <w:szCs w:val="20"/>
          <w:shd w:val="clear" w:color="auto" w:fill="FFFFFF"/>
        </w:rPr>
        <w:t>Tonacci</w:t>
      </w:r>
      <w:proofErr w:type="spellEnd"/>
      <w:r w:rsidRPr="00C67CA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 w:rsidRPr="00C67CA3">
        <w:rPr>
          <w:rFonts w:ascii="Arial" w:hAnsi="Arial" w:cs="Arial"/>
          <w:color w:val="222222"/>
          <w:sz w:val="20"/>
          <w:szCs w:val="20"/>
          <w:shd w:val="clear" w:color="auto" w:fill="FFFFFF"/>
        </w:rPr>
        <w:t>Billeci</w:t>
      </w:r>
      <w:proofErr w:type="spellEnd"/>
      <w:r w:rsidRPr="00C67CA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L., </w:t>
      </w:r>
      <w:proofErr w:type="spellStart"/>
      <w:r w:rsidRPr="00C67CA3">
        <w:rPr>
          <w:rFonts w:ascii="Arial" w:hAnsi="Arial" w:cs="Arial"/>
          <w:color w:val="222222"/>
          <w:sz w:val="20"/>
          <w:szCs w:val="20"/>
          <w:shd w:val="clear" w:color="auto" w:fill="FFFFFF"/>
        </w:rPr>
        <w:t>Tartarisco</w:t>
      </w:r>
      <w:proofErr w:type="spellEnd"/>
      <w:r w:rsidRPr="00C67CA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</w:t>
      </w:r>
      <w:proofErr w:type="spellStart"/>
      <w:r w:rsidRPr="00C67CA3">
        <w:rPr>
          <w:rFonts w:ascii="Arial" w:hAnsi="Arial" w:cs="Arial"/>
          <w:color w:val="222222"/>
          <w:sz w:val="20"/>
          <w:szCs w:val="20"/>
          <w:shd w:val="clear" w:color="auto" w:fill="FFFFFF"/>
        </w:rPr>
        <w:t>Mastorci</w:t>
      </w:r>
      <w:proofErr w:type="spellEnd"/>
      <w:r w:rsidRPr="00C67CA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F., </w:t>
      </w:r>
      <w:proofErr w:type="spellStart"/>
      <w:r w:rsidRPr="00C67CA3">
        <w:rPr>
          <w:rFonts w:ascii="Arial" w:hAnsi="Arial" w:cs="Arial"/>
          <w:color w:val="222222"/>
          <w:sz w:val="20"/>
          <w:szCs w:val="20"/>
          <w:shd w:val="clear" w:color="auto" w:fill="FFFFFF"/>
        </w:rPr>
        <w:t>Borghini</w:t>
      </w:r>
      <w:proofErr w:type="spellEnd"/>
      <w:r w:rsidRPr="00C67CA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 w:rsidRPr="00C67CA3">
        <w:rPr>
          <w:rFonts w:ascii="Arial" w:hAnsi="Arial" w:cs="Arial"/>
          <w:color w:val="222222"/>
          <w:sz w:val="20"/>
          <w:szCs w:val="20"/>
          <w:shd w:val="clear" w:color="auto" w:fill="FFFFFF"/>
        </w:rPr>
        <w:t>Mrakic-Sposta</w:t>
      </w:r>
      <w:proofErr w:type="spellEnd"/>
      <w:r w:rsidRPr="00C67CA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...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&amp; Guido, G. (2016). A novel application for cognitive evaluation in mountain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ultramarathons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: olfactory assessment.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Wilderness &amp; environmental medicine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27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131-135.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Tonacci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Borghini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Mercuri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Pioggia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&amp;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Andreassi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 G. (2013). Brain-derived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neurotrophic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factor (Val66Met) polymorphism and olfactory ability in young adults.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biomedical science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57.</w:t>
      </w:r>
    </w:p>
    <w:p w:rsidR="00067A4E" w:rsidRPr="004802E9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</w:pP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Toussaint, N., de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Roon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van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Campen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P., Kremer, S., &amp;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Boesveldt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(2015). Loss of olfactory function and nutritional status in vital older adults and geriatric patients. </w:t>
      </w:r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 xml:space="preserve">Chemical </w:t>
      </w:r>
      <w:proofErr w:type="spellStart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senses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, </w:t>
      </w:r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40</w:t>
      </w: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(3), 197-203.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Van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Thriel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C., Kiesswetter, E.,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Schäper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M.,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Juran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S. A.,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Blaszkewicz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M., &amp; Kleinbeck, S. (2008).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Odor annoyance of environmental chemicals: sensory and cognitive influences.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Toxicology and Environmental Health, Part A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71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(11-12), 776-785.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Van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Thriel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C.,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Schäper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M., Kiesswetter, E., Kleinbeck, S.,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Juran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S.,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Blaszkewicz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M., ...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&amp;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Brüning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T. (2006). From chemosensory thresholds to whole body exposures—experimental approaches evaluating chemosensory effects of chemicals.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 archives of occupational and environmental health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79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308-321.</w:t>
      </w:r>
    </w:p>
    <w:p w:rsidR="00067A4E" w:rsidRPr="004802E9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Weierstall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R., &amp; Pause, B. M. (2012). Development of a 15-item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odour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discrimination test (Düsseldorf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Odour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Discrimination Test). </w:t>
      </w:r>
      <w:proofErr w:type="spellStart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Perception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, </w:t>
      </w:r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41</w:t>
      </w: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(2), 193-203.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Welge–Lüssen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A., Wille, C., Renner, B., &amp;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Kobal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G. (2003). 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Test–retest reliability of chemosensory evoked potentials.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clinical neurophysiology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135-142.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Yang, L., Wei, Y., Yu, D., Zhang, J., &amp; Liu, Y. (2010). Olfactory and gustatory function in healthy adult Chinese subjects.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Otolaryngology—Head and Neck Surgery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143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554-560.</w:t>
      </w:r>
    </w:p>
    <w:p w:rsidR="00067A4E" w:rsidRPr="00067A4E" w:rsidRDefault="00067A4E" w:rsidP="00067A4E">
      <w:pPr>
        <w:tabs>
          <w:tab w:val="left" w:pos="709"/>
        </w:tabs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Zucco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 M., Hummel, T., </w:t>
      </w:r>
      <w:proofErr w:type="spellStart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Tomaiuolo</w:t>
      </w:r>
      <w:proofErr w:type="spellEnd"/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F., &amp; Stevenson, R. J. (2014). The influence of short-term memory on standard discrimination and cued identification olfactory tasks.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neuroscience methods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067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222</w:t>
      </w:r>
      <w:r w:rsidRPr="00067A4E">
        <w:rPr>
          <w:rFonts w:ascii="Arial" w:hAnsi="Arial" w:cs="Arial"/>
          <w:color w:val="222222"/>
          <w:sz w:val="20"/>
          <w:szCs w:val="20"/>
          <w:shd w:val="clear" w:color="auto" w:fill="FFFFFF"/>
        </w:rPr>
        <w:t>, 138-141.</w:t>
      </w:r>
    </w:p>
    <w:p w:rsidR="003E174F" w:rsidRDefault="003E174F" w:rsidP="00067A4E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E3B15" w:rsidRPr="001979F8" w:rsidRDefault="00067A4E" w:rsidP="001979F8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067A4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UPSIT</w:t>
      </w:r>
    </w:p>
    <w:p w:rsidR="007E3B15" w:rsidRPr="001979F8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Altundag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Tekeli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Salihoglu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Cayonu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Yasar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Kendirli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 T., &amp;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Saglam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 O. (2015). Cross-culturally modified University of Pennsylvania smell identification test for a Turkish population.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journal of rhinology &amp; allergy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29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e138-e141.</w:t>
      </w:r>
    </w:p>
    <w:p w:rsidR="007E3B15" w:rsidRPr="001979F8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Bergman, J. E.,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Bocca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Hoefsloot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 H.,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Meiners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 C., &amp; van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Ravenswaaij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-Arts, C. M. (2011).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Anosmia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predicts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hypogonadotropic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hypogonadism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CHARGE syndrome.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Journal of pediatrics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158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474-479.</w:t>
      </w:r>
    </w:p>
    <w:p w:rsidR="007E3B15" w:rsidRPr="001979F8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lastRenderedPageBreak/>
        <w:t xml:space="preserve">Bohnen, N. I., Müller, M. L.,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Kotagal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V.,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Koeppe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R. A.,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Kilbourn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M. A., Albin, R. L., &amp; Frey, K. A. (2010). 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Olfactory dysfunction, central cholinergic integrity and cognitive impairment in Parkinson’s disease.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Brain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133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1747-1754.</w:t>
      </w:r>
    </w:p>
    <w:p w:rsidR="001979F8" w:rsidRPr="001979F8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Brewer, W. J.,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Pantelis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C., Anderson, V.,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Velakoulis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D., Singh, B.,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Copolov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 L., &amp;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McGorry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 P. D. (2001). Stability of olfactory identification deficits in neuroleptic-naive patients with first-episode psychosis.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Journal of Psychiatry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158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107-115.</w:t>
      </w:r>
    </w:p>
    <w:p w:rsidR="007E3B15" w:rsidRPr="001979F8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Doty, R. L.,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Applebaum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Zusho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H., &amp; Settle, R. G. (1985). Sex differences in odor identification ability: a cross-cultural analysis. </w:t>
      </w:r>
      <w:proofErr w:type="spellStart"/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Neuropsychologia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23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667-672.</w:t>
      </w:r>
    </w:p>
    <w:p w:rsidR="007E3B15" w:rsidRPr="001979F8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Economou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 A. (2003). Olfactory identification in elderly Greek people in relation to memory and attention measures.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Archives of gerontology and geriatrics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37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119-130.</w:t>
      </w:r>
    </w:p>
    <w:p w:rsidR="007E3B15" w:rsidRPr="001979F8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Fornazieri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 A., Doty, R. L., Santos, C. A. D., Pinna, F. D. R.,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Bezerra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 F. P., &amp;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Voegels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 R. L. (2013). A new cultural adaptation of the University of Pennsylvania Smell Identification Test.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Clinics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68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65-68.</w:t>
      </w:r>
    </w:p>
    <w:p w:rsidR="007E3B15" w:rsidRPr="004802E9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</w:pP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Fornazieri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 A., Santos, C. A. D.,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Bezerra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 F. P., Pinna, F. D. R.,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Voegels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 R. L., &amp; Doty, R. L. (2014). Development of normative data for the Brazilian adaptation of the University of Pennsylvania Smell Identification Test. </w:t>
      </w:r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 xml:space="preserve">Chemical </w:t>
      </w:r>
      <w:proofErr w:type="spellStart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senses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, </w:t>
      </w:r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40</w:t>
      </w: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(2), 141-149.</w:t>
      </w:r>
    </w:p>
    <w:p w:rsidR="007E3B15" w:rsidRPr="001979F8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Frasnelli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J., Hummel, T., Berg, J., Huang, G., &amp;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Doty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R. L. (2011). 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Intranasal localizability of odorants: influence of stimulus volume.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Chemical senses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36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405-410.</w:t>
      </w:r>
    </w:p>
    <w:p w:rsidR="007E3B15" w:rsidRPr="004802E9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</w:pP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Frasnelli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J., Livermore, A.,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Soiffer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A., &amp; Hummel, T. (2002). 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Comparison of lateralized and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binasal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olfactory thresholds. </w:t>
      </w:r>
      <w:proofErr w:type="spellStart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Rhinology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, </w:t>
      </w:r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40</w:t>
      </w: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(3), 129-134.</w:t>
      </w:r>
    </w:p>
    <w:p w:rsidR="007E3B15" w:rsidRPr="001979F8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  <w:lang w:val="pl-PL"/>
        </w:rPr>
      </w:pP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Gill, K. E., Evans, E., Kayser, J., Ben-David, S.,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Messinger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J., Bruder, G., ... 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&amp; Corcoran, C. M. (2014). Smell identification in individuals at clinical high risk for schizophrenia.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-PL"/>
        </w:rPr>
        <w:t>Psychiatry research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  <w:lang w:val="pl-PL"/>
        </w:rPr>
        <w:t>,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-PL"/>
        </w:rPr>
        <w:t>220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  <w:lang w:val="pl-PL"/>
        </w:rPr>
        <w:t>(1), 201-204.</w:t>
      </w:r>
    </w:p>
    <w:p w:rsidR="007E3B15" w:rsidRPr="001979F8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  <w:lang w:val="pl-PL"/>
        </w:rPr>
        <w:t xml:space="preserve">Ishizuka, K., Tajinda, K., Colantuoni, C., Morita, M., Winicki, J., Le, C., ... 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&amp;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Cascella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 N. G. (2010). Negative symptoms of schizophrenia correlate with impairment on the University of Pennsylvania smell identification test.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Neuroscience research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66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106-110.</w:t>
      </w:r>
    </w:p>
    <w:p w:rsidR="007E3B15" w:rsidRPr="001979F8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Jiang, R. S., &amp; Liang, K. L. (2016). Establishment of olfactory diagnosis for the traditional Chinese version of the University of Pennsylvania Smell Identification Test. In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 forum of allergy &amp; rhinology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 (Vol. 6, No. 12, pp. 1308-1314).</w:t>
      </w:r>
    </w:p>
    <w:p w:rsidR="007E3B15" w:rsidRPr="004802E9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</w:pP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Jiang, R. S.,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Kuo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 T., Wu, S. H., Su, M. C., &amp; Liang, K. L. (2014). Validation of the applicability of the traditional Chinese version of the University of Pennsylvania Smell Identification Test in patients with chronic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rhinosinusitis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proofErr w:type="spellStart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Allergy</w:t>
      </w:r>
      <w:proofErr w:type="spellEnd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 xml:space="preserve"> &amp; </w:t>
      </w:r>
      <w:proofErr w:type="spellStart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Rhinology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, </w:t>
      </w:r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5</w:t>
      </w: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(1), e28.</w:t>
      </w:r>
    </w:p>
    <w:p w:rsidR="007E3B15" w:rsidRPr="001979F8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Jiang, R. S., Su, M. C., Liang, K. L.,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Shiao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J. Y., Wu, S. H., &amp;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Hsin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C. H. (2010). 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A pilot study of a traditional Chinese version of the University of Pennsylvania Smell Identification Test for application in Taiwan.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journal of rhinology &amp; allergy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24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45-50.</w:t>
      </w:r>
    </w:p>
    <w:p w:rsidR="007E3B15" w:rsidRPr="004802E9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</w:pP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Lafaille-Magnan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 E., Poirier, J., Etienne, P., Tremblay-Mercier, J.,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Frenette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J., Rosa-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Neto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 P., ... &amp; PREVENT-AD Research Group. (2017). Odor identification as a biomarker of preclinical AD in older adults at risk. </w:t>
      </w:r>
      <w:proofErr w:type="spellStart"/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Neurology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, </w:t>
      </w:r>
      <w:r w:rsidRPr="004802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de-DE"/>
        </w:rPr>
        <w:t>89</w:t>
      </w: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(4), 327-335.</w:t>
      </w:r>
    </w:p>
    <w:p w:rsidR="007E3B15" w:rsidRPr="001979F8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lastRenderedPageBreak/>
        <w:t xml:space="preserve">Li, K. Y., Fu, H. W., Chen, R. S., </w:t>
      </w:r>
      <w:proofErr w:type="spellStart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>Yau</w:t>
      </w:r>
      <w:proofErr w:type="spellEnd"/>
      <w:r w:rsidRPr="004802E9"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  <w:t xml:space="preserve">, T. Y., &amp; Wu, C. L. (2015). 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use of the traditional Chinese version of the University of Pennsylvania Smell Identification Test and the Smell Threshold Test for healthy young and old adults in Taiwan.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Perceptual and motor skills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120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928-943.</w:t>
      </w:r>
    </w:p>
    <w:p w:rsidR="007E3B15" w:rsidRPr="001979F8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Miyamoto, T., Miyamoto, M., Iwanami, M., &amp; Hirata, K. (2010). Olfactory dysfunction in Japanese patients with idiopathic REM sleep behavior disorder: comparison of data using the university of Pennsylvania smell identification test and odor stick identification test for Japanese.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Movement Disorders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25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(10), 1524-1526.</w:t>
      </w:r>
    </w:p>
    <w:p w:rsidR="007E3B15" w:rsidRPr="001979F8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Segal, N. L.,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Topolski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 T. D., Wilson, S. M., Brown, K. W., &amp; Araki, L. (1995). Twin analysis of odor identification and perception.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Physiology &amp; behavior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57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605-609.</w:t>
      </w:r>
    </w:p>
    <w:p w:rsidR="007E3B15" w:rsidRPr="001979F8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Shah, M.,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Muhammed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 N., Findley, L. J., &amp; Hawkes, C. H. (2008). Olfactory tests in the diagnosis of essential tremor.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Parkinsonism &amp; related disorders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(7), 563-568.</w:t>
      </w:r>
    </w:p>
    <w:p w:rsidR="007E3B15" w:rsidRPr="001979F8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Silveira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-Moriyama, L.,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Azevedo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Ranvaud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 R., Barbosa, E. R., Doty, R. L., &amp; Lees, A. J. (2010). Applying a new version of the Brazilian-Portuguese UPSIT smell test in Brazil. </w:t>
      </w:r>
      <w:proofErr w:type="spellStart"/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Arquivos</w:t>
      </w:r>
      <w:proofErr w:type="spellEnd"/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neuro-psiquiatria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68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700-705.</w:t>
      </w:r>
    </w:p>
    <w:p w:rsidR="007E3B15" w:rsidRPr="001979F8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Weierstall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R., &amp; Pause, B. M. (2012). Development of a 15-item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odour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discrimination test (Düsseldorf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Odour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Discrimination Test).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Perception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41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193-203.</w:t>
      </w:r>
    </w:p>
    <w:p w:rsidR="007E3B15" w:rsidRPr="001979F8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Yu, C. Y., &amp; Wu, R. M. (2014). Application of the University of Pennsylvania Smell Identification Test (traditional Chinese version) for detecting olfactory deficits in early Parkinson's disease in a Taiwanese cohort.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Parkinson's disease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175-180.</w:t>
      </w:r>
    </w:p>
    <w:p w:rsidR="007E3B15" w:rsidRPr="001979F8" w:rsidRDefault="007E3B15" w:rsidP="001979F8">
      <w:pPr>
        <w:ind w:left="709" w:hanging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Yücepur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Ozücer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Değirmenci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Yıldırım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Y.,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Veyseller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B., &amp; </w:t>
      </w:r>
      <w:proofErr w:type="spellStart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Ozturan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 O. (2012). University of Pennsylvania smell identification test: application to Turkish population.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Kulak </w:t>
      </w:r>
      <w:proofErr w:type="spellStart"/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Burun</w:t>
      </w:r>
      <w:proofErr w:type="spellEnd"/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Bogaz</w:t>
      </w:r>
      <w:proofErr w:type="spellEnd"/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Ihtis</w:t>
      </w:r>
      <w:proofErr w:type="spellEnd"/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Derg</w:t>
      </w:r>
      <w:proofErr w:type="spellEnd"/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1979F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22</w:t>
      </w:r>
      <w:r w:rsidRPr="001979F8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77-80.</w:t>
      </w:r>
    </w:p>
    <w:sectPr w:rsidR="007E3B15" w:rsidRPr="001979F8" w:rsidSect="007553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6DA8"/>
    <w:multiLevelType w:val="hybridMultilevel"/>
    <w:tmpl w:val="4828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3CD4"/>
    <w:multiLevelType w:val="hybridMultilevel"/>
    <w:tmpl w:val="A656E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9225D"/>
    <w:multiLevelType w:val="hybridMultilevel"/>
    <w:tmpl w:val="161A6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62043"/>
    <w:rsid w:val="00043F39"/>
    <w:rsid w:val="00067A4E"/>
    <w:rsid w:val="001147AF"/>
    <w:rsid w:val="00153A16"/>
    <w:rsid w:val="001979F8"/>
    <w:rsid w:val="001D3399"/>
    <w:rsid w:val="002E594E"/>
    <w:rsid w:val="003413F8"/>
    <w:rsid w:val="003E174F"/>
    <w:rsid w:val="00431605"/>
    <w:rsid w:val="004802E9"/>
    <w:rsid w:val="005D556B"/>
    <w:rsid w:val="006A5BE5"/>
    <w:rsid w:val="007307FC"/>
    <w:rsid w:val="00755310"/>
    <w:rsid w:val="007E3B15"/>
    <w:rsid w:val="009C26CA"/>
    <w:rsid w:val="00A62043"/>
    <w:rsid w:val="00A65CC3"/>
    <w:rsid w:val="00A75E57"/>
    <w:rsid w:val="00A8777C"/>
    <w:rsid w:val="00AE72FC"/>
    <w:rsid w:val="00C67CA3"/>
    <w:rsid w:val="00C925EA"/>
    <w:rsid w:val="00E9372E"/>
    <w:rsid w:val="00EA0154"/>
    <w:rsid w:val="00F63246"/>
    <w:rsid w:val="00FE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C0A5-0681-4F21-B62A-8732362C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3271</Words>
  <Characters>19629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Misiak</dc:creator>
  <cp:lastModifiedBy>user</cp:lastModifiedBy>
  <cp:revision>3</cp:revision>
  <dcterms:created xsi:type="dcterms:W3CDTF">2018-05-15T08:26:00Z</dcterms:created>
  <dcterms:modified xsi:type="dcterms:W3CDTF">2018-05-15T08:28:00Z</dcterms:modified>
</cp:coreProperties>
</file>