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1C0AD471" w:rsidR="00654E8F" w:rsidRPr="001549D3" w:rsidRDefault="00654E8F" w:rsidP="006F2261">
      <w:pPr>
        <w:pStyle w:val="SupplementaryMaterial"/>
        <w:jc w:val="left"/>
        <w:rPr>
          <w:b w:val="0"/>
        </w:rPr>
      </w:pPr>
      <w:r w:rsidRPr="001549D3">
        <w:t>Supplementary Material</w:t>
      </w:r>
    </w:p>
    <w:p w14:paraId="2365FBE5" w14:textId="15341111" w:rsidR="009F73D1" w:rsidRPr="00665B79" w:rsidRDefault="009F73D1" w:rsidP="00C41155">
      <w:pPr>
        <w:rPr>
          <w:b/>
          <w:bCs/>
        </w:rPr>
      </w:pPr>
      <w:r w:rsidRPr="00FD7582">
        <w:rPr>
          <w:b/>
        </w:rPr>
        <w:t xml:space="preserve">The polycyclic </w:t>
      </w:r>
      <w:r w:rsidRPr="00FD7582">
        <w:rPr>
          <w:b/>
          <w:bCs/>
        </w:rPr>
        <w:t xml:space="preserve">polyprenylated acylphloroglucinol </w:t>
      </w:r>
      <w:r w:rsidRPr="00665B79">
        <w:rPr>
          <w:b/>
        </w:rPr>
        <w:t xml:space="preserve">antibiotic </w:t>
      </w:r>
      <w:r w:rsidRPr="00665B79">
        <w:rPr>
          <w:b/>
          <w:bCs/>
        </w:rPr>
        <w:t>PPAP 23 targets</w:t>
      </w:r>
      <w:r w:rsidR="00D6176A">
        <w:rPr>
          <w:b/>
          <w:bCs/>
        </w:rPr>
        <w:t xml:space="preserve"> the membrane </w:t>
      </w:r>
      <w:proofErr w:type="gramStart"/>
      <w:r w:rsidR="00D6176A">
        <w:rPr>
          <w:b/>
          <w:bCs/>
        </w:rPr>
        <w:t xml:space="preserve">and </w:t>
      </w:r>
      <w:r w:rsidRPr="00665B79">
        <w:rPr>
          <w:b/>
          <w:bCs/>
        </w:rPr>
        <w:t xml:space="preserve"> iron</w:t>
      </w:r>
      <w:proofErr w:type="gramEnd"/>
      <w:r w:rsidRPr="00665B79">
        <w:rPr>
          <w:b/>
          <w:bCs/>
        </w:rPr>
        <w:t xml:space="preserve"> metabolism</w:t>
      </w:r>
      <w:r w:rsidR="00D6176A">
        <w:rPr>
          <w:b/>
          <w:bCs/>
        </w:rPr>
        <w:t xml:space="preserve"> in </w:t>
      </w:r>
      <w:r w:rsidR="00D6176A" w:rsidRPr="00E95A6C">
        <w:rPr>
          <w:b/>
          <w:bCs/>
          <w:i/>
        </w:rPr>
        <w:t>Staphylococcus aureus</w:t>
      </w:r>
      <w:bookmarkStart w:id="0" w:name="_GoBack"/>
      <w:bookmarkEnd w:id="0"/>
    </w:p>
    <w:p w14:paraId="23825462" w14:textId="77777777" w:rsidR="00FC323F" w:rsidRDefault="008D7092" w:rsidP="006F2261">
      <w:pPr>
        <w:keepNext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D1BBD16" wp14:editId="733C4AE2">
            <wp:extent cx="6208395" cy="429704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-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61A7DAAC" wp14:editId="7BFDCF6E">
            <wp:extent cx="6208395" cy="1916723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-2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95"/>
                    <a:stretch/>
                  </pic:blipFill>
                  <pic:spPr bwMode="auto">
                    <a:xfrm>
                      <a:off x="0" y="0"/>
                      <a:ext cx="6208395" cy="191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BE100" w14:textId="59EBF5C3" w:rsidR="005A7631" w:rsidRPr="00FC323F" w:rsidRDefault="00994A3D" w:rsidP="006F226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A7631" w:rsidRPr="00FD7582">
        <w:t xml:space="preserve">Effect of </w:t>
      </w:r>
      <w:r w:rsidR="00965F17">
        <w:t>Fe</w:t>
      </w:r>
      <w:r w:rsidR="00965F17" w:rsidRPr="002E443A">
        <w:t>Cl</w:t>
      </w:r>
      <w:r w:rsidR="00965F17" w:rsidRPr="002E443A">
        <w:rPr>
          <w:vertAlign w:val="subscript"/>
        </w:rPr>
        <w:t>2</w:t>
      </w:r>
      <w:r w:rsidR="00965F17" w:rsidRPr="00965F17">
        <w:t>,</w:t>
      </w:r>
      <w:r w:rsidR="00965F17">
        <w:rPr>
          <w:rFonts w:eastAsiaTheme="minorEastAsia"/>
          <w:lang w:eastAsia="de-DE"/>
        </w:rPr>
        <w:t xml:space="preserve"> Ca</w:t>
      </w:r>
      <w:r w:rsidR="00965F17" w:rsidRPr="002E443A">
        <w:t>Cl</w:t>
      </w:r>
      <w:r w:rsidR="00965F17" w:rsidRPr="002E443A">
        <w:rPr>
          <w:vertAlign w:val="subscript"/>
        </w:rPr>
        <w:t>2</w:t>
      </w:r>
      <w:r w:rsidR="00965F17">
        <w:rPr>
          <w:rFonts w:eastAsiaTheme="minorEastAsia"/>
          <w:lang w:eastAsia="de-DE"/>
        </w:rPr>
        <w:t xml:space="preserve">, </w:t>
      </w:r>
      <w:r w:rsidR="00965F17" w:rsidRPr="002E443A">
        <w:rPr>
          <w:rFonts w:eastAsiaTheme="minorEastAsia"/>
          <w:lang w:eastAsia="de-DE"/>
        </w:rPr>
        <w:t>Cu</w:t>
      </w:r>
      <w:r w:rsidR="00965F17" w:rsidRPr="002E443A">
        <w:t>Cl</w:t>
      </w:r>
      <w:r w:rsidR="00965F17" w:rsidRPr="002E443A">
        <w:rPr>
          <w:vertAlign w:val="subscript"/>
        </w:rPr>
        <w:t>2</w:t>
      </w:r>
      <w:r w:rsidR="00965F17">
        <w:rPr>
          <w:rFonts w:eastAsiaTheme="minorEastAsia"/>
          <w:lang w:eastAsia="de-DE"/>
        </w:rPr>
        <w:t>,</w:t>
      </w:r>
      <w:r w:rsidR="00965F17">
        <w:rPr>
          <w:vertAlign w:val="subscript"/>
        </w:rPr>
        <w:t xml:space="preserve"> </w:t>
      </w:r>
      <w:r w:rsidR="00965F17" w:rsidRPr="002E443A">
        <w:rPr>
          <w:rFonts w:eastAsiaTheme="minorEastAsia"/>
          <w:lang w:eastAsia="de-DE"/>
        </w:rPr>
        <w:t>Mg</w:t>
      </w:r>
      <w:r w:rsidR="00965F17" w:rsidRPr="002E443A">
        <w:t>Cl</w:t>
      </w:r>
      <w:r w:rsidR="00965F17" w:rsidRPr="002E443A">
        <w:rPr>
          <w:vertAlign w:val="subscript"/>
        </w:rPr>
        <w:t>2</w:t>
      </w:r>
      <w:r w:rsidR="00965F17">
        <w:rPr>
          <w:rFonts w:eastAsiaTheme="minorEastAsia"/>
          <w:lang w:eastAsia="de-DE"/>
        </w:rPr>
        <w:t>,</w:t>
      </w:r>
      <w:r w:rsidR="00965F17">
        <w:rPr>
          <w:vertAlign w:val="subscript"/>
        </w:rPr>
        <w:t xml:space="preserve"> </w:t>
      </w:r>
      <w:r w:rsidR="00965F17" w:rsidRPr="002E443A">
        <w:rPr>
          <w:rFonts w:eastAsiaTheme="minorEastAsia"/>
          <w:lang w:eastAsia="de-DE"/>
        </w:rPr>
        <w:t>Mn</w:t>
      </w:r>
      <w:r w:rsidR="00965F17" w:rsidRPr="002E443A">
        <w:t>Cl</w:t>
      </w:r>
      <w:r w:rsidR="00965F17" w:rsidRPr="002E443A">
        <w:rPr>
          <w:vertAlign w:val="subscript"/>
        </w:rPr>
        <w:t>2</w:t>
      </w:r>
      <w:r w:rsidR="00965F17">
        <w:t xml:space="preserve"> and </w:t>
      </w:r>
      <w:r w:rsidR="00965F17" w:rsidRPr="002E443A">
        <w:rPr>
          <w:rFonts w:eastAsiaTheme="minorEastAsia"/>
          <w:lang w:eastAsia="de-DE"/>
        </w:rPr>
        <w:t>Zn</w:t>
      </w:r>
      <w:r w:rsidR="00965F17" w:rsidRPr="002E443A">
        <w:t>Cl</w:t>
      </w:r>
      <w:r w:rsidR="00965F17" w:rsidRPr="002E443A">
        <w:rPr>
          <w:vertAlign w:val="subscript"/>
        </w:rPr>
        <w:t>2</w:t>
      </w:r>
      <w:r w:rsidR="00965F17">
        <w:rPr>
          <w:vertAlign w:val="subscript"/>
        </w:rPr>
        <w:t xml:space="preserve"> </w:t>
      </w:r>
      <w:r w:rsidR="005A7631" w:rsidRPr="00FD7582">
        <w:t xml:space="preserve">on the antimicrobial activity of PPAP 23. Early exponential </w:t>
      </w:r>
      <w:r w:rsidR="005A7631" w:rsidRPr="00665B79">
        <w:rPr>
          <w:i/>
          <w:iCs/>
        </w:rPr>
        <w:t>S. aureus</w:t>
      </w:r>
      <w:r w:rsidR="005A7631" w:rsidRPr="00FD7582">
        <w:t xml:space="preserve"> HG001 was </w:t>
      </w:r>
      <w:r w:rsidR="006F2261">
        <w:t xml:space="preserve">incubated with the </w:t>
      </w:r>
      <w:r w:rsidR="006F2261" w:rsidRPr="00596CDB">
        <w:t>pre</w:t>
      </w:r>
      <w:r w:rsidR="006F2261">
        <w:t>mixture</w:t>
      </w:r>
      <w:r w:rsidR="006F2261" w:rsidRPr="00596CDB">
        <w:t xml:space="preserve"> of 4.6 </w:t>
      </w:r>
      <w:proofErr w:type="spellStart"/>
      <w:r w:rsidR="006F2261" w:rsidRPr="00596CDB">
        <w:t>μM</w:t>
      </w:r>
      <w:proofErr w:type="spellEnd"/>
      <w:r w:rsidR="006F2261" w:rsidRPr="00596CDB">
        <w:t xml:space="preserve"> PPAP 23 (2</w:t>
      </w:r>
      <w:r w:rsidR="006F2261">
        <w:t>×</w:t>
      </w:r>
      <w:r w:rsidR="006F2261" w:rsidRPr="00596CDB">
        <w:t xml:space="preserve"> MIC)</w:t>
      </w:r>
      <w:r w:rsidR="006F2261">
        <w:t xml:space="preserve"> and </w:t>
      </w:r>
      <w:r w:rsidR="006F2261" w:rsidRPr="00FD7582">
        <w:t>the indicated irons</w:t>
      </w:r>
      <w:r w:rsidR="006F2261">
        <w:t xml:space="preserve"> of </w:t>
      </w:r>
      <w:r w:rsidR="006F2261" w:rsidRPr="00596CDB">
        <w:t xml:space="preserve">32, 128 and 512 </w:t>
      </w:r>
      <w:proofErr w:type="spellStart"/>
      <w:r w:rsidR="006F2261" w:rsidRPr="00596CDB">
        <w:t>μM</w:t>
      </w:r>
      <w:proofErr w:type="spellEnd"/>
      <w:r w:rsidR="006F2261" w:rsidRPr="00432C95">
        <w:t>.</w:t>
      </w:r>
      <w:r w:rsidR="006F2261">
        <w:rPr>
          <w:rFonts w:cs="Times New Roman"/>
          <w:b/>
          <w:szCs w:val="24"/>
        </w:rPr>
        <w:t xml:space="preserve"> </w:t>
      </w:r>
      <w:r w:rsidR="005A7631" w:rsidRPr="00FD7582">
        <w:t>The growth</w:t>
      </w:r>
      <w:r w:rsidR="00FC323F">
        <w:t xml:space="preserve"> </w:t>
      </w:r>
      <w:r w:rsidR="005A7631" w:rsidRPr="00FD7582">
        <w:lastRenderedPageBreak/>
        <w:t xml:space="preserve">curves were monitored in </w:t>
      </w:r>
      <w:proofErr w:type="spellStart"/>
      <w:r w:rsidR="008E6511" w:rsidRPr="008E6511">
        <w:t>BioTek</w:t>
      </w:r>
      <w:proofErr w:type="spellEnd"/>
      <w:r w:rsidR="008E6511" w:rsidRPr="008E6511">
        <w:t xml:space="preserve">™ microplate spectrophotometer </w:t>
      </w:r>
      <w:r w:rsidR="005A7631" w:rsidRPr="00FD7582">
        <w:t>for 24 h. Error bars represent the standard deviation (n=3).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30401" w14:textId="77777777" w:rsidR="00431FC4" w:rsidRDefault="00431FC4" w:rsidP="00117666">
      <w:pPr>
        <w:spacing w:after="0"/>
      </w:pPr>
      <w:r>
        <w:separator/>
      </w:r>
    </w:p>
  </w:endnote>
  <w:endnote w:type="continuationSeparator" w:id="0">
    <w:p w14:paraId="2A8CF13F" w14:textId="77777777" w:rsidR="00431FC4" w:rsidRDefault="00431FC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941A0" w14:textId="77777777" w:rsidR="00431FC4" w:rsidRDefault="00431FC4" w:rsidP="00117666">
      <w:pPr>
        <w:spacing w:after="0"/>
      </w:pPr>
      <w:r>
        <w:separator/>
      </w:r>
    </w:p>
  </w:footnote>
  <w:footnote w:type="continuationSeparator" w:id="0">
    <w:p w14:paraId="01BC73D1" w14:textId="77777777" w:rsidR="00431FC4" w:rsidRDefault="00431FC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6BFE"/>
    <w:rsid w:val="0001436A"/>
    <w:rsid w:val="000227B0"/>
    <w:rsid w:val="00034304"/>
    <w:rsid w:val="00035434"/>
    <w:rsid w:val="00052A14"/>
    <w:rsid w:val="00077D53"/>
    <w:rsid w:val="000B665D"/>
    <w:rsid w:val="000D6EEB"/>
    <w:rsid w:val="00105FD9"/>
    <w:rsid w:val="00117666"/>
    <w:rsid w:val="001549D3"/>
    <w:rsid w:val="00160065"/>
    <w:rsid w:val="00174179"/>
    <w:rsid w:val="00177D84"/>
    <w:rsid w:val="0020648E"/>
    <w:rsid w:val="00267D18"/>
    <w:rsid w:val="002868E2"/>
    <w:rsid w:val="002869C3"/>
    <w:rsid w:val="002936E4"/>
    <w:rsid w:val="002B4A57"/>
    <w:rsid w:val="002C74CA"/>
    <w:rsid w:val="002F0215"/>
    <w:rsid w:val="00330D11"/>
    <w:rsid w:val="003544FB"/>
    <w:rsid w:val="003D2F2D"/>
    <w:rsid w:val="00401590"/>
    <w:rsid w:val="00431FC4"/>
    <w:rsid w:val="00447801"/>
    <w:rsid w:val="00452E9C"/>
    <w:rsid w:val="004735C8"/>
    <w:rsid w:val="004947A6"/>
    <w:rsid w:val="004961FF"/>
    <w:rsid w:val="00517A89"/>
    <w:rsid w:val="005250F2"/>
    <w:rsid w:val="00531C98"/>
    <w:rsid w:val="00593EEA"/>
    <w:rsid w:val="005A5EEE"/>
    <w:rsid w:val="005A7631"/>
    <w:rsid w:val="005F1553"/>
    <w:rsid w:val="006375C7"/>
    <w:rsid w:val="00644734"/>
    <w:rsid w:val="0065271B"/>
    <w:rsid w:val="00654E8F"/>
    <w:rsid w:val="00660D05"/>
    <w:rsid w:val="006820B1"/>
    <w:rsid w:val="006B7D14"/>
    <w:rsid w:val="006F2261"/>
    <w:rsid w:val="00701727"/>
    <w:rsid w:val="0070566C"/>
    <w:rsid w:val="00714C50"/>
    <w:rsid w:val="00725A7D"/>
    <w:rsid w:val="007501BE"/>
    <w:rsid w:val="00790BB3"/>
    <w:rsid w:val="007C206C"/>
    <w:rsid w:val="008158A8"/>
    <w:rsid w:val="00817DD6"/>
    <w:rsid w:val="0083759F"/>
    <w:rsid w:val="00885156"/>
    <w:rsid w:val="008D7092"/>
    <w:rsid w:val="008E6511"/>
    <w:rsid w:val="009151AA"/>
    <w:rsid w:val="0093429D"/>
    <w:rsid w:val="00943573"/>
    <w:rsid w:val="00965F17"/>
    <w:rsid w:val="00970F7D"/>
    <w:rsid w:val="00994A3D"/>
    <w:rsid w:val="009C2B12"/>
    <w:rsid w:val="009F73D1"/>
    <w:rsid w:val="00A008F6"/>
    <w:rsid w:val="00A174D9"/>
    <w:rsid w:val="00AA4D24"/>
    <w:rsid w:val="00AB6715"/>
    <w:rsid w:val="00AC3853"/>
    <w:rsid w:val="00B1671E"/>
    <w:rsid w:val="00B25EB8"/>
    <w:rsid w:val="00B37F4D"/>
    <w:rsid w:val="00BD3DFE"/>
    <w:rsid w:val="00BD5EF3"/>
    <w:rsid w:val="00BE0883"/>
    <w:rsid w:val="00C41155"/>
    <w:rsid w:val="00C52A7B"/>
    <w:rsid w:val="00C56BAF"/>
    <w:rsid w:val="00C679AA"/>
    <w:rsid w:val="00C72B31"/>
    <w:rsid w:val="00C75972"/>
    <w:rsid w:val="00CD066B"/>
    <w:rsid w:val="00CE4FEE"/>
    <w:rsid w:val="00D32E78"/>
    <w:rsid w:val="00D6176A"/>
    <w:rsid w:val="00D74BB8"/>
    <w:rsid w:val="00DB59C3"/>
    <w:rsid w:val="00DC259A"/>
    <w:rsid w:val="00DE23E8"/>
    <w:rsid w:val="00E33C99"/>
    <w:rsid w:val="00E52377"/>
    <w:rsid w:val="00E64E17"/>
    <w:rsid w:val="00E866C9"/>
    <w:rsid w:val="00E95A6C"/>
    <w:rsid w:val="00EA3D3C"/>
    <w:rsid w:val="00EC090A"/>
    <w:rsid w:val="00ED20B5"/>
    <w:rsid w:val="00ED316F"/>
    <w:rsid w:val="00F46900"/>
    <w:rsid w:val="00F61D89"/>
    <w:rsid w:val="00FC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3186F7C-C406-4353-9627-DADDBB39F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Huanhuan Wang</dc:creator>
  <cp:lastModifiedBy>David-Anthony Gordon</cp:lastModifiedBy>
  <cp:revision>5</cp:revision>
  <cp:lastPrinted>2013-10-03T12:51:00Z</cp:lastPrinted>
  <dcterms:created xsi:type="dcterms:W3CDTF">2019-01-21T10:09:00Z</dcterms:created>
  <dcterms:modified xsi:type="dcterms:W3CDTF">2019-01-21T11:33:00Z</dcterms:modified>
</cp:coreProperties>
</file>