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29020DC" w14:textId="19105079" w:rsidR="001B561B" w:rsidRPr="00376CC5" w:rsidRDefault="001B561B" w:rsidP="001B561B">
      <w:pPr>
        <w:pStyle w:val="Title"/>
        <w:jc w:val="left"/>
      </w:pPr>
      <w:r>
        <w:t xml:space="preserve">The contribution of iron to protein </w:t>
      </w:r>
      <w:r w:rsidR="009B5C53">
        <w:t>aggregation disorders in the Central Nervous System</w:t>
      </w:r>
      <w:bookmarkStart w:id="0" w:name="_GoBack"/>
      <w:bookmarkEnd w:id="0"/>
    </w:p>
    <w:p w14:paraId="4CAF250D" w14:textId="6C611DE6" w:rsidR="001B561B" w:rsidRDefault="001B561B" w:rsidP="0001436A">
      <w:pPr>
        <w:pStyle w:val="AuthorList"/>
      </w:pPr>
      <w:r w:rsidRPr="00545699">
        <w:t>Karina Joppe</w:t>
      </w:r>
      <w:r w:rsidRPr="00376CC5">
        <w:t xml:space="preserve">, </w:t>
      </w:r>
      <w:r w:rsidRPr="00545699">
        <w:t xml:space="preserve">Anna-Elisa </w:t>
      </w:r>
      <w:proofErr w:type="spellStart"/>
      <w:r w:rsidRPr="00545699">
        <w:t>Roser</w:t>
      </w:r>
      <w:proofErr w:type="spellEnd"/>
      <w:r w:rsidRPr="00545699">
        <w:t xml:space="preserve">, Fabian </w:t>
      </w:r>
      <w:proofErr w:type="spellStart"/>
      <w:r w:rsidRPr="00545699">
        <w:t>Maass</w:t>
      </w:r>
      <w:proofErr w:type="spellEnd"/>
      <w:r w:rsidRPr="00545699">
        <w:t xml:space="preserve">, Paul </w:t>
      </w:r>
      <w:proofErr w:type="spellStart"/>
      <w:r w:rsidRPr="00545699">
        <w:t>Lingor</w:t>
      </w:r>
      <w:proofErr w:type="spellEnd"/>
      <w:r w:rsidRPr="00994A3D">
        <w:t>*</w:t>
      </w:r>
    </w:p>
    <w:p w14:paraId="388EA07C" w14:textId="33786A1C" w:rsidR="001B561B" w:rsidRPr="001B561B" w:rsidRDefault="002868E2" w:rsidP="001B561B">
      <w:pPr>
        <w:spacing w:before="240" w:after="0"/>
        <w:rPr>
          <w:rFonts w:cs="Times New Roman"/>
          <w:b/>
          <w:szCs w:val="24"/>
          <w:lang w:val="es-ES"/>
        </w:rPr>
      </w:pPr>
      <w:r w:rsidRPr="001B561B">
        <w:rPr>
          <w:rFonts w:cs="Times New Roman"/>
          <w:b/>
          <w:lang w:val="es-ES"/>
        </w:rPr>
        <w:t xml:space="preserve">* </w:t>
      </w:r>
      <w:proofErr w:type="spellStart"/>
      <w:r w:rsidRPr="001B561B">
        <w:rPr>
          <w:rFonts w:cs="Times New Roman"/>
          <w:b/>
          <w:lang w:val="es-ES"/>
        </w:rPr>
        <w:t>Correspondence</w:t>
      </w:r>
      <w:proofErr w:type="spellEnd"/>
      <w:r w:rsidRPr="001B561B">
        <w:rPr>
          <w:rFonts w:cs="Times New Roman"/>
          <w:b/>
          <w:lang w:val="es-ES"/>
        </w:rPr>
        <w:t xml:space="preserve">: </w:t>
      </w:r>
      <w:r w:rsidR="001B561B" w:rsidRPr="001B561B">
        <w:rPr>
          <w:rFonts w:cs="Times New Roman"/>
          <w:lang w:val="es-ES"/>
        </w:rPr>
        <w:t xml:space="preserve">Paul </w:t>
      </w:r>
      <w:proofErr w:type="spellStart"/>
      <w:r w:rsidR="001B561B" w:rsidRPr="001B561B">
        <w:rPr>
          <w:rFonts w:cs="Times New Roman"/>
          <w:lang w:val="es-ES"/>
        </w:rPr>
        <w:t>Lingor</w:t>
      </w:r>
      <w:proofErr w:type="spellEnd"/>
      <w:r w:rsidR="001B561B" w:rsidRPr="001B561B">
        <w:rPr>
          <w:rFonts w:cs="Times New Roman"/>
          <w:szCs w:val="24"/>
          <w:lang w:val="es-ES"/>
        </w:rPr>
        <w:t xml:space="preserve">: </w:t>
      </w:r>
      <w:r w:rsidR="001B561B" w:rsidRPr="001B561B">
        <w:rPr>
          <w:rFonts w:cs="Times New Roman"/>
          <w:lang w:val="es-ES"/>
        </w:rPr>
        <w:t>plingor@gwdg.de</w:t>
      </w:r>
    </w:p>
    <w:p w14:paraId="7B317AAB" w14:textId="2D8B7669" w:rsidR="001B561B" w:rsidRPr="001B561B" w:rsidRDefault="001B561B" w:rsidP="00994A3D">
      <w:pPr>
        <w:spacing w:before="240" w:after="0"/>
        <w:rPr>
          <w:rFonts w:cs="Times New Roman"/>
          <w:lang w:val="es-ES"/>
        </w:rPr>
      </w:pPr>
    </w:p>
    <w:p w14:paraId="63D7C2B0" w14:textId="3EA90633" w:rsidR="00994A3D" w:rsidRPr="001549D3" w:rsidRDefault="00994A3D" w:rsidP="004301A9">
      <w:pPr>
        <w:pStyle w:val="Heading1"/>
        <w:numPr>
          <w:ilvl w:val="0"/>
          <w:numId w:val="0"/>
        </w:numPr>
        <w:ind w:left="567" w:hanging="567"/>
      </w:pPr>
      <w:r w:rsidRPr="0001436A">
        <w:t>Supplementary</w:t>
      </w:r>
      <w:r w:rsidR="001B561B">
        <w:t xml:space="preserve"> Material</w:t>
      </w:r>
    </w:p>
    <w:p w14:paraId="6754D378" w14:textId="01A626A9" w:rsidR="00994A3D" w:rsidRDefault="001B561B" w:rsidP="00AC74CE">
      <w:pPr>
        <w:jc w:val="both"/>
        <w:rPr>
          <w:rFonts w:cs="Times New Roman"/>
        </w:rPr>
      </w:pPr>
      <w:r w:rsidRPr="001B561B">
        <w:rPr>
          <w:rFonts w:cs="Times New Roman"/>
          <w:b/>
        </w:rPr>
        <w:t>Supplementary Table 1:</w:t>
      </w:r>
      <w:r w:rsidRPr="000C6722">
        <w:rPr>
          <w:rFonts w:cs="Times New Roman"/>
          <w:b/>
        </w:rPr>
        <w:t xml:space="preserve"> </w:t>
      </w:r>
      <w:r w:rsidRPr="007D01D5">
        <w:rPr>
          <w:rFonts w:cs="Times New Roman"/>
          <w:b/>
        </w:rPr>
        <w:t>Selection of clinical trials with iron chelating agents in PD, ALS and AD.</w:t>
      </w:r>
      <w:r w:rsidRPr="000C6722">
        <w:rPr>
          <w:rFonts w:cs="Times New Roman"/>
        </w:rPr>
        <w:t xml:space="preserve"> ADAS-cog = Alzheimer's disease Assessment Scale-cognitive subscale; ADL = activities of daily living; ALSFRS = Alzheimer’s </w:t>
      </w:r>
      <w:r>
        <w:rPr>
          <w:rFonts w:cs="Times New Roman"/>
        </w:rPr>
        <w:t>disease functional rating scale</w:t>
      </w:r>
      <w:r w:rsidRPr="0063775F">
        <w:rPr>
          <w:rFonts w:cs="Times New Roman"/>
        </w:rPr>
        <w:t xml:space="preserve">; </w:t>
      </w:r>
      <w:r>
        <w:rPr>
          <w:rFonts w:cs="Times New Roman"/>
        </w:rPr>
        <w:t>BMI = body mass index</w:t>
      </w:r>
      <w:r w:rsidRPr="0063775F">
        <w:rPr>
          <w:rFonts w:cs="Times New Roman"/>
        </w:rPr>
        <w:t>;</w:t>
      </w:r>
      <w:r>
        <w:rPr>
          <w:rFonts w:cs="Times New Roman"/>
        </w:rPr>
        <w:t xml:space="preserve"> CSF = cerebrospinal fluid;</w:t>
      </w:r>
      <w:r w:rsidRPr="0063775F">
        <w:rPr>
          <w:rFonts w:cs="Times New Roman"/>
        </w:rPr>
        <w:t xml:space="preserve"> </w:t>
      </w:r>
      <w:r>
        <w:rPr>
          <w:rFonts w:cs="Times New Roman"/>
        </w:rPr>
        <w:t xml:space="preserve">N/A: not available; </w:t>
      </w:r>
      <w:r w:rsidRPr="0063775F">
        <w:rPr>
          <w:rFonts w:cs="Times New Roman"/>
        </w:rPr>
        <w:t xml:space="preserve">NFL = </w:t>
      </w:r>
      <w:proofErr w:type="spellStart"/>
      <w:r w:rsidRPr="0063775F">
        <w:rPr>
          <w:rFonts w:cs="Times New Roman"/>
        </w:rPr>
        <w:t>neurofilament</w:t>
      </w:r>
      <w:proofErr w:type="spellEnd"/>
      <w:r w:rsidRPr="0063775F">
        <w:rPr>
          <w:rFonts w:cs="Times New Roman"/>
        </w:rPr>
        <w:t xml:space="preserve"> light chain; NTB = Neuro-psychological Test Battery; UPDRS = Unified Parkinson’s disease scale.</w:t>
      </w:r>
    </w:p>
    <w:p w14:paraId="0F67283D" w14:textId="77777777" w:rsidR="009C3218" w:rsidRDefault="009C3218">
      <w:pPr>
        <w:spacing w:before="0" w:after="200" w:line="276" w:lineRule="auto"/>
        <w:rPr>
          <w:rFonts w:cs="Times New Roman"/>
        </w:rPr>
        <w:sectPr w:rsidR="009C3218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0" w:type="auto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2482"/>
        <w:gridCol w:w="913"/>
        <w:gridCol w:w="1503"/>
        <w:gridCol w:w="1703"/>
        <w:gridCol w:w="1595"/>
        <w:gridCol w:w="2300"/>
        <w:gridCol w:w="2294"/>
      </w:tblGrid>
      <w:tr w:rsidR="009C3218" w:rsidRPr="009C3218" w14:paraId="1633075C" w14:textId="77777777" w:rsidTr="00B425BE">
        <w:trPr>
          <w:trHeight w:val="124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41E04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lastRenderedPageBreak/>
              <w:t>Reference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4AC3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9C3218">
              <w:rPr>
                <w:rFonts w:cs="Times New Roman"/>
                <w:b/>
                <w:sz w:val="22"/>
                <w:lang w:val="en-US"/>
              </w:rPr>
              <w:t>ClinicalTrials.gov number (NCT) and study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8FF0A8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9C3218">
              <w:rPr>
                <w:rFonts w:cs="Times New Roman"/>
                <w:b/>
                <w:sz w:val="22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1030B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t xml:space="preserve">Iron </w:t>
            </w:r>
            <w:proofErr w:type="spellStart"/>
            <w:r w:rsidRPr="009C3218">
              <w:rPr>
                <w:rFonts w:cs="Times New Roman"/>
                <w:b/>
                <w:sz w:val="22"/>
              </w:rPr>
              <w:t>chelator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A254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t>Dose</w:t>
            </w:r>
          </w:p>
          <w:p w14:paraId="56E559E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t xml:space="preserve">(per </w:t>
            </w:r>
            <w:proofErr w:type="spellStart"/>
            <w:r w:rsidRPr="009C3218">
              <w:rPr>
                <w:rFonts w:cs="Times New Roman"/>
                <w:b/>
                <w:sz w:val="22"/>
              </w:rPr>
              <w:t>day</w:t>
            </w:r>
            <w:proofErr w:type="spellEnd"/>
            <w:r w:rsidRPr="009C3218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7D55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t xml:space="preserve">Sample </w:t>
            </w:r>
            <w:proofErr w:type="spellStart"/>
            <w:r w:rsidRPr="009C3218">
              <w:rPr>
                <w:rFonts w:cs="Times New Roman"/>
                <w:b/>
                <w:sz w:val="22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FD78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9C3218">
              <w:rPr>
                <w:rFonts w:cs="Times New Roman"/>
                <w:b/>
                <w:sz w:val="22"/>
              </w:rPr>
              <w:t>Significant</w:t>
            </w:r>
            <w:proofErr w:type="spellEnd"/>
            <w:r w:rsidRPr="009C321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9C3218">
              <w:rPr>
                <w:rFonts w:cs="Times New Roman"/>
                <w:b/>
                <w:sz w:val="22"/>
              </w:rPr>
              <w:t>outcome</w:t>
            </w:r>
            <w:proofErr w:type="spellEnd"/>
            <w:r w:rsidRPr="009C321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9C3218">
              <w:rPr>
                <w:rFonts w:cs="Times New Roman"/>
                <w:b/>
                <w:sz w:val="22"/>
              </w:rPr>
              <w:t>measures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7B172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b/>
                <w:sz w:val="22"/>
              </w:rPr>
            </w:pPr>
            <w:r w:rsidRPr="009C3218">
              <w:rPr>
                <w:rFonts w:cs="Times New Roman"/>
                <w:b/>
                <w:sz w:val="22"/>
              </w:rPr>
              <w:t>Study design</w:t>
            </w:r>
          </w:p>
        </w:tc>
      </w:tr>
      <w:tr w:rsidR="009C3218" w:rsidRPr="009C3218" w14:paraId="75E12011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1B0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Devos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et al.,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D34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NCT00943748</w:t>
            </w:r>
          </w:p>
          <w:p w14:paraId="430B089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FAIR-PARK-I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4F6CD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D29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D21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30 mg/kg</w:t>
            </w:r>
          </w:p>
          <w:p w14:paraId="2D66152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EC8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PD n=19 (early start paradigm)</w:t>
            </w:r>
          </w:p>
          <w:p w14:paraId="7BED1C68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PD n=18 (delayed start paradigm)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BD6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R2* MRI</w:t>
            </w:r>
          </w:p>
          <w:p w14:paraId="70DA5A4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UPDRS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56C2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randomized, double-blind, placebo-controlled, parallel-group</w:t>
            </w:r>
          </w:p>
          <w:p w14:paraId="47D29D1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single-center</w:t>
            </w:r>
          </w:p>
        </w:tc>
      </w:tr>
      <w:tr w:rsidR="009C3218" w:rsidRPr="009C3218" w14:paraId="4808101C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2C8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Martin-</w:t>
            </w:r>
            <w:proofErr w:type="spellStart"/>
            <w:r w:rsidRPr="009C3218">
              <w:rPr>
                <w:rFonts w:cs="Times New Roman"/>
                <w:sz w:val="22"/>
              </w:rPr>
              <w:t>Bastida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et al., 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116B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NCT01539837</w:t>
            </w:r>
          </w:p>
          <w:p w14:paraId="1C01B5B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DeferipronPD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3EBC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8FD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A3F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 xml:space="preserve">20 </w:t>
            </w:r>
            <w:proofErr w:type="spellStart"/>
            <w:r w:rsidRPr="009C3218">
              <w:rPr>
                <w:rFonts w:cs="Times New Roman"/>
                <w:sz w:val="22"/>
              </w:rPr>
              <w:t>or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30 mg/kg</w:t>
            </w:r>
          </w:p>
          <w:p w14:paraId="0FB2F0F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DA5D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PD n=22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FDF3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T2* MRI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16C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randomized, double-blind, placebo-controlled</w:t>
            </w:r>
          </w:p>
        </w:tc>
      </w:tr>
      <w:tr w:rsidR="009C3218" w:rsidRPr="009C3218" w14:paraId="06F38A0E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DC0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Devos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</w:t>
            </w:r>
            <w:proofErr w:type="spellStart"/>
            <w:r w:rsidRPr="009C3218">
              <w:rPr>
                <w:rFonts w:cs="Times New Roman"/>
                <w:sz w:val="22"/>
              </w:rPr>
              <w:t>and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</w:t>
            </w:r>
            <w:proofErr w:type="spellStart"/>
            <w:r w:rsidRPr="009C3218">
              <w:rPr>
                <w:rFonts w:cs="Times New Roman"/>
                <w:sz w:val="22"/>
              </w:rPr>
              <w:t>Guyon</w:t>
            </w:r>
            <w:proofErr w:type="spellEnd"/>
          </w:p>
          <w:p w14:paraId="6A2B30C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ongoing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826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NCT02655315</w:t>
            </w:r>
          </w:p>
          <w:p w14:paraId="46689F6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FAIRPARKII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F5E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783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9A34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30 mg/kg</w:t>
            </w:r>
          </w:p>
          <w:p w14:paraId="0CE9AC78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2A9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PD n=338</w:t>
            </w:r>
          </w:p>
          <w:p w14:paraId="7E91E3F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estimated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2CA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41C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 xml:space="preserve">randomized, placebo-controlled, parallel-group, European </w:t>
            </w:r>
            <w:proofErr w:type="spellStart"/>
            <w:r w:rsidRPr="009C3218">
              <w:rPr>
                <w:rFonts w:cs="Times New Roman"/>
                <w:sz w:val="22"/>
                <w:lang w:val="en-US"/>
              </w:rPr>
              <w:t>multicentre</w:t>
            </w:r>
            <w:proofErr w:type="spellEnd"/>
          </w:p>
        </w:tc>
      </w:tr>
      <w:tr w:rsidR="009C3218" w:rsidRPr="009C3218" w14:paraId="3A063421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3E54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Moreau et al.,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6C0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NCT02164253</w:t>
            </w:r>
          </w:p>
          <w:p w14:paraId="2B5FE17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SAFEFAIRALS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8B4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B08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27E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30 mg/kg/</w:t>
            </w:r>
            <w:proofErr w:type="spellStart"/>
            <w:r w:rsidRPr="009C3218">
              <w:rPr>
                <w:rFonts w:cs="Times New Roman"/>
                <w:sz w:val="22"/>
              </w:rPr>
              <w:t>day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412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ALS n=23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6CC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R2* MRI</w:t>
            </w:r>
          </w:p>
          <w:p w14:paraId="1CDDFE0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ALSFRS</w:t>
            </w:r>
          </w:p>
          <w:p w14:paraId="0B68461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BMI</w:t>
            </w:r>
          </w:p>
          <w:p w14:paraId="3A56970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CSF levels of markers for NFL and oxidative stress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04B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single-arm, pilot trial, single-center</w:t>
            </w:r>
          </w:p>
          <w:p w14:paraId="477DA3E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9C3218" w:rsidRPr="009C3218" w14:paraId="00279E5E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AB3F3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Devos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(</w:t>
            </w:r>
            <w:proofErr w:type="spellStart"/>
            <w:r w:rsidRPr="009C3218">
              <w:rPr>
                <w:rFonts w:cs="Times New Roman"/>
                <w:sz w:val="22"/>
              </w:rPr>
              <w:t>ongoing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429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NCT03293069</w:t>
            </w:r>
          </w:p>
          <w:p w14:paraId="7954DE4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FAIR-ALS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85E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A6C2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ABF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30 mg/kg</w:t>
            </w:r>
          </w:p>
          <w:p w14:paraId="279A265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D7CC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ALS n=210</w:t>
            </w:r>
          </w:p>
          <w:p w14:paraId="03686F0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estimated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403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s-ES"/>
              </w:rPr>
            </w:pPr>
            <w:r w:rsidRPr="009C3218">
              <w:rPr>
                <w:rFonts w:cs="Times New Roman"/>
                <w:sz w:val="22"/>
                <w:lang w:val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844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 xml:space="preserve">randomized, placebo-controlled, parallel-group, </w:t>
            </w:r>
            <w:proofErr w:type="spellStart"/>
            <w:r w:rsidRPr="009C3218">
              <w:rPr>
                <w:rFonts w:cs="Times New Roman"/>
                <w:sz w:val="22"/>
                <w:lang w:val="en-US"/>
              </w:rPr>
              <w:t>multicentre</w:t>
            </w:r>
            <w:proofErr w:type="spellEnd"/>
          </w:p>
        </w:tc>
      </w:tr>
      <w:tr w:rsidR="009C3218" w:rsidRPr="009C3218" w14:paraId="2D0E24E8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385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McLachlan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et al., 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44FC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1B3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0C7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deferoxamine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20E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250 mg</w:t>
            </w:r>
          </w:p>
          <w:p w14:paraId="1B2A476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i.m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46C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 n=48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1C43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FE7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randomized, single-blind, placebo-controlled</w:t>
            </w:r>
          </w:p>
        </w:tc>
      </w:tr>
      <w:tr w:rsidR="009C3218" w:rsidRPr="009C3218" w14:paraId="47A22207" w14:textId="77777777" w:rsidTr="00B425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98C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Ritchie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et al., 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8CA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47B2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09A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clioquinol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(PBT1)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DD84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 xml:space="preserve">250 mg with an increase up to </w:t>
            </w:r>
          </w:p>
          <w:p w14:paraId="593F4967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lastRenderedPageBreak/>
              <w:t xml:space="preserve">750 mg </w:t>
            </w:r>
          </w:p>
          <w:p w14:paraId="6BEFC8E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C74D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lastRenderedPageBreak/>
              <w:t>AD n=36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DA88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 xml:space="preserve">ADAS-cog score (only in a subgroup analysis </w:t>
            </w:r>
            <w:r w:rsidRPr="009C3218">
              <w:rPr>
                <w:rFonts w:cs="Times New Roman"/>
                <w:sz w:val="22"/>
                <w:lang w:val="en-US"/>
              </w:rPr>
              <w:lastRenderedPageBreak/>
              <w:t>of the more severe stratum)</w:t>
            </w:r>
          </w:p>
          <w:p w14:paraId="793E745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plasma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Amyloid </w:t>
            </w:r>
            <w:proofErr w:type="spellStart"/>
            <w:r w:rsidRPr="009C3218">
              <w:rPr>
                <w:rFonts w:cs="Times New Roman"/>
                <w:sz w:val="22"/>
              </w:rPr>
              <w:t>beta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1-42 </w:t>
            </w:r>
            <w:proofErr w:type="spellStart"/>
            <w:r w:rsidRPr="009C3218">
              <w:rPr>
                <w:rFonts w:cs="Times New Roman"/>
                <w:sz w:val="22"/>
              </w:rPr>
              <w:t>levels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EF45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lastRenderedPageBreak/>
              <w:t>randomized, double-blind, placebo-</w:t>
            </w:r>
            <w:r w:rsidRPr="009C3218">
              <w:rPr>
                <w:rFonts w:cs="Times New Roman"/>
                <w:sz w:val="22"/>
                <w:lang w:val="en-US"/>
              </w:rPr>
              <w:lastRenderedPageBreak/>
              <w:t>controlled, parallel-group</w:t>
            </w:r>
          </w:p>
        </w:tc>
      </w:tr>
      <w:tr w:rsidR="009C3218" w:rsidRPr="009C3218" w14:paraId="6262A66E" w14:textId="77777777" w:rsidTr="00B425BE"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200390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lastRenderedPageBreak/>
              <w:t>Lannfelt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et al., 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4D990DF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3B8EA8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680A59A4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PBT2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701DDA8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 xml:space="preserve">50 </w:t>
            </w:r>
            <w:proofErr w:type="spellStart"/>
            <w:r w:rsidRPr="009C3218">
              <w:rPr>
                <w:rFonts w:cs="Times New Roman"/>
                <w:sz w:val="22"/>
              </w:rPr>
              <w:t>or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250 mg</w:t>
            </w:r>
          </w:p>
          <w:p w14:paraId="4455EAE6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F2162A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 n=78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ED380FB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NTB (category fluency, trail making part B)</w:t>
            </w:r>
          </w:p>
          <w:p w14:paraId="0307F9E0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 xml:space="preserve">CSF amyloid </w:t>
            </w:r>
            <w:proofErr w:type="spellStart"/>
            <w:r w:rsidRPr="009C3218">
              <w:rPr>
                <w:rFonts w:cs="Times New Roman"/>
                <w:sz w:val="22"/>
              </w:rPr>
              <w:t>beta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1-42 </w:t>
            </w:r>
            <w:proofErr w:type="spellStart"/>
            <w:r w:rsidRPr="009C3218">
              <w:rPr>
                <w:rFonts w:cs="Times New Roman"/>
                <w:sz w:val="22"/>
              </w:rPr>
              <w:t>levels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6409ADE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>randomized, double-blind, placebo-controlled</w:t>
            </w:r>
          </w:p>
        </w:tc>
      </w:tr>
      <w:tr w:rsidR="009C3218" w:rsidRPr="009C3218" w14:paraId="150DD981" w14:textId="77777777" w:rsidTr="00B425BE"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7D97BD6C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Soulis</w:t>
            </w:r>
            <w:proofErr w:type="spellEnd"/>
            <w:r w:rsidRPr="009C3218">
              <w:rPr>
                <w:rFonts w:cs="Times New Roman"/>
                <w:sz w:val="22"/>
              </w:rPr>
              <w:t xml:space="preserve"> (</w:t>
            </w:r>
            <w:proofErr w:type="spellStart"/>
            <w:r w:rsidRPr="009C3218">
              <w:rPr>
                <w:rFonts w:cs="Times New Roman"/>
                <w:sz w:val="22"/>
              </w:rPr>
              <w:t>ongoing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414AD4E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NCT03234686</w:t>
            </w:r>
          </w:p>
          <w:p w14:paraId="6ED6F86F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The 3D Study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4805BBF3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1F083C6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C3218">
              <w:rPr>
                <w:rFonts w:cs="Times New Roman"/>
                <w:sz w:val="22"/>
              </w:rPr>
              <w:t>deferiprone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1A024789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30 mg/kg</w:t>
            </w:r>
          </w:p>
          <w:p w14:paraId="647F1FDE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p.o</w:t>
            </w:r>
            <w:proofErr w:type="spellEnd"/>
            <w:r w:rsidRPr="009C3218">
              <w:rPr>
                <w:rFonts w:cs="Times New Roman"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7BF68453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AD n=171</w:t>
            </w:r>
          </w:p>
          <w:p w14:paraId="3B3F6DF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(</w:t>
            </w:r>
            <w:proofErr w:type="spellStart"/>
            <w:r w:rsidRPr="009C3218">
              <w:rPr>
                <w:rFonts w:cs="Times New Roman"/>
                <w:sz w:val="22"/>
              </w:rPr>
              <w:t>estimated</w:t>
            </w:r>
            <w:proofErr w:type="spellEnd"/>
            <w:r w:rsidRPr="009C3218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0B69B841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  <w:r w:rsidRPr="009C3218">
              <w:rPr>
                <w:rFonts w:cs="Times New Roman"/>
                <w:sz w:val="22"/>
              </w:rPr>
              <w:t>N/A</w:t>
            </w:r>
          </w:p>
          <w:p w14:paraId="71CE5932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12" w:space="0" w:color="auto"/>
            </w:tcBorders>
            <w:vAlign w:val="center"/>
          </w:tcPr>
          <w:p w14:paraId="1440CD3A" w14:textId="77777777" w:rsidR="009C3218" w:rsidRPr="009C3218" w:rsidRDefault="009C3218" w:rsidP="009C3218">
            <w:pPr>
              <w:spacing w:before="0" w:after="0"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9C3218">
              <w:rPr>
                <w:rFonts w:cs="Times New Roman"/>
                <w:sz w:val="22"/>
                <w:lang w:val="en-US"/>
              </w:rPr>
              <w:t xml:space="preserve">randomized, double-blind, placebo-controlled, </w:t>
            </w:r>
            <w:proofErr w:type="spellStart"/>
            <w:r w:rsidRPr="009C3218">
              <w:rPr>
                <w:rFonts w:cs="Times New Roman"/>
                <w:sz w:val="22"/>
                <w:lang w:val="en-US"/>
              </w:rPr>
              <w:t>multicentre</w:t>
            </w:r>
            <w:proofErr w:type="spellEnd"/>
          </w:p>
        </w:tc>
      </w:tr>
    </w:tbl>
    <w:p w14:paraId="7B65BC41" w14:textId="6329ED6F" w:rsidR="00DE23E8" w:rsidRPr="001549D3" w:rsidRDefault="00DE23E8" w:rsidP="00654E8F">
      <w:pPr>
        <w:spacing w:before="240"/>
      </w:pPr>
    </w:p>
    <w:sectPr w:rsidR="00DE23E8" w:rsidRPr="001549D3" w:rsidSect="009C3218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E763D3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C321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E763D3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C321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67C978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B5C5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67C978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B5C5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561B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301A9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56DF"/>
    <w:rsid w:val="00817DD6"/>
    <w:rsid w:val="0083759F"/>
    <w:rsid w:val="00885156"/>
    <w:rsid w:val="009151AA"/>
    <w:rsid w:val="0093429D"/>
    <w:rsid w:val="00943573"/>
    <w:rsid w:val="00970F7D"/>
    <w:rsid w:val="00994A3D"/>
    <w:rsid w:val="009B5C53"/>
    <w:rsid w:val="009C2B12"/>
    <w:rsid w:val="009C3218"/>
    <w:rsid w:val="00A174D9"/>
    <w:rsid w:val="00AA4D24"/>
    <w:rsid w:val="00AB6715"/>
    <w:rsid w:val="00AC74CE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2450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9C32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376844-C069-40E0-B76B-72E8BC69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Joppe, Karina</dc:creator>
  <cp:lastModifiedBy>Joppe, Karina</cp:lastModifiedBy>
  <cp:revision>3</cp:revision>
  <cp:lastPrinted>2013-10-03T12:51:00Z</cp:lastPrinted>
  <dcterms:created xsi:type="dcterms:W3CDTF">2019-01-11T14:40:00Z</dcterms:created>
  <dcterms:modified xsi:type="dcterms:W3CDTF">2019-01-11T14:40:00Z</dcterms:modified>
</cp:coreProperties>
</file>