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9CD0F" w14:textId="77777777" w:rsidR="00FF0365" w:rsidRDefault="00FF0365" w:rsidP="00FF0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  <w:bookmarkStart w:id="0" w:name="_GoBack"/>
      <w:bookmarkEnd w:id="0"/>
    </w:p>
    <w:p w14:paraId="2DAC7B36" w14:textId="77777777" w:rsidR="00FF0365" w:rsidRDefault="00FF0365" w:rsidP="00FF0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4CFF9A63" w14:textId="77777777" w:rsidR="00FF0365" w:rsidRDefault="00FF0365" w:rsidP="00FF0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04D2A4A8" w14:textId="77777777" w:rsidR="00FF0365" w:rsidRDefault="00FF0365" w:rsidP="00FF0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20036898" w14:textId="77777777" w:rsidR="00FF0365" w:rsidRDefault="00FF0365" w:rsidP="00FF0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tbl>
      <w:tblPr>
        <w:tblW w:w="100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0"/>
        <w:gridCol w:w="3700"/>
        <w:gridCol w:w="3560"/>
      </w:tblGrid>
      <w:tr w:rsidR="00FF0365" w:rsidRPr="0024540C" w14:paraId="0A60F73D" w14:textId="77777777" w:rsidTr="00AD4770">
        <w:trPr>
          <w:trHeight w:val="450"/>
        </w:trPr>
        <w:tc>
          <w:tcPr>
            <w:tcW w:w="2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06576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Name</w:t>
            </w:r>
          </w:p>
        </w:tc>
        <w:tc>
          <w:tcPr>
            <w:tcW w:w="37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3C53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454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Amplified</w:t>
            </w:r>
            <w:proofErr w:type="spellEnd"/>
            <w:r w:rsidRPr="002454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454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genomic</w:t>
            </w:r>
            <w:proofErr w:type="spellEnd"/>
            <w:r w:rsidRPr="002454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454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region</w:t>
            </w:r>
            <w:proofErr w:type="spellEnd"/>
          </w:p>
        </w:tc>
        <w:tc>
          <w:tcPr>
            <w:tcW w:w="35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0441E6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24540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  <w:t>Sequence</w:t>
            </w:r>
            <w:proofErr w:type="spellEnd"/>
          </w:p>
        </w:tc>
      </w:tr>
      <w:tr w:rsidR="00FF0365" w:rsidRPr="0024540C" w14:paraId="1EA4D7B3" w14:textId="77777777" w:rsidTr="00AD4770">
        <w:trPr>
          <w:trHeight w:val="450"/>
        </w:trPr>
        <w:tc>
          <w:tcPr>
            <w:tcW w:w="2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F99B1A" w14:textId="77777777" w:rsidR="00FF0365" w:rsidRPr="0024540C" w:rsidRDefault="00FF0365" w:rsidP="00AD47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7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6C01A46" w14:textId="77777777" w:rsidR="00FF0365" w:rsidRPr="0024540C" w:rsidRDefault="00FF0365" w:rsidP="00AD47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2BCC381" w14:textId="77777777" w:rsidR="00FF0365" w:rsidRPr="0024540C" w:rsidRDefault="00FF0365" w:rsidP="00AD477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</w:p>
        </w:tc>
      </w:tr>
      <w:tr w:rsidR="00FF0365" w:rsidRPr="0024540C" w14:paraId="5385D286" w14:textId="77777777" w:rsidTr="00AD4770">
        <w:trPr>
          <w:trHeight w:val="315"/>
        </w:trPr>
        <w:tc>
          <w:tcPr>
            <w:tcW w:w="281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AB79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FOXP3 promoter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fw</w:t>
            </w:r>
            <w:proofErr w:type="spellEnd"/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60958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&gt;chrX:49122053+49122218 166bp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A113EB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TAATGCATCCATCCTCACGA</w:t>
            </w:r>
          </w:p>
        </w:tc>
      </w:tr>
      <w:tr w:rsidR="00FF0365" w:rsidRPr="0024540C" w14:paraId="57CEB06D" w14:textId="77777777" w:rsidTr="00AD4770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A3958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FOXP3 promoter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rv</w:t>
            </w:r>
            <w:proofErr w:type="spellEnd"/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A6B690" w14:textId="77777777" w:rsidR="00FF0365" w:rsidRPr="0024540C" w:rsidRDefault="00FF0365" w:rsidP="00A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B6AB1A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ATGATGGCGGATATTTGGAA</w:t>
            </w:r>
          </w:p>
        </w:tc>
      </w:tr>
      <w:tr w:rsidR="00FF0365" w:rsidRPr="0024540C" w14:paraId="373545E8" w14:textId="77777777" w:rsidTr="00AD4770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33758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RORC promoter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fw</w:t>
            </w:r>
            <w:proofErr w:type="spellEnd"/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EEB1C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&gt;chr1:151804768-151804878 111bp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0E573A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CAAGAGCAGCAAGGGTTAGG  </w:t>
            </w:r>
          </w:p>
        </w:tc>
      </w:tr>
      <w:tr w:rsidR="00FF0365" w:rsidRPr="0024540C" w14:paraId="3378DBE3" w14:textId="77777777" w:rsidTr="00AD4770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7963F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RORC promoter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rv</w:t>
            </w:r>
            <w:proofErr w:type="spellEnd"/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DBB4DF" w14:textId="77777777" w:rsidR="00FF0365" w:rsidRPr="0024540C" w:rsidRDefault="00FF0365" w:rsidP="00A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69B83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TTGGGGGACTGTGTCTCTTC  </w:t>
            </w:r>
          </w:p>
        </w:tc>
      </w:tr>
      <w:tr w:rsidR="00FF0365" w:rsidRPr="0024540C" w14:paraId="1C87D98E" w14:textId="77777777" w:rsidTr="00AD4770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87180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FOXP3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enhancer</w:t>
            </w:r>
            <w:proofErr w:type="spellEnd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fw</w:t>
            </w:r>
            <w:proofErr w:type="spellEnd"/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713C3" w14:textId="77777777" w:rsidR="00FF0365" w:rsidRPr="0024540C" w:rsidRDefault="00F023B4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6" w:history="1">
              <w:r w:rsidR="00FF0365" w:rsidRPr="0024540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it-IT"/>
                </w:rPr>
                <w:t>&gt;chrX:49124092-49124276 185bp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CE1EFE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TCCACATTCAGGCCCTAGAC</w:t>
            </w:r>
          </w:p>
        </w:tc>
      </w:tr>
      <w:tr w:rsidR="00FF0365" w:rsidRPr="0024540C" w14:paraId="1D3AE1DF" w14:textId="77777777" w:rsidTr="00AD4770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E9EA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FOXP3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enhancer</w:t>
            </w:r>
            <w:proofErr w:type="spellEnd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rv</w:t>
            </w:r>
            <w:proofErr w:type="spellEnd"/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677ADF" w14:textId="77777777" w:rsidR="00FF0365" w:rsidRPr="0024540C" w:rsidRDefault="00FF0365" w:rsidP="00A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E16DB8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AAGGGGACTCGGAGGTTAGA</w:t>
            </w:r>
          </w:p>
        </w:tc>
      </w:tr>
      <w:tr w:rsidR="00FF0365" w:rsidRPr="0024540C" w14:paraId="1051F55E" w14:textId="77777777" w:rsidTr="00AD4770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DA10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  <w:t xml:space="preserve">FOXP3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  <w:t>intronic</w:t>
            </w:r>
            <w:proofErr w:type="spellEnd"/>
            <w:r w:rsidRPr="0024540C"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  <w:t>enhancer</w:t>
            </w:r>
            <w:proofErr w:type="spellEnd"/>
            <w:r w:rsidRPr="0024540C"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  <w:t>fw</w:t>
            </w:r>
            <w:proofErr w:type="spellEnd"/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5958B" w14:textId="77777777" w:rsidR="00FF0365" w:rsidRPr="0024540C" w:rsidRDefault="00F023B4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7" w:history="1">
              <w:r w:rsidR="00FF0365" w:rsidRPr="0024540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it-IT"/>
                </w:rPr>
                <w:t>&gt;chrX:49116479-49116672 194bp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F6C78B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TTCTTGGCTTGAAGGAGCAT</w:t>
            </w:r>
          </w:p>
        </w:tc>
      </w:tr>
      <w:tr w:rsidR="00FF0365" w:rsidRPr="0024540C" w14:paraId="7505E159" w14:textId="77777777" w:rsidTr="00AD4770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ED0C5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  <w:t xml:space="preserve">FOXP3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  <w:t>intronic</w:t>
            </w:r>
            <w:proofErr w:type="spellEnd"/>
            <w:r w:rsidRPr="0024540C"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  <w:t>enhancer</w:t>
            </w:r>
            <w:proofErr w:type="spellEnd"/>
            <w:r w:rsidRPr="0024540C"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  <w:t xml:space="preserve">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Cs w:val="24"/>
                <w:lang w:eastAsia="it-IT"/>
              </w:rPr>
              <w:t>rv</w:t>
            </w:r>
            <w:proofErr w:type="spellEnd"/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DBE332" w14:textId="77777777" w:rsidR="00FF0365" w:rsidRPr="0024540C" w:rsidRDefault="00FF0365" w:rsidP="00A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A7AF89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TGCTGAGGGAGATGAGTGTG</w:t>
            </w:r>
          </w:p>
        </w:tc>
      </w:tr>
      <w:tr w:rsidR="00FF0365" w:rsidRPr="0024540C" w14:paraId="57ECDA0F" w14:textId="77777777" w:rsidTr="00AD4770">
        <w:trPr>
          <w:trHeight w:val="315"/>
        </w:trPr>
        <w:tc>
          <w:tcPr>
            <w:tcW w:w="281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1794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RORC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enhancer</w:t>
            </w:r>
            <w:proofErr w:type="spellEnd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fw</w:t>
            </w:r>
            <w:proofErr w:type="spellEnd"/>
          </w:p>
        </w:tc>
        <w:tc>
          <w:tcPr>
            <w:tcW w:w="3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C7988" w14:textId="77777777" w:rsidR="00FF0365" w:rsidRPr="0024540C" w:rsidRDefault="00F023B4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hyperlink r:id="rId8" w:history="1">
              <w:r w:rsidR="00FF0365" w:rsidRPr="0024540C">
                <w:rPr>
                  <w:rFonts w:ascii="Times New Roman" w:eastAsia="Times New Roman" w:hAnsi="Times New Roman"/>
                  <w:color w:val="000000"/>
                  <w:sz w:val="24"/>
                  <w:szCs w:val="24"/>
                  <w:lang w:eastAsia="it-IT"/>
                </w:rPr>
                <w:t>&gt;chr1:151821847-151821946 100bp</w:t>
              </w:r>
            </w:hyperlink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35F3E7B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GAGGGAAGGGTCTGGAAAAG</w:t>
            </w:r>
          </w:p>
        </w:tc>
      </w:tr>
      <w:tr w:rsidR="00FF0365" w:rsidRPr="0024540C" w14:paraId="504262EC" w14:textId="77777777" w:rsidTr="00AD4770">
        <w:trPr>
          <w:trHeight w:val="330"/>
        </w:trPr>
        <w:tc>
          <w:tcPr>
            <w:tcW w:w="28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66870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RORC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enhancer</w:t>
            </w:r>
            <w:proofErr w:type="spellEnd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rv</w:t>
            </w:r>
            <w:proofErr w:type="spellEnd"/>
          </w:p>
        </w:tc>
        <w:tc>
          <w:tcPr>
            <w:tcW w:w="3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91553F" w14:textId="77777777" w:rsidR="00FF0365" w:rsidRPr="0024540C" w:rsidRDefault="00FF0365" w:rsidP="00AD477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803372" w14:textId="77777777" w:rsidR="00FF0365" w:rsidRPr="0024540C" w:rsidRDefault="00FF0365" w:rsidP="00AD4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</w:pPr>
            <w:r w:rsidRPr="0024540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it-IT"/>
              </w:rPr>
              <w:t>ACAGCCCATTCTCCACAGAG</w:t>
            </w:r>
          </w:p>
        </w:tc>
      </w:tr>
    </w:tbl>
    <w:p w14:paraId="1DD9CEA7" w14:textId="77777777" w:rsidR="00FF0365" w:rsidRDefault="00FF0365" w:rsidP="00FF0365">
      <w:pPr>
        <w:spacing w:line="240" w:lineRule="auto"/>
      </w:pPr>
    </w:p>
    <w:p w14:paraId="47D9AB1E" w14:textId="77777777" w:rsidR="00FF0365" w:rsidRPr="00F625AE" w:rsidRDefault="00463D7F" w:rsidP="00FF0365">
      <w:pPr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Table S3</w:t>
      </w:r>
      <w:r w:rsidR="00FF0365" w:rsidRPr="00F625AE">
        <w:rPr>
          <w:rFonts w:ascii="Times New Roman" w:hAnsi="Times New Roman"/>
          <w:b/>
          <w:sz w:val="24"/>
          <w:szCs w:val="24"/>
          <w:lang w:val="en-US"/>
        </w:rPr>
        <w:t xml:space="preserve">. Primers designed for </w:t>
      </w:r>
      <w:proofErr w:type="spellStart"/>
      <w:r w:rsidR="00FF0365" w:rsidRPr="00F625AE">
        <w:rPr>
          <w:rFonts w:ascii="Times New Roman" w:hAnsi="Times New Roman"/>
          <w:b/>
          <w:sz w:val="24"/>
          <w:szCs w:val="24"/>
          <w:lang w:val="en-US"/>
        </w:rPr>
        <w:t>Ch</w:t>
      </w:r>
      <w:r w:rsidR="00FF0365">
        <w:rPr>
          <w:rFonts w:ascii="Times New Roman" w:hAnsi="Times New Roman"/>
          <w:b/>
          <w:sz w:val="24"/>
          <w:szCs w:val="24"/>
          <w:lang w:val="en-US"/>
        </w:rPr>
        <w:t>IP</w:t>
      </w:r>
      <w:proofErr w:type="spellEnd"/>
      <w:r w:rsidR="00FF0365">
        <w:rPr>
          <w:rFonts w:ascii="Times New Roman" w:hAnsi="Times New Roman"/>
          <w:b/>
          <w:sz w:val="24"/>
          <w:szCs w:val="24"/>
          <w:lang w:val="en-US"/>
        </w:rPr>
        <w:t xml:space="preserve"> followed by qPCR experiments on FOXP3 and RORC CSRs.</w:t>
      </w:r>
    </w:p>
    <w:p w14:paraId="04867E8F" w14:textId="77777777" w:rsidR="00FF0365" w:rsidRDefault="00FF0365" w:rsidP="00FF0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36B1F390" w14:textId="77777777" w:rsidR="00FF0365" w:rsidRDefault="00FF0365" w:rsidP="00FF0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63D9BD51" w14:textId="77777777" w:rsidR="00FF0365" w:rsidRDefault="00FF0365" w:rsidP="00FF036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it-IT"/>
        </w:rPr>
      </w:pPr>
    </w:p>
    <w:p w14:paraId="3340BCBF" w14:textId="77777777" w:rsidR="00E92917" w:rsidRPr="0029519B" w:rsidRDefault="00E92917">
      <w:pPr>
        <w:rPr>
          <w:lang w:val="en-US"/>
        </w:rPr>
      </w:pPr>
    </w:p>
    <w:sectPr w:rsidR="00E92917" w:rsidRPr="0029519B" w:rsidSect="00FE6E47"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45695" w14:textId="77777777" w:rsidR="00F023B4" w:rsidRDefault="00F023B4">
      <w:pPr>
        <w:spacing w:after="0" w:line="240" w:lineRule="auto"/>
      </w:pPr>
      <w:r>
        <w:separator/>
      </w:r>
    </w:p>
  </w:endnote>
  <w:endnote w:type="continuationSeparator" w:id="0">
    <w:p w14:paraId="10763113" w14:textId="77777777" w:rsidR="00F023B4" w:rsidRDefault="00F02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59686355"/>
      <w:docPartObj>
        <w:docPartGallery w:val="Page Numbers (Bottom of Page)"/>
        <w:docPartUnique/>
      </w:docPartObj>
    </w:sdtPr>
    <w:sdtEndPr/>
    <w:sdtContent>
      <w:p w14:paraId="6C865CDD" w14:textId="77777777" w:rsidR="008E52EF" w:rsidRDefault="00FF0365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3D7F">
          <w:rPr>
            <w:noProof/>
          </w:rPr>
          <w:t>2</w:t>
        </w:r>
        <w:r>
          <w:fldChar w:fldCharType="end"/>
        </w:r>
      </w:p>
    </w:sdtContent>
  </w:sdt>
  <w:p w14:paraId="79A57A13" w14:textId="77777777" w:rsidR="008E52EF" w:rsidRDefault="00F023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D4EA24" w14:textId="77777777" w:rsidR="00F023B4" w:rsidRDefault="00F023B4">
      <w:pPr>
        <w:spacing w:after="0" w:line="240" w:lineRule="auto"/>
      </w:pPr>
      <w:r>
        <w:separator/>
      </w:r>
    </w:p>
  </w:footnote>
  <w:footnote w:type="continuationSeparator" w:id="0">
    <w:p w14:paraId="19BE5FDD" w14:textId="77777777" w:rsidR="00F023B4" w:rsidRDefault="00F02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B2197F" w14:textId="77777777" w:rsidR="008E52EF" w:rsidRDefault="00FF0365">
    <w:pPr>
      <w:pStyle w:val="Header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86AED7" wp14:editId="7BEE507C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685"/>
              <wp:effectExtent l="0" t="0" r="0" b="12065"/>
              <wp:wrapNone/>
              <wp:docPr id="2" name="MSIPCM96d74961b60e89d2922d94e6" descr="{&quot;HashCode&quot;:-622936699,&quot;Height&quot;:841.0,&quot;Width&quot;:595.0,&quot;Placement&quot;:&quot;Head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310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66DC3A" w14:textId="77777777" w:rsidR="008E52EF" w:rsidRPr="00C74967" w:rsidRDefault="00F023B4" w:rsidP="00C74967">
                          <w:pPr>
                            <w:spacing w:after="0"/>
                            <w:jc w:val="center"/>
                            <w:rPr>
                              <w:color w:val="0078D7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86AED7" id="_x0000_t202" coordsize="21600,21600" o:spt="202" path="m,l,21600r21600,l21600,xe">
              <v:stroke joinstyle="miter"/>
              <v:path gradientshapeok="t" o:connecttype="rect"/>
            </v:shapetype>
            <v:shape id="MSIPCM96d74961b60e89d2922d94e6" o:spid="_x0000_s1026" type="#_x0000_t202" alt="{&quot;HashCode&quot;:-622936699,&quot;Height&quot;:841.0,&quot;Width&quot;:595.0,&quot;Placement&quot;:&quot;Header&quot;,&quot;Index&quot;:&quot;Primary&quot;,&quot;Section&quot;:1,&quot;Top&quot;:0.0,&quot;Left&quot;:0.0}" style="position:absolute;margin-left:0;margin-top:15pt;width:595.3pt;height:21.5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" o:allowincell="f" filled="f" stroked="f">
              <v:textbox inset=",0,,0">
                <w:txbxContent>
                  <w:p w14:paraId="2166DC3A" w14:textId="77777777" w:rsidR="008E52EF" w:rsidRPr="00C74967" w:rsidRDefault="00F023B4" w:rsidP="00C74967">
                    <w:pPr>
                      <w:spacing w:after="0"/>
                      <w:jc w:val="center"/>
                      <w:rPr>
                        <w:color w:val="0078D7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2FC09" w14:textId="77777777" w:rsidR="008B0DA7" w:rsidRDefault="00FF0365">
    <w:pPr>
      <w:pStyle w:val="Header"/>
    </w:pPr>
    <w:r w:rsidRPr="005A1D84">
      <w:rPr>
        <w:noProof/>
        <w:color w:val="A6A6A6" w:themeColor="background1" w:themeShade="A6"/>
        <w:lang w:eastAsia="it-IT"/>
      </w:rPr>
      <w:drawing>
        <wp:inline distT="0" distB="0" distL="0" distR="0" wp14:anchorId="009291D9" wp14:editId="11F1DB6C">
          <wp:extent cx="1382534" cy="497091"/>
          <wp:effectExtent l="0" t="0" r="0" b="0"/>
          <wp:docPr id="11" name="Picture 6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519B"/>
    <w:rsid w:val="0029519B"/>
    <w:rsid w:val="00463D7F"/>
    <w:rsid w:val="00844E86"/>
    <w:rsid w:val="00E92917"/>
    <w:rsid w:val="00F023B4"/>
    <w:rsid w:val="00FE6E47"/>
    <w:rsid w:val="00FF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BCBEAB"/>
  <w15:chartTrackingRefBased/>
  <w15:docId w15:val="{8B0B0171-FBF4-4CF8-A38B-954553AF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51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MHead">
    <w:name w:val="SOMHead"/>
    <w:basedOn w:val="Normal"/>
    <w:rsid w:val="0029519B"/>
    <w:pPr>
      <w:keepNext/>
      <w:spacing w:before="240" w:after="0" w:line="240" w:lineRule="auto"/>
      <w:outlineLvl w:val="0"/>
    </w:pPr>
    <w:rPr>
      <w:rFonts w:ascii="Times New Roman" w:eastAsia="Times New Roman" w:hAnsi="Times New Roman"/>
      <w:b/>
      <w:kern w:val="28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F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3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F03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365"/>
    <w:rPr>
      <w:rFonts w:ascii="Calibri" w:eastAsia="Calibri" w:hAnsi="Calibri" w:cs="Times New Roman"/>
    </w:rPr>
  </w:style>
  <w:style w:type="character" w:styleId="LineNumber">
    <w:name w:val="line number"/>
    <w:basedOn w:val="DefaultParagraphFont"/>
    <w:uiPriority w:val="99"/>
    <w:semiHidden/>
    <w:unhideWhenUsed/>
    <w:rsid w:val="00FF0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ome.ucsc.edu/cgi-bin/hgTracks?hgsid=482041653_p5dgteSMeUf2OoUpFxW1dqMKc9Xp&amp;db=hg19&amp;position=chr1:151821847-151821946&amp;hgPcrResult=pac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genome.ucsc.edu/cgi-bin/hgTracks?hgsid=482041653_p5dgteSMeUf2OoUpFxW1dqMKc9Xp&amp;db=hg19&amp;position=chrX:49116479-49116672&amp;hgPcrResult=pac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enome.ucsc.edu/cgi-bin/hgTracks?hgsid=482041653_p5dgteSMeUf2OoUpFxW1dqMKc9Xp&amp;db=hg19&amp;position=chrX:49124092-49124276&amp;hgPcrResult=pack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Iannello</dc:creator>
  <cp:keywords/>
  <dc:description/>
  <cp:lastModifiedBy>Frontiers Media SA</cp:lastModifiedBy>
  <cp:revision>4</cp:revision>
  <dcterms:created xsi:type="dcterms:W3CDTF">2018-08-22T08:42:00Z</dcterms:created>
  <dcterms:modified xsi:type="dcterms:W3CDTF">2018-12-19T11:47:00Z</dcterms:modified>
</cp:coreProperties>
</file>