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D2" w:rsidRPr="0007461E" w:rsidRDefault="006D51C1" w:rsidP="002B18D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0"/>
          <w:lang w:val="en-GB" w:eastAsia="de-DE"/>
        </w:rPr>
      </w:pPr>
      <w:r w:rsidRPr="0007461E">
        <w:rPr>
          <w:rFonts w:ascii="Times New Roman" w:hAnsi="Times New Roman" w:cs="Times New Roman"/>
          <w:b/>
          <w:sz w:val="24"/>
          <w:lang w:val="en-US"/>
        </w:rPr>
        <w:t>Supplemental</w:t>
      </w:r>
      <w:r w:rsidRPr="0007461E"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t xml:space="preserve"> </w:t>
      </w:r>
      <w:r w:rsidR="002B18D2" w:rsidRPr="0007461E">
        <w:rPr>
          <w:rFonts w:ascii="Times New Roman" w:eastAsia="MS Mincho" w:hAnsi="Times New Roman" w:cs="Times New Roman"/>
          <w:b/>
          <w:sz w:val="24"/>
          <w:szCs w:val="20"/>
          <w:lang w:val="en-GB" w:eastAsia="de-DE"/>
        </w:rPr>
        <w:t>Table 1: Clinical baseline characteristics of patients</w:t>
      </w:r>
      <w:r w:rsidR="002B18D2" w:rsidRPr="0007461E" w:rsidDel="001C5E0E">
        <w:rPr>
          <w:rFonts w:ascii="Times New Roman" w:eastAsia="MS Mincho" w:hAnsi="Times New Roman" w:cs="Times New Roman"/>
          <w:b/>
          <w:sz w:val="24"/>
          <w:szCs w:val="20"/>
          <w:lang w:val="en-GB" w:eastAsia="de-DE"/>
        </w:rPr>
        <w:t xml:space="preserve"> </w:t>
      </w:r>
      <w:r w:rsidR="002B18D2" w:rsidRPr="0007461E">
        <w:rPr>
          <w:rFonts w:ascii="Times New Roman" w:eastAsia="MS Mincho" w:hAnsi="Times New Roman" w:cs="Times New Roman"/>
          <w:b/>
          <w:sz w:val="24"/>
          <w:szCs w:val="20"/>
          <w:lang w:val="en-GB" w:eastAsia="de-DE"/>
        </w:rPr>
        <w:t>included in the study.</w:t>
      </w:r>
    </w:p>
    <w:p w:rsidR="002B18D2" w:rsidRPr="0007461E" w:rsidRDefault="002B18D2" w:rsidP="002B18D2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</w:pPr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>Q1 – Q3</w:t>
      </w:r>
      <w:r w:rsidRPr="0007461E">
        <w:rPr>
          <w:rFonts w:ascii="Times New Roman" w:eastAsia="MS Mincho" w:hAnsi="Times New Roman" w:cs="Times New Roman"/>
          <w:b/>
          <w:sz w:val="20"/>
          <w:szCs w:val="20"/>
          <w:lang w:val="en-US" w:eastAsia="de-DE"/>
        </w:rPr>
        <w:t xml:space="preserve"> </w:t>
      </w:r>
      <w:r w:rsidRPr="0007461E">
        <w:rPr>
          <w:rFonts w:ascii="Times New Roman" w:eastAsia="MS Mincho" w:hAnsi="Times New Roman" w:cs="Times New Roman"/>
          <w:sz w:val="20"/>
          <w:szCs w:val="20"/>
          <w:lang w:val="en-GB" w:eastAsia="de-DE"/>
        </w:rPr>
        <w:t>– 1</w:t>
      </w:r>
      <w:r w:rsidRPr="0007461E">
        <w:rPr>
          <w:rFonts w:ascii="Times New Roman" w:eastAsia="MS Mincho" w:hAnsi="Times New Roman" w:cs="Times New Roman"/>
          <w:sz w:val="20"/>
          <w:szCs w:val="20"/>
          <w:vertAlign w:val="superscript"/>
          <w:lang w:val="en-GB" w:eastAsia="de-DE"/>
        </w:rPr>
        <w:t>st</w:t>
      </w:r>
      <w:r w:rsidRPr="0007461E">
        <w:rPr>
          <w:rFonts w:ascii="Times New Roman" w:eastAsia="MS Mincho" w:hAnsi="Times New Roman" w:cs="Times New Roman"/>
          <w:sz w:val="20"/>
          <w:szCs w:val="20"/>
          <w:lang w:val="en-GB" w:eastAsia="de-DE"/>
        </w:rPr>
        <w:t xml:space="preserve"> quartile to 3</w:t>
      </w:r>
      <w:r w:rsidRPr="0007461E">
        <w:rPr>
          <w:rFonts w:ascii="Times New Roman" w:eastAsia="MS Mincho" w:hAnsi="Times New Roman" w:cs="Times New Roman"/>
          <w:sz w:val="20"/>
          <w:szCs w:val="20"/>
          <w:vertAlign w:val="superscript"/>
          <w:lang w:val="en-GB" w:eastAsia="de-DE"/>
        </w:rPr>
        <w:t>rd</w:t>
      </w:r>
      <w:r w:rsidRPr="0007461E">
        <w:rPr>
          <w:rFonts w:ascii="Times New Roman" w:eastAsia="MS Mincho" w:hAnsi="Times New Roman" w:cs="Times New Roman"/>
          <w:sz w:val="20"/>
          <w:szCs w:val="20"/>
          <w:lang w:val="en-GB" w:eastAsia="de-DE"/>
        </w:rPr>
        <w:t xml:space="preserve"> quartile; * – for 99 patients sufficient amount of serum was available to perform measurement of all IgG-subclass-levels</w:t>
      </w:r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 xml:space="preserve"> (32 patients with THSD7A-associated MN and 67 patients with</w:t>
      </w:r>
      <w:r w:rsidRPr="0007461E">
        <w:rPr>
          <w:rFonts w:ascii="Times New Roman" w:eastAsia="MS Mincho" w:hAnsi="Times New Roman" w:cs="Times New Roman"/>
          <w:b/>
          <w:bCs/>
          <w:sz w:val="20"/>
          <w:szCs w:val="20"/>
          <w:lang w:val="en-US" w:eastAsia="de-DE"/>
        </w:rPr>
        <w:t xml:space="preserve"> 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>PLA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vertAlign w:val="subscript"/>
          <w:lang w:val="en-US" w:eastAsia="de-DE"/>
        </w:rPr>
        <w:t>2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>R1-associated MN</w:t>
      </w:r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 xml:space="preserve">); EM – electron microscopy; 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>PLA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vertAlign w:val="subscript"/>
          <w:lang w:val="en-US" w:eastAsia="de-DE"/>
        </w:rPr>
        <w:t>2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>R1-ab – PLA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vertAlign w:val="subscript"/>
          <w:lang w:val="en-US" w:eastAsia="de-DE"/>
        </w:rPr>
        <w:t>2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>R1-antibody; THSD7A-ab – THSD7A-antibody</w:t>
      </w:r>
    </w:p>
    <w:tbl>
      <w:tblPr>
        <w:tblW w:w="144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3887"/>
        <w:gridCol w:w="2268"/>
        <w:gridCol w:w="2410"/>
        <w:gridCol w:w="2552"/>
        <w:gridCol w:w="992"/>
      </w:tblGrid>
      <w:tr w:rsidR="0007461E" w:rsidRPr="0007461E" w:rsidTr="00AF0682">
        <w:trPr>
          <w:trHeight w:val="192"/>
        </w:trPr>
        <w:tc>
          <w:tcPr>
            <w:tcW w:w="622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Complete cohort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R1-associated MN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THSD7A-associated MN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P-value</w:t>
            </w:r>
          </w:p>
        </w:tc>
      </w:tr>
      <w:tr w:rsidR="0007461E" w:rsidRPr="0007461E" w:rsidTr="00AF0682">
        <w:trPr>
          <w:trHeight w:val="55"/>
        </w:trPr>
        <w:tc>
          <w:tcPr>
            <w:tcW w:w="62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DF2D0F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Number of p</w:t>
            </w:r>
            <w:r w:rsidR="002B18D2"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atients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76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AF0682">
        <w:trPr>
          <w:trHeight w:val="142"/>
        </w:trPr>
        <w:tc>
          <w:tcPr>
            <w:tcW w:w="62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Age - years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61, 49-69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59, 45-69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65, 55-75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0.03</w:t>
            </w:r>
          </w:p>
        </w:tc>
      </w:tr>
      <w:tr w:rsidR="0007461E" w:rsidRPr="0007461E" w:rsidTr="00AF0682">
        <w:trPr>
          <w:trHeight w:val="151"/>
        </w:trPr>
        <w:tc>
          <w:tcPr>
            <w:tcW w:w="62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DF2D0F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Male g</w:t>
            </w:r>
            <w:r w:rsidR="002B18D2"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ender (%)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74 (63%)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50 (66%)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24 (59%)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0.55</w:t>
            </w:r>
          </w:p>
        </w:tc>
      </w:tr>
      <w:tr w:rsidR="0007461E" w:rsidRPr="0007461E" w:rsidTr="00AF0682">
        <w:tc>
          <w:tcPr>
            <w:tcW w:w="62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Proteinuria - g/24h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6.9, 4.6-9.7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6.9, 5.0-9.8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6.6, 4.0-9.6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0.24</w:t>
            </w:r>
          </w:p>
        </w:tc>
      </w:tr>
      <w:tr w:rsidR="0007461E" w:rsidRPr="0007461E" w:rsidTr="00AF0682">
        <w:tc>
          <w:tcPr>
            <w:tcW w:w="62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Serum creatinine - mg/dl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1.1, 0.9-1.6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1.0, 0.9-1.4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1.3, 0.9-1.7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0.12</w:t>
            </w:r>
          </w:p>
        </w:tc>
      </w:tr>
      <w:tr w:rsidR="0007461E" w:rsidRPr="0007461E" w:rsidTr="00AF0682">
        <w:trPr>
          <w:trHeight w:val="21"/>
        </w:trPr>
        <w:tc>
          <w:tcPr>
            <w:tcW w:w="62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eGFR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 – CKD-EPI - mL/min/1.73 m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  <w:t xml:space="preserve">2 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69, 42-92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73, 49-94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53, 36-89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0.08</w:t>
            </w:r>
          </w:p>
        </w:tc>
      </w:tr>
      <w:tr w:rsidR="0007461E" w:rsidRPr="0007461E" w:rsidTr="00AF0682">
        <w:trPr>
          <w:trHeight w:val="2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Tubulointerstitial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 fibrosis in renal biopsies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 xml:space="preserve"> (n=112)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Minor (≤15%) (%)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73 (65%)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47 (62%)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26 (72%)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0.26</w:t>
            </w:r>
          </w:p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AF0682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Moderate (16-49%) (%)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33 (29%)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24 (32%)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9 (25%)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AF0682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Extended (≥50%) (%)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 (5%)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5 (7%)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 (3%)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AF0682">
        <w:trPr>
          <w:trHeight w:val="198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Glomerular lesions in renal biopsies (EM)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 xml:space="preserve"> (n=104)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Stage I (%)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17 (16%)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5 (7%)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12 (38%)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&lt;0.01</w:t>
            </w:r>
          </w:p>
        </w:tc>
      </w:tr>
      <w:tr w:rsidR="0007461E" w:rsidRPr="0007461E" w:rsidTr="00AF0682">
        <w:trPr>
          <w:trHeight w:val="198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Stage II (%)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59 (57%)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43 (60%)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16 (50%)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AF0682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Stage III (%)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15 (14%)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11 (15%)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4 (13%)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AF0682"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Stage IV (%)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13 (13%)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13 (18%)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 (0%)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AF0682">
        <w:trPr>
          <w:trHeight w:val="21"/>
        </w:trPr>
        <w:tc>
          <w:tcPr>
            <w:tcW w:w="62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Time from renal biopsy to study inclusion - months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0.8, 0.0-2.0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0.8 0.0-1.6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0.8 0.3-3.0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0.59</w:t>
            </w:r>
          </w:p>
        </w:tc>
      </w:tr>
      <w:tr w:rsidR="0007461E" w:rsidRPr="0007461E" w:rsidTr="00AF0682">
        <w:trPr>
          <w:trHeight w:val="21"/>
        </w:trPr>
        <w:tc>
          <w:tcPr>
            <w:tcW w:w="62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IgG1 level (g/L)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 (n=99) 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2.37, 1.51-3.26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2.29, 1.25-3.14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2.83, 1.86-3.71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0.14</w:t>
            </w:r>
          </w:p>
        </w:tc>
      </w:tr>
      <w:tr w:rsidR="0007461E" w:rsidRPr="0007461E" w:rsidTr="00AF0682">
        <w:trPr>
          <w:trHeight w:val="21"/>
        </w:trPr>
        <w:tc>
          <w:tcPr>
            <w:tcW w:w="62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IgG2 level (g/L)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 (n=99) 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1.37, 0.92-2.12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1.39, 0.91-2.08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1.21, 0.97-2.25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0.87</w:t>
            </w:r>
          </w:p>
        </w:tc>
      </w:tr>
      <w:tr w:rsidR="0007461E" w:rsidRPr="0007461E" w:rsidTr="00AF0682">
        <w:trPr>
          <w:trHeight w:val="21"/>
        </w:trPr>
        <w:tc>
          <w:tcPr>
            <w:tcW w:w="62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IgG3 level (g/L)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 (n=99) 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0.41, 0.27-0.58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0.36, 0.27-0.50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0.49, 0.27-0.65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0.20</w:t>
            </w:r>
          </w:p>
        </w:tc>
      </w:tr>
      <w:tr w:rsidR="0007461E" w:rsidRPr="0007461E" w:rsidTr="00AF0682">
        <w:trPr>
          <w:trHeight w:val="21"/>
        </w:trPr>
        <w:tc>
          <w:tcPr>
            <w:tcW w:w="62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IgG4 level (g/L)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 (n=99) 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0.25, 0.16-0.46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0.24, 0.14-0.41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0.29, 0.19-0.69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0.15</w:t>
            </w:r>
          </w:p>
        </w:tc>
      </w:tr>
      <w:tr w:rsidR="0007461E" w:rsidRPr="0007461E" w:rsidTr="00AF0682">
        <w:trPr>
          <w:trHeight w:val="21"/>
        </w:trPr>
        <w:tc>
          <w:tcPr>
            <w:tcW w:w="62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R1-ab level, Total-IgG ELISA U/ml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80, 2-170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145, 88-313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1, 1-2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&lt;0.01</w:t>
            </w:r>
          </w:p>
        </w:tc>
      </w:tr>
      <w:tr w:rsidR="0007461E" w:rsidRPr="0007461E" w:rsidTr="00AF0682">
        <w:trPr>
          <w:trHeight w:val="21"/>
        </w:trPr>
        <w:tc>
          <w:tcPr>
            <w:tcW w:w="62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R1-ab titer, Total-IgG IFT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320, 0-3200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1000, 320-10000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&lt;0.01</w:t>
            </w:r>
          </w:p>
        </w:tc>
      </w:tr>
      <w:tr w:rsidR="0007461E" w:rsidRPr="0007461E" w:rsidTr="00AF0682">
        <w:trPr>
          <w:trHeight w:val="21"/>
        </w:trPr>
        <w:tc>
          <w:tcPr>
            <w:tcW w:w="62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R1-ab titer, IgG4-specific IFT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10, 0-100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100, 10-100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&lt;0.01</w:t>
            </w:r>
          </w:p>
        </w:tc>
      </w:tr>
      <w:tr w:rsidR="0007461E" w:rsidRPr="0007461E" w:rsidTr="00AF0682">
        <w:trPr>
          <w:trHeight w:val="21"/>
        </w:trPr>
        <w:tc>
          <w:tcPr>
            <w:tcW w:w="62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THSD7A-ab titer, Total-IgG IFT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320, 100-1000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&lt;0.01</w:t>
            </w:r>
          </w:p>
        </w:tc>
      </w:tr>
      <w:tr w:rsidR="0007461E" w:rsidRPr="0007461E" w:rsidTr="00AF0682">
        <w:trPr>
          <w:trHeight w:val="21"/>
        </w:trPr>
        <w:tc>
          <w:tcPr>
            <w:tcW w:w="6227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THSD7A-ab titer, IgG4-specific IFT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10, 32-100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2B18D2" w:rsidRPr="0007461E" w:rsidRDefault="002B18D2" w:rsidP="002B18D2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&lt;0.01</w:t>
            </w:r>
          </w:p>
        </w:tc>
      </w:tr>
    </w:tbl>
    <w:p w:rsidR="006D51C1" w:rsidRPr="0007461E" w:rsidRDefault="006D51C1" w:rsidP="006D51C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  <w:r w:rsidRPr="0007461E">
        <w:rPr>
          <w:rFonts w:ascii="Times New Roman" w:hAnsi="Times New Roman" w:cs="Times New Roman"/>
          <w:b/>
          <w:sz w:val="24"/>
          <w:lang w:val="en-US"/>
        </w:rPr>
        <w:lastRenderedPageBreak/>
        <w:t>Supplemental</w:t>
      </w:r>
      <w:r w:rsidRPr="0007461E"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t xml:space="preserve"> Table 2: Clinical baseline characteristics of patients</w:t>
      </w:r>
      <w:r w:rsidRPr="0007461E" w:rsidDel="001C5E0E"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t xml:space="preserve"> </w:t>
      </w:r>
      <w:r w:rsidRPr="0007461E"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t>with and those without malignancy.</w:t>
      </w:r>
    </w:p>
    <w:p w:rsidR="006D51C1" w:rsidRPr="0007461E" w:rsidRDefault="006D51C1" w:rsidP="006D51C1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4"/>
          <w:lang w:val="en-GB" w:eastAsia="de-DE"/>
        </w:rPr>
      </w:pPr>
      <w:r w:rsidRPr="0007461E">
        <w:rPr>
          <w:rFonts w:ascii="Times New Roman" w:eastAsia="MS Mincho" w:hAnsi="Times New Roman" w:cs="Times New Roman"/>
          <w:sz w:val="20"/>
          <w:szCs w:val="24"/>
          <w:lang w:val="en-US" w:eastAsia="de-DE"/>
        </w:rPr>
        <w:t xml:space="preserve">Q1 – Q3 </w:t>
      </w:r>
      <w:r w:rsidRPr="0007461E">
        <w:rPr>
          <w:rFonts w:ascii="Times New Roman" w:eastAsia="MS Mincho" w:hAnsi="Times New Roman" w:cs="Times New Roman"/>
          <w:sz w:val="20"/>
          <w:szCs w:val="24"/>
          <w:lang w:val="en-GB" w:eastAsia="de-DE"/>
        </w:rPr>
        <w:t>– 1</w:t>
      </w:r>
      <w:r w:rsidRPr="0007461E">
        <w:rPr>
          <w:rFonts w:ascii="Times New Roman" w:eastAsia="MS Mincho" w:hAnsi="Times New Roman" w:cs="Times New Roman"/>
          <w:sz w:val="20"/>
          <w:szCs w:val="24"/>
          <w:vertAlign w:val="superscript"/>
          <w:lang w:val="en-GB" w:eastAsia="de-DE"/>
        </w:rPr>
        <w:t>st</w:t>
      </w:r>
      <w:r w:rsidRPr="0007461E">
        <w:rPr>
          <w:rFonts w:ascii="Times New Roman" w:eastAsia="MS Mincho" w:hAnsi="Times New Roman" w:cs="Times New Roman"/>
          <w:sz w:val="20"/>
          <w:szCs w:val="24"/>
          <w:lang w:val="en-GB" w:eastAsia="de-DE"/>
        </w:rPr>
        <w:t xml:space="preserve"> quartile to 3</w:t>
      </w:r>
      <w:r w:rsidRPr="0007461E">
        <w:rPr>
          <w:rFonts w:ascii="Times New Roman" w:eastAsia="MS Mincho" w:hAnsi="Times New Roman" w:cs="Times New Roman"/>
          <w:sz w:val="20"/>
          <w:szCs w:val="24"/>
          <w:vertAlign w:val="superscript"/>
          <w:lang w:val="en-GB" w:eastAsia="de-DE"/>
        </w:rPr>
        <w:t>rd</w:t>
      </w:r>
      <w:r w:rsidRPr="0007461E">
        <w:rPr>
          <w:rFonts w:ascii="Times New Roman" w:eastAsia="MS Mincho" w:hAnsi="Times New Roman" w:cs="Times New Roman"/>
          <w:sz w:val="20"/>
          <w:szCs w:val="24"/>
          <w:lang w:val="en-GB" w:eastAsia="de-DE"/>
        </w:rPr>
        <w:t xml:space="preserve"> quartile; </w:t>
      </w:r>
      <w:r w:rsidRPr="0007461E">
        <w:rPr>
          <w:rFonts w:ascii="Times New Roman" w:eastAsia="MS Mincho" w:hAnsi="Times New Roman" w:cs="Times New Roman"/>
          <w:sz w:val="20"/>
          <w:szCs w:val="20"/>
          <w:lang w:val="en-GB" w:eastAsia="de-DE"/>
        </w:rPr>
        <w:t>* – for 99 patients sufficient amount of serum was available to perform measurement of all IgG-subclass-levels</w:t>
      </w:r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>: 25 patients with THSD7A-associated MN and no malignancy and 7 patients with malignancy as well as 53 patients with</w:t>
      </w:r>
      <w:r w:rsidRPr="0007461E">
        <w:rPr>
          <w:rFonts w:ascii="Times New Roman" w:eastAsia="MS Mincho" w:hAnsi="Times New Roman" w:cs="Times New Roman"/>
          <w:b/>
          <w:bCs/>
          <w:sz w:val="20"/>
          <w:szCs w:val="20"/>
          <w:lang w:val="en-US" w:eastAsia="de-DE"/>
        </w:rPr>
        <w:t xml:space="preserve"> 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>PLA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vertAlign w:val="subscript"/>
          <w:lang w:val="en-US" w:eastAsia="de-DE"/>
        </w:rPr>
        <w:t>2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>R1-associated MN with no malignancy and 14 patients with malignancy</w:t>
      </w:r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 xml:space="preserve">); </w:t>
      </w:r>
      <w:r w:rsidRPr="0007461E">
        <w:rPr>
          <w:rFonts w:ascii="Times New Roman" w:eastAsia="MS Mincho" w:hAnsi="Times New Roman" w:cs="Times New Roman"/>
          <w:sz w:val="20"/>
          <w:szCs w:val="24"/>
          <w:lang w:val="en-US" w:eastAsia="de-DE"/>
        </w:rPr>
        <w:t xml:space="preserve">EM – electron microscopy; </w:t>
      </w:r>
      <w:r w:rsidRPr="0007461E">
        <w:rPr>
          <w:rFonts w:ascii="Times New Roman" w:eastAsia="MS Mincho" w:hAnsi="Times New Roman" w:cs="Times New Roman"/>
          <w:bCs/>
          <w:sz w:val="20"/>
          <w:szCs w:val="24"/>
          <w:lang w:val="en-US" w:eastAsia="de-DE"/>
        </w:rPr>
        <w:t>PLA</w:t>
      </w:r>
      <w:r w:rsidRPr="0007461E">
        <w:rPr>
          <w:rFonts w:ascii="Times New Roman" w:eastAsia="MS Mincho" w:hAnsi="Times New Roman" w:cs="Times New Roman"/>
          <w:bCs/>
          <w:sz w:val="20"/>
          <w:szCs w:val="24"/>
          <w:vertAlign w:val="subscript"/>
          <w:lang w:val="en-US" w:eastAsia="de-DE"/>
        </w:rPr>
        <w:t>2</w:t>
      </w:r>
      <w:r w:rsidRPr="0007461E">
        <w:rPr>
          <w:rFonts w:ascii="Times New Roman" w:eastAsia="MS Mincho" w:hAnsi="Times New Roman" w:cs="Times New Roman"/>
          <w:bCs/>
          <w:sz w:val="20"/>
          <w:szCs w:val="24"/>
          <w:lang w:val="en-US" w:eastAsia="de-DE"/>
        </w:rPr>
        <w:t>R1-ab – PLA</w:t>
      </w:r>
      <w:r w:rsidRPr="0007461E">
        <w:rPr>
          <w:rFonts w:ascii="Times New Roman" w:eastAsia="MS Mincho" w:hAnsi="Times New Roman" w:cs="Times New Roman"/>
          <w:bCs/>
          <w:sz w:val="20"/>
          <w:szCs w:val="24"/>
          <w:vertAlign w:val="subscript"/>
          <w:lang w:val="en-US" w:eastAsia="de-DE"/>
        </w:rPr>
        <w:t>2</w:t>
      </w:r>
      <w:r w:rsidRPr="0007461E">
        <w:rPr>
          <w:rFonts w:ascii="Times New Roman" w:eastAsia="MS Mincho" w:hAnsi="Times New Roman" w:cs="Times New Roman"/>
          <w:bCs/>
          <w:sz w:val="20"/>
          <w:szCs w:val="24"/>
          <w:lang w:val="en-US" w:eastAsia="de-DE"/>
        </w:rPr>
        <w:t>R1-antibody; THSD7A-ab – THSD7A-antibody.</w:t>
      </w:r>
    </w:p>
    <w:tbl>
      <w:tblPr>
        <w:tblW w:w="144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9"/>
        <w:gridCol w:w="4037"/>
        <w:gridCol w:w="1701"/>
        <w:gridCol w:w="1559"/>
        <w:gridCol w:w="709"/>
        <w:gridCol w:w="1701"/>
        <w:gridCol w:w="1701"/>
        <w:gridCol w:w="729"/>
      </w:tblGrid>
      <w:tr w:rsidR="0007461E" w:rsidRPr="0007461E" w:rsidTr="00840CB1">
        <w:trPr>
          <w:trHeight w:val="20"/>
        </w:trPr>
        <w:tc>
          <w:tcPr>
            <w:tcW w:w="63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THSD7A-associated MN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P-value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R1-associated MN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P-value</w:t>
            </w:r>
          </w:p>
        </w:tc>
      </w:tr>
      <w:tr w:rsidR="0007461E" w:rsidRPr="0007461E" w:rsidTr="00840CB1">
        <w:trPr>
          <w:trHeight w:val="120"/>
        </w:trPr>
        <w:tc>
          <w:tcPr>
            <w:tcW w:w="6356" w:type="dxa"/>
            <w:gridSpan w:val="2"/>
            <w:vMerge/>
            <w:tcBorders>
              <w:top w:val="single" w:sz="1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ind w:left="-57" w:right="-57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No malignancy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Malignancy</w:t>
            </w: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ind w:left="-57" w:right="-57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No malignancy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Malignancy</w:t>
            </w:r>
          </w:p>
        </w:tc>
        <w:tc>
          <w:tcPr>
            <w:tcW w:w="72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840CB1">
        <w:trPr>
          <w:trHeight w:val="21"/>
        </w:trPr>
        <w:tc>
          <w:tcPr>
            <w:tcW w:w="635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DF2D0F" w:rsidP="006D51C1">
            <w:pPr>
              <w:spacing w:after="0" w:line="199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Number of p</w:t>
            </w:r>
            <w:r w:rsidR="006D51C1"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atients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16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840CB1">
        <w:tc>
          <w:tcPr>
            <w:tcW w:w="635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Age - years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66, 56-75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65, 48-71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55, 45-65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67, 62-70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0.01</w:t>
            </w:r>
          </w:p>
        </w:tc>
      </w:tr>
      <w:tr w:rsidR="0007461E" w:rsidRPr="0007461E" w:rsidTr="00840CB1">
        <w:trPr>
          <w:trHeight w:val="151"/>
        </w:trPr>
        <w:tc>
          <w:tcPr>
            <w:tcW w:w="635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DF2D0F" w:rsidP="006D51C1">
            <w:pPr>
              <w:spacing w:after="0" w:line="199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Male g</w:t>
            </w:r>
            <w:r w:rsidR="006D51C1"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ender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19 (56%)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5 (71%)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38 (63%)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12 (75%)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0.56</w:t>
            </w:r>
          </w:p>
        </w:tc>
      </w:tr>
      <w:tr w:rsidR="0007461E" w:rsidRPr="0007461E" w:rsidTr="00840CB1">
        <w:tc>
          <w:tcPr>
            <w:tcW w:w="635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Proteinuria - g/24h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6.3, 3.9-9.2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8.2, 5.5-10.3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6.5, 4.7-9.5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8.5, 6.7-9.8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0.19</w:t>
            </w:r>
          </w:p>
        </w:tc>
      </w:tr>
      <w:tr w:rsidR="0007461E" w:rsidRPr="0007461E" w:rsidTr="00840CB1">
        <w:trPr>
          <w:trHeight w:val="21"/>
        </w:trPr>
        <w:tc>
          <w:tcPr>
            <w:tcW w:w="635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Serum creatinine - mg/dl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1.4, 0.9-1.7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1.0, 0.8-1.6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1.0, 0.8-1.3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1.3, 1.0-2.1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0.04</w:t>
            </w:r>
          </w:p>
        </w:tc>
      </w:tr>
      <w:tr w:rsidR="0007461E" w:rsidRPr="0007461E" w:rsidTr="00840CB1">
        <w:trPr>
          <w:trHeight w:val="21"/>
        </w:trPr>
        <w:tc>
          <w:tcPr>
            <w:tcW w:w="635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eGFR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 – CKD-EPI - mL/min/1.73 m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  <w:t xml:space="preserve">2 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47, 37-87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75, 50-93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78, 56-98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53, 35-74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0.01</w:t>
            </w:r>
          </w:p>
        </w:tc>
      </w:tr>
      <w:tr w:rsidR="0007461E" w:rsidRPr="0007461E" w:rsidTr="00840CB1">
        <w:trPr>
          <w:trHeight w:val="20"/>
        </w:trPr>
        <w:tc>
          <w:tcPr>
            <w:tcW w:w="2319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Tubulointerstitial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 fibrosis in renal biopsies (n=112)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Minor (&lt;15%) (%)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20 (69%)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 (86%)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41 (68%)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 (38%)</w:t>
            </w:r>
          </w:p>
        </w:tc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0.02</w:t>
            </w:r>
          </w:p>
        </w:tc>
      </w:tr>
      <w:tr w:rsidR="0007461E" w:rsidRPr="0007461E" w:rsidTr="00840CB1">
        <w:trPr>
          <w:trHeight w:val="20"/>
        </w:trPr>
        <w:tc>
          <w:tcPr>
            <w:tcW w:w="231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Moderate (16-49%)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8 (28%)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 (14%)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16 (27%)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8 (50%)</w:t>
            </w:r>
          </w:p>
        </w:tc>
        <w:tc>
          <w:tcPr>
            <w:tcW w:w="729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840CB1">
        <w:trPr>
          <w:trHeight w:val="207"/>
        </w:trPr>
        <w:tc>
          <w:tcPr>
            <w:tcW w:w="231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Extended (&gt;50%)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 (3%)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 (0%)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 (5%)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 (13%)</w:t>
            </w:r>
          </w:p>
        </w:tc>
        <w:tc>
          <w:tcPr>
            <w:tcW w:w="729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840CB1">
        <w:trPr>
          <w:trHeight w:val="20"/>
        </w:trPr>
        <w:tc>
          <w:tcPr>
            <w:tcW w:w="2319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Glomerular lesions in renal biopsies (EM) (n=104)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Stage I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 (40%)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 (29%)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 (4%)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 (19%)</w:t>
            </w:r>
          </w:p>
        </w:tc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0.07</w:t>
            </w:r>
          </w:p>
        </w:tc>
      </w:tr>
      <w:tr w:rsidR="0007461E" w:rsidRPr="0007461E" w:rsidTr="00840CB1">
        <w:trPr>
          <w:trHeight w:val="20"/>
        </w:trPr>
        <w:tc>
          <w:tcPr>
            <w:tcW w:w="231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de-DE"/>
              </w:rPr>
            </w:pP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Stage II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13 (52%)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 (43%)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33 (59%)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 (63%)</w:t>
            </w:r>
          </w:p>
        </w:tc>
        <w:tc>
          <w:tcPr>
            <w:tcW w:w="729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840CB1">
        <w:trPr>
          <w:trHeight w:val="20"/>
        </w:trPr>
        <w:tc>
          <w:tcPr>
            <w:tcW w:w="231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Stage III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 (8%)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 (29%)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 (18%)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 (6%)</w:t>
            </w:r>
          </w:p>
        </w:tc>
        <w:tc>
          <w:tcPr>
            <w:tcW w:w="729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840CB1">
        <w:trPr>
          <w:trHeight w:val="20"/>
        </w:trPr>
        <w:tc>
          <w:tcPr>
            <w:tcW w:w="231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Stage IV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 (0%)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 (0%)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11 (20%)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 (13%)</w:t>
            </w:r>
          </w:p>
        </w:tc>
        <w:tc>
          <w:tcPr>
            <w:tcW w:w="729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840CB1">
        <w:trPr>
          <w:trHeight w:val="21"/>
        </w:trPr>
        <w:tc>
          <w:tcPr>
            <w:tcW w:w="635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Time from renal biopsy to study inclusion – months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0.8, 0.1-5.0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0.8, 0.3-1.0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0.8, 0.0-1.4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0.6, 0.2-1.6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0.84</w:t>
            </w:r>
          </w:p>
        </w:tc>
      </w:tr>
      <w:tr w:rsidR="0007461E" w:rsidRPr="0007461E" w:rsidTr="00840CB1">
        <w:trPr>
          <w:trHeight w:val="21"/>
        </w:trPr>
        <w:tc>
          <w:tcPr>
            <w:tcW w:w="635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IgG1 level (g/L)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 (n=99) 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2.79, 1.82-3.57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3.07, 2.67-3.61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2.29, 1.31-3.15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2.46, 1.28-3.04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0.99</w:t>
            </w:r>
          </w:p>
        </w:tc>
      </w:tr>
      <w:tr w:rsidR="0007461E" w:rsidRPr="0007461E" w:rsidTr="00840CB1">
        <w:trPr>
          <w:trHeight w:val="21"/>
        </w:trPr>
        <w:tc>
          <w:tcPr>
            <w:tcW w:w="635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IgG2 level (g/L)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 (n=99) 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1.13, 0.80-2.18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1.72, 1.40-2.30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1.57, 0.97-2.11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1.08, 0.90-1.77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0.27</w:t>
            </w:r>
          </w:p>
        </w:tc>
      </w:tr>
      <w:tr w:rsidR="0007461E" w:rsidRPr="0007461E" w:rsidTr="00840CB1">
        <w:trPr>
          <w:trHeight w:val="21"/>
        </w:trPr>
        <w:tc>
          <w:tcPr>
            <w:tcW w:w="635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IgG3 level (g/L)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 (n=99) 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0.50, 0.27-0.69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0.49, 0.36-0.57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0.40, 0.30-0.49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0.28, 0.20-0.58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0.28</w:t>
            </w:r>
          </w:p>
        </w:tc>
      </w:tr>
      <w:tr w:rsidR="0007461E" w:rsidRPr="0007461E" w:rsidTr="00840CB1">
        <w:trPr>
          <w:trHeight w:val="21"/>
        </w:trPr>
        <w:tc>
          <w:tcPr>
            <w:tcW w:w="635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IgG4 level (g/L)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 (n=99) 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0.25, 0.14-0.41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0.70, 0.32-1.12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0.23, 0.14-0.35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0.26, 0.21-0.42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0.62</w:t>
            </w:r>
          </w:p>
        </w:tc>
      </w:tr>
      <w:tr w:rsidR="0007461E" w:rsidRPr="0007461E" w:rsidTr="00840CB1">
        <w:trPr>
          <w:trHeight w:val="21"/>
        </w:trPr>
        <w:tc>
          <w:tcPr>
            <w:tcW w:w="635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R1-ab level, Total-IgG ELISA U/ml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1, 1-2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139, 85-309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150, 97-378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0.52</w:t>
            </w:r>
          </w:p>
        </w:tc>
      </w:tr>
      <w:tr w:rsidR="0007461E" w:rsidRPr="0007461E" w:rsidTr="00840CB1">
        <w:trPr>
          <w:trHeight w:val="21"/>
        </w:trPr>
        <w:tc>
          <w:tcPr>
            <w:tcW w:w="635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R1-ab titer, Total-IgG IFT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&gt;0.99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1000, 320-10000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2100, 320-10000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0.66</w:t>
            </w:r>
          </w:p>
        </w:tc>
      </w:tr>
      <w:tr w:rsidR="0007461E" w:rsidRPr="0007461E" w:rsidTr="00840CB1">
        <w:trPr>
          <w:trHeight w:val="21"/>
        </w:trPr>
        <w:tc>
          <w:tcPr>
            <w:tcW w:w="635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R1-ab titer, IgG4-specific IFT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&gt;0.99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100, 10-100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100, 100-100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0.40</w:t>
            </w:r>
          </w:p>
        </w:tc>
      </w:tr>
      <w:tr w:rsidR="0007461E" w:rsidRPr="0007461E" w:rsidTr="00184306">
        <w:trPr>
          <w:trHeight w:val="21"/>
        </w:trPr>
        <w:tc>
          <w:tcPr>
            <w:tcW w:w="635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THSD7A-ab titer, Total-IgG IFT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320, 100-1000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1000, 176-1000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199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&gt;0.99</w:t>
            </w:r>
          </w:p>
        </w:tc>
      </w:tr>
      <w:tr w:rsidR="0007461E" w:rsidRPr="0007461E" w:rsidTr="00840CB1">
        <w:trPr>
          <w:trHeight w:val="21"/>
        </w:trPr>
        <w:tc>
          <w:tcPr>
            <w:tcW w:w="6356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184306" w:rsidRPr="0007461E" w:rsidRDefault="00184306" w:rsidP="00184306">
            <w:pPr>
              <w:spacing w:after="0" w:line="19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746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THSD7A-ab titer, IgG4-specific IFT (median, </w:t>
            </w:r>
            <w:r w:rsidRPr="000746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Q1 – Q3</w:t>
            </w:r>
            <w:r w:rsidRPr="000746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184306" w:rsidRPr="0007461E" w:rsidRDefault="00184306" w:rsidP="0018430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 10-100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184306" w:rsidRPr="0007461E" w:rsidRDefault="00184306" w:rsidP="0018430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 21-66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184306" w:rsidRPr="0007461E" w:rsidRDefault="00184306" w:rsidP="0018430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184306" w:rsidRPr="0007461E" w:rsidRDefault="00184306" w:rsidP="0018430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 0-0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184306" w:rsidRPr="0007461E" w:rsidRDefault="00184306" w:rsidP="0018430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 0-0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184306" w:rsidRPr="0007461E" w:rsidRDefault="00184306" w:rsidP="0018430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4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&gt;0.99</w:t>
            </w:r>
          </w:p>
        </w:tc>
      </w:tr>
    </w:tbl>
    <w:p w:rsidR="006D51C1" w:rsidRPr="0007461E" w:rsidRDefault="006D51C1" w:rsidP="00D27FAD">
      <w:pPr>
        <w:rPr>
          <w:rFonts w:ascii="Times New Roman" w:eastAsia="MS Mincho" w:hAnsi="Times New Roman" w:cs="Times New Roman"/>
          <w:sz w:val="24"/>
          <w:szCs w:val="24"/>
          <w:lang w:val="en-US" w:eastAsia="de-DE"/>
        </w:rPr>
      </w:pPr>
      <w:r w:rsidRPr="0007461E">
        <w:rPr>
          <w:lang w:val="en-US"/>
        </w:rPr>
        <w:br w:type="page"/>
      </w:r>
      <w:r w:rsidRPr="0007461E">
        <w:rPr>
          <w:rFonts w:ascii="Times New Roman" w:hAnsi="Times New Roman" w:cs="Times New Roman"/>
          <w:b/>
          <w:sz w:val="24"/>
          <w:lang w:val="en-US"/>
        </w:rPr>
        <w:lastRenderedPageBreak/>
        <w:t>Supplemental</w:t>
      </w:r>
      <w:r w:rsidRPr="0007461E"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t xml:space="preserve"> Table 3: Clinical baseline characteristics and outcome of patients</w:t>
      </w:r>
      <w:r w:rsidRPr="0007461E" w:rsidDel="001C5E0E"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t xml:space="preserve"> </w:t>
      </w:r>
      <w:r w:rsidRPr="0007461E"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t>with persistence of autoantibodies, compared to patients in whom autoantibodies became negative.</w:t>
      </w:r>
      <w:r w:rsidR="00610165"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t xml:space="preserve"> </w:t>
      </w:r>
      <w:bookmarkStart w:id="0" w:name="_GoBack"/>
      <w:bookmarkEnd w:id="0"/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>Q1 – Q3</w:t>
      </w:r>
      <w:r w:rsidRPr="0007461E">
        <w:rPr>
          <w:rFonts w:ascii="Times New Roman" w:eastAsia="MS Mincho" w:hAnsi="Times New Roman" w:cs="Times New Roman"/>
          <w:b/>
          <w:sz w:val="20"/>
          <w:szCs w:val="20"/>
          <w:lang w:val="en-US" w:eastAsia="de-DE"/>
        </w:rPr>
        <w:t xml:space="preserve"> </w:t>
      </w:r>
      <w:r w:rsidRPr="0007461E">
        <w:rPr>
          <w:rFonts w:ascii="Times New Roman" w:eastAsia="MS Mincho" w:hAnsi="Times New Roman" w:cs="Times New Roman"/>
          <w:sz w:val="20"/>
          <w:szCs w:val="20"/>
          <w:lang w:val="en-GB" w:eastAsia="de-DE"/>
        </w:rPr>
        <w:t>– 1</w:t>
      </w:r>
      <w:r w:rsidRPr="0007461E">
        <w:rPr>
          <w:rFonts w:ascii="Times New Roman" w:eastAsia="MS Mincho" w:hAnsi="Times New Roman" w:cs="Times New Roman"/>
          <w:sz w:val="20"/>
          <w:szCs w:val="20"/>
          <w:vertAlign w:val="superscript"/>
          <w:lang w:val="en-GB" w:eastAsia="de-DE"/>
        </w:rPr>
        <w:t>st</w:t>
      </w:r>
      <w:r w:rsidRPr="0007461E">
        <w:rPr>
          <w:rFonts w:ascii="Times New Roman" w:eastAsia="MS Mincho" w:hAnsi="Times New Roman" w:cs="Times New Roman"/>
          <w:sz w:val="20"/>
          <w:szCs w:val="20"/>
          <w:lang w:val="en-GB" w:eastAsia="de-DE"/>
        </w:rPr>
        <w:t xml:space="preserve"> quartile to 3</w:t>
      </w:r>
      <w:r w:rsidRPr="0007461E">
        <w:rPr>
          <w:rFonts w:ascii="Times New Roman" w:eastAsia="MS Mincho" w:hAnsi="Times New Roman" w:cs="Times New Roman"/>
          <w:sz w:val="20"/>
          <w:szCs w:val="20"/>
          <w:vertAlign w:val="superscript"/>
          <w:lang w:val="en-GB" w:eastAsia="de-DE"/>
        </w:rPr>
        <w:t>rd</w:t>
      </w:r>
      <w:r w:rsidRPr="0007461E">
        <w:rPr>
          <w:rFonts w:ascii="Times New Roman" w:eastAsia="MS Mincho" w:hAnsi="Times New Roman" w:cs="Times New Roman"/>
          <w:sz w:val="20"/>
          <w:szCs w:val="20"/>
          <w:lang w:val="en-GB" w:eastAsia="de-DE"/>
        </w:rPr>
        <w:t xml:space="preserve"> quartile</w:t>
      </w:r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 xml:space="preserve">; 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>PLA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vertAlign w:val="subscript"/>
          <w:lang w:val="en-US" w:eastAsia="de-DE"/>
        </w:rPr>
        <w:t>2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>R1-ab – PLA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vertAlign w:val="subscript"/>
          <w:lang w:val="en-US" w:eastAsia="de-DE"/>
        </w:rPr>
        <w:t>2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 xml:space="preserve">R1-antibody; THSD7A-ab – THSD7A-antibody. </w:t>
      </w:r>
      <w:r w:rsidRPr="0007461E">
        <w:rPr>
          <w:rFonts w:ascii="Times New Roman" w:eastAsia="MS Mincho" w:hAnsi="Times New Roman" w:cs="Times New Roman"/>
          <w:sz w:val="20"/>
          <w:szCs w:val="20"/>
          <w:lang w:val="en-GB" w:eastAsia="de-DE"/>
        </w:rPr>
        <w:t>* – for 73 of these patients sufficient amount of serum was available to perform measurement of all IgG-subclass-levels</w:t>
      </w:r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>: 13 patients with THSD7A-associated MN and persistent antibodies and 7 patients in whom antibodies became negative as wells as 20 patients with</w:t>
      </w:r>
      <w:r w:rsidRPr="0007461E">
        <w:rPr>
          <w:rFonts w:ascii="Times New Roman" w:eastAsia="MS Mincho" w:hAnsi="Times New Roman" w:cs="Times New Roman"/>
          <w:b/>
          <w:bCs/>
          <w:sz w:val="20"/>
          <w:szCs w:val="20"/>
          <w:lang w:val="en-US" w:eastAsia="de-DE"/>
        </w:rPr>
        <w:t xml:space="preserve"> 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>PLA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vertAlign w:val="subscript"/>
          <w:lang w:val="en-US" w:eastAsia="de-DE"/>
        </w:rPr>
        <w:t>2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 xml:space="preserve">R1-associated MN with </w:t>
      </w:r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 xml:space="preserve">persistent antibodies 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 xml:space="preserve">and 33 patients </w:t>
      </w:r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>in whom antibodies became negative.</w:t>
      </w:r>
    </w:p>
    <w:tbl>
      <w:tblPr>
        <w:tblW w:w="144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3"/>
        <w:gridCol w:w="4961"/>
        <w:gridCol w:w="1701"/>
        <w:gridCol w:w="1701"/>
        <w:gridCol w:w="709"/>
        <w:gridCol w:w="1701"/>
        <w:gridCol w:w="1701"/>
        <w:gridCol w:w="729"/>
      </w:tblGrid>
      <w:tr w:rsidR="0007461E" w:rsidRPr="0007461E" w:rsidTr="00AF0682">
        <w:trPr>
          <w:trHeight w:val="20"/>
        </w:trPr>
        <w:tc>
          <w:tcPr>
            <w:tcW w:w="621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THSD7A-ab during follow-up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P-value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R1-ab during follow-up</w:t>
            </w:r>
          </w:p>
        </w:tc>
        <w:tc>
          <w:tcPr>
            <w:tcW w:w="72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P-value</w:t>
            </w:r>
          </w:p>
        </w:tc>
      </w:tr>
      <w:tr w:rsidR="0007461E" w:rsidRPr="0007461E" w:rsidTr="00AF0682">
        <w:trPr>
          <w:trHeight w:val="20"/>
        </w:trPr>
        <w:tc>
          <w:tcPr>
            <w:tcW w:w="621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Negative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Persistent</w:t>
            </w: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Negative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Persistent</w:t>
            </w:r>
          </w:p>
        </w:tc>
        <w:tc>
          <w:tcPr>
            <w:tcW w:w="72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AF0682">
        <w:trPr>
          <w:trHeight w:val="21"/>
        </w:trPr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1E2C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Number of p</w:t>
            </w:r>
            <w:r w:rsidR="006D51C1"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atients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AF0682"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Age - years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66, 55-68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61, 45-76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54, 45-65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58, 45-65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0.67</w:t>
            </w:r>
          </w:p>
        </w:tc>
      </w:tr>
      <w:tr w:rsidR="0007461E" w:rsidRPr="0007461E" w:rsidTr="00AF0682">
        <w:trPr>
          <w:trHeight w:val="151"/>
        </w:trPr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1E2C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Male g</w:t>
            </w:r>
            <w:r w:rsidR="006D51C1"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ender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 (60%)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8 (53%)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&gt;0.99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25 (63%)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13 (65%)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&gt;0.99</w:t>
            </w:r>
          </w:p>
        </w:tc>
      </w:tr>
      <w:tr w:rsidR="0007461E" w:rsidRPr="0007461E" w:rsidTr="00AF0682"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Proteinuria - g/24h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6.9, 5.1-10.0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5.8, 3.6-7.2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6.8, 5.0-9.6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6.2, 4.4-8.5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0.32</w:t>
            </w:r>
          </w:p>
        </w:tc>
      </w:tr>
      <w:tr w:rsidR="0007461E" w:rsidRPr="0007461E" w:rsidTr="00AF0682"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Serum creatinine - mg/dl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1.4, 1.0-1.9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1.0, 0.8-1.4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0.9, 0.8-1.3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1.0, 1.0-1.2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0.30</w:t>
            </w:r>
          </w:p>
        </w:tc>
      </w:tr>
      <w:tr w:rsidR="0007461E" w:rsidRPr="0007461E" w:rsidTr="00AF0682">
        <w:trPr>
          <w:trHeight w:val="21"/>
        </w:trPr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eGFR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 – CKD-EPI - mL/min/1.73 m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  <w:t xml:space="preserve">2 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43, 29-75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66, 48-96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84, 55-103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72, 57-93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0.34</w:t>
            </w:r>
          </w:p>
        </w:tc>
      </w:tr>
      <w:tr w:rsidR="0007461E" w:rsidRPr="0007461E" w:rsidTr="00AF0682">
        <w:trPr>
          <w:trHeight w:val="21"/>
        </w:trPr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Time from renal biopsy to study inclusion - months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2.0, 0.4-6.5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0.5, 0.3-1.0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0.9, 0.5-2.0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0.4, 0.0-1.0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0.10</w:t>
            </w:r>
          </w:p>
        </w:tc>
      </w:tr>
      <w:tr w:rsidR="0007461E" w:rsidRPr="0007461E" w:rsidTr="00AF0682">
        <w:trPr>
          <w:trHeight w:val="21"/>
        </w:trPr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IgG1 level (g/L)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 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3.28, 2.47-3.84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1.97, 1.12-3.07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2.34, 1.20-3.13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2.29, 1.73-3.18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0.62</w:t>
            </w:r>
          </w:p>
        </w:tc>
      </w:tr>
      <w:tr w:rsidR="0007461E" w:rsidRPr="0007461E" w:rsidTr="00AF0682">
        <w:trPr>
          <w:trHeight w:val="21"/>
        </w:trPr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IgG2 level (g/L)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 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1.44, 1.08-2.15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1.13, 0.80-2.49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1.32, 0.92-2.12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1.66, 1.12-2.07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0.46</w:t>
            </w:r>
          </w:p>
        </w:tc>
      </w:tr>
      <w:tr w:rsidR="0007461E" w:rsidRPr="0007461E" w:rsidTr="00AF0682">
        <w:trPr>
          <w:trHeight w:val="21"/>
        </w:trPr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IgG3 level (g/L)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 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0.69, 0.54-0.72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0.42, 0.24-0.52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0.42, 0.30-0.47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0.36, 0.30-0.56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0.80</w:t>
            </w:r>
          </w:p>
        </w:tc>
      </w:tr>
      <w:tr w:rsidR="0007461E" w:rsidRPr="0007461E" w:rsidTr="00AF0682">
        <w:trPr>
          <w:trHeight w:val="21"/>
        </w:trPr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IgG4 level (g/L)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 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0.36, 0.26-0.95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0.21, 0.11-1.08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0.23, 0.14-0.51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0.24, 0.14-0.34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0.80</w:t>
            </w:r>
          </w:p>
        </w:tc>
      </w:tr>
      <w:tr w:rsidR="0007461E" w:rsidRPr="0007461E" w:rsidTr="00AF0682">
        <w:trPr>
          <w:trHeight w:val="21"/>
        </w:trPr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R1-ab level, Total-IgG ELISA U/ml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1, 1-2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1, 0-2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129, 78-183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246, 97-409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0.12</w:t>
            </w:r>
          </w:p>
        </w:tc>
      </w:tr>
      <w:tr w:rsidR="0007461E" w:rsidRPr="0007461E" w:rsidTr="00AF0682">
        <w:trPr>
          <w:trHeight w:val="21"/>
        </w:trPr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R1-ab titer, Total-IgG IFT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&gt;0.99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1000, 320-10000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1000, 830-3200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0.53</w:t>
            </w:r>
          </w:p>
        </w:tc>
      </w:tr>
      <w:tr w:rsidR="0007461E" w:rsidRPr="0007461E" w:rsidTr="00AF0682">
        <w:trPr>
          <w:trHeight w:val="21"/>
        </w:trPr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R1-ab titer, IgG4-specific IFT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&gt;0.99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100, 10-100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100, 10-490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0.67</w:t>
            </w:r>
          </w:p>
        </w:tc>
      </w:tr>
      <w:tr w:rsidR="0007461E" w:rsidRPr="0007461E" w:rsidTr="00AF0682">
        <w:trPr>
          <w:trHeight w:val="21"/>
        </w:trPr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THSD7A-ab titer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210, 33-830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1000, 320-1000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&gt;0.99</w:t>
            </w:r>
          </w:p>
        </w:tc>
      </w:tr>
      <w:tr w:rsidR="0007461E" w:rsidRPr="0007461E" w:rsidTr="00AF0682">
        <w:trPr>
          <w:trHeight w:val="21"/>
        </w:trPr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THSD7A-ab titer, IgG4-specific IFT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32, 32-83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32, 10-100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&gt;0.99</w:t>
            </w:r>
          </w:p>
        </w:tc>
      </w:tr>
      <w:tr w:rsidR="0007461E" w:rsidRPr="0007461E" w:rsidTr="00AF0682">
        <w:trPr>
          <w:trHeight w:val="21"/>
        </w:trPr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ind w:right="-680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Immunosuppressive treatment during follow-up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 (100%)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9 (60%)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31 (78%)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15 (75%)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&gt;0.99</w:t>
            </w:r>
          </w:p>
        </w:tc>
      </w:tr>
      <w:tr w:rsidR="0007461E" w:rsidRPr="0007461E" w:rsidTr="00AF0682">
        <w:trPr>
          <w:trHeight w:val="21"/>
        </w:trPr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91478" wp14:editId="5423032E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140335</wp:posOffset>
                      </wp:positionV>
                      <wp:extent cx="403860" cy="148590"/>
                      <wp:effectExtent l="19050" t="0" r="72390" b="99060"/>
                      <wp:wrapNone/>
                      <wp:docPr id="2" name="Gewinkelt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148590"/>
                              </a:xfrm>
                              <a:prstGeom prst="bentConnector3">
                                <a:avLst>
                                  <a:gd name="adj1" fmla="val -1407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451B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winkelte Verbindung 2" o:spid="_x0000_s1026" type="#_x0000_t34" style="position:absolute;margin-left:15.25pt;margin-top:11.05pt;width:31.8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" adj="-304" strokecolor="windowText" strokeweight="2pt">
                      <v:stroke endarrow="block"/>
                    </v:shape>
                  </w:pict>
                </mc:Fallback>
              </mc:AlternateConten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Remission of proteinuria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9 (90%)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8 (53%)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38 (95%)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12 (60%)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&lt;0.01</w:t>
            </w:r>
          </w:p>
        </w:tc>
      </w:tr>
      <w:tr w:rsidR="0007461E" w:rsidRPr="0007461E" w:rsidTr="006D51C1">
        <w:trPr>
          <w:trHeight w:val="21"/>
        </w:trPr>
        <w:tc>
          <w:tcPr>
            <w:tcW w:w="1253" w:type="dxa"/>
            <w:tcBorders>
              <w:left w:val="single" w:sz="18" w:space="0" w:color="000000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FFFFFF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Relapse of proteinuria (% of patients who had a remission of proteinuria)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 (11%)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 (25%)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11 (29%)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 (50%)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0.29</w:t>
            </w:r>
          </w:p>
        </w:tc>
      </w:tr>
      <w:tr w:rsidR="0007461E" w:rsidRPr="0007461E" w:rsidTr="00AF0682">
        <w:trPr>
          <w:trHeight w:val="198"/>
        </w:trPr>
        <w:tc>
          <w:tcPr>
            <w:tcW w:w="6214" w:type="dxa"/>
            <w:gridSpan w:val="2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Relapse of THSD7A-ab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 (30%)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na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na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20 (50%)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na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na</w:t>
            </w:r>
            <w:proofErr w:type="spellEnd"/>
          </w:p>
        </w:tc>
      </w:tr>
      <w:tr w:rsidR="0007461E" w:rsidRPr="0007461E" w:rsidTr="00AF0682">
        <w:trPr>
          <w:trHeight w:val="21"/>
        </w:trPr>
        <w:tc>
          <w:tcPr>
            <w:tcW w:w="621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Doubling of serum creatinine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 (10%)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 (13%)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&gt;0.99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6 (15%)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5 (25%)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04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0.48</w:t>
            </w:r>
          </w:p>
        </w:tc>
      </w:tr>
    </w:tbl>
    <w:p w:rsidR="006D51C1" w:rsidRPr="0007461E" w:rsidRDefault="006D51C1" w:rsidP="006D51C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sectPr w:rsidR="006D51C1" w:rsidRPr="0007461E" w:rsidSect="00AF0682">
          <w:pgSz w:w="16840" w:h="11900" w:orient="landscape"/>
          <w:pgMar w:top="1418" w:right="1418" w:bottom="1418" w:left="1134" w:header="709" w:footer="709" w:gutter="0"/>
          <w:lnNumType w:countBy="1"/>
          <w:cols w:space="708"/>
          <w:docGrid w:linePitch="360"/>
        </w:sectPr>
      </w:pPr>
    </w:p>
    <w:p w:rsidR="006D51C1" w:rsidRPr="0007461E" w:rsidRDefault="006D51C1" w:rsidP="006D51C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  <w:r w:rsidRPr="0007461E">
        <w:rPr>
          <w:rFonts w:ascii="Times New Roman" w:hAnsi="Times New Roman" w:cs="Times New Roman"/>
          <w:b/>
          <w:sz w:val="24"/>
          <w:lang w:val="en-US"/>
        </w:rPr>
        <w:lastRenderedPageBreak/>
        <w:t>Supplemental</w:t>
      </w:r>
      <w:r w:rsidRPr="0007461E"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t xml:space="preserve"> Table 4: Clinical baseline characteristics and outcome of patients</w:t>
      </w:r>
      <w:r w:rsidRPr="0007461E" w:rsidDel="001C5E0E"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t xml:space="preserve"> </w:t>
      </w:r>
      <w:r w:rsidRPr="0007461E"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t xml:space="preserve">in whom </w:t>
      </w:r>
      <w:r w:rsidRPr="0007461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de-DE"/>
        </w:rPr>
        <w:t>PLA</w:t>
      </w:r>
      <w:r w:rsidRPr="0007461E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val="en-US" w:eastAsia="de-DE"/>
        </w:rPr>
        <w:t>2</w:t>
      </w:r>
      <w:r w:rsidRPr="0007461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de-DE"/>
        </w:rPr>
        <w:t>R1-ab relapsed</w:t>
      </w:r>
      <w:r w:rsidRPr="0007461E"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t xml:space="preserve">, compared to patients with no relapse of </w:t>
      </w:r>
      <w:r w:rsidRPr="0007461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de-DE"/>
        </w:rPr>
        <w:t>PLA</w:t>
      </w:r>
      <w:r w:rsidRPr="0007461E">
        <w:rPr>
          <w:rFonts w:ascii="Times New Roman" w:eastAsia="MS Mincho" w:hAnsi="Times New Roman" w:cs="Times New Roman"/>
          <w:b/>
          <w:bCs/>
          <w:sz w:val="24"/>
          <w:szCs w:val="24"/>
          <w:vertAlign w:val="subscript"/>
          <w:lang w:val="en-US" w:eastAsia="de-DE"/>
        </w:rPr>
        <w:t>2</w:t>
      </w:r>
      <w:r w:rsidRPr="0007461E">
        <w:rPr>
          <w:rFonts w:ascii="Times New Roman" w:eastAsia="MS Mincho" w:hAnsi="Times New Roman" w:cs="Times New Roman"/>
          <w:b/>
          <w:bCs/>
          <w:sz w:val="24"/>
          <w:szCs w:val="24"/>
          <w:lang w:val="en-US" w:eastAsia="de-DE"/>
        </w:rPr>
        <w:t>R1-ab</w:t>
      </w:r>
      <w:r w:rsidRPr="0007461E"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t>.</w:t>
      </w:r>
    </w:p>
    <w:p w:rsidR="006D51C1" w:rsidRPr="0007461E" w:rsidRDefault="006D51C1" w:rsidP="006D51C1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val="en-US" w:eastAsia="de-DE"/>
        </w:rPr>
      </w:pPr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 xml:space="preserve">Q1 – Q3 </w:t>
      </w:r>
      <w:r w:rsidRPr="0007461E">
        <w:rPr>
          <w:rFonts w:ascii="Times New Roman" w:eastAsia="MS Mincho" w:hAnsi="Times New Roman" w:cs="Times New Roman"/>
          <w:sz w:val="20"/>
          <w:szCs w:val="20"/>
          <w:lang w:val="en-GB" w:eastAsia="de-DE"/>
        </w:rPr>
        <w:t xml:space="preserve">– </w:t>
      </w:r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>1</w:t>
      </w:r>
      <w:r w:rsidRPr="0007461E">
        <w:rPr>
          <w:rFonts w:ascii="Times New Roman" w:eastAsia="MS Mincho" w:hAnsi="Times New Roman" w:cs="Times New Roman"/>
          <w:sz w:val="20"/>
          <w:szCs w:val="20"/>
          <w:vertAlign w:val="superscript"/>
          <w:lang w:val="en-US" w:eastAsia="de-DE"/>
        </w:rPr>
        <w:t>st</w:t>
      </w:r>
      <w:r w:rsidRPr="0007461E">
        <w:rPr>
          <w:rFonts w:ascii="Times New Roman" w:eastAsia="MS Mincho" w:hAnsi="Times New Roman" w:cs="Times New Roman"/>
          <w:sz w:val="20"/>
          <w:szCs w:val="20"/>
          <w:lang w:val="en-GB" w:eastAsia="de-DE"/>
        </w:rPr>
        <w:t xml:space="preserve"> quartile to</w:t>
      </w:r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 xml:space="preserve"> 3</w:t>
      </w:r>
      <w:r w:rsidRPr="0007461E">
        <w:rPr>
          <w:rFonts w:ascii="Times New Roman" w:eastAsia="MS Mincho" w:hAnsi="Times New Roman" w:cs="Times New Roman"/>
          <w:sz w:val="20"/>
          <w:szCs w:val="20"/>
          <w:vertAlign w:val="superscript"/>
          <w:lang w:val="en-US" w:eastAsia="de-DE"/>
        </w:rPr>
        <w:t xml:space="preserve">rd </w:t>
      </w:r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>quartile</w:t>
      </w:r>
      <w:r w:rsidRPr="0007461E">
        <w:rPr>
          <w:rFonts w:ascii="Times New Roman" w:eastAsia="MS Mincho" w:hAnsi="Times New Roman" w:cs="Times New Roman"/>
          <w:sz w:val="20"/>
          <w:szCs w:val="20"/>
          <w:lang w:val="en-GB" w:eastAsia="de-DE"/>
        </w:rPr>
        <w:t>;</w:t>
      </w:r>
      <w:r w:rsidRPr="0007461E">
        <w:rPr>
          <w:rFonts w:ascii="Times New Roman" w:eastAsia="MS Mincho" w:hAnsi="Times New Roman" w:cs="Times New Roman"/>
          <w:b/>
          <w:bCs/>
          <w:sz w:val="20"/>
          <w:szCs w:val="20"/>
          <w:lang w:val="en-US" w:eastAsia="de-DE"/>
        </w:rPr>
        <w:t xml:space="preserve"> 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>PLA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vertAlign w:val="subscript"/>
          <w:lang w:val="en-US" w:eastAsia="de-DE"/>
        </w:rPr>
        <w:t>2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>R1-ab – PLA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vertAlign w:val="subscript"/>
          <w:lang w:val="en-US" w:eastAsia="de-DE"/>
        </w:rPr>
        <w:t>2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 xml:space="preserve">R1 antibody; THSD7A-ab – THSD7A antibody. </w:t>
      </w:r>
      <w:r w:rsidRPr="0007461E">
        <w:rPr>
          <w:rFonts w:ascii="Times New Roman" w:eastAsia="MS Mincho" w:hAnsi="Times New Roman" w:cs="Times New Roman"/>
          <w:sz w:val="20"/>
          <w:szCs w:val="20"/>
          <w:lang w:val="en-GB" w:eastAsia="de-DE"/>
        </w:rPr>
        <w:t>* – for 33 of these patients sufficient amount of serum was available to perform measurement of all IgG-subclass-levels</w:t>
      </w:r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 xml:space="preserve">: 16 patients with no relapse of 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>PLA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vertAlign w:val="subscript"/>
          <w:lang w:val="en-US" w:eastAsia="de-DE"/>
        </w:rPr>
        <w:t>2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 xml:space="preserve">R1-ab during follow-up and 17 </w:t>
      </w:r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 xml:space="preserve">patients with relapse of 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>PLA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vertAlign w:val="subscript"/>
          <w:lang w:val="en-US" w:eastAsia="de-DE"/>
        </w:rPr>
        <w:t>2</w:t>
      </w:r>
      <w:r w:rsidRPr="0007461E">
        <w:rPr>
          <w:rFonts w:ascii="Times New Roman" w:eastAsia="MS Mincho" w:hAnsi="Times New Roman" w:cs="Times New Roman"/>
          <w:bCs/>
          <w:sz w:val="20"/>
          <w:szCs w:val="20"/>
          <w:lang w:val="en-US" w:eastAsia="de-DE"/>
        </w:rPr>
        <w:t>R1-ab during follow-up</w:t>
      </w:r>
      <w:r w:rsidRPr="0007461E">
        <w:rPr>
          <w:rFonts w:ascii="Times New Roman" w:eastAsia="MS Mincho" w:hAnsi="Times New Roman" w:cs="Times New Roman"/>
          <w:sz w:val="20"/>
          <w:szCs w:val="20"/>
          <w:lang w:val="en-US" w:eastAsia="de-DE"/>
        </w:rPr>
        <w:t>.</w:t>
      </w:r>
    </w:p>
    <w:p w:rsidR="006D51C1" w:rsidRPr="0007461E" w:rsidRDefault="006D51C1" w:rsidP="006D51C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de-DE"/>
        </w:rPr>
      </w:pPr>
    </w:p>
    <w:tbl>
      <w:tblPr>
        <w:tblpPr w:leftFromText="180" w:rightFromText="180" w:vertAnchor="page" w:horzAnchor="margin" w:tblpY="3091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39"/>
        <w:gridCol w:w="1701"/>
        <w:gridCol w:w="1701"/>
        <w:gridCol w:w="708"/>
      </w:tblGrid>
      <w:tr w:rsidR="0007461E" w:rsidRPr="0007461E" w:rsidTr="00AF0682">
        <w:trPr>
          <w:cantSplit/>
          <w:trHeight w:val="227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No relapse of 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R1-ab during follow-up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Relapse of 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R1-ab during follow-up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de-DE"/>
              </w:rPr>
              <w:t>P-value</w:t>
            </w:r>
          </w:p>
        </w:tc>
      </w:tr>
      <w:tr w:rsidR="0007461E" w:rsidRPr="0007461E" w:rsidTr="00AF0682">
        <w:trPr>
          <w:cantSplit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1E2C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Number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p</w:t>
            </w:r>
            <w:r w:rsidR="006D51C1"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atients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7461E" w:rsidRPr="0007461E" w:rsidTr="00AF0682">
        <w:trPr>
          <w:cantSplit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Age - years (median,</w:t>
            </w: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59, 47-70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54, 43-60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0.23</w:t>
            </w:r>
          </w:p>
        </w:tc>
      </w:tr>
      <w:tr w:rsidR="0007461E" w:rsidRPr="0007461E" w:rsidTr="00AF0682">
        <w:trPr>
          <w:cantSplit/>
          <w:trHeight w:val="151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1E2C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Male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g</w:t>
            </w:r>
            <w:r w:rsidR="006D51C1"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ender</w:t>
            </w:r>
            <w:proofErr w:type="spellEnd"/>
            <w:r w:rsidR="006D51C1"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11 (55%)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14 (70%)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0.51</w:t>
            </w:r>
          </w:p>
        </w:tc>
      </w:tr>
      <w:tr w:rsidR="0007461E" w:rsidRPr="0007461E" w:rsidTr="00AF0682">
        <w:trPr>
          <w:cantSplit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Proteinuria - g/24h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6.6, 4.9-9.8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6.8, 5.6-9.3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0.88</w:t>
            </w:r>
          </w:p>
        </w:tc>
      </w:tr>
      <w:tr w:rsidR="0007461E" w:rsidRPr="0007461E" w:rsidTr="00AF0682">
        <w:trPr>
          <w:cantSplit/>
          <w:trHeight w:val="38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Serum creatinine - mg/dl (median,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 xml:space="preserve"> 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0.9, 0.9-1.3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0.9, 0.8-1.2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0.64</w:t>
            </w:r>
          </w:p>
        </w:tc>
      </w:tr>
      <w:tr w:rsidR="0007461E" w:rsidRPr="0007461E" w:rsidTr="00AF0682">
        <w:trPr>
          <w:cantSplit/>
          <w:trHeight w:val="225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eGFR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 – CKD-EPI - mL/min/1.73 m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  <w:t xml:space="preserve">2 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74, 54-90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89, 71-105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0.17</w:t>
            </w:r>
          </w:p>
        </w:tc>
      </w:tr>
      <w:tr w:rsidR="0007461E" w:rsidRPr="0007461E" w:rsidTr="00AF0682">
        <w:trPr>
          <w:cantSplit/>
          <w:trHeight w:val="210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de-DE"/>
              </w:rPr>
              <w:t xml:space="preserve">Time from renal biopsy to study inclusion - months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0.8, 0.5-2.3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1.0, 0.4-1.3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0.86</w:t>
            </w:r>
          </w:p>
        </w:tc>
      </w:tr>
      <w:tr w:rsidR="0007461E" w:rsidRPr="0007461E" w:rsidTr="00AF0682">
        <w:trPr>
          <w:cantSplit/>
          <w:trHeight w:val="210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IgG1 level (g/L)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 *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2.38, 2.14-3.04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1.83, 1.13-3.19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0.18</w:t>
            </w:r>
          </w:p>
        </w:tc>
      </w:tr>
      <w:tr w:rsidR="0007461E" w:rsidRPr="0007461E" w:rsidTr="00AF0682">
        <w:trPr>
          <w:cantSplit/>
          <w:trHeight w:val="210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IgG2 level (g/L)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 *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1.67, 1.01-2.15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1.12, 0.80-1.75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0.20</w:t>
            </w:r>
          </w:p>
        </w:tc>
      </w:tr>
      <w:tr w:rsidR="0007461E" w:rsidRPr="0007461E" w:rsidTr="00AF0682">
        <w:trPr>
          <w:cantSplit/>
          <w:trHeight w:val="210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IgG3 level (g/L)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 *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0.45, 0.31-0.58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0.41, 0.24-0.46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0.19</w:t>
            </w:r>
          </w:p>
        </w:tc>
      </w:tr>
      <w:tr w:rsidR="0007461E" w:rsidRPr="0007461E" w:rsidTr="00AF0682">
        <w:trPr>
          <w:cantSplit/>
          <w:trHeight w:val="210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IgG4 level (g/L)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 *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0.23, 0.15-0.52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0.21, 0.18-0.34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0.87</w:t>
            </w:r>
          </w:p>
        </w:tc>
      </w:tr>
      <w:tr w:rsidR="0007461E" w:rsidRPr="0007461E" w:rsidTr="00AF0682">
        <w:trPr>
          <w:cantSplit/>
          <w:trHeight w:val="210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R1-ab level, Total-IgG ELISA U/ml             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141, 101-362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122, 58-166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0.13</w:t>
            </w:r>
          </w:p>
        </w:tc>
      </w:tr>
      <w:tr w:rsidR="0007461E" w:rsidRPr="0007461E" w:rsidTr="00AF0682">
        <w:trPr>
          <w:cantSplit/>
          <w:trHeight w:val="210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R1-ab titer, Total-IgG IFT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3200, 320-10000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1000, 1000-4900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0.81</w:t>
            </w:r>
          </w:p>
        </w:tc>
      </w:tr>
      <w:tr w:rsidR="0007461E" w:rsidRPr="0007461E" w:rsidTr="00AF0682">
        <w:trPr>
          <w:cantSplit/>
          <w:trHeight w:val="210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val="en-US"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R1-ab titer, IgG4-specific IFT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100, 78-100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100, 10-100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0.34</w:t>
            </w:r>
          </w:p>
        </w:tc>
      </w:tr>
      <w:tr w:rsidR="0007461E" w:rsidRPr="0007461E" w:rsidTr="00AF0682">
        <w:trPr>
          <w:cantSplit/>
          <w:trHeight w:val="210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THSD7A-ab titer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&gt;0.99</w:t>
            </w:r>
          </w:p>
        </w:tc>
      </w:tr>
      <w:tr w:rsidR="0007461E" w:rsidRPr="0007461E" w:rsidTr="00AF0682">
        <w:trPr>
          <w:cantSplit/>
          <w:trHeight w:val="210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ind w:right="-57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 xml:space="preserve">THSD7A-ab titer, IgG4-specific IFT (median, 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>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  <w:t>0, 0-0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&gt;0.99</w:t>
            </w:r>
          </w:p>
        </w:tc>
      </w:tr>
      <w:tr w:rsidR="0007461E" w:rsidRPr="0007461E" w:rsidTr="00AF0682">
        <w:trPr>
          <w:cantSplit/>
          <w:trHeight w:val="207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de-DE"/>
              </w:rPr>
              <w:t>Immunosuppressive treatment during follow-up (%)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11 (55%)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20 (100%)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&lt;0.01</w:t>
            </w:r>
          </w:p>
        </w:tc>
      </w:tr>
      <w:tr w:rsidR="0007461E" w:rsidRPr="0007461E" w:rsidTr="00AF0682">
        <w:trPr>
          <w:cantSplit/>
          <w:trHeight w:val="207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Remission </w:t>
            </w: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proteinuria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18 (90%)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20 (100%)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0.49</w:t>
            </w:r>
          </w:p>
        </w:tc>
      </w:tr>
      <w:tr w:rsidR="0007461E" w:rsidRPr="0007461E" w:rsidTr="00AF0682">
        <w:trPr>
          <w:cantSplit/>
          <w:trHeight w:val="198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Relapse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proteinuria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0 (0%)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11 (55%)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&lt;0.01</w:t>
            </w:r>
          </w:p>
        </w:tc>
      </w:tr>
      <w:tr w:rsidR="0007461E" w:rsidRPr="0007461E" w:rsidTr="00AF0682">
        <w:trPr>
          <w:cantSplit/>
          <w:trHeight w:val="198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Relapse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PLA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vertAlign w:val="subscript"/>
                <w:lang w:eastAsia="de-DE"/>
              </w:rPr>
              <w:t>2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R-ab (%)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0 (0%)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20 (100%)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&lt;0.01</w:t>
            </w:r>
          </w:p>
        </w:tc>
      </w:tr>
      <w:tr w:rsidR="0007461E" w:rsidRPr="0007461E" w:rsidTr="00AF0682">
        <w:trPr>
          <w:cantSplit/>
          <w:trHeight w:val="207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Doubling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serum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>creatinine</w:t>
            </w:r>
            <w:proofErr w:type="spellEnd"/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1 (5%)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5 (25%)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0.18</w:t>
            </w:r>
          </w:p>
        </w:tc>
      </w:tr>
      <w:tr w:rsidR="0007461E" w:rsidRPr="0007461E" w:rsidTr="00AF0682">
        <w:trPr>
          <w:cantSplit/>
          <w:trHeight w:val="207"/>
        </w:trPr>
        <w:tc>
          <w:tcPr>
            <w:tcW w:w="49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de-DE"/>
              </w:rPr>
              <w:t>Follow-up time – months (median,</w:t>
            </w:r>
            <w:r w:rsidRPr="000746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de-DE"/>
              </w:rPr>
              <w:t xml:space="preserve"> Q1 – Q3</w:t>
            </w:r>
            <w:r w:rsidRPr="000746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53, 33-63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62, 57-69</w:t>
            </w:r>
          </w:p>
        </w:tc>
        <w:tc>
          <w:tcPr>
            <w:tcW w:w="70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D51C1" w:rsidRPr="0007461E" w:rsidRDefault="006D51C1" w:rsidP="006D51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eastAsia="de-DE"/>
              </w:rPr>
            </w:pPr>
            <w:r w:rsidRPr="0007461E">
              <w:rPr>
                <w:rFonts w:ascii="Times New Roman" w:eastAsia="MS Mincho" w:hAnsi="Times New Roman" w:cs="Times New Roman"/>
                <w:sz w:val="20"/>
                <w:szCs w:val="20"/>
                <w:lang w:eastAsia="de-DE"/>
              </w:rPr>
              <w:t>0.03</w:t>
            </w:r>
          </w:p>
        </w:tc>
      </w:tr>
    </w:tbl>
    <w:p w:rsidR="006D51C1" w:rsidRPr="0007461E" w:rsidRDefault="006D51C1" w:rsidP="006D51C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de-DE"/>
        </w:rPr>
      </w:pPr>
    </w:p>
    <w:p w:rsidR="006D51C1" w:rsidRPr="0007461E" w:rsidRDefault="006D51C1" w:rsidP="006D51C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de-DE"/>
        </w:rPr>
      </w:pPr>
      <w:r w:rsidRPr="0007461E">
        <w:rPr>
          <w:rFonts w:ascii="Times New Roman" w:eastAsia="MS Mincho" w:hAnsi="Times New Roman" w:cs="Times New Roman"/>
          <w:b/>
          <w:sz w:val="24"/>
          <w:szCs w:val="24"/>
          <w:lang w:val="en-US" w:eastAsia="de-DE"/>
        </w:rPr>
        <w:br w:type="page"/>
      </w:r>
    </w:p>
    <w:p w:rsidR="00E428BB" w:rsidRPr="0007461E" w:rsidRDefault="008154A4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  <w:r w:rsidRPr="0007461E">
        <w:rPr>
          <w:rFonts w:ascii="Times New Roman" w:hAnsi="Times New Roman" w:cs="Times New Roman"/>
          <w:b/>
          <w:noProof/>
          <w:sz w:val="24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537210</wp:posOffset>
            </wp:positionH>
            <wp:positionV relativeFrom="paragraph">
              <wp:posOffset>1023945</wp:posOffset>
            </wp:positionV>
            <wp:extent cx="3764915" cy="2700020"/>
            <wp:effectExtent l="0" t="0" r="6985" b="0"/>
            <wp:wrapTopAndBottom/>
            <wp:docPr id="4" name="Grafik 4" descr="C:\Users\Internet\Documents\Forschung\Manuskript IgG Subtypen\Frontiers\Einreichen No2\Suppl Fig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rnet\Documents\Forschung\Manuskript IgG Subtypen\Frontiers\Einreichen No2\Suppl Fig-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B2E" w:rsidRPr="0007461E">
        <w:rPr>
          <w:rFonts w:ascii="Times New Roman" w:hAnsi="Times New Roman" w:cs="Times New Roman"/>
          <w:b/>
          <w:sz w:val="24"/>
          <w:lang w:val="en-US"/>
        </w:rPr>
        <w:t>Supplemental</w:t>
      </w:r>
      <w:r w:rsidR="00955B2E" w:rsidRPr="0007461E"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t xml:space="preserve"> Figure 1: </w:t>
      </w:r>
      <w:r w:rsidR="00955B2E" w:rsidRPr="0007461E">
        <w:rPr>
          <w:rFonts w:ascii="Times New Roman" w:eastAsia="MS Mincho" w:hAnsi="Times New Roman" w:cs="Times New Roman"/>
          <w:sz w:val="24"/>
          <w:szCs w:val="24"/>
          <w:lang w:val="en-GB" w:eastAsia="de-DE"/>
        </w:rPr>
        <w:t xml:space="preserve">Representative </w:t>
      </w:r>
      <w:r w:rsidR="004F3245" w:rsidRPr="0007461E">
        <w:rPr>
          <w:rFonts w:ascii="Times New Roman" w:eastAsia="MS Mincho" w:hAnsi="Times New Roman" w:cs="Times New Roman"/>
          <w:sz w:val="24"/>
          <w:szCs w:val="24"/>
          <w:lang w:val="en-GB" w:eastAsia="de-DE"/>
        </w:rPr>
        <w:t>Western blot analyses showing d</w:t>
      </w:r>
      <w:r w:rsidR="00955B2E" w:rsidRPr="0007461E">
        <w:rPr>
          <w:rFonts w:ascii="Times New Roman" w:eastAsia="MS Mincho" w:hAnsi="Times New Roman" w:cs="Times New Roman"/>
          <w:sz w:val="24"/>
          <w:szCs w:val="24"/>
          <w:lang w:val="en-GB" w:eastAsia="de-DE"/>
        </w:rPr>
        <w:t xml:space="preserve">etection of THSD7A in LTE and HGE by THSD7A-ab positive </w:t>
      </w:r>
      <w:r w:rsidR="004F3245" w:rsidRPr="0007461E">
        <w:rPr>
          <w:rFonts w:ascii="Times New Roman" w:eastAsia="MS Mincho" w:hAnsi="Times New Roman" w:cs="Times New Roman"/>
          <w:sz w:val="24"/>
          <w:szCs w:val="24"/>
          <w:lang w:val="en-GB" w:eastAsia="de-DE"/>
        </w:rPr>
        <w:t xml:space="preserve">human </w:t>
      </w:r>
      <w:r w:rsidR="00955B2E" w:rsidRPr="0007461E">
        <w:rPr>
          <w:rFonts w:ascii="Times New Roman" w:eastAsia="MS Mincho" w:hAnsi="Times New Roman" w:cs="Times New Roman"/>
          <w:sz w:val="24"/>
          <w:szCs w:val="24"/>
          <w:lang w:val="en-GB" w:eastAsia="de-DE"/>
        </w:rPr>
        <w:t xml:space="preserve">serum </w:t>
      </w:r>
      <w:r w:rsidR="004F3245" w:rsidRPr="0007461E">
        <w:rPr>
          <w:rFonts w:ascii="Times New Roman" w:eastAsia="MS Mincho" w:hAnsi="Times New Roman" w:cs="Times New Roman"/>
          <w:sz w:val="24"/>
          <w:szCs w:val="24"/>
          <w:lang w:val="en-GB" w:eastAsia="de-DE"/>
        </w:rPr>
        <w:t xml:space="preserve">using the </w:t>
      </w:r>
      <w:r w:rsidR="00955B2E" w:rsidRPr="0007461E">
        <w:rPr>
          <w:rFonts w:ascii="Times New Roman" w:eastAsia="MS Mincho" w:hAnsi="Times New Roman" w:cs="Times New Roman"/>
          <w:sz w:val="24"/>
          <w:szCs w:val="24"/>
          <w:lang w:val="en-GB" w:eastAsia="de-DE"/>
        </w:rPr>
        <w:t xml:space="preserve">respective </w:t>
      </w:r>
      <w:r w:rsidR="004F3245" w:rsidRPr="0007461E">
        <w:rPr>
          <w:rFonts w:ascii="Times New Roman" w:eastAsia="MS Mincho" w:hAnsi="Times New Roman" w:cs="Times New Roman"/>
          <w:sz w:val="24"/>
          <w:szCs w:val="24"/>
          <w:lang w:val="en-GB" w:eastAsia="de-DE"/>
        </w:rPr>
        <w:t xml:space="preserve">IgG-subclass specific </w:t>
      </w:r>
      <w:r w:rsidR="00955B2E" w:rsidRPr="0007461E">
        <w:rPr>
          <w:rFonts w:ascii="Times New Roman" w:eastAsia="MS Mincho" w:hAnsi="Times New Roman" w:cs="Times New Roman"/>
          <w:sz w:val="24"/>
          <w:szCs w:val="24"/>
          <w:lang w:val="en-GB" w:eastAsia="de-DE"/>
        </w:rPr>
        <w:t>secondary antibodies.</w:t>
      </w:r>
      <w:r w:rsidR="00955B2E" w:rsidRPr="0007461E"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t xml:space="preserve"> </w:t>
      </w:r>
      <w:r w:rsidR="002572E9" w:rsidRPr="0007461E"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  <w:tab/>
      </w: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2B18D2">
      <w:pPr>
        <w:rPr>
          <w:rFonts w:ascii="Times New Roman" w:eastAsia="MS Mincho" w:hAnsi="Times New Roman" w:cs="Times New Roman"/>
          <w:b/>
          <w:sz w:val="24"/>
          <w:szCs w:val="24"/>
          <w:lang w:val="en-GB" w:eastAsia="de-DE"/>
        </w:rPr>
      </w:pPr>
    </w:p>
    <w:p w:rsidR="00D53D70" w:rsidRPr="0007461E" w:rsidRDefault="00D53D70" w:rsidP="00D53D70">
      <w:pPr>
        <w:rPr>
          <w:rFonts w:ascii="Times New Roman" w:hAnsi="Times New Roman" w:cs="Times New Roman"/>
          <w:b/>
          <w:lang w:val="en-GB"/>
        </w:rPr>
      </w:pPr>
      <w:r w:rsidRPr="0007461E">
        <w:rPr>
          <w:rFonts w:ascii="Times New Roman" w:hAnsi="Times New Roman" w:cs="Times New Roman"/>
          <w:b/>
          <w:lang w:val="en-GB"/>
        </w:rPr>
        <w:lastRenderedPageBreak/>
        <w:t>Supplemental Figure 2</w:t>
      </w:r>
    </w:p>
    <w:p w:rsidR="00D53D70" w:rsidRPr="0007461E" w:rsidRDefault="00D53D70" w:rsidP="00D53D70">
      <w:pPr>
        <w:rPr>
          <w:rFonts w:ascii="Times New Roman" w:hAnsi="Times New Roman" w:cs="Times New Roman"/>
          <w:b/>
          <w:lang w:val="en-GB"/>
        </w:rPr>
      </w:pPr>
      <w:r w:rsidRPr="0007461E">
        <w:rPr>
          <w:rFonts w:ascii="Times New Roman" w:hAnsi="Times New Roman" w:cs="Times New Roman"/>
          <w:b/>
          <w:lang w:val="en-US"/>
        </w:rPr>
        <w:t xml:space="preserve">Negative control for the immunofluorescence staining of human kidney and lung tissue for </w:t>
      </w:r>
      <w:r w:rsidRPr="0007461E">
        <w:rPr>
          <w:rFonts w:ascii="Times New Roman" w:hAnsi="Times New Roman" w:cs="Times New Roman"/>
          <w:b/>
          <w:lang w:val="en-GB"/>
        </w:rPr>
        <w:t>PLA</w:t>
      </w:r>
      <w:r w:rsidRPr="0007461E">
        <w:rPr>
          <w:rFonts w:ascii="Times New Roman" w:hAnsi="Times New Roman" w:cs="Times New Roman"/>
          <w:b/>
          <w:vertAlign w:val="subscript"/>
          <w:lang w:val="en-GB"/>
        </w:rPr>
        <w:t>2</w:t>
      </w:r>
      <w:r w:rsidRPr="0007461E">
        <w:rPr>
          <w:rFonts w:ascii="Times New Roman" w:hAnsi="Times New Roman" w:cs="Times New Roman"/>
          <w:b/>
          <w:lang w:val="en-GB"/>
        </w:rPr>
        <w:t xml:space="preserve">R1 and </w:t>
      </w:r>
      <w:r w:rsidRPr="0007461E">
        <w:rPr>
          <w:rFonts w:ascii="Times New Roman" w:hAnsi="Times New Roman" w:cs="Times New Roman"/>
          <w:b/>
          <w:lang w:val="en-US"/>
        </w:rPr>
        <w:t>THSD7A (Figure 4).</w:t>
      </w:r>
      <w:r w:rsidRPr="0007461E">
        <w:rPr>
          <w:rFonts w:ascii="Times New Roman" w:hAnsi="Times New Roman" w:cs="Times New Roman"/>
          <w:lang w:val="en-US"/>
        </w:rPr>
        <w:t xml:space="preserve"> </w:t>
      </w:r>
    </w:p>
    <w:p w:rsidR="00D53D70" w:rsidRPr="0007461E" w:rsidRDefault="00D53D70" w:rsidP="00D53D70">
      <w:pPr>
        <w:spacing w:before="120"/>
        <w:rPr>
          <w:rFonts w:ascii="Times New Roman" w:hAnsi="Times New Roman" w:cs="Times New Roman"/>
          <w:lang w:val="en-US"/>
        </w:rPr>
      </w:pPr>
      <w:r w:rsidRPr="0007461E">
        <w:rPr>
          <w:rFonts w:ascii="Times New Roman" w:hAnsi="Times New Roman" w:cs="Times New Roman"/>
          <w:lang w:val="en-US"/>
        </w:rPr>
        <w:t xml:space="preserve">The negative control </w:t>
      </w:r>
      <w:proofErr w:type="spellStart"/>
      <w:r w:rsidRPr="0007461E">
        <w:rPr>
          <w:rFonts w:ascii="Times New Roman" w:hAnsi="Times New Roman" w:cs="Times New Roman"/>
          <w:lang w:val="en-US"/>
        </w:rPr>
        <w:t>stainings</w:t>
      </w:r>
      <w:proofErr w:type="spellEnd"/>
      <w:r w:rsidRPr="0007461E">
        <w:rPr>
          <w:rFonts w:ascii="Times New Roman" w:hAnsi="Times New Roman" w:cs="Times New Roman"/>
          <w:lang w:val="en-US"/>
        </w:rPr>
        <w:t xml:space="preserve"> for the immunofluorescence staining of kidney (A and B) and lung (C and D) tissue were performed by omitting primary antibodies. Scale bars: 20 µm (A and C), 5 µm (B) and 10 µm (D).</w:t>
      </w:r>
    </w:p>
    <w:p w:rsidR="00D53D70" w:rsidRPr="00B50CEC" w:rsidRDefault="00D53D70" w:rsidP="002B18D2">
      <w:pPr>
        <w:rPr>
          <w:lang w:val="en-US"/>
        </w:rPr>
      </w:pPr>
      <w:r w:rsidRPr="00D53D70">
        <w:rPr>
          <w:noProof/>
          <w:lang w:eastAsia="de-DE"/>
        </w:rPr>
        <w:drawing>
          <wp:inline distT="0" distB="0" distL="0" distR="0" wp14:anchorId="42E5C9E5" wp14:editId="69DC93ED">
            <wp:extent cx="5760720" cy="65043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0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D70" w:rsidRPr="00B50CEC" w:rsidSect="006D51C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22" w:rsidRDefault="00A85A22" w:rsidP="006D51C1">
      <w:pPr>
        <w:spacing w:after="0" w:line="240" w:lineRule="auto"/>
      </w:pPr>
      <w:r>
        <w:separator/>
      </w:r>
    </w:p>
  </w:endnote>
  <w:endnote w:type="continuationSeparator" w:id="0">
    <w:p w:rsidR="00A85A22" w:rsidRDefault="00A85A22" w:rsidP="006D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487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F2D0F" w:rsidRPr="00637916" w:rsidRDefault="00DF2D0F">
        <w:pPr>
          <w:pStyle w:val="Fuzeile"/>
          <w:jc w:val="right"/>
          <w:rPr>
            <w:rFonts w:ascii="Times New Roman" w:hAnsi="Times New Roman" w:cs="Times New Roman"/>
          </w:rPr>
        </w:pPr>
        <w:r w:rsidRPr="00637916">
          <w:rPr>
            <w:rFonts w:ascii="Times New Roman" w:hAnsi="Times New Roman" w:cs="Times New Roman"/>
          </w:rPr>
          <w:fldChar w:fldCharType="begin"/>
        </w:r>
        <w:r w:rsidRPr="00637916">
          <w:rPr>
            <w:rFonts w:ascii="Times New Roman" w:hAnsi="Times New Roman" w:cs="Times New Roman"/>
          </w:rPr>
          <w:instrText>PAGE   \* MERGEFORMAT</w:instrText>
        </w:r>
        <w:r w:rsidRPr="00637916">
          <w:rPr>
            <w:rFonts w:ascii="Times New Roman" w:hAnsi="Times New Roman" w:cs="Times New Roman"/>
          </w:rPr>
          <w:fldChar w:fldCharType="separate"/>
        </w:r>
        <w:r w:rsidR="00610165">
          <w:rPr>
            <w:rFonts w:ascii="Times New Roman" w:hAnsi="Times New Roman" w:cs="Times New Roman"/>
            <w:noProof/>
          </w:rPr>
          <w:t>6</w:t>
        </w:r>
        <w:r w:rsidRPr="00637916">
          <w:rPr>
            <w:rFonts w:ascii="Times New Roman" w:hAnsi="Times New Roman" w:cs="Times New Roman"/>
          </w:rPr>
          <w:fldChar w:fldCharType="end"/>
        </w:r>
      </w:p>
    </w:sdtContent>
  </w:sdt>
  <w:p w:rsidR="00DF2D0F" w:rsidRDefault="00DF2D0F">
    <w:pPr>
      <w:pStyle w:val="Fuzeile"/>
    </w:pPr>
  </w:p>
  <w:p w:rsidR="00DF2D0F" w:rsidRDefault="00DF2D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22" w:rsidRDefault="00A85A22" w:rsidP="006D51C1">
      <w:pPr>
        <w:spacing w:after="0" w:line="240" w:lineRule="auto"/>
      </w:pPr>
      <w:r>
        <w:separator/>
      </w:r>
    </w:p>
  </w:footnote>
  <w:footnote w:type="continuationSeparator" w:id="0">
    <w:p w:rsidR="00A85A22" w:rsidRDefault="00A85A22" w:rsidP="006D5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D0"/>
    <w:rsid w:val="0007461E"/>
    <w:rsid w:val="0009212C"/>
    <w:rsid w:val="00184306"/>
    <w:rsid w:val="00195667"/>
    <w:rsid w:val="001E2CC1"/>
    <w:rsid w:val="0023521D"/>
    <w:rsid w:val="002572E9"/>
    <w:rsid w:val="002633C9"/>
    <w:rsid w:val="00294F2C"/>
    <w:rsid w:val="002B18D2"/>
    <w:rsid w:val="00354C92"/>
    <w:rsid w:val="00394B0B"/>
    <w:rsid w:val="003A5635"/>
    <w:rsid w:val="003E340E"/>
    <w:rsid w:val="004F3245"/>
    <w:rsid w:val="005B3DF9"/>
    <w:rsid w:val="00610165"/>
    <w:rsid w:val="00695487"/>
    <w:rsid w:val="006D51C1"/>
    <w:rsid w:val="008154A4"/>
    <w:rsid w:val="00840CB1"/>
    <w:rsid w:val="00921261"/>
    <w:rsid w:val="00955B2E"/>
    <w:rsid w:val="009845B8"/>
    <w:rsid w:val="009C1C35"/>
    <w:rsid w:val="00A85A22"/>
    <w:rsid w:val="00AF0682"/>
    <w:rsid w:val="00B123D0"/>
    <w:rsid w:val="00B50CEC"/>
    <w:rsid w:val="00BD22CE"/>
    <w:rsid w:val="00C02180"/>
    <w:rsid w:val="00D01908"/>
    <w:rsid w:val="00D208C1"/>
    <w:rsid w:val="00D27FAD"/>
    <w:rsid w:val="00D53D70"/>
    <w:rsid w:val="00DC066F"/>
    <w:rsid w:val="00DD3ACD"/>
    <w:rsid w:val="00DF2D0F"/>
    <w:rsid w:val="00E356C5"/>
    <w:rsid w:val="00E428BB"/>
    <w:rsid w:val="00E53D2A"/>
    <w:rsid w:val="00EC64DD"/>
    <w:rsid w:val="00F1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FDA40-5014-4273-9E62-DBAF02EC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B18D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B18D2"/>
    <w:rPr>
      <w:rFonts w:eastAsiaTheme="minorEastAsia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2B18D2"/>
  </w:style>
  <w:style w:type="paragraph" w:styleId="Kopfzeile">
    <w:name w:val="header"/>
    <w:basedOn w:val="Standard"/>
    <w:link w:val="KopfzeileZchn"/>
    <w:uiPriority w:val="99"/>
    <w:unhideWhenUsed/>
    <w:rsid w:val="006D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EAD9-FD47-438E-B813-1B15B40B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rzsystem</dc:creator>
  <cp:keywords/>
  <dc:description/>
  <cp:lastModifiedBy>rzsystem</cp:lastModifiedBy>
  <cp:revision>6</cp:revision>
  <dcterms:created xsi:type="dcterms:W3CDTF">2018-12-13T08:14:00Z</dcterms:created>
  <dcterms:modified xsi:type="dcterms:W3CDTF">2018-12-14T15:25:00Z</dcterms:modified>
</cp:coreProperties>
</file>