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6D61" w14:textId="77777777" w:rsidR="0057325B" w:rsidRDefault="0057325B"/>
    <w:p w14:paraId="4F88E84C" w14:textId="77777777" w:rsidR="00CB29DB" w:rsidRDefault="00CB29DB" w:rsidP="00CB29DB">
      <w:pPr>
        <w:spacing w:line="240" w:lineRule="auto"/>
        <w:rPr>
          <w:rFonts w:ascii="Calibri" w:eastAsia="MS Mincho" w:hAnsi="Calibri"/>
        </w:rPr>
      </w:pPr>
      <w:bookmarkStart w:id="0" w:name="_Hlk503365967"/>
      <w:r w:rsidRPr="00AE5BA8">
        <w:rPr>
          <w:rFonts w:ascii="Calibri" w:eastAsia="MS Mincho" w:hAnsi="Calibri"/>
        </w:rPr>
        <w:t>Supplementary Table 1: Senior Canine Behavior Questionnaire</w:t>
      </w:r>
      <w:r>
        <w:rPr>
          <w:rFonts w:ascii="Calibri" w:eastAsia="MS Mincho" w:hAnsi="Calibri"/>
        </w:rPr>
        <w:t xml:space="preserve"> </w:t>
      </w:r>
    </w:p>
    <w:p w14:paraId="52447F14" w14:textId="77777777" w:rsidR="00CB29DB" w:rsidRDefault="00CB29DB" w:rsidP="00CB29DB">
      <w:pPr>
        <w:spacing w:line="240" w:lineRule="auto"/>
        <w:rPr>
          <w:rFonts w:ascii="Calibri" w:eastAsia="MS Mincho" w:hAnsi="Calibri"/>
        </w:rPr>
      </w:pPr>
      <w:r w:rsidRPr="00AE5BA8">
        <w:rPr>
          <w:rFonts w:ascii="Calibri" w:eastAsia="MS Mincho" w:hAnsi="Calibri"/>
          <w:u w:val="single"/>
        </w:rPr>
        <w:t>Instruction</w:t>
      </w:r>
      <w:r>
        <w:rPr>
          <w:rFonts w:ascii="Calibri" w:eastAsia="MS Mincho" w:hAnsi="Calibri"/>
          <w:u w:val="single"/>
        </w:rPr>
        <w:t>:</w:t>
      </w:r>
      <w:r w:rsidRPr="00F36C05">
        <w:rPr>
          <w:rFonts w:ascii="Calibri" w:eastAsia="MS Mincho" w:hAnsi="Calibri"/>
        </w:rPr>
        <w:t xml:space="preserve"> Indicate your assessment by entering score for each question.</w:t>
      </w:r>
      <w:r>
        <w:rPr>
          <w:rFonts w:ascii="Calibri" w:eastAsia="MS Mincho" w:hAnsi="Calibri"/>
        </w:rPr>
        <w:t xml:space="preserve"> </w:t>
      </w:r>
      <w:r w:rsidRPr="00F36C05">
        <w:rPr>
          <w:rFonts w:ascii="Calibri" w:eastAsia="MS Mincho" w:hAnsi="Calibri"/>
        </w:rPr>
        <w:t>The purpose of this questionnaire is to identify behavior changes that have arisen or changed in your pet’s senior years</w:t>
      </w:r>
      <w:r>
        <w:rPr>
          <w:rFonts w:ascii="Calibri" w:eastAsia="MS Mincho" w:hAnsi="Calibri"/>
        </w:rPr>
        <w:t>.</w:t>
      </w:r>
      <w:r w:rsidRPr="00F36C05">
        <w:rPr>
          <w:rFonts w:ascii="Calibri" w:eastAsia="MS Mincho" w:hAnsi="Calibri"/>
        </w:rPr>
        <w:t xml:space="preserve"> Therefore please consider your dog’s current behavior compared to </w:t>
      </w:r>
      <w:r>
        <w:rPr>
          <w:rFonts w:ascii="Calibri" w:eastAsia="MS Mincho" w:hAnsi="Calibri"/>
        </w:rPr>
        <w:t>when your pet was younger (e.g. &lt;8yrs).</w:t>
      </w:r>
      <w:r w:rsidRPr="00F36C05">
        <w:rPr>
          <w:rFonts w:ascii="Calibri" w:eastAsia="MS Mincho" w:hAnsi="Calibri"/>
        </w:rPr>
        <w:t xml:space="preserve">  </w:t>
      </w:r>
    </w:p>
    <w:p w14:paraId="28CC0972" w14:textId="77777777" w:rsidR="00CB29DB" w:rsidRPr="00F36C05" w:rsidRDefault="00CB29DB" w:rsidP="00CB29DB">
      <w:pPr>
        <w:spacing w:line="240" w:lineRule="auto"/>
        <w:rPr>
          <w:rFonts w:ascii="Calibri" w:eastAsia="MS Mincho" w:hAnsi="Calibri"/>
        </w:rPr>
      </w:pPr>
    </w:p>
    <w:tbl>
      <w:tblPr>
        <w:tblW w:w="10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18"/>
        <w:gridCol w:w="803"/>
        <w:gridCol w:w="7"/>
      </w:tblGrid>
      <w:tr w:rsidR="00CB29DB" w:rsidRPr="00F36C05" w14:paraId="7BCCB358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</w:tcBorders>
          </w:tcPr>
          <w:p w14:paraId="36931276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</w:rPr>
              <w:t>S</w:t>
            </w:r>
            <w:r>
              <w:rPr>
                <w:rFonts w:ascii="Calibri" w:eastAsia="MS Mincho" w:hAnsi="Calibri"/>
              </w:rPr>
              <w:t>c</w:t>
            </w:r>
            <w:r w:rsidRPr="00F36C05">
              <w:rPr>
                <w:rFonts w:ascii="Calibri" w:eastAsia="MS Mincho" w:hAnsi="Calibri"/>
              </w:rPr>
              <w:t xml:space="preserve">oring Key (severity):      </w:t>
            </w:r>
            <w:r w:rsidRPr="00F36C05">
              <w:rPr>
                <w:rFonts w:ascii="Calibri" w:eastAsia="MS Mincho" w:hAnsi="Calibri"/>
                <w:b/>
              </w:rPr>
              <w:t>0</w:t>
            </w:r>
            <w:r w:rsidRPr="00F36C05">
              <w:rPr>
                <w:rFonts w:ascii="Calibri" w:eastAsia="MS Mincho" w:hAnsi="Calibri"/>
              </w:rPr>
              <w:t>=</w:t>
            </w:r>
            <w:r w:rsidRPr="00F36C05">
              <w:rPr>
                <w:rFonts w:ascii="Calibri" w:eastAsia="MS Mincho" w:hAnsi="Calibri"/>
                <w:i/>
              </w:rPr>
              <w:t>none</w:t>
            </w:r>
            <w:r>
              <w:rPr>
                <w:rFonts w:ascii="Calibri" w:eastAsia="MS Mincho" w:hAnsi="Calibri"/>
                <w:i/>
              </w:rPr>
              <w:t xml:space="preserve"> (no change)</w:t>
            </w:r>
            <w:r w:rsidRPr="00F36C05">
              <w:rPr>
                <w:rFonts w:ascii="Calibri" w:eastAsia="MS Mincho" w:hAnsi="Calibri"/>
                <w:i/>
              </w:rPr>
              <w:t xml:space="preserve">     </w:t>
            </w:r>
            <w:r w:rsidRPr="00F36C05">
              <w:rPr>
                <w:rFonts w:ascii="Calibri" w:eastAsia="MS Mincho" w:hAnsi="Calibri"/>
                <w:b/>
              </w:rPr>
              <w:t>1</w:t>
            </w:r>
            <w:r w:rsidRPr="00F36C05">
              <w:rPr>
                <w:rFonts w:ascii="Calibri" w:eastAsia="MS Mincho" w:hAnsi="Calibri"/>
              </w:rPr>
              <w:t>=</w:t>
            </w:r>
            <w:r w:rsidRPr="00F36C05">
              <w:rPr>
                <w:rFonts w:ascii="Calibri" w:eastAsia="MS Mincho" w:hAnsi="Calibri"/>
                <w:i/>
              </w:rPr>
              <w:t xml:space="preserve">mild     </w:t>
            </w:r>
            <w:r w:rsidRPr="00F36C05">
              <w:rPr>
                <w:rFonts w:ascii="Calibri" w:eastAsia="MS Mincho" w:hAnsi="Calibri"/>
                <w:b/>
              </w:rPr>
              <w:t>2</w:t>
            </w:r>
            <w:r w:rsidRPr="00F36C05">
              <w:rPr>
                <w:rFonts w:ascii="Calibri" w:eastAsia="MS Mincho" w:hAnsi="Calibri"/>
              </w:rPr>
              <w:t xml:space="preserve">= </w:t>
            </w:r>
            <w:r w:rsidRPr="00F36C05">
              <w:rPr>
                <w:rFonts w:ascii="Calibri" w:eastAsia="MS Mincho" w:hAnsi="Calibri"/>
                <w:i/>
              </w:rPr>
              <w:t xml:space="preserve">moderate      </w:t>
            </w:r>
            <w:r w:rsidRPr="00F36C05">
              <w:rPr>
                <w:rFonts w:ascii="Calibri" w:eastAsia="MS Mincho" w:hAnsi="Calibri"/>
                <w:b/>
              </w:rPr>
              <w:t>3</w:t>
            </w:r>
            <w:r w:rsidRPr="00F36C05">
              <w:rPr>
                <w:rFonts w:ascii="Calibri" w:eastAsia="MS Mincho" w:hAnsi="Calibri"/>
              </w:rPr>
              <w:t>=</w:t>
            </w:r>
            <w:r w:rsidRPr="00F36C05">
              <w:rPr>
                <w:rFonts w:ascii="Calibri" w:eastAsia="MS Mincho" w:hAnsi="Calibri"/>
                <w:i/>
              </w:rPr>
              <w:t xml:space="preserve">severe  </w:t>
            </w:r>
          </w:p>
          <w:p w14:paraId="43380D9C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586F043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>At what age were signs first noticed?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14:paraId="3601BD6C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  <w:b/>
              </w:rPr>
              <w:t>Score</w:t>
            </w:r>
          </w:p>
        </w:tc>
      </w:tr>
      <w:tr w:rsidR="00CB29DB" w:rsidRPr="00F36C05" w14:paraId="36DE6D02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7709325F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  <w:b/>
              </w:rPr>
              <w:t>A: Disorientation – Awareness – Spatial orientation  (2 questions for inclusion of category)</w:t>
            </w:r>
          </w:p>
        </w:tc>
      </w:tr>
      <w:tr w:rsidR="00CB29DB" w:rsidRPr="00F36C05" w14:paraId="71ACC64C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</w:tcBorders>
            <w:hideMark/>
          </w:tcPr>
          <w:p w14:paraId="0E08C15E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G</w:t>
            </w:r>
            <w:r w:rsidRPr="00F36C05">
              <w:rPr>
                <w:rFonts w:ascii="Calibri" w:eastAsia="MS Mincho" w:hAnsi="Calibri"/>
              </w:rPr>
              <w:t xml:space="preserve">ets stuck or has difficulty getting around objects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0EEEC3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14:paraId="68E9F01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759C87B" w14:textId="77777777" w:rsidTr="00843240">
        <w:trPr>
          <w:gridAfter w:val="1"/>
          <w:wAfter w:w="7" w:type="dxa"/>
        </w:trPr>
        <w:tc>
          <w:tcPr>
            <w:tcW w:w="8080" w:type="dxa"/>
            <w:hideMark/>
          </w:tcPr>
          <w:p w14:paraId="0C404766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S</w:t>
            </w:r>
            <w:r w:rsidRPr="00F36C05">
              <w:rPr>
                <w:rFonts w:ascii="Calibri" w:eastAsia="MS Mincho" w:hAnsi="Calibri"/>
              </w:rPr>
              <w:t>tares blankly - at walls, floor, or into space</w:t>
            </w:r>
          </w:p>
        </w:tc>
        <w:tc>
          <w:tcPr>
            <w:tcW w:w="1418" w:type="dxa"/>
          </w:tcPr>
          <w:p w14:paraId="18FFDC3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2AAFDA6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2AF32F29" w14:textId="77777777" w:rsidTr="00843240">
        <w:trPr>
          <w:gridAfter w:val="1"/>
          <w:wAfter w:w="7" w:type="dxa"/>
        </w:trPr>
        <w:tc>
          <w:tcPr>
            <w:tcW w:w="8080" w:type="dxa"/>
            <w:hideMark/>
          </w:tcPr>
          <w:p w14:paraId="0A6CD939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</w:t>
            </w:r>
            <w:r w:rsidRPr="00F36C05">
              <w:rPr>
                <w:rFonts w:ascii="Calibri" w:eastAsia="MS Mincho" w:hAnsi="Calibri"/>
              </w:rPr>
              <w:t xml:space="preserve">rops food and has problems finding </w:t>
            </w:r>
          </w:p>
        </w:tc>
        <w:tc>
          <w:tcPr>
            <w:tcW w:w="1418" w:type="dxa"/>
          </w:tcPr>
          <w:p w14:paraId="0CD61E9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0D5FB01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5C0E2F50" w14:textId="77777777" w:rsidTr="00843240">
        <w:trPr>
          <w:gridAfter w:val="1"/>
          <w:wAfter w:w="7" w:type="dxa"/>
        </w:trPr>
        <w:tc>
          <w:tcPr>
            <w:tcW w:w="8080" w:type="dxa"/>
            <w:hideMark/>
          </w:tcPr>
          <w:p w14:paraId="4E64F257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G</w:t>
            </w:r>
            <w:r w:rsidRPr="00F36C05">
              <w:rPr>
                <w:rFonts w:ascii="Calibri" w:eastAsia="MS Mincho" w:hAnsi="Calibri"/>
              </w:rPr>
              <w:t>oes to hinge / wrong side of door</w:t>
            </w:r>
          </w:p>
        </w:tc>
        <w:tc>
          <w:tcPr>
            <w:tcW w:w="1418" w:type="dxa"/>
          </w:tcPr>
          <w:p w14:paraId="11B1C12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6B4BF54B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B57EF54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2739EDA6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W</w:t>
            </w:r>
            <w:r w:rsidRPr="00F36C05">
              <w:rPr>
                <w:rFonts w:ascii="Calibri" w:eastAsia="MS Mincho" w:hAnsi="Calibri"/>
              </w:rPr>
              <w:t xml:space="preserve">alks into doors / walls </w:t>
            </w:r>
          </w:p>
        </w:tc>
        <w:tc>
          <w:tcPr>
            <w:tcW w:w="1418" w:type="dxa"/>
          </w:tcPr>
          <w:p w14:paraId="745ECE1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74166CC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65B9416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178525B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G</w:t>
            </w:r>
            <w:r w:rsidRPr="00F36C05">
              <w:rPr>
                <w:rFonts w:ascii="Calibri" w:eastAsia="MS Mincho" w:hAnsi="Calibri"/>
              </w:rPr>
              <w:t>ets lost in home or yard</w:t>
            </w:r>
          </w:p>
        </w:tc>
        <w:tc>
          <w:tcPr>
            <w:tcW w:w="1418" w:type="dxa"/>
          </w:tcPr>
          <w:p w14:paraId="6A037EF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2329D19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BE84B53" w14:textId="77777777" w:rsidTr="00843240">
        <w:trPr>
          <w:gridAfter w:val="1"/>
          <w:wAfter w:w="7" w:type="dxa"/>
        </w:trPr>
        <w:tc>
          <w:tcPr>
            <w:tcW w:w="8080" w:type="dxa"/>
            <w:shd w:val="clear" w:color="auto" w:fill="auto"/>
          </w:tcPr>
          <w:p w14:paraId="524CC2DE" w14:textId="77777777" w:rsidR="00CB29DB" w:rsidRPr="00E6796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</w:t>
            </w:r>
            <w:r w:rsidRPr="00E67965">
              <w:rPr>
                <w:rFonts w:ascii="Calibri" w:eastAsia="MS Mincho" w:hAnsi="Calibri"/>
              </w:rPr>
              <w:t>oes not recognize famil</w:t>
            </w:r>
            <w:r>
              <w:rPr>
                <w:rFonts w:ascii="Calibri" w:eastAsia="MS Mincho" w:hAnsi="Calibri"/>
              </w:rPr>
              <w:t xml:space="preserve">iar people </w:t>
            </w:r>
            <w:r w:rsidRPr="00E67965">
              <w:rPr>
                <w:rFonts w:ascii="Calibri" w:eastAsia="MS Mincho" w:hAnsi="Calibri"/>
              </w:rPr>
              <w:t>/ famil</w:t>
            </w:r>
            <w:r>
              <w:rPr>
                <w:rFonts w:ascii="Calibri" w:eastAsia="MS Mincho" w:hAnsi="Calibri"/>
              </w:rPr>
              <w:t xml:space="preserve">iar </w:t>
            </w:r>
            <w:r w:rsidRPr="00E67965">
              <w:rPr>
                <w:rFonts w:ascii="Calibri" w:eastAsia="MS Mincho" w:hAnsi="Calibri"/>
              </w:rPr>
              <w:t>pets</w:t>
            </w:r>
          </w:p>
        </w:tc>
        <w:tc>
          <w:tcPr>
            <w:tcW w:w="1418" w:type="dxa"/>
            <w:shd w:val="clear" w:color="auto" w:fill="auto"/>
          </w:tcPr>
          <w:p w14:paraId="65DCA54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shd w:val="clear" w:color="auto" w:fill="auto"/>
          </w:tcPr>
          <w:p w14:paraId="5CBE4EF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E56F3D8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699E70B6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  <w:b/>
              </w:rPr>
              <w:t>B: Altered Social Interactions - People (2 questions for inclusion of category)</w:t>
            </w:r>
          </w:p>
        </w:tc>
      </w:tr>
      <w:tr w:rsidR="00CB29DB" w:rsidRPr="00F36C05" w14:paraId="79390C5B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</w:tcBorders>
            <w:hideMark/>
          </w:tcPr>
          <w:p w14:paraId="68D59DBA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</w:t>
            </w:r>
            <w:r w:rsidRPr="00F36C05">
              <w:rPr>
                <w:rFonts w:ascii="Calibri" w:eastAsia="MS Mincho" w:hAnsi="Calibri"/>
              </w:rPr>
              <w:t xml:space="preserve">ecreased interest </w:t>
            </w:r>
            <w:r>
              <w:rPr>
                <w:rFonts w:ascii="Calibri" w:eastAsia="MS Mincho" w:hAnsi="Calibri"/>
              </w:rPr>
              <w:t xml:space="preserve">or time spent </w:t>
            </w:r>
            <w:r w:rsidRPr="00F36C05">
              <w:rPr>
                <w:rFonts w:ascii="Calibri" w:eastAsia="MS Mincho" w:hAnsi="Calibri"/>
              </w:rPr>
              <w:t xml:space="preserve">in petting / affection from family members  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6610D6F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14:paraId="2F12A46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6BAD29B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1C9BE736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</w:t>
            </w:r>
            <w:r w:rsidRPr="00F36C05">
              <w:rPr>
                <w:rFonts w:ascii="Calibri" w:eastAsia="MS Mincho" w:hAnsi="Calibri"/>
              </w:rPr>
              <w:t xml:space="preserve">ecreased interest in approaching or greeting family members </w:t>
            </w:r>
          </w:p>
        </w:tc>
        <w:tc>
          <w:tcPr>
            <w:tcW w:w="1418" w:type="dxa"/>
          </w:tcPr>
          <w:p w14:paraId="2401C8A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737C685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DCFC71A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482E3C6E" w14:textId="77777777" w:rsidR="00CB29DB" w:rsidRPr="00F36C05" w:rsidRDefault="00CB29DB" w:rsidP="00CB29DB">
            <w:pPr>
              <w:rPr>
                <w:rFonts w:ascii="Calibri" w:eastAsia="MS Mincho" w:hAnsi="Calibri"/>
                <w:i/>
              </w:rPr>
            </w:pPr>
            <w:r>
              <w:rPr>
                <w:rFonts w:ascii="Calibri" w:eastAsia="MS Mincho" w:hAnsi="Calibri"/>
              </w:rPr>
              <w:t>S</w:t>
            </w:r>
            <w:r w:rsidRPr="00F36C05">
              <w:rPr>
                <w:rFonts w:ascii="Calibri" w:eastAsia="MS Mincho" w:hAnsi="Calibri"/>
              </w:rPr>
              <w:t>pend</w:t>
            </w:r>
            <w:r>
              <w:rPr>
                <w:rFonts w:ascii="Calibri" w:eastAsia="MS Mincho" w:hAnsi="Calibri"/>
              </w:rPr>
              <w:t>ing</w:t>
            </w:r>
            <w:r w:rsidRPr="00F36C05">
              <w:rPr>
                <w:rFonts w:ascii="Calibri" w:eastAsia="MS Mincho" w:hAnsi="Calibri"/>
              </w:rPr>
              <w:t xml:space="preserve"> more time alone or away from family members ___ OR  increased following / dependence on family members </w:t>
            </w:r>
            <w:r>
              <w:rPr>
                <w:rFonts w:ascii="Calibri" w:eastAsia="MS Mincho" w:hAnsi="Calibri"/>
              </w:rPr>
              <w:t xml:space="preserve">(“clingy”) </w:t>
            </w:r>
            <w:r w:rsidRPr="00F36C05">
              <w:rPr>
                <w:rFonts w:ascii="Calibri" w:eastAsia="MS Mincho" w:hAnsi="Calibri"/>
              </w:rPr>
              <w:t xml:space="preserve">___ </w:t>
            </w:r>
          </w:p>
        </w:tc>
        <w:tc>
          <w:tcPr>
            <w:tcW w:w="1418" w:type="dxa"/>
          </w:tcPr>
          <w:p w14:paraId="30D123A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625263E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C3DA920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7715E1AC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</w:t>
            </w:r>
            <w:r w:rsidRPr="00F36C05">
              <w:rPr>
                <w:rFonts w:ascii="Calibri" w:eastAsia="MS Mincho" w:hAnsi="Calibri"/>
              </w:rPr>
              <w:t xml:space="preserve">ore irritable / anxious / fearful / aggressive with family members </w:t>
            </w:r>
          </w:p>
        </w:tc>
        <w:tc>
          <w:tcPr>
            <w:tcW w:w="1418" w:type="dxa"/>
          </w:tcPr>
          <w:p w14:paraId="1D7F6A4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3C1D5474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1474DE9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748E194C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</w:t>
            </w:r>
            <w:r w:rsidRPr="00F36C05">
              <w:rPr>
                <w:rFonts w:ascii="Calibri" w:eastAsia="MS Mincho" w:hAnsi="Calibri"/>
              </w:rPr>
              <w:t>ore irritable / anxious / fearful / aggressive with other family pets</w:t>
            </w:r>
            <w:r>
              <w:rPr>
                <w:rFonts w:ascii="Calibri" w:eastAsia="MS Mincho" w:hAnsi="Calibri"/>
              </w:rPr>
              <w:t xml:space="preserve"> </w:t>
            </w:r>
          </w:p>
          <w:p w14:paraId="0A6D6F4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Answer n/a if no other family pets </w:t>
            </w:r>
          </w:p>
        </w:tc>
        <w:tc>
          <w:tcPr>
            <w:tcW w:w="1418" w:type="dxa"/>
          </w:tcPr>
          <w:p w14:paraId="235385A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563B701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86C7D62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6784C8A5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</w:t>
            </w:r>
            <w:r w:rsidRPr="00F36C05">
              <w:rPr>
                <w:rFonts w:ascii="Calibri" w:eastAsia="MS Mincho" w:hAnsi="Calibri"/>
              </w:rPr>
              <w:t>ore irritable / anxious / fearful / aggressive with visitors</w:t>
            </w:r>
          </w:p>
        </w:tc>
        <w:tc>
          <w:tcPr>
            <w:tcW w:w="1418" w:type="dxa"/>
          </w:tcPr>
          <w:p w14:paraId="6C125C7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177180F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23E0497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7512FEA7" w14:textId="77777777" w:rsidR="00CB29DB" w:rsidRPr="00F36C05" w:rsidRDefault="00CB29DB" w:rsidP="00CB29DB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</w:t>
            </w:r>
            <w:r w:rsidRPr="00F36C05">
              <w:rPr>
                <w:rFonts w:ascii="Calibri" w:eastAsia="MS Mincho" w:hAnsi="Calibri"/>
              </w:rPr>
              <w:t>ore irritable / anxious / fearful / aggressive with unfamiliar animals</w:t>
            </w:r>
          </w:p>
        </w:tc>
        <w:tc>
          <w:tcPr>
            <w:tcW w:w="1418" w:type="dxa"/>
          </w:tcPr>
          <w:p w14:paraId="74C035C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0CDC809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BB06634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2042BF44" w14:textId="77777777" w:rsidR="00CB29DB" w:rsidRDefault="00CB29DB" w:rsidP="00843240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</w:rPr>
              <w:t>C – Anxiety / response to stimuli</w:t>
            </w:r>
          </w:p>
        </w:tc>
      </w:tr>
      <w:tr w:rsidR="00CB29DB" w:rsidRPr="00F36C05" w14:paraId="41482602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794DA2D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More fearful / anxious / unsettled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26D1D0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1EFF400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FC8DDDB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07E6EFEC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Increased anxiety when separated from owners (separation distress)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18EF85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4DAFA8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6DA945A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57F42733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More reactive / fearful to visual stimuli (sights) ____ OR</w:t>
            </w:r>
          </w:p>
          <w:p w14:paraId="4C90A71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Less reactive / fearful to visual stimuli (sights) ____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46810B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075584F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003FAD0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3A7A295F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More reactive / fearful to auditory stimuli (sounds) ____ OR</w:t>
            </w:r>
          </w:p>
          <w:p w14:paraId="7B91F1E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Less reactive / fearful to auditory stimulus (sounds) ____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8FA4DA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5823A5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B7EAD81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03B9B8AF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Increased fear of places / locations ___ new environments ___ </w:t>
            </w:r>
          </w:p>
          <w:p w14:paraId="06EED11E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going outdoors ____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2D9209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EC3757B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bookmarkEnd w:id="0"/>
      <w:tr w:rsidR="00CB29DB" w:rsidRPr="00F36C05" w14:paraId="6AB11B17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65D2DBB8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Increased vocalization daytime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54401F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7D0CAF6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67FB2983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</w:tcPr>
          <w:p w14:paraId="27692F21" w14:textId="1FAE7D9D" w:rsidR="00CB29DB" w:rsidRDefault="00CB29DB" w:rsidP="0031435A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lastRenderedPageBreak/>
              <w:t>Increased interest in food / treats  ____ OR decreased in food / t</w:t>
            </w:r>
            <w:r>
              <w:rPr>
                <w:rFonts w:ascii="Calibri" w:eastAsia="MS Mincho" w:hAnsi="Calibri"/>
              </w:rPr>
              <w:t>reats ___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41BC7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39E6D80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1E05F67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297468AC" w14:textId="77777777" w:rsidR="00CB29DB" w:rsidRPr="00F36C05" w:rsidRDefault="00CB29DB" w:rsidP="00843240">
            <w:pPr>
              <w:ind w:left="32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</w:rPr>
              <w:t>D</w:t>
            </w:r>
            <w:r w:rsidRPr="00F36C05">
              <w:rPr>
                <w:rFonts w:ascii="Calibri" w:eastAsia="MS Mincho" w:hAnsi="Calibri"/>
                <w:b/>
              </w:rPr>
              <w:t>: Sleep–wake cycles: (2 questions for inclusion of category)</w:t>
            </w:r>
          </w:p>
        </w:tc>
      </w:tr>
      <w:tr w:rsidR="00CB29DB" w:rsidRPr="00F36C05" w14:paraId="37E52C71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</w:tcBorders>
            <w:hideMark/>
          </w:tcPr>
          <w:p w14:paraId="47B8F937" w14:textId="559F9617" w:rsidR="00CB29DB" w:rsidRPr="00F36C05" w:rsidRDefault="0031435A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W</w:t>
            </w:r>
            <w:r w:rsidR="00CB29DB" w:rsidRPr="00F36C05">
              <w:rPr>
                <w:rFonts w:ascii="Calibri" w:eastAsia="MS Mincho" w:hAnsi="Calibri"/>
              </w:rPr>
              <w:t xml:space="preserve">aking at night 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1E3D842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14:paraId="3902B4F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5DF636B5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double" w:sz="4" w:space="0" w:color="auto"/>
            </w:tcBorders>
          </w:tcPr>
          <w:p w14:paraId="6DE6B42E" w14:textId="6FA8BA9D" w:rsidR="00CB29DB" w:rsidRPr="00F36C05" w:rsidRDefault="00CB29DB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Sleeps less / restless at night ___ delayed falling asleep ___ wakes early___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69B2D5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4A273A5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05F5129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double" w:sz="4" w:space="0" w:color="auto"/>
            </w:tcBorders>
            <w:hideMark/>
          </w:tcPr>
          <w:p w14:paraId="499D9771" w14:textId="13217D9A" w:rsidR="00CB29DB" w:rsidRPr="00F36C05" w:rsidRDefault="00CB29DB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W</w:t>
            </w:r>
            <w:r w:rsidRPr="00F36C05">
              <w:rPr>
                <w:rFonts w:ascii="Calibri" w:eastAsia="MS Mincho" w:hAnsi="Calibri"/>
              </w:rPr>
              <w:t xml:space="preserve">alking / pacing at night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DC7B42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3156F77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1CC94EC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double" w:sz="4" w:space="0" w:color="auto"/>
            </w:tcBorders>
          </w:tcPr>
          <w:p w14:paraId="13B98B0E" w14:textId="0649DE72" w:rsidR="00CB29DB" w:rsidRPr="00F36C05" w:rsidRDefault="00CB29DB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N</w:t>
            </w:r>
            <w:r w:rsidRPr="00F36C05">
              <w:rPr>
                <w:rFonts w:ascii="Calibri" w:eastAsia="MS Mincho" w:hAnsi="Calibri"/>
              </w:rPr>
              <w:t xml:space="preserve">ight time vocalization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1866F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5333B5A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E84D850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2079DFA1" w14:textId="51F4553C" w:rsidR="00CB29DB" w:rsidRPr="00F36C05" w:rsidRDefault="00CB29DB" w:rsidP="0031435A">
            <w:pPr>
              <w:rPr>
                <w:rFonts w:ascii="Calibri" w:eastAsia="MS Mincho" w:hAnsi="Calibri"/>
              </w:rPr>
            </w:pPr>
            <w:r w:rsidRPr="00CB29DB">
              <w:rPr>
                <w:rFonts w:ascii="Calibri" w:eastAsia="MS Mincho" w:hAnsi="Calibri"/>
              </w:rPr>
              <w:t>S</w:t>
            </w:r>
            <w:r w:rsidRPr="00F36C05">
              <w:rPr>
                <w:rFonts w:ascii="Calibri" w:eastAsia="MS Mincho" w:hAnsi="Calibri"/>
              </w:rPr>
              <w:t>leeps noticeably more during the day</w:t>
            </w:r>
          </w:p>
        </w:tc>
      </w:tr>
      <w:tr w:rsidR="00CB29DB" w:rsidRPr="00F36C05" w14:paraId="38849A36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496B6814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</w:rPr>
              <w:t>E</w:t>
            </w:r>
            <w:r w:rsidRPr="00F36C05">
              <w:rPr>
                <w:rFonts w:ascii="Calibri" w:eastAsia="MS Mincho" w:hAnsi="Calibri"/>
                <w:b/>
              </w:rPr>
              <w:t>: Housetraining, learning and memory (2 questions for inclusion of category)</w:t>
            </w:r>
          </w:p>
        </w:tc>
      </w:tr>
      <w:tr w:rsidR="00CB29DB" w:rsidRPr="00F36C05" w14:paraId="78804CCA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21CE661" w14:textId="57542A7C" w:rsidR="00CB29DB" w:rsidRPr="00F36C05" w:rsidRDefault="00CB29DB" w:rsidP="0031435A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 xml:space="preserve">Indoor soiling urine ___ stools ___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9BEEC2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C75A67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58F8E30B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bottom w:val="double" w:sz="4" w:space="0" w:color="auto"/>
            </w:tcBorders>
          </w:tcPr>
          <w:p w14:paraId="6D0EE3AE" w14:textId="03EC064B" w:rsidR="00CB29DB" w:rsidRPr="00F36C05" w:rsidRDefault="00CB29DB" w:rsidP="0031435A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 xml:space="preserve">Decrease or loss of signaling to go out 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F41859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</w:tcPr>
          <w:p w14:paraId="3FAFDE8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498BCFD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single" w:sz="4" w:space="0" w:color="000000"/>
            </w:tcBorders>
            <w:hideMark/>
          </w:tcPr>
          <w:p w14:paraId="5F2AFC74" w14:textId="73E17C25" w:rsidR="00CB29DB" w:rsidRPr="00F36C05" w:rsidRDefault="00CB29DB" w:rsidP="0031435A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>Decreased response to learned commands / name / tricks /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F23D7B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6D175EB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C867066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single" w:sz="4" w:space="0" w:color="000000"/>
            </w:tcBorders>
          </w:tcPr>
          <w:p w14:paraId="62970628" w14:textId="66347925" w:rsidR="00CB29DB" w:rsidRPr="00F36C05" w:rsidRDefault="00CB29DB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Di</w:t>
            </w:r>
            <w:r w:rsidRPr="00F36C05">
              <w:rPr>
                <w:rFonts w:ascii="Calibri" w:eastAsia="MS Mincho" w:hAnsi="Calibri"/>
              </w:rPr>
              <w:t>fficult</w:t>
            </w:r>
            <w:r>
              <w:rPr>
                <w:rFonts w:ascii="Calibri" w:eastAsia="MS Mincho" w:hAnsi="Calibri"/>
              </w:rPr>
              <w:t>y</w:t>
            </w:r>
            <w:r w:rsidRPr="00F36C05">
              <w:rPr>
                <w:rFonts w:ascii="Calibri" w:eastAsia="MS Mincho" w:hAnsi="Calibri"/>
              </w:rPr>
              <w:t xml:space="preserve"> get</w:t>
            </w:r>
            <w:r>
              <w:rPr>
                <w:rFonts w:ascii="Calibri" w:eastAsia="MS Mincho" w:hAnsi="Calibri"/>
              </w:rPr>
              <w:t>ting</w:t>
            </w:r>
            <w:r w:rsidRPr="00F36C05">
              <w:rPr>
                <w:rFonts w:ascii="Calibri" w:eastAsia="MS Mincho" w:hAnsi="Calibri"/>
              </w:rPr>
              <w:t xml:space="preserve"> dog’s attention /</w:t>
            </w:r>
            <w:r>
              <w:rPr>
                <w:rFonts w:ascii="Calibri" w:eastAsia="MS Mincho" w:hAnsi="Calibri"/>
              </w:rPr>
              <w:t xml:space="preserve"> more distracted </w:t>
            </w:r>
            <w:r w:rsidRPr="00F36C05">
              <w:rPr>
                <w:rFonts w:ascii="Calibri" w:eastAsia="MS Mincho" w:hAnsi="Calibri"/>
              </w:rPr>
              <w:t xml:space="preserve">/ </w:t>
            </w:r>
            <w:r>
              <w:rPr>
                <w:rFonts w:ascii="Calibri" w:eastAsia="MS Mincho" w:hAnsi="Calibri"/>
              </w:rPr>
              <w:t xml:space="preserve">decreased </w:t>
            </w:r>
            <w:r w:rsidRPr="00F36C05">
              <w:rPr>
                <w:rFonts w:ascii="Calibri" w:eastAsia="MS Mincho" w:hAnsi="Calibri"/>
              </w:rPr>
              <w:t xml:space="preserve">focus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6D41AF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21BB89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266001BE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single" w:sz="4" w:space="0" w:color="000000"/>
            </w:tcBorders>
          </w:tcPr>
          <w:p w14:paraId="6C92BB37" w14:textId="503FEE0F" w:rsidR="00CB29DB" w:rsidRPr="00F36C05" w:rsidRDefault="00CB29DB" w:rsidP="0031435A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Less able or slower </w:t>
            </w:r>
            <w:r w:rsidRPr="00F36C05">
              <w:rPr>
                <w:rFonts w:ascii="Calibri" w:eastAsia="MS Mincho" w:hAnsi="Calibri"/>
              </w:rPr>
              <w:t>to learn new tasks / tricks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42515BB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DBF7E6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A03374E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bottom w:val="single" w:sz="4" w:space="0" w:color="000000"/>
            </w:tcBorders>
          </w:tcPr>
          <w:p w14:paraId="4C2F99D5" w14:textId="77777777" w:rsidR="00CB29DB" w:rsidRPr="0031435A" w:rsidRDefault="00CB29DB" w:rsidP="0031435A">
            <w:pPr>
              <w:spacing w:after="0" w:line="240" w:lineRule="auto"/>
              <w:rPr>
                <w:rFonts w:ascii="Calibri" w:eastAsia="MS Mincho" w:hAnsi="Calibri"/>
              </w:rPr>
            </w:pPr>
            <w:r w:rsidRPr="0031435A">
              <w:rPr>
                <w:rFonts w:ascii="Calibri" w:eastAsia="MS Mincho" w:hAnsi="Calibri"/>
              </w:rPr>
              <w:t>Reduced ability to adjust to changes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92D68F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3E212E8A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6A6D3A1B" w14:textId="77777777" w:rsidTr="00843240">
        <w:tc>
          <w:tcPr>
            <w:tcW w:w="10308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14:paraId="086D76A5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b/>
              </w:rPr>
              <w:t>F</w:t>
            </w:r>
            <w:r w:rsidRPr="00F36C05">
              <w:rPr>
                <w:rFonts w:ascii="Calibri" w:eastAsia="MS Mincho" w:hAnsi="Calibri"/>
                <w:b/>
              </w:rPr>
              <w:t>.  Activity (2 questions for inclusion of category)</w:t>
            </w:r>
          </w:p>
        </w:tc>
      </w:tr>
      <w:tr w:rsidR="00CB29DB" w:rsidRPr="00F36C05" w14:paraId="2CAA57A2" w14:textId="77777777" w:rsidTr="00843240">
        <w:trPr>
          <w:gridAfter w:val="1"/>
          <w:wAfter w:w="7" w:type="dxa"/>
        </w:trPr>
        <w:tc>
          <w:tcPr>
            <w:tcW w:w="8080" w:type="dxa"/>
            <w:tcBorders>
              <w:top w:val="thinThickSmallGap" w:sz="24" w:space="0" w:color="auto"/>
            </w:tcBorders>
            <w:hideMark/>
          </w:tcPr>
          <w:p w14:paraId="7B5B176A" w14:textId="62355844" w:rsidR="00CB29DB" w:rsidRPr="00F36C0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>Increased activity – aimless pacing / wandering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709E3624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14:paraId="008FEE0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7C6EFAC7" w14:textId="77777777" w:rsidTr="00843240">
        <w:trPr>
          <w:gridAfter w:val="1"/>
          <w:wAfter w:w="7" w:type="dxa"/>
        </w:trPr>
        <w:tc>
          <w:tcPr>
            <w:tcW w:w="8080" w:type="dxa"/>
            <w:hideMark/>
          </w:tcPr>
          <w:p w14:paraId="1DF0AF55" w14:textId="512D094C" w:rsidR="00CB29DB" w:rsidRPr="00F36C0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 xml:space="preserve">Decreased exploration / play with toys  </w:t>
            </w:r>
          </w:p>
        </w:tc>
        <w:tc>
          <w:tcPr>
            <w:tcW w:w="1418" w:type="dxa"/>
          </w:tcPr>
          <w:p w14:paraId="358307D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7ECF940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20E7F3AE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48979882" w14:textId="5930AA81" w:rsidR="00CB29DB" w:rsidRPr="00F36C0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>Decreased interest in play with family members</w:t>
            </w:r>
          </w:p>
        </w:tc>
        <w:tc>
          <w:tcPr>
            <w:tcW w:w="1418" w:type="dxa"/>
          </w:tcPr>
          <w:p w14:paraId="7AC2829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131828F5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F3117E4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7D7C2848" w14:textId="6369F2C8" w:rsidR="00CB29DB" w:rsidRPr="00F36C0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>Decreased interest in play with other pets</w:t>
            </w:r>
            <w:r>
              <w:rPr>
                <w:rFonts w:ascii="Calibri" w:eastAsia="MS Mincho" w:hAnsi="Calibri"/>
              </w:rPr>
              <w:t xml:space="preserve"> – Answer n/a if not other pets</w:t>
            </w:r>
          </w:p>
        </w:tc>
        <w:tc>
          <w:tcPr>
            <w:tcW w:w="1418" w:type="dxa"/>
          </w:tcPr>
          <w:p w14:paraId="1F225CB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044B135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5479AB73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296E5D45" w14:textId="04F646D4" w:rsidR="00CB29DB" w:rsidRPr="00294A3C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 xml:space="preserve">Decreased interest in spending time outdoors __ walks ___ exercise __ </w:t>
            </w:r>
          </w:p>
        </w:tc>
        <w:tc>
          <w:tcPr>
            <w:tcW w:w="1418" w:type="dxa"/>
          </w:tcPr>
          <w:p w14:paraId="09FCF8E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48E6ACA2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260E2DE5" w14:textId="77777777" w:rsidTr="00843240">
        <w:trPr>
          <w:gridAfter w:val="1"/>
          <w:wAfter w:w="7" w:type="dxa"/>
        </w:trPr>
        <w:tc>
          <w:tcPr>
            <w:tcW w:w="8080" w:type="dxa"/>
          </w:tcPr>
          <w:p w14:paraId="5AB34A7E" w14:textId="797E7976" w:rsidR="00CB29DB" w:rsidRPr="00EE0E95" w:rsidRDefault="00CB29DB" w:rsidP="00843240">
            <w:pPr>
              <w:rPr>
                <w:rFonts w:ascii="Calibri" w:eastAsia="MS Mincho" w:hAnsi="Calibri"/>
              </w:rPr>
            </w:pPr>
            <w:r w:rsidRPr="00F36C05">
              <w:rPr>
                <w:rFonts w:ascii="Calibri" w:eastAsia="MS Mincho" w:hAnsi="Calibri"/>
              </w:rPr>
              <w:t xml:space="preserve">Repetitive behaviors – licking ___ circling ___ chewing ___ </w:t>
            </w:r>
            <w:r w:rsidRPr="00F36C05">
              <w:rPr>
                <w:rFonts w:ascii="Calibri" w:eastAsia="MS Mincho" w:hAnsi="Calibri"/>
                <w:i/>
              </w:rPr>
              <w:t xml:space="preserve"> </w:t>
            </w:r>
            <w:r>
              <w:rPr>
                <w:rFonts w:ascii="Calibri" w:eastAsia="MS Mincho" w:hAnsi="Calibri"/>
              </w:rPr>
              <w:t>star gazing__</w:t>
            </w:r>
          </w:p>
        </w:tc>
        <w:tc>
          <w:tcPr>
            <w:tcW w:w="1418" w:type="dxa"/>
          </w:tcPr>
          <w:p w14:paraId="2B3DBD4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803" w:type="dxa"/>
          </w:tcPr>
          <w:p w14:paraId="7A944B0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</w:tbl>
    <w:p w14:paraId="09037D71" w14:textId="77777777" w:rsidR="00CB29DB" w:rsidRPr="00F36C05" w:rsidRDefault="00CB29DB" w:rsidP="00CB29DB">
      <w:pPr>
        <w:rPr>
          <w:rFonts w:ascii="Calibri" w:eastAsia="MS Mincho" w:hAnsi="Calibri"/>
          <w:b/>
          <w:u w:val="single"/>
        </w:rPr>
      </w:pPr>
    </w:p>
    <w:p w14:paraId="65F003F5" w14:textId="77777777" w:rsidR="00CB29DB" w:rsidRDefault="00CB29DB" w:rsidP="00CB29DB">
      <w:pPr>
        <w:rPr>
          <w:rFonts w:ascii="Calibri" w:eastAsia="MS Mincho" w:hAnsi="Calibri"/>
          <w:b/>
          <w:u w:val="single"/>
        </w:rPr>
      </w:pPr>
    </w:p>
    <w:p w14:paraId="43D4B8C7" w14:textId="77777777" w:rsidR="00CB29DB" w:rsidRPr="00F36C05" w:rsidRDefault="00CB29DB" w:rsidP="00CB29DB">
      <w:pPr>
        <w:rPr>
          <w:rFonts w:ascii="Calibri" w:eastAsia="MS Mincho" w:hAnsi="Calibri"/>
          <w:b/>
          <w:u w:val="single"/>
        </w:rPr>
      </w:pPr>
    </w:p>
    <w:p w14:paraId="52C17DEA" w14:textId="77777777" w:rsidR="00CB29DB" w:rsidRPr="00A26993" w:rsidRDefault="00CB29DB" w:rsidP="00CB29DB">
      <w:pPr>
        <w:spacing w:after="160"/>
        <w:contextualSpacing w:val="0"/>
        <w:rPr>
          <w:rFonts w:eastAsia="Berling-Roman" w:cs="Times New Roman"/>
          <w:color w:val="000000"/>
          <w:szCs w:val="24"/>
        </w:rPr>
      </w:pPr>
    </w:p>
    <w:p w14:paraId="640848C1" w14:textId="77777777" w:rsidR="00CB29DB" w:rsidRDefault="00CB29DB" w:rsidP="00CB29DB">
      <w:pPr>
        <w:rPr>
          <w:rFonts w:cs="Times New Roman"/>
          <w:szCs w:val="24"/>
        </w:rPr>
      </w:pPr>
    </w:p>
    <w:p w14:paraId="2CDC10A5" w14:textId="77777777" w:rsidR="00CB29DB" w:rsidRDefault="00CB29DB" w:rsidP="00CB29DB">
      <w:pPr>
        <w:rPr>
          <w:rFonts w:cs="Times New Roman"/>
          <w:szCs w:val="24"/>
        </w:rPr>
      </w:pPr>
    </w:p>
    <w:p w14:paraId="11775F70" w14:textId="77777777" w:rsidR="00CB29DB" w:rsidRDefault="00CB29DB" w:rsidP="00CB29DB">
      <w:pPr>
        <w:rPr>
          <w:rFonts w:cs="Times New Roman"/>
          <w:szCs w:val="24"/>
        </w:rPr>
      </w:pPr>
    </w:p>
    <w:p w14:paraId="2B9508D5" w14:textId="77777777" w:rsidR="00CB29DB" w:rsidRDefault="00CB29DB" w:rsidP="00CB29DB">
      <w:pPr>
        <w:rPr>
          <w:rFonts w:cs="Times New Roman"/>
          <w:szCs w:val="24"/>
        </w:rPr>
      </w:pPr>
    </w:p>
    <w:p w14:paraId="0F808F40" w14:textId="77777777" w:rsidR="00CB29DB" w:rsidRDefault="00CB29DB" w:rsidP="00CB29DB">
      <w:pPr>
        <w:rPr>
          <w:rFonts w:cs="Times New Roman"/>
          <w:szCs w:val="24"/>
        </w:rPr>
      </w:pPr>
    </w:p>
    <w:p w14:paraId="520442BF" w14:textId="77777777" w:rsidR="00CB29DB" w:rsidRDefault="00CB29DB" w:rsidP="00CB29DB">
      <w:pPr>
        <w:rPr>
          <w:rFonts w:cs="Times New Roman"/>
          <w:szCs w:val="24"/>
        </w:rPr>
      </w:pPr>
    </w:p>
    <w:p w14:paraId="08817195" w14:textId="77777777" w:rsidR="00CB29DB" w:rsidRDefault="00CB29DB" w:rsidP="00CB29DB">
      <w:pPr>
        <w:rPr>
          <w:rFonts w:cs="Times New Roman"/>
          <w:szCs w:val="24"/>
        </w:rPr>
      </w:pPr>
    </w:p>
    <w:p w14:paraId="68EF0C96" w14:textId="77777777" w:rsidR="00CB29DB" w:rsidRDefault="00CB29DB" w:rsidP="00CB29DB">
      <w:pPr>
        <w:rPr>
          <w:rFonts w:cs="Times New Roman"/>
          <w:szCs w:val="24"/>
        </w:rPr>
      </w:pPr>
    </w:p>
    <w:p w14:paraId="35C2BDD2" w14:textId="77777777" w:rsidR="00CB29DB" w:rsidRDefault="00CB29DB" w:rsidP="00CB29DB">
      <w:pPr>
        <w:rPr>
          <w:rFonts w:cs="Times New Roman"/>
          <w:szCs w:val="24"/>
        </w:rPr>
      </w:pPr>
    </w:p>
    <w:p w14:paraId="0AF8E747" w14:textId="77777777" w:rsidR="00CB29DB" w:rsidRDefault="00CB29DB" w:rsidP="00CB29DB">
      <w:pPr>
        <w:rPr>
          <w:rFonts w:cs="Times New Roman"/>
          <w:szCs w:val="24"/>
        </w:rPr>
      </w:pPr>
    </w:p>
    <w:p w14:paraId="09CD34EF" w14:textId="77777777" w:rsidR="00CB29DB" w:rsidRDefault="00CB29DB" w:rsidP="00CB29DB">
      <w:pPr>
        <w:rPr>
          <w:rFonts w:cs="Times New Roman"/>
          <w:szCs w:val="24"/>
        </w:rPr>
      </w:pPr>
    </w:p>
    <w:p w14:paraId="207479C3" w14:textId="77777777" w:rsidR="00CB29DB" w:rsidRDefault="00CB29DB" w:rsidP="00CB29DB">
      <w:pPr>
        <w:spacing w:after="1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F6FE583" w14:textId="77777777" w:rsidR="00CB29DB" w:rsidRPr="00A4226C" w:rsidRDefault="00CB29DB" w:rsidP="00CB29DB">
      <w:pPr>
        <w:rPr>
          <w:rFonts w:asciiTheme="minorHAnsi" w:eastAsia="MS Mincho" w:hAnsiTheme="minorHAnsi" w:cstheme="minorHAnsi"/>
          <w:b/>
        </w:rPr>
      </w:pPr>
      <w:r w:rsidRPr="00A4226C">
        <w:rPr>
          <w:rFonts w:asciiTheme="minorHAnsi" w:hAnsiTheme="minorHAnsi" w:cstheme="minorHAnsi"/>
          <w:szCs w:val="24"/>
        </w:rPr>
        <w:lastRenderedPageBreak/>
        <w:t xml:space="preserve">Supplementary Table 2: Canine Medical Health Questionnaire </w:t>
      </w:r>
      <w:r w:rsidRPr="00A4226C">
        <w:rPr>
          <w:rFonts w:asciiTheme="minorHAnsi" w:eastAsia="MS Mincho" w:hAnsiTheme="minorHAnsi" w:cstheme="minorHAnsi"/>
          <w:b/>
        </w:rPr>
        <w:t xml:space="preserve"> </w:t>
      </w:r>
    </w:p>
    <w:p w14:paraId="72C4AADA" w14:textId="77777777" w:rsidR="00CB29DB" w:rsidRDefault="00CB29DB" w:rsidP="00CB29DB">
      <w:pPr>
        <w:pStyle w:val="BodyText"/>
        <w:ind w:left="0" w:right="688"/>
        <w:rPr>
          <w:rFonts w:ascii="Calibri"/>
          <w:i/>
          <w:spacing w:val="-1"/>
        </w:rPr>
      </w:pPr>
      <w:r>
        <w:rPr>
          <w:rFonts w:asciiTheme="minorHAnsi" w:hAnsiTheme="minorHAnsi" w:cstheme="minorHAnsi"/>
          <w:spacing w:val="-1"/>
          <w:u w:val="single" w:color="000000"/>
        </w:rPr>
        <w:t>Instruction</w:t>
      </w:r>
      <w:r w:rsidRPr="00B7591D">
        <w:rPr>
          <w:rFonts w:asciiTheme="minorHAnsi" w:hAnsiTheme="minorHAnsi" w:cstheme="minorHAnsi"/>
          <w:spacing w:val="-1"/>
          <w:u w:val="single" w:color="000000"/>
        </w:rPr>
        <w:t>:</w:t>
      </w:r>
      <w:r w:rsidRPr="00B7591D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B7591D">
        <w:rPr>
          <w:rFonts w:asciiTheme="minorHAnsi" w:hAnsiTheme="minorHAnsi" w:cstheme="minorHAnsi"/>
        </w:rPr>
        <w:t>Please</w:t>
      </w:r>
      <w:r w:rsidRPr="00B7591D">
        <w:rPr>
          <w:rFonts w:asciiTheme="minorHAnsi" w:hAnsiTheme="minorHAnsi" w:cstheme="minorHAnsi"/>
          <w:spacing w:val="-4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 xml:space="preserve">indicate </w:t>
      </w:r>
      <w:r w:rsidRPr="00B7591D">
        <w:rPr>
          <w:rFonts w:asciiTheme="minorHAnsi" w:hAnsiTheme="minorHAnsi" w:cstheme="minorHAnsi"/>
        </w:rPr>
        <w:t>your</w:t>
      </w:r>
      <w:r w:rsidRPr="00B7591D">
        <w:rPr>
          <w:rFonts w:asciiTheme="minorHAnsi" w:hAnsiTheme="minorHAnsi" w:cstheme="minorHAnsi"/>
          <w:spacing w:val="-4"/>
        </w:rPr>
        <w:t xml:space="preserve"> </w:t>
      </w:r>
      <w:r w:rsidRPr="00B7591D">
        <w:rPr>
          <w:rFonts w:asciiTheme="minorHAnsi" w:hAnsiTheme="minorHAnsi" w:cstheme="minorHAnsi"/>
        </w:rPr>
        <w:t>assessment</w:t>
      </w:r>
      <w:r w:rsidRPr="00B7591D">
        <w:rPr>
          <w:rFonts w:asciiTheme="minorHAnsi" w:hAnsiTheme="minorHAnsi" w:cstheme="minorHAnsi"/>
          <w:spacing w:val="-3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by</w:t>
      </w:r>
      <w:r w:rsidRPr="00B7591D">
        <w:rPr>
          <w:rFonts w:asciiTheme="minorHAnsi" w:hAnsiTheme="minorHAnsi" w:cstheme="minorHAnsi"/>
          <w:spacing w:val="-2"/>
        </w:rPr>
        <w:t xml:space="preserve"> </w:t>
      </w:r>
      <w:r w:rsidRPr="00B7591D">
        <w:rPr>
          <w:rFonts w:asciiTheme="minorHAnsi" w:hAnsiTheme="minorHAnsi" w:cstheme="minorHAnsi"/>
        </w:rPr>
        <w:t>entering</w:t>
      </w:r>
      <w:r w:rsidRPr="00B7591D">
        <w:rPr>
          <w:rFonts w:asciiTheme="minorHAnsi" w:hAnsiTheme="minorHAnsi" w:cstheme="minorHAnsi"/>
          <w:spacing w:val="-5"/>
        </w:rPr>
        <w:t xml:space="preserve"> </w:t>
      </w:r>
      <w:r w:rsidRPr="00B7591D">
        <w:rPr>
          <w:rFonts w:asciiTheme="minorHAnsi" w:hAnsiTheme="minorHAnsi" w:cstheme="minorHAnsi"/>
        </w:rPr>
        <w:t>the</w:t>
      </w:r>
      <w:r w:rsidRPr="00B7591D">
        <w:rPr>
          <w:rFonts w:asciiTheme="minorHAnsi" w:hAnsiTheme="minorHAnsi" w:cstheme="minorHAnsi"/>
          <w:spacing w:val="-3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number</w:t>
      </w:r>
      <w:r w:rsidRPr="00B7591D">
        <w:rPr>
          <w:rFonts w:asciiTheme="minorHAnsi" w:hAnsiTheme="minorHAnsi" w:cstheme="minorHAnsi"/>
          <w:spacing w:val="-2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on</w:t>
      </w:r>
      <w:bookmarkStart w:id="1" w:name="_GoBack"/>
      <w:bookmarkEnd w:id="1"/>
      <w:r w:rsidRPr="00B7591D">
        <w:rPr>
          <w:rFonts w:asciiTheme="minorHAnsi" w:hAnsiTheme="minorHAnsi" w:cstheme="minorHAnsi"/>
          <w:spacing w:val="-3"/>
        </w:rPr>
        <w:t xml:space="preserve"> </w:t>
      </w:r>
      <w:r w:rsidRPr="00B7591D">
        <w:rPr>
          <w:rFonts w:asciiTheme="minorHAnsi" w:hAnsiTheme="minorHAnsi" w:cstheme="minorHAnsi"/>
        </w:rPr>
        <w:t>the</w:t>
      </w:r>
      <w:r w:rsidRPr="00B7591D">
        <w:rPr>
          <w:rFonts w:asciiTheme="minorHAnsi" w:hAnsiTheme="minorHAnsi" w:cstheme="minorHAnsi"/>
          <w:spacing w:val="-3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scale</w:t>
      </w:r>
      <w:r w:rsidRPr="00B7591D">
        <w:rPr>
          <w:rFonts w:asciiTheme="minorHAnsi" w:hAnsiTheme="minorHAnsi" w:cstheme="minorHAnsi"/>
          <w:spacing w:val="-2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next</w:t>
      </w:r>
      <w:r w:rsidRPr="00B7591D">
        <w:rPr>
          <w:rFonts w:asciiTheme="minorHAnsi" w:hAnsiTheme="minorHAnsi" w:cstheme="minorHAnsi"/>
          <w:spacing w:val="-3"/>
        </w:rPr>
        <w:t xml:space="preserve"> </w:t>
      </w:r>
      <w:r w:rsidRPr="00B7591D">
        <w:rPr>
          <w:rFonts w:asciiTheme="minorHAnsi" w:hAnsiTheme="minorHAnsi" w:cstheme="minorHAnsi"/>
        </w:rPr>
        <w:t>to</w:t>
      </w:r>
      <w:r w:rsidRPr="00B7591D">
        <w:rPr>
          <w:rFonts w:asciiTheme="minorHAnsi" w:hAnsiTheme="minorHAnsi" w:cstheme="minorHAnsi"/>
          <w:spacing w:val="30"/>
        </w:rPr>
        <w:t xml:space="preserve"> </w:t>
      </w:r>
      <w:r w:rsidRPr="00B7591D">
        <w:rPr>
          <w:rFonts w:asciiTheme="minorHAnsi" w:hAnsiTheme="minorHAnsi" w:cstheme="minorHAnsi"/>
        </w:rPr>
        <w:t>each</w:t>
      </w:r>
      <w:r w:rsidRPr="00B7591D">
        <w:rPr>
          <w:rFonts w:asciiTheme="minorHAnsi" w:hAnsiTheme="minorHAnsi" w:cstheme="minorHAnsi"/>
          <w:spacing w:val="-6"/>
        </w:rPr>
        <w:t xml:space="preserve"> </w:t>
      </w:r>
      <w:r w:rsidRPr="00B7591D">
        <w:rPr>
          <w:rFonts w:asciiTheme="minorHAnsi" w:hAnsiTheme="minorHAnsi" w:cstheme="minorHAnsi"/>
          <w:spacing w:val="-1"/>
        </w:rPr>
        <w:t>question.</w:t>
      </w:r>
      <w:r>
        <w:rPr>
          <w:rFonts w:asciiTheme="minorHAnsi" w:hAnsiTheme="minorHAnsi" w:cstheme="minorHAnsi"/>
          <w:spacing w:val="-1"/>
        </w:rPr>
        <w:t xml:space="preserve">   </w:t>
      </w:r>
      <w:r>
        <w:rPr>
          <w:rFonts w:ascii="Calibri"/>
          <w:spacing w:val="-1"/>
        </w:rPr>
        <w:t>Scoring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Key:</w:t>
      </w:r>
      <w:r>
        <w:rPr>
          <w:rFonts w:ascii="Calibri"/>
          <w:spacing w:val="-1"/>
        </w:rPr>
        <w:tab/>
      </w:r>
      <w:r>
        <w:rPr>
          <w:rFonts w:ascii="Calibri"/>
          <w:b/>
          <w:w w:val="95"/>
        </w:rPr>
        <w:t>0</w:t>
      </w:r>
      <w:r>
        <w:rPr>
          <w:rFonts w:ascii="Calibri"/>
          <w:w w:val="95"/>
        </w:rPr>
        <w:t>=</w:t>
      </w:r>
      <w:r>
        <w:rPr>
          <w:rFonts w:ascii="Calibri"/>
          <w:i/>
          <w:w w:val="95"/>
        </w:rPr>
        <w:t>none 1</w:t>
      </w:r>
      <w:r>
        <w:rPr>
          <w:rFonts w:ascii="Calibri"/>
          <w:w w:val="95"/>
        </w:rPr>
        <w:t>=</w:t>
      </w:r>
      <w:r>
        <w:rPr>
          <w:rFonts w:ascii="Calibri"/>
          <w:i/>
          <w:w w:val="95"/>
        </w:rPr>
        <w:t>mild 2</w:t>
      </w:r>
      <w:r>
        <w:rPr>
          <w:rFonts w:ascii="Calibri"/>
        </w:rPr>
        <w:t>=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spacing w:val="-1"/>
        </w:rPr>
        <w:t>moderate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39"/>
        </w:rPr>
        <w:t>3</w:t>
      </w:r>
      <w:r>
        <w:rPr>
          <w:rFonts w:ascii="Calibri"/>
          <w:spacing w:val="-1"/>
        </w:rPr>
        <w:t>=</w:t>
      </w:r>
      <w:r>
        <w:rPr>
          <w:rFonts w:ascii="Calibri"/>
          <w:i/>
          <w:spacing w:val="-1"/>
        </w:rPr>
        <w:t>severe</w:t>
      </w:r>
    </w:p>
    <w:p w14:paraId="7DDB6C58" w14:textId="77777777" w:rsidR="00CB29DB" w:rsidRDefault="00CB29DB" w:rsidP="00CB29DB">
      <w:pPr>
        <w:pStyle w:val="BodyText"/>
        <w:ind w:left="0" w:right="688"/>
        <w:rPr>
          <w:rFonts w:ascii="Calibri" w:eastAsia="Calibri" w:hAnsi="Calibri" w:cs="Calibri"/>
        </w:rPr>
      </w:pPr>
    </w:p>
    <w:tbl>
      <w:tblPr>
        <w:tblW w:w="10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11"/>
        <w:gridCol w:w="993"/>
      </w:tblGrid>
      <w:tr w:rsidR="00CB29DB" w:rsidRPr="00F36C05" w14:paraId="5B80A364" w14:textId="77777777" w:rsidTr="00843240">
        <w:tc>
          <w:tcPr>
            <w:tcW w:w="7797" w:type="dxa"/>
            <w:tcBorders>
              <w:top w:val="thinThickSmallGap" w:sz="24" w:space="0" w:color="auto"/>
            </w:tcBorders>
          </w:tcPr>
          <w:p w14:paraId="65D8759C" w14:textId="77777777" w:rsidR="00CB29DB" w:rsidRPr="00AE5BA8" w:rsidRDefault="00CB29DB" w:rsidP="00843240">
            <w:pPr>
              <w:rPr>
                <w:rFonts w:ascii="Calibri" w:eastAsia="MS Mincho" w:hAnsi="Calibri"/>
              </w:rPr>
            </w:pPr>
            <w:r w:rsidRPr="00AE5BA8">
              <w:rPr>
                <w:rFonts w:ascii="Calibri" w:eastAsia="MS Mincho" w:hAnsi="Calibri"/>
              </w:rPr>
              <w:t>Medical Signs</w:t>
            </w:r>
          </w:p>
          <w:p w14:paraId="3C24D570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</w:rPr>
              <w:t>T</w:t>
            </w:r>
            <w:r>
              <w:rPr>
                <w:rFonts w:ascii="Calibri" w:eastAsia="MS Mincho" w:hAnsi="Calibri"/>
              </w:rPr>
              <w:t>o be completed together with your veterinarian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</w:tcPr>
          <w:p w14:paraId="6C1CF583" w14:textId="39E5CF12" w:rsidR="00CB29DB" w:rsidRPr="00A4226C" w:rsidRDefault="00EE3D0D" w:rsidP="00843240">
            <w:pPr>
              <w:rPr>
                <w:rFonts w:asciiTheme="minorHAnsi" w:eastAsia="MS Mincho" w:hAnsiTheme="minorHAnsi" w:cstheme="minorHAnsi"/>
              </w:rPr>
            </w:pPr>
            <w:r w:rsidRPr="00A4226C">
              <w:rPr>
                <w:rFonts w:asciiTheme="minorHAnsi" w:eastAsia="Times New Roman" w:hAnsiTheme="minorHAnsi" w:cstheme="minorHAnsi"/>
              </w:rPr>
              <w:t>Age when signs first noted</w:t>
            </w:r>
            <w:r w:rsidR="00CB29DB" w:rsidRPr="00A4226C">
              <w:rPr>
                <w:rFonts w:asciiTheme="minorHAnsi" w:eastAsia="MS Mincho" w:hAnsiTheme="minorHAnsi" w:cstheme="minorHAnsi"/>
              </w:rPr>
              <w:t>?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2E039BE6" w14:textId="77777777" w:rsidR="00CB29DB" w:rsidRPr="00F36C05" w:rsidRDefault="00CB29DB" w:rsidP="00843240">
            <w:pPr>
              <w:rPr>
                <w:rFonts w:ascii="Calibri" w:eastAsia="MS Mincho" w:hAnsi="Calibri"/>
                <w:b/>
              </w:rPr>
            </w:pPr>
            <w:r w:rsidRPr="00F36C05">
              <w:rPr>
                <w:rFonts w:ascii="Calibri" w:eastAsia="MS Mincho" w:hAnsi="Calibri"/>
                <w:b/>
              </w:rPr>
              <w:t>Score</w:t>
            </w:r>
          </w:p>
        </w:tc>
      </w:tr>
      <w:tr w:rsidR="00CB29DB" w:rsidRPr="00F36C05" w14:paraId="55246AC9" w14:textId="77777777" w:rsidTr="00843240">
        <w:tc>
          <w:tcPr>
            <w:tcW w:w="7797" w:type="dxa"/>
            <w:tcBorders>
              <w:top w:val="thinThickSmallGap" w:sz="24" w:space="0" w:color="auto"/>
            </w:tcBorders>
            <w:hideMark/>
          </w:tcPr>
          <w:p w14:paraId="71090F3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Appetite: Increased ___ Decreased ___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</w:tcPr>
          <w:p w14:paraId="039898C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102ACDC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651C682" w14:textId="77777777" w:rsidTr="00843240">
        <w:tc>
          <w:tcPr>
            <w:tcW w:w="7797" w:type="dxa"/>
            <w:hideMark/>
          </w:tcPr>
          <w:p w14:paraId="71217CA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Weight: Weight gain ___ Weight loss ___</w:t>
            </w:r>
          </w:p>
        </w:tc>
        <w:tc>
          <w:tcPr>
            <w:tcW w:w="1511" w:type="dxa"/>
          </w:tcPr>
          <w:p w14:paraId="2CB8187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</w:tcPr>
          <w:p w14:paraId="2D905D2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ADDE16C" w14:textId="77777777" w:rsidTr="00843240">
        <w:tc>
          <w:tcPr>
            <w:tcW w:w="7797" w:type="dxa"/>
            <w:hideMark/>
          </w:tcPr>
          <w:p w14:paraId="5A3924F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Gastrointestinal: Vomiting ___ Soft stools ___ Constipation ___</w:t>
            </w:r>
          </w:p>
        </w:tc>
        <w:tc>
          <w:tcPr>
            <w:tcW w:w="1511" w:type="dxa"/>
          </w:tcPr>
          <w:p w14:paraId="5D4B28D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</w:tcPr>
          <w:p w14:paraId="276A7A2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F3761B6" w14:textId="77777777" w:rsidTr="00843240">
        <w:tc>
          <w:tcPr>
            <w:tcW w:w="7797" w:type="dxa"/>
            <w:hideMark/>
          </w:tcPr>
          <w:p w14:paraId="6D1DB43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Increased drinking: </w:t>
            </w:r>
          </w:p>
        </w:tc>
        <w:tc>
          <w:tcPr>
            <w:tcW w:w="1511" w:type="dxa"/>
          </w:tcPr>
          <w:p w14:paraId="2798775B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</w:tcPr>
          <w:p w14:paraId="1F27A6D1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96E8644" w14:textId="77777777" w:rsidTr="00843240">
        <w:tc>
          <w:tcPr>
            <w:tcW w:w="7797" w:type="dxa"/>
          </w:tcPr>
          <w:p w14:paraId="1AAC6F64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Increased urination:  More frequent ___ More volume (amount)  ___</w:t>
            </w:r>
          </w:p>
        </w:tc>
        <w:tc>
          <w:tcPr>
            <w:tcW w:w="1511" w:type="dxa"/>
          </w:tcPr>
          <w:p w14:paraId="643A14D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</w:tcPr>
          <w:p w14:paraId="233F2B58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3539397" w14:textId="77777777" w:rsidTr="00843240">
        <w:tc>
          <w:tcPr>
            <w:tcW w:w="7797" w:type="dxa"/>
          </w:tcPr>
          <w:p w14:paraId="3021BA7E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Respiratory: Coughing ___ Panting ___ Noisy / labored breathing ___</w:t>
            </w:r>
          </w:p>
        </w:tc>
        <w:tc>
          <w:tcPr>
            <w:tcW w:w="1511" w:type="dxa"/>
          </w:tcPr>
          <w:p w14:paraId="18FC3AC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</w:tcPr>
          <w:p w14:paraId="1F68D22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DB77297" w14:textId="77777777" w:rsidTr="00843240">
        <w:tc>
          <w:tcPr>
            <w:tcW w:w="7797" w:type="dxa"/>
            <w:shd w:val="clear" w:color="auto" w:fill="auto"/>
          </w:tcPr>
          <w:p w14:paraId="0851C4C7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Skin problems:</w:t>
            </w:r>
          </w:p>
          <w:p w14:paraId="43F6AD41" w14:textId="77777777" w:rsidR="00CB29DB" w:rsidRPr="00E6796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If yes, describe:</w:t>
            </w:r>
          </w:p>
        </w:tc>
        <w:tc>
          <w:tcPr>
            <w:tcW w:w="1511" w:type="dxa"/>
            <w:shd w:val="clear" w:color="auto" w:fill="auto"/>
          </w:tcPr>
          <w:p w14:paraId="696181D5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CBEC5C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08C76769" w14:textId="77777777" w:rsidTr="00843240">
        <w:tc>
          <w:tcPr>
            <w:tcW w:w="7797" w:type="dxa"/>
            <w:shd w:val="clear" w:color="auto" w:fill="auto"/>
          </w:tcPr>
          <w:p w14:paraId="21B3BCE9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Oral: Bad breath ___ Difficulty chewing / swallowing ___ Salivating ___</w:t>
            </w:r>
          </w:p>
        </w:tc>
        <w:tc>
          <w:tcPr>
            <w:tcW w:w="1511" w:type="dxa"/>
            <w:shd w:val="clear" w:color="auto" w:fill="auto"/>
          </w:tcPr>
          <w:p w14:paraId="0762F70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AAAE2B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E0D800B" w14:textId="77777777" w:rsidTr="00843240">
        <w:tc>
          <w:tcPr>
            <w:tcW w:w="7797" w:type="dxa"/>
            <w:shd w:val="clear" w:color="auto" w:fill="auto"/>
          </w:tcPr>
          <w:p w14:paraId="64D6E928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Neurological: Shaking / tremors ___ Seizures ___</w:t>
            </w:r>
          </w:p>
        </w:tc>
        <w:tc>
          <w:tcPr>
            <w:tcW w:w="1511" w:type="dxa"/>
            <w:shd w:val="clear" w:color="auto" w:fill="auto"/>
          </w:tcPr>
          <w:p w14:paraId="23BB7E59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AEAD580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C0698AE" w14:textId="77777777" w:rsidTr="00843240">
        <w:tc>
          <w:tcPr>
            <w:tcW w:w="7797" w:type="dxa"/>
            <w:shd w:val="clear" w:color="auto" w:fill="auto"/>
          </w:tcPr>
          <w:p w14:paraId="76F5F93D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Weakness / Incoordination:</w:t>
            </w:r>
          </w:p>
        </w:tc>
        <w:tc>
          <w:tcPr>
            <w:tcW w:w="1511" w:type="dxa"/>
            <w:shd w:val="clear" w:color="auto" w:fill="auto"/>
          </w:tcPr>
          <w:p w14:paraId="556791CB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15103AC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19B156D3" w14:textId="77777777" w:rsidTr="00843240">
        <w:tc>
          <w:tcPr>
            <w:tcW w:w="7797" w:type="dxa"/>
            <w:shd w:val="clear" w:color="auto" w:fill="auto"/>
          </w:tcPr>
          <w:p w14:paraId="441C11B8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Decline in vision: </w:t>
            </w:r>
          </w:p>
        </w:tc>
        <w:tc>
          <w:tcPr>
            <w:tcW w:w="1511" w:type="dxa"/>
            <w:shd w:val="clear" w:color="auto" w:fill="auto"/>
          </w:tcPr>
          <w:p w14:paraId="03E0A244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BBDC166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E200A91" w14:textId="77777777" w:rsidTr="00843240">
        <w:tc>
          <w:tcPr>
            <w:tcW w:w="7797" w:type="dxa"/>
            <w:shd w:val="clear" w:color="auto" w:fill="auto"/>
          </w:tcPr>
          <w:p w14:paraId="435C9E4A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Decline in hearing:</w:t>
            </w:r>
          </w:p>
        </w:tc>
        <w:tc>
          <w:tcPr>
            <w:tcW w:w="1511" w:type="dxa"/>
            <w:shd w:val="clear" w:color="auto" w:fill="auto"/>
          </w:tcPr>
          <w:p w14:paraId="53315B37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2785411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3517B987" w14:textId="77777777" w:rsidTr="00843240">
        <w:tc>
          <w:tcPr>
            <w:tcW w:w="7797" w:type="dxa"/>
            <w:shd w:val="clear" w:color="auto" w:fill="auto"/>
          </w:tcPr>
          <w:p w14:paraId="6E424160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Altered Mobility: Walking ___ Running ___ Jumping ___ Climbing ___</w:t>
            </w:r>
          </w:p>
        </w:tc>
        <w:tc>
          <w:tcPr>
            <w:tcW w:w="1511" w:type="dxa"/>
            <w:shd w:val="clear" w:color="auto" w:fill="auto"/>
          </w:tcPr>
          <w:p w14:paraId="7ED304DF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06EC8BD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</w:p>
        </w:tc>
      </w:tr>
      <w:tr w:rsidR="00CB29DB" w:rsidRPr="00F36C05" w14:paraId="4437E7E3" w14:textId="77777777" w:rsidTr="00843240">
        <w:trPr>
          <w:trHeight w:val="2003"/>
        </w:trPr>
        <w:tc>
          <w:tcPr>
            <w:tcW w:w="10301" w:type="dxa"/>
            <w:gridSpan w:val="3"/>
            <w:tcBorders>
              <w:top w:val="thinThickSmallGap" w:sz="24" w:space="0" w:color="auto"/>
            </w:tcBorders>
            <w:hideMark/>
          </w:tcPr>
          <w:p w14:paraId="6A3532BA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Does your pet have any other health concerns not listed above: Y ___ N ___ If yes, describe:</w:t>
            </w:r>
          </w:p>
          <w:p w14:paraId="15E8083D" w14:textId="77777777" w:rsidR="00CB29DB" w:rsidRDefault="00CB29DB" w:rsidP="00843240">
            <w:pPr>
              <w:rPr>
                <w:rFonts w:ascii="Calibri" w:eastAsia="MS Mincho" w:hAnsi="Calibri"/>
              </w:rPr>
            </w:pPr>
          </w:p>
          <w:p w14:paraId="0190D54B" w14:textId="77777777" w:rsidR="00CB29DB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List medications, diet or supplements your pet is taking: </w:t>
            </w:r>
          </w:p>
          <w:p w14:paraId="2C535C83" w14:textId="77777777" w:rsidR="00CB29DB" w:rsidRDefault="00CB29DB" w:rsidP="00843240">
            <w:pPr>
              <w:rPr>
                <w:rFonts w:ascii="Calibri" w:eastAsia="MS Mincho" w:hAnsi="Calibri"/>
              </w:rPr>
            </w:pPr>
          </w:p>
          <w:p w14:paraId="1510E543" w14:textId="77777777" w:rsidR="00CB29DB" w:rsidRPr="00F36C05" w:rsidRDefault="00CB29DB" w:rsidP="00843240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Has the pet been diagnosed as having any other medical problems?  Y ___ N ___ If yes, describe: </w:t>
            </w:r>
          </w:p>
        </w:tc>
      </w:tr>
    </w:tbl>
    <w:p w14:paraId="2FC7B590" w14:textId="77777777" w:rsidR="00CB29DB" w:rsidRDefault="00CB29DB" w:rsidP="00CB29DB">
      <w:pPr>
        <w:rPr>
          <w:rFonts w:cs="Times New Roman"/>
          <w:szCs w:val="24"/>
        </w:rPr>
      </w:pPr>
    </w:p>
    <w:p w14:paraId="1B8D190D" w14:textId="77777777" w:rsidR="00CB29DB" w:rsidRDefault="00CB29DB" w:rsidP="00CB29DB">
      <w:pPr>
        <w:rPr>
          <w:rFonts w:cs="Times New Roman"/>
          <w:szCs w:val="24"/>
        </w:rPr>
      </w:pPr>
    </w:p>
    <w:p w14:paraId="0F06C2FF" w14:textId="77777777" w:rsidR="00CB29DB" w:rsidRDefault="00CB29DB" w:rsidP="00CB29DB">
      <w:pPr>
        <w:rPr>
          <w:rFonts w:cs="Times New Roman"/>
          <w:szCs w:val="24"/>
        </w:rPr>
      </w:pPr>
    </w:p>
    <w:p w14:paraId="117357C1" w14:textId="77777777" w:rsidR="00CB29DB" w:rsidRDefault="00CB29DB" w:rsidP="00CB29DB">
      <w:pPr>
        <w:rPr>
          <w:rFonts w:cs="Times New Roman"/>
          <w:szCs w:val="24"/>
        </w:rPr>
      </w:pPr>
    </w:p>
    <w:p w14:paraId="10FA338D" w14:textId="77777777" w:rsidR="00CB29DB" w:rsidRDefault="00CB29DB" w:rsidP="00CB29DB">
      <w:pPr>
        <w:rPr>
          <w:rFonts w:cs="Times New Roman"/>
          <w:szCs w:val="24"/>
        </w:rPr>
      </w:pPr>
    </w:p>
    <w:p w14:paraId="699850AF" w14:textId="77777777" w:rsidR="00CB29DB" w:rsidRDefault="00CB29DB" w:rsidP="00CB29DB">
      <w:pPr>
        <w:rPr>
          <w:rFonts w:cs="Times New Roman"/>
          <w:szCs w:val="24"/>
        </w:rPr>
      </w:pPr>
    </w:p>
    <w:p w14:paraId="135C26B7" w14:textId="77777777" w:rsidR="00CB29DB" w:rsidRDefault="00CB29DB" w:rsidP="00CB29DB">
      <w:pPr>
        <w:rPr>
          <w:rFonts w:cs="Times New Roman"/>
          <w:szCs w:val="24"/>
        </w:rPr>
      </w:pPr>
    </w:p>
    <w:p w14:paraId="5145E57D" w14:textId="77777777" w:rsidR="00CB29DB" w:rsidRDefault="00CB29DB" w:rsidP="00CB29DB">
      <w:pPr>
        <w:rPr>
          <w:rFonts w:cs="Times New Roman"/>
          <w:szCs w:val="24"/>
        </w:rPr>
      </w:pPr>
    </w:p>
    <w:p w14:paraId="0181D04B" w14:textId="77777777" w:rsidR="00CB29DB" w:rsidRDefault="00CB29DB" w:rsidP="00CB29DB">
      <w:pPr>
        <w:rPr>
          <w:rFonts w:cs="Times New Roman"/>
          <w:szCs w:val="24"/>
        </w:rPr>
      </w:pPr>
    </w:p>
    <w:p w14:paraId="6C208597" w14:textId="77777777" w:rsidR="00CB29DB" w:rsidRDefault="00CB29DB"/>
    <w:sectPr w:rsidR="00CB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30D84"/>
    <w:multiLevelType w:val="hybridMultilevel"/>
    <w:tmpl w:val="F7D8C57A"/>
    <w:lvl w:ilvl="0" w:tplc="240EA13C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DB"/>
    <w:rsid w:val="0031435A"/>
    <w:rsid w:val="0057325B"/>
    <w:rsid w:val="005F15FB"/>
    <w:rsid w:val="00A26AAD"/>
    <w:rsid w:val="00A4226C"/>
    <w:rsid w:val="00CB29DB"/>
    <w:rsid w:val="00E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31F1"/>
  <w15:chartTrackingRefBased/>
  <w15:docId w15:val="{26F5A430-BC5E-4123-8997-9C3E07D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9DB"/>
    <w:pPr>
      <w:spacing w:after="300"/>
      <w:contextualSpacing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DB"/>
  </w:style>
  <w:style w:type="paragraph" w:styleId="BodyText">
    <w:name w:val="Body Text"/>
    <w:basedOn w:val="Normal"/>
    <w:link w:val="BodyTextChar"/>
    <w:uiPriority w:val="99"/>
    <w:rsid w:val="00CB29DB"/>
    <w:pPr>
      <w:widowControl w:val="0"/>
      <w:spacing w:after="0" w:line="240" w:lineRule="auto"/>
      <w:ind w:left="360"/>
      <w:contextualSpacing w:val="0"/>
    </w:pPr>
    <w:rPr>
      <w:rFonts w:ascii="Arial" w:eastAsia="Times New Roman" w:hAnsi="Arial" w:cs="Times New Roman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CB29DB"/>
    <w:rPr>
      <w:rFonts w:ascii="Arial" w:eastAsia="Times New Roman" w:hAnsi="Arial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Pan,Yuanlong,ST. LOUIS,NRC St. Louis Petcare</dc:creator>
  <cp:keywords/>
  <dc:description/>
  <cp:lastModifiedBy>Florine Lièvre</cp:lastModifiedBy>
  <cp:revision>4</cp:revision>
  <dcterms:created xsi:type="dcterms:W3CDTF">2018-12-04T17:47:00Z</dcterms:created>
  <dcterms:modified xsi:type="dcterms:W3CDTF">2018-12-05T10:28:00Z</dcterms:modified>
</cp:coreProperties>
</file>