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20FD583B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433807">
        <w:t xml:space="preserve"> </w:t>
      </w:r>
      <w:r w:rsidR="00244BF4">
        <w:t>2</w:t>
      </w:r>
      <w:r w:rsidR="00433807">
        <w:t xml:space="preserve">: </w:t>
      </w:r>
      <w:r w:rsidR="000A5A5D">
        <w:t>Data Extraction Supplement</w:t>
      </w:r>
    </w:p>
    <w:p w14:paraId="1104D196" w14:textId="18FFF23A" w:rsidR="00817DD6" w:rsidRPr="001549D3" w:rsidRDefault="00F35FAD" w:rsidP="0001436A">
      <w:pPr>
        <w:pStyle w:val="Title"/>
      </w:pPr>
      <w:r w:rsidRPr="00F35FAD">
        <w:t>Science Citation Knowledge Extractor</w:t>
      </w:r>
    </w:p>
    <w:p w14:paraId="00E92DC7" w14:textId="0E279B49" w:rsidR="002868E2" w:rsidRPr="00994A3D" w:rsidRDefault="00F35FAD" w:rsidP="00F35FAD">
      <w:pPr>
        <w:pStyle w:val="AuthorList"/>
      </w:pPr>
      <w:r>
        <w:t xml:space="preserve">Heather Lent, Gustave Hahn-Powell, Asher Haug-Baltzell, Sean Davey, Mihai </w:t>
      </w:r>
      <w:proofErr w:type="spellStart"/>
      <w:r>
        <w:t>Surdeanu</w:t>
      </w:r>
      <w:proofErr w:type="spellEnd"/>
      <w:r>
        <w:t>, Eric Lyons*</w:t>
      </w:r>
    </w:p>
    <w:p w14:paraId="0C8DED4F" w14:textId="1014F4B3" w:rsidR="002868E2" w:rsidRPr="00994A3D" w:rsidRDefault="002868E2" w:rsidP="00994A3D">
      <w:pPr>
        <w:spacing w:before="240"/>
      </w:pPr>
      <w:r w:rsidRPr="00994A3D">
        <w:rPr>
          <w:b/>
        </w:rPr>
        <w:t xml:space="preserve">* Correspondence: </w:t>
      </w:r>
      <w:r w:rsidR="00F35FAD">
        <w:t>Eric Lyons</w:t>
      </w:r>
      <w:r w:rsidR="00994A3D" w:rsidRPr="00994A3D">
        <w:t xml:space="preserve">: </w:t>
      </w:r>
      <w:r w:rsidR="00F35FAD">
        <w:t>ericlyons@email.arizona.edu</w:t>
      </w:r>
      <w:bookmarkStart w:id="0" w:name="_GoBack"/>
      <w:bookmarkEnd w:id="0"/>
    </w:p>
    <w:p w14:paraId="3BD5A427" w14:textId="2ED335A7" w:rsidR="00EA3D3C" w:rsidRDefault="00244BF4" w:rsidP="0001436A">
      <w:pPr>
        <w:pStyle w:val="Heading1"/>
      </w:pPr>
      <w:r>
        <w:t>Data Extraction Workflow</w:t>
      </w:r>
    </w:p>
    <w:p w14:paraId="1838B248" w14:textId="77777777" w:rsidR="00244BF4" w:rsidRDefault="00244BF4" w:rsidP="00244BF4"/>
    <w:p w14:paraId="77BE04A8" w14:textId="3F9CA01B" w:rsidR="00244BF4" w:rsidRDefault="00AE5F92" w:rsidP="00244BF4">
      <w:r>
        <w:rPr>
          <w:noProof/>
        </w:rPr>
        <w:drawing>
          <wp:inline distT="0" distB="0" distL="0" distR="0" wp14:anchorId="708A066F" wp14:editId="1690FC76">
            <wp:extent cx="6208395" cy="340550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2_f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395" cy="340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610DE" w14:textId="77777777" w:rsidR="00244BF4" w:rsidRDefault="00244BF4" w:rsidP="00244BF4"/>
    <w:p w14:paraId="22EB1AE5" w14:textId="4D1FBE0C" w:rsidR="00244BF4" w:rsidRDefault="00AE5F92" w:rsidP="00244BF4">
      <w:r w:rsidRPr="00AE5F92">
        <w:rPr>
          <w:b/>
        </w:rPr>
        <w:t>Supplemental Figure</w:t>
      </w:r>
      <w:r>
        <w:t xml:space="preserve">: Data Extraction Workflow. After a user submits a query (1 or more PubMed IDs to analyze), SCKE uses the Entrez API to obtain bibliographic data (e.g. citations, dates, etc.) and textual data (full text manuscripts and/or abstract). The </w:t>
      </w:r>
      <w:proofErr w:type="spellStart"/>
      <w:r>
        <w:t>BioNLP</w:t>
      </w:r>
      <w:proofErr w:type="spellEnd"/>
      <w:r>
        <w:t xml:space="preserve"> Processor annotates the text with features such as named entities (NER), part-of-speech tags, and lemmas. These annotations are used to generate the final datasets, which are presented through interactive visualizations.</w:t>
      </w:r>
    </w:p>
    <w:p w14:paraId="4D6403DF" w14:textId="77777777" w:rsidR="00AE5F92" w:rsidRDefault="00AE5F92">
      <w:pPr>
        <w:spacing w:after="200" w:line="276" w:lineRule="auto"/>
      </w:pPr>
    </w:p>
    <w:p w14:paraId="10F5666B" w14:textId="77777777" w:rsidR="00AE5F92" w:rsidRDefault="00AE5F92" w:rsidP="00AE5F92">
      <w:pPr>
        <w:pStyle w:val="Heading1"/>
      </w:pPr>
      <w:r>
        <w:t>Extracted Data Examples</w:t>
      </w:r>
    </w:p>
    <w:p w14:paraId="2F6FA0B4" w14:textId="77777777" w:rsidR="00AE5F92" w:rsidRDefault="00AE5F92" w:rsidP="00AE5F92">
      <w:pPr>
        <w:spacing w:after="200" w:line="276" w:lineRule="auto"/>
      </w:pPr>
    </w:p>
    <w:p w14:paraId="2AA522E7" w14:textId="18708373" w:rsidR="00244BF4" w:rsidRPr="00AE5F92" w:rsidRDefault="00244BF4" w:rsidP="00AE5F92">
      <w:pPr>
        <w:spacing w:after="200" w:line="276" w:lineRule="auto"/>
        <w:rPr>
          <w:rFonts w:eastAsia="Cambria"/>
          <w:b/>
        </w:rPr>
      </w:pPr>
      <w:r>
        <w:t>The following tables illustrate the data that is collected and stored in the database. Each example corresponds to one row in a different table.</w:t>
      </w:r>
    </w:p>
    <w:p w14:paraId="78585E2B" w14:textId="77777777" w:rsidR="00244BF4" w:rsidRPr="00244BF4" w:rsidRDefault="00244BF4" w:rsidP="00244BF4"/>
    <w:tbl>
      <w:tblPr>
        <w:tblStyle w:val="PlainTable5"/>
        <w:tblW w:w="9360" w:type="dxa"/>
        <w:tblLook w:val="04A0" w:firstRow="1" w:lastRow="0" w:firstColumn="1" w:lastColumn="0" w:noHBand="0" w:noVBand="1"/>
      </w:tblPr>
      <w:tblGrid>
        <w:gridCol w:w="1576"/>
        <w:gridCol w:w="7784"/>
      </w:tblGrid>
      <w:tr w:rsidR="00244BF4" w:rsidRPr="00244BF4" w14:paraId="2E718681" w14:textId="77777777" w:rsidTr="0024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71218829" w14:textId="77777777" w:rsidR="00244BF4" w:rsidRPr="00244BF4" w:rsidRDefault="00244BF4" w:rsidP="00244BF4">
            <w:pPr>
              <w:jc w:val="left"/>
            </w:pPr>
            <w:r w:rsidRPr="00244BF4">
              <w:lastRenderedPageBreak/>
              <w:t>Input Table</w:t>
            </w:r>
          </w:p>
        </w:tc>
      </w:tr>
      <w:tr w:rsidR="00244BF4" w:rsidRPr="00244BF4" w14:paraId="38465D23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41D535" w14:textId="77777777" w:rsidR="00244BF4" w:rsidRPr="00244BF4" w:rsidRDefault="00244BF4" w:rsidP="00244BF4">
            <w:proofErr w:type="spellStart"/>
            <w:r w:rsidRPr="00244BF4">
              <w:t>post_id</w:t>
            </w:r>
            <w:proofErr w:type="spellEnd"/>
          </w:p>
        </w:tc>
        <w:tc>
          <w:tcPr>
            <w:tcW w:w="0" w:type="auto"/>
            <w:hideMark/>
          </w:tcPr>
          <w:p w14:paraId="7C9D43FE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50</w:t>
            </w:r>
          </w:p>
        </w:tc>
      </w:tr>
      <w:tr w:rsidR="00244BF4" w:rsidRPr="00244BF4" w14:paraId="1915BEE5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6FD6E9" w14:textId="77777777" w:rsidR="00244BF4" w:rsidRPr="00244BF4" w:rsidRDefault="00244BF4" w:rsidP="00244BF4">
            <w:proofErr w:type="spellStart"/>
            <w:r w:rsidRPr="00244BF4">
              <w:t>datestamp</w:t>
            </w:r>
            <w:proofErr w:type="spellEnd"/>
          </w:p>
        </w:tc>
        <w:tc>
          <w:tcPr>
            <w:tcW w:w="0" w:type="auto"/>
            <w:hideMark/>
          </w:tcPr>
          <w:p w14:paraId="2394A8A0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2018-11-12</w:t>
            </w:r>
          </w:p>
        </w:tc>
      </w:tr>
      <w:tr w:rsidR="00244BF4" w:rsidRPr="00244BF4" w14:paraId="485EF0D3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491694" w14:textId="77777777" w:rsidR="00244BF4" w:rsidRPr="00244BF4" w:rsidRDefault="00244BF4" w:rsidP="00244BF4">
            <w:proofErr w:type="spellStart"/>
            <w:r w:rsidRPr="00244BF4">
              <w:t>pmid</w:t>
            </w:r>
            <w:proofErr w:type="spellEnd"/>
          </w:p>
        </w:tc>
        <w:tc>
          <w:tcPr>
            <w:tcW w:w="0" w:type="auto"/>
            <w:hideMark/>
          </w:tcPr>
          <w:p w14:paraId="78F41F3A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9108111</w:t>
            </w:r>
          </w:p>
        </w:tc>
      </w:tr>
      <w:tr w:rsidR="00244BF4" w:rsidRPr="00244BF4" w14:paraId="6320B187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9B91F" w14:textId="77777777" w:rsidR="00244BF4" w:rsidRPr="00244BF4" w:rsidRDefault="00244BF4" w:rsidP="00244BF4">
            <w:r w:rsidRPr="00244BF4">
              <w:t>title</w:t>
            </w:r>
          </w:p>
        </w:tc>
        <w:tc>
          <w:tcPr>
            <w:tcW w:w="0" w:type="auto"/>
            <w:hideMark/>
          </w:tcPr>
          <w:p w14:paraId="104FDEBD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Motor-driven gene expression</w:t>
            </w:r>
          </w:p>
        </w:tc>
      </w:tr>
      <w:tr w:rsidR="00244BF4" w:rsidRPr="00244BF4" w14:paraId="3E9B7EF5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78312" w14:textId="77777777" w:rsidR="00244BF4" w:rsidRPr="00244BF4" w:rsidRDefault="00244BF4" w:rsidP="00244BF4">
            <w:r w:rsidRPr="00244BF4">
              <w:t>author</w:t>
            </w:r>
          </w:p>
        </w:tc>
        <w:tc>
          <w:tcPr>
            <w:tcW w:w="0" w:type="auto"/>
            <w:hideMark/>
          </w:tcPr>
          <w:p w14:paraId="6A7C537B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 xml:space="preserve">Jarvis ED, </w:t>
            </w:r>
            <w:proofErr w:type="spellStart"/>
            <w:r w:rsidRPr="00244BF4">
              <w:t>Nottebohm</w:t>
            </w:r>
            <w:proofErr w:type="spellEnd"/>
            <w:r w:rsidRPr="00244BF4">
              <w:t xml:space="preserve"> F</w:t>
            </w:r>
          </w:p>
        </w:tc>
      </w:tr>
      <w:tr w:rsidR="00244BF4" w:rsidRPr="00244BF4" w14:paraId="5931A310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625EB5" w14:textId="77777777" w:rsidR="00244BF4" w:rsidRPr="00244BF4" w:rsidRDefault="00244BF4" w:rsidP="00244BF4">
            <w:r w:rsidRPr="00244BF4">
              <w:t>journal</w:t>
            </w:r>
          </w:p>
        </w:tc>
        <w:tc>
          <w:tcPr>
            <w:tcW w:w="0" w:type="auto"/>
            <w:hideMark/>
          </w:tcPr>
          <w:p w14:paraId="4ED84090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Proceedings of the National Academy of Sciences of the United States of America</w:t>
            </w:r>
          </w:p>
        </w:tc>
      </w:tr>
      <w:tr w:rsidR="00244BF4" w:rsidRPr="00244BF4" w14:paraId="5A3ABC5A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4972FA" w14:textId="77777777" w:rsidR="00244BF4" w:rsidRPr="00244BF4" w:rsidRDefault="00244BF4" w:rsidP="00244BF4">
            <w:proofErr w:type="spellStart"/>
            <w:r w:rsidRPr="00244BF4">
              <w:t>pubdate</w:t>
            </w:r>
            <w:proofErr w:type="spellEnd"/>
          </w:p>
        </w:tc>
        <w:tc>
          <w:tcPr>
            <w:tcW w:w="0" w:type="auto"/>
            <w:hideMark/>
          </w:tcPr>
          <w:p w14:paraId="7CCCDCAC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1997 Apr 15</w:t>
            </w:r>
          </w:p>
        </w:tc>
      </w:tr>
      <w:tr w:rsidR="00244BF4" w:rsidRPr="00244BF4" w14:paraId="2570A332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58AAEE" w14:textId="77777777" w:rsidR="00244BF4" w:rsidRPr="00244BF4" w:rsidRDefault="00244BF4" w:rsidP="00244BF4">
            <w:proofErr w:type="spellStart"/>
            <w:r w:rsidRPr="00244BF4">
              <w:t>url</w:t>
            </w:r>
            <w:proofErr w:type="spellEnd"/>
          </w:p>
        </w:tc>
        <w:tc>
          <w:tcPr>
            <w:tcW w:w="0" w:type="auto"/>
            <w:hideMark/>
          </w:tcPr>
          <w:p w14:paraId="56A224F5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244BF4">
                <w:t>http://www.ncbi.nlm.nih.gov/pubmed/9108111</w:t>
              </w:r>
            </w:hyperlink>
          </w:p>
        </w:tc>
      </w:tr>
      <w:tr w:rsidR="00244BF4" w:rsidRPr="00244BF4" w14:paraId="47A24F6F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3186FC" w14:textId="77777777" w:rsidR="00244BF4" w:rsidRPr="00244BF4" w:rsidRDefault="00244BF4" w:rsidP="00244BF4">
            <w:proofErr w:type="spellStart"/>
            <w:r w:rsidRPr="00244BF4">
              <w:t>num_citations</w:t>
            </w:r>
            <w:proofErr w:type="spellEnd"/>
          </w:p>
        </w:tc>
        <w:tc>
          <w:tcPr>
            <w:tcW w:w="0" w:type="auto"/>
            <w:hideMark/>
          </w:tcPr>
          <w:p w14:paraId="201458E0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111</w:t>
            </w:r>
          </w:p>
        </w:tc>
      </w:tr>
      <w:tr w:rsidR="00244BF4" w:rsidRPr="00244BF4" w14:paraId="0D7E6E26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CE28CC" w14:textId="77777777" w:rsidR="00244BF4" w:rsidRPr="00244BF4" w:rsidRDefault="00244BF4" w:rsidP="00244BF4">
            <w:r w:rsidRPr="00244BF4">
              <w:t>abstract</w:t>
            </w:r>
          </w:p>
        </w:tc>
        <w:tc>
          <w:tcPr>
            <w:tcW w:w="0" w:type="auto"/>
            <w:hideMark/>
          </w:tcPr>
          <w:p w14:paraId="57FFDAEC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NA</w:t>
            </w:r>
          </w:p>
        </w:tc>
      </w:tr>
      <w:tr w:rsidR="00244BF4" w:rsidRPr="00244BF4" w14:paraId="0D783FD8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54562F" w14:textId="77777777" w:rsidR="00244BF4" w:rsidRPr="00244BF4" w:rsidRDefault="00244BF4" w:rsidP="00244BF4">
            <w:proofErr w:type="spellStart"/>
            <w:r w:rsidRPr="00244BF4">
              <w:t>whole_article</w:t>
            </w:r>
            <w:proofErr w:type="spellEnd"/>
          </w:p>
        </w:tc>
        <w:tc>
          <w:tcPr>
            <w:tcW w:w="0" w:type="auto"/>
            <w:hideMark/>
          </w:tcPr>
          <w:p w14:paraId="2C7B33A0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NA</w:t>
            </w:r>
          </w:p>
        </w:tc>
      </w:tr>
      <w:tr w:rsidR="00244BF4" w:rsidRPr="00244BF4" w14:paraId="04439107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35F638" w14:textId="77777777" w:rsidR="00244BF4" w:rsidRPr="00244BF4" w:rsidRDefault="00244BF4" w:rsidP="00244BF4">
            <w:proofErr w:type="spellStart"/>
            <w:r w:rsidRPr="00244BF4">
              <w:t>pmcid</w:t>
            </w:r>
            <w:proofErr w:type="spellEnd"/>
          </w:p>
        </w:tc>
        <w:tc>
          <w:tcPr>
            <w:tcW w:w="0" w:type="auto"/>
            <w:hideMark/>
          </w:tcPr>
          <w:p w14:paraId="06339764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NA</w:t>
            </w:r>
          </w:p>
        </w:tc>
      </w:tr>
    </w:tbl>
    <w:p w14:paraId="2F1F67C6" w14:textId="77777777" w:rsidR="00244BF4" w:rsidRPr="00244BF4" w:rsidRDefault="00244BF4" w:rsidP="00244BF4"/>
    <w:tbl>
      <w:tblPr>
        <w:tblStyle w:val="PlainTable5"/>
        <w:tblW w:w="9360" w:type="dxa"/>
        <w:tblLook w:val="04A0" w:firstRow="1" w:lastRow="0" w:firstColumn="1" w:lastColumn="0" w:noHBand="0" w:noVBand="1"/>
      </w:tblPr>
      <w:tblGrid>
        <w:gridCol w:w="1536"/>
        <w:gridCol w:w="7824"/>
      </w:tblGrid>
      <w:tr w:rsidR="00244BF4" w:rsidRPr="00244BF4" w14:paraId="5177E274" w14:textId="77777777" w:rsidTr="0024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62DCF38A" w14:textId="77777777" w:rsidR="00244BF4" w:rsidRPr="00244BF4" w:rsidRDefault="00244BF4" w:rsidP="00244BF4">
            <w:pPr>
              <w:jc w:val="left"/>
            </w:pPr>
            <w:r w:rsidRPr="00244BF4">
              <w:t>Citations Table</w:t>
            </w:r>
          </w:p>
        </w:tc>
      </w:tr>
      <w:tr w:rsidR="00244BF4" w:rsidRPr="00244BF4" w14:paraId="23F34342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375680" w14:textId="77777777" w:rsidR="00244BF4" w:rsidRPr="00244BF4" w:rsidRDefault="00244BF4" w:rsidP="00244BF4">
            <w:proofErr w:type="spellStart"/>
            <w:r w:rsidRPr="00244BF4">
              <w:t>post_id</w:t>
            </w:r>
            <w:proofErr w:type="spellEnd"/>
          </w:p>
        </w:tc>
        <w:tc>
          <w:tcPr>
            <w:tcW w:w="0" w:type="auto"/>
            <w:hideMark/>
          </w:tcPr>
          <w:p w14:paraId="08FE6EF4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26538</w:t>
            </w:r>
          </w:p>
        </w:tc>
      </w:tr>
      <w:tr w:rsidR="00244BF4" w:rsidRPr="00244BF4" w14:paraId="706D06EC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6812CB" w14:textId="77777777" w:rsidR="00244BF4" w:rsidRPr="00244BF4" w:rsidRDefault="00244BF4" w:rsidP="00244BF4">
            <w:proofErr w:type="spellStart"/>
            <w:r w:rsidRPr="00244BF4">
              <w:t>datestamp</w:t>
            </w:r>
            <w:proofErr w:type="spellEnd"/>
          </w:p>
        </w:tc>
        <w:tc>
          <w:tcPr>
            <w:tcW w:w="0" w:type="auto"/>
            <w:hideMark/>
          </w:tcPr>
          <w:p w14:paraId="21A5CB17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2018-10-23</w:t>
            </w:r>
          </w:p>
        </w:tc>
      </w:tr>
      <w:tr w:rsidR="00244BF4" w:rsidRPr="00244BF4" w14:paraId="0F4887E5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F7636" w14:textId="77777777" w:rsidR="00244BF4" w:rsidRPr="00244BF4" w:rsidRDefault="00244BF4" w:rsidP="00244BF4">
            <w:proofErr w:type="spellStart"/>
            <w:r w:rsidRPr="00244BF4">
              <w:t>pmicd</w:t>
            </w:r>
            <w:proofErr w:type="spellEnd"/>
          </w:p>
        </w:tc>
        <w:tc>
          <w:tcPr>
            <w:tcW w:w="0" w:type="auto"/>
            <w:hideMark/>
          </w:tcPr>
          <w:p w14:paraId="6356AD70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6152990</w:t>
            </w:r>
          </w:p>
        </w:tc>
      </w:tr>
      <w:tr w:rsidR="00244BF4" w:rsidRPr="00244BF4" w14:paraId="078DCED9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920660" w14:textId="77777777" w:rsidR="00244BF4" w:rsidRPr="00244BF4" w:rsidRDefault="00244BF4" w:rsidP="00244BF4">
            <w:r w:rsidRPr="00244BF4">
              <w:t>title</w:t>
            </w:r>
          </w:p>
        </w:tc>
        <w:tc>
          <w:tcPr>
            <w:tcW w:w="0" w:type="auto"/>
            <w:hideMark/>
          </w:tcPr>
          <w:p w14:paraId="390B74D5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Vocal practice regulates singing activity–dependent genes underlying age-independent vocal learning in songbirds</w:t>
            </w:r>
          </w:p>
        </w:tc>
      </w:tr>
      <w:tr w:rsidR="00244BF4" w:rsidRPr="00244BF4" w14:paraId="2A604252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50889" w14:textId="77777777" w:rsidR="00244BF4" w:rsidRPr="00244BF4" w:rsidRDefault="00244BF4" w:rsidP="00244BF4">
            <w:r w:rsidRPr="00244BF4">
              <w:t>author</w:t>
            </w:r>
          </w:p>
        </w:tc>
        <w:tc>
          <w:tcPr>
            <w:tcW w:w="0" w:type="auto"/>
            <w:hideMark/>
          </w:tcPr>
          <w:p w14:paraId="01656855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44BF4">
              <w:t>Hayase</w:t>
            </w:r>
            <w:proofErr w:type="spellEnd"/>
            <w:r w:rsidRPr="00244BF4">
              <w:t xml:space="preserve"> S, Wang H, </w:t>
            </w:r>
            <w:proofErr w:type="spellStart"/>
            <w:r w:rsidRPr="00244BF4">
              <w:t>Ohgushi</w:t>
            </w:r>
            <w:proofErr w:type="spellEnd"/>
            <w:r w:rsidRPr="00244BF4">
              <w:t xml:space="preserve"> E, Kobayashi M, Mori C, </w:t>
            </w:r>
            <w:proofErr w:type="spellStart"/>
            <w:r w:rsidRPr="00244BF4">
              <w:t>Horita</w:t>
            </w:r>
            <w:proofErr w:type="spellEnd"/>
            <w:r w:rsidRPr="00244BF4">
              <w:t xml:space="preserve"> H, </w:t>
            </w:r>
            <w:proofErr w:type="spellStart"/>
            <w:r w:rsidRPr="00244BF4">
              <w:t>Mineta</w:t>
            </w:r>
            <w:proofErr w:type="spellEnd"/>
            <w:r w:rsidRPr="00244BF4">
              <w:t xml:space="preserve"> K, Liu WC, Wada K</w:t>
            </w:r>
          </w:p>
        </w:tc>
      </w:tr>
      <w:tr w:rsidR="00244BF4" w:rsidRPr="00244BF4" w14:paraId="45755475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DD1B88" w14:textId="77777777" w:rsidR="00244BF4" w:rsidRPr="00244BF4" w:rsidRDefault="00244BF4" w:rsidP="00244BF4">
            <w:r w:rsidRPr="00244BF4">
              <w:t>journal</w:t>
            </w:r>
          </w:p>
        </w:tc>
        <w:tc>
          <w:tcPr>
            <w:tcW w:w="0" w:type="auto"/>
            <w:hideMark/>
          </w:tcPr>
          <w:p w14:paraId="42760A48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44BF4">
              <w:t>PLoS</w:t>
            </w:r>
            <w:proofErr w:type="spellEnd"/>
            <w:r w:rsidRPr="00244BF4">
              <w:t xml:space="preserve"> Biology</w:t>
            </w:r>
          </w:p>
        </w:tc>
      </w:tr>
      <w:tr w:rsidR="00244BF4" w:rsidRPr="00244BF4" w14:paraId="71DC48B6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5E059" w14:textId="77777777" w:rsidR="00244BF4" w:rsidRPr="00244BF4" w:rsidRDefault="00244BF4" w:rsidP="00244BF4">
            <w:proofErr w:type="spellStart"/>
            <w:r w:rsidRPr="00244BF4">
              <w:t>pubdate</w:t>
            </w:r>
            <w:proofErr w:type="spellEnd"/>
          </w:p>
        </w:tc>
        <w:tc>
          <w:tcPr>
            <w:tcW w:w="0" w:type="auto"/>
            <w:hideMark/>
          </w:tcPr>
          <w:p w14:paraId="4AEC99FC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2018 Sep 12</w:t>
            </w:r>
          </w:p>
        </w:tc>
      </w:tr>
      <w:tr w:rsidR="00244BF4" w:rsidRPr="00244BF4" w14:paraId="1945EBF6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DE6B19" w14:textId="77777777" w:rsidR="00244BF4" w:rsidRPr="00244BF4" w:rsidRDefault="00244BF4" w:rsidP="00244BF4">
            <w:proofErr w:type="spellStart"/>
            <w:r w:rsidRPr="00244BF4">
              <w:t>citesPmid</w:t>
            </w:r>
            <w:proofErr w:type="spellEnd"/>
          </w:p>
        </w:tc>
        <w:tc>
          <w:tcPr>
            <w:tcW w:w="0" w:type="auto"/>
            <w:hideMark/>
          </w:tcPr>
          <w:p w14:paraId="31BF7706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9108111</w:t>
            </w:r>
          </w:p>
        </w:tc>
      </w:tr>
      <w:tr w:rsidR="00244BF4" w:rsidRPr="00244BF4" w14:paraId="0ADB11F2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79FA7C" w14:textId="77777777" w:rsidR="00244BF4" w:rsidRPr="00244BF4" w:rsidRDefault="00244BF4" w:rsidP="00244BF4">
            <w:proofErr w:type="spellStart"/>
            <w:r w:rsidRPr="00244BF4">
              <w:t>url</w:t>
            </w:r>
            <w:proofErr w:type="spellEnd"/>
          </w:p>
        </w:tc>
        <w:tc>
          <w:tcPr>
            <w:tcW w:w="0" w:type="auto"/>
            <w:hideMark/>
          </w:tcPr>
          <w:p w14:paraId="248B30C7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https://www.ncbi.nlm.nih.gov/pmc/articles/PMC6152990</w:t>
            </w:r>
          </w:p>
        </w:tc>
      </w:tr>
      <w:tr w:rsidR="00244BF4" w:rsidRPr="00244BF4" w14:paraId="41EABCB0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4C279D" w14:textId="77777777" w:rsidR="00244BF4" w:rsidRPr="00244BF4" w:rsidRDefault="00244BF4" w:rsidP="00244BF4">
            <w:r w:rsidRPr="00244BF4">
              <w:t>abstract</w:t>
            </w:r>
          </w:p>
        </w:tc>
        <w:tc>
          <w:tcPr>
            <w:tcW w:w="0" w:type="auto"/>
            <w:hideMark/>
          </w:tcPr>
          <w:p w14:paraId="31987C71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yes</w:t>
            </w:r>
          </w:p>
        </w:tc>
      </w:tr>
      <w:tr w:rsidR="00244BF4" w:rsidRPr="00244BF4" w14:paraId="14B85290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558A45" w14:textId="77777777" w:rsidR="00244BF4" w:rsidRPr="00244BF4" w:rsidRDefault="00244BF4" w:rsidP="00244BF4">
            <w:proofErr w:type="spellStart"/>
            <w:r w:rsidRPr="00244BF4">
              <w:t>whole_article</w:t>
            </w:r>
            <w:proofErr w:type="spellEnd"/>
          </w:p>
        </w:tc>
        <w:tc>
          <w:tcPr>
            <w:tcW w:w="0" w:type="auto"/>
            <w:hideMark/>
          </w:tcPr>
          <w:p w14:paraId="1DA66D35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yes</w:t>
            </w:r>
          </w:p>
        </w:tc>
      </w:tr>
      <w:tr w:rsidR="00244BF4" w:rsidRPr="00244BF4" w14:paraId="6800A0B2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441CA6" w14:textId="77777777" w:rsidR="00244BF4" w:rsidRPr="00244BF4" w:rsidRDefault="00244BF4" w:rsidP="00244BF4">
            <w:proofErr w:type="spellStart"/>
            <w:r w:rsidRPr="00244BF4">
              <w:t>sents</w:t>
            </w:r>
            <w:proofErr w:type="spellEnd"/>
          </w:p>
        </w:tc>
        <w:tc>
          <w:tcPr>
            <w:tcW w:w="0" w:type="auto"/>
            <w:hideMark/>
          </w:tcPr>
          <w:p w14:paraId="160C114E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350</w:t>
            </w:r>
          </w:p>
        </w:tc>
      </w:tr>
      <w:tr w:rsidR="00244BF4" w:rsidRPr="00244BF4" w14:paraId="25F4FABA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21B1D0" w14:textId="77777777" w:rsidR="00244BF4" w:rsidRPr="00244BF4" w:rsidRDefault="00244BF4" w:rsidP="00244BF4">
            <w:r w:rsidRPr="00244BF4">
              <w:t>tokens</w:t>
            </w:r>
          </w:p>
        </w:tc>
        <w:tc>
          <w:tcPr>
            <w:tcW w:w="0" w:type="auto"/>
            <w:hideMark/>
          </w:tcPr>
          <w:p w14:paraId="56AF8102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11580</w:t>
            </w:r>
          </w:p>
        </w:tc>
      </w:tr>
      <w:tr w:rsidR="00244BF4" w:rsidRPr="00244BF4" w14:paraId="36159D82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43729C" w14:textId="77777777" w:rsidR="00244BF4" w:rsidRPr="00244BF4" w:rsidRDefault="00244BF4" w:rsidP="00244BF4">
            <w:r w:rsidRPr="00244BF4">
              <w:t>annotated</w:t>
            </w:r>
          </w:p>
        </w:tc>
        <w:tc>
          <w:tcPr>
            <w:tcW w:w="0" w:type="auto"/>
            <w:hideMark/>
          </w:tcPr>
          <w:p w14:paraId="309097A0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yes</w:t>
            </w:r>
          </w:p>
        </w:tc>
      </w:tr>
    </w:tbl>
    <w:p w14:paraId="76484988" w14:textId="52CBB7BB" w:rsidR="00244BF4" w:rsidRPr="00244BF4" w:rsidRDefault="00244BF4" w:rsidP="00244BF4"/>
    <w:tbl>
      <w:tblPr>
        <w:tblStyle w:val="PlainTable5"/>
        <w:tblW w:w="9360" w:type="dxa"/>
        <w:tblLook w:val="04A0" w:firstRow="1" w:lastRow="0" w:firstColumn="1" w:lastColumn="0" w:noHBand="0" w:noVBand="1"/>
      </w:tblPr>
      <w:tblGrid>
        <w:gridCol w:w="2420"/>
        <w:gridCol w:w="6940"/>
      </w:tblGrid>
      <w:tr w:rsidR="00244BF4" w:rsidRPr="00244BF4" w14:paraId="1E6A9F2F" w14:textId="77777777" w:rsidTr="00244B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4E39E748" w14:textId="26966CB1" w:rsidR="00244BF4" w:rsidRPr="00244BF4" w:rsidRDefault="00244BF4" w:rsidP="00244BF4">
            <w:pPr>
              <w:jc w:val="left"/>
            </w:pPr>
            <w:r w:rsidRPr="00244BF4">
              <w:t>Queries Table</w:t>
            </w:r>
          </w:p>
        </w:tc>
      </w:tr>
      <w:tr w:rsidR="00244BF4" w:rsidRPr="00244BF4" w14:paraId="4689EA74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7B69825F" w14:textId="77777777" w:rsidR="00244BF4" w:rsidRPr="00244BF4" w:rsidRDefault="00244BF4" w:rsidP="00244BF4">
            <w:proofErr w:type="spellStart"/>
            <w:r w:rsidRPr="00244BF4">
              <w:t>post_id</w:t>
            </w:r>
            <w:proofErr w:type="spellEnd"/>
          </w:p>
        </w:tc>
        <w:tc>
          <w:tcPr>
            <w:tcW w:w="6940" w:type="dxa"/>
            <w:hideMark/>
          </w:tcPr>
          <w:p w14:paraId="19BB6E79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145</w:t>
            </w:r>
          </w:p>
        </w:tc>
      </w:tr>
      <w:tr w:rsidR="00244BF4" w:rsidRPr="00244BF4" w14:paraId="13B3A0B7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33F43D75" w14:textId="77777777" w:rsidR="00244BF4" w:rsidRPr="00244BF4" w:rsidRDefault="00244BF4" w:rsidP="00244BF4">
            <w:proofErr w:type="spellStart"/>
            <w:r w:rsidRPr="00244BF4">
              <w:t>datestamp</w:t>
            </w:r>
            <w:proofErr w:type="spellEnd"/>
          </w:p>
        </w:tc>
        <w:tc>
          <w:tcPr>
            <w:tcW w:w="6940" w:type="dxa"/>
            <w:hideMark/>
          </w:tcPr>
          <w:p w14:paraId="3BE678C3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2018-04-18</w:t>
            </w:r>
          </w:p>
        </w:tc>
      </w:tr>
      <w:tr w:rsidR="00244BF4" w:rsidRPr="00244BF4" w14:paraId="34CBD608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6D295815" w14:textId="77777777" w:rsidR="00244BF4" w:rsidRPr="00244BF4" w:rsidRDefault="00244BF4" w:rsidP="00244BF4">
            <w:r w:rsidRPr="00244BF4">
              <w:t>query</w:t>
            </w:r>
          </w:p>
        </w:tc>
        <w:tc>
          <w:tcPr>
            <w:tcW w:w="6940" w:type="dxa"/>
            <w:hideMark/>
          </w:tcPr>
          <w:p w14:paraId="66250208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9108111</w:t>
            </w:r>
          </w:p>
        </w:tc>
      </w:tr>
      <w:tr w:rsidR="00244BF4" w:rsidRPr="00244BF4" w14:paraId="75AA3EB1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0ADEC4AE" w14:textId="77777777" w:rsidR="00244BF4" w:rsidRPr="00244BF4" w:rsidRDefault="00244BF4" w:rsidP="00244BF4">
            <w:proofErr w:type="spellStart"/>
            <w:r w:rsidRPr="00244BF4">
              <w:t>range_years</w:t>
            </w:r>
            <w:proofErr w:type="spellEnd"/>
          </w:p>
        </w:tc>
        <w:tc>
          <w:tcPr>
            <w:tcW w:w="6940" w:type="dxa"/>
            <w:hideMark/>
          </w:tcPr>
          <w:p w14:paraId="1F2BFD89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1997+2018</w:t>
            </w:r>
          </w:p>
        </w:tc>
      </w:tr>
      <w:tr w:rsidR="00244BF4" w:rsidRPr="00244BF4" w14:paraId="6EFBA046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1F3408E9" w14:textId="77777777" w:rsidR="00244BF4" w:rsidRPr="00244BF4" w:rsidRDefault="00244BF4" w:rsidP="00244BF4">
            <w:proofErr w:type="spellStart"/>
            <w:r w:rsidRPr="00244BF4">
              <w:t>total_pubs</w:t>
            </w:r>
            <w:proofErr w:type="spellEnd"/>
          </w:p>
        </w:tc>
        <w:tc>
          <w:tcPr>
            <w:tcW w:w="6940" w:type="dxa"/>
            <w:hideMark/>
          </w:tcPr>
          <w:p w14:paraId="2A4688D2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108</w:t>
            </w:r>
          </w:p>
        </w:tc>
      </w:tr>
      <w:tr w:rsidR="00244BF4" w:rsidRPr="00244BF4" w14:paraId="2DDF702A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4640A247" w14:textId="77777777" w:rsidR="00244BF4" w:rsidRPr="00244BF4" w:rsidRDefault="00244BF4" w:rsidP="00244BF4">
            <w:proofErr w:type="spellStart"/>
            <w:r w:rsidRPr="00244BF4">
              <w:t>unique_pubs</w:t>
            </w:r>
            <w:proofErr w:type="spellEnd"/>
          </w:p>
        </w:tc>
        <w:tc>
          <w:tcPr>
            <w:tcW w:w="6940" w:type="dxa"/>
            <w:hideMark/>
          </w:tcPr>
          <w:p w14:paraId="389E5995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108</w:t>
            </w:r>
          </w:p>
        </w:tc>
      </w:tr>
      <w:tr w:rsidR="00244BF4" w:rsidRPr="00244BF4" w14:paraId="3071E7B3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6FDEB639" w14:textId="77777777" w:rsidR="00244BF4" w:rsidRPr="00244BF4" w:rsidRDefault="00244BF4" w:rsidP="00244BF4">
            <w:proofErr w:type="spellStart"/>
            <w:r w:rsidRPr="00244BF4">
              <w:t>unique_journals</w:t>
            </w:r>
            <w:proofErr w:type="spellEnd"/>
          </w:p>
        </w:tc>
        <w:tc>
          <w:tcPr>
            <w:tcW w:w="6940" w:type="dxa"/>
            <w:hideMark/>
          </w:tcPr>
          <w:p w14:paraId="4E01A709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55</w:t>
            </w:r>
          </w:p>
        </w:tc>
      </w:tr>
      <w:tr w:rsidR="00244BF4" w:rsidRPr="00244BF4" w14:paraId="45288C1A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1CD2994B" w14:textId="77777777" w:rsidR="00244BF4" w:rsidRPr="00244BF4" w:rsidRDefault="00244BF4" w:rsidP="00244BF4">
            <w:proofErr w:type="spellStart"/>
            <w:r w:rsidRPr="00244BF4">
              <w:t>num_abstracts</w:t>
            </w:r>
            <w:proofErr w:type="spellEnd"/>
          </w:p>
        </w:tc>
        <w:tc>
          <w:tcPr>
            <w:tcW w:w="6940" w:type="dxa"/>
            <w:hideMark/>
          </w:tcPr>
          <w:p w14:paraId="564F8EDD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107</w:t>
            </w:r>
          </w:p>
        </w:tc>
      </w:tr>
      <w:tr w:rsidR="00244BF4" w:rsidRPr="00244BF4" w14:paraId="2A548CC1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3F9396CA" w14:textId="77777777" w:rsidR="00244BF4" w:rsidRPr="00244BF4" w:rsidRDefault="00244BF4" w:rsidP="00244BF4">
            <w:proofErr w:type="spellStart"/>
            <w:r w:rsidRPr="00244BF4">
              <w:t>num_whole_articles</w:t>
            </w:r>
            <w:proofErr w:type="spellEnd"/>
          </w:p>
        </w:tc>
        <w:tc>
          <w:tcPr>
            <w:tcW w:w="6940" w:type="dxa"/>
            <w:hideMark/>
          </w:tcPr>
          <w:p w14:paraId="1C0C98F4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107</w:t>
            </w:r>
          </w:p>
        </w:tc>
      </w:tr>
      <w:tr w:rsidR="00244BF4" w:rsidRPr="00244BF4" w14:paraId="3BB2A533" w14:textId="77777777" w:rsidTr="0024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08A87FDD" w14:textId="77777777" w:rsidR="00244BF4" w:rsidRPr="00244BF4" w:rsidRDefault="00244BF4" w:rsidP="00244BF4">
            <w:proofErr w:type="spellStart"/>
            <w:r w:rsidRPr="00244BF4">
              <w:t>num_sents</w:t>
            </w:r>
            <w:proofErr w:type="spellEnd"/>
          </w:p>
        </w:tc>
        <w:tc>
          <w:tcPr>
            <w:tcW w:w="6940" w:type="dxa"/>
            <w:hideMark/>
          </w:tcPr>
          <w:p w14:paraId="433DFA28" w14:textId="77777777" w:rsidR="00244BF4" w:rsidRPr="00244BF4" w:rsidRDefault="00244BF4" w:rsidP="0024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4BF4">
              <w:t>10391</w:t>
            </w:r>
          </w:p>
        </w:tc>
      </w:tr>
      <w:tr w:rsidR="00244BF4" w:rsidRPr="00244BF4" w14:paraId="12802978" w14:textId="77777777" w:rsidTr="00244B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hideMark/>
          </w:tcPr>
          <w:p w14:paraId="4F78791B" w14:textId="77777777" w:rsidR="00244BF4" w:rsidRPr="00244BF4" w:rsidRDefault="00244BF4" w:rsidP="00244BF4">
            <w:proofErr w:type="spellStart"/>
            <w:r w:rsidRPr="00244BF4">
              <w:t>num_tokens</w:t>
            </w:r>
            <w:proofErr w:type="spellEnd"/>
          </w:p>
        </w:tc>
        <w:tc>
          <w:tcPr>
            <w:tcW w:w="6940" w:type="dxa"/>
            <w:hideMark/>
          </w:tcPr>
          <w:p w14:paraId="5BCAEA02" w14:textId="77777777" w:rsidR="00244BF4" w:rsidRPr="00244BF4" w:rsidRDefault="00244BF4" w:rsidP="00244B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4BF4">
              <w:t>372182</w:t>
            </w:r>
          </w:p>
        </w:tc>
      </w:tr>
    </w:tbl>
    <w:p w14:paraId="59C392CB" w14:textId="77777777" w:rsidR="00244BF4" w:rsidRPr="00244BF4" w:rsidRDefault="00244BF4" w:rsidP="00244BF4"/>
    <w:p w14:paraId="4CAA8224" w14:textId="62B0AC69" w:rsidR="00433807" w:rsidRPr="006954E0" w:rsidRDefault="00433807" w:rsidP="00244BF4"/>
    <w:sectPr w:rsidR="00433807" w:rsidRPr="006954E0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36D20" w14:textId="77777777" w:rsidR="00622E2D" w:rsidRDefault="00622E2D" w:rsidP="00117666">
      <w:r>
        <w:separator/>
      </w:r>
    </w:p>
  </w:endnote>
  <w:endnote w:type="continuationSeparator" w:id="0">
    <w:p w14:paraId="5C42680B" w14:textId="77777777" w:rsidR="00622E2D" w:rsidRDefault="00622E2D" w:rsidP="0011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1B198" w14:textId="77777777" w:rsidR="00622E2D" w:rsidRDefault="00622E2D" w:rsidP="00117666">
      <w:r>
        <w:separator/>
      </w:r>
    </w:p>
  </w:footnote>
  <w:footnote w:type="continuationSeparator" w:id="0">
    <w:p w14:paraId="6FE96E3B" w14:textId="77777777" w:rsidR="00622E2D" w:rsidRDefault="00622E2D" w:rsidP="00117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r w:rsidRPr="009151AA">
      <w:ptab w:relativeTo="margin" w:alignment="center" w:leader="none"/>
    </w:r>
    <w:r w:rsidRPr="009151AA">
      <w:ptab w:relativeTo="margin" w:alignment="right" w:leader="none"/>
    </w:r>
    <w:r w:rsidR="001549D3" w:rsidRPr="009151AA"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DB2"/>
    <w:multiLevelType w:val="hybridMultilevel"/>
    <w:tmpl w:val="F552DF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D6F8A"/>
    <w:multiLevelType w:val="hybridMultilevel"/>
    <w:tmpl w:val="9F8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EA5A18"/>
    <w:multiLevelType w:val="multilevel"/>
    <w:tmpl w:val="136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E0C8C"/>
    <w:multiLevelType w:val="hybridMultilevel"/>
    <w:tmpl w:val="FB825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7B801FB4"/>
    <w:multiLevelType w:val="multilevel"/>
    <w:tmpl w:val="D218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EE6F8F"/>
    <w:multiLevelType w:val="multilevel"/>
    <w:tmpl w:val="0F48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5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1"/>
  </w:num>
  <w:num w:numId="21">
    <w:abstractNumId w:val="6"/>
  </w:num>
  <w:num w:numId="22">
    <w:abstractNumId w:val="12"/>
  </w:num>
  <w:num w:numId="23">
    <w:abstractNumId w:val="2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A3C45"/>
    <w:rsid w:val="000A5A5D"/>
    <w:rsid w:val="000C5781"/>
    <w:rsid w:val="00105FD9"/>
    <w:rsid w:val="00117666"/>
    <w:rsid w:val="001549D3"/>
    <w:rsid w:val="00160065"/>
    <w:rsid w:val="00177D84"/>
    <w:rsid w:val="00244BF4"/>
    <w:rsid w:val="00267D18"/>
    <w:rsid w:val="002868E2"/>
    <w:rsid w:val="002869C3"/>
    <w:rsid w:val="002936E4"/>
    <w:rsid w:val="002B4A57"/>
    <w:rsid w:val="002C74CA"/>
    <w:rsid w:val="003544FB"/>
    <w:rsid w:val="003B6B80"/>
    <w:rsid w:val="003D2F2D"/>
    <w:rsid w:val="00401590"/>
    <w:rsid w:val="00433807"/>
    <w:rsid w:val="00447801"/>
    <w:rsid w:val="00452E9C"/>
    <w:rsid w:val="004735C8"/>
    <w:rsid w:val="004947A6"/>
    <w:rsid w:val="004961FF"/>
    <w:rsid w:val="004A6478"/>
    <w:rsid w:val="00517A89"/>
    <w:rsid w:val="005250F2"/>
    <w:rsid w:val="00593EEA"/>
    <w:rsid w:val="005A5EEE"/>
    <w:rsid w:val="00622E2D"/>
    <w:rsid w:val="006375C7"/>
    <w:rsid w:val="00654E8F"/>
    <w:rsid w:val="00660D05"/>
    <w:rsid w:val="0066238A"/>
    <w:rsid w:val="006820B1"/>
    <w:rsid w:val="006954E0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AE5F92"/>
    <w:rsid w:val="00B047DE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2E3A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35FAD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b/>
      <w:bCs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C5781"/>
    <w:rPr>
      <w:color w:val="605E5C"/>
      <w:shd w:val="clear" w:color="auto" w:fill="E1DFDD"/>
    </w:rPr>
  </w:style>
  <w:style w:type="table" w:styleId="PlainTable5">
    <w:name w:val="Plain Table 5"/>
    <w:basedOn w:val="TableNormal"/>
    <w:uiPriority w:val="45"/>
    <w:rsid w:val="00244B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244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910811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1E67B92-D257-2440-AFAB-E2C654DA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13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 Baltzell</dc:creator>
  <cp:lastModifiedBy>Asher Baltzell</cp:lastModifiedBy>
  <cp:revision>4</cp:revision>
  <cp:lastPrinted>2013-10-03T12:51:00Z</cp:lastPrinted>
  <dcterms:created xsi:type="dcterms:W3CDTF">2018-11-14T03:13:00Z</dcterms:created>
  <dcterms:modified xsi:type="dcterms:W3CDTF">2018-11-14T03:37:00Z</dcterms:modified>
</cp:coreProperties>
</file>