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76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1343"/>
        <w:gridCol w:w="1597"/>
        <w:gridCol w:w="1260"/>
        <w:gridCol w:w="996"/>
        <w:gridCol w:w="516"/>
        <w:gridCol w:w="847"/>
      </w:tblGrid>
      <w:tr w:rsidR="00C04A48" w:rsidRPr="004D2875" w:rsidTr="00C0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Month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Habitat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 xml:space="preserve">Sample </w:t>
            </w:r>
          </w:p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Size (n)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 xml:space="preserve">Canopy biomass </w:t>
            </w:r>
          </w:p>
          <w:p w:rsidR="00C04A48" w:rsidRPr="004D2875" w:rsidRDefault="00C04A48" w:rsidP="00D7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D2875">
              <w:rPr>
                <w:rFonts w:ascii="Times New Roman" w:eastAsia="Times New Roman" w:hAnsi="Times New Roman" w:cs="Times New Roman"/>
              </w:rPr>
              <w:t>(g dry weight m</w:t>
            </w:r>
            <w:r w:rsidRPr="004D2875">
              <w:rPr>
                <w:rFonts w:ascii="Times New Roman" w:eastAsia="Times New Roman" w:hAnsi="Times New Roman" w:cs="Times New Roman"/>
                <w:vertAlign w:val="superscript"/>
              </w:rPr>
              <w:t>-2</w:t>
            </w:r>
            <w:r w:rsidRPr="004D287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bookmarkEnd w:id="0"/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Goodwin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R. maritima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63.30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7.31</w:t>
            </w:r>
          </w:p>
        </w:tc>
      </w:tr>
      <w:tr w:rsidR="00C04A48" w:rsidRPr="004D2875" w:rsidTr="00D77245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302.92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43.23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Mobjack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R. maritima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53.75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12.59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135.10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33.41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Poquoson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R. maritima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36.61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10.48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186.36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13.67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48" w:rsidRPr="004D2875" w:rsidRDefault="00C04A48" w:rsidP="00D772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Goodwin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R. maritima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52.26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ind w:left="-108" w:right="-680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 xml:space="preserve">  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5.42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47.26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Mobjack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R. maritima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D2875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4A48" w:rsidRPr="004D2875" w:rsidTr="00D7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Cs/>
                <w:color w:val="000000"/>
              </w:rPr>
              <w:t>Poquoson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R. maritima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19.03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7.46</w:t>
            </w:r>
          </w:p>
        </w:tc>
      </w:tr>
      <w:tr w:rsidR="00C04A48" w:rsidRPr="004D2875" w:rsidTr="00D77245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i/>
                <w:color w:val="000000"/>
              </w:rPr>
              <w:t>Z. marina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noWrap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nil"/>
            </w:tcBorders>
            <w:noWrap/>
            <w:vAlign w:val="bottom"/>
          </w:tcPr>
          <w:p w:rsidR="00C04A48" w:rsidRPr="004D2875" w:rsidRDefault="00C04A48" w:rsidP="00D77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46.69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center"/>
          </w:tcPr>
          <w:p w:rsidR="00C04A48" w:rsidRPr="004D2875" w:rsidRDefault="00C04A48" w:rsidP="00D77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noWrap/>
            <w:vAlign w:val="bottom"/>
          </w:tcPr>
          <w:p w:rsidR="00C04A48" w:rsidRPr="004D2875" w:rsidRDefault="00C04A48" w:rsidP="00D77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D2875">
              <w:rPr>
                <w:rFonts w:ascii="Times New Roman" w:eastAsia="Times New Roman" w:hAnsi="Times New Roman" w:cs="Times New Roman"/>
                <w:color w:val="000000"/>
              </w:rPr>
              <w:t>10.47</w:t>
            </w:r>
          </w:p>
        </w:tc>
      </w:tr>
    </w:tbl>
    <w:p w:rsidR="00C404CA" w:rsidRDefault="00BF2D20"/>
    <w:p w:rsidR="00C04A48" w:rsidRDefault="00C04A48"/>
    <w:p w:rsidR="00C04A48" w:rsidRDefault="00C04A48"/>
    <w:p w:rsidR="00C04A48" w:rsidRDefault="00C04A48"/>
    <w:tbl>
      <w:tblPr>
        <w:tblStyle w:val="PlainTable2"/>
        <w:tblW w:w="1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1135"/>
        <w:gridCol w:w="763"/>
        <w:gridCol w:w="794"/>
        <w:gridCol w:w="819"/>
        <w:gridCol w:w="859"/>
        <w:gridCol w:w="843"/>
        <w:gridCol w:w="891"/>
        <w:gridCol w:w="914"/>
        <w:gridCol w:w="1010"/>
        <w:gridCol w:w="610"/>
        <w:gridCol w:w="990"/>
        <w:gridCol w:w="698"/>
        <w:gridCol w:w="1012"/>
        <w:gridCol w:w="11"/>
      </w:tblGrid>
      <w:tr w:rsidR="00BF2D20" w:rsidTr="00BF2D2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gridSpan w:val="3"/>
          </w:tcPr>
          <w:p w:rsidR="00BF2D20" w:rsidRDefault="00BF2D20" w:rsidP="001264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18" w:type="dxa"/>
            <w:gridSpan w:val="8"/>
            <w:vAlign w:val="center"/>
            <w:hideMark/>
          </w:tcPr>
          <w:p w:rsidR="00BF2D20" w:rsidRDefault="00BF2D20" w:rsidP="0012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Order amphipoda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BF2D20" w:rsidRDefault="00BF2D20" w:rsidP="0012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Order isopoda</w:t>
            </w:r>
          </w:p>
        </w:tc>
        <w:tc>
          <w:tcPr>
            <w:tcW w:w="990" w:type="dxa"/>
            <w:vAlign w:val="center"/>
            <w:hideMark/>
          </w:tcPr>
          <w:p w:rsidR="00BF2D20" w:rsidRDefault="00BF2D20" w:rsidP="0012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Class gastropoda</w:t>
            </w:r>
          </w:p>
        </w:tc>
        <w:tc>
          <w:tcPr>
            <w:tcW w:w="1710" w:type="dxa"/>
            <w:gridSpan w:val="2"/>
            <w:vAlign w:val="center"/>
            <w:hideMark/>
          </w:tcPr>
          <w:p w:rsidR="00BF2D20" w:rsidRDefault="00BF2D20" w:rsidP="0012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Order decapoda</w:t>
            </w:r>
          </w:p>
        </w:tc>
      </w:tr>
      <w:tr w:rsidR="00BF2D20" w:rsidTr="00BF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  <w:hideMark/>
          </w:tcPr>
          <w:p w:rsidR="00BF2D20" w:rsidRDefault="00BF2D20" w:rsidP="00BF2D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Month</w:t>
            </w:r>
          </w:p>
        </w:tc>
        <w:tc>
          <w:tcPr>
            <w:tcW w:w="719" w:type="dxa"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Habitat</w:t>
            </w:r>
          </w:p>
        </w:tc>
        <w:tc>
          <w:tcPr>
            <w:tcW w:w="719" w:type="dxa"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1135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Ampithoe longimana</w:t>
            </w:r>
          </w:p>
        </w:tc>
        <w:tc>
          <w:tcPr>
            <w:tcW w:w="76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Ampithoe valida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Caprella penantis</w:t>
            </w:r>
          </w:p>
        </w:tc>
        <w:tc>
          <w:tcPr>
            <w:tcW w:w="819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Cymodusa compta</w:t>
            </w:r>
          </w:p>
        </w:tc>
        <w:tc>
          <w:tcPr>
            <w:tcW w:w="859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Dulichiella sp.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Elasmopus levis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Gammarus mucronatus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Paracaprella tenuis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Erichsonella attenuata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Idotea tribola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Bittium sp.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Hippolyte sp.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Palaemonetes sp.</w:t>
            </w:r>
          </w:p>
        </w:tc>
      </w:tr>
      <w:tr w:rsidR="00BF2D20" w:rsidTr="00BF2D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noWrap/>
            <w:vAlign w:val="center"/>
            <w:hideMark/>
          </w:tcPr>
          <w:p w:rsidR="00BF2D20" w:rsidRDefault="00BF2D20" w:rsidP="001264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</w:t>
            </w:r>
          </w:p>
        </w:tc>
        <w:tc>
          <w:tcPr>
            <w:tcW w:w="719" w:type="dxa"/>
            <w:vMerge w:val="restart"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Ruppia</w:t>
            </w: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228±39.7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17.7±10.7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28.3±2.3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5.3±2.6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0.7±0.7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18.7±8.7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1.7±1.2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46.7±21.9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9±2.6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58±23.6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1.3±0.7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71.7±35.4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5.7±5.7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1±1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12.3±8.9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0.7±0.7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6.7±5.2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3.7±2.7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Zostera</w:t>
            </w: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43±15.3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13.3±2.6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24.3±5.9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22.3±4.7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2.3±1.3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19±5.5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22±6.5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39±6.4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19±9.5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128±41.8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1.7±0.9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89.7±44.9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40.3±38.8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5.3±1.8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1.3±0.9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noWrap/>
            <w:vAlign w:val="center"/>
            <w:hideMark/>
          </w:tcPr>
          <w:p w:rsidR="00BF2D20" w:rsidRDefault="00BF2D20" w:rsidP="001264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August</w:t>
            </w:r>
          </w:p>
        </w:tc>
        <w:tc>
          <w:tcPr>
            <w:tcW w:w="719" w:type="dxa"/>
            <w:vMerge w:val="restart"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Ruppia</w:t>
            </w: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±1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</w:tcPr>
          <w:p w:rsidR="00BF2D20" w:rsidRP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70.7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±17.6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0.7±0.3</w:t>
            </w:r>
          </w:p>
        </w:tc>
      </w:tr>
      <w:tr w:rsidR="00BF2D20" w:rsidTr="00BF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3±1.7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11.3±5.2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1.7±0.9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</w:tr>
      <w:tr w:rsidR="00BF2D20" w:rsidTr="00BF2D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1.3±0.9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7±4.4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0.7±0.3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Zostera</w:t>
            </w: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1±1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1.3±1.3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4±2.3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30±2.5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</w:tr>
      <w:tr w:rsidR="00BF2D20" w:rsidTr="00BF2D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0.7±0.7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8±4.7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14±8.1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</w:t>
            </w:r>
          </w:p>
        </w:tc>
      </w:tr>
      <w:tr w:rsidR="00BF2D20" w:rsidTr="00BF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vAlign w:val="center"/>
            <w:hideMark/>
          </w:tcPr>
          <w:p w:rsidR="00BF2D20" w:rsidRDefault="00BF2D20" w:rsidP="001264A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:rsid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1135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79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1±0.6</w:t>
            </w:r>
          </w:p>
        </w:tc>
        <w:tc>
          <w:tcPr>
            <w:tcW w:w="81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59" w:type="dxa"/>
            <w:noWrap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43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891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0.3±0.3</w:t>
            </w:r>
          </w:p>
        </w:tc>
        <w:tc>
          <w:tcPr>
            <w:tcW w:w="914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10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3±1.5</w:t>
            </w:r>
          </w:p>
        </w:tc>
        <w:tc>
          <w:tcPr>
            <w:tcW w:w="610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BF2D20" w:rsidRPr="00BF2D20" w:rsidRDefault="00BF2D20" w:rsidP="00BF2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±0.7</w:t>
            </w:r>
          </w:p>
        </w:tc>
        <w:tc>
          <w:tcPr>
            <w:tcW w:w="698" w:type="dxa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hideMark/>
          </w:tcPr>
          <w:p w:rsidR="00BF2D20" w:rsidRDefault="00BF2D20" w:rsidP="0012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0.3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±0.3</w:t>
            </w:r>
          </w:p>
        </w:tc>
      </w:tr>
    </w:tbl>
    <w:p w:rsidR="00C04A48" w:rsidRDefault="00C04A48"/>
    <w:p w:rsidR="00C04A48" w:rsidRDefault="00C04A48"/>
    <w:p w:rsidR="00C04A48" w:rsidRDefault="00C04A48"/>
    <w:p w:rsidR="00C04A48" w:rsidRDefault="00C04A48"/>
    <w:p w:rsidR="00C04A48" w:rsidRDefault="00C04A48"/>
    <w:sectPr w:rsidR="00C04A48" w:rsidSect="00BF2D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8"/>
    <w:rsid w:val="005C703B"/>
    <w:rsid w:val="00BF2D20"/>
    <w:rsid w:val="00C04A48"/>
    <w:rsid w:val="00E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4BD8"/>
  <w15:chartTrackingRefBased/>
  <w15:docId w15:val="{C3026374-6FAA-48BB-9E99-CF83615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04A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">
    <w:name w:val="Light Shading"/>
    <w:basedOn w:val="TableNormal"/>
    <w:uiPriority w:val="60"/>
    <w:rsid w:val="00C04A4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Emily</dc:creator>
  <cp:keywords/>
  <dc:description/>
  <cp:lastModifiedBy>French, Emily</cp:lastModifiedBy>
  <cp:revision>2</cp:revision>
  <dcterms:created xsi:type="dcterms:W3CDTF">2018-12-10T15:20:00Z</dcterms:created>
  <dcterms:modified xsi:type="dcterms:W3CDTF">2018-12-10T15:20:00Z</dcterms:modified>
</cp:coreProperties>
</file>