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7" w:type="dxa"/>
        <w:tblLook w:val="04A0" w:firstRow="1" w:lastRow="0" w:firstColumn="1" w:lastColumn="0" w:noHBand="0" w:noVBand="1"/>
      </w:tblPr>
      <w:tblGrid>
        <w:gridCol w:w="601"/>
        <w:gridCol w:w="333"/>
        <w:gridCol w:w="601"/>
        <w:gridCol w:w="531"/>
        <w:gridCol w:w="601"/>
        <w:gridCol w:w="531"/>
        <w:gridCol w:w="601"/>
        <w:gridCol w:w="531"/>
        <w:gridCol w:w="671"/>
        <w:gridCol w:w="531"/>
        <w:gridCol w:w="646"/>
        <w:gridCol w:w="531"/>
        <w:gridCol w:w="601"/>
        <w:gridCol w:w="531"/>
        <w:gridCol w:w="601"/>
        <w:gridCol w:w="531"/>
        <w:gridCol w:w="601"/>
        <w:gridCol w:w="531"/>
        <w:gridCol w:w="601"/>
        <w:gridCol w:w="541"/>
      </w:tblGrid>
      <w:tr w:rsidR="001F18D3" w:rsidRPr="001F18D3" w14:paraId="42A574E6" w14:textId="77777777" w:rsidTr="00C639C1">
        <w:trPr>
          <w:trHeight w:val="300"/>
        </w:trPr>
        <w:tc>
          <w:tcPr>
            <w:tcW w:w="1124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B173" w14:textId="62FA61DB" w:rsidR="001F18D3" w:rsidRPr="006F4182" w:rsidRDefault="007840E8" w:rsidP="006F41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Supplementary Table 4</w:t>
            </w:r>
            <w:bookmarkStart w:id="0" w:name="_GoBack"/>
            <w:bookmarkEnd w:id="0"/>
            <w:r w:rsidR="001F18D3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: A</w:t>
            </w:r>
            <w:r w:rsid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NOVA</w:t>
            </w:r>
            <w:r w:rsidR="00080E95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for </w:t>
            </w:r>
            <w:r w:rsid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protein or mRNA </w:t>
            </w:r>
            <w:r w:rsidR="00E55D1F" w:rsidRP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levels </w:t>
            </w:r>
            <w:r w:rsid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of </w:t>
            </w:r>
            <w:r w:rsidR="00E55D1F" w:rsidRP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opioid</w:t>
            </w:r>
            <w:r w:rsid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peptides</w:t>
            </w:r>
            <w:r w:rsidR="00E55D1F" w:rsidRP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, anti-opioid peptide</w:t>
            </w:r>
            <w:r w:rsid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</w:t>
            </w:r>
            <w:r w:rsidR="00E55D1F" w:rsidRP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or their receptor</w:t>
            </w:r>
            <w:r w:rsid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</w:t>
            </w:r>
            <w:r w:rsidR="00E55D1F" w:rsidRPr="00E55D1F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55D1F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 different time points</w:t>
            </w:r>
            <w:r w:rsidR="00080E95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in the CNS of EA-treated </w:t>
            </w:r>
            <w:r w:rsidR="001F18D3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goats</w:t>
            </w:r>
            <w:r w:rsidR="00080E95" w:rsidRPr="006F418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7C57AE" w:rsidRPr="001F18D3" w14:paraId="5EC02A28" w14:textId="77777777" w:rsidTr="00C639C1">
        <w:trPr>
          <w:trHeight w:val="270"/>
        </w:trPr>
        <w:tc>
          <w:tcPr>
            <w:tcW w:w="6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82798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Nuclei and areas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C8E4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df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0A2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ENK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A9B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CCK-8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0E7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OFQ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2F5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PENK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D79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MOR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207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CCK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646D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CCKBR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D77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PNOC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337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OPRL1</w:t>
            </w:r>
            <w:r w:rsidR="00E55D1F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 mRNA</w:t>
            </w:r>
          </w:p>
        </w:tc>
      </w:tr>
      <w:tr w:rsidR="007C57AE" w:rsidRPr="001F18D3" w14:paraId="267441A2" w14:textId="77777777" w:rsidTr="00C639C1">
        <w:trPr>
          <w:trHeight w:val="390"/>
        </w:trPr>
        <w:tc>
          <w:tcPr>
            <w:tcW w:w="6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1E16C7" w14:textId="77777777" w:rsidR="001F18D3" w:rsidRPr="001F18D3" w:rsidRDefault="001F18D3" w:rsidP="001F18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5C8664" w14:textId="77777777" w:rsidR="001F18D3" w:rsidRPr="001F18D3" w:rsidRDefault="001F18D3" w:rsidP="001F18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89B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EDB9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AD8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9773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C41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3BE5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6BE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463E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988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80DB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0BE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700C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F33E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2F6E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6FF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45BC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E45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8E92" w14:textId="77777777" w:rsidR="001F18D3" w:rsidRPr="001F18D3" w:rsidRDefault="001C0DE2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</w:t>
            </w:r>
          </w:p>
        </w:tc>
      </w:tr>
      <w:tr w:rsidR="007C57AE" w:rsidRPr="001F18D3" w14:paraId="5C425949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A3B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CAU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DC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6B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10.463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3A0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6CA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9.769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AA7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DB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74.151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5B5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859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3.046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531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0.012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73A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8.576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561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47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11.959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6CC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4B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2.438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E3C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0.035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8E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9.731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85F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19D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4.599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E65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0.001 </w:t>
            </w:r>
          </w:p>
        </w:tc>
      </w:tr>
      <w:tr w:rsidR="007C57AE" w:rsidRPr="001F18D3" w14:paraId="70C857F4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7A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ACB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43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CD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14.842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9D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542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37.139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E6B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853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4.787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E1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33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8.733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FC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53B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6.976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1B3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84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59.930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F89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4B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9.669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95F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4BF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33.259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31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80A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6.469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5C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</w:tr>
      <w:tr w:rsidR="007C57AE" w:rsidRPr="001F18D3" w14:paraId="2D0BA294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24B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PVH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BB6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25D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28.228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138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15F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5.017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7D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1A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6.392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426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07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17.462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BF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46D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11.309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C46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826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6.832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BBF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24A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15.431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108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178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10.502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AC5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BA8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10.760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CD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</w:tr>
      <w:tr w:rsidR="007C57AE" w:rsidRPr="001F18D3" w14:paraId="35A37617" w14:textId="77777777" w:rsidTr="00C639C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F2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PAG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ED3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82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19.790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64F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182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91.296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E57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52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19.673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89E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86D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16.480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D67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8B9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5.577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089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D38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15.906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EF7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FF9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6.049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59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DF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1.772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797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0.120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4E5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25.215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C2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</w:tr>
      <w:tr w:rsidR="007C57AE" w:rsidRPr="001F18D3" w14:paraId="3B33F50E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17F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PVT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114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14B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18.971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FD4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0D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3.537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3B0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619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ED3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689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117.547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38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B00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69.979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E1A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1F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17.106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A9D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7EC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8.769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9FE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52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BE8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45F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D15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7AE" w:rsidRPr="001F18D3" w14:paraId="50DCBF55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1C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AMY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408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0C2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15.596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15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87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18.719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3F2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A5E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C1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1C6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6.161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DD7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2E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5.677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755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B3B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3.972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25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149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1.995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223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0.080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925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4E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DDB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0D0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7AE" w:rsidRPr="001F18D3" w14:paraId="576943E1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F34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SCD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A4A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E3B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27.848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EAC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DC5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8A2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1B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3.277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FA8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0.008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D4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4.190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587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F91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52.663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9B8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8DE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183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B7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5C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628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18.323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CFC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31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9.198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B0B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</w:tr>
      <w:tr w:rsidR="007C57AE" w:rsidRPr="001F18D3" w14:paraId="1CCDBBD0" w14:textId="77777777" w:rsidTr="00C639C1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020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ARC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9B7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100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39.429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AB2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98C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29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E1F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1D37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9D1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87.288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B06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2D3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76.452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C59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07B1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FE1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D50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668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167A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0555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84D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FD3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7AE" w:rsidRPr="001F18D3" w14:paraId="50221584" w14:textId="77777777" w:rsidTr="00C639C1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E11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NRM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4676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C4F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3.002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A54C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0.012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3AB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2E3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C23D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5D1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781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8.167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4633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FAAE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22.226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C21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0218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1C9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F72B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0170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1734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06D9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8E52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B14F" w14:textId="77777777" w:rsidR="001F18D3" w:rsidRPr="001F18D3" w:rsidRDefault="001F18D3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  <w:r w:rsidRPr="001F18D3"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233E9D" w:rsidRPr="001F18D3" w14:paraId="4CC18F68" w14:textId="77777777" w:rsidTr="00F34588">
        <w:trPr>
          <w:trHeight w:val="2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3F7F" w14:textId="77777777" w:rsidR="00233E9D" w:rsidRPr="001F18D3" w:rsidRDefault="00233E9D" w:rsidP="001F18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BD1D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AA12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58A4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7F31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5F21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5726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FE7C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9EEF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0008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F824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509F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D1E8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8BB8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4E6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FA56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ACD5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16F5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9BF4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CF81" w14:textId="77777777" w:rsidR="00233E9D" w:rsidRPr="001F18D3" w:rsidRDefault="00233E9D" w:rsidP="001F18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A77940" w14:textId="77777777" w:rsidR="00171EDF" w:rsidRDefault="008E441D" w:rsidP="00D9117A">
      <w:pPr>
        <w:rPr>
          <w:rFonts w:ascii="Times New Roman" w:eastAsia="BLJDMC+TimesNewRoman" w:hAnsi="Times New Roman" w:cs="Times New Roman"/>
          <w:color w:val="FF0000"/>
          <w:sz w:val="24"/>
          <w:szCs w:val="24"/>
        </w:rPr>
      </w:pPr>
      <w:r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F, 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>p</w:t>
      </w:r>
      <w:r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and </w:t>
      </w:r>
      <w:r w:rsidRPr="006F4182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df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values for </w:t>
      </w:r>
      <w:r w:rsidR="00171EDF">
        <w:rPr>
          <w:rFonts w:ascii="Times New Roman" w:eastAsia="SimSun" w:hAnsi="Times New Roman" w:cs="Times New Roman"/>
          <w:kern w:val="0"/>
          <w:sz w:val="24"/>
          <w:szCs w:val="24"/>
        </w:rPr>
        <w:t xml:space="preserve">protein or mRNA </w:t>
      </w:r>
      <w:r w:rsidR="00171EDF" w:rsidRPr="00E55D1F">
        <w:rPr>
          <w:rFonts w:ascii="Times New Roman" w:eastAsia="SimSun" w:hAnsi="Times New Roman" w:cs="Times New Roman"/>
          <w:kern w:val="0"/>
          <w:sz w:val="24"/>
          <w:szCs w:val="24"/>
        </w:rPr>
        <w:t xml:space="preserve">levels </w:t>
      </w:r>
      <w:r w:rsidR="00171EDF">
        <w:rPr>
          <w:rFonts w:ascii="Times New Roman" w:eastAsia="SimSun" w:hAnsi="Times New Roman" w:cs="Times New Roman"/>
          <w:kern w:val="0"/>
          <w:sz w:val="24"/>
          <w:szCs w:val="24"/>
        </w:rPr>
        <w:t xml:space="preserve">of </w:t>
      </w:r>
      <w:r w:rsidR="00171EDF" w:rsidRPr="00E55D1F">
        <w:rPr>
          <w:rFonts w:ascii="Times New Roman" w:eastAsia="SimSun" w:hAnsi="Times New Roman" w:cs="Times New Roman"/>
          <w:kern w:val="0"/>
          <w:sz w:val="24"/>
          <w:szCs w:val="24"/>
        </w:rPr>
        <w:t>opioid</w:t>
      </w:r>
      <w:r w:rsidR="00171EDF">
        <w:rPr>
          <w:rFonts w:ascii="Times New Roman" w:eastAsia="SimSun" w:hAnsi="Times New Roman" w:cs="Times New Roman"/>
          <w:kern w:val="0"/>
          <w:sz w:val="24"/>
          <w:szCs w:val="24"/>
        </w:rPr>
        <w:t xml:space="preserve"> peptides</w:t>
      </w:r>
      <w:r w:rsidR="00171EDF" w:rsidRPr="00E55D1F">
        <w:rPr>
          <w:rFonts w:ascii="Times New Roman" w:eastAsia="SimSun" w:hAnsi="Times New Roman" w:cs="Times New Roman"/>
          <w:kern w:val="0"/>
          <w:sz w:val="24"/>
          <w:szCs w:val="24"/>
        </w:rPr>
        <w:t>, anti-opioid peptide</w:t>
      </w:r>
      <w:r w:rsidR="00171EDF">
        <w:rPr>
          <w:rFonts w:ascii="Times New Roman" w:eastAsia="SimSun" w:hAnsi="Times New Roman" w:cs="Times New Roman"/>
          <w:kern w:val="0"/>
          <w:sz w:val="24"/>
          <w:szCs w:val="24"/>
        </w:rPr>
        <w:t>s</w:t>
      </w:r>
      <w:r w:rsidR="00171EDF" w:rsidRPr="00E55D1F">
        <w:rPr>
          <w:rFonts w:ascii="Times New Roman" w:eastAsia="SimSun" w:hAnsi="Times New Roman" w:cs="Times New Roman"/>
          <w:kern w:val="0"/>
          <w:sz w:val="24"/>
          <w:szCs w:val="24"/>
        </w:rPr>
        <w:t xml:space="preserve"> or their receptor</w:t>
      </w:r>
      <w:r w:rsidR="00171EDF">
        <w:rPr>
          <w:rFonts w:ascii="Times New Roman" w:eastAsia="SimSun" w:hAnsi="Times New Roman" w:cs="Times New Roman"/>
          <w:kern w:val="0"/>
          <w:sz w:val="24"/>
          <w:szCs w:val="24"/>
        </w:rPr>
        <w:t>s</w:t>
      </w:r>
      <w:r w:rsidR="00E55D1F">
        <w:rPr>
          <w:rFonts w:ascii="Times New Roman" w:eastAsia="BLJDMC+TimesNewRoman" w:hAnsi="Times New Roman" w:cs="Times New Roman"/>
          <w:sz w:val="24"/>
          <w:szCs w:val="24"/>
        </w:rPr>
        <w:t xml:space="preserve"> among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8C591B" w:rsidRPr="006F4182">
        <w:rPr>
          <w:rFonts w:ascii="Times New Roman" w:eastAsia="BLJDMC+TimesNewRoman" w:hAnsi="Times New Roman" w:cs="Times New Roman"/>
          <w:sz w:val="24"/>
          <w:szCs w:val="24"/>
        </w:rPr>
        <w:t>0, 0.5, 2, 4, 6, 12, 18 and 30 h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in the CNS of EA-treated goats </w:t>
      </w:r>
      <w:r w:rsidR="00D9117A">
        <w:rPr>
          <w:rFonts w:ascii="Times New Roman" w:eastAsia="BLJDMC+TimesNewRoman" w:hAnsi="Times New Roman" w:cs="Times New Roman"/>
          <w:sz w:val="24"/>
          <w:szCs w:val="24"/>
        </w:rPr>
        <w:t>were analyzed</w:t>
      </w:r>
      <w:r w:rsidR="00D9117A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>
        <w:rPr>
          <w:rFonts w:ascii="Times New Roman" w:eastAsia="BLJDMC+TimesNewRoman" w:hAnsi="Times New Roman" w:cs="Times New Roman"/>
          <w:sz w:val="24"/>
          <w:szCs w:val="24"/>
        </w:rPr>
        <w:t>with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080E95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one-way </w:t>
      </w:r>
      <w:r w:rsidR="006F4182">
        <w:rPr>
          <w:rFonts w:ascii="Times New Roman" w:eastAsia="SimSun" w:hAnsi="Times New Roman" w:cs="Times New Roman"/>
          <w:kern w:val="0"/>
          <w:sz w:val="24"/>
          <w:szCs w:val="24"/>
        </w:rPr>
        <w:t>ANOVA</w:t>
      </w:r>
      <w:r w:rsidR="00C77CA9" w:rsidRPr="006F4182">
        <w:rPr>
          <w:rFonts w:ascii="Times New Roman" w:eastAsia="BLJDMC+TimesNewRoman" w:hAnsi="Times New Roman" w:cs="Times New Roman"/>
          <w:sz w:val="24"/>
          <w:szCs w:val="24"/>
        </w:rPr>
        <w:t xml:space="preserve">. </w:t>
      </w:r>
    </w:p>
    <w:p w14:paraId="0BE35861" w14:textId="77777777" w:rsidR="00255013" w:rsidRPr="00D9117A" w:rsidRDefault="00233E9D" w:rsidP="00D9117A">
      <w:pPr>
        <w:rPr>
          <w:rFonts w:ascii="Times New Roman" w:hAnsi="Times New Roman" w:cs="Times New Roman"/>
          <w:sz w:val="24"/>
          <w:szCs w:val="24"/>
        </w:rPr>
      </w:pPr>
      <w:r w:rsidRPr="00D9117A">
        <w:rPr>
          <w:rFonts w:ascii="Times New Roman" w:eastAsia="BLJDMC+TimesNewRoman" w:hAnsi="Times New Roman" w:cs="Times New Roman"/>
          <w:sz w:val="24"/>
          <w:szCs w:val="24"/>
        </w:rPr>
        <w:t>ENK</w:t>
      </w:r>
      <w:r w:rsidR="00171EDF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: enkephalin; CCK-8: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cholecystokinin octapeptide</w:t>
      </w:r>
      <w:r w:rsidR="00171EDF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OFQ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: </w:t>
      </w:r>
      <w:proofErr w:type="spellStart"/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orphanin</w:t>
      </w:r>
      <w:proofErr w:type="spellEnd"/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FQ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,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PENK: </w:t>
      </w:r>
      <w:proofErr w:type="spellStart"/>
      <w:r w:rsidRPr="00D9117A">
        <w:rPr>
          <w:rFonts w:ascii="Times New Roman" w:eastAsia="BLJDMC+TimesNewRoman" w:hAnsi="Times New Roman" w:cs="Times New Roman"/>
          <w:sz w:val="24"/>
          <w:szCs w:val="24"/>
        </w:rPr>
        <w:t>preproenkephalin</w:t>
      </w:r>
      <w:proofErr w:type="spellEnd"/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MOR: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µ- opioid receptor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CCK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: cholecystokinin; CCKBR: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CCKB receptor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; PNOC: </w:t>
      </w:r>
      <w:proofErr w:type="spellStart"/>
      <w:r w:rsidRPr="00D9117A">
        <w:rPr>
          <w:rFonts w:ascii="Times New Roman" w:eastAsia="BLJDMC+TimesNewRoman" w:hAnsi="Times New Roman" w:cs="Times New Roman"/>
          <w:sz w:val="24"/>
          <w:szCs w:val="24"/>
        </w:rPr>
        <w:t>prepronociceptin</w:t>
      </w:r>
      <w:proofErr w:type="spellEnd"/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; OPRL1: opioid receptor-like1 receptor; ACB: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the nucleus </w:t>
      </w:r>
      <w:proofErr w:type="spellStart"/>
      <w:r w:rsidRPr="00D9117A">
        <w:rPr>
          <w:rFonts w:ascii="Times New Roman" w:eastAsia="BLJDMC+TimesNewRoman" w:hAnsi="Times New Roman" w:cs="Times New Roman"/>
          <w:sz w:val="24"/>
          <w:szCs w:val="24"/>
        </w:rPr>
        <w:t>accumbens</w:t>
      </w:r>
      <w:proofErr w:type="spellEnd"/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CAU: the caudate nucleus;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PVT: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the paraventricular nucleus of the thalamus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PVH: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the paraventricular nucleus of the hypothalamus,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ARC: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the arcuate nucleus,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AMY: the amygdala; PAG: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the periaqueductal grey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; NRM: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>the nucleus raphe magnus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>;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 </w:t>
      </w:r>
      <w:r w:rsidR="00D9117A"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SCD: </w:t>
      </w:r>
      <w:r w:rsidRPr="00D9117A">
        <w:rPr>
          <w:rFonts w:ascii="Times New Roman" w:eastAsia="BLJDMC+TimesNewRoman" w:hAnsi="Times New Roman" w:cs="Times New Roman"/>
          <w:sz w:val="24"/>
          <w:szCs w:val="24"/>
        </w:rPr>
        <w:t xml:space="preserve">the spinal cord dorsal horn. </w:t>
      </w:r>
    </w:p>
    <w:p w14:paraId="2BC249B2" w14:textId="77777777" w:rsidR="00233E9D" w:rsidRPr="00D9117A" w:rsidRDefault="00233E9D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sectPr w:rsidR="00233E9D" w:rsidRPr="00D9117A" w:rsidSect="001F18D3">
      <w:headerReference w:type="even" r:id="rId6"/>
      <w:headerReference w:type="default" r:id="rId7"/>
      <w:pgSz w:w="11906" w:h="16838"/>
      <w:pgMar w:top="720" w:right="284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173D" w14:textId="77777777" w:rsidR="009011F6" w:rsidRDefault="009011F6" w:rsidP="009C03B0">
      <w:r>
        <w:separator/>
      </w:r>
    </w:p>
  </w:endnote>
  <w:endnote w:type="continuationSeparator" w:id="0">
    <w:p w14:paraId="6EDF217F" w14:textId="77777777" w:rsidR="009011F6" w:rsidRDefault="009011F6" w:rsidP="009C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JDMC+TimesNewRoman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0198" w14:textId="77777777" w:rsidR="009011F6" w:rsidRDefault="009011F6" w:rsidP="009C03B0">
      <w:r>
        <w:separator/>
      </w:r>
    </w:p>
  </w:footnote>
  <w:footnote w:type="continuationSeparator" w:id="0">
    <w:p w14:paraId="2C39E305" w14:textId="77777777" w:rsidR="009011F6" w:rsidRDefault="009011F6" w:rsidP="009C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C90A" w14:textId="77777777" w:rsidR="00EC6C0F" w:rsidRDefault="00EC6C0F" w:rsidP="001F18D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3EE0" w14:textId="77777777" w:rsidR="00EC6C0F" w:rsidRDefault="00EC6C0F" w:rsidP="001F18D3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64"/>
    <w:rsid w:val="00080E95"/>
    <w:rsid w:val="00171EDF"/>
    <w:rsid w:val="001C0DE2"/>
    <w:rsid w:val="001F18D3"/>
    <w:rsid w:val="00233E9D"/>
    <w:rsid w:val="00255013"/>
    <w:rsid w:val="002D2053"/>
    <w:rsid w:val="00477A64"/>
    <w:rsid w:val="004A0F08"/>
    <w:rsid w:val="00515711"/>
    <w:rsid w:val="006C0F0A"/>
    <w:rsid w:val="006F4182"/>
    <w:rsid w:val="007840E8"/>
    <w:rsid w:val="00790226"/>
    <w:rsid w:val="007C57AE"/>
    <w:rsid w:val="008418EC"/>
    <w:rsid w:val="008B3400"/>
    <w:rsid w:val="008C591B"/>
    <w:rsid w:val="008E441D"/>
    <w:rsid w:val="009011F6"/>
    <w:rsid w:val="009C03B0"/>
    <w:rsid w:val="00C639C1"/>
    <w:rsid w:val="00C77CA9"/>
    <w:rsid w:val="00CC2E8B"/>
    <w:rsid w:val="00CC78E7"/>
    <w:rsid w:val="00D74D79"/>
    <w:rsid w:val="00D9117A"/>
    <w:rsid w:val="00E05B99"/>
    <w:rsid w:val="00E55D1F"/>
    <w:rsid w:val="00EC6C0F"/>
    <w:rsid w:val="00E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101F8"/>
  <w15:chartTrackingRefBased/>
  <w15:docId w15:val="{0AE26C3E-958A-4221-8182-D8A7BB2B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03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03B0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57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7AE"/>
    <w:rPr>
      <w:color w:val="800080"/>
      <w:u w:val="single"/>
    </w:rPr>
  </w:style>
  <w:style w:type="paragraph" w:customStyle="1" w:styleId="font5">
    <w:name w:val="font5"/>
    <w:basedOn w:val="Normal"/>
    <w:rsid w:val="007C57A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7C57AE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7C57A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7C57A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7C57AE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7C57AE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7C57AE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7C57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7C57A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7">
    <w:name w:val="xl77"/>
    <w:basedOn w:val="Normal"/>
    <w:rsid w:val="007C57AE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7C57AE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9">
    <w:name w:val="xl79"/>
    <w:basedOn w:val="Normal"/>
    <w:rsid w:val="007C57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0">
    <w:name w:val="xl80"/>
    <w:basedOn w:val="Normal"/>
    <w:rsid w:val="007C57A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7C57A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2">
    <w:name w:val="xl82"/>
    <w:basedOn w:val="Normal"/>
    <w:rsid w:val="007C57A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7C57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7C57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5">
    <w:name w:val="xl85"/>
    <w:basedOn w:val="Normal"/>
    <w:rsid w:val="007C57A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6">
    <w:name w:val="xl86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87">
    <w:name w:val="xl87"/>
    <w:basedOn w:val="Normal"/>
    <w:rsid w:val="007C57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character" w:customStyle="1" w:styleId="fontstyle01">
    <w:name w:val="fontstyle01"/>
    <w:basedOn w:val="DefaultParagraphFont"/>
    <w:rsid w:val="00C77CA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77CA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wanjuan</dc:creator>
  <cp:keywords/>
  <dc:description/>
  <cp:lastModifiedBy>Frontiers</cp:lastModifiedBy>
  <cp:revision>2</cp:revision>
  <dcterms:created xsi:type="dcterms:W3CDTF">2018-11-26T08:59:00Z</dcterms:created>
  <dcterms:modified xsi:type="dcterms:W3CDTF">2018-11-26T08:59:00Z</dcterms:modified>
</cp:coreProperties>
</file>