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64" w:rsidRPr="00AF46AD" w:rsidRDefault="007A6964" w:rsidP="007A6964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F46A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Appendix A: </w:t>
      </w:r>
      <w:r w:rsidRPr="00AF46AD">
        <w:rPr>
          <w:rFonts w:ascii="Times New Roman" w:hAnsi="Times New Roman" w:cs="Times New Roman"/>
          <w:i w:val="0"/>
          <w:color w:val="auto"/>
          <w:sz w:val="24"/>
          <w:szCs w:val="24"/>
        </w:rPr>
        <w:t>Linear Mixed Effect model summaries</w:t>
      </w:r>
    </w:p>
    <w:p w:rsidR="007A6964" w:rsidRDefault="007A6964" w:rsidP="007A6964">
      <w:pPr>
        <w:pStyle w:val="Caption"/>
        <w:keepNext/>
        <w:rPr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7A6964" w:rsidRPr="00AF46AD" w:rsidRDefault="007A6964" w:rsidP="007A6964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AF46AD">
        <w:rPr>
          <w:rFonts w:ascii="Times New Roman" w:hAnsi="Times New Roman" w:cs="Times New Roman"/>
          <w:i w:val="0"/>
          <w:color w:val="auto"/>
          <w:sz w:val="24"/>
          <w:szCs w:val="24"/>
        </w:rPr>
        <w:t>Table A.1.</w:t>
      </w:r>
      <w:r w:rsidRPr="00AF46AD">
        <w:rPr>
          <w:rFonts w:ascii="Times New Roman" w:hAnsi="Times New Roman" w:cs="Times New Roman"/>
          <w:color w:val="auto"/>
          <w:sz w:val="24"/>
          <w:szCs w:val="24"/>
        </w:rPr>
        <w:t xml:space="preserve"> Response latency: Summary of the linear mixed-effects model estimates (simple effects of Condition and Stimulation against the intercept)</w:t>
      </w:r>
    </w:p>
    <w:tbl>
      <w:tblPr>
        <w:tblStyle w:val="TableGrid"/>
        <w:tblW w:w="10206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7"/>
        <w:gridCol w:w="1457"/>
        <w:gridCol w:w="1458"/>
        <w:gridCol w:w="1191"/>
        <w:gridCol w:w="1401"/>
        <w:gridCol w:w="972"/>
      </w:tblGrid>
      <w:tr w:rsidR="007A6964" w:rsidRPr="006A4D37" w:rsidTr="001D10BF">
        <w:trPr>
          <w:jc w:val="center"/>
        </w:trPr>
        <w:tc>
          <w:tcPr>
            <w:tcW w:w="10206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Model equation: RT ~ Condition + Stimulation + (1+ Condition + Stimulation | Participant) + (1 + Condition | Item) </w:t>
            </w:r>
          </w:p>
        </w:tc>
      </w:tr>
      <w:tr w:rsidR="007A6964" w:rsidRPr="006A4D37" w:rsidTr="001D10BF">
        <w:trPr>
          <w:jc w:val="center"/>
        </w:trPr>
        <w:tc>
          <w:tcPr>
            <w:tcW w:w="3727" w:type="dxa"/>
            <w:tcBorders>
              <w:top w:val="single" w:sz="4" w:space="0" w:color="auto"/>
              <w:bottom w:val="single" w:sz="2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Fixed effects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2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2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SE 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2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t-value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2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2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964" w:rsidRPr="006A4D37" w:rsidTr="001D10BF">
        <w:trPr>
          <w:trHeight w:val="292"/>
          <w:jc w:val="center"/>
        </w:trPr>
        <w:tc>
          <w:tcPr>
            <w:tcW w:w="3727" w:type="dxa"/>
            <w:tcBorders>
              <w:top w:val="single" w:sz="2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(intercept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neutral; control site</w:t>
            </w: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7" w:type="dxa"/>
            <w:tcBorders>
              <w:top w:val="single" w:sz="2" w:space="0" w:color="auto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837</w:t>
            </w:r>
          </w:p>
        </w:tc>
        <w:tc>
          <w:tcPr>
            <w:tcW w:w="1458" w:type="dxa"/>
            <w:tcBorders>
              <w:top w:val="single" w:sz="2" w:space="0" w:color="auto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637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e-02</w:t>
            </w:r>
          </w:p>
        </w:tc>
        <w:tc>
          <w:tcPr>
            <w:tcW w:w="1191" w:type="dxa"/>
            <w:tcBorders>
              <w:top w:val="single" w:sz="2" w:space="0" w:color="auto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259.310</w:t>
            </w:r>
          </w:p>
        </w:tc>
        <w:tc>
          <w:tcPr>
            <w:tcW w:w="1401" w:type="dxa"/>
            <w:tcBorders>
              <w:top w:val="single" w:sz="2" w:space="0" w:color="auto"/>
            </w:tcBorders>
          </w:tcPr>
          <w:p w:rsidR="007A6964" w:rsidRPr="006A65E6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5E6">
              <w:rPr>
                <w:rFonts w:ascii="Times New Roman" w:eastAsia="Calibri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972" w:type="dxa"/>
            <w:tcBorders>
              <w:top w:val="single" w:sz="2" w:space="0" w:color="auto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3727" w:type="dxa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Condition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congruent</w:t>
            </w:r>
          </w:p>
        </w:tc>
        <w:tc>
          <w:tcPr>
            <w:tcW w:w="1457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e-01</w:t>
            </w:r>
          </w:p>
        </w:tc>
        <w:tc>
          <w:tcPr>
            <w:tcW w:w="1458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583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e-02</w:t>
            </w:r>
          </w:p>
        </w:tc>
        <w:tc>
          <w:tcPr>
            <w:tcW w:w="1191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1401" w:type="dxa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 .001</w:t>
            </w:r>
          </w:p>
        </w:tc>
        <w:tc>
          <w:tcPr>
            <w:tcW w:w="972" w:type="dxa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3727" w:type="dxa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Condition unrelated</w:t>
            </w:r>
          </w:p>
        </w:tc>
        <w:tc>
          <w:tcPr>
            <w:tcW w:w="1457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e-03</w:t>
            </w:r>
          </w:p>
        </w:tc>
        <w:tc>
          <w:tcPr>
            <w:tcW w:w="1458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9.148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e-03</w:t>
            </w:r>
          </w:p>
        </w:tc>
        <w:tc>
          <w:tcPr>
            <w:tcW w:w="1191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1401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686</w:t>
            </w:r>
          </w:p>
        </w:tc>
        <w:tc>
          <w:tcPr>
            <w:tcW w:w="972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3727" w:type="dxa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Motor cortex stimulation</w:t>
            </w:r>
          </w:p>
        </w:tc>
        <w:tc>
          <w:tcPr>
            <w:tcW w:w="1457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210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e-03</w:t>
            </w:r>
          </w:p>
        </w:tc>
        <w:tc>
          <w:tcPr>
            <w:tcW w:w="1458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293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e-02</w:t>
            </w:r>
          </w:p>
        </w:tc>
        <w:tc>
          <w:tcPr>
            <w:tcW w:w="1191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401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690</w:t>
            </w:r>
          </w:p>
        </w:tc>
        <w:tc>
          <w:tcPr>
            <w:tcW w:w="972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3727" w:type="dxa"/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Session (covariate)</w:t>
            </w:r>
          </w:p>
        </w:tc>
        <w:tc>
          <w:tcPr>
            <w:tcW w:w="1457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3.452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e-02</w:t>
            </w:r>
          </w:p>
        </w:tc>
        <w:tc>
          <w:tcPr>
            <w:tcW w:w="1458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6.435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191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-5.36</w:t>
            </w:r>
          </w:p>
        </w:tc>
        <w:tc>
          <w:tcPr>
            <w:tcW w:w="1401" w:type="dxa"/>
          </w:tcPr>
          <w:p w:rsidR="007A6964" w:rsidRPr="003673D4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673D4">
              <w:rPr>
                <w:rFonts w:ascii="Times New Roman" w:eastAsia="Calibri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972" w:type="dxa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Random effects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Variance 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Corr.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3727" w:type="dxa"/>
            <w:tcBorders>
              <w:top w:val="single" w:sz="4" w:space="0" w:color="auto"/>
            </w:tcBorders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Items (intercept)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7A6964" w:rsidRPr="0033055B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5B">
              <w:rPr>
                <w:rFonts w:ascii="Times New Roman" w:eastAsia="Calibri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7A6964" w:rsidRPr="0033055B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5B">
              <w:rPr>
                <w:rFonts w:ascii="Times New Roman" w:eastAsia="Calibri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3727" w:type="dxa"/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Condition congruent</w:t>
            </w:r>
          </w:p>
        </w:tc>
        <w:tc>
          <w:tcPr>
            <w:tcW w:w="1457" w:type="dxa"/>
          </w:tcPr>
          <w:p w:rsidR="007A6964" w:rsidRPr="0033055B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5B">
              <w:rPr>
                <w:rFonts w:ascii="Times New Roman" w:eastAsia="Calibri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458" w:type="dxa"/>
          </w:tcPr>
          <w:p w:rsidR="007A6964" w:rsidRPr="0033055B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5B">
              <w:rPr>
                <w:rFonts w:ascii="Times New Roman" w:eastAsia="Calibri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191" w:type="dxa"/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401" w:type="dxa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3727" w:type="dxa"/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Condition unrelated</w:t>
            </w:r>
          </w:p>
        </w:tc>
        <w:tc>
          <w:tcPr>
            <w:tcW w:w="1457" w:type="dxa"/>
          </w:tcPr>
          <w:p w:rsidR="007A6964" w:rsidRPr="0033055B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AU"/>
              </w:rPr>
            </w:pPr>
            <w:r w:rsidRPr="003F300A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58" w:type="dxa"/>
          </w:tcPr>
          <w:p w:rsidR="007A6964" w:rsidRPr="005A5616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16">
              <w:rPr>
                <w:rFonts w:ascii="Times New Roman" w:eastAsia="Calibri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91" w:type="dxa"/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01" w:type="dxa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72" w:type="dxa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3727" w:type="dxa"/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Participants (intercept)</w:t>
            </w:r>
          </w:p>
        </w:tc>
        <w:tc>
          <w:tcPr>
            <w:tcW w:w="1457" w:type="dxa"/>
          </w:tcPr>
          <w:p w:rsidR="007A6964" w:rsidRPr="0033055B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458" w:type="dxa"/>
          </w:tcPr>
          <w:p w:rsidR="007A6964" w:rsidRPr="0033055B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5B">
              <w:rPr>
                <w:rFonts w:ascii="Times New Roman" w:eastAsia="Calibri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91" w:type="dxa"/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3727" w:type="dxa"/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Condition congruent</w:t>
            </w:r>
          </w:p>
        </w:tc>
        <w:tc>
          <w:tcPr>
            <w:tcW w:w="1457" w:type="dxa"/>
          </w:tcPr>
          <w:p w:rsidR="007A6964" w:rsidRPr="0033055B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1458" w:type="dxa"/>
          </w:tcPr>
          <w:p w:rsidR="007A6964" w:rsidRPr="0033055B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5B">
              <w:rPr>
                <w:rFonts w:ascii="Times New Roman" w:eastAsia="Calibri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91" w:type="dxa"/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401" w:type="dxa"/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3727" w:type="dxa"/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Condition unrelated</w:t>
            </w:r>
          </w:p>
        </w:tc>
        <w:tc>
          <w:tcPr>
            <w:tcW w:w="1457" w:type="dxa"/>
          </w:tcPr>
          <w:p w:rsidR="007A6964" w:rsidRPr="005A5616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16">
              <w:rPr>
                <w:rFonts w:ascii="Times New Roman" w:eastAsia="Calibri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7A6964" w:rsidRPr="005A5616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16">
              <w:rPr>
                <w:rFonts w:ascii="Times New Roman" w:eastAsia="Calibri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91" w:type="dxa"/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401" w:type="dxa"/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72" w:type="dxa"/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3727" w:type="dxa"/>
            <w:tcBorders>
              <w:bottom w:val="nil"/>
            </w:tcBorders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Motor cortex stim. </w:t>
            </w:r>
          </w:p>
        </w:tc>
        <w:tc>
          <w:tcPr>
            <w:tcW w:w="1457" w:type="dxa"/>
            <w:tcBorders>
              <w:bottom w:val="nil"/>
            </w:tcBorders>
          </w:tcPr>
          <w:p w:rsidR="007A6964" w:rsidRPr="0033055B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5B">
              <w:rPr>
                <w:rFonts w:ascii="Times New Roman" w:eastAsia="Calibri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58" w:type="dxa"/>
            <w:tcBorders>
              <w:bottom w:val="nil"/>
            </w:tcBorders>
          </w:tcPr>
          <w:p w:rsidR="007A6964" w:rsidRPr="0033055B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5B">
              <w:rPr>
                <w:rFonts w:ascii="Times New Roman" w:eastAsia="Calibri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91" w:type="dxa"/>
            <w:tcBorders>
              <w:bottom w:val="nil"/>
            </w:tcBorders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401" w:type="dxa"/>
            <w:tcBorders>
              <w:bottom w:val="nil"/>
            </w:tcBorders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72" w:type="dxa"/>
            <w:tcBorders>
              <w:bottom w:val="nil"/>
            </w:tcBorders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0.41</w:t>
            </w:r>
          </w:p>
        </w:tc>
      </w:tr>
      <w:tr w:rsidR="007A6964" w:rsidRPr="006A4D37" w:rsidTr="001D10BF">
        <w:trPr>
          <w:jc w:val="center"/>
        </w:trPr>
        <w:tc>
          <w:tcPr>
            <w:tcW w:w="3727" w:type="dxa"/>
            <w:tcBorders>
              <w:top w:val="nil"/>
              <w:bottom w:val="single" w:sz="12" w:space="0" w:color="auto"/>
            </w:tcBorders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457" w:type="dxa"/>
            <w:tcBorders>
              <w:top w:val="nil"/>
              <w:bottom w:val="single" w:sz="12" w:space="0" w:color="auto"/>
            </w:tcBorders>
          </w:tcPr>
          <w:p w:rsidR="007A6964" w:rsidRPr="0033055B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5B">
              <w:rPr>
                <w:rFonts w:ascii="Times New Roman" w:eastAsia="Calibri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1458" w:type="dxa"/>
            <w:tcBorders>
              <w:top w:val="nil"/>
              <w:bottom w:val="single" w:sz="12" w:space="0" w:color="auto"/>
            </w:tcBorders>
          </w:tcPr>
          <w:p w:rsidR="007A6964" w:rsidRPr="0033055B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5B">
              <w:rPr>
                <w:rFonts w:ascii="Times New Roman" w:eastAsia="Calibri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nil"/>
              <w:bottom w:val="single" w:sz="12" w:space="0" w:color="auto"/>
            </w:tcBorders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bottom w:val="single" w:sz="12" w:space="0" w:color="auto"/>
            </w:tcBorders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single" w:sz="12" w:space="0" w:color="auto"/>
            </w:tcBorders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6964" w:rsidRPr="00803684" w:rsidRDefault="007A6964" w:rsidP="007A6964">
      <w:pPr>
        <w:spacing w:line="240" w:lineRule="auto"/>
      </w:pPr>
    </w:p>
    <w:p w:rsidR="007A6964" w:rsidRPr="00AF46AD" w:rsidRDefault="007A6964" w:rsidP="007A6964">
      <w:pPr>
        <w:pStyle w:val="Caption"/>
        <w:keepNext/>
        <w:rPr>
          <w:rFonts w:ascii="Times New Roman" w:hAnsi="Times New Roman" w:cs="Times New Roman"/>
          <w:color w:val="auto"/>
          <w:sz w:val="24"/>
          <w:szCs w:val="22"/>
        </w:rPr>
      </w:pPr>
      <w:r w:rsidRPr="00AF46AD">
        <w:rPr>
          <w:rFonts w:ascii="Times New Roman" w:hAnsi="Times New Roman" w:cs="Times New Roman"/>
          <w:i w:val="0"/>
          <w:color w:val="auto"/>
          <w:sz w:val="24"/>
          <w:szCs w:val="22"/>
        </w:rPr>
        <w:t>Table A.2.</w:t>
      </w:r>
      <w:r w:rsidRPr="00AF46AD">
        <w:rPr>
          <w:rFonts w:ascii="Times New Roman" w:hAnsi="Times New Roman" w:cs="Times New Roman"/>
          <w:color w:val="auto"/>
          <w:sz w:val="24"/>
          <w:szCs w:val="22"/>
        </w:rPr>
        <w:t xml:space="preserve"> Accuracy: Summary of the generalised linear mixed-effects model estimates (simple effects of Condition, Stimulation and interaction between Conditions and Stimulation against the intercept)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1485"/>
        <w:gridCol w:w="1036"/>
        <w:gridCol w:w="1262"/>
        <w:gridCol w:w="1269"/>
      </w:tblGrid>
      <w:tr w:rsidR="007A6964" w:rsidRPr="006A4D37" w:rsidTr="001D10BF"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bottom w:val="single" w:sz="2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Model equation: Accuracy ~ Condition * Stimulation + (1 | Participant) + (1 + Condition | Item) 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Fixed effects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SE β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z-value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p-value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single" w:sz="2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(intercept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neutral; control site</w:t>
            </w: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10.567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 .001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Condition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congruent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Condition unrelated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-0.193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-0.686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Motor cortex stimulation.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-0.131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7A6964" w:rsidRPr="002B2EE0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E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Pr="002B2EE0">
              <w:rPr>
                <w:rFonts w:ascii="Times New Roman" w:eastAsia="Calibri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</w:tcPr>
          <w:p w:rsidR="007A6964" w:rsidRPr="00BE56D8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6D8">
              <w:rPr>
                <w:rFonts w:ascii="Times New Roman" w:eastAsia="Calibri" w:hAnsi="Times New Roman" w:cs="Times New Roman"/>
                <w:sz w:val="24"/>
                <w:szCs w:val="24"/>
              </w:rPr>
              <w:t>.489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Congruent</w:t>
            </w: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Motor cortex stim.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-0.450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0.284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-1.585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.113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Unrelated</w:t>
            </w: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Motor cortex stim.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0.214  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0.267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0.804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.421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Session (covariate)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Random effects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Variance 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Corr.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Items (intercept)</w:t>
            </w:r>
          </w:p>
        </w:tc>
        <w:tc>
          <w:tcPr>
            <w:tcW w:w="0" w:type="auto"/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0" w:type="auto"/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00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Condition congruent</w:t>
            </w:r>
          </w:p>
        </w:tc>
        <w:tc>
          <w:tcPr>
            <w:tcW w:w="0" w:type="auto"/>
          </w:tcPr>
          <w:p w:rsidR="007A6964" w:rsidRPr="0033055B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00A">
              <w:rPr>
                <w:rFonts w:ascii="Times New Roman" w:eastAsia="Calibri" w:hAnsi="Times New Roman" w:cs="Times New Roman"/>
                <w:sz w:val="24"/>
                <w:szCs w:val="24"/>
              </w:rPr>
              <w:t>0.733</w:t>
            </w:r>
          </w:p>
        </w:tc>
        <w:tc>
          <w:tcPr>
            <w:tcW w:w="0" w:type="auto"/>
          </w:tcPr>
          <w:p w:rsidR="007A6964" w:rsidRPr="0033055B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00A">
              <w:rPr>
                <w:rFonts w:ascii="Times New Roman" w:eastAsia="Calibri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-0.75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Condition incongruent</w:t>
            </w:r>
          </w:p>
        </w:tc>
        <w:tc>
          <w:tcPr>
            <w:tcW w:w="0" w:type="auto"/>
            <w:tcBorders>
              <w:bottom w:val="nil"/>
            </w:tcBorders>
          </w:tcPr>
          <w:p w:rsidR="007A6964" w:rsidRPr="0033055B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00A">
              <w:rPr>
                <w:rFonts w:ascii="Times New Roman" w:eastAsia="Calibri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bottom w:val="nil"/>
            </w:tcBorders>
          </w:tcPr>
          <w:p w:rsidR="007A6964" w:rsidRPr="0033055B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00A">
              <w:rPr>
                <w:rFonts w:ascii="Times New Roman" w:eastAsia="Calibri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0" w:type="auto"/>
            <w:tcBorders>
              <w:bottom w:val="nil"/>
            </w:tcBorders>
          </w:tcPr>
          <w:p w:rsidR="007A6964" w:rsidRPr="003F300A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00A">
              <w:rPr>
                <w:rFonts w:ascii="Times New Roman" w:eastAsia="Calibri" w:hAnsi="Times New Roman" w:cs="Times New Roman"/>
                <w:sz w:val="24"/>
                <w:szCs w:val="24"/>
              </w:rPr>
              <w:t>0.77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Participants (intercept)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7A6964" w:rsidRPr="0033055B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7A6964" w:rsidRPr="005A5616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6964" w:rsidRDefault="007A6964" w:rsidP="007A6964">
      <w:pPr>
        <w:spacing w:line="240" w:lineRule="auto"/>
        <w:sectPr w:rsidR="007A6964" w:rsidSect="006447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6964" w:rsidRPr="00AF46AD" w:rsidRDefault="007A6964" w:rsidP="007A6964">
      <w:pPr>
        <w:pStyle w:val="Caption"/>
        <w:keepNext/>
        <w:rPr>
          <w:rFonts w:ascii="Times New Roman" w:hAnsi="Times New Roman" w:cs="Times New Roman"/>
          <w:color w:val="auto"/>
          <w:sz w:val="24"/>
          <w:szCs w:val="22"/>
        </w:rPr>
      </w:pPr>
      <w:r w:rsidRPr="00AF46AD">
        <w:rPr>
          <w:rFonts w:ascii="Times New Roman" w:hAnsi="Times New Roman" w:cs="Times New Roman"/>
          <w:i w:val="0"/>
          <w:color w:val="auto"/>
          <w:sz w:val="24"/>
          <w:szCs w:val="22"/>
        </w:rPr>
        <w:lastRenderedPageBreak/>
        <w:t>Table A.3.</w:t>
      </w:r>
      <w:r w:rsidRPr="00AF46AD">
        <w:rPr>
          <w:rFonts w:ascii="Times New Roman" w:hAnsi="Times New Roman" w:cs="Times New Roman"/>
          <w:color w:val="auto"/>
          <w:sz w:val="24"/>
          <w:szCs w:val="22"/>
        </w:rPr>
        <w:t xml:space="preserve"> Summary of the linear mixed-effects model estimates for the model including the interaction between Stimulation and MEP modulation at Time 1 and the model including interaction between Stimulation and MEP modulation at Time 2</w:t>
      </w:r>
    </w:p>
    <w:tbl>
      <w:tblPr>
        <w:tblStyle w:val="TableGrid1"/>
        <w:tblW w:w="130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68"/>
        <w:gridCol w:w="1298"/>
        <w:gridCol w:w="1276"/>
        <w:gridCol w:w="1134"/>
        <w:gridCol w:w="1134"/>
        <w:gridCol w:w="709"/>
        <w:gridCol w:w="1418"/>
        <w:gridCol w:w="1212"/>
        <w:gridCol w:w="992"/>
        <w:gridCol w:w="1134"/>
        <w:gridCol w:w="773"/>
      </w:tblGrid>
      <w:tr w:rsidR="007A6964" w:rsidRPr="006F4D3C" w:rsidTr="001D10BF">
        <w:trPr>
          <w:trHeight w:val="174"/>
        </w:trPr>
        <w:tc>
          <w:tcPr>
            <w:tcW w:w="13048" w:type="dxa"/>
            <w:gridSpan w:val="11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 model equation: RT ~ Condition + Stimulation + MEP*Stimulation + (1+ Condition + Stimulation | Participant) + (1+Condition |  Item)</w:t>
            </w:r>
          </w:p>
        </w:tc>
      </w:tr>
      <w:tr w:rsidR="007A6964" w:rsidRPr="006F4D3C" w:rsidTr="001D10BF">
        <w:trPr>
          <w:trHeight w:val="174"/>
        </w:trPr>
        <w:tc>
          <w:tcPr>
            <w:tcW w:w="196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MEP amplitude change Time 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MEP amplitude change Time 2</w:t>
            </w:r>
          </w:p>
        </w:tc>
        <w:tc>
          <w:tcPr>
            <w:tcW w:w="77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Fixed effects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SE β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t-value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p-value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2" w:space="0" w:color="auto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SE β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t-value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p-value</w:t>
            </w: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964" w:rsidRPr="006F4D3C" w:rsidTr="001D10BF">
        <w:trPr>
          <w:trHeight w:val="174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(intercept)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2.64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258.527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&lt; 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837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651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257.882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&lt; .001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964" w:rsidRPr="006F4D3C" w:rsidTr="001D10BF">
        <w:trPr>
          <w:trHeight w:val="35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Condition</w:t>
            </w:r>
            <w:r>
              <w:rPr>
                <w:rFonts w:ascii="Times New Roman" w:eastAsia="Calibri" w:hAnsi="Times New Roman" w:cs="Times New Roman"/>
              </w:rPr>
              <w:t xml:space="preserve"> congruent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132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e-01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586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5C20EA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5C20EA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-8.312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4D3C">
              <w:rPr>
                <w:rFonts w:ascii="Times New Roman" w:eastAsia="Calibri" w:hAnsi="Times New Roman" w:cs="Times New Roman"/>
                <w:b/>
              </w:rPr>
              <w:t>&lt; 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-1.3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18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e-01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582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-8.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4D3C">
              <w:rPr>
                <w:rFonts w:ascii="Times New Roman" w:eastAsia="Calibri" w:hAnsi="Times New Roman" w:cs="Times New Roman"/>
                <w:b/>
              </w:rPr>
              <w:t>&lt; .001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A6964" w:rsidRPr="006F4D3C" w:rsidTr="001D10BF">
        <w:trPr>
          <w:trHeight w:val="35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Condition unrelated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803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e-03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9.099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e-0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825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9.155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e-0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679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35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Motor cortex stim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218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e-0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241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4.878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250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700</w:t>
            </w:r>
          </w:p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35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MEPs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1.888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e-0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1.107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e-0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.378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1.212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1.805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0.671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.507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35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Session (covariate)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3.753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e-0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6.526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e-0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8B771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B7711">
              <w:rPr>
                <w:rFonts w:ascii="Times New Roman" w:eastAsia="Calibri" w:hAnsi="Times New Roman" w:cs="Times New Roman"/>
              </w:rPr>
              <w:t>&lt; 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3.841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6.690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5.741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6F4D3C">
              <w:rPr>
                <w:rFonts w:ascii="Times New Roman" w:eastAsia="Calibri" w:hAnsi="Times New Roman" w:cs="Times New Roman"/>
              </w:rPr>
              <w:t>&lt; .001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Pr="006F4D3C">
              <w:rPr>
                <w:rFonts w:ascii="Times New Roman" w:eastAsia="Calibri" w:hAnsi="Times New Roman" w:cs="Times New Roman"/>
              </w:rPr>
              <w:t>tim*MEP</w:t>
            </w:r>
            <w:r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-7.3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53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59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-2.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-6.7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10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e-02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836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  <w:t>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Random effects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Variance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Variance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Items (intercept)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Condition congruent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Condition unrelated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Participants (intercept)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Condition congruent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Condition unrelated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14782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14782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0.27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14782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Motor cortex stim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-0.23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14782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14782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14782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14782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44</w:t>
            </w: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0C5E41" w:rsidRDefault="007A6964" w:rsidP="001D10BF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5E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5E4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</w:tr>
    </w:tbl>
    <w:p w:rsidR="007A6964" w:rsidRDefault="007A6964" w:rsidP="007A6964">
      <w:pPr>
        <w:spacing w:line="240" w:lineRule="auto"/>
      </w:pPr>
    </w:p>
    <w:p w:rsidR="007A6964" w:rsidRPr="00AF46AD" w:rsidRDefault="007A6964" w:rsidP="007A6964">
      <w:pPr>
        <w:pStyle w:val="Caption"/>
        <w:keepNext/>
        <w:rPr>
          <w:rFonts w:ascii="Times New Roman" w:hAnsi="Times New Roman" w:cs="Times New Roman"/>
          <w:color w:val="auto"/>
          <w:sz w:val="24"/>
          <w:szCs w:val="22"/>
        </w:rPr>
      </w:pPr>
      <w:r w:rsidRPr="00AF46AD">
        <w:rPr>
          <w:rFonts w:ascii="Times New Roman" w:hAnsi="Times New Roman" w:cs="Times New Roman"/>
          <w:i w:val="0"/>
          <w:color w:val="auto"/>
          <w:sz w:val="24"/>
          <w:szCs w:val="22"/>
        </w:rPr>
        <w:lastRenderedPageBreak/>
        <w:t>Table A.4.</w:t>
      </w:r>
      <w:r w:rsidRPr="00AF46AD">
        <w:rPr>
          <w:rFonts w:ascii="Times New Roman" w:hAnsi="Times New Roman" w:cs="Times New Roman"/>
          <w:color w:val="auto"/>
          <w:sz w:val="24"/>
          <w:szCs w:val="22"/>
        </w:rPr>
        <w:t xml:space="preserve"> Accuracy: Summary of the generalised mixed-effects model estimates for the model including the interaction between Stimulation and MEP modulation at Time 1 and the model including interaction between Stimulation and MEP modulation at Time 2</w:t>
      </w:r>
    </w:p>
    <w:tbl>
      <w:tblPr>
        <w:tblStyle w:val="TableGrid1"/>
        <w:tblW w:w="130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68"/>
        <w:gridCol w:w="1298"/>
        <w:gridCol w:w="1276"/>
        <w:gridCol w:w="1134"/>
        <w:gridCol w:w="1134"/>
        <w:gridCol w:w="709"/>
        <w:gridCol w:w="1418"/>
        <w:gridCol w:w="1212"/>
        <w:gridCol w:w="992"/>
        <w:gridCol w:w="1134"/>
        <w:gridCol w:w="773"/>
      </w:tblGrid>
      <w:tr w:rsidR="007A6964" w:rsidRPr="006F4D3C" w:rsidTr="001D10BF">
        <w:trPr>
          <w:trHeight w:val="174"/>
        </w:trPr>
        <w:tc>
          <w:tcPr>
            <w:tcW w:w="13048" w:type="dxa"/>
            <w:gridSpan w:val="11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 model equation:  Accuracy~ Condition + Stimulation + MEP*Stimulation + (1+ Condition + Stimulation | Participant) + (1 + Condition| Item)</w:t>
            </w:r>
          </w:p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6964" w:rsidRPr="006F4D3C" w:rsidTr="001D10BF">
        <w:trPr>
          <w:trHeight w:val="174"/>
        </w:trPr>
        <w:tc>
          <w:tcPr>
            <w:tcW w:w="196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MEP amplitude change Time 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MEP amplitude change Time 2</w:t>
            </w:r>
          </w:p>
        </w:tc>
        <w:tc>
          <w:tcPr>
            <w:tcW w:w="77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Fixed effects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SE β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Pr="006F4D3C">
              <w:rPr>
                <w:rFonts w:ascii="Times New Roman" w:eastAsia="Calibri" w:hAnsi="Times New Roman" w:cs="Times New Roman"/>
              </w:rPr>
              <w:t>-value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p-value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2" w:space="0" w:color="auto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SE β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Pr="006F4D3C">
              <w:rPr>
                <w:rFonts w:ascii="Times New Roman" w:eastAsia="Calibri" w:hAnsi="Times New Roman" w:cs="Times New Roman"/>
              </w:rPr>
              <w:t>-value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p-value</w:t>
            </w: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964" w:rsidRPr="006F4D3C" w:rsidTr="001D10BF">
        <w:trPr>
          <w:trHeight w:val="174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(intercept)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42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3.29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42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&lt; 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7FD3">
              <w:rPr>
                <w:rFonts w:ascii="Times New Roman" w:eastAsia="Calibri" w:hAnsi="Times New Roman" w:cs="Times New Roman"/>
              </w:rPr>
              <w:t>3.29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&lt; .001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964" w:rsidRPr="006F4D3C" w:rsidTr="001D10BF">
        <w:trPr>
          <w:trHeight w:val="35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  <w:r w:rsidRPr="006F4D3C">
              <w:rPr>
                <w:rFonts w:ascii="Times New Roman" w:eastAsia="Calibri" w:hAnsi="Times New Roman" w:cs="Times New Roman"/>
              </w:rPr>
              <w:t>Condition</w:t>
            </w:r>
            <w:r>
              <w:rPr>
                <w:rFonts w:ascii="Times New Roman" w:eastAsia="Calibri" w:hAnsi="Times New Roman" w:cs="Times New Roman"/>
              </w:rPr>
              <w:t xml:space="preserve"> congruent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3.06e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1142E5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42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1142E5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E5">
              <w:rPr>
                <w:rFonts w:ascii="Times New Roman" w:eastAsia="Calibri" w:hAnsi="Times New Roman" w:cs="Times New Roman"/>
              </w:rPr>
              <w:t>&lt; 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1e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A87FD3" w:rsidRDefault="007A6964" w:rsidP="001D1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7FD3">
              <w:rPr>
                <w:rFonts w:ascii="Times New Roman" w:eastAsia="Calibri" w:hAnsi="Times New Roman" w:cs="Times New Roman"/>
              </w:rPr>
              <w:t>0.990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A6964" w:rsidRPr="006F4D3C" w:rsidTr="001D10BF">
        <w:trPr>
          <w:trHeight w:val="35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Condition unrelated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-8.316e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0.083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0.736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35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Motor cortex stim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-0.189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-1.676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F4D3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-0.177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-1.561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35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MEP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.534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0.163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-0.090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0.928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35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Session (covariate)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-3.952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8B771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B7711">
              <w:rPr>
                <w:rFonts w:ascii="Times New Roman" w:eastAsia="Calibri" w:hAnsi="Times New Roman" w:cs="Times New Roman"/>
              </w:rPr>
              <w:t>&lt; 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-0.25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-</w:t>
            </w:r>
            <w:r w:rsidRPr="00A87FD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4.123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8B7711">
              <w:rPr>
                <w:rFonts w:ascii="Times New Roman" w:eastAsia="Calibri" w:hAnsi="Times New Roman" w:cs="Times New Roman"/>
              </w:rPr>
              <w:t>&lt; .001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Pr="006F4D3C">
              <w:rPr>
                <w:rFonts w:ascii="Times New Roman" w:eastAsia="Calibri" w:hAnsi="Times New Roman" w:cs="Times New Roman"/>
              </w:rPr>
              <w:t>tim*MEP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1142E5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42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1142E5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42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A87FD3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Random effects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Variance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Variance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Items (intercept)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Condition congruent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7A6964" w:rsidRDefault="007A6964" w:rsidP="001D10B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Condition unrelated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</w:tr>
      <w:tr w:rsidR="007A6964" w:rsidRPr="006F4D3C" w:rsidTr="001D10BF">
        <w:trPr>
          <w:trHeight w:val="165"/>
        </w:trPr>
        <w:tc>
          <w:tcPr>
            <w:tcW w:w="19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Participants (intercept)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0C5E41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A87F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964" w:rsidRPr="006F4D3C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en-AU"/>
              </w:rPr>
            </w:pPr>
          </w:p>
        </w:tc>
      </w:tr>
    </w:tbl>
    <w:p w:rsidR="007A6964" w:rsidRDefault="007A6964" w:rsidP="007A6964">
      <w:pPr>
        <w:spacing w:line="240" w:lineRule="auto"/>
        <w:sectPr w:rsidR="007A6964" w:rsidSect="0064477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A6964" w:rsidRPr="00AF46AD" w:rsidRDefault="007A6964" w:rsidP="007A6964">
      <w:pPr>
        <w:pStyle w:val="Caption"/>
        <w:keepNext/>
        <w:rPr>
          <w:rFonts w:ascii="Times New Roman" w:hAnsi="Times New Roman" w:cs="Times New Roman"/>
          <w:color w:val="auto"/>
          <w:sz w:val="24"/>
          <w:szCs w:val="22"/>
        </w:rPr>
      </w:pPr>
      <w:r w:rsidRPr="00AF46AD">
        <w:rPr>
          <w:rFonts w:ascii="Times New Roman" w:hAnsi="Times New Roman" w:cs="Times New Roman"/>
          <w:i w:val="0"/>
          <w:color w:val="auto"/>
          <w:sz w:val="24"/>
          <w:szCs w:val="22"/>
        </w:rPr>
        <w:lastRenderedPageBreak/>
        <w:t>Table A.5.</w:t>
      </w:r>
      <w:r w:rsidRPr="00AF46AD">
        <w:rPr>
          <w:rFonts w:ascii="Times New Roman" w:hAnsi="Times New Roman" w:cs="Times New Roman"/>
          <w:color w:val="auto"/>
          <w:sz w:val="24"/>
          <w:szCs w:val="22"/>
        </w:rPr>
        <w:t xml:space="preserve"> Response latency: Summary of the linear mixed-effects model estimates (simple effects of Condition and Stimulation and interaction between Conditions and Stimulation effects against the intercept)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507"/>
        <w:gridCol w:w="1436"/>
        <w:gridCol w:w="1243"/>
        <w:gridCol w:w="1092"/>
        <w:gridCol w:w="794"/>
      </w:tblGrid>
      <w:tr w:rsidR="007A6964" w:rsidRPr="006A4D37" w:rsidTr="001D10BF">
        <w:trPr>
          <w:jc w:val="center"/>
        </w:trPr>
        <w:tc>
          <w:tcPr>
            <w:tcW w:w="0" w:type="auto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Model equation: RT ~ Condition + Stimulation + (1+ Condition + Stimulation | Participant) + (1 + Condition | Item) 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single" w:sz="2" w:space="0" w:color="auto"/>
              <w:bottom w:val="nil"/>
            </w:tcBorders>
            <w:shd w:val="clear" w:color="auto" w:fill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Fixed effects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shd w:val="clear" w:color="auto" w:fill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shd w:val="clear" w:color="auto" w:fill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SE β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shd w:val="clear" w:color="auto" w:fill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t-value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shd w:val="clear" w:color="auto" w:fill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shd w:val="clear" w:color="auto" w:fill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(intercept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neutral, control site</w:t>
            </w: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e-02</w:t>
            </w:r>
          </w:p>
        </w:tc>
        <w:tc>
          <w:tcPr>
            <w:tcW w:w="0" w:type="auto"/>
            <w:tcBorders>
              <w:top w:val="nil"/>
            </w:tcBorders>
          </w:tcPr>
          <w:p w:rsidR="007A6964" w:rsidRPr="006A4D37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198.748</w:t>
            </w:r>
          </w:p>
        </w:tc>
        <w:tc>
          <w:tcPr>
            <w:tcW w:w="0" w:type="auto"/>
            <w:tcBorders>
              <w:top w:val="nil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0" w:type="auto"/>
            <w:tcBorders>
              <w:top w:val="nil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Condition congruent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349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e-01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1.765</w:t>
            </w:r>
            <w:r w:rsidRPr="006A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e-02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-7.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 .001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Condition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unrelated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773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e-03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765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e-02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267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793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Motor cortex s</w:t>
            </w: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352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693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1.390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185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Session (covariate)</w:t>
            </w:r>
          </w:p>
        </w:tc>
        <w:tc>
          <w:tcPr>
            <w:tcW w:w="0" w:type="auto"/>
          </w:tcPr>
          <w:p w:rsidR="007A6964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3.455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</w:tcPr>
          <w:p w:rsidR="007A6964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8.118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</w:tcPr>
          <w:p w:rsidR="007A6964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4.256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Random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Variance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Items (intercept)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A6964" w:rsidRPr="00F50D4A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A6964" w:rsidRPr="00F50D4A" w:rsidRDefault="007A6964" w:rsidP="001D1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Condition congruent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F50D4A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F50D4A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F50D4A" w:rsidRDefault="007A6964" w:rsidP="001D10BF">
            <w:pPr>
              <w:tabs>
                <w:tab w:val="center" w:pos="3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Condition unrelated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F50D4A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F50D4A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F50D4A" w:rsidRDefault="007A6964" w:rsidP="001D1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Participants (intercept)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F50D4A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F50D4A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F50D4A" w:rsidRDefault="007A6964" w:rsidP="001D1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Condition congruent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F50D4A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F50D4A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F50D4A" w:rsidRDefault="007A6964" w:rsidP="001D1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5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Condition unrelated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F50D4A" w:rsidRDefault="007A6964" w:rsidP="001D1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Motor cortex stim.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F50D4A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F50D4A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F50D4A" w:rsidRDefault="007A6964" w:rsidP="001D1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5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6964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0.38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7A6964" w:rsidRPr="00F50D4A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7A6964" w:rsidRPr="00F50D4A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7A6964" w:rsidRDefault="007A6964" w:rsidP="007A6964">
      <w:pPr>
        <w:spacing w:line="240" w:lineRule="auto"/>
      </w:pPr>
    </w:p>
    <w:p w:rsidR="007A6964" w:rsidRDefault="007A6964" w:rsidP="007A6964">
      <w:pPr>
        <w:spacing w:line="240" w:lineRule="auto"/>
      </w:pPr>
    </w:p>
    <w:p w:rsidR="007A6964" w:rsidRPr="00AF46AD" w:rsidRDefault="007A6964" w:rsidP="007A6964">
      <w:pPr>
        <w:pStyle w:val="Caption"/>
        <w:keepNext/>
        <w:rPr>
          <w:rFonts w:ascii="Times New Roman" w:hAnsi="Times New Roman" w:cs="Times New Roman"/>
          <w:color w:val="auto"/>
          <w:sz w:val="24"/>
          <w:szCs w:val="22"/>
        </w:rPr>
      </w:pPr>
      <w:r w:rsidRPr="00AF46AD">
        <w:rPr>
          <w:rFonts w:ascii="Times New Roman" w:hAnsi="Times New Roman" w:cs="Times New Roman"/>
          <w:i w:val="0"/>
          <w:color w:val="auto"/>
          <w:sz w:val="24"/>
          <w:szCs w:val="22"/>
        </w:rPr>
        <w:t>Table A.6.</w:t>
      </w:r>
      <w:r w:rsidRPr="00AF46AD">
        <w:rPr>
          <w:color w:val="auto"/>
          <w:sz w:val="24"/>
          <w:szCs w:val="22"/>
        </w:rPr>
        <w:t xml:space="preserve"> </w:t>
      </w:r>
      <w:r w:rsidRPr="00AF46AD">
        <w:rPr>
          <w:rFonts w:ascii="Times New Roman" w:hAnsi="Times New Roman" w:cs="Times New Roman"/>
          <w:color w:val="auto"/>
          <w:sz w:val="24"/>
          <w:szCs w:val="22"/>
        </w:rPr>
        <w:t>Accuracy:</w:t>
      </w:r>
      <w:r w:rsidRPr="00AF46AD">
        <w:rPr>
          <w:color w:val="auto"/>
          <w:sz w:val="24"/>
          <w:szCs w:val="22"/>
        </w:rPr>
        <w:t xml:space="preserve"> </w:t>
      </w:r>
      <w:r w:rsidRPr="00AF46AD">
        <w:rPr>
          <w:rFonts w:ascii="Times New Roman" w:hAnsi="Times New Roman" w:cs="Times New Roman"/>
          <w:color w:val="auto"/>
          <w:sz w:val="24"/>
          <w:szCs w:val="22"/>
        </w:rPr>
        <w:t xml:space="preserve">Summary of the generalised linear mixed-effects model estimates (simple effects of Condition and Stimulation)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1490"/>
        <w:gridCol w:w="1040"/>
        <w:gridCol w:w="1260"/>
        <w:gridCol w:w="1276"/>
      </w:tblGrid>
      <w:tr w:rsidR="007A6964" w:rsidRPr="006A4D37" w:rsidTr="001D10BF"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Model equation: Accuracy ~ Condition * Stimulation + (1 | Participant) + (1 + Condition | Item) 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Fixed effects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SE β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z-value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p-value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single" w:sz="2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(intercept; neutral, control site</w:t>
            </w: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0.362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7A6964" w:rsidRPr="00BE38C5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E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9.052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7A6964" w:rsidRPr="00BE38C5" w:rsidRDefault="007A6964" w:rsidP="001D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&lt; .001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Condition congruent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77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117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907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Condition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unrelated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Motor cortex s</w:t>
            </w:r>
            <w:r w:rsidRPr="006A4D3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im. 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-2.2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0</w:t>
            </w:r>
            <w:r w:rsidRPr="006A4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Session (covariate)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081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-2.654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.008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Random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Variance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Items (intercept)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6964" w:rsidRPr="001D488D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6964" w:rsidRPr="001D488D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Condition congruent</w:t>
            </w:r>
          </w:p>
        </w:tc>
        <w:tc>
          <w:tcPr>
            <w:tcW w:w="0" w:type="auto"/>
          </w:tcPr>
          <w:p w:rsidR="007A6964" w:rsidRPr="001D488D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0.859</w:t>
            </w:r>
          </w:p>
        </w:tc>
        <w:tc>
          <w:tcPr>
            <w:tcW w:w="0" w:type="auto"/>
          </w:tcPr>
          <w:p w:rsidR="007A6964" w:rsidRPr="001D488D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0.927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-0.54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Pr="006A4D37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Condition unrelated</w:t>
            </w:r>
          </w:p>
        </w:tc>
        <w:tc>
          <w:tcPr>
            <w:tcW w:w="0" w:type="auto"/>
          </w:tcPr>
          <w:p w:rsidR="007A6964" w:rsidRPr="001D488D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0.710</w:t>
            </w:r>
          </w:p>
        </w:tc>
        <w:tc>
          <w:tcPr>
            <w:tcW w:w="0" w:type="auto"/>
          </w:tcPr>
          <w:p w:rsidR="007A6964" w:rsidRPr="00654772" w:rsidRDefault="007A6964" w:rsidP="001D10B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0.843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0.28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0.66</w:t>
            </w:r>
          </w:p>
        </w:tc>
      </w:tr>
      <w:tr w:rsidR="007A6964" w:rsidRPr="006A4D37" w:rsidTr="001D10BF">
        <w:trPr>
          <w:jc w:val="center"/>
        </w:trPr>
        <w:tc>
          <w:tcPr>
            <w:tcW w:w="0" w:type="auto"/>
          </w:tcPr>
          <w:p w:rsidR="007A6964" w:rsidRDefault="007A6964" w:rsidP="001D1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Participants (intercept)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0.232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0.481</w:t>
            </w: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:rsidR="007A6964" w:rsidRPr="006A4D37" w:rsidRDefault="007A6964" w:rsidP="001D1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7A6964" w:rsidRPr="006A4D37" w:rsidRDefault="007A6964" w:rsidP="007A6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964" w:rsidRDefault="007A6964" w:rsidP="007A6964">
      <w:pPr>
        <w:spacing w:line="240" w:lineRule="auto"/>
      </w:pPr>
    </w:p>
    <w:p w:rsidR="00A35F8D" w:rsidRDefault="00A35F8D">
      <w:bookmarkStart w:id="0" w:name="_GoBack"/>
      <w:bookmarkEnd w:id="0"/>
    </w:p>
    <w:sectPr w:rsidR="00A35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6C57"/>
    <w:multiLevelType w:val="multilevel"/>
    <w:tmpl w:val="BFD85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C4419"/>
    <w:multiLevelType w:val="hybridMultilevel"/>
    <w:tmpl w:val="F12E348A"/>
    <w:lvl w:ilvl="0" w:tplc="E12E60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B0651"/>
    <w:multiLevelType w:val="multilevel"/>
    <w:tmpl w:val="E604E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67D442A"/>
    <w:multiLevelType w:val="hybridMultilevel"/>
    <w:tmpl w:val="93103136"/>
    <w:lvl w:ilvl="0" w:tplc="8A4C0CE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C35C6"/>
    <w:multiLevelType w:val="hybridMultilevel"/>
    <w:tmpl w:val="961AECA6"/>
    <w:lvl w:ilvl="0" w:tplc="A5AAE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F2091"/>
    <w:multiLevelType w:val="hybridMultilevel"/>
    <w:tmpl w:val="4FE8F2CC"/>
    <w:lvl w:ilvl="0" w:tplc="7DB898F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85FE3"/>
    <w:multiLevelType w:val="hybridMultilevel"/>
    <w:tmpl w:val="ED42C5F0"/>
    <w:lvl w:ilvl="0" w:tplc="E648E7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F1920"/>
    <w:multiLevelType w:val="multilevel"/>
    <w:tmpl w:val="A3101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D975163"/>
    <w:multiLevelType w:val="hybridMultilevel"/>
    <w:tmpl w:val="47FA9BCE"/>
    <w:lvl w:ilvl="0" w:tplc="6392625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3421E"/>
    <w:multiLevelType w:val="hybridMultilevel"/>
    <w:tmpl w:val="6740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84D13"/>
    <w:multiLevelType w:val="hybridMultilevel"/>
    <w:tmpl w:val="B46AC2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886857"/>
    <w:multiLevelType w:val="hybridMultilevel"/>
    <w:tmpl w:val="A26C7500"/>
    <w:lvl w:ilvl="0" w:tplc="B6BE1ABA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454C8"/>
    <w:multiLevelType w:val="hybridMultilevel"/>
    <w:tmpl w:val="B54CA8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B4181"/>
    <w:multiLevelType w:val="hybridMultilevel"/>
    <w:tmpl w:val="7AC08A1E"/>
    <w:lvl w:ilvl="0" w:tplc="1206CD4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D1589"/>
    <w:multiLevelType w:val="hybridMultilevel"/>
    <w:tmpl w:val="0620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64"/>
    <w:rsid w:val="007A6964"/>
    <w:rsid w:val="00A3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612A3-2206-492B-962E-C202E1CD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64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964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9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69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964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6964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9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964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964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964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6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69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7A69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9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696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696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696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96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96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6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964"/>
    <w:pPr>
      <w:spacing w:after="20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96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64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A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6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A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64"/>
    <w:rPr>
      <w:lang w:val="en-AU"/>
    </w:rPr>
  </w:style>
  <w:style w:type="paragraph" w:styleId="ListParagraph">
    <w:name w:val="List Paragraph"/>
    <w:basedOn w:val="Normal"/>
    <w:uiPriority w:val="34"/>
    <w:qFormat/>
    <w:rsid w:val="007A696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964"/>
    <w:pPr>
      <w:spacing w:after="160"/>
    </w:pPr>
    <w:rPr>
      <w:rFonts w:eastAsia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964"/>
    <w:rPr>
      <w:rFonts w:eastAsiaTheme="minorEastAsia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A69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7A696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6964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A696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96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A696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A6964"/>
    <w:rPr>
      <w:b/>
      <w:bCs/>
    </w:rPr>
  </w:style>
  <w:style w:type="character" w:styleId="Emphasis">
    <w:name w:val="Emphasis"/>
    <w:uiPriority w:val="20"/>
    <w:qFormat/>
    <w:rsid w:val="007A69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A6964"/>
    <w:pPr>
      <w:spacing w:after="0" w:line="240" w:lineRule="auto"/>
    </w:pPr>
    <w:rPr>
      <w:rFonts w:eastAsiaTheme="minorEastAsia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A6964"/>
    <w:pPr>
      <w:spacing w:before="200" w:after="0" w:line="276" w:lineRule="auto"/>
      <w:ind w:left="360" w:right="360"/>
    </w:pPr>
    <w:rPr>
      <w:rFonts w:eastAsiaTheme="minorEastAsia"/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A6964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96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/>
      <w:b/>
      <w:bCs/>
      <w:i/>
      <w:iCs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964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7A6964"/>
    <w:rPr>
      <w:i/>
      <w:iCs/>
    </w:rPr>
  </w:style>
  <w:style w:type="character" w:styleId="IntenseEmphasis">
    <w:name w:val="Intense Emphasis"/>
    <w:uiPriority w:val="21"/>
    <w:qFormat/>
    <w:rsid w:val="007A6964"/>
    <w:rPr>
      <w:b/>
      <w:bCs/>
    </w:rPr>
  </w:style>
  <w:style w:type="character" w:styleId="SubtleReference">
    <w:name w:val="Subtle Reference"/>
    <w:uiPriority w:val="31"/>
    <w:qFormat/>
    <w:rsid w:val="007A6964"/>
    <w:rPr>
      <w:smallCaps/>
    </w:rPr>
  </w:style>
  <w:style w:type="character" w:styleId="IntenseReference">
    <w:name w:val="Intense Reference"/>
    <w:uiPriority w:val="32"/>
    <w:qFormat/>
    <w:rsid w:val="007A6964"/>
    <w:rPr>
      <w:smallCaps/>
      <w:spacing w:val="5"/>
      <w:u w:val="single"/>
    </w:rPr>
  </w:style>
  <w:style w:type="character" w:styleId="BookTitle">
    <w:name w:val="Book Title"/>
    <w:uiPriority w:val="33"/>
    <w:qFormat/>
    <w:rsid w:val="007A6964"/>
    <w:rPr>
      <w:i/>
      <w:i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964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9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96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7A6964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6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6964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gnkrckgcgsb">
    <w:name w:val="gnkrckgcgsb"/>
    <w:basedOn w:val="DefaultParagraphFont"/>
    <w:rsid w:val="007A6964"/>
  </w:style>
  <w:style w:type="table" w:customStyle="1" w:styleId="TableGrid1">
    <w:name w:val="Table Grid1"/>
    <w:basedOn w:val="TableNormal"/>
    <w:next w:val="TableGrid"/>
    <w:uiPriority w:val="39"/>
    <w:unhideWhenUsed/>
    <w:rsid w:val="007A696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alref">
    <w:name w:val="internalref"/>
    <w:basedOn w:val="DefaultParagraphFont"/>
    <w:rsid w:val="007A6964"/>
  </w:style>
  <w:style w:type="paragraph" w:styleId="Revision">
    <w:name w:val="Revision"/>
    <w:hidden/>
    <w:uiPriority w:val="99"/>
    <w:semiHidden/>
    <w:rsid w:val="007A6964"/>
    <w:pPr>
      <w:spacing w:after="0" w:line="240" w:lineRule="auto"/>
    </w:pPr>
    <w:rPr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7A6964"/>
  </w:style>
  <w:style w:type="paragraph" w:styleId="Bibliography">
    <w:name w:val="Bibliography"/>
    <w:basedOn w:val="Normal"/>
    <w:next w:val="Normal"/>
    <w:uiPriority w:val="37"/>
    <w:semiHidden/>
    <w:unhideWhenUsed/>
    <w:rsid w:val="007A6964"/>
  </w:style>
  <w:style w:type="paragraph" w:customStyle="1" w:styleId="EndNoteBibliography">
    <w:name w:val="EndNote Bibliography"/>
    <w:basedOn w:val="Normal"/>
    <w:link w:val="EndNoteBibliographyCarcter"/>
    <w:rsid w:val="007A6964"/>
    <w:pPr>
      <w:spacing w:after="200" w:line="240" w:lineRule="auto"/>
    </w:pPr>
    <w:rPr>
      <w:rFonts w:ascii="Calibri" w:hAnsi="Calibri"/>
      <w:noProof/>
      <w:lang w:val="en-US"/>
    </w:rPr>
  </w:style>
  <w:style w:type="character" w:customStyle="1" w:styleId="EndNoteBibliographyCarcter">
    <w:name w:val="EndNote Bibliography Carácter"/>
    <w:basedOn w:val="DefaultParagraphFont"/>
    <w:link w:val="EndNoteBibliography"/>
    <w:rsid w:val="007A6964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5659</Characters>
  <Application>Microsoft Office Word</Application>
  <DocSecurity>0</DocSecurity>
  <Lines>47</Lines>
  <Paragraphs>13</Paragraphs>
  <ScaleCrop>false</ScaleCrop>
  <Company>PITSOLUTIONS PVT LTD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2018-11-23T10:58:00Z</dcterms:created>
  <dcterms:modified xsi:type="dcterms:W3CDTF">2018-11-23T10:58:00Z</dcterms:modified>
</cp:coreProperties>
</file>