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5F26" w14:textId="0011A2E3" w:rsidR="00FC4CAC" w:rsidRPr="007F0A4F" w:rsidRDefault="00EC36F8" w:rsidP="00EC36F8">
      <w:pPr>
        <w:spacing w:after="120" w:line="276" w:lineRule="auto"/>
        <w:jc w:val="both"/>
        <w:rPr>
          <w:rFonts w:asciiTheme="majorHAnsi" w:hAnsiTheme="majorHAnsi" w:cs="Arial"/>
          <w:b/>
          <w:sz w:val="28"/>
          <w:lang w:val="en-US"/>
        </w:rPr>
      </w:pPr>
      <w:r w:rsidRPr="007F0A4F">
        <w:rPr>
          <w:rFonts w:asciiTheme="majorHAnsi" w:hAnsiTheme="majorHAnsi" w:cs="Arial"/>
          <w:b/>
          <w:sz w:val="28"/>
          <w:lang w:val="en-US"/>
        </w:rPr>
        <w:t>Supplementary M</w:t>
      </w:r>
      <w:r w:rsidR="00142DAD" w:rsidRPr="007F0A4F">
        <w:rPr>
          <w:rFonts w:asciiTheme="majorHAnsi" w:hAnsiTheme="majorHAnsi" w:cs="Arial"/>
          <w:b/>
          <w:sz w:val="28"/>
          <w:lang w:val="en-US"/>
        </w:rPr>
        <w:t>aterial</w:t>
      </w:r>
    </w:p>
    <w:p w14:paraId="3214287F" w14:textId="77777777" w:rsidR="003952DC" w:rsidRPr="007F0A4F" w:rsidRDefault="003952DC" w:rsidP="00EC36F8">
      <w:pPr>
        <w:spacing w:after="120" w:line="276" w:lineRule="auto"/>
        <w:jc w:val="both"/>
        <w:rPr>
          <w:rFonts w:asciiTheme="majorHAnsi" w:hAnsiTheme="majorHAnsi" w:cs="Arial"/>
          <w:lang w:val="en-US"/>
        </w:rPr>
      </w:pPr>
    </w:p>
    <w:p w14:paraId="4A6254FF" w14:textId="77777777" w:rsidR="009002A9" w:rsidRPr="007F0A4F" w:rsidRDefault="009002A9" w:rsidP="00EC36F8">
      <w:pPr>
        <w:spacing w:after="240" w:line="276" w:lineRule="auto"/>
        <w:jc w:val="both"/>
        <w:outlineLvl w:val="0"/>
        <w:rPr>
          <w:rFonts w:asciiTheme="majorHAnsi" w:hAnsiTheme="majorHAnsi" w:cs="Arial"/>
          <w:b/>
          <w:lang w:val="en-US"/>
        </w:rPr>
      </w:pPr>
      <w:r w:rsidRPr="007F0A4F">
        <w:rPr>
          <w:rFonts w:asciiTheme="majorHAnsi" w:hAnsiTheme="majorHAnsi" w:cs="Arial"/>
          <w:b/>
          <w:lang w:val="en-US"/>
        </w:rPr>
        <w:t xml:space="preserve">Detailed </w:t>
      </w:r>
      <w:r w:rsidR="00BE7E92" w:rsidRPr="007F0A4F">
        <w:rPr>
          <w:rFonts w:asciiTheme="majorHAnsi" w:hAnsiTheme="majorHAnsi" w:cs="Arial"/>
          <w:b/>
          <w:lang w:val="en-US"/>
        </w:rPr>
        <w:t>Metho</w:t>
      </w:r>
      <w:r w:rsidRPr="007F0A4F">
        <w:rPr>
          <w:rFonts w:asciiTheme="majorHAnsi" w:hAnsiTheme="majorHAnsi" w:cs="Arial"/>
          <w:b/>
          <w:lang w:val="en-US"/>
        </w:rPr>
        <w:t>dology Used in the Study</w:t>
      </w:r>
    </w:p>
    <w:p w14:paraId="396391B4" w14:textId="77777777" w:rsidR="00BE7E92" w:rsidRPr="007F0A4F" w:rsidRDefault="009002A9" w:rsidP="00EC36F8">
      <w:pPr>
        <w:spacing w:after="240" w:line="276" w:lineRule="auto"/>
        <w:jc w:val="both"/>
        <w:outlineLvl w:val="0"/>
        <w:rPr>
          <w:rFonts w:asciiTheme="majorHAnsi" w:hAnsiTheme="majorHAnsi" w:cs="Arial"/>
          <w:b/>
          <w:lang w:val="en-US"/>
        </w:rPr>
      </w:pPr>
      <w:r w:rsidRPr="007F0A4F">
        <w:rPr>
          <w:rFonts w:asciiTheme="majorHAnsi" w:hAnsiTheme="majorHAnsi" w:cs="Arial"/>
          <w:lang w:val="en-US"/>
        </w:rPr>
        <w:t>1</w:t>
      </w:r>
      <w:r w:rsidRPr="007F0A4F">
        <w:rPr>
          <w:rFonts w:asciiTheme="majorHAnsi" w:hAnsiTheme="majorHAnsi" w:cs="Arial"/>
          <w:b/>
          <w:lang w:val="en-US"/>
        </w:rPr>
        <w:t xml:space="preserve">. </w:t>
      </w:r>
      <w:r w:rsidR="00BE7E92" w:rsidRPr="007F0A4F">
        <w:rPr>
          <w:rFonts w:asciiTheme="majorHAnsi" w:eastAsia="BatangChe" w:hAnsiTheme="majorHAnsi" w:cs="Arial"/>
          <w:lang w:val="en-US"/>
        </w:rPr>
        <w:t xml:space="preserve">Microscopic </w:t>
      </w:r>
      <w:r w:rsidR="008A684D" w:rsidRPr="007F0A4F">
        <w:rPr>
          <w:rFonts w:asciiTheme="majorHAnsi" w:eastAsia="BatangChe" w:hAnsiTheme="majorHAnsi" w:cs="Arial"/>
          <w:lang w:val="en-US"/>
        </w:rPr>
        <w:t>A</w:t>
      </w:r>
      <w:r w:rsidR="00BE7E92" w:rsidRPr="007F0A4F">
        <w:rPr>
          <w:rFonts w:asciiTheme="majorHAnsi" w:eastAsia="BatangChe" w:hAnsiTheme="majorHAnsi" w:cs="Arial"/>
          <w:lang w:val="en-US"/>
        </w:rPr>
        <w:t xml:space="preserve">ssessment of </w:t>
      </w:r>
      <w:r w:rsidR="008A684D" w:rsidRPr="007F0A4F">
        <w:rPr>
          <w:rFonts w:asciiTheme="majorHAnsi" w:eastAsia="BatangChe" w:hAnsiTheme="majorHAnsi" w:cs="Arial"/>
          <w:lang w:val="en-US"/>
        </w:rPr>
        <w:t>I</w:t>
      </w:r>
      <w:r w:rsidR="00BE7E92" w:rsidRPr="007F0A4F">
        <w:rPr>
          <w:rFonts w:asciiTheme="majorHAnsi" w:eastAsia="BatangChe" w:hAnsiTheme="majorHAnsi" w:cs="Arial"/>
          <w:lang w:val="en-US"/>
        </w:rPr>
        <w:t xml:space="preserve">ntestinal </w:t>
      </w:r>
      <w:r w:rsidR="008A684D" w:rsidRPr="007F0A4F">
        <w:rPr>
          <w:rFonts w:asciiTheme="majorHAnsi" w:eastAsia="BatangChe" w:hAnsiTheme="majorHAnsi" w:cs="Arial"/>
          <w:lang w:val="en-US"/>
        </w:rPr>
        <w:t>D</w:t>
      </w:r>
      <w:r w:rsidR="00BE7E92" w:rsidRPr="007F0A4F">
        <w:rPr>
          <w:rFonts w:asciiTheme="majorHAnsi" w:eastAsia="BatangChe" w:hAnsiTheme="majorHAnsi" w:cs="Arial"/>
          <w:lang w:val="en-US"/>
        </w:rPr>
        <w:t>amage</w:t>
      </w:r>
    </w:p>
    <w:p w14:paraId="3BD982C7" w14:textId="019096FA" w:rsidR="00BE7E92" w:rsidRPr="007F0A4F" w:rsidRDefault="00BE7E92"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r w:rsidRPr="007F0A4F">
        <w:rPr>
          <w:rFonts w:asciiTheme="majorHAnsi" w:eastAsia="BatangChe" w:hAnsiTheme="majorHAnsi" w:cs="Arial"/>
          <w:lang w:val="en-US"/>
        </w:rPr>
        <w:t>Histological evaluation of small bowel injury was carried out as previously described</w:t>
      </w:r>
      <w:hyperlink w:anchor="_ENREF_1" w:tooltip="Fornai, 2014 #345" w:history="1">
        <w:r w:rsidR="00B34F10" w:rsidRPr="007F0A4F">
          <w:rPr>
            <w:rStyle w:val="Collegamentoipertestuale"/>
            <w:rFonts w:asciiTheme="majorHAnsi" w:eastAsia="BatangChe" w:hAnsiTheme="majorHAnsi" w:cs="Arial"/>
            <w:lang w:val="en-US"/>
          </w:rPr>
          <w:fldChar w:fldCharType="begin">
            <w:fldData xml:space="preserve">PEVuZE5vdGU+PENpdGU+PEF1dGhvcj5Gb3JuYWk8L0F1dGhvcj48WWVhcj4yMDE0PC9ZZWFyPjxS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</w:fldData>
          </w:fldChar>
        </w:r>
        <w:r w:rsidR="00B34F10" w:rsidRPr="007F0A4F">
          <w:rPr>
            <w:rStyle w:val="Collegamentoipertestuale"/>
            <w:rFonts w:asciiTheme="majorHAnsi" w:eastAsia="BatangChe" w:hAnsiTheme="majorHAnsi" w:cs="Arial"/>
            <w:lang w:val="en-US"/>
          </w:rPr>
          <w:instrText xml:space="preserve"> ADDIN EN.CITE </w:instrText>
        </w:r>
        <w:r w:rsidR="00B34F10" w:rsidRPr="007F0A4F">
          <w:rPr>
            <w:rStyle w:val="Collegamentoipertestuale"/>
            <w:rFonts w:asciiTheme="majorHAnsi" w:eastAsia="BatangChe" w:hAnsiTheme="majorHAnsi" w:cs="Arial"/>
            <w:lang w:val="en-US"/>
          </w:rPr>
          <w:fldChar w:fldCharType="begin">
            <w:fldData xml:space="preserve">PEVuZE5vdGU+PENpdGU+PEF1dGhvcj5Gb3JuYWk8L0F1dGhvcj48WWVhcj4yMDE0PC9ZZWFyPjxS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</w:fldData>
          </w:fldChar>
        </w:r>
        <w:r w:rsidR="00B34F10" w:rsidRPr="007F0A4F">
          <w:rPr>
            <w:rStyle w:val="Collegamentoipertestuale"/>
            <w:rFonts w:asciiTheme="majorHAnsi" w:eastAsia="BatangChe" w:hAnsiTheme="majorHAnsi" w:cs="Arial"/>
            <w:lang w:val="en-US"/>
          </w:rPr>
          <w:instrText xml:space="preserve"> ADDIN EN.CITE.DATA </w:instrText>
        </w:r>
        <w:r w:rsidR="00B34F10" w:rsidRPr="007F0A4F">
          <w:rPr>
            <w:rStyle w:val="Collegamentoipertestuale"/>
            <w:rFonts w:asciiTheme="majorHAnsi" w:eastAsia="BatangChe" w:hAnsiTheme="majorHAnsi" w:cs="Arial"/>
            <w:lang w:val="en-US"/>
          </w:rPr>
        </w:r>
        <w:r w:rsidR="00B34F10" w:rsidRPr="007F0A4F">
          <w:rPr>
            <w:rStyle w:val="Collegamentoipertestuale"/>
            <w:rFonts w:asciiTheme="majorHAnsi" w:eastAsia="BatangChe" w:hAnsiTheme="majorHAnsi" w:cs="Arial"/>
            <w:lang w:val="en-US"/>
          </w:rPr>
          <w:fldChar w:fldCharType="end"/>
        </w:r>
        <w:r w:rsidR="00B34F10" w:rsidRPr="007F0A4F">
          <w:rPr>
            <w:rStyle w:val="Collegamentoipertestuale"/>
            <w:rFonts w:asciiTheme="majorHAnsi" w:eastAsia="BatangChe" w:hAnsiTheme="majorHAnsi" w:cs="Arial"/>
            <w:lang w:val="en-US"/>
          </w:rPr>
        </w:r>
        <w:r w:rsidR="00B34F10" w:rsidRPr="007F0A4F">
          <w:rPr>
            <w:rStyle w:val="Collegamentoipertestuale"/>
            <w:rFonts w:asciiTheme="majorHAnsi" w:eastAsia="BatangChe" w:hAnsiTheme="majorHAnsi" w:cs="Arial"/>
            <w:lang w:val="en-US"/>
          </w:rPr>
          <w:fldChar w:fldCharType="separate"/>
        </w:r>
        <w:r w:rsidR="00B34F10" w:rsidRPr="007F0A4F">
          <w:rPr>
            <w:rStyle w:val="Collegamentoipertestuale"/>
            <w:rFonts w:asciiTheme="majorHAnsi" w:eastAsia="BatangChe" w:hAnsiTheme="majorHAnsi" w:cs="Arial"/>
            <w:noProof/>
            <w:vertAlign w:val="superscript"/>
            <w:lang w:val="en-US"/>
          </w:rPr>
          <w:t>1</w:t>
        </w:r>
        <w:r w:rsidR="00B34F10" w:rsidRPr="007F0A4F">
          <w:rPr>
            <w:rStyle w:val="Collegamentoipertestuale"/>
            <w:rFonts w:asciiTheme="majorHAnsi" w:eastAsia="BatangChe" w:hAnsiTheme="majorHAnsi" w:cs="Arial"/>
            <w:lang w:val="en-US"/>
          </w:rPr>
          <w:fldChar w:fldCharType="end"/>
        </w:r>
      </w:hyperlink>
      <w:r w:rsidRPr="007F0A4F">
        <w:rPr>
          <w:rFonts w:asciiTheme="majorHAnsi" w:eastAsia="BatangChe" w:hAnsiTheme="majorHAnsi" w:cs="Arial"/>
          <w:lang w:val="en-US"/>
        </w:rPr>
        <w:t xml:space="preserve"> </w:t>
      </w:r>
      <w:hyperlink w:anchor="_ENREF_1" w:tooltip="Dalle-Donne, 2003 #390" w:history="1"/>
      <w:r w:rsidRPr="007F0A4F">
        <w:rPr>
          <w:rFonts w:asciiTheme="majorHAnsi" w:eastAsia="BatangChe" w:hAnsiTheme="majorHAnsi" w:cs="Arial"/>
          <w:lang w:val="en-US"/>
        </w:rPr>
        <w:t>. Upon removal, the small intestine was immediately injected with 10</w:t>
      </w:r>
      <w:r w:rsidR="008A684D" w:rsidRPr="007F0A4F">
        <w:rPr>
          <w:rFonts w:asciiTheme="majorHAnsi" w:eastAsia="BatangChe" w:hAnsiTheme="majorHAnsi" w:cs="Arial"/>
          <w:lang w:val="en-US"/>
        </w:rPr>
        <w:t xml:space="preserve"> </w:t>
      </w:r>
      <w:r w:rsidRPr="007F0A4F">
        <w:rPr>
          <w:rFonts w:asciiTheme="majorHAnsi" w:eastAsia="BatangChe" w:hAnsiTheme="majorHAnsi" w:cs="Arial"/>
          <w:lang w:val="en-US"/>
        </w:rPr>
        <w:t>% formalin and left in the same fixative solution. After 30 min</w:t>
      </w:r>
      <w:r w:rsidR="00142DAD" w:rsidRPr="007F0A4F">
        <w:rPr>
          <w:rFonts w:asciiTheme="majorHAnsi" w:eastAsia="BatangChe" w:hAnsiTheme="majorHAnsi" w:cs="Arial"/>
          <w:lang w:val="en-US"/>
        </w:rPr>
        <w:t>utes</w:t>
      </w:r>
      <w:r w:rsidRPr="007F0A4F">
        <w:rPr>
          <w:rFonts w:asciiTheme="majorHAnsi" w:eastAsia="BatangChe" w:hAnsiTheme="majorHAnsi" w:cs="Arial"/>
          <w:lang w:val="en-US"/>
        </w:rPr>
        <w:t>, it was opened along the anti-mesenteric border, cleaned of its fecal contents, and fixed again in 10</w:t>
      </w:r>
      <w:r w:rsidR="008A684D" w:rsidRPr="007F0A4F">
        <w:rPr>
          <w:rFonts w:asciiTheme="majorHAnsi" w:eastAsia="BatangChe" w:hAnsiTheme="majorHAnsi" w:cs="Arial"/>
          <w:lang w:val="en-US"/>
        </w:rPr>
        <w:t xml:space="preserve"> </w:t>
      </w:r>
      <w:r w:rsidRPr="007F0A4F">
        <w:rPr>
          <w:rFonts w:asciiTheme="majorHAnsi" w:eastAsia="BatangChe" w:hAnsiTheme="majorHAnsi" w:cs="Arial"/>
          <w:lang w:val="en-US"/>
        </w:rPr>
        <w:t>% formalin for 24 h</w:t>
      </w:r>
      <w:r w:rsidR="008A684D" w:rsidRPr="007F0A4F">
        <w:rPr>
          <w:rFonts w:asciiTheme="majorHAnsi" w:eastAsia="BatangChe" w:hAnsiTheme="majorHAnsi" w:cs="Arial"/>
          <w:lang w:val="en-US"/>
        </w:rPr>
        <w:t>ours</w:t>
      </w:r>
      <w:r w:rsidRPr="007F0A4F">
        <w:rPr>
          <w:rFonts w:asciiTheme="majorHAnsi" w:eastAsia="BatangChe" w:hAnsiTheme="majorHAnsi" w:cs="Arial"/>
          <w:lang w:val="en-US"/>
        </w:rPr>
        <w:t>. In order to rule out any bias, ileal samples were taken in accordance to the following procedure: the full length of small intestine was measured</w:t>
      </w:r>
      <w:r w:rsidR="00142DAD" w:rsidRPr="007F0A4F">
        <w:rPr>
          <w:rFonts w:asciiTheme="majorHAnsi" w:eastAsia="BatangChe" w:hAnsiTheme="majorHAnsi" w:cs="Arial"/>
          <w:lang w:val="en-US"/>
        </w:rPr>
        <w:t>;</w:t>
      </w:r>
      <w:r w:rsidRPr="007F0A4F">
        <w:rPr>
          <w:rFonts w:asciiTheme="majorHAnsi" w:eastAsia="BatangChe" w:hAnsiTheme="majorHAnsi" w:cs="Arial"/>
          <w:lang w:val="en-US"/>
        </w:rPr>
        <w:t xml:space="preserve"> 1 cm of tissue proximal to the ileo-cecal valve was discarded</w:t>
      </w:r>
      <w:r w:rsidR="00142DAD" w:rsidRPr="007F0A4F">
        <w:rPr>
          <w:rFonts w:asciiTheme="majorHAnsi" w:eastAsia="BatangChe" w:hAnsiTheme="majorHAnsi" w:cs="Arial"/>
          <w:lang w:val="en-US"/>
        </w:rPr>
        <w:t>,</w:t>
      </w:r>
      <w:r w:rsidRPr="007F0A4F">
        <w:rPr>
          <w:rFonts w:asciiTheme="majorHAnsi" w:eastAsia="BatangChe" w:hAnsiTheme="majorHAnsi" w:cs="Arial"/>
          <w:lang w:val="en-US"/>
        </w:rPr>
        <w:t xml:space="preserve"> and two specimens of 1.5-2 cm were taken at this edge as well as 5 cm from the first ileum sample</w:t>
      </w:r>
      <w:hyperlink w:anchor="_ENREF_2" w:tooltip="Fornai, 2016 #383" w:history="1">
        <w:r w:rsidR="0086239B" w:rsidRPr="007F0A4F">
          <w:rPr>
            <w:rStyle w:val="Collegamentoipertestuale"/>
            <w:rFonts w:asciiTheme="majorHAnsi" w:eastAsia="BatangChe" w:hAnsiTheme="majorHAnsi" w:cs="Arial"/>
            <w:lang w:val="en-US"/>
          </w:rPr>
          <w:fldChar w:fldCharType="begin">
            <w:fldData xml:space="preserve">PEVuZE5vdGU+PENpdGU+PEF1dGhvcj5Gb3JuYWk8L0F1dGhvcj48WWVhcj4yMDE2PC9ZZWFyPjxS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</w:fldData>
          </w:fldChar>
        </w:r>
        <w:r w:rsidR="00B34F10" w:rsidRPr="007F0A4F">
          <w:rPr>
            <w:rStyle w:val="Collegamentoipertestuale"/>
            <w:rFonts w:asciiTheme="majorHAnsi" w:eastAsia="BatangChe" w:hAnsiTheme="majorHAnsi" w:cs="Arial"/>
            <w:lang w:val="en-US"/>
          </w:rPr>
          <w:instrText xml:space="preserve"> ADDIN EN.CITE </w:instrText>
        </w:r>
        <w:r w:rsidR="00B34F10" w:rsidRPr="007F0A4F">
          <w:rPr>
            <w:rStyle w:val="Collegamentoipertestuale"/>
            <w:rFonts w:asciiTheme="majorHAnsi" w:eastAsia="BatangChe" w:hAnsiTheme="majorHAnsi" w:cs="Arial"/>
            <w:lang w:val="en-US"/>
          </w:rPr>
          <w:fldChar w:fldCharType="begin">
            <w:fldData xml:space="preserve">PEVuZE5vdGU+PENpdGU+PEF1dGhvcj5Gb3JuYWk8L0F1dGhvcj48WWVhcj4yMDE2PC9ZZWFyPjxS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</w:fldData>
          </w:fldChar>
        </w:r>
        <w:r w:rsidR="00B34F10" w:rsidRPr="007F0A4F">
          <w:rPr>
            <w:rStyle w:val="Collegamentoipertestuale"/>
            <w:rFonts w:asciiTheme="majorHAnsi" w:eastAsia="BatangChe" w:hAnsiTheme="majorHAnsi" w:cs="Arial"/>
            <w:lang w:val="en-US"/>
          </w:rPr>
          <w:instrText xml:space="preserve"> ADDIN EN.CITE.DATA </w:instrText>
        </w:r>
        <w:r w:rsidR="00B34F10" w:rsidRPr="007F0A4F">
          <w:rPr>
            <w:rStyle w:val="Collegamentoipertestuale"/>
            <w:rFonts w:asciiTheme="majorHAnsi" w:eastAsia="BatangChe" w:hAnsiTheme="majorHAnsi" w:cs="Arial"/>
            <w:lang w:val="en-US"/>
          </w:rPr>
        </w:r>
        <w:r w:rsidR="00B34F10" w:rsidRPr="007F0A4F">
          <w:rPr>
            <w:rStyle w:val="Collegamentoipertestuale"/>
            <w:rFonts w:asciiTheme="majorHAnsi" w:eastAsia="BatangChe" w:hAnsiTheme="majorHAnsi" w:cs="Arial"/>
            <w:lang w:val="en-US"/>
          </w:rPr>
          <w:fldChar w:fldCharType="end"/>
        </w:r>
        <w:r w:rsidR="0086239B" w:rsidRPr="007F0A4F">
          <w:rPr>
            <w:rStyle w:val="Collegamentoipertestuale"/>
            <w:rFonts w:asciiTheme="majorHAnsi" w:eastAsia="BatangChe" w:hAnsiTheme="majorHAnsi" w:cs="Arial"/>
            <w:lang w:val="en-US"/>
          </w:rPr>
        </w:r>
        <w:r w:rsidR="0086239B" w:rsidRPr="007F0A4F">
          <w:rPr>
            <w:rStyle w:val="Collegamentoipertestuale"/>
            <w:rFonts w:asciiTheme="majorHAnsi" w:eastAsia="BatangChe" w:hAnsiTheme="majorHAnsi" w:cs="Arial"/>
            <w:lang w:val="en-US"/>
          </w:rPr>
          <w:fldChar w:fldCharType="separate"/>
        </w:r>
        <w:r w:rsidR="00B34F10" w:rsidRPr="007F0A4F">
          <w:rPr>
            <w:rStyle w:val="Collegamentoipertestuale"/>
            <w:rFonts w:asciiTheme="majorHAnsi" w:eastAsia="BatangChe" w:hAnsiTheme="majorHAnsi" w:cs="Arial"/>
            <w:noProof/>
            <w:vertAlign w:val="superscript"/>
            <w:lang w:val="en-US"/>
          </w:rPr>
          <w:t>2</w:t>
        </w:r>
        <w:r w:rsidR="0086239B" w:rsidRPr="007F0A4F">
          <w:rPr>
            <w:rStyle w:val="Collegamentoipertestuale"/>
            <w:rFonts w:asciiTheme="majorHAnsi" w:eastAsia="BatangChe" w:hAnsiTheme="majorHAnsi" w:cs="Arial"/>
            <w:lang w:val="en-US"/>
          </w:rPr>
          <w:fldChar w:fldCharType="end"/>
        </w:r>
      </w:hyperlink>
      <w:r w:rsidR="0086239B" w:rsidRPr="007F0A4F">
        <w:rPr>
          <w:rFonts w:asciiTheme="majorHAnsi" w:eastAsia="BatangChe" w:hAnsiTheme="majorHAnsi" w:cs="Arial"/>
          <w:lang w:val="en-US"/>
        </w:rPr>
        <w:t>.</w:t>
      </w:r>
    </w:p>
    <w:p w14:paraId="227AE4B6" w14:textId="3A5A6AE7" w:rsidR="00BE7E92" w:rsidRPr="007F0A4F" w:rsidRDefault="00BE7E92"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r w:rsidRPr="007F0A4F">
        <w:rPr>
          <w:rFonts w:asciiTheme="majorHAnsi" w:eastAsia="BatangChe" w:hAnsiTheme="majorHAnsi" w:cs="Arial"/>
          <w:lang w:val="en-US"/>
        </w:rPr>
        <w:t>Sections of ileum were embedded into paraffin blocks and cut into 3 consecutive serial 7-8 µm sections. The slices were cut at two different points of the block: two on the surface and three at a deeper level. Each slice was placed on a glass slide for staining with haematoxylin and eosin. Histological damage was assessed by two observers, blind to treatments, according to the score system adopted in our laboratory</w:t>
      </w:r>
      <w:hyperlink w:anchor="_ENREF_1" w:tooltip="Fornai, 2014 #345" w:history="1">
        <w:r w:rsidR="00A01E3D" w:rsidRPr="007F0A4F">
          <w:rPr>
            <w:rStyle w:val="Collegamentoipertestuale"/>
            <w:rFonts w:asciiTheme="majorHAnsi" w:eastAsia="BatangChe" w:hAnsiTheme="majorHAnsi" w:cs="Arial"/>
            <w:lang w:val="en-US"/>
          </w:rPr>
          <w:fldChar w:fldCharType="begin">
            <w:fldData xml:space="preserve">PEVuZE5vdGU+PENpdGU+PEF1dGhvcj5Gb3JuYWk8L0F1dGhvcj48WWVhcj4yMDE0PC9ZZWFyPjxS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</w:fldData>
          </w:fldChar>
        </w:r>
        <w:r w:rsidR="00B34F10" w:rsidRPr="007F0A4F">
          <w:rPr>
            <w:rStyle w:val="Collegamentoipertestuale"/>
            <w:rFonts w:asciiTheme="majorHAnsi" w:eastAsia="BatangChe" w:hAnsiTheme="majorHAnsi" w:cs="Arial"/>
            <w:lang w:val="en-US"/>
          </w:rPr>
          <w:instrText xml:space="preserve"> ADDIN EN.CITE </w:instrText>
        </w:r>
        <w:r w:rsidR="00B34F10" w:rsidRPr="007F0A4F">
          <w:rPr>
            <w:rStyle w:val="Collegamentoipertestuale"/>
            <w:rFonts w:asciiTheme="majorHAnsi" w:eastAsia="BatangChe" w:hAnsiTheme="majorHAnsi" w:cs="Arial"/>
            <w:lang w:val="en-US"/>
          </w:rPr>
          <w:fldChar w:fldCharType="begin">
            <w:fldData xml:space="preserve">PEVuZE5vdGU+PENpdGU+PEF1dGhvcj5Gb3JuYWk8L0F1dGhvcj48WWVhcj4yMDE0PC9ZZWFyPjxS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</w:fldData>
          </w:fldChar>
        </w:r>
        <w:r w:rsidR="00B34F10" w:rsidRPr="007F0A4F">
          <w:rPr>
            <w:rStyle w:val="Collegamentoipertestuale"/>
            <w:rFonts w:asciiTheme="majorHAnsi" w:eastAsia="BatangChe" w:hAnsiTheme="majorHAnsi" w:cs="Arial"/>
            <w:lang w:val="en-US"/>
          </w:rPr>
          <w:instrText xml:space="preserve"> ADDIN EN.CITE.DATA </w:instrText>
        </w:r>
        <w:r w:rsidR="00B34F10" w:rsidRPr="007F0A4F">
          <w:rPr>
            <w:rStyle w:val="Collegamentoipertestuale"/>
            <w:rFonts w:asciiTheme="majorHAnsi" w:eastAsia="BatangChe" w:hAnsiTheme="majorHAnsi" w:cs="Arial"/>
            <w:lang w:val="en-US"/>
          </w:rPr>
        </w:r>
        <w:r w:rsidR="00B34F10" w:rsidRPr="007F0A4F">
          <w:rPr>
            <w:rStyle w:val="Collegamentoipertestuale"/>
            <w:rFonts w:asciiTheme="majorHAnsi" w:eastAsia="BatangChe" w:hAnsiTheme="majorHAnsi" w:cs="Arial"/>
            <w:lang w:val="en-US"/>
          </w:rPr>
          <w:fldChar w:fldCharType="end"/>
        </w:r>
        <w:r w:rsidR="00A01E3D" w:rsidRPr="007F0A4F">
          <w:rPr>
            <w:rStyle w:val="Collegamentoipertestuale"/>
            <w:rFonts w:asciiTheme="majorHAnsi" w:eastAsia="BatangChe" w:hAnsiTheme="majorHAnsi" w:cs="Arial"/>
            <w:lang w:val="en-US"/>
          </w:rPr>
        </w:r>
        <w:r w:rsidR="00A01E3D" w:rsidRPr="007F0A4F">
          <w:rPr>
            <w:rStyle w:val="Collegamentoipertestuale"/>
            <w:rFonts w:asciiTheme="majorHAnsi" w:eastAsia="BatangChe" w:hAnsiTheme="majorHAnsi" w:cs="Arial"/>
            <w:lang w:val="en-US"/>
          </w:rPr>
          <w:fldChar w:fldCharType="separate"/>
        </w:r>
        <w:r w:rsidR="00B34F10" w:rsidRPr="007F0A4F">
          <w:rPr>
            <w:rStyle w:val="Collegamentoipertestuale"/>
            <w:rFonts w:asciiTheme="majorHAnsi" w:eastAsia="BatangChe" w:hAnsiTheme="majorHAnsi" w:cs="Arial"/>
            <w:noProof/>
            <w:vertAlign w:val="superscript"/>
            <w:lang w:val="en-US"/>
          </w:rPr>
          <w:t>1</w:t>
        </w:r>
        <w:r w:rsidR="00A01E3D" w:rsidRPr="007F0A4F">
          <w:rPr>
            <w:rStyle w:val="Collegamentoipertestuale"/>
            <w:rFonts w:asciiTheme="majorHAnsi" w:eastAsia="BatangChe" w:hAnsiTheme="majorHAnsi" w:cs="Arial"/>
            <w:lang w:val="en-US"/>
          </w:rPr>
          <w:fldChar w:fldCharType="end"/>
        </w:r>
      </w:hyperlink>
      <w:r w:rsidR="00646E14" w:rsidRPr="007F0A4F">
        <w:rPr>
          <w:rStyle w:val="Collegamentoipertestuale"/>
          <w:rFonts w:asciiTheme="majorHAnsi" w:eastAsia="BatangChe" w:hAnsiTheme="majorHAnsi" w:cs="Arial"/>
          <w:vertAlign w:val="superscript"/>
          <w:lang w:val="en-US"/>
        </w:rPr>
        <w:t>,2</w:t>
      </w:r>
      <w:r w:rsidRPr="007F0A4F">
        <w:rPr>
          <w:rFonts w:asciiTheme="majorHAnsi" w:eastAsia="BatangChe" w:hAnsiTheme="majorHAnsi" w:cs="Arial"/>
          <w:lang w:val="en-US"/>
        </w:rPr>
        <w:t xml:space="preserve">. </w:t>
      </w:r>
      <w:r w:rsidR="00A7554C" w:rsidRPr="007F0A4F">
        <w:rPr>
          <w:rFonts w:asciiTheme="majorHAnsi" w:eastAsia="BatangChe" w:hAnsiTheme="majorHAnsi" w:cs="Arial"/>
          <w:lang w:val="en-US"/>
        </w:rPr>
        <w:t xml:space="preserve">The intestinal damage was scored as reported in </w:t>
      </w:r>
      <w:r w:rsidR="007F0A4F" w:rsidRPr="007F0A4F">
        <w:rPr>
          <w:rFonts w:asciiTheme="majorHAnsi" w:eastAsia="BatangChe" w:hAnsiTheme="majorHAnsi" w:cs="Arial"/>
          <w:color w:val="0000FF"/>
          <w:lang w:val="en-US"/>
        </w:rPr>
        <w:t>Supplementary T</w:t>
      </w:r>
      <w:r w:rsidR="00A7554C" w:rsidRPr="007F0A4F">
        <w:rPr>
          <w:rFonts w:asciiTheme="majorHAnsi" w:eastAsia="BatangChe" w:hAnsiTheme="majorHAnsi" w:cs="Arial"/>
          <w:color w:val="0000FF"/>
          <w:lang w:val="en-US"/>
        </w:rPr>
        <w:t>able 1</w:t>
      </w:r>
      <w:r w:rsidR="00A7554C" w:rsidRPr="007F0A4F">
        <w:rPr>
          <w:rFonts w:asciiTheme="majorHAnsi" w:eastAsia="BatangChe" w:hAnsiTheme="majorHAnsi" w:cs="Arial"/>
          <w:lang w:val="en-US"/>
        </w:rPr>
        <w:t>. Representative pictures, showing the histological appearance of normal ileum, as well as type 1, 2 and 3 lesions are displayed in Figure 1A, B, C and D, respectively.</w:t>
      </w:r>
    </w:p>
    <w:p w14:paraId="5FA4DA7B" w14:textId="77777777" w:rsidR="00BE7E92" w:rsidRPr="007F0A4F" w:rsidRDefault="00BE7E92" w:rsidP="00EC36F8">
      <w:pPr>
        <w:autoSpaceDE w:val="0"/>
        <w:autoSpaceDN w:val="0"/>
        <w:adjustRightInd w:val="0"/>
        <w:spacing w:after="240" w:line="276" w:lineRule="auto"/>
        <w:jc w:val="both"/>
        <w:rPr>
          <w:rFonts w:asciiTheme="majorHAnsi" w:eastAsia="BatangChe" w:hAnsiTheme="majorHAnsi" w:cs="Arial"/>
          <w:lang w:val="en-US"/>
        </w:rPr>
      </w:pPr>
    </w:p>
    <w:p w14:paraId="525E7BA5" w14:textId="77777777" w:rsidR="009002A9" w:rsidRPr="007F0A4F" w:rsidRDefault="009002A9" w:rsidP="00EC36F8">
      <w:pPr>
        <w:pStyle w:val="Titolo"/>
        <w:tabs>
          <w:tab w:val="left" w:pos="540"/>
        </w:tabs>
        <w:spacing w:after="240" w:line="276" w:lineRule="auto"/>
        <w:jc w:val="left"/>
        <w:outlineLvl w:val="0"/>
        <w:rPr>
          <w:rFonts w:asciiTheme="majorHAnsi" w:eastAsia="Calibri" w:hAnsiTheme="majorHAnsi" w:cs="Arial"/>
          <w:bCs/>
          <w:sz w:val="24"/>
          <w:lang w:val="en-US" w:eastAsia="en-US"/>
        </w:rPr>
      </w:pPr>
      <w:r w:rsidRPr="007F0A4F">
        <w:rPr>
          <w:rFonts w:asciiTheme="majorHAnsi" w:eastAsia="Calibri" w:hAnsiTheme="majorHAnsi" w:cs="Arial"/>
          <w:bCs/>
          <w:sz w:val="24"/>
          <w:lang w:val="en-US" w:eastAsia="en-US"/>
        </w:rPr>
        <w:t xml:space="preserve">2. Evaluation of </w:t>
      </w:r>
      <w:r w:rsidR="008A684D" w:rsidRPr="007F0A4F">
        <w:rPr>
          <w:rFonts w:asciiTheme="majorHAnsi" w:eastAsia="Calibri" w:hAnsiTheme="majorHAnsi" w:cs="Arial"/>
          <w:bCs/>
          <w:sz w:val="24"/>
          <w:lang w:val="en-US" w:eastAsia="en-US"/>
        </w:rPr>
        <w:t>T</w:t>
      </w:r>
      <w:r w:rsidRPr="007F0A4F">
        <w:rPr>
          <w:rFonts w:asciiTheme="majorHAnsi" w:eastAsia="Calibri" w:hAnsiTheme="majorHAnsi" w:cs="Arial"/>
          <w:bCs/>
          <w:sz w:val="24"/>
          <w:lang w:val="en-US" w:eastAsia="en-US"/>
        </w:rPr>
        <w:t xml:space="preserve">issue </w:t>
      </w:r>
      <w:r w:rsidR="008A684D" w:rsidRPr="007F0A4F">
        <w:rPr>
          <w:rFonts w:asciiTheme="majorHAnsi" w:eastAsia="Calibri" w:hAnsiTheme="majorHAnsi" w:cs="Arial"/>
          <w:bCs/>
          <w:sz w:val="24"/>
          <w:lang w:val="en-US" w:eastAsia="en-US"/>
        </w:rPr>
        <w:t>Myeloperoxidase</w:t>
      </w:r>
      <w:r w:rsidRPr="007F0A4F">
        <w:rPr>
          <w:rFonts w:asciiTheme="majorHAnsi" w:eastAsia="Calibri" w:hAnsiTheme="majorHAnsi" w:cs="Arial"/>
          <w:bCs/>
          <w:sz w:val="24"/>
          <w:lang w:val="en-US" w:eastAsia="en-US"/>
        </w:rPr>
        <w:t xml:space="preserve"> </w:t>
      </w:r>
      <w:r w:rsidR="008A684D" w:rsidRPr="007F0A4F">
        <w:rPr>
          <w:rFonts w:asciiTheme="majorHAnsi" w:eastAsia="Calibri" w:hAnsiTheme="majorHAnsi" w:cs="Arial"/>
          <w:bCs/>
          <w:sz w:val="24"/>
          <w:lang w:val="en-US" w:eastAsia="en-US"/>
        </w:rPr>
        <w:t>L</w:t>
      </w:r>
      <w:r w:rsidRPr="007F0A4F">
        <w:rPr>
          <w:rFonts w:asciiTheme="majorHAnsi" w:eastAsia="Calibri" w:hAnsiTheme="majorHAnsi" w:cs="Arial"/>
          <w:bCs/>
          <w:sz w:val="24"/>
          <w:lang w:val="en-US" w:eastAsia="en-US"/>
        </w:rPr>
        <w:t>evels</w:t>
      </w:r>
    </w:p>
    <w:p w14:paraId="0DBA566A" w14:textId="7854ECE8" w:rsidR="009002A9" w:rsidRPr="007F0A4F" w:rsidRDefault="009002A9"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r w:rsidRPr="007F0A4F">
        <w:rPr>
          <w:rFonts w:asciiTheme="majorHAnsi" w:eastAsia="BatangChe" w:hAnsiTheme="majorHAnsi" w:cs="Arial"/>
          <w:lang w:val="en-US"/>
        </w:rPr>
        <w:t>MPO, as a quantitative index to estimate the degree of intestinal wall infiltration by inflammatory polymorphonuclear cells, was assessed as described by Fornai et al.</w:t>
      </w:r>
      <w:hyperlink w:anchor="_ENREF_1" w:tooltip="Fornai, 2014 #345" w:history="1">
        <w:r w:rsidRPr="007F0A4F">
          <w:rPr>
            <w:rStyle w:val="Collegamentoipertestuale"/>
            <w:rFonts w:asciiTheme="majorHAnsi" w:eastAsia="BatangChe" w:hAnsiTheme="majorHAnsi" w:cs="Arial"/>
            <w:lang w:val="en-US"/>
          </w:rPr>
          <w:fldChar w:fldCharType="begin">
            <w:fldData xml:space="preserve">PEVuZE5vdGU+PENpdGU+PEF1dGhvcj5Gb3JuYWk8L0F1dGhvcj48WWVhcj4yMDE0PC9ZZWFyPjxS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</w:fldData>
          </w:fldChar>
        </w:r>
        <w:r w:rsidR="00B34F10" w:rsidRPr="007F0A4F">
          <w:rPr>
            <w:rStyle w:val="Collegamentoipertestuale"/>
            <w:rFonts w:asciiTheme="majorHAnsi" w:eastAsia="BatangChe" w:hAnsiTheme="majorHAnsi" w:cs="Arial"/>
            <w:lang w:val="en-US"/>
          </w:rPr>
          <w:instrText xml:space="preserve"> ADDIN EN.CITE </w:instrText>
        </w:r>
        <w:r w:rsidR="00B34F10" w:rsidRPr="007F0A4F">
          <w:rPr>
            <w:rStyle w:val="Collegamentoipertestuale"/>
            <w:rFonts w:asciiTheme="majorHAnsi" w:eastAsia="BatangChe" w:hAnsiTheme="majorHAnsi" w:cs="Arial"/>
            <w:lang w:val="en-US"/>
          </w:rPr>
          <w:fldChar w:fldCharType="begin">
            <w:fldData xml:space="preserve">PEVuZE5vdGU+PENpdGU+PEF1dGhvcj5Gb3JuYWk8L0F1dGhvcj48WWVhcj4yMDE0PC9ZZWFyPjxS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</w:fldData>
          </w:fldChar>
        </w:r>
        <w:r w:rsidR="00B34F10" w:rsidRPr="007F0A4F">
          <w:rPr>
            <w:rStyle w:val="Collegamentoipertestuale"/>
            <w:rFonts w:asciiTheme="majorHAnsi" w:eastAsia="BatangChe" w:hAnsiTheme="majorHAnsi" w:cs="Arial"/>
            <w:lang w:val="en-US"/>
          </w:rPr>
          <w:instrText xml:space="preserve"> ADDIN EN.CITE.DATA </w:instrText>
        </w:r>
        <w:r w:rsidR="00B34F10" w:rsidRPr="007F0A4F">
          <w:rPr>
            <w:rStyle w:val="Collegamentoipertestuale"/>
            <w:rFonts w:asciiTheme="majorHAnsi" w:eastAsia="BatangChe" w:hAnsiTheme="majorHAnsi" w:cs="Arial"/>
            <w:lang w:val="en-US"/>
          </w:rPr>
        </w:r>
        <w:r w:rsidR="00B34F10" w:rsidRPr="007F0A4F">
          <w:rPr>
            <w:rStyle w:val="Collegamentoipertestuale"/>
            <w:rFonts w:asciiTheme="majorHAnsi" w:eastAsia="BatangChe" w:hAnsiTheme="majorHAnsi" w:cs="Arial"/>
            <w:lang w:val="en-US"/>
          </w:rPr>
          <w:fldChar w:fldCharType="end"/>
        </w:r>
        <w:r w:rsidRPr="007F0A4F">
          <w:rPr>
            <w:rStyle w:val="Collegamentoipertestuale"/>
            <w:rFonts w:asciiTheme="majorHAnsi" w:eastAsia="BatangChe" w:hAnsiTheme="majorHAnsi" w:cs="Arial"/>
            <w:lang w:val="en-US"/>
          </w:rPr>
        </w:r>
        <w:r w:rsidRPr="007F0A4F">
          <w:rPr>
            <w:rStyle w:val="Collegamentoipertestuale"/>
            <w:rFonts w:asciiTheme="majorHAnsi" w:eastAsia="BatangChe" w:hAnsiTheme="majorHAnsi" w:cs="Arial"/>
            <w:lang w:val="en-US"/>
          </w:rPr>
          <w:fldChar w:fldCharType="separate"/>
        </w:r>
        <w:r w:rsidR="00B34F10" w:rsidRPr="007F0A4F">
          <w:rPr>
            <w:rStyle w:val="Collegamentoipertestuale"/>
            <w:rFonts w:asciiTheme="majorHAnsi" w:eastAsia="BatangChe" w:hAnsiTheme="majorHAnsi" w:cs="Arial"/>
            <w:noProof/>
            <w:vertAlign w:val="superscript"/>
            <w:lang w:val="en-US"/>
          </w:rPr>
          <w:t>1</w:t>
        </w:r>
        <w:r w:rsidRPr="007F0A4F">
          <w:rPr>
            <w:rStyle w:val="Collegamentoipertestuale"/>
            <w:rFonts w:asciiTheme="majorHAnsi" w:eastAsia="BatangChe" w:hAnsiTheme="majorHAnsi" w:cs="Arial"/>
            <w:lang w:val="en-US"/>
          </w:rPr>
          <w:fldChar w:fldCharType="end"/>
        </w:r>
      </w:hyperlink>
      <w:r w:rsidRPr="007F0A4F">
        <w:rPr>
          <w:rFonts w:asciiTheme="majorHAnsi" w:eastAsia="BatangChe" w:hAnsiTheme="majorHAnsi" w:cs="Arial"/>
          <w:lang w:val="en-US"/>
        </w:rPr>
        <w:t xml:space="preserve">. Specimens of small intestinal tissues (30 mg) were homogenized on ice with a polytron homogenizer (QIAGEN, Milan, Italy) in 0.6 mL of ice-cold lysis buffer (200 mM NaCl, 5 mM EDTA, 10 mM Tris, 10% glycerine, 1 mM phenylmethylsulfonyl fluoride, 1 </w:t>
      </w:r>
      <w:r w:rsidRPr="007F0A4F">
        <w:rPr>
          <w:rFonts w:asciiTheme="majorHAnsi" w:eastAsia="BatangChe" w:hAnsiTheme="majorHAnsi" w:cs="Arial"/>
          <w:lang w:val="en-US"/>
        </w:rPr>
        <w:sym w:font="Symbol" w:char="F06D"/>
      </w:r>
      <w:r w:rsidRPr="007F0A4F">
        <w:rPr>
          <w:rFonts w:asciiTheme="majorHAnsi" w:eastAsia="BatangChe" w:hAnsiTheme="majorHAnsi" w:cs="Arial"/>
          <w:lang w:val="en-US"/>
        </w:rPr>
        <w:t xml:space="preserve">g/ml leupeptin and 28 </w:t>
      </w:r>
      <w:r w:rsidRPr="007F0A4F">
        <w:rPr>
          <w:rFonts w:asciiTheme="majorHAnsi" w:eastAsia="BatangChe" w:hAnsiTheme="majorHAnsi" w:cs="Arial"/>
          <w:lang w:val="en-US"/>
        </w:rPr>
        <w:sym w:font="Symbol" w:char="F06D"/>
      </w:r>
      <w:r w:rsidR="00142DAD" w:rsidRPr="007F0A4F">
        <w:rPr>
          <w:rFonts w:asciiTheme="majorHAnsi" w:eastAsia="BatangChe" w:hAnsiTheme="majorHAnsi" w:cs="Arial"/>
          <w:lang w:val="en-US"/>
        </w:rPr>
        <w:t xml:space="preserve">g/ml aprotinin, </w:t>
      </w:r>
      <w:r w:rsidRPr="007F0A4F">
        <w:rPr>
          <w:rFonts w:asciiTheme="majorHAnsi" w:eastAsia="BatangChe" w:hAnsiTheme="majorHAnsi" w:cs="Arial"/>
          <w:lang w:val="en-US"/>
        </w:rPr>
        <w:t>pH 7.4). The homogenate was centrifuged 2 times at 4°C for 15 min</w:t>
      </w:r>
      <w:r w:rsidR="00142DAD" w:rsidRPr="007F0A4F">
        <w:rPr>
          <w:rFonts w:asciiTheme="majorHAnsi" w:eastAsia="BatangChe" w:hAnsiTheme="majorHAnsi" w:cs="Arial"/>
          <w:lang w:val="en-US"/>
        </w:rPr>
        <w:t>utes</w:t>
      </w:r>
      <w:r w:rsidRPr="007F0A4F">
        <w:rPr>
          <w:rFonts w:asciiTheme="majorHAnsi" w:eastAsia="BatangChe" w:hAnsiTheme="majorHAnsi" w:cs="Arial"/>
          <w:lang w:val="en-US"/>
        </w:rPr>
        <w:t xml:space="preserve"> at 1,500 </w:t>
      </w:r>
      <w:r w:rsidRPr="007F0A4F">
        <w:rPr>
          <w:rFonts w:asciiTheme="majorHAnsi" w:eastAsia="BatangChe" w:hAnsiTheme="majorHAnsi" w:cs="Arial"/>
          <w:i/>
          <w:lang w:val="en-US"/>
        </w:rPr>
        <w:t>g</w:t>
      </w:r>
      <w:r w:rsidRPr="007F0A4F">
        <w:rPr>
          <w:rFonts w:asciiTheme="majorHAnsi" w:eastAsia="BatangChe" w:hAnsiTheme="majorHAnsi" w:cs="Arial"/>
          <w:lang w:val="en-US"/>
        </w:rPr>
        <w:t>. The supernatant was diluted 1:5 and used for determination of MPO concentration by means of an enzyme-link</w:t>
      </w:r>
      <w:r w:rsidR="00142DAD" w:rsidRPr="007F0A4F">
        <w:rPr>
          <w:rFonts w:asciiTheme="majorHAnsi" w:eastAsia="BatangChe" w:hAnsiTheme="majorHAnsi" w:cs="Arial"/>
          <w:lang w:val="en-US"/>
        </w:rPr>
        <w:t xml:space="preserve">ed immunosorbent assay (ELISA; </w:t>
      </w:r>
      <w:r w:rsidRPr="007F0A4F">
        <w:rPr>
          <w:rFonts w:asciiTheme="majorHAnsi" w:eastAsia="BatangChe" w:hAnsiTheme="majorHAnsi" w:cs="Arial"/>
          <w:lang w:val="en-US"/>
        </w:rPr>
        <w:t>Hycult Biotech, Uden, The Netherlands). The results were expressed as nanograms of MPO per milligram of intestinal tissue</w:t>
      </w:r>
      <w:r w:rsidR="00142DAD" w:rsidRPr="007F0A4F">
        <w:rPr>
          <w:rFonts w:asciiTheme="majorHAnsi" w:eastAsia="BatangChe" w:hAnsiTheme="majorHAnsi" w:cs="Arial"/>
          <w:lang w:val="en-US"/>
        </w:rPr>
        <w:t>.</w:t>
      </w:r>
    </w:p>
    <w:p w14:paraId="4091E272" w14:textId="77777777" w:rsidR="009002A9" w:rsidRPr="007F0A4F" w:rsidRDefault="009002A9" w:rsidP="00EC36F8">
      <w:pPr>
        <w:autoSpaceDE w:val="0"/>
        <w:autoSpaceDN w:val="0"/>
        <w:adjustRightInd w:val="0"/>
        <w:spacing w:after="240" w:line="276" w:lineRule="auto"/>
        <w:jc w:val="both"/>
        <w:rPr>
          <w:rFonts w:asciiTheme="majorHAnsi" w:eastAsia="BatangChe" w:hAnsiTheme="majorHAnsi" w:cs="Arial"/>
          <w:lang w:val="en-US"/>
        </w:rPr>
      </w:pPr>
    </w:p>
    <w:p w14:paraId="69EEDEA1" w14:textId="77777777" w:rsidR="009002A9" w:rsidRPr="007F0A4F" w:rsidRDefault="009002A9" w:rsidP="00EC36F8">
      <w:pPr>
        <w:pStyle w:val="Titolo"/>
        <w:tabs>
          <w:tab w:val="left" w:pos="540"/>
        </w:tabs>
        <w:spacing w:after="240" w:line="276" w:lineRule="auto"/>
        <w:jc w:val="left"/>
        <w:outlineLvl w:val="0"/>
        <w:rPr>
          <w:rFonts w:asciiTheme="majorHAnsi" w:eastAsia="Calibri" w:hAnsiTheme="majorHAnsi" w:cs="Arial"/>
          <w:bCs/>
          <w:sz w:val="24"/>
          <w:lang w:val="en-US" w:eastAsia="en-US"/>
        </w:rPr>
      </w:pPr>
      <w:r w:rsidRPr="007F0A4F">
        <w:rPr>
          <w:rFonts w:asciiTheme="majorHAnsi" w:eastAsia="Calibri" w:hAnsiTheme="majorHAnsi" w:cs="Arial"/>
          <w:bCs/>
          <w:sz w:val="24"/>
          <w:lang w:val="en-US" w:eastAsia="en-US"/>
        </w:rPr>
        <w:lastRenderedPageBreak/>
        <w:t xml:space="preserve">3. Evaluation of </w:t>
      </w:r>
      <w:r w:rsidR="008A684D" w:rsidRPr="007F0A4F">
        <w:rPr>
          <w:rFonts w:asciiTheme="majorHAnsi" w:eastAsia="Calibri" w:hAnsiTheme="majorHAnsi" w:cs="Arial"/>
          <w:bCs/>
          <w:sz w:val="24"/>
          <w:lang w:val="en-US" w:eastAsia="en-US"/>
        </w:rPr>
        <w:t>T</w:t>
      </w:r>
      <w:r w:rsidRPr="007F0A4F">
        <w:rPr>
          <w:rFonts w:asciiTheme="majorHAnsi" w:eastAsia="Calibri" w:hAnsiTheme="majorHAnsi" w:cs="Arial"/>
          <w:bCs/>
          <w:sz w:val="24"/>
          <w:lang w:val="en-US" w:eastAsia="en-US"/>
        </w:rPr>
        <w:t>issue M</w:t>
      </w:r>
      <w:r w:rsidR="008A684D" w:rsidRPr="007F0A4F">
        <w:rPr>
          <w:rFonts w:asciiTheme="majorHAnsi" w:eastAsia="Calibri" w:hAnsiTheme="majorHAnsi" w:cs="Arial"/>
          <w:bCs/>
          <w:sz w:val="24"/>
          <w:lang w:val="en-US" w:eastAsia="en-US"/>
        </w:rPr>
        <w:t>alondialdehyde L</w:t>
      </w:r>
      <w:r w:rsidRPr="007F0A4F">
        <w:rPr>
          <w:rFonts w:asciiTheme="majorHAnsi" w:eastAsia="Calibri" w:hAnsiTheme="majorHAnsi" w:cs="Arial"/>
          <w:bCs/>
          <w:sz w:val="24"/>
          <w:lang w:val="en-US" w:eastAsia="en-US"/>
        </w:rPr>
        <w:t>evels</w:t>
      </w:r>
    </w:p>
    <w:p w14:paraId="0BDFB6A9" w14:textId="16E53DE9" w:rsidR="009002A9" w:rsidRPr="007F0A4F" w:rsidRDefault="009002A9"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r w:rsidRPr="007F0A4F">
        <w:rPr>
          <w:rFonts w:asciiTheme="majorHAnsi" w:eastAsia="BatangChe" w:hAnsiTheme="majorHAnsi" w:cs="Arial"/>
          <w:lang w:val="en-US"/>
        </w:rPr>
        <w:t>MDA concentration in intestinal tissues was determined to obtain quantitative estimates of membrane lipid peroxidation</w:t>
      </w:r>
      <w:hyperlink w:anchor="_ENREF_2" w:tooltip="Fornai, 2016 #383" w:history="1">
        <w:r w:rsidRPr="007F0A4F">
          <w:rPr>
            <w:rStyle w:val="Collegamentoipertestuale"/>
            <w:rFonts w:asciiTheme="majorHAnsi" w:eastAsia="BatangChe" w:hAnsiTheme="majorHAnsi" w:cs="Arial"/>
            <w:lang w:val="en-US"/>
          </w:rPr>
          <w:fldChar w:fldCharType="begin">
            <w:fldData xml:space="preserve">PEVuZE5vdGU+PENpdGU+PEF1dGhvcj5Gb3JuYWk8L0F1dGhvcj48WWVhcj4yMDE2PC9ZZWFyPjxS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</w:fldData>
          </w:fldChar>
        </w:r>
        <w:r w:rsidR="00B34F10" w:rsidRPr="007F0A4F">
          <w:rPr>
            <w:rStyle w:val="Collegamentoipertestuale"/>
            <w:rFonts w:asciiTheme="majorHAnsi" w:eastAsia="BatangChe" w:hAnsiTheme="majorHAnsi" w:cs="Arial"/>
            <w:lang w:val="en-US"/>
          </w:rPr>
          <w:instrText xml:space="preserve"> ADDIN EN.CITE </w:instrText>
        </w:r>
        <w:r w:rsidR="00B34F10" w:rsidRPr="007F0A4F">
          <w:rPr>
            <w:rStyle w:val="Collegamentoipertestuale"/>
            <w:rFonts w:asciiTheme="majorHAnsi" w:eastAsia="BatangChe" w:hAnsiTheme="majorHAnsi" w:cs="Arial"/>
            <w:lang w:val="en-US"/>
          </w:rPr>
          <w:fldChar w:fldCharType="begin">
            <w:fldData xml:space="preserve">PEVuZE5vdGU+PENpdGU+PEF1dGhvcj5Gb3JuYWk8L0F1dGhvcj48WWVhcj4yMDE2PC9ZZWFyPjxS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</w:fldData>
          </w:fldChar>
        </w:r>
        <w:r w:rsidR="00B34F10" w:rsidRPr="007F0A4F">
          <w:rPr>
            <w:rStyle w:val="Collegamentoipertestuale"/>
            <w:rFonts w:asciiTheme="majorHAnsi" w:eastAsia="BatangChe" w:hAnsiTheme="majorHAnsi" w:cs="Arial"/>
            <w:lang w:val="en-US"/>
          </w:rPr>
          <w:instrText xml:space="preserve"> ADDIN EN.CITE.DATA </w:instrText>
        </w:r>
        <w:r w:rsidR="00B34F10" w:rsidRPr="007F0A4F">
          <w:rPr>
            <w:rStyle w:val="Collegamentoipertestuale"/>
            <w:rFonts w:asciiTheme="majorHAnsi" w:eastAsia="BatangChe" w:hAnsiTheme="majorHAnsi" w:cs="Arial"/>
            <w:lang w:val="en-US"/>
          </w:rPr>
        </w:r>
        <w:r w:rsidR="00B34F10" w:rsidRPr="007F0A4F">
          <w:rPr>
            <w:rStyle w:val="Collegamentoipertestuale"/>
            <w:rFonts w:asciiTheme="majorHAnsi" w:eastAsia="BatangChe" w:hAnsiTheme="majorHAnsi" w:cs="Arial"/>
            <w:lang w:val="en-US"/>
          </w:rPr>
          <w:fldChar w:fldCharType="end"/>
        </w:r>
        <w:r w:rsidRPr="007F0A4F">
          <w:rPr>
            <w:rStyle w:val="Collegamentoipertestuale"/>
            <w:rFonts w:asciiTheme="majorHAnsi" w:eastAsia="BatangChe" w:hAnsiTheme="majorHAnsi" w:cs="Arial"/>
            <w:lang w:val="en-US"/>
          </w:rPr>
        </w:r>
        <w:r w:rsidRPr="007F0A4F">
          <w:rPr>
            <w:rStyle w:val="Collegamentoipertestuale"/>
            <w:rFonts w:asciiTheme="majorHAnsi" w:eastAsia="BatangChe" w:hAnsiTheme="majorHAnsi" w:cs="Arial"/>
            <w:lang w:val="en-US"/>
          </w:rPr>
          <w:fldChar w:fldCharType="separate"/>
        </w:r>
        <w:r w:rsidR="00B34F10" w:rsidRPr="007F0A4F">
          <w:rPr>
            <w:rStyle w:val="Collegamentoipertestuale"/>
            <w:rFonts w:asciiTheme="majorHAnsi" w:eastAsia="BatangChe" w:hAnsiTheme="majorHAnsi" w:cs="Arial"/>
            <w:noProof/>
            <w:vertAlign w:val="superscript"/>
            <w:lang w:val="en-US"/>
          </w:rPr>
          <w:t>2</w:t>
        </w:r>
        <w:r w:rsidRPr="007F0A4F">
          <w:rPr>
            <w:rStyle w:val="Collegamentoipertestuale"/>
            <w:rFonts w:asciiTheme="majorHAnsi" w:eastAsia="BatangChe" w:hAnsiTheme="majorHAnsi" w:cs="Arial"/>
            <w:lang w:val="en-US"/>
          </w:rPr>
          <w:fldChar w:fldCharType="end"/>
        </w:r>
      </w:hyperlink>
      <w:r w:rsidRPr="007F0A4F">
        <w:rPr>
          <w:rFonts w:asciiTheme="majorHAnsi" w:eastAsia="BatangChe" w:hAnsiTheme="majorHAnsi" w:cs="Arial"/>
          <w:lang w:val="en-US"/>
        </w:rPr>
        <w:t xml:space="preserve">. For this purpose, intestinal tissue was excised, weighed, minced by forceps, homogenized in 2 ml of cold buffer (Tris-HCl 20 mM, pH 7.4) using a polytron homogenizer (QIAGEN, Milan, Italy), and centrifuged at 1,500 </w:t>
      </w:r>
      <w:r w:rsidRPr="007F0A4F">
        <w:rPr>
          <w:rFonts w:asciiTheme="majorHAnsi" w:eastAsia="BatangChe" w:hAnsiTheme="majorHAnsi" w:cs="Arial"/>
          <w:i/>
          <w:lang w:val="en-US"/>
        </w:rPr>
        <w:t xml:space="preserve">g </w:t>
      </w:r>
      <w:r w:rsidRPr="007F0A4F">
        <w:rPr>
          <w:rFonts w:asciiTheme="majorHAnsi" w:eastAsia="BatangChe" w:hAnsiTheme="majorHAnsi" w:cs="Arial"/>
          <w:lang w:val="en-US"/>
        </w:rPr>
        <w:t>for 10 min</w:t>
      </w:r>
      <w:r w:rsidR="00142DAD" w:rsidRPr="007F0A4F">
        <w:rPr>
          <w:rFonts w:asciiTheme="majorHAnsi" w:eastAsia="BatangChe" w:hAnsiTheme="majorHAnsi" w:cs="Arial"/>
          <w:lang w:val="en-US"/>
        </w:rPr>
        <w:t>utes</w:t>
      </w:r>
      <w:r w:rsidRPr="007F0A4F">
        <w:rPr>
          <w:rFonts w:asciiTheme="majorHAnsi" w:eastAsia="BatangChe" w:hAnsiTheme="majorHAnsi" w:cs="Arial"/>
          <w:lang w:val="en-US"/>
        </w:rPr>
        <w:t xml:space="preserve"> at 4°C. Aliquots of supernatants were then used for subsequent assay procedures. Mucosal MDA concentrations were estimated using a colorimetric assay kit (Cayman Chemical, Ann Arbor, MI, U.S.A.). Results were expressed as nanomoles of MDA per milligram of intestinal tissue.</w:t>
      </w:r>
    </w:p>
    <w:p w14:paraId="206F21A7" w14:textId="77777777" w:rsidR="009002A9" w:rsidRPr="007F0A4F" w:rsidRDefault="009002A9"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p>
    <w:p w14:paraId="626AB63E" w14:textId="77777777" w:rsidR="009002A9" w:rsidRPr="007F0A4F" w:rsidRDefault="009002A9" w:rsidP="00EC36F8">
      <w:pPr>
        <w:pStyle w:val="Titolo"/>
        <w:tabs>
          <w:tab w:val="left" w:pos="540"/>
        </w:tabs>
        <w:spacing w:after="240" w:line="276" w:lineRule="auto"/>
        <w:jc w:val="both"/>
        <w:outlineLvl w:val="0"/>
        <w:rPr>
          <w:rFonts w:asciiTheme="majorHAnsi" w:eastAsia="Calibri" w:hAnsiTheme="majorHAnsi" w:cs="Arial"/>
          <w:bCs/>
          <w:sz w:val="24"/>
          <w:lang w:val="en-US" w:eastAsia="en-US"/>
        </w:rPr>
      </w:pPr>
      <w:r w:rsidRPr="007F0A4F">
        <w:rPr>
          <w:rFonts w:asciiTheme="majorHAnsi" w:eastAsia="Calibri" w:hAnsiTheme="majorHAnsi" w:cs="Arial"/>
          <w:bCs/>
          <w:sz w:val="24"/>
          <w:lang w:val="en-US" w:eastAsia="en-US"/>
        </w:rPr>
        <w:t xml:space="preserve">4. Evaluation of </w:t>
      </w:r>
      <w:r w:rsidR="008A684D" w:rsidRPr="007F0A4F">
        <w:rPr>
          <w:rFonts w:asciiTheme="majorHAnsi" w:eastAsia="Calibri" w:hAnsiTheme="majorHAnsi" w:cs="Arial"/>
          <w:bCs/>
          <w:sz w:val="24"/>
          <w:lang w:val="en-US" w:eastAsia="en-US"/>
        </w:rPr>
        <w:t>T</w:t>
      </w:r>
      <w:r w:rsidRPr="007F0A4F">
        <w:rPr>
          <w:rFonts w:asciiTheme="majorHAnsi" w:eastAsia="Calibri" w:hAnsiTheme="majorHAnsi" w:cs="Arial"/>
          <w:bCs/>
          <w:sz w:val="24"/>
          <w:lang w:val="en-US" w:eastAsia="en-US"/>
        </w:rPr>
        <w:t xml:space="preserve">issue TNF </w:t>
      </w:r>
      <w:r w:rsidR="008A684D" w:rsidRPr="007F0A4F">
        <w:rPr>
          <w:rFonts w:asciiTheme="majorHAnsi" w:eastAsia="Calibri" w:hAnsiTheme="majorHAnsi" w:cs="Arial"/>
          <w:bCs/>
          <w:sz w:val="24"/>
          <w:lang w:val="en-US" w:eastAsia="en-US"/>
        </w:rPr>
        <w:t>L</w:t>
      </w:r>
      <w:r w:rsidRPr="007F0A4F">
        <w:rPr>
          <w:rFonts w:asciiTheme="majorHAnsi" w:eastAsia="Calibri" w:hAnsiTheme="majorHAnsi" w:cs="Arial"/>
          <w:bCs/>
          <w:sz w:val="24"/>
          <w:lang w:val="en-US" w:eastAsia="en-US"/>
        </w:rPr>
        <w:t>evels</w:t>
      </w:r>
    </w:p>
    <w:p w14:paraId="32DE59AB" w14:textId="7D1EEB02" w:rsidR="009002A9" w:rsidRPr="007F0A4F" w:rsidRDefault="009002A9" w:rsidP="00EC36F8">
      <w:pPr>
        <w:pStyle w:val="Titolo"/>
        <w:tabs>
          <w:tab w:val="left" w:pos="540"/>
        </w:tabs>
        <w:spacing w:after="240" w:line="276" w:lineRule="auto"/>
        <w:jc w:val="both"/>
        <w:outlineLvl w:val="0"/>
        <w:rPr>
          <w:rFonts w:asciiTheme="majorHAnsi" w:hAnsiTheme="majorHAnsi" w:cs="Arial"/>
          <w:sz w:val="24"/>
          <w:lang w:val="en-US"/>
        </w:rPr>
      </w:pPr>
      <w:r w:rsidRPr="007F0A4F">
        <w:rPr>
          <w:rFonts w:asciiTheme="majorHAnsi" w:eastAsia="Calibri" w:hAnsiTheme="majorHAnsi" w:cs="Arial"/>
          <w:bCs/>
          <w:sz w:val="24"/>
          <w:lang w:val="en-US" w:eastAsia="en-US"/>
        </w:rPr>
        <w:t>Tissue levels of TNF, a potent inflammatory cytokine, whose intestinal production is increased dose-dependently by NSAIDs, like indomethacin</w:t>
      </w:r>
      <w:hyperlink w:anchor="_ENREF_3" w:tooltip="Bertrand, 1998 #392" w:history="1">
        <w:r w:rsidRPr="007F0A4F">
          <w:rPr>
            <w:rStyle w:val="Collegamentoipertestuale"/>
            <w:rFonts w:asciiTheme="majorHAnsi" w:eastAsia="Calibri" w:hAnsiTheme="majorHAnsi" w:cs="Arial"/>
            <w:bCs/>
            <w:sz w:val="24"/>
            <w:lang w:val="en-US" w:eastAsia="en-US"/>
          </w:rPr>
          <w:fldChar w:fldCharType="begin">
            <w:fldData xml:space="preserve">PEVuZE5vdGU+PENpdGU+PEF1dGhvcj5CZXJ0cmFuZDwvQXV0aG9yPjxZZWFyPjE5OTg8L1llYXI+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</w:fldData>
          </w:fldChar>
        </w:r>
        <w:r w:rsidR="00443299" w:rsidRPr="007F0A4F">
          <w:rPr>
            <w:rStyle w:val="Collegamentoipertestuale"/>
            <w:rFonts w:asciiTheme="majorHAnsi" w:eastAsia="Calibri" w:hAnsiTheme="majorHAnsi" w:cs="Arial"/>
            <w:bCs/>
            <w:sz w:val="24"/>
            <w:lang w:val="en-US" w:eastAsia="en-US"/>
          </w:rPr>
          <w:instrText xml:space="preserve"> ADDIN EN.CITE </w:instrText>
        </w:r>
        <w:r w:rsidR="00443299" w:rsidRPr="007F0A4F">
          <w:rPr>
            <w:rStyle w:val="Collegamentoipertestuale"/>
            <w:rFonts w:asciiTheme="majorHAnsi" w:eastAsia="Calibri" w:hAnsiTheme="majorHAnsi" w:cs="Arial"/>
            <w:bCs/>
            <w:sz w:val="24"/>
            <w:lang w:val="en-US" w:eastAsia="en-US"/>
          </w:rPr>
          <w:fldChar w:fldCharType="begin">
            <w:fldData xml:space="preserve">PEVuZE5vdGU+PENpdGU+PEF1dGhvcj5CZXJ0cmFuZDwvQXV0aG9yPjxZZWFyPjE5OTg8L1llYXI+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</w:fldData>
          </w:fldChar>
        </w:r>
        <w:r w:rsidR="00443299" w:rsidRPr="007F0A4F">
          <w:rPr>
            <w:rStyle w:val="Collegamentoipertestuale"/>
            <w:rFonts w:asciiTheme="majorHAnsi" w:eastAsia="Calibri" w:hAnsiTheme="majorHAnsi" w:cs="Arial"/>
            <w:bCs/>
            <w:sz w:val="24"/>
            <w:lang w:val="en-US" w:eastAsia="en-US"/>
          </w:rPr>
          <w:instrText xml:space="preserve"> ADDIN EN.CITE.DATA </w:instrText>
        </w:r>
        <w:r w:rsidR="00443299" w:rsidRPr="007F0A4F">
          <w:rPr>
            <w:rStyle w:val="Collegamentoipertestuale"/>
            <w:rFonts w:asciiTheme="majorHAnsi" w:eastAsia="Calibri" w:hAnsiTheme="majorHAnsi" w:cs="Arial"/>
            <w:bCs/>
            <w:sz w:val="24"/>
            <w:lang w:val="en-US" w:eastAsia="en-US"/>
          </w:rPr>
        </w:r>
        <w:r w:rsidR="00443299" w:rsidRPr="007F0A4F">
          <w:rPr>
            <w:rStyle w:val="Collegamentoipertestuale"/>
            <w:rFonts w:asciiTheme="majorHAnsi" w:eastAsia="Calibri" w:hAnsiTheme="majorHAnsi" w:cs="Arial"/>
            <w:bCs/>
            <w:sz w:val="24"/>
            <w:lang w:val="en-US" w:eastAsia="en-US"/>
          </w:rPr>
          <w:fldChar w:fldCharType="end"/>
        </w:r>
        <w:r w:rsidRPr="007F0A4F">
          <w:rPr>
            <w:rStyle w:val="Collegamentoipertestuale"/>
            <w:rFonts w:asciiTheme="majorHAnsi" w:eastAsia="Calibri" w:hAnsiTheme="majorHAnsi" w:cs="Arial"/>
            <w:bCs/>
            <w:sz w:val="24"/>
            <w:lang w:val="en-US" w:eastAsia="en-US"/>
          </w:rPr>
        </w:r>
        <w:r w:rsidRPr="007F0A4F">
          <w:rPr>
            <w:rStyle w:val="Collegamentoipertestuale"/>
            <w:rFonts w:asciiTheme="majorHAnsi" w:eastAsia="Calibri" w:hAnsiTheme="majorHAnsi" w:cs="Arial"/>
            <w:bCs/>
            <w:sz w:val="24"/>
            <w:lang w:val="en-US" w:eastAsia="en-US"/>
          </w:rPr>
          <w:fldChar w:fldCharType="separate"/>
        </w:r>
        <w:r w:rsidR="00443299" w:rsidRPr="007F0A4F">
          <w:rPr>
            <w:rStyle w:val="Collegamentoipertestuale"/>
            <w:rFonts w:asciiTheme="majorHAnsi" w:eastAsia="Calibri" w:hAnsiTheme="majorHAnsi" w:cs="Arial"/>
            <w:bCs/>
            <w:noProof/>
            <w:sz w:val="24"/>
            <w:vertAlign w:val="superscript"/>
            <w:lang w:val="en-US" w:eastAsia="en-US"/>
          </w:rPr>
          <w:t>3</w:t>
        </w:r>
        <w:r w:rsidRPr="007F0A4F">
          <w:rPr>
            <w:rStyle w:val="Collegamentoipertestuale"/>
            <w:rFonts w:asciiTheme="majorHAnsi" w:eastAsia="Calibri" w:hAnsiTheme="majorHAnsi" w:cs="Arial"/>
            <w:bCs/>
            <w:sz w:val="24"/>
            <w:lang w:val="en-US" w:eastAsia="en-US"/>
          </w:rPr>
          <w:fldChar w:fldCharType="end"/>
        </w:r>
      </w:hyperlink>
      <w:r w:rsidRPr="007F0A4F">
        <w:rPr>
          <w:rFonts w:asciiTheme="majorHAnsi" w:eastAsia="Calibri" w:hAnsiTheme="majorHAnsi" w:cs="Arial"/>
          <w:bCs/>
          <w:sz w:val="24"/>
          <w:lang w:val="en-US" w:eastAsia="en-US"/>
        </w:rPr>
        <w:t>,</w:t>
      </w:r>
      <w:r w:rsidRPr="007F0A4F">
        <w:rPr>
          <w:rFonts w:asciiTheme="majorHAnsi" w:hAnsiTheme="majorHAnsi" w:cs="Arial"/>
          <w:sz w:val="24"/>
          <w:lang w:val="en-US"/>
        </w:rPr>
        <w:t xml:space="preserve"> were measured as previously described</w:t>
      </w:r>
      <w:hyperlink w:anchor="_ENREF_4" w:tooltip="Antonioli, 2007 #393" w:history="1">
        <w:r w:rsidRPr="007F0A4F">
          <w:rPr>
            <w:rStyle w:val="Collegamentoipertestuale"/>
            <w:rFonts w:asciiTheme="majorHAnsi" w:hAnsiTheme="majorHAnsi" w:cs="Arial"/>
            <w:sz w:val="24"/>
            <w:lang w:val="en-US"/>
          </w:rPr>
          <w:fldChar w:fldCharType="begin">
            <w:fldData xml:space="preserve">PEVuZE5vdGU+PENpdGU+PEF1dGhvcj5BbnRvbmlvbGk8L0F1dGhvcj48WWVhcj4yMDA3PC9ZZWFy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</w:fldData>
          </w:fldChar>
        </w:r>
        <w:r w:rsidR="00443299" w:rsidRPr="007F0A4F">
          <w:rPr>
            <w:rStyle w:val="Collegamentoipertestuale"/>
            <w:rFonts w:asciiTheme="majorHAnsi" w:hAnsiTheme="majorHAnsi" w:cs="Arial"/>
            <w:sz w:val="24"/>
            <w:lang w:val="en-US"/>
          </w:rPr>
          <w:instrText xml:space="preserve"> ADDIN EN.CITE </w:instrText>
        </w:r>
        <w:r w:rsidR="00443299" w:rsidRPr="007F0A4F">
          <w:rPr>
            <w:rStyle w:val="Collegamentoipertestuale"/>
            <w:rFonts w:asciiTheme="majorHAnsi" w:hAnsiTheme="majorHAnsi" w:cs="Arial"/>
            <w:sz w:val="24"/>
            <w:lang w:val="en-US"/>
          </w:rPr>
          <w:fldChar w:fldCharType="begin">
            <w:fldData xml:space="preserve">PEVuZE5vdGU+PENpdGU+PEF1dGhvcj5BbnRvbmlvbGk8L0F1dGhvcj48WWVhcj4yMDA3PC9ZZWFy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</w:fldData>
          </w:fldChar>
        </w:r>
        <w:r w:rsidR="00443299" w:rsidRPr="007F0A4F">
          <w:rPr>
            <w:rStyle w:val="Collegamentoipertestuale"/>
            <w:rFonts w:asciiTheme="majorHAnsi" w:hAnsiTheme="majorHAnsi" w:cs="Arial"/>
            <w:sz w:val="24"/>
            <w:lang w:val="en-US"/>
          </w:rPr>
          <w:instrText xml:space="preserve"> ADDIN EN.CITE.DATA </w:instrText>
        </w:r>
        <w:r w:rsidR="00443299" w:rsidRPr="007F0A4F">
          <w:rPr>
            <w:rStyle w:val="Collegamentoipertestuale"/>
            <w:rFonts w:asciiTheme="majorHAnsi" w:hAnsiTheme="majorHAnsi" w:cs="Arial"/>
            <w:sz w:val="24"/>
            <w:lang w:val="en-US"/>
          </w:rPr>
        </w:r>
        <w:r w:rsidR="00443299" w:rsidRPr="007F0A4F">
          <w:rPr>
            <w:rStyle w:val="Collegamentoipertestuale"/>
            <w:rFonts w:asciiTheme="majorHAnsi" w:hAnsiTheme="majorHAnsi" w:cs="Arial"/>
            <w:sz w:val="24"/>
            <w:lang w:val="en-US"/>
          </w:rPr>
          <w:fldChar w:fldCharType="end"/>
        </w:r>
        <w:r w:rsidRPr="007F0A4F">
          <w:rPr>
            <w:rStyle w:val="Collegamentoipertestuale"/>
            <w:rFonts w:asciiTheme="majorHAnsi" w:hAnsiTheme="majorHAnsi" w:cs="Arial"/>
            <w:sz w:val="24"/>
            <w:lang w:val="en-US"/>
          </w:rPr>
        </w:r>
        <w:r w:rsidRPr="007F0A4F">
          <w:rPr>
            <w:rStyle w:val="Collegamentoipertestuale"/>
            <w:rFonts w:asciiTheme="majorHAnsi" w:hAnsiTheme="majorHAnsi" w:cs="Arial"/>
            <w:sz w:val="24"/>
            <w:lang w:val="en-US"/>
          </w:rPr>
          <w:fldChar w:fldCharType="separate"/>
        </w:r>
        <w:r w:rsidR="00443299" w:rsidRPr="007F0A4F">
          <w:rPr>
            <w:rStyle w:val="Collegamentoipertestuale"/>
            <w:rFonts w:asciiTheme="majorHAnsi" w:hAnsiTheme="majorHAnsi" w:cs="Arial"/>
            <w:noProof/>
            <w:sz w:val="24"/>
            <w:vertAlign w:val="superscript"/>
            <w:lang w:val="en-US"/>
          </w:rPr>
          <w:t>4</w:t>
        </w:r>
        <w:r w:rsidRPr="007F0A4F">
          <w:rPr>
            <w:rStyle w:val="Collegamentoipertestuale"/>
            <w:rFonts w:asciiTheme="majorHAnsi" w:hAnsiTheme="majorHAnsi" w:cs="Arial"/>
            <w:sz w:val="24"/>
            <w:lang w:val="en-US"/>
          </w:rPr>
          <w:fldChar w:fldCharType="end"/>
        </w:r>
      </w:hyperlink>
      <w:r w:rsidRPr="007F0A4F">
        <w:rPr>
          <w:rFonts w:asciiTheme="majorHAnsi" w:hAnsiTheme="majorHAnsi" w:cs="Arial"/>
          <w:sz w:val="24"/>
          <w:lang w:val="en-US"/>
        </w:rPr>
        <w:t xml:space="preserve">. Briefly, samples of ileum, collected as reported above, were weighed, thawed, and homogenized in 0.4 ml of </w:t>
      </w:r>
      <w:r w:rsidR="0022203A" w:rsidRPr="007F0A4F">
        <w:rPr>
          <w:rFonts w:asciiTheme="majorHAnsi" w:hAnsiTheme="majorHAnsi" w:cs="Arial"/>
          <w:sz w:val="24"/>
          <w:lang w:val="en-US"/>
        </w:rPr>
        <w:t>phosphate buffered saline</w:t>
      </w:r>
      <w:r w:rsidRPr="007F0A4F">
        <w:rPr>
          <w:rFonts w:asciiTheme="majorHAnsi" w:hAnsiTheme="majorHAnsi" w:cs="Arial"/>
          <w:sz w:val="24"/>
          <w:lang w:val="en-US"/>
        </w:rPr>
        <w:t xml:space="preserve"> (0.4 ml/20 mg of tissue), pH 7.2 at 4°C, and centrifuged at 10,000</w:t>
      </w:r>
      <w:r w:rsidR="00142DAD" w:rsidRPr="007F0A4F">
        <w:rPr>
          <w:rFonts w:asciiTheme="majorHAnsi" w:hAnsiTheme="majorHAnsi" w:cs="Arial"/>
          <w:sz w:val="24"/>
          <w:lang w:val="en-US"/>
        </w:rPr>
        <w:t xml:space="preserve"> </w:t>
      </w:r>
      <w:r w:rsidRPr="007F0A4F">
        <w:rPr>
          <w:rFonts w:asciiTheme="majorHAnsi" w:hAnsiTheme="majorHAnsi" w:cs="Arial"/>
          <w:i/>
          <w:sz w:val="24"/>
          <w:lang w:val="en-US"/>
        </w:rPr>
        <w:t>g</w:t>
      </w:r>
      <w:r w:rsidRPr="007F0A4F">
        <w:rPr>
          <w:rFonts w:asciiTheme="majorHAnsi" w:hAnsiTheme="majorHAnsi" w:cs="Arial"/>
          <w:sz w:val="24"/>
          <w:lang w:val="en-US"/>
        </w:rPr>
        <w:t xml:space="preserve"> for 5 min</w:t>
      </w:r>
      <w:r w:rsidR="00142DAD" w:rsidRPr="007F0A4F">
        <w:rPr>
          <w:rFonts w:asciiTheme="majorHAnsi" w:hAnsiTheme="majorHAnsi" w:cs="Arial"/>
          <w:sz w:val="24"/>
          <w:lang w:val="en-US"/>
        </w:rPr>
        <w:t>utes</w:t>
      </w:r>
      <w:r w:rsidRPr="007F0A4F">
        <w:rPr>
          <w:rFonts w:asciiTheme="majorHAnsi" w:hAnsiTheme="majorHAnsi" w:cs="Arial"/>
          <w:sz w:val="24"/>
          <w:lang w:val="en-US"/>
        </w:rPr>
        <w:t>. Aliquots (100 μL) of the supernatants were then used for subsequent assay by means of a commercial ELISA kit (Abcam, Cambridge, UK). Tissue TNF levels were expressed as picograms per milligram of tissue.</w:t>
      </w:r>
    </w:p>
    <w:p w14:paraId="1722B33D" w14:textId="77777777" w:rsidR="009002A9" w:rsidRPr="007F0A4F" w:rsidRDefault="009002A9" w:rsidP="00EC36F8">
      <w:pPr>
        <w:pStyle w:val="Titolo"/>
        <w:tabs>
          <w:tab w:val="left" w:pos="540"/>
        </w:tabs>
        <w:spacing w:after="240" w:line="276" w:lineRule="auto"/>
        <w:jc w:val="both"/>
        <w:outlineLvl w:val="0"/>
        <w:rPr>
          <w:rFonts w:asciiTheme="majorHAnsi" w:hAnsiTheme="majorHAnsi" w:cs="Arial"/>
          <w:sz w:val="24"/>
          <w:lang w:val="en-US"/>
        </w:rPr>
      </w:pPr>
    </w:p>
    <w:p w14:paraId="2942F4E4" w14:textId="77777777" w:rsidR="009002A9" w:rsidRPr="007F0A4F" w:rsidRDefault="009002A9" w:rsidP="00EC36F8">
      <w:pPr>
        <w:spacing w:before="240" w:after="120" w:line="276" w:lineRule="auto"/>
        <w:jc w:val="both"/>
        <w:rPr>
          <w:rFonts w:asciiTheme="majorHAnsi" w:hAnsiTheme="majorHAnsi"/>
          <w:lang w:val="en-US"/>
        </w:rPr>
      </w:pPr>
      <w:r w:rsidRPr="007F0A4F">
        <w:rPr>
          <w:rFonts w:asciiTheme="majorHAnsi" w:hAnsiTheme="majorHAnsi"/>
          <w:lang w:val="en-US"/>
        </w:rPr>
        <w:t xml:space="preserve">5. Evaluation of </w:t>
      </w:r>
      <w:r w:rsidR="008A684D" w:rsidRPr="007F0A4F">
        <w:rPr>
          <w:rFonts w:asciiTheme="majorHAnsi" w:hAnsiTheme="majorHAnsi"/>
          <w:lang w:val="en-US"/>
        </w:rPr>
        <w:t>T</w:t>
      </w:r>
      <w:r w:rsidRPr="007F0A4F">
        <w:rPr>
          <w:rFonts w:asciiTheme="majorHAnsi" w:hAnsiTheme="majorHAnsi"/>
          <w:lang w:val="en-US"/>
        </w:rPr>
        <w:t xml:space="preserve">issue IL-1β </w:t>
      </w:r>
      <w:r w:rsidR="008A684D" w:rsidRPr="007F0A4F">
        <w:rPr>
          <w:rFonts w:asciiTheme="majorHAnsi" w:hAnsiTheme="majorHAnsi"/>
          <w:lang w:val="en-US"/>
        </w:rPr>
        <w:t>L</w:t>
      </w:r>
      <w:r w:rsidRPr="007F0A4F">
        <w:rPr>
          <w:rFonts w:asciiTheme="majorHAnsi" w:hAnsiTheme="majorHAnsi"/>
          <w:lang w:val="en-US"/>
        </w:rPr>
        <w:t>evels</w:t>
      </w:r>
    </w:p>
    <w:p w14:paraId="08B99E7B" w14:textId="3E0EB51A" w:rsidR="009002A9" w:rsidRPr="007F0A4F" w:rsidRDefault="009002A9" w:rsidP="00EC36F8">
      <w:pPr>
        <w:spacing w:before="240" w:line="276" w:lineRule="auto"/>
        <w:jc w:val="both"/>
        <w:rPr>
          <w:rFonts w:asciiTheme="majorHAnsi" w:hAnsiTheme="majorHAnsi"/>
          <w:lang w:val="en-US"/>
        </w:rPr>
      </w:pPr>
      <w:r w:rsidRPr="007F0A4F">
        <w:rPr>
          <w:rFonts w:asciiTheme="majorHAnsi" w:hAnsiTheme="majorHAnsi"/>
          <w:lang w:val="en-US"/>
        </w:rPr>
        <w:t>IL-1β levels in ileal tissues were measured by enzyme-linked immunosorbent assay kits (Abcam, Cambridge, UK), as previously described</w:t>
      </w:r>
      <w:hyperlink w:anchor="_ENREF_5" w:tooltip="Pellegrini, 2016 #537" w:history="1">
        <w:r w:rsidRPr="007F0A4F">
          <w:rPr>
            <w:rStyle w:val="Collegamentoipertestuale"/>
            <w:rFonts w:asciiTheme="majorHAnsi" w:hAnsiTheme="majorHAnsi"/>
            <w:lang w:val="en-US"/>
          </w:rPr>
          <w:fldChar w:fldCharType="begin">
            <w:fldData xml:space="preserve">PEVuZE5vdGU+PENpdGU+PEF1dGhvcj5QZWxsZWdyaW5pPC9BdXRob3I+PFllYXI+MjAxNjwvWWVh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=
</w:fldData>
          </w:fldChar>
        </w:r>
        <w:r w:rsidR="00443299" w:rsidRPr="007F0A4F">
          <w:rPr>
            <w:rStyle w:val="Collegamentoipertestuale"/>
            <w:rFonts w:asciiTheme="majorHAnsi" w:hAnsiTheme="majorHAnsi"/>
            <w:lang w:val="en-US"/>
          </w:rPr>
          <w:instrText xml:space="preserve"> ADDIN EN.CITE </w:instrText>
        </w:r>
        <w:r w:rsidR="00443299" w:rsidRPr="007F0A4F">
          <w:rPr>
            <w:rStyle w:val="Collegamentoipertestuale"/>
            <w:rFonts w:asciiTheme="majorHAnsi" w:hAnsiTheme="majorHAnsi"/>
            <w:lang w:val="en-US"/>
          </w:rPr>
          <w:fldChar w:fldCharType="begin">
            <w:fldData xml:space="preserve">PEVuZE5vdGU+PENpdGU+PEF1dGhvcj5QZWxsZWdyaW5pPC9BdXRob3I+PFllYXI+MjAxNjwvWWVh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=
</w:fldData>
          </w:fldChar>
        </w:r>
        <w:r w:rsidR="00443299" w:rsidRPr="007F0A4F">
          <w:rPr>
            <w:rStyle w:val="Collegamentoipertestuale"/>
            <w:rFonts w:asciiTheme="majorHAnsi" w:hAnsiTheme="majorHAnsi"/>
            <w:lang w:val="en-US"/>
          </w:rPr>
          <w:instrText xml:space="preserve"> ADDIN EN.CITE.DATA </w:instrText>
        </w:r>
        <w:r w:rsidR="00443299" w:rsidRPr="007F0A4F">
          <w:rPr>
            <w:rStyle w:val="Collegamentoipertestuale"/>
            <w:rFonts w:asciiTheme="majorHAnsi" w:hAnsiTheme="majorHAnsi"/>
            <w:lang w:val="en-US"/>
          </w:rPr>
        </w:r>
        <w:r w:rsidR="00443299" w:rsidRPr="007F0A4F">
          <w:rPr>
            <w:rStyle w:val="Collegamentoipertestuale"/>
            <w:rFonts w:asciiTheme="majorHAnsi" w:hAnsiTheme="majorHAnsi"/>
            <w:lang w:val="en-US"/>
          </w:rPr>
          <w:fldChar w:fldCharType="end"/>
        </w:r>
        <w:r w:rsidRPr="007F0A4F">
          <w:rPr>
            <w:rStyle w:val="Collegamentoipertestuale"/>
            <w:rFonts w:asciiTheme="majorHAnsi" w:hAnsiTheme="majorHAnsi"/>
            <w:lang w:val="en-US"/>
          </w:rPr>
        </w:r>
        <w:r w:rsidRPr="007F0A4F">
          <w:rPr>
            <w:rStyle w:val="Collegamentoipertestuale"/>
            <w:rFonts w:asciiTheme="majorHAnsi" w:hAnsiTheme="majorHAnsi"/>
            <w:lang w:val="en-US"/>
          </w:rPr>
          <w:fldChar w:fldCharType="separate"/>
        </w:r>
        <w:r w:rsidR="00443299" w:rsidRPr="007F0A4F">
          <w:rPr>
            <w:rStyle w:val="Collegamentoipertestuale"/>
            <w:rFonts w:asciiTheme="majorHAnsi" w:hAnsiTheme="majorHAnsi"/>
            <w:noProof/>
            <w:vertAlign w:val="superscript"/>
            <w:lang w:val="en-US"/>
          </w:rPr>
          <w:t>5</w:t>
        </w:r>
        <w:r w:rsidRPr="007F0A4F">
          <w:rPr>
            <w:rStyle w:val="Collegamentoipertestuale"/>
            <w:rFonts w:asciiTheme="majorHAnsi" w:hAnsiTheme="majorHAnsi"/>
            <w:lang w:val="en-US"/>
          </w:rPr>
          <w:fldChar w:fldCharType="end"/>
        </w:r>
      </w:hyperlink>
      <w:r w:rsidRPr="007F0A4F">
        <w:rPr>
          <w:rFonts w:asciiTheme="majorHAnsi" w:hAnsiTheme="majorHAnsi"/>
          <w:lang w:val="en-US"/>
        </w:rPr>
        <w:t xml:space="preserve">. Briefly, samples of ileum, collected as reported above, were weighed, thawed, and homogenized in 0.4 ml of </w:t>
      </w:r>
      <w:r w:rsidR="0022203A" w:rsidRPr="007F0A4F">
        <w:rPr>
          <w:rFonts w:asciiTheme="majorHAnsi" w:hAnsiTheme="majorHAnsi" w:cs="Arial"/>
          <w:lang w:val="en-US"/>
        </w:rPr>
        <w:t xml:space="preserve">phosphate buffered saline </w:t>
      </w:r>
      <w:r w:rsidRPr="007F0A4F">
        <w:rPr>
          <w:rFonts w:asciiTheme="majorHAnsi" w:hAnsiTheme="majorHAnsi"/>
          <w:lang w:val="en-US"/>
        </w:rPr>
        <w:t>(0.4 ml/20 mg of tissue), pH 7.2 at 4</w:t>
      </w:r>
      <w:r w:rsidR="008A684D" w:rsidRPr="007F0A4F">
        <w:rPr>
          <w:rFonts w:asciiTheme="majorHAnsi" w:hAnsiTheme="majorHAnsi"/>
          <w:lang w:val="en-US"/>
        </w:rPr>
        <w:t>°</w:t>
      </w:r>
      <w:r w:rsidRPr="007F0A4F">
        <w:rPr>
          <w:rFonts w:asciiTheme="majorHAnsi" w:hAnsiTheme="majorHAnsi"/>
          <w:lang w:val="en-US"/>
        </w:rPr>
        <w:t xml:space="preserve">C, and centrifuged at 10,000 </w:t>
      </w:r>
      <w:r w:rsidRPr="007F0A4F">
        <w:rPr>
          <w:rFonts w:asciiTheme="majorHAnsi" w:hAnsiTheme="majorHAnsi"/>
          <w:i/>
          <w:lang w:val="en-US"/>
        </w:rPr>
        <w:t>g</w:t>
      </w:r>
      <w:r w:rsidRPr="007F0A4F">
        <w:rPr>
          <w:rFonts w:asciiTheme="majorHAnsi" w:hAnsiTheme="majorHAnsi"/>
          <w:lang w:val="en-US"/>
        </w:rPr>
        <w:t xml:space="preserve"> for 5 min</w:t>
      </w:r>
      <w:r w:rsidR="008A684D" w:rsidRPr="007F0A4F">
        <w:rPr>
          <w:rFonts w:asciiTheme="majorHAnsi" w:hAnsiTheme="majorHAnsi"/>
          <w:lang w:val="en-US"/>
        </w:rPr>
        <w:t>utes</w:t>
      </w:r>
      <w:r w:rsidRPr="007F0A4F">
        <w:rPr>
          <w:rFonts w:asciiTheme="majorHAnsi" w:hAnsiTheme="majorHAnsi"/>
          <w:lang w:val="en-US"/>
        </w:rPr>
        <w:t>. Aliquots (100 μL) of supernatants were then used for assay. Tissue IL-1β levels were expressed as picograms per milligram of tissue.</w:t>
      </w:r>
    </w:p>
    <w:p w14:paraId="54018B61" w14:textId="77777777" w:rsidR="009002A9" w:rsidRPr="007F0A4F" w:rsidRDefault="009002A9"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p>
    <w:p w14:paraId="5A4CF901" w14:textId="77777777" w:rsidR="00FC7FF1" w:rsidRPr="007F0A4F" w:rsidRDefault="00FC7FF1" w:rsidP="00EC36F8">
      <w:pPr>
        <w:pStyle w:val="Titolo"/>
        <w:tabs>
          <w:tab w:val="left" w:pos="540"/>
        </w:tabs>
        <w:spacing w:after="240" w:line="276" w:lineRule="auto"/>
        <w:jc w:val="both"/>
        <w:outlineLvl w:val="0"/>
        <w:rPr>
          <w:rFonts w:asciiTheme="majorHAnsi" w:eastAsia="Calibri" w:hAnsiTheme="majorHAnsi" w:cs="Arial"/>
          <w:bCs/>
          <w:sz w:val="24"/>
          <w:lang w:val="en-US" w:eastAsia="en-US"/>
        </w:rPr>
      </w:pPr>
      <w:r w:rsidRPr="007F0A4F">
        <w:rPr>
          <w:rFonts w:asciiTheme="majorHAnsi" w:eastAsia="Calibri" w:hAnsiTheme="majorHAnsi" w:cs="Arial"/>
          <w:bCs/>
          <w:sz w:val="24"/>
          <w:lang w:val="en-US" w:eastAsia="en-US"/>
        </w:rPr>
        <w:t xml:space="preserve">6. Assay of </w:t>
      </w:r>
      <w:r w:rsidR="008A684D" w:rsidRPr="007F0A4F">
        <w:rPr>
          <w:rFonts w:asciiTheme="majorHAnsi" w:eastAsia="Calibri" w:hAnsiTheme="majorHAnsi" w:cs="Arial"/>
          <w:bCs/>
          <w:sz w:val="24"/>
          <w:lang w:val="en-US" w:eastAsia="en-US"/>
        </w:rPr>
        <w:t>F</w:t>
      </w:r>
      <w:r w:rsidRPr="007F0A4F">
        <w:rPr>
          <w:rFonts w:asciiTheme="majorHAnsi" w:eastAsia="Calibri" w:hAnsiTheme="majorHAnsi" w:cs="Arial"/>
          <w:bCs/>
          <w:sz w:val="24"/>
          <w:lang w:val="en-US" w:eastAsia="en-US"/>
        </w:rPr>
        <w:t xml:space="preserve">ecal </w:t>
      </w:r>
      <w:r w:rsidR="008A684D" w:rsidRPr="007F0A4F">
        <w:rPr>
          <w:rFonts w:asciiTheme="majorHAnsi" w:eastAsia="Calibri" w:hAnsiTheme="majorHAnsi" w:cs="Arial"/>
          <w:bCs/>
          <w:sz w:val="24"/>
          <w:lang w:val="en-US" w:eastAsia="en-US"/>
        </w:rPr>
        <w:t>C</w:t>
      </w:r>
      <w:r w:rsidRPr="007F0A4F">
        <w:rPr>
          <w:rFonts w:asciiTheme="majorHAnsi" w:eastAsia="Calibri" w:hAnsiTheme="majorHAnsi" w:cs="Arial"/>
          <w:bCs/>
          <w:sz w:val="24"/>
          <w:lang w:val="en-US" w:eastAsia="en-US"/>
        </w:rPr>
        <w:t>alprotectin</w:t>
      </w:r>
    </w:p>
    <w:p w14:paraId="55F9835D" w14:textId="77777777" w:rsidR="00FC7FF1" w:rsidRPr="007F0A4F" w:rsidRDefault="00FC7FF1" w:rsidP="00EC36F8">
      <w:pPr>
        <w:widowControl w:val="0"/>
        <w:tabs>
          <w:tab w:val="left" w:pos="567"/>
        </w:tabs>
        <w:overflowPunct w:val="0"/>
        <w:autoSpaceDE w:val="0"/>
        <w:autoSpaceDN w:val="0"/>
        <w:adjustRightInd w:val="0"/>
        <w:spacing w:after="240" w:line="276" w:lineRule="auto"/>
        <w:jc w:val="both"/>
        <w:rPr>
          <w:rFonts w:asciiTheme="majorHAnsi" w:eastAsia="BatangChe" w:hAnsiTheme="majorHAnsi" w:cs="Arial"/>
          <w:lang w:val="en-US"/>
        </w:rPr>
      </w:pPr>
      <w:r w:rsidRPr="007F0A4F">
        <w:rPr>
          <w:rFonts w:asciiTheme="majorHAnsi" w:eastAsia="Times New Roman" w:hAnsiTheme="majorHAnsi" w:cs="Arial"/>
          <w:lang w:val="en-US"/>
        </w:rPr>
        <w:t>Fecal pellets, collected as reported above, were frozen dried for 24 hours and reconstituted in 1 mL PBS, along with 50 μL 1% (wt/vol) ascorbic acid (Sigma, St Louis, MO, USA). Samples were the</w:t>
      </w:r>
      <w:r w:rsidR="00142DAD" w:rsidRPr="007F0A4F">
        <w:rPr>
          <w:rFonts w:asciiTheme="majorHAnsi" w:eastAsia="Times New Roman" w:hAnsiTheme="majorHAnsi" w:cs="Arial"/>
          <w:lang w:val="en-US"/>
        </w:rPr>
        <w:t>n homogenized for 10 minutes (4</w:t>
      </w:r>
      <w:r w:rsidRPr="007F0A4F">
        <w:rPr>
          <w:rFonts w:asciiTheme="majorHAnsi" w:eastAsia="Times New Roman" w:hAnsiTheme="majorHAnsi" w:cs="Arial"/>
          <w:lang w:val="en-US"/>
        </w:rPr>
        <w:t xml:space="preserve">°C). Homogenates were </w:t>
      </w:r>
      <w:r w:rsidRPr="007F0A4F">
        <w:rPr>
          <w:rFonts w:asciiTheme="majorHAnsi" w:eastAsia="Times New Roman" w:hAnsiTheme="majorHAnsi" w:cs="Arial"/>
          <w:lang w:val="en-US"/>
        </w:rPr>
        <w:lastRenderedPageBreak/>
        <w:t>diluted with 2 mL lysis buffer (0.1</w:t>
      </w:r>
      <w:r w:rsidR="008A684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 sodium dodecylsulfate, 0.5</w:t>
      </w:r>
      <w:r w:rsidR="008A684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 sodium deoxycholate, 0.02 % sodium azide, 5</w:t>
      </w:r>
      <w:r w:rsidR="00142DA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mM disodium ethylenediaminetetraacetic acid, and 1× Halt protease/phosphatase inhibitor cocktail (Thermo Fisher S</w:t>
      </w:r>
      <w:r w:rsidR="00142DAD" w:rsidRPr="007F0A4F">
        <w:rPr>
          <w:rFonts w:asciiTheme="majorHAnsi" w:eastAsia="Times New Roman" w:hAnsiTheme="majorHAnsi" w:cs="Arial"/>
          <w:lang w:val="en-US"/>
        </w:rPr>
        <w:t>cientific Inc, Waltham, MA, USA</w:t>
      </w:r>
      <w:r w:rsidR="008A684D" w:rsidRPr="007F0A4F">
        <w:rPr>
          <w:rFonts w:asciiTheme="majorHAnsi" w:eastAsia="Times New Roman" w:hAnsiTheme="majorHAnsi" w:cs="Arial"/>
          <w:lang w:val="en-US"/>
        </w:rPr>
        <w:t>)</w:t>
      </w:r>
      <w:r w:rsidR="00142DAD" w:rsidRPr="007F0A4F">
        <w:rPr>
          <w:rFonts w:asciiTheme="majorHAnsi" w:eastAsia="Times New Roman" w:hAnsiTheme="majorHAnsi" w:cs="Arial"/>
          <w:lang w:val="en-US"/>
        </w:rPr>
        <w:t xml:space="preserve"> in PBS</w:t>
      </w:r>
      <w:r w:rsidRPr="007F0A4F">
        <w:rPr>
          <w:rFonts w:asciiTheme="majorHAnsi" w:eastAsia="Times New Roman" w:hAnsiTheme="majorHAnsi" w:cs="Arial"/>
          <w:lang w:val="en-US"/>
        </w:rPr>
        <w:t>. Homogenates were further homogenized for 3</w:t>
      </w:r>
      <w:r w:rsidR="00142DAD" w:rsidRPr="007F0A4F">
        <w:rPr>
          <w:rFonts w:asciiTheme="majorHAnsi" w:eastAsia="Times New Roman" w:hAnsiTheme="majorHAnsi" w:cs="Arial"/>
          <w:lang w:val="en-US"/>
        </w:rPr>
        <w:t xml:space="preserve">0 seconds and centrifuged (5,800 </w:t>
      </w:r>
      <w:r w:rsidRPr="007F0A4F">
        <w:rPr>
          <w:rFonts w:asciiTheme="majorHAnsi" w:eastAsia="Times New Roman" w:hAnsiTheme="majorHAnsi" w:cs="Arial"/>
          <w:i/>
          <w:lang w:val="en-US"/>
        </w:rPr>
        <w:t>g</w:t>
      </w:r>
      <w:r w:rsidRPr="007F0A4F">
        <w:rPr>
          <w:rFonts w:asciiTheme="majorHAnsi" w:eastAsia="Times New Roman" w:hAnsiTheme="majorHAnsi" w:cs="Arial"/>
          <w:lang w:val="en-US"/>
        </w:rPr>
        <w:t xml:space="preserve">, 10 minutes, 4°C), and supernatants were snap frozen in liquid nitrogen and stored at −80°C. Fecal calprotectin levels were determined using a specific rat calprotectin enzyme-linked immunosorbent assay kit (DBA, Milan, Italy). Homogenates were diluted 2-fold with </w:t>
      </w:r>
      <w:r w:rsidR="0022203A" w:rsidRPr="007F0A4F">
        <w:rPr>
          <w:rFonts w:asciiTheme="majorHAnsi" w:hAnsiTheme="majorHAnsi" w:cs="Arial"/>
          <w:lang w:val="en-US"/>
        </w:rPr>
        <w:t xml:space="preserve">phosphate buffered saline </w:t>
      </w:r>
      <w:r w:rsidRPr="007F0A4F">
        <w:rPr>
          <w:rFonts w:asciiTheme="majorHAnsi" w:eastAsia="Times New Roman" w:hAnsiTheme="majorHAnsi" w:cs="Arial"/>
          <w:lang w:val="en-US"/>
        </w:rPr>
        <w:t xml:space="preserve">and analyzed following the manufacturer's instructions. </w:t>
      </w:r>
      <w:r w:rsidRPr="007F0A4F">
        <w:rPr>
          <w:rFonts w:asciiTheme="majorHAnsi" w:eastAsia="BatangChe" w:hAnsiTheme="majorHAnsi" w:cs="Arial"/>
          <w:lang w:val="en-US"/>
        </w:rPr>
        <w:t>Results were expressed as micrograms of calprotectin per gram of feces.</w:t>
      </w:r>
    </w:p>
    <w:p w14:paraId="6031651E" w14:textId="77777777" w:rsidR="009002A9" w:rsidRPr="007F0A4F" w:rsidRDefault="009002A9" w:rsidP="00EC36F8">
      <w:pPr>
        <w:autoSpaceDE w:val="0"/>
        <w:autoSpaceDN w:val="0"/>
        <w:adjustRightInd w:val="0"/>
        <w:spacing w:after="240" w:line="276" w:lineRule="auto"/>
        <w:jc w:val="both"/>
        <w:rPr>
          <w:rFonts w:asciiTheme="majorHAnsi" w:eastAsia="BatangChe" w:hAnsiTheme="majorHAnsi" w:cs="Arial"/>
          <w:lang w:val="en-US"/>
        </w:rPr>
      </w:pPr>
    </w:p>
    <w:p w14:paraId="62012409" w14:textId="77777777" w:rsidR="00BE7E92" w:rsidRPr="007F0A4F" w:rsidRDefault="00FC7FF1" w:rsidP="00EC36F8">
      <w:pPr>
        <w:pStyle w:val="Corpotesto"/>
        <w:tabs>
          <w:tab w:val="left" w:pos="540"/>
        </w:tabs>
        <w:spacing w:after="240" w:line="276" w:lineRule="auto"/>
        <w:jc w:val="both"/>
        <w:outlineLvl w:val="0"/>
        <w:rPr>
          <w:rFonts w:asciiTheme="majorHAnsi" w:eastAsia="Calibri" w:hAnsiTheme="majorHAnsi" w:cs="Arial"/>
          <w:bCs/>
          <w:iCs/>
          <w:color w:val="auto"/>
          <w:szCs w:val="24"/>
          <w:lang w:val="en-US" w:eastAsia="en-US"/>
        </w:rPr>
      </w:pPr>
      <w:r w:rsidRPr="007F0A4F">
        <w:rPr>
          <w:rFonts w:asciiTheme="majorHAnsi" w:eastAsia="Calibri" w:hAnsiTheme="majorHAnsi" w:cs="Arial"/>
          <w:bCs/>
          <w:color w:val="auto"/>
          <w:szCs w:val="24"/>
          <w:lang w:val="en-US" w:eastAsia="en-US"/>
        </w:rPr>
        <w:t>7.</w:t>
      </w:r>
      <w:r w:rsidR="00BD03D9" w:rsidRPr="007F0A4F">
        <w:rPr>
          <w:rFonts w:asciiTheme="majorHAnsi" w:eastAsia="Calibri" w:hAnsiTheme="majorHAnsi" w:cs="Arial"/>
          <w:bCs/>
          <w:color w:val="auto"/>
          <w:szCs w:val="24"/>
          <w:lang w:val="en-US" w:eastAsia="en-US"/>
        </w:rPr>
        <w:t xml:space="preserve"> Assessment of </w:t>
      </w:r>
      <w:r w:rsidR="008A684D" w:rsidRPr="007F0A4F">
        <w:rPr>
          <w:rFonts w:asciiTheme="majorHAnsi" w:eastAsia="Calibri" w:hAnsiTheme="majorHAnsi" w:cs="Arial"/>
          <w:bCs/>
          <w:color w:val="auto"/>
          <w:szCs w:val="24"/>
          <w:lang w:val="en-US" w:eastAsia="en-US"/>
        </w:rPr>
        <w:t>B</w:t>
      </w:r>
      <w:r w:rsidR="00BD03D9" w:rsidRPr="007F0A4F">
        <w:rPr>
          <w:rFonts w:asciiTheme="majorHAnsi" w:eastAsia="Calibri" w:hAnsiTheme="majorHAnsi" w:cs="Arial"/>
          <w:bCs/>
          <w:color w:val="auto"/>
          <w:szCs w:val="24"/>
          <w:lang w:val="en-US" w:eastAsia="en-US"/>
        </w:rPr>
        <w:t xml:space="preserve">lood </w:t>
      </w:r>
      <w:r w:rsidR="008A684D" w:rsidRPr="007F0A4F">
        <w:rPr>
          <w:rFonts w:asciiTheme="majorHAnsi" w:eastAsia="Calibri" w:hAnsiTheme="majorHAnsi" w:cs="Arial"/>
          <w:bCs/>
          <w:color w:val="auto"/>
          <w:szCs w:val="24"/>
          <w:lang w:val="en-US" w:eastAsia="en-US"/>
        </w:rPr>
        <w:t>H</w:t>
      </w:r>
      <w:r w:rsidR="00BE7E92" w:rsidRPr="007F0A4F">
        <w:rPr>
          <w:rFonts w:asciiTheme="majorHAnsi" w:eastAsia="Calibri" w:hAnsiTheme="majorHAnsi" w:cs="Arial"/>
          <w:bCs/>
          <w:color w:val="auto"/>
          <w:szCs w:val="24"/>
          <w:lang w:val="en-US" w:eastAsia="en-US"/>
        </w:rPr>
        <w:t xml:space="preserve">emoglobin </w:t>
      </w:r>
      <w:r w:rsidR="008A684D" w:rsidRPr="007F0A4F">
        <w:rPr>
          <w:rFonts w:asciiTheme="majorHAnsi" w:eastAsia="Calibri" w:hAnsiTheme="majorHAnsi" w:cs="Arial"/>
          <w:bCs/>
          <w:color w:val="auto"/>
          <w:szCs w:val="24"/>
          <w:lang w:val="en-US" w:eastAsia="en-US"/>
        </w:rPr>
        <w:t>C</w:t>
      </w:r>
      <w:r w:rsidR="00BE7E92" w:rsidRPr="007F0A4F">
        <w:rPr>
          <w:rFonts w:asciiTheme="majorHAnsi" w:eastAsia="Calibri" w:hAnsiTheme="majorHAnsi" w:cs="Arial"/>
          <w:bCs/>
          <w:color w:val="auto"/>
          <w:szCs w:val="24"/>
          <w:lang w:val="en-US" w:eastAsia="en-US"/>
        </w:rPr>
        <w:t>oncentration</w:t>
      </w:r>
    </w:p>
    <w:p w14:paraId="60D05BF0" w14:textId="77777777" w:rsidR="00BE7E92" w:rsidRPr="007F0A4F" w:rsidRDefault="00BE7E92"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r w:rsidRPr="007F0A4F">
        <w:rPr>
          <w:rFonts w:asciiTheme="majorHAnsi" w:eastAsia="BatangChe" w:hAnsiTheme="majorHAnsi" w:cs="Arial"/>
          <w:lang w:val="en-US"/>
        </w:rPr>
        <w:t>Haemoglobin analysis was performed on blood samples, collected as reported above, by means of Quantichrom Hemoglobin assay kit (Bioassay Systems, Hayward, CA, USA) and expressed as g/dL.</w:t>
      </w:r>
    </w:p>
    <w:p w14:paraId="3463EAE4" w14:textId="77777777" w:rsidR="00BE7E92" w:rsidRPr="007F0A4F" w:rsidRDefault="00BE7E92" w:rsidP="00EC36F8">
      <w:pPr>
        <w:widowControl w:val="0"/>
        <w:tabs>
          <w:tab w:val="left" w:pos="567"/>
        </w:tabs>
        <w:autoSpaceDE w:val="0"/>
        <w:autoSpaceDN w:val="0"/>
        <w:adjustRightInd w:val="0"/>
        <w:spacing w:after="240" w:line="276" w:lineRule="auto"/>
        <w:jc w:val="both"/>
        <w:rPr>
          <w:rFonts w:asciiTheme="majorHAnsi" w:eastAsia="BatangChe" w:hAnsiTheme="majorHAnsi" w:cs="Arial"/>
          <w:lang w:val="en-US"/>
        </w:rPr>
      </w:pPr>
    </w:p>
    <w:p w14:paraId="78370B76" w14:textId="77777777" w:rsidR="00FC7FF1" w:rsidRPr="007F0A4F" w:rsidRDefault="00FC7FF1" w:rsidP="00EC36F8">
      <w:pPr>
        <w:spacing w:line="276" w:lineRule="auto"/>
        <w:jc w:val="both"/>
        <w:rPr>
          <w:rFonts w:asciiTheme="majorHAnsi" w:eastAsia="Times New Roman" w:hAnsiTheme="majorHAnsi" w:cs="Arial"/>
          <w:lang w:val="en-US"/>
        </w:rPr>
      </w:pPr>
      <w:r w:rsidRPr="007F0A4F">
        <w:rPr>
          <w:rFonts w:asciiTheme="majorHAnsi" w:eastAsia="BatangChe" w:hAnsiTheme="majorHAnsi"/>
          <w:lang w:val="en-US"/>
        </w:rPr>
        <w:t xml:space="preserve">8. Western </w:t>
      </w:r>
      <w:r w:rsidR="008A684D" w:rsidRPr="007F0A4F">
        <w:rPr>
          <w:rFonts w:asciiTheme="majorHAnsi" w:eastAsia="BatangChe" w:hAnsiTheme="majorHAnsi"/>
          <w:lang w:val="en-US"/>
        </w:rPr>
        <w:t>B</w:t>
      </w:r>
      <w:r w:rsidRPr="007F0A4F">
        <w:rPr>
          <w:rFonts w:asciiTheme="majorHAnsi" w:eastAsia="BatangChe" w:hAnsiTheme="majorHAnsi"/>
          <w:lang w:val="en-US"/>
        </w:rPr>
        <w:t xml:space="preserve">lot </w:t>
      </w:r>
      <w:r w:rsidR="008A684D" w:rsidRPr="007F0A4F">
        <w:rPr>
          <w:rFonts w:asciiTheme="majorHAnsi" w:eastAsia="BatangChe" w:hAnsiTheme="majorHAnsi"/>
          <w:lang w:val="en-US"/>
        </w:rPr>
        <w:t>A</w:t>
      </w:r>
      <w:r w:rsidRPr="007F0A4F">
        <w:rPr>
          <w:rFonts w:asciiTheme="majorHAnsi" w:eastAsia="BatangChe" w:hAnsiTheme="majorHAnsi"/>
          <w:lang w:val="en-US"/>
        </w:rPr>
        <w:t xml:space="preserve">nalysis of TLR-2, TLR-4, MyD88, NF-kB p65 </w:t>
      </w:r>
      <w:r w:rsidR="008A684D" w:rsidRPr="007F0A4F">
        <w:rPr>
          <w:rFonts w:asciiTheme="majorHAnsi" w:eastAsia="BatangChe" w:hAnsiTheme="majorHAnsi"/>
          <w:lang w:val="en-US"/>
        </w:rPr>
        <w:t>S</w:t>
      </w:r>
      <w:r w:rsidR="00142DAD" w:rsidRPr="007F0A4F">
        <w:rPr>
          <w:rFonts w:asciiTheme="majorHAnsi" w:eastAsia="BatangChe" w:hAnsiTheme="majorHAnsi"/>
          <w:lang w:val="en-US"/>
        </w:rPr>
        <w:t xml:space="preserve">ubunit, </w:t>
      </w:r>
      <w:r w:rsidR="008A684D" w:rsidRPr="007F0A4F">
        <w:rPr>
          <w:rFonts w:asciiTheme="majorHAnsi" w:eastAsia="BatangChe" w:hAnsiTheme="majorHAnsi"/>
          <w:lang w:val="en-US"/>
        </w:rPr>
        <w:t>C</w:t>
      </w:r>
      <w:r w:rsidR="00142DAD" w:rsidRPr="007F0A4F">
        <w:rPr>
          <w:rFonts w:asciiTheme="majorHAnsi" w:eastAsia="BatangChe" w:hAnsiTheme="majorHAnsi"/>
          <w:lang w:val="en-US"/>
        </w:rPr>
        <w:t xml:space="preserve">aspase-1 and </w:t>
      </w:r>
      <w:r w:rsidR="008A684D" w:rsidRPr="007F0A4F">
        <w:rPr>
          <w:rFonts w:asciiTheme="majorHAnsi" w:eastAsia="BatangChe" w:hAnsiTheme="majorHAnsi"/>
          <w:lang w:val="en-US"/>
        </w:rPr>
        <w:t>O</w:t>
      </w:r>
      <w:r w:rsidR="00142DAD" w:rsidRPr="007F0A4F">
        <w:rPr>
          <w:rFonts w:asciiTheme="majorHAnsi" w:eastAsia="BatangChe" w:hAnsiTheme="majorHAnsi"/>
          <w:lang w:val="en-US"/>
        </w:rPr>
        <w:t>ccludin</w:t>
      </w:r>
    </w:p>
    <w:p w14:paraId="72BF9783" w14:textId="77777777" w:rsidR="00FC7FF1" w:rsidRPr="007F0A4F" w:rsidRDefault="00FC7FF1" w:rsidP="00EC36F8">
      <w:pPr>
        <w:widowControl w:val="0"/>
        <w:autoSpaceDE w:val="0"/>
        <w:autoSpaceDN w:val="0"/>
        <w:adjustRightInd w:val="0"/>
        <w:spacing w:line="276" w:lineRule="auto"/>
        <w:jc w:val="both"/>
        <w:rPr>
          <w:rFonts w:asciiTheme="majorHAnsi" w:eastAsia="BatangChe" w:hAnsiTheme="majorHAnsi"/>
          <w:b/>
          <w:lang w:val="en-US"/>
        </w:rPr>
      </w:pPr>
    </w:p>
    <w:p w14:paraId="3B24814A" w14:textId="14EE78BD" w:rsidR="00BE7E92" w:rsidRPr="007F0A4F" w:rsidRDefault="00FC7FF1" w:rsidP="00EC36F8">
      <w:pPr>
        <w:autoSpaceDE w:val="0"/>
        <w:autoSpaceDN w:val="0"/>
        <w:adjustRightInd w:val="0"/>
        <w:spacing w:line="276" w:lineRule="auto"/>
        <w:jc w:val="both"/>
        <w:rPr>
          <w:rFonts w:asciiTheme="majorHAnsi" w:hAnsiTheme="majorHAnsi" w:cs="Arial"/>
          <w:lang w:val="en-US"/>
        </w:rPr>
      </w:pPr>
      <w:r w:rsidRPr="007F0A4F">
        <w:rPr>
          <w:rFonts w:asciiTheme="majorHAnsi" w:eastAsia="Times New Roman" w:hAnsiTheme="majorHAnsi" w:cs="Arial"/>
          <w:lang w:val="en-US"/>
        </w:rPr>
        <w:t xml:space="preserve">Specimens of mucosa were excised from ileum, weighed and homogenized in lysis buffer containing: HEPES 10 mmol/L, NaCl 30 mmol/L, </w:t>
      </w:r>
      <w:r w:rsidR="0022203A" w:rsidRPr="007F0A4F">
        <w:rPr>
          <w:rFonts w:asciiTheme="majorHAnsi" w:eastAsia="Times New Roman" w:hAnsiTheme="majorHAnsi" w:cs="Arial"/>
          <w:lang w:val="en-US"/>
        </w:rPr>
        <w:t xml:space="preserve">ethylenediaminetetraacetic acid </w:t>
      </w:r>
      <w:r w:rsidRPr="007F0A4F">
        <w:rPr>
          <w:rFonts w:asciiTheme="majorHAnsi" w:eastAsia="Times New Roman" w:hAnsiTheme="majorHAnsi" w:cs="Arial"/>
          <w:lang w:val="en-US"/>
        </w:rPr>
        <w:t>0.2 mmol/L, phenylmethylsulfonyl fluoride 2 mmol/L, leupeptin 10 µg/mL, aprotinin 10 µg/ml, sodium fluoride 1 mmol/L, sodium orthovanadate 1 mmol/L, glycerol 2%, MgCl</w:t>
      </w:r>
      <w:r w:rsidRPr="007F0A4F">
        <w:rPr>
          <w:rFonts w:asciiTheme="majorHAnsi" w:eastAsia="Times New Roman" w:hAnsiTheme="majorHAnsi" w:cs="Arial"/>
          <w:vertAlign w:val="subscript"/>
          <w:lang w:val="en-US"/>
        </w:rPr>
        <w:t>2</w:t>
      </w:r>
      <w:r w:rsidRPr="007F0A4F">
        <w:rPr>
          <w:rFonts w:asciiTheme="majorHAnsi" w:eastAsia="Times New Roman" w:hAnsiTheme="majorHAnsi" w:cs="Arial"/>
          <w:lang w:val="en-US"/>
        </w:rPr>
        <w:t xml:space="preserve"> 0.3 mmol/L, and Triton-X 100 1</w:t>
      </w:r>
      <w:r w:rsidR="008A684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 xml:space="preserve">%, using a polytron homogenizer. Mucosal homogenates were spun by centrifugation at 15,000 </w:t>
      </w:r>
      <w:r w:rsidRPr="007F0A4F">
        <w:rPr>
          <w:rFonts w:asciiTheme="majorHAnsi" w:eastAsia="Times New Roman" w:hAnsiTheme="majorHAnsi" w:cs="Arial"/>
          <w:i/>
          <w:lang w:val="en-US"/>
        </w:rPr>
        <w:t>g</w:t>
      </w:r>
      <w:r w:rsidRPr="007F0A4F">
        <w:rPr>
          <w:rFonts w:asciiTheme="majorHAnsi" w:eastAsia="Times New Roman" w:hAnsiTheme="majorHAnsi" w:cs="Arial"/>
          <w:lang w:val="en-US"/>
        </w:rPr>
        <w:t xml:space="preserve"> for 15 min</w:t>
      </w:r>
      <w:r w:rsidR="00142DAD" w:rsidRPr="007F0A4F">
        <w:rPr>
          <w:rFonts w:asciiTheme="majorHAnsi" w:eastAsia="Times New Roman" w:hAnsiTheme="majorHAnsi" w:cs="Arial"/>
          <w:lang w:val="en-US"/>
        </w:rPr>
        <w:t>utes at 4</w:t>
      </w:r>
      <w:r w:rsidRPr="007F0A4F">
        <w:rPr>
          <w:rFonts w:asciiTheme="majorHAnsi" w:eastAsia="Times New Roman" w:hAnsiTheme="majorHAnsi" w:cs="Arial"/>
          <w:lang w:val="en-US"/>
        </w:rPr>
        <w:t>°C, and the resulting supernatants were then separated from pellets an</w:t>
      </w:r>
      <w:r w:rsidR="00142DAD" w:rsidRPr="007F0A4F">
        <w:rPr>
          <w:rFonts w:asciiTheme="majorHAnsi" w:eastAsia="Times New Roman" w:hAnsiTheme="majorHAnsi" w:cs="Arial"/>
          <w:lang w:val="en-US"/>
        </w:rPr>
        <w:t>d stored at −80</w:t>
      </w:r>
      <w:r w:rsidRPr="007F0A4F">
        <w:rPr>
          <w:rFonts w:asciiTheme="majorHAnsi" w:eastAsia="Times New Roman" w:hAnsiTheme="majorHAnsi" w:cs="Arial"/>
          <w:lang w:val="en-US"/>
        </w:rPr>
        <w:t xml:space="preserve">°C. Protein concentration in each sample was determined by the Bradford </w:t>
      </w:r>
      <w:r w:rsidR="00661C02" w:rsidRPr="007F0A4F">
        <w:rPr>
          <w:rFonts w:asciiTheme="majorHAnsi" w:eastAsia="Times New Roman" w:hAnsiTheme="majorHAnsi" w:cs="Arial"/>
          <w:lang w:val="en-US"/>
        </w:rPr>
        <w:t>method</w:t>
      </w:r>
      <w:hyperlink w:anchor="_ENREF_6" w:tooltip="Bradford, 1976 #394" w:history="1">
        <w:r w:rsidR="00661C02" w:rsidRPr="007F0A4F">
          <w:rPr>
            <w:rStyle w:val="Collegamentoipertestuale"/>
            <w:rFonts w:asciiTheme="majorHAnsi" w:eastAsia="Times New Roman" w:hAnsiTheme="majorHAnsi" w:cs="Arial"/>
            <w:lang w:val="en-US"/>
          </w:rPr>
          <w:fldChar w:fldCharType="begin"/>
        </w:r>
        <w:r w:rsidR="00661C02" w:rsidRPr="007F0A4F">
          <w:rPr>
            <w:rStyle w:val="Collegamentoipertestuale"/>
            <w:rFonts w:asciiTheme="majorHAnsi" w:eastAsia="Times New Roman" w:hAnsiTheme="majorHAnsi" w:cs="Arial"/>
            <w:lang w:val="en-US"/>
          </w:rPr>
          <w:instrText xml:space="preserve"> ADDIN EN.CITE &lt;EndNote&gt;&lt;Cite&gt;&lt;Author&gt;Bradford&lt;/Author&gt;&lt;Year&gt;1976&lt;/Year&gt;&lt;RecNum&gt;394&lt;/RecNum&gt;&lt;DisplayText&gt;&lt;style face="superscript"&gt;6&lt;/style&gt;&lt;/DisplayText&gt;&lt;record&gt;&lt;rec-number&gt;394&lt;/rec-number&gt;&lt;foreign-keys&gt;&lt;key app="EN" db-id="vtfx92wtoaww0gesdwu555aaw0pf20w2esf5" timestamp="1495967632"&gt;394&lt;/key&gt;&lt;/foreign-keys&gt;&lt;ref-type name="Journal Article"&gt;17&lt;/ref-type&gt;&lt;contributors&gt;&lt;authors&gt;&lt;author&gt;Bradford, M. M.&lt;/author&gt;&lt;/authors&gt;&lt;/contributors&gt;&lt;titles&gt;&lt;title&gt;A rapid and sensitive method for the quantitation of microgram quantities of protein utilizing the principle of protein-dye binding&lt;/title&gt;&lt;secondary-title&gt;Anal Biochem&lt;/secondary-title&gt;&lt;/titles&gt;&lt;periodical&gt;&lt;full-title&gt;Anal Biochem&lt;/full-title&gt;&lt;/periodical&gt;&lt;pages&gt;248-54&lt;/pages&gt;&lt;volume&gt;72&lt;/volume&gt;&lt;keywords&gt;&lt;keyword&gt;Binding Sites&lt;/keyword&gt;&lt;keyword&gt;Colorimetry&lt;/keyword&gt;&lt;keyword&gt;Methods&lt;/keyword&gt;&lt;keyword&gt;Microchemistry&lt;/keyword&gt;&lt;keyword&gt;Protein Binding&lt;/keyword&gt;&lt;keyword&gt;Proteins/*analysis&lt;/keyword&gt;&lt;keyword&gt;Rosaniline Dyes&lt;/keyword&gt;&lt;keyword&gt;Time Factors&lt;/keyword&gt;&lt;/keywords&gt;&lt;dates&gt;&lt;year&gt;1976&lt;/year&gt;&lt;pub-dates&gt;&lt;date&gt;May 07&lt;/date&gt;&lt;/pub-dates&gt;&lt;/dates&gt;&lt;isbn&gt;0003-2697 (Print)&amp;#xD;0003-2697 (Linking)&lt;/isbn&gt;&lt;accession-num&gt;942051&lt;/accession-num&gt;&lt;urls&gt;&lt;related-urls&gt;&lt;url&gt;https://www.ncbi.nlm.nih.gov/pubmed/942051&lt;/url&gt;&lt;/related-urls&gt;&lt;/urls&gt;&lt;/record&gt;&lt;/Cite&gt;&lt;/EndNote&gt;</w:instrText>
        </w:r>
        <w:r w:rsidR="00661C02" w:rsidRPr="007F0A4F">
          <w:rPr>
            <w:rStyle w:val="Collegamentoipertestuale"/>
            <w:rFonts w:asciiTheme="majorHAnsi" w:eastAsia="Times New Roman" w:hAnsiTheme="majorHAnsi" w:cs="Arial"/>
            <w:lang w:val="en-US"/>
          </w:rPr>
          <w:fldChar w:fldCharType="separate"/>
        </w:r>
        <w:r w:rsidR="00661C02" w:rsidRPr="007F0A4F">
          <w:rPr>
            <w:rStyle w:val="Collegamentoipertestuale"/>
            <w:rFonts w:asciiTheme="majorHAnsi" w:eastAsia="Times New Roman" w:hAnsiTheme="majorHAnsi" w:cs="Arial"/>
            <w:noProof/>
            <w:vertAlign w:val="superscript"/>
            <w:lang w:val="en-US"/>
          </w:rPr>
          <w:t>6</w:t>
        </w:r>
        <w:r w:rsidR="00661C02" w:rsidRPr="007F0A4F">
          <w:rPr>
            <w:rStyle w:val="Collegamentoipertestuale"/>
            <w:rFonts w:asciiTheme="majorHAnsi" w:eastAsia="Times New Roman" w:hAnsiTheme="majorHAnsi" w:cs="Arial"/>
            <w:lang w:val="en-US"/>
          </w:rPr>
          <w:fldChar w:fldCharType="end"/>
        </w:r>
      </w:hyperlink>
      <w:hyperlink w:anchor="_ENREF_6" w:tooltip="Bradford, 1976 #394" w:history="1"/>
      <w:r w:rsidRPr="007F0A4F">
        <w:rPr>
          <w:rFonts w:asciiTheme="majorHAnsi" w:eastAsia="Times New Roman" w:hAnsiTheme="majorHAnsi" w:cs="Arial"/>
          <w:lang w:val="en-US"/>
        </w:rPr>
        <w:t xml:space="preserve"> (Protein Assay Kit, Bio-Rad, Hercules, CA, USA). To perform western blot analysis of TLR-2, TLR-4, </w:t>
      </w:r>
      <w:r w:rsidR="0022203A" w:rsidRPr="007F0A4F">
        <w:rPr>
          <w:rFonts w:asciiTheme="majorHAnsi" w:eastAsia="Times New Roman" w:hAnsiTheme="majorHAnsi" w:cs="Arial"/>
          <w:lang w:val="en-US"/>
        </w:rPr>
        <w:t xml:space="preserve">MyD88, </w:t>
      </w:r>
      <w:r w:rsidRPr="007F0A4F">
        <w:rPr>
          <w:rFonts w:asciiTheme="majorHAnsi" w:eastAsia="Times New Roman" w:hAnsiTheme="majorHAnsi" w:cs="Arial"/>
          <w:lang w:val="en-US"/>
        </w:rPr>
        <w:t xml:space="preserve">p65 (the subunit resulting from NF-kB </w:t>
      </w:r>
      <w:r w:rsidR="004D3358" w:rsidRPr="007F0A4F">
        <w:rPr>
          <w:rFonts w:asciiTheme="majorHAnsi" w:eastAsia="Times New Roman" w:hAnsiTheme="majorHAnsi" w:cs="Arial"/>
          <w:lang w:val="en-US"/>
        </w:rPr>
        <w:t>activation</w:t>
      </w:r>
      <w:hyperlink w:anchor="_ENREF_7" w:tooltip="Oeckinghaus, 2009 #395" w:history="1">
        <w:r w:rsidR="004D3358" w:rsidRPr="007F0A4F">
          <w:rPr>
            <w:rStyle w:val="Collegamentoipertestuale"/>
            <w:rFonts w:asciiTheme="majorHAnsi" w:eastAsia="Times New Roman" w:hAnsiTheme="majorHAnsi" w:cs="Arial"/>
            <w:lang w:val="en-US"/>
          </w:rPr>
          <w:fldChar w:fldCharType="begin"/>
        </w:r>
        <w:r w:rsidR="004D3358" w:rsidRPr="007F0A4F">
          <w:rPr>
            <w:rStyle w:val="Collegamentoipertestuale"/>
            <w:rFonts w:asciiTheme="majorHAnsi" w:eastAsia="Times New Roman" w:hAnsiTheme="majorHAnsi" w:cs="Arial"/>
            <w:lang w:val="en-US"/>
          </w:rPr>
          <w:instrText xml:space="preserve"> ADDIN EN.CITE &lt;EndNote&gt;&lt;Cite&gt;&lt;Author&gt;Oeckinghaus&lt;/Author&gt;&lt;Year&gt;2009&lt;/Year&gt;&lt;RecNum&gt;395&lt;/RecNum&gt;&lt;DisplayText&gt;&lt;style face="superscript"&gt;7&lt;/style&gt;&lt;/DisplayText&gt;&lt;record&gt;&lt;rec-number&gt;395&lt;/rec-number&gt;&lt;foreign-keys&gt;&lt;key app="EN" db-id="vtfx92wtoaww0gesdwu555aaw0pf20w2esf5" timestamp="1495968479"&gt;395&lt;/key&gt;&lt;/foreign-keys&gt;&lt;ref-type name="Journal Article"&gt;17&lt;/ref-type&gt;&lt;contributors&gt;&lt;authors&gt;&lt;author&gt;Oeckinghaus, A.&lt;/author&gt;&lt;author&gt;Ghosh, S.&lt;/author&gt;&lt;/authors&gt;&lt;/contributors&gt;&lt;auth-address&gt;Department of Immunobiology, Yale University School of Medicine, New Haven, Connecticut 06520, USA.&lt;/auth-address&gt;&lt;titles&gt;&lt;title&gt;The NF-kappaB family of transcription factors and its regulation&lt;/title&gt;&lt;secondary-title&gt;Cold Spring Harb Perspect Biol&lt;/secondary-title&gt;&lt;/titles&gt;&lt;periodical&gt;&lt;full-title&gt;Cold Spring Harb Perspect Biol&lt;/full-title&gt;&lt;/periodical&gt;&lt;pages&gt;a000034&lt;/pages&gt;&lt;volume&gt;1&lt;/volume&gt;&lt;number&gt;4&lt;/number&gt;&lt;keywords&gt;&lt;keyword&gt;Animals&lt;/keyword&gt;&lt;keyword&gt;Cell Proliferation&lt;/keyword&gt;&lt;keyword&gt;Cytosol/metabolism&lt;/keyword&gt;&lt;keyword&gt;Dimerization&lt;/keyword&gt;&lt;keyword&gt;*Gene Expression Regulation&lt;/keyword&gt;&lt;keyword&gt;Humans&lt;/keyword&gt;&lt;keyword&gt;Immune System&lt;/keyword&gt;&lt;keyword&gt;Models, Biological&lt;/keyword&gt;&lt;keyword&gt;NF-kappa B/*metabolism&lt;/keyword&gt;&lt;keyword&gt;Protein Processing, Post-Translational&lt;/keyword&gt;&lt;keyword&gt;Signal Transduction&lt;/keyword&gt;&lt;keyword&gt;Transcription Factors/*metabolism&lt;/keyword&gt;&lt;/keywords&gt;&lt;dates&gt;&lt;year&gt;2009&lt;/year&gt;&lt;pub-dates&gt;&lt;date&gt;Oct&lt;/date&gt;&lt;/pub-dates&gt;&lt;/dates&gt;&lt;isbn&gt;1943-0264 (Electronic)&amp;#xD;1943-0264 (Linking)&lt;/isbn&gt;&lt;accession-num&gt;20066092&lt;/accession-num&gt;&lt;urls&gt;&lt;related-urls&gt;&lt;url&gt;https://www.ncbi.nlm.nih.gov/pubmed/20066092&lt;/url&gt;&lt;url&gt;https://www.ncbi.nlm.nih.gov/pmc/articles/PMC2773619/pdf/cshperspect-NFK-a000034.pdf&lt;/url&gt;&lt;/related-urls&gt;&lt;/urls&gt;&lt;custom2&gt;PMC2773619&lt;/custom2&gt;&lt;electronic-resource-num&gt;10.1101/cshperspect.a000034&lt;/electronic-resource-num&gt;&lt;/record&gt;&lt;/Cite&gt;&lt;/EndNote&gt;</w:instrText>
        </w:r>
        <w:r w:rsidR="004D3358" w:rsidRPr="007F0A4F">
          <w:rPr>
            <w:rStyle w:val="Collegamentoipertestuale"/>
            <w:rFonts w:asciiTheme="majorHAnsi" w:eastAsia="Times New Roman" w:hAnsiTheme="majorHAnsi" w:cs="Arial"/>
            <w:lang w:val="en-US"/>
          </w:rPr>
          <w:fldChar w:fldCharType="separate"/>
        </w:r>
        <w:r w:rsidR="004D3358" w:rsidRPr="007F0A4F">
          <w:rPr>
            <w:rStyle w:val="Collegamentoipertestuale"/>
            <w:rFonts w:asciiTheme="majorHAnsi" w:eastAsia="Times New Roman" w:hAnsiTheme="majorHAnsi" w:cs="Arial"/>
            <w:noProof/>
            <w:vertAlign w:val="superscript"/>
            <w:lang w:val="en-US"/>
          </w:rPr>
          <w:t>7</w:t>
        </w:r>
        <w:r w:rsidR="004D3358" w:rsidRPr="007F0A4F">
          <w:rPr>
            <w:rStyle w:val="Collegamentoipertestuale"/>
            <w:rFonts w:asciiTheme="majorHAnsi" w:eastAsia="Times New Roman" w:hAnsiTheme="majorHAnsi" w:cs="Arial"/>
            <w:lang w:val="en-US"/>
          </w:rPr>
          <w:fldChar w:fldCharType="end"/>
        </w:r>
      </w:hyperlink>
      <w:hyperlink w:anchor="_ENREF_7" w:tooltip="Oeckinghaus, 2009 #395" w:history="1"/>
      <w:r w:rsidRPr="007F0A4F">
        <w:rPr>
          <w:rFonts w:asciiTheme="majorHAnsi" w:eastAsia="Times New Roman" w:hAnsiTheme="majorHAnsi" w:cs="Arial"/>
          <w:lang w:val="en-US"/>
        </w:rPr>
        <w:t>), caspase-1 and occludin, equivalent amounts of protein lysates (50 µg) were separated by electrophoresis. The blots were then blocked overnight with 5</w:t>
      </w:r>
      <w:r w:rsidR="008A684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 xml:space="preserve">% non-fat dried milk in </w:t>
      </w:r>
      <w:r w:rsidR="0022203A" w:rsidRPr="007F0A4F">
        <w:rPr>
          <w:rFonts w:asciiTheme="majorHAnsi" w:eastAsia="Times New Roman" w:hAnsiTheme="majorHAnsi" w:cs="Arial"/>
          <w:lang w:val="en-US"/>
        </w:rPr>
        <w:t>phosphate buffered saline</w:t>
      </w:r>
      <w:r w:rsidRPr="007F0A4F">
        <w:rPr>
          <w:rFonts w:asciiTheme="majorHAnsi" w:eastAsia="Times New Roman" w:hAnsiTheme="majorHAnsi" w:cs="Arial"/>
          <w:lang w:val="en-US"/>
        </w:rPr>
        <w:t xml:space="preserve">, and incubated overnight at room temperature with </w:t>
      </w:r>
      <w:r w:rsidR="00142DAD" w:rsidRPr="007F0A4F">
        <w:rPr>
          <w:rFonts w:asciiTheme="majorHAnsi" w:eastAsia="Times New Roman" w:hAnsiTheme="majorHAnsi" w:cs="Arial"/>
          <w:lang w:val="en-US"/>
        </w:rPr>
        <w:t>primary antibodies</w:t>
      </w:r>
      <w:r w:rsidR="00620AA1" w:rsidRPr="007F0A4F">
        <w:rPr>
          <w:rFonts w:asciiTheme="majorHAnsi" w:eastAsia="Times New Roman" w:hAnsiTheme="majorHAnsi" w:cs="Arial"/>
          <w:lang w:val="en-US"/>
        </w:rPr>
        <w:t xml:space="preserve"> (</w:t>
      </w:r>
      <w:r w:rsidR="00B35EA3" w:rsidRPr="007F0A4F">
        <w:rPr>
          <w:rFonts w:asciiTheme="majorHAnsi" w:eastAsia="Times New Roman" w:hAnsiTheme="majorHAnsi" w:cs="Arial"/>
          <w:lang w:val="en-US"/>
        </w:rPr>
        <w:t>S</w:t>
      </w:r>
      <w:r w:rsidR="00142DAD" w:rsidRPr="007F0A4F">
        <w:rPr>
          <w:rFonts w:asciiTheme="majorHAnsi" w:eastAsia="Times New Roman" w:hAnsiTheme="majorHAnsi" w:cs="Arial"/>
          <w:lang w:val="en-US"/>
        </w:rPr>
        <w:t>upplementary</w:t>
      </w:r>
      <w:r w:rsidR="00620AA1" w:rsidRPr="007F0A4F">
        <w:rPr>
          <w:rFonts w:asciiTheme="majorHAnsi" w:eastAsia="Times New Roman" w:hAnsiTheme="majorHAnsi" w:cs="Arial"/>
          <w:lang w:val="en-US"/>
        </w:rPr>
        <w:t xml:space="preserve"> table </w:t>
      </w:r>
      <w:r w:rsidR="00A7554C" w:rsidRPr="007F0A4F">
        <w:rPr>
          <w:rFonts w:asciiTheme="majorHAnsi" w:eastAsia="Times New Roman" w:hAnsiTheme="majorHAnsi" w:cs="Arial"/>
          <w:lang w:val="en-US"/>
        </w:rPr>
        <w:t>2</w:t>
      </w:r>
      <w:r w:rsidR="00620AA1"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After repeated washings with 0.1</w:t>
      </w:r>
      <w:r w:rsidR="008A684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 xml:space="preserve">% Tween-20 in Tris-buffered </w:t>
      </w:r>
      <w:r w:rsidR="006543F1" w:rsidRPr="007F0A4F">
        <w:rPr>
          <w:rFonts w:asciiTheme="majorHAnsi" w:eastAsia="Times New Roman" w:hAnsiTheme="majorHAnsi" w:cs="Arial"/>
          <w:lang w:val="en-US"/>
        </w:rPr>
        <w:t>saline,</w:t>
      </w:r>
      <w:r w:rsidRPr="007F0A4F">
        <w:rPr>
          <w:rFonts w:asciiTheme="majorHAnsi" w:eastAsia="Times New Roman" w:hAnsiTheme="majorHAnsi" w:cs="Arial"/>
          <w:lang w:val="en-US"/>
        </w:rPr>
        <w:t xml:space="preserve"> </w:t>
      </w:r>
      <w:r w:rsidR="007064C0" w:rsidRPr="007F0A4F">
        <w:rPr>
          <w:rFonts w:asciiTheme="majorHAnsi" w:eastAsia="Times New Roman" w:hAnsiTheme="majorHAnsi" w:cs="Arial"/>
          <w:lang w:val="en-US"/>
        </w:rPr>
        <w:t>horseradish peroxidase</w:t>
      </w:r>
      <w:r w:rsidR="008D3930" w:rsidRPr="007F0A4F">
        <w:rPr>
          <w:rFonts w:asciiTheme="majorHAnsi" w:eastAsia="Times New Roman" w:hAnsiTheme="majorHAnsi" w:cs="Arial"/>
          <w:lang w:val="en-US"/>
        </w:rPr>
        <w:t xml:space="preserve">-conjugated </w:t>
      </w:r>
      <w:r w:rsidR="00142DAD" w:rsidRPr="007F0A4F">
        <w:rPr>
          <w:rFonts w:asciiTheme="majorHAnsi" w:eastAsia="Times New Roman" w:hAnsiTheme="majorHAnsi" w:cs="Arial"/>
          <w:lang w:val="en-US"/>
        </w:rPr>
        <w:t xml:space="preserve">secondary antibodies (Supplementary table </w:t>
      </w:r>
      <w:r w:rsidR="00A7554C" w:rsidRPr="007F0A4F">
        <w:rPr>
          <w:rFonts w:asciiTheme="majorHAnsi" w:eastAsia="Times New Roman" w:hAnsiTheme="majorHAnsi" w:cs="Arial"/>
          <w:lang w:val="en-US"/>
        </w:rPr>
        <w:t>2</w:t>
      </w:r>
      <w:r w:rsidR="00142DAD" w:rsidRPr="007F0A4F">
        <w:rPr>
          <w:rFonts w:asciiTheme="majorHAnsi" w:eastAsia="Times New Roman" w:hAnsiTheme="majorHAnsi" w:cs="Arial"/>
          <w:lang w:val="en-US"/>
        </w:rPr>
        <w:t>)</w:t>
      </w:r>
      <w:r w:rsidR="008D3930" w:rsidRPr="007F0A4F">
        <w:rPr>
          <w:rFonts w:asciiTheme="majorHAnsi" w:eastAsia="Times New Roman" w:hAnsiTheme="majorHAnsi" w:cs="Arial"/>
          <w:lang w:val="en-US"/>
        </w:rPr>
        <w:t xml:space="preserve"> </w:t>
      </w:r>
      <w:r w:rsidR="006543F1" w:rsidRPr="007F0A4F">
        <w:rPr>
          <w:rFonts w:asciiTheme="majorHAnsi" w:eastAsia="Times New Roman" w:hAnsiTheme="majorHAnsi" w:cs="Arial"/>
          <w:lang w:val="en-US"/>
        </w:rPr>
        <w:t>were</w:t>
      </w:r>
      <w:r w:rsidRPr="007F0A4F">
        <w:rPr>
          <w:rFonts w:asciiTheme="majorHAnsi" w:eastAsia="Times New Roman" w:hAnsiTheme="majorHAnsi" w:cs="Arial"/>
          <w:lang w:val="en-US"/>
        </w:rPr>
        <w:t xml:space="preserve"> added for 1 h</w:t>
      </w:r>
      <w:r w:rsidR="00142DAD" w:rsidRPr="007F0A4F">
        <w:rPr>
          <w:rFonts w:asciiTheme="majorHAnsi" w:eastAsia="Times New Roman" w:hAnsiTheme="majorHAnsi" w:cs="Arial"/>
          <w:lang w:val="en-US"/>
        </w:rPr>
        <w:t>our</w:t>
      </w:r>
      <w:r w:rsidRPr="007F0A4F">
        <w:rPr>
          <w:rFonts w:asciiTheme="majorHAnsi" w:eastAsia="Times New Roman" w:hAnsiTheme="majorHAnsi" w:cs="Arial"/>
          <w:lang w:val="en-US"/>
        </w:rPr>
        <w:t xml:space="preserve"> at room temperature. After repeated washings with 0.1</w:t>
      </w:r>
      <w:r w:rsidR="00142DAD"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t xml:space="preserve">% </w:t>
      </w:r>
      <w:r w:rsidRPr="007F0A4F">
        <w:rPr>
          <w:rFonts w:asciiTheme="majorHAnsi" w:eastAsia="Times New Roman" w:hAnsiTheme="majorHAnsi" w:cs="Arial"/>
          <w:lang w:val="en-US"/>
        </w:rPr>
        <w:lastRenderedPageBreak/>
        <w:t>Tween-20 in Tris-buffered saline, immunoreactive bands were visualized by incubation with chemiluminescent reagents and exposed to Kodak Image Station 440 for signal detection and densitometric image analysis.</w:t>
      </w:r>
      <w:r w:rsidR="00F462A8" w:rsidRPr="007F0A4F">
        <w:rPr>
          <w:rFonts w:asciiTheme="majorHAnsi" w:eastAsia="Times New Roman" w:hAnsiTheme="majorHAnsi" w:cs="Arial"/>
          <w:lang w:val="en-US"/>
        </w:rPr>
        <w:t xml:space="preserve"> To ensure equal sample loading, blots were stripped and reprobed for determination </w:t>
      </w:r>
      <w:r w:rsidR="00F462A8" w:rsidRPr="007F0A4F">
        <w:rPr>
          <w:rFonts w:asciiTheme="majorHAnsi" w:hAnsiTheme="majorHAnsi" w:cs="Arial"/>
          <w:lang w:val="en-US"/>
        </w:rPr>
        <w:t xml:space="preserve">of </w:t>
      </w:r>
      <w:r w:rsidR="00F462A8" w:rsidRPr="007F0A4F">
        <w:rPr>
          <w:rFonts w:asciiTheme="majorHAnsi" w:hAnsiTheme="majorHAnsi" w:cstheme="majorHAnsi"/>
          <w:lang w:val="en-US"/>
        </w:rPr>
        <w:t>β</w:t>
      </w:r>
      <w:r w:rsidR="00F462A8" w:rsidRPr="007F0A4F">
        <w:rPr>
          <w:rFonts w:asciiTheme="majorHAnsi" w:hAnsiTheme="majorHAnsi" w:cs="Arial"/>
          <w:lang w:val="en-US"/>
        </w:rPr>
        <w:t xml:space="preserve">-actin by a specific </w:t>
      </w:r>
      <w:r w:rsidR="00142DAD" w:rsidRPr="007F0A4F">
        <w:rPr>
          <w:rFonts w:asciiTheme="majorHAnsi" w:hAnsiTheme="majorHAnsi" w:cs="Arial"/>
          <w:lang w:val="en-US"/>
        </w:rPr>
        <w:t xml:space="preserve">primary </w:t>
      </w:r>
      <w:r w:rsidR="00F462A8" w:rsidRPr="007F0A4F">
        <w:rPr>
          <w:rFonts w:asciiTheme="majorHAnsi" w:hAnsiTheme="majorHAnsi" w:cs="Arial"/>
          <w:lang w:val="en-US"/>
        </w:rPr>
        <w:t>antibody (</w:t>
      </w:r>
      <w:r w:rsidR="00F462A8" w:rsidRPr="007F0A4F">
        <w:rPr>
          <w:rFonts w:asciiTheme="majorHAnsi" w:hAnsiTheme="majorHAnsi" w:cs="Arial"/>
          <w:color w:val="0000FF"/>
          <w:lang w:val="en-US"/>
        </w:rPr>
        <w:t>Supplementa</w:t>
      </w:r>
      <w:r w:rsidR="00142DAD" w:rsidRPr="007F0A4F">
        <w:rPr>
          <w:rFonts w:asciiTheme="majorHAnsi" w:hAnsiTheme="majorHAnsi" w:cs="Arial"/>
          <w:color w:val="0000FF"/>
          <w:lang w:val="en-US"/>
        </w:rPr>
        <w:t>ry</w:t>
      </w:r>
      <w:r w:rsidR="002D35A9" w:rsidRPr="007F0A4F">
        <w:rPr>
          <w:rFonts w:asciiTheme="majorHAnsi" w:hAnsiTheme="majorHAnsi" w:cs="Arial"/>
          <w:color w:val="0000FF"/>
          <w:lang w:val="en-US"/>
        </w:rPr>
        <w:t xml:space="preserve"> T</w:t>
      </w:r>
      <w:r w:rsidR="00F462A8" w:rsidRPr="007F0A4F">
        <w:rPr>
          <w:rFonts w:asciiTheme="majorHAnsi" w:hAnsiTheme="majorHAnsi" w:cs="Arial"/>
          <w:color w:val="0000FF"/>
          <w:lang w:val="en-US"/>
        </w:rPr>
        <w:t xml:space="preserve">able </w:t>
      </w:r>
      <w:r w:rsidR="00A7554C" w:rsidRPr="007F0A4F">
        <w:rPr>
          <w:rFonts w:asciiTheme="majorHAnsi" w:hAnsiTheme="majorHAnsi" w:cs="Arial"/>
          <w:color w:val="0000FF"/>
          <w:lang w:val="en-US"/>
        </w:rPr>
        <w:t>2</w:t>
      </w:r>
      <w:r w:rsidR="00F462A8" w:rsidRPr="007F0A4F">
        <w:rPr>
          <w:rFonts w:asciiTheme="majorHAnsi" w:hAnsiTheme="majorHAnsi" w:cs="Arial"/>
          <w:lang w:val="en-US"/>
        </w:rPr>
        <w:t>).</w:t>
      </w:r>
    </w:p>
    <w:p w14:paraId="0280C1BD" w14:textId="77777777" w:rsidR="0022203A" w:rsidRPr="007F0A4F" w:rsidRDefault="0022203A" w:rsidP="00EC36F8">
      <w:pPr>
        <w:autoSpaceDE w:val="0"/>
        <w:autoSpaceDN w:val="0"/>
        <w:adjustRightInd w:val="0"/>
        <w:spacing w:line="276" w:lineRule="auto"/>
        <w:jc w:val="both"/>
        <w:rPr>
          <w:rFonts w:asciiTheme="majorHAnsi" w:hAnsiTheme="majorHAnsi" w:cs="Arial"/>
          <w:lang w:val="en-US"/>
        </w:rPr>
      </w:pPr>
    </w:p>
    <w:p w14:paraId="3FA28CC5" w14:textId="77777777" w:rsidR="00EC36F8" w:rsidRPr="007F0A4F" w:rsidRDefault="00EC36F8" w:rsidP="00EC36F8">
      <w:pPr>
        <w:autoSpaceDE w:val="0"/>
        <w:autoSpaceDN w:val="0"/>
        <w:adjustRightInd w:val="0"/>
        <w:spacing w:line="276" w:lineRule="auto"/>
        <w:jc w:val="both"/>
        <w:rPr>
          <w:rFonts w:asciiTheme="majorHAnsi" w:hAnsiTheme="majorHAnsi" w:cs="Arial"/>
          <w:lang w:val="en-US"/>
        </w:rPr>
      </w:pPr>
    </w:p>
    <w:p w14:paraId="20951893" w14:textId="77777777" w:rsidR="0022203A" w:rsidRPr="007F0A4F" w:rsidRDefault="00FC7FF1" w:rsidP="00EC36F8">
      <w:pPr>
        <w:widowControl w:val="0"/>
        <w:autoSpaceDE w:val="0"/>
        <w:autoSpaceDN w:val="0"/>
        <w:adjustRightInd w:val="0"/>
        <w:spacing w:after="240" w:line="276" w:lineRule="auto"/>
        <w:rPr>
          <w:rFonts w:asciiTheme="majorHAnsi" w:hAnsiTheme="majorHAnsi" w:cs="Arial"/>
          <w:lang w:val="en-US"/>
        </w:rPr>
      </w:pPr>
      <w:r w:rsidRPr="007F0A4F">
        <w:rPr>
          <w:rFonts w:asciiTheme="majorHAnsi" w:hAnsiTheme="majorHAnsi" w:cs="Arial"/>
          <w:lang w:val="en-US"/>
        </w:rPr>
        <w:t xml:space="preserve">9. </w:t>
      </w:r>
      <w:r w:rsidRPr="007F0A4F">
        <w:rPr>
          <w:rFonts w:asciiTheme="majorHAnsi" w:hAnsiTheme="majorHAnsi" w:cs="Arial"/>
          <w:b/>
          <w:lang w:val="en-US"/>
        </w:rPr>
        <w:t xml:space="preserve"> </w:t>
      </w:r>
      <w:r w:rsidRPr="007F0A4F">
        <w:rPr>
          <w:rFonts w:asciiTheme="majorHAnsi" w:hAnsiTheme="majorHAnsi" w:cs="Arial"/>
          <w:lang w:val="en-US"/>
        </w:rPr>
        <w:t xml:space="preserve">Analysis of </w:t>
      </w:r>
      <w:r w:rsidR="008A684D" w:rsidRPr="007F0A4F">
        <w:rPr>
          <w:rFonts w:asciiTheme="majorHAnsi" w:hAnsiTheme="majorHAnsi" w:cs="Arial"/>
          <w:lang w:val="en-US"/>
        </w:rPr>
        <w:t>B</w:t>
      </w:r>
      <w:r w:rsidRPr="007F0A4F">
        <w:rPr>
          <w:rFonts w:asciiTheme="majorHAnsi" w:hAnsiTheme="majorHAnsi" w:cs="Arial"/>
          <w:lang w:val="en-US"/>
        </w:rPr>
        <w:t xml:space="preserve">acterial </w:t>
      </w:r>
      <w:r w:rsidR="008A684D" w:rsidRPr="007F0A4F">
        <w:rPr>
          <w:rFonts w:asciiTheme="majorHAnsi" w:hAnsiTheme="majorHAnsi" w:cs="Arial"/>
          <w:lang w:val="en-US"/>
        </w:rPr>
        <w:t>P</w:t>
      </w:r>
      <w:r w:rsidRPr="007F0A4F">
        <w:rPr>
          <w:rFonts w:asciiTheme="majorHAnsi" w:hAnsiTheme="majorHAnsi" w:cs="Arial"/>
          <w:lang w:val="en-US"/>
        </w:rPr>
        <w:t xml:space="preserve">opulations in </w:t>
      </w:r>
      <w:r w:rsidR="008A684D" w:rsidRPr="007F0A4F">
        <w:rPr>
          <w:rFonts w:asciiTheme="majorHAnsi" w:hAnsiTheme="majorHAnsi" w:cs="Arial"/>
          <w:lang w:val="en-US"/>
        </w:rPr>
        <w:t>I</w:t>
      </w:r>
      <w:r w:rsidRPr="007F0A4F">
        <w:rPr>
          <w:rFonts w:asciiTheme="majorHAnsi" w:hAnsiTheme="majorHAnsi" w:cs="Arial"/>
          <w:lang w:val="en-US"/>
        </w:rPr>
        <w:t xml:space="preserve">leal </w:t>
      </w:r>
      <w:r w:rsidR="008A684D" w:rsidRPr="007F0A4F">
        <w:rPr>
          <w:rFonts w:asciiTheme="majorHAnsi" w:hAnsiTheme="majorHAnsi" w:cs="Arial"/>
          <w:lang w:val="en-US"/>
        </w:rPr>
        <w:t>S</w:t>
      </w:r>
      <w:r w:rsidRPr="007F0A4F">
        <w:rPr>
          <w:rFonts w:asciiTheme="majorHAnsi" w:hAnsiTheme="majorHAnsi" w:cs="Arial"/>
          <w:lang w:val="en-US"/>
        </w:rPr>
        <w:t xml:space="preserve">amples </w:t>
      </w:r>
    </w:p>
    <w:p w14:paraId="12DC79A1" w14:textId="77777777" w:rsidR="00FC7FF1" w:rsidRPr="007F0A4F" w:rsidRDefault="00FC7FF1" w:rsidP="00EC36F8">
      <w:pPr>
        <w:widowControl w:val="0"/>
        <w:autoSpaceDE w:val="0"/>
        <w:autoSpaceDN w:val="0"/>
        <w:adjustRightInd w:val="0"/>
        <w:spacing w:after="240" w:line="276" w:lineRule="auto"/>
        <w:rPr>
          <w:rFonts w:asciiTheme="majorHAnsi" w:hAnsiTheme="majorHAnsi" w:cs="Arial"/>
          <w:lang w:val="en-US"/>
        </w:rPr>
      </w:pPr>
      <w:r w:rsidRPr="007F0A4F">
        <w:rPr>
          <w:rFonts w:asciiTheme="majorHAnsi" w:hAnsiTheme="majorHAnsi" w:cs="Arial"/>
          <w:lang w:val="en-US"/>
        </w:rPr>
        <w:t xml:space="preserve">9.1 </w:t>
      </w:r>
      <w:r w:rsidRPr="007F0A4F">
        <w:rPr>
          <w:rFonts w:asciiTheme="majorHAnsi" w:hAnsiTheme="majorHAnsi" w:cs="Arial"/>
          <w:i/>
          <w:lang w:val="en-US"/>
        </w:rPr>
        <w:t xml:space="preserve">DNA </w:t>
      </w:r>
      <w:r w:rsidR="008A684D" w:rsidRPr="007F0A4F">
        <w:rPr>
          <w:rFonts w:asciiTheme="majorHAnsi" w:hAnsiTheme="majorHAnsi" w:cs="Arial"/>
          <w:i/>
          <w:lang w:val="en-US"/>
        </w:rPr>
        <w:t>E</w:t>
      </w:r>
      <w:r w:rsidRPr="007F0A4F">
        <w:rPr>
          <w:rFonts w:asciiTheme="majorHAnsi" w:hAnsiTheme="majorHAnsi" w:cs="Arial"/>
          <w:i/>
          <w:lang w:val="en-US"/>
        </w:rPr>
        <w:t>xtraction</w:t>
      </w:r>
      <w:r w:rsidRPr="007F0A4F">
        <w:rPr>
          <w:rFonts w:asciiTheme="majorHAnsi" w:hAnsiTheme="majorHAnsi" w:cs="Arial"/>
          <w:lang w:val="en-US"/>
        </w:rPr>
        <w:t xml:space="preserve"> </w:t>
      </w:r>
    </w:p>
    <w:p w14:paraId="48CD8EFE" w14:textId="59FF4525" w:rsidR="00FC7FF1" w:rsidRPr="007F0A4F" w:rsidRDefault="00FC7FF1" w:rsidP="00EC36F8">
      <w:pPr>
        <w:tabs>
          <w:tab w:val="left" w:pos="540"/>
        </w:tabs>
        <w:spacing w:after="240" w:line="276" w:lineRule="auto"/>
        <w:jc w:val="both"/>
        <w:rPr>
          <w:rFonts w:asciiTheme="majorHAnsi" w:hAnsiTheme="majorHAnsi" w:cs="Arial"/>
          <w:lang w:val="en-US"/>
        </w:rPr>
      </w:pPr>
      <w:r w:rsidRPr="007F0A4F">
        <w:rPr>
          <w:rFonts w:asciiTheme="majorHAnsi" w:hAnsiTheme="majorHAnsi" w:cs="Arial"/>
          <w:lang w:val="en-US"/>
        </w:rPr>
        <w:t>Ileal tissue samples were stored at -80°C immediately after collection. DNA was extracted</w:t>
      </w:r>
      <w:r w:rsidR="00142DAD" w:rsidRPr="007F0A4F">
        <w:rPr>
          <w:rFonts w:asciiTheme="majorHAnsi" w:hAnsiTheme="majorHAnsi" w:cs="Arial"/>
          <w:lang w:val="en-US"/>
        </w:rPr>
        <w:t xml:space="preserve"> from 25</w:t>
      </w:r>
      <w:r w:rsidRPr="007F0A4F">
        <w:rPr>
          <w:rFonts w:asciiTheme="majorHAnsi" w:hAnsiTheme="majorHAnsi" w:cs="Arial"/>
          <w:lang w:val="en-US"/>
        </w:rPr>
        <w:t xml:space="preserve"> mg of ileal tissue using the QIAamp DNA Mini kit (Qiagen, Hildens, Germany) and following the manufacturer’s instructions. The final elution volume was 200 µl and the DNA concentration was determined by absorbance at 260 nm (A260), and the purity was estimated by determining the A260/A280 ratio with a spectrophotometer. </w:t>
      </w:r>
    </w:p>
    <w:p w14:paraId="310C9347" w14:textId="77777777" w:rsidR="00EC36F8" w:rsidRPr="007F0A4F" w:rsidRDefault="00EC36F8" w:rsidP="00EC36F8">
      <w:pPr>
        <w:tabs>
          <w:tab w:val="left" w:pos="540"/>
        </w:tabs>
        <w:spacing w:after="240" w:line="276" w:lineRule="auto"/>
        <w:jc w:val="both"/>
        <w:rPr>
          <w:rFonts w:asciiTheme="majorHAnsi" w:hAnsiTheme="majorHAnsi" w:cs="Arial"/>
          <w:lang w:val="en-US"/>
        </w:rPr>
      </w:pPr>
    </w:p>
    <w:p w14:paraId="10F370AE" w14:textId="77777777" w:rsidR="00FC7FF1" w:rsidRPr="007F0A4F" w:rsidRDefault="00FC7FF1" w:rsidP="00EC36F8">
      <w:pPr>
        <w:tabs>
          <w:tab w:val="left" w:pos="540"/>
        </w:tabs>
        <w:spacing w:after="240" w:line="276" w:lineRule="auto"/>
        <w:jc w:val="both"/>
        <w:rPr>
          <w:rFonts w:asciiTheme="majorHAnsi" w:hAnsiTheme="majorHAnsi" w:cs="Arial"/>
          <w:i/>
          <w:lang w:val="en-US"/>
        </w:rPr>
      </w:pPr>
      <w:r w:rsidRPr="007F0A4F">
        <w:rPr>
          <w:rFonts w:asciiTheme="majorHAnsi" w:hAnsiTheme="majorHAnsi" w:cs="Arial"/>
          <w:lang w:val="en-US"/>
        </w:rPr>
        <w:t xml:space="preserve">9.2 </w:t>
      </w:r>
      <w:r w:rsidRPr="007F0A4F">
        <w:rPr>
          <w:rFonts w:asciiTheme="majorHAnsi" w:hAnsiTheme="majorHAnsi" w:cs="Arial"/>
          <w:i/>
          <w:lang w:val="en-US"/>
        </w:rPr>
        <w:t xml:space="preserve">Metagenomic </w:t>
      </w:r>
      <w:r w:rsidR="008A684D" w:rsidRPr="007F0A4F">
        <w:rPr>
          <w:rFonts w:asciiTheme="majorHAnsi" w:hAnsiTheme="majorHAnsi" w:cs="Arial"/>
          <w:i/>
          <w:lang w:val="en-US"/>
        </w:rPr>
        <w:t>A</w:t>
      </w:r>
      <w:r w:rsidRPr="007F0A4F">
        <w:rPr>
          <w:rFonts w:asciiTheme="majorHAnsi" w:hAnsiTheme="majorHAnsi" w:cs="Arial"/>
          <w:i/>
          <w:lang w:val="en-US"/>
        </w:rPr>
        <w:t>nalysis (16 S RNA Gene Amplification and MiSeq Sequencing)</w:t>
      </w:r>
    </w:p>
    <w:p w14:paraId="663684D9" w14:textId="726FCDA2" w:rsidR="00C86F3F" w:rsidRPr="007F0A4F" w:rsidRDefault="00FC7FF1" w:rsidP="00EC36F8">
      <w:pPr>
        <w:autoSpaceDE w:val="0"/>
        <w:autoSpaceDN w:val="0"/>
        <w:adjustRightInd w:val="0"/>
        <w:spacing w:after="240" w:line="276" w:lineRule="auto"/>
        <w:jc w:val="both"/>
        <w:rPr>
          <w:rFonts w:asciiTheme="majorHAnsi" w:hAnsiTheme="majorHAnsi" w:cstheme="minorHAnsi"/>
          <w:color w:val="000000" w:themeColor="text1"/>
          <w:lang w:val="en-US"/>
        </w:rPr>
      </w:pPr>
      <w:r w:rsidRPr="007F0A4F">
        <w:rPr>
          <w:rFonts w:asciiTheme="majorHAnsi" w:hAnsiTheme="majorHAnsi" w:cstheme="minorHAnsi"/>
          <w:color w:val="000000" w:themeColor="text1"/>
          <w:lang w:val="en-US"/>
        </w:rPr>
        <w:t>Total DNA extracted from ileal tissues was analyzed for the mucosal-associated microbiota through 16S rDNA metagenomics. Metagenomic analysis was performed with MiSeq, Illumina platform at GenProbio SRL (Parma, Italy). Briefly</w:t>
      </w:r>
      <w:r w:rsidR="007064C0" w:rsidRPr="007F0A4F">
        <w:rPr>
          <w:rFonts w:asciiTheme="majorHAnsi" w:hAnsiTheme="majorHAnsi" w:cstheme="minorHAnsi"/>
          <w:color w:val="000000" w:themeColor="text1"/>
          <w:lang w:val="en-US"/>
        </w:rPr>
        <w:t>,</w:t>
      </w:r>
      <w:r w:rsidRPr="007F0A4F">
        <w:rPr>
          <w:rFonts w:asciiTheme="majorHAnsi" w:hAnsiTheme="majorHAnsi" w:cstheme="minorHAnsi"/>
          <w:color w:val="000000" w:themeColor="text1"/>
          <w:lang w:val="en-US"/>
        </w:rPr>
        <w:t xml:space="preserve"> amplicons of the V3 bacterial 16S rRNA gene region were obtained</w:t>
      </w:r>
      <w:r w:rsidRPr="007F0A4F">
        <w:rPr>
          <w:rFonts w:asciiTheme="majorHAnsi" w:eastAsia="Times New Roman" w:hAnsiTheme="majorHAnsi" w:cstheme="minorHAnsi"/>
          <w:color w:val="000000" w:themeColor="text1"/>
          <w:lang w:val="en-US"/>
        </w:rPr>
        <w:t xml:space="preserve"> using primer pair Probio_Uni and Probio_Rev, </w:t>
      </w:r>
      <w:r w:rsidRPr="007F0A4F">
        <w:rPr>
          <w:rFonts w:asciiTheme="majorHAnsi" w:eastAsia="Calibri" w:hAnsiTheme="majorHAnsi" w:cstheme="minorHAnsi"/>
          <w:color w:val="000000" w:themeColor="text1"/>
          <w:lang w:val="en-US"/>
        </w:rPr>
        <w:t>as previously reported</w:t>
      </w:r>
      <w:hyperlink w:anchor="_ENREF_8" w:tooltip="Milani, 2013 #64" w:history="1">
        <w:r w:rsidRPr="007F0A4F">
          <w:rPr>
            <w:rStyle w:val="Collegamentoipertestuale"/>
            <w:rFonts w:asciiTheme="majorHAnsi" w:eastAsia="Calibri" w:hAnsiTheme="majorHAnsi" w:cstheme="minorHAnsi"/>
            <w:lang w:val="en-US"/>
          </w:rPr>
          <w:fldChar w:fldCharType="begin"/>
        </w:r>
        <w:r w:rsidR="00443299" w:rsidRPr="007F0A4F">
          <w:rPr>
            <w:rStyle w:val="Collegamentoipertestuale"/>
            <w:rFonts w:asciiTheme="majorHAnsi" w:eastAsia="Calibri" w:hAnsiTheme="majorHAnsi" w:cstheme="minorHAnsi"/>
            <w:lang w:val="en-US"/>
          </w:rPr>
          <w:instrText xml:space="preserve"> ADDIN EN.CITE &lt;EndNote&gt;&lt;Cite&gt;&lt;Author&gt;Milani&lt;/Author&gt;&lt;Year&gt;2013&lt;/Year&gt;&lt;RecNum&gt;64&lt;/RecNum&gt;&lt;DisplayText&gt;&lt;style face="superscript"&gt;8&lt;/style&gt;&lt;/DisplayText&gt;&lt;record&gt;&lt;rec-number&gt;64&lt;/rec-number&gt;&lt;foreign-keys&gt;&lt;key app="EN" db-id="z5a25svscrvaw8e05tavdvfe0aft2aez2vts" timestamp="1498400404"&gt;64&lt;/key&gt;&lt;/foreign-keys&gt;&lt;ref-type name="Journal Article"&gt;17&lt;/ref-type&gt;&lt;contributors&gt;&lt;authors&gt;&lt;author&gt;Milani, C.&lt;/author&gt;&lt;author&gt;Hevia, A.&lt;/author&gt;&lt;author&gt;Foroni, E.&lt;/author&gt;&lt;author&gt;Duranti, S.&lt;/author&gt;&lt;author&gt;Turroni, F.&lt;/author&gt;&lt;author&gt;Lugli, G. A.&lt;/author&gt;&lt;author&gt;Sanchez, B.&lt;/author&gt;&lt;author&gt;Martin, R.&lt;/author&gt;&lt;author&gt;Gueimonde, M.&lt;/author&gt;&lt;author&gt;van Sinderen, D.&lt;/author&gt;&lt;author&gt;Margolles, A.&lt;/author&gt;&lt;author&gt;Ventura, M.&lt;/author&gt;&lt;/authors&gt;&lt;/contributors&gt;&lt;auth-address&gt;Laboratory of Probiogenomics, Department of Life Sciences, University of Parma, Italy.&lt;/auth-address&gt;&lt;titles&gt;&lt;title&gt;Assessing the fecal microbiota: an optimized ion torrent 16S rRNA gene-based analysis protocol&lt;/title&gt;&lt;secondary-title&gt;PLoS One&lt;/secondary-title&gt;&lt;/titles&gt;&lt;periodical&gt;&lt;full-title&gt;PLoS One&lt;/full-title&gt;&lt;/periodical&gt;&lt;pages&gt;e68739&lt;/pages&gt;&lt;volume&gt;8&lt;/volume&gt;&lt;number&gt;7&lt;/number&gt;&lt;keywords&gt;&lt;keyword&gt;Animals&lt;/keyword&gt;&lt;keyword&gt;Biodiversity&lt;/keyword&gt;&lt;keyword&gt;Feces/*microbiology&lt;/keyword&gt;&lt;keyword&gt;Female&lt;/keyword&gt;&lt;keyword&gt;Humans&lt;/keyword&gt;&lt;keyword&gt;*Microbiota&lt;/keyword&gt;&lt;keyword&gt;RNA, Ribosomal, 16S/chemistry/*genetics&lt;/keyword&gt;&lt;keyword&gt;Rats&lt;/keyword&gt;&lt;keyword&gt;Sequence Analysis, DNA/*methods&lt;/keyword&gt;&lt;/keywords&gt;&lt;dates&gt;&lt;year&gt;2013&lt;/year&gt;&lt;/dates&gt;&lt;isbn&gt;1932-6203 (Electronic)&amp;#xD;1932-6203 (Linking)&lt;/isbn&gt;&lt;accession-num&gt;23869230&lt;/accession-num&gt;&lt;urls&gt;&lt;related-urls&gt;&lt;url&gt;https://www.ncbi.nlm.nih.gov/pubmed/23869230&lt;/url&gt;&lt;url&gt;https://www.ncbi.nlm.nih.gov/pmc/articles/PMC3711900/pdf/pone.0068739.pdf&lt;/url&gt;&lt;/related-urls&gt;&lt;/urls&gt;&lt;custom2&gt;PMC3711900&lt;/custom2&gt;&lt;electronic-resource-num&gt;10.1371/journal.pone.0068739&lt;/electronic-resource-num&gt;&lt;/record&gt;&lt;/Cite&gt;&lt;/EndNote&gt;</w:instrText>
        </w:r>
        <w:r w:rsidRPr="007F0A4F">
          <w:rPr>
            <w:rStyle w:val="Collegamentoipertestuale"/>
            <w:rFonts w:asciiTheme="majorHAnsi" w:eastAsia="Calibri" w:hAnsiTheme="majorHAnsi" w:cstheme="minorHAnsi"/>
            <w:lang w:val="en-US"/>
          </w:rPr>
          <w:fldChar w:fldCharType="separate"/>
        </w:r>
        <w:r w:rsidR="00443299" w:rsidRPr="007F0A4F">
          <w:rPr>
            <w:rStyle w:val="Collegamentoipertestuale"/>
            <w:rFonts w:asciiTheme="majorHAnsi" w:eastAsia="Calibri" w:hAnsiTheme="majorHAnsi" w:cstheme="minorHAnsi"/>
            <w:noProof/>
            <w:vertAlign w:val="superscript"/>
            <w:lang w:val="en-US"/>
          </w:rPr>
          <w:t>8</w:t>
        </w:r>
        <w:r w:rsidRPr="007F0A4F">
          <w:rPr>
            <w:rStyle w:val="Collegamentoipertestuale"/>
            <w:rFonts w:asciiTheme="majorHAnsi" w:eastAsia="Calibri" w:hAnsiTheme="majorHAnsi" w:cstheme="minorHAnsi"/>
            <w:lang w:val="en-US"/>
          </w:rPr>
          <w:fldChar w:fldCharType="end"/>
        </w:r>
      </w:hyperlink>
      <w:r w:rsidRPr="007F0A4F">
        <w:rPr>
          <w:rFonts w:asciiTheme="majorHAnsi" w:eastAsia="Calibri" w:hAnsiTheme="majorHAnsi" w:cstheme="minorHAnsi"/>
          <w:color w:val="000000" w:themeColor="text1"/>
          <w:lang w:val="en-US"/>
        </w:rPr>
        <w:t>.</w:t>
      </w:r>
      <w:r w:rsidRPr="007F0A4F">
        <w:rPr>
          <w:rFonts w:asciiTheme="majorHAnsi" w:eastAsia="Times New Roman" w:hAnsiTheme="majorHAnsi" w:cstheme="minorHAnsi"/>
          <w:color w:val="000000" w:themeColor="text1"/>
          <w:lang w:val="en-US"/>
        </w:rPr>
        <w:t xml:space="preserve"> The 16S rRNA gene amplicons were prepared following the 16S Metagenomic Sequencing Library Preparation Protocol. </w:t>
      </w:r>
      <w:r w:rsidRPr="007F0A4F">
        <w:rPr>
          <w:rFonts w:asciiTheme="majorHAnsi" w:hAnsiTheme="majorHAnsi" w:cstheme="minorHAnsi"/>
          <w:color w:val="000000" w:themeColor="text1"/>
          <w:lang w:val="en-US"/>
        </w:rPr>
        <w:t xml:space="preserve">PCR products were purified by </w:t>
      </w:r>
      <w:r w:rsidRPr="007F0A4F">
        <w:rPr>
          <w:rFonts w:asciiTheme="majorHAnsi" w:eastAsia="Times New Roman" w:hAnsiTheme="majorHAnsi" w:cstheme="minorHAnsi"/>
          <w:color w:val="000000" w:themeColor="text1"/>
          <w:lang w:val="en-US"/>
        </w:rPr>
        <w:t xml:space="preserve">magnetic purification step </w:t>
      </w:r>
      <w:r w:rsidRPr="007F0A4F">
        <w:rPr>
          <w:rFonts w:asciiTheme="majorHAnsi" w:hAnsiTheme="majorHAnsi" w:cstheme="minorHAnsi"/>
          <w:color w:val="000000" w:themeColor="text1"/>
          <w:lang w:val="en-US"/>
        </w:rPr>
        <w:t xml:space="preserve">and DNA concentrations were measured using </w:t>
      </w:r>
      <w:r w:rsidRPr="007F0A4F">
        <w:rPr>
          <w:rFonts w:asciiTheme="majorHAnsi" w:eastAsia="Times New Roman" w:hAnsiTheme="majorHAnsi" w:cstheme="minorHAnsi"/>
          <w:color w:val="000000" w:themeColor="text1"/>
          <w:lang w:val="en-US"/>
        </w:rPr>
        <w:t xml:space="preserve">fluorimetric Qubit quantification system. Amplicons were diluted to appropriate concentration and mixed to prepare the pooled final library (2). Sequencing was performed using </w:t>
      </w:r>
      <w:r w:rsidRPr="007F0A4F">
        <w:rPr>
          <w:rFonts w:asciiTheme="majorHAnsi" w:hAnsiTheme="majorHAnsi" w:cstheme="minorHAnsi"/>
          <w:color w:val="000000" w:themeColor="text1"/>
          <w:lang w:val="en-US"/>
        </w:rPr>
        <w:t xml:space="preserve">the Illumina MiSeq platform, with </w:t>
      </w:r>
      <w:r w:rsidRPr="007F0A4F">
        <w:rPr>
          <w:rFonts w:asciiTheme="majorHAnsi" w:eastAsia="Times New Roman" w:hAnsiTheme="majorHAnsi" w:cstheme="minorHAnsi"/>
          <w:color w:val="000000" w:themeColor="text1"/>
          <w:lang w:val="en-US"/>
        </w:rPr>
        <w:t xml:space="preserve">MiSeq Reagent Kit v3 chemicals. </w:t>
      </w:r>
      <w:r w:rsidRPr="007F0A4F">
        <w:rPr>
          <w:rFonts w:asciiTheme="majorHAnsi" w:hAnsiTheme="majorHAnsi" w:cstheme="minorHAnsi"/>
          <w:color w:val="000000" w:themeColor="text1"/>
          <w:lang w:val="en-US"/>
        </w:rPr>
        <w:t xml:space="preserve">The number of sequences and operational taxonomic units (OTUs) for each sample were calculated using Quantitative Insights Into Microbial Ecology software (QIIME, </w:t>
      </w:r>
      <w:hyperlink r:id="rId7" w:history="1">
        <w:r w:rsidRPr="007F0A4F">
          <w:rPr>
            <w:rStyle w:val="Collegamentoipertestuale"/>
            <w:rFonts w:asciiTheme="majorHAnsi" w:hAnsiTheme="majorHAnsi" w:cstheme="minorHAnsi"/>
            <w:color w:val="0070C0"/>
            <w:lang w:val="en-US"/>
          </w:rPr>
          <w:t>http://qiime.org/scripts/version1.9.1</w:t>
        </w:r>
      </w:hyperlink>
      <w:r w:rsidRPr="007F0A4F">
        <w:rPr>
          <w:rFonts w:asciiTheme="majorHAnsi" w:hAnsiTheme="majorHAnsi" w:cstheme="minorHAnsi"/>
          <w:color w:val="000000" w:themeColor="text1"/>
          <w:lang w:val="en-US"/>
        </w:rPr>
        <w:t>) and taxonomic classification on Silva v. 119 database was assessed</w:t>
      </w:r>
      <w:r w:rsidRPr="007F0A4F">
        <w:rPr>
          <w:rFonts w:asciiTheme="majorHAnsi" w:hAnsiTheme="majorHAnsi" w:cstheme="minorHAnsi"/>
          <w:color w:val="000000" w:themeColor="text1"/>
          <w:lang w:val="en-US"/>
        </w:rPr>
        <w:fldChar w:fldCharType="begin">
          <w:fldData xml:space="preserve">PEVuZE5vdGU+PENpdGU+PEF1dGhvcj5NaWxhbmk8L0F1dGhvcj48WWVhcj4yMDE2PC9ZZWFyPjxS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</w:fldData>
        </w:fldChar>
      </w:r>
      <w:r w:rsidR="00443299" w:rsidRPr="007F0A4F">
        <w:rPr>
          <w:rFonts w:asciiTheme="majorHAnsi" w:hAnsiTheme="majorHAnsi" w:cstheme="minorHAnsi"/>
          <w:color w:val="000000" w:themeColor="text1"/>
          <w:lang w:val="en-US"/>
        </w:rPr>
        <w:instrText xml:space="preserve"> ADDIN EN.CITE </w:instrText>
      </w:r>
      <w:r w:rsidR="00443299" w:rsidRPr="007F0A4F">
        <w:rPr>
          <w:rFonts w:asciiTheme="majorHAnsi" w:hAnsiTheme="majorHAnsi" w:cstheme="minorHAnsi"/>
          <w:color w:val="000000" w:themeColor="text1"/>
          <w:lang w:val="en-US"/>
        </w:rPr>
        <w:fldChar w:fldCharType="begin">
          <w:fldData xml:space="preserve">PEVuZE5vdGU+PENpdGU+PEF1dGhvcj5NaWxhbmk8L0F1dGhvcj48WWVhcj4yMDE2PC9ZZWFyPjxS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</w:fldData>
        </w:fldChar>
      </w:r>
      <w:r w:rsidR="00443299" w:rsidRPr="007F0A4F">
        <w:rPr>
          <w:rFonts w:asciiTheme="majorHAnsi" w:hAnsiTheme="majorHAnsi" w:cstheme="minorHAnsi"/>
          <w:color w:val="000000" w:themeColor="text1"/>
          <w:lang w:val="en-US"/>
        </w:rPr>
        <w:instrText xml:space="preserve"> ADDIN EN.CITE.DATA </w:instrText>
      </w:r>
      <w:r w:rsidR="00443299" w:rsidRPr="007F0A4F">
        <w:rPr>
          <w:rFonts w:asciiTheme="majorHAnsi" w:hAnsiTheme="majorHAnsi" w:cstheme="minorHAnsi"/>
          <w:color w:val="000000" w:themeColor="text1"/>
          <w:lang w:val="en-US"/>
        </w:rPr>
      </w:r>
      <w:r w:rsidR="00443299" w:rsidRPr="007F0A4F">
        <w:rPr>
          <w:rFonts w:asciiTheme="majorHAnsi" w:hAnsiTheme="majorHAnsi" w:cstheme="minorHAnsi"/>
          <w:color w:val="000000" w:themeColor="text1"/>
          <w:lang w:val="en-US"/>
        </w:rPr>
        <w:fldChar w:fldCharType="end"/>
      </w:r>
      <w:r w:rsidRPr="007F0A4F">
        <w:rPr>
          <w:rFonts w:asciiTheme="majorHAnsi" w:hAnsiTheme="majorHAnsi" w:cstheme="minorHAnsi"/>
          <w:color w:val="000000" w:themeColor="text1"/>
          <w:lang w:val="en-US"/>
        </w:rPr>
      </w:r>
      <w:r w:rsidRPr="007F0A4F">
        <w:rPr>
          <w:rFonts w:asciiTheme="majorHAnsi" w:hAnsiTheme="majorHAnsi" w:cstheme="minorHAnsi"/>
          <w:color w:val="000000" w:themeColor="text1"/>
          <w:lang w:val="en-US"/>
        </w:rPr>
        <w:fldChar w:fldCharType="separate"/>
      </w:r>
      <w:hyperlink w:anchor="_ENREF_9" w:tooltip="Milani, 2016 #65" w:history="1">
        <w:r w:rsidR="00443299" w:rsidRPr="007F0A4F">
          <w:rPr>
            <w:rStyle w:val="Collegamentoipertestuale"/>
            <w:rFonts w:asciiTheme="majorHAnsi" w:hAnsiTheme="majorHAnsi" w:cstheme="minorHAnsi"/>
            <w:noProof/>
            <w:vertAlign w:val="superscript"/>
            <w:lang w:val="en-US"/>
          </w:rPr>
          <w:t>9</w:t>
        </w:r>
      </w:hyperlink>
      <w:r w:rsidR="00443299" w:rsidRPr="007F0A4F">
        <w:rPr>
          <w:rFonts w:asciiTheme="majorHAnsi" w:hAnsiTheme="majorHAnsi" w:cstheme="minorHAnsi"/>
          <w:noProof/>
          <w:color w:val="000000" w:themeColor="text1"/>
          <w:vertAlign w:val="superscript"/>
          <w:lang w:val="en-US"/>
        </w:rPr>
        <w:t xml:space="preserve">, </w:t>
      </w:r>
      <w:hyperlink w:anchor="_ENREF_10" w:tooltip="Mancabelli, 2016 #67" w:history="1">
        <w:r w:rsidR="00443299" w:rsidRPr="007F0A4F">
          <w:rPr>
            <w:rStyle w:val="Collegamentoipertestuale"/>
            <w:rFonts w:asciiTheme="majorHAnsi" w:hAnsiTheme="majorHAnsi" w:cstheme="minorHAnsi"/>
            <w:noProof/>
            <w:vertAlign w:val="superscript"/>
            <w:lang w:val="en-US"/>
          </w:rPr>
          <w:t>10</w:t>
        </w:r>
      </w:hyperlink>
      <w:r w:rsidRPr="007F0A4F">
        <w:rPr>
          <w:rFonts w:asciiTheme="majorHAnsi" w:hAnsiTheme="majorHAnsi" w:cstheme="minorHAnsi"/>
          <w:color w:val="000000" w:themeColor="text1"/>
          <w:lang w:val="en-US"/>
        </w:rPr>
        <w:fldChar w:fldCharType="end"/>
      </w:r>
    </w:p>
    <w:p w14:paraId="5493572A" w14:textId="77777777" w:rsidR="007064C0" w:rsidRPr="007F0A4F" w:rsidRDefault="007064C0" w:rsidP="00EC36F8">
      <w:pPr>
        <w:autoSpaceDE w:val="0"/>
        <w:autoSpaceDN w:val="0"/>
        <w:adjustRightInd w:val="0"/>
        <w:spacing w:after="240" w:line="276" w:lineRule="auto"/>
        <w:jc w:val="both"/>
        <w:rPr>
          <w:rFonts w:asciiTheme="majorHAnsi" w:eastAsia="BatangChe" w:hAnsiTheme="majorHAnsi" w:cs="Arial"/>
          <w:lang w:val="en-US"/>
        </w:rPr>
      </w:pPr>
    </w:p>
    <w:p w14:paraId="4A7AE7C7" w14:textId="77777777" w:rsidR="00EC36F8" w:rsidRPr="007F0A4F" w:rsidRDefault="00EC36F8" w:rsidP="00EC36F8">
      <w:pPr>
        <w:autoSpaceDE w:val="0"/>
        <w:autoSpaceDN w:val="0"/>
        <w:adjustRightInd w:val="0"/>
        <w:spacing w:after="240" w:line="276" w:lineRule="auto"/>
        <w:jc w:val="both"/>
        <w:rPr>
          <w:rFonts w:asciiTheme="majorHAnsi" w:eastAsia="BatangChe" w:hAnsiTheme="majorHAnsi" w:cs="Arial"/>
          <w:lang w:val="en-US"/>
        </w:rPr>
      </w:pPr>
    </w:p>
    <w:p w14:paraId="3383DA66" w14:textId="77777777" w:rsidR="00C86F3F" w:rsidRPr="007F0A4F" w:rsidRDefault="00FC7FF1" w:rsidP="00EC36F8">
      <w:pPr>
        <w:autoSpaceDE w:val="0"/>
        <w:autoSpaceDN w:val="0"/>
        <w:adjustRightInd w:val="0"/>
        <w:spacing w:after="240" w:line="276" w:lineRule="auto"/>
        <w:jc w:val="both"/>
        <w:rPr>
          <w:rFonts w:asciiTheme="majorHAnsi" w:hAnsiTheme="majorHAnsi" w:cstheme="majorHAnsi"/>
          <w:lang w:val="en-US"/>
        </w:rPr>
      </w:pPr>
      <w:r w:rsidRPr="007F0A4F">
        <w:rPr>
          <w:rFonts w:asciiTheme="majorHAnsi" w:hAnsiTheme="majorHAnsi" w:cstheme="majorHAnsi"/>
          <w:lang w:val="en-US"/>
        </w:rPr>
        <w:lastRenderedPageBreak/>
        <w:t xml:space="preserve">10. </w:t>
      </w:r>
      <w:r w:rsidRPr="007F0A4F">
        <w:rPr>
          <w:rFonts w:asciiTheme="majorHAnsi" w:hAnsiTheme="majorHAnsi" w:cstheme="majorHAnsi"/>
          <w:i/>
          <w:lang w:val="en-US"/>
        </w:rPr>
        <w:t xml:space="preserve">In </w:t>
      </w:r>
      <w:r w:rsidR="008A684D" w:rsidRPr="007F0A4F">
        <w:rPr>
          <w:rFonts w:asciiTheme="majorHAnsi" w:hAnsiTheme="majorHAnsi" w:cstheme="majorHAnsi"/>
          <w:i/>
          <w:lang w:val="en-US"/>
        </w:rPr>
        <w:t>V</w:t>
      </w:r>
      <w:r w:rsidRPr="007F0A4F">
        <w:rPr>
          <w:rFonts w:asciiTheme="majorHAnsi" w:hAnsiTheme="majorHAnsi" w:cstheme="majorHAnsi"/>
          <w:i/>
          <w:lang w:val="en-US"/>
        </w:rPr>
        <w:t>itro</w:t>
      </w:r>
      <w:r w:rsidRPr="007F0A4F">
        <w:rPr>
          <w:rFonts w:asciiTheme="majorHAnsi" w:hAnsiTheme="majorHAnsi" w:cstheme="majorHAnsi"/>
          <w:lang w:val="en-US"/>
        </w:rPr>
        <w:t xml:space="preserve"> </w:t>
      </w:r>
      <w:r w:rsidR="008A684D" w:rsidRPr="007F0A4F">
        <w:rPr>
          <w:rFonts w:asciiTheme="majorHAnsi" w:hAnsiTheme="majorHAnsi" w:cstheme="majorHAnsi"/>
          <w:lang w:val="en-US"/>
        </w:rPr>
        <w:t>A</w:t>
      </w:r>
      <w:r w:rsidRPr="007F0A4F">
        <w:rPr>
          <w:rFonts w:asciiTheme="majorHAnsi" w:hAnsiTheme="majorHAnsi" w:cstheme="majorHAnsi"/>
          <w:lang w:val="en-US"/>
        </w:rPr>
        <w:t xml:space="preserve">ssays of NLRP3 </w:t>
      </w:r>
      <w:r w:rsidR="008A684D" w:rsidRPr="007F0A4F">
        <w:rPr>
          <w:rFonts w:asciiTheme="majorHAnsi" w:hAnsiTheme="majorHAnsi" w:cstheme="majorHAnsi"/>
          <w:lang w:val="en-US"/>
        </w:rPr>
        <w:t>I</w:t>
      </w:r>
      <w:r w:rsidRPr="007F0A4F">
        <w:rPr>
          <w:rFonts w:asciiTheme="majorHAnsi" w:hAnsiTheme="majorHAnsi" w:cstheme="majorHAnsi"/>
          <w:lang w:val="en-US"/>
        </w:rPr>
        <w:t>nflammasome</w:t>
      </w:r>
    </w:p>
    <w:p w14:paraId="645E435C" w14:textId="6189097A" w:rsidR="00CC2A02" w:rsidRPr="007F0A4F" w:rsidRDefault="00FC7FF1" w:rsidP="00EC36F8">
      <w:pPr>
        <w:autoSpaceDE w:val="0"/>
        <w:autoSpaceDN w:val="0"/>
        <w:adjustRightInd w:val="0"/>
        <w:spacing w:after="120" w:line="276" w:lineRule="auto"/>
        <w:jc w:val="both"/>
        <w:rPr>
          <w:rFonts w:asciiTheme="majorHAnsi" w:hAnsiTheme="majorHAnsi" w:cstheme="majorHAnsi"/>
          <w:lang w:val="en-US"/>
        </w:rPr>
      </w:pPr>
      <w:r w:rsidRPr="007F0A4F">
        <w:rPr>
          <w:rFonts w:asciiTheme="majorHAnsi" w:hAnsiTheme="majorHAnsi" w:cstheme="majorHAnsi"/>
          <w:lang w:val="en-US"/>
        </w:rPr>
        <w:t xml:space="preserve">10.1 </w:t>
      </w:r>
      <w:r w:rsidRPr="007F0A4F">
        <w:rPr>
          <w:rFonts w:asciiTheme="majorHAnsi" w:hAnsiTheme="majorHAnsi" w:cstheme="majorHAnsi"/>
          <w:i/>
          <w:lang w:val="en-US"/>
        </w:rPr>
        <w:t>M</w:t>
      </w:r>
      <w:r w:rsidR="008D2D2D" w:rsidRPr="007F0A4F">
        <w:rPr>
          <w:rFonts w:asciiTheme="majorHAnsi" w:hAnsiTheme="majorHAnsi" w:cstheme="majorHAnsi"/>
          <w:i/>
          <w:lang w:val="en-US"/>
        </w:rPr>
        <w:t>easu</w:t>
      </w:r>
      <w:r w:rsidR="00CC2A02" w:rsidRPr="007F0A4F">
        <w:rPr>
          <w:rFonts w:asciiTheme="majorHAnsi" w:hAnsiTheme="majorHAnsi" w:cstheme="majorHAnsi"/>
          <w:i/>
          <w:lang w:val="en-US"/>
        </w:rPr>
        <w:t>rement of IL-1</w:t>
      </w:r>
      <w:r w:rsidR="00EC36F8" w:rsidRPr="007F0A4F">
        <w:rPr>
          <w:rFonts w:ascii="Symbol" w:hAnsi="Symbol" w:cstheme="majorHAnsi"/>
          <w:b/>
          <w:i/>
          <w:lang w:val="en-US"/>
        </w:rPr>
        <w:t></w:t>
      </w:r>
      <w:r w:rsidR="00CC2A02" w:rsidRPr="007F0A4F">
        <w:rPr>
          <w:rFonts w:asciiTheme="majorHAnsi" w:hAnsiTheme="majorHAnsi" w:cstheme="majorHAnsi"/>
          <w:i/>
          <w:lang w:val="en-US"/>
        </w:rPr>
        <w:t xml:space="preserve"> </w:t>
      </w:r>
      <w:r w:rsidR="008A684D" w:rsidRPr="007F0A4F">
        <w:rPr>
          <w:rFonts w:asciiTheme="majorHAnsi" w:hAnsiTheme="majorHAnsi" w:cstheme="majorHAnsi"/>
          <w:i/>
          <w:lang w:val="en-US"/>
        </w:rPr>
        <w:t>C</w:t>
      </w:r>
      <w:r w:rsidR="00CC2A02" w:rsidRPr="007F0A4F">
        <w:rPr>
          <w:rFonts w:asciiTheme="majorHAnsi" w:hAnsiTheme="majorHAnsi" w:cstheme="majorHAnsi"/>
          <w:i/>
          <w:lang w:val="en-US"/>
        </w:rPr>
        <w:t>oncentrations</w:t>
      </w:r>
    </w:p>
    <w:p w14:paraId="0F4B0521" w14:textId="77777777" w:rsidR="00FC7FF1" w:rsidRPr="007F0A4F" w:rsidRDefault="00C86F3F" w:rsidP="00EC36F8">
      <w:pPr>
        <w:autoSpaceDE w:val="0"/>
        <w:autoSpaceDN w:val="0"/>
        <w:adjustRightInd w:val="0"/>
        <w:spacing w:after="120" w:line="276" w:lineRule="auto"/>
        <w:jc w:val="both"/>
        <w:rPr>
          <w:rFonts w:asciiTheme="majorHAnsi" w:hAnsiTheme="majorHAnsi" w:cstheme="majorHAnsi"/>
          <w:lang w:val="en-US"/>
        </w:rPr>
      </w:pPr>
      <w:r w:rsidRPr="007F0A4F">
        <w:rPr>
          <w:rFonts w:asciiTheme="majorHAnsi" w:hAnsiTheme="majorHAnsi" w:cstheme="majorHAnsi"/>
          <w:lang w:val="en-US"/>
        </w:rPr>
        <w:t>Cell supernatants were analyzed for IL-1β using specific ELISA kits (R&amp;D Systems, catalog number DY201) according to the manufacturer’s instructions.</w:t>
      </w:r>
    </w:p>
    <w:p w14:paraId="7C7AE2CB" w14:textId="77777777" w:rsidR="00EC36F8" w:rsidRPr="007F0A4F" w:rsidRDefault="00EC36F8" w:rsidP="00EC36F8">
      <w:pPr>
        <w:autoSpaceDE w:val="0"/>
        <w:autoSpaceDN w:val="0"/>
        <w:adjustRightInd w:val="0"/>
        <w:spacing w:after="120" w:line="276" w:lineRule="auto"/>
        <w:jc w:val="both"/>
        <w:rPr>
          <w:rFonts w:asciiTheme="majorHAnsi" w:hAnsiTheme="majorHAnsi" w:cstheme="majorHAnsi"/>
          <w:lang w:val="en-US"/>
        </w:rPr>
      </w:pPr>
    </w:p>
    <w:p w14:paraId="4C107B42" w14:textId="77777777" w:rsidR="00C86F3F" w:rsidRPr="007F0A4F" w:rsidRDefault="00FC7FF1" w:rsidP="00EC36F8">
      <w:pPr>
        <w:autoSpaceDE w:val="0"/>
        <w:autoSpaceDN w:val="0"/>
        <w:adjustRightInd w:val="0"/>
        <w:spacing w:after="120" w:line="276" w:lineRule="auto"/>
        <w:jc w:val="both"/>
        <w:rPr>
          <w:rFonts w:asciiTheme="majorHAnsi" w:hAnsiTheme="majorHAnsi" w:cstheme="majorHAnsi"/>
          <w:lang w:val="en-US"/>
        </w:rPr>
      </w:pPr>
      <w:r w:rsidRPr="007F0A4F">
        <w:rPr>
          <w:rFonts w:asciiTheme="majorHAnsi" w:hAnsiTheme="majorHAnsi" w:cstheme="majorHAnsi"/>
          <w:lang w:val="en-US"/>
        </w:rPr>
        <w:t xml:space="preserve">10.2 </w:t>
      </w:r>
      <w:r w:rsidR="007064C0" w:rsidRPr="007F0A4F">
        <w:rPr>
          <w:rFonts w:asciiTheme="majorHAnsi" w:hAnsiTheme="majorHAnsi" w:cstheme="majorHAnsi"/>
          <w:i/>
          <w:lang w:val="en-US"/>
        </w:rPr>
        <w:t xml:space="preserve">Western </w:t>
      </w:r>
      <w:r w:rsidR="008A684D" w:rsidRPr="007F0A4F">
        <w:rPr>
          <w:rFonts w:asciiTheme="majorHAnsi" w:hAnsiTheme="majorHAnsi" w:cstheme="majorHAnsi"/>
          <w:i/>
          <w:lang w:val="en-US"/>
        </w:rPr>
        <w:t>B</w:t>
      </w:r>
      <w:r w:rsidR="007064C0" w:rsidRPr="007F0A4F">
        <w:rPr>
          <w:rFonts w:asciiTheme="majorHAnsi" w:hAnsiTheme="majorHAnsi" w:cstheme="majorHAnsi"/>
          <w:i/>
          <w:lang w:val="en-US"/>
        </w:rPr>
        <w:t xml:space="preserve">lot </w:t>
      </w:r>
      <w:r w:rsidR="008A684D" w:rsidRPr="007F0A4F">
        <w:rPr>
          <w:rFonts w:asciiTheme="majorHAnsi" w:hAnsiTheme="majorHAnsi" w:cstheme="majorHAnsi"/>
          <w:i/>
          <w:lang w:val="en-US"/>
        </w:rPr>
        <w:t>A</w:t>
      </w:r>
      <w:r w:rsidR="007064C0" w:rsidRPr="007F0A4F">
        <w:rPr>
          <w:rFonts w:asciiTheme="majorHAnsi" w:hAnsiTheme="majorHAnsi" w:cstheme="majorHAnsi"/>
          <w:i/>
          <w:lang w:val="en-US"/>
        </w:rPr>
        <w:t>ssay</w:t>
      </w:r>
      <w:r w:rsidRPr="007F0A4F">
        <w:rPr>
          <w:rFonts w:asciiTheme="majorHAnsi" w:hAnsiTheme="majorHAnsi" w:cstheme="majorHAnsi"/>
          <w:i/>
          <w:lang w:val="en-US"/>
        </w:rPr>
        <w:t xml:space="preserve"> of </w:t>
      </w:r>
      <w:r w:rsidR="008A684D" w:rsidRPr="007F0A4F">
        <w:rPr>
          <w:rFonts w:asciiTheme="majorHAnsi" w:hAnsiTheme="majorHAnsi" w:cstheme="majorHAnsi"/>
          <w:i/>
          <w:lang w:val="en-US"/>
        </w:rPr>
        <w:t>C</w:t>
      </w:r>
      <w:r w:rsidRPr="007F0A4F">
        <w:rPr>
          <w:rFonts w:asciiTheme="majorHAnsi" w:hAnsiTheme="majorHAnsi" w:cstheme="majorHAnsi"/>
          <w:i/>
          <w:lang w:val="en-US"/>
        </w:rPr>
        <w:t xml:space="preserve">aspase-1 </w:t>
      </w:r>
    </w:p>
    <w:p w14:paraId="2F557CA0" w14:textId="1878575E" w:rsidR="00C86F3F" w:rsidRPr="007F0A4F" w:rsidRDefault="007064C0" w:rsidP="00EC36F8">
      <w:pPr>
        <w:spacing w:after="120" w:line="276" w:lineRule="auto"/>
        <w:jc w:val="both"/>
        <w:rPr>
          <w:rFonts w:asciiTheme="majorHAnsi" w:hAnsiTheme="majorHAnsi" w:cstheme="majorHAnsi"/>
          <w:lang w:val="en-US"/>
        </w:rPr>
      </w:pPr>
      <w:r w:rsidRPr="007F0A4F">
        <w:rPr>
          <w:rFonts w:asciiTheme="majorHAnsi" w:hAnsiTheme="majorHAnsi" w:cstheme="majorHAnsi"/>
          <w:iCs/>
          <w:lang w:val="en-US"/>
        </w:rPr>
        <w:t>C</w:t>
      </w:r>
      <w:r w:rsidR="00C86F3F" w:rsidRPr="007F0A4F">
        <w:rPr>
          <w:rFonts w:asciiTheme="majorHAnsi" w:eastAsia="Times New Roman" w:hAnsiTheme="majorHAnsi" w:cstheme="majorHAnsi"/>
          <w:lang w:val="en-US"/>
        </w:rPr>
        <w:t>ells were lysed for 20 minutes on ice using lysis buffer (150 mM NaCl; 50 mM Tris-HCl pH 8; 10</w:t>
      </w:r>
      <w:r w:rsidRPr="007F0A4F">
        <w:rPr>
          <w:rFonts w:asciiTheme="majorHAnsi" w:eastAsia="Times New Roman" w:hAnsiTheme="majorHAnsi" w:cstheme="majorHAnsi"/>
          <w:lang w:val="en-US"/>
        </w:rPr>
        <w:t xml:space="preserve"> </w:t>
      </w:r>
      <w:r w:rsidR="00C86F3F" w:rsidRPr="007F0A4F">
        <w:rPr>
          <w:rFonts w:asciiTheme="majorHAnsi" w:eastAsia="Times New Roman" w:hAnsiTheme="majorHAnsi" w:cstheme="majorHAnsi"/>
          <w:lang w:val="en-US"/>
        </w:rPr>
        <w:t xml:space="preserve">% Glycerol; 1 mM </w:t>
      </w:r>
      <w:r w:rsidR="0022203A" w:rsidRPr="007F0A4F">
        <w:rPr>
          <w:rFonts w:asciiTheme="majorHAnsi" w:eastAsia="Times New Roman" w:hAnsiTheme="majorHAnsi" w:cs="Arial"/>
          <w:lang w:val="en-US"/>
        </w:rPr>
        <w:t>ethylenediaminetetraacetic acid</w:t>
      </w:r>
      <w:r w:rsidR="00C86F3F" w:rsidRPr="007F0A4F">
        <w:rPr>
          <w:rFonts w:asciiTheme="majorHAnsi" w:eastAsia="Times New Roman" w:hAnsiTheme="majorHAnsi" w:cstheme="majorHAnsi"/>
          <w:lang w:val="en-US"/>
        </w:rPr>
        <w:t>; 1</w:t>
      </w:r>
      <w:r w:rsidR="008A684D" w:rsidRPr="007F0A4F">
        <w:rPr>
          <w:rFonts w:asciiTheme="majorHAnsi" w:eastAsia="Times New Roman" w:hAnsiTheme="majorHAnsi" w:cstheme="majorHAnsi"/>
          <w:lang w:val="en-US"/>
        </w:rPr>
        <w:t xml:space="preserve"> </w:t>
      </w:r>
      <w:r w:rsidR="00C86F3F" w:rsidRPr="007F0A4F">
        <w:rPr>
          <w:rFonts w:asciiTheme="majorHAnsi" w:eastAsia="Times New Roman" w:hAnsiTheme="majorHAnsi" w:cstheme="majorHAnsi"/>
          <w:lang w:val="en-US"/>
        </w:rPr>
        <w:t xml:space="preserve">% Triton), supplemented with protease inhibitors (Sigma, P8340), </w:t>
      </w:r>
      <w:r w:rsidR="00C86F3F" w:rsidRPr="007F0A4F">
        <w:rPr>
          <w:rFonts w:asciiTheme="majorHAnsi" w:hAnsiTheme="majorHAnsi" w:cstheme="majorHAnsi"/>
          <w:lang w:val="en-US"/>
        </w:rPr>
        <w:t>and the insoluble fraction was removed by centrifugation (12</w:t>
      </w:r>
      <w:r w:rsidRPr="007F0A4F">
        <w:rPr>
          <w:rFonts w:asciiTheme="majorHAnsi" w:hAnsiTheme="majorHAnsi" w:cstheme="majorHAnsi"/>
          <w:lang w:val="en-US"/>
        </w:rPr>
        <w:t>,</w:t>
      </w:r>
      <w:r w:rsidR="00C86F3F" w:rsidRPr="007F0A4F">
        <w:rPr>
          <w:rFonts w:asciiTheme="majorHAnsi" w:hAnsiTheme="majorHAnsi" w:cstheme="majorHAnsi"/>
          <w:lang w:val="en-US"/>
        </w:rPr>
        <w:t>500</w:t>
      </w:r>
      <w:r w:rsidRPr="007F0A4F">
        <w:rPr>
          <w:rFonts w:asciiTheme="majorHAnsi" w:hAnsiTheme="majorHAnsi" w:cstheme="majorHAnsi"/>
          <w:lang w:val="en-US"/>
        </w:rPr>
        <w:t xml:space="preserve"> </w:t>
      </w:r>
      <w:r w:rsidR="00C86F3F" w:rsidRPr="007F0A4F">
        <w:rPr>
          <w:rFonts w:asciiTheme="majorHAnsi" w:hAnsiTheme="majorHAnsi" w:cstheme="majorHAnsi"/>
          <w:i/>
          <w:iCs/>
          <w:lang w:val="en-US"/>
        </w:rPr>
        <w:t>g</w:t>
      </w:r>
      <w:r w:rsidR="00C86F3F" w:rsidRPr="007F0A4F">
        <w:rPr>
          <w:rFonts w:asciiTheme="majorHAnsi" w:hAnsiTheme="majorHAnsi" w:cstheme="majorHAnsi"/>
          <w:lang w:val="en-US"/>
        </w:rPr>
        <w:t>, 10 min</w:t>
      </w:r>
      <w:r w:rsidRPr="007F0A4F">
        <w:rPr>
          <w:rFonts w:asciiTheme="majorHAnsi" w:hAnsiTheme="majorHAnsi" w:cstheme="majorHAnsi"/>
          <w:lang w:val="en-US"/>
        </w:rPr>
        <w:t>utes</w:t>
      </w:r>
      <w:r w:rsidR="00C86F3F" w:rsidRPr="007F0A4F">
        <w:rPr>
          <w:rFonts w:asciiTheme="majorHAnsi" w:hAnsiTheme="majorHAnsi" w:cstheme="majorHAnsi"/>
          <w:lang w:val="en-US"/>
        </w:rPr>
        <w:t>). Cell s</w:t>
      </w:r>
      <w:r w:rsidR="00C86F3F" w:rsidRPr="007F0A4F">
        <w:rPr>
          <w:rFonts w:asciiTheme="majorHAnsi" w:eastAsia="Times New Roman" w:hAnsiTheme="majorHAnsi" w:cstheme="majorHAnsi"/>
          <w:lang w:val="en-US"/>
        </w:rPr>
        <w:t>upernatants were concentrated using Amicon 10k columns (Merck, </w:t>
      </w:r>
      <w:r w:rsidRPr="007F0A4F">
        <w:rPr>
          <w:rFonts w:asciiTheme="majorHAnsi" w:eastAsia="Times New Roman" w:hAnsiTheme="majorHAnsi" w:cstheme="majorHAnsi"/>
          <w:lang w:val="en-US"/>
        </w:rPr>
        <w:t>FC501096). For the detection of pro-</w:t>
      </w:r>
      <w:r w:rsidR="00BE34AB" w:rsidRPr="007F0A4F">
        <w:rPr>
          <w:rFonts w:asciiTheme="majorHAnsi" w:eastAsia="Times New Roman" w:hAnsiTheme="majorHAnsi" w:cstheme="majorHAnsi"/>
          <w:lang w:val="en-US"/>
        </w:rPr>
        <w:t>c</w:t>
      </w:r>
      <w:r w:rsidR="00C86F3F" w:rsidRPr="007F0A4F">
        <w:rPr>
          <w:rFonts w:asciiTheme="majorHAnsi" w:eastAsia="Times New Roman" w:hAnsiTheme="majorHAnsi" w:cstheme="majorHAnsi"/>
          <w:lang w:val="en-US"/>
        </w:rPr>
        <w:t>aspase-1,</w:t>
      </w:r>
      <w:r w:rsidRPr="007F0A4F">
        <w:rPr>
          <w:rFonts w:asciiTheme="majorHAnsi" w:eastAsia="Times New Roman" w:hAnsiTheme="majorHAnsi" w:cstheme="majorHAnsi"/>
          <w:lang w:val="en-US"/>
        </w:rPr>
        <w:t xml:space="preserve"> activated caspase-1 and β-actin,</w:t>
      </w:r>
      <w:r w:rsidR="00C86F3F" w:rsidRPr="007F0A4F">
        <w:rPr>
          <w:rFonts w:asciiTheme="majorHAnsi" w:eastAsia="Times New Roman" w:hAnsiTheme="majorHAnsi" w:cstheme="majorHAnsi"/>
          <w:lang w:val="en-US"/>
        </w:rPr>
        <w:t xml:space="preserve"> </w:t>
      </w:r>
      <w:r w:rsidRPr="007F0A4F">
        <w:rPr>
          <w:rFonts w:asciiTheme="majorHAnsi" w:hAnsiTheme="majorHAnsi" w:cstheme="majorHAnsi"/>
          <w:lang w:val="en-US"/>
        </w:rPr>
        <w:t xml:space="preserve">cell lysates (30 µg) and </w:t>
      </w:r>
      <w:r w:rsidR="00C86F3F" w:rsidRPr="007F0A4F">
        <w:rPr>
          <w:rFonts w:asciiTheme="majorHAnsi" w:hAnsiTheme="majorHAnsi" w:cstheme="majorHAnsi"/>
          <w:lang w:val="en-US"/>
        </w:rPr>
        <w:t>supernatants were resolved on 12</w:t>
      </w:r>
      <w:r w:rsidRPr="007F0A4F">
        <w:rPr>
          <w:rFonts w:asciiTheme="majorHAnsi" w:hAnsiTheme="majorHAnsi" w:cstheme="majorHAnsi"/>
          <w:lang w:val="en-US"/>
        </w:rPr>
        <w:t xml:space="preserve"> </w:t>
      </w:r>
      <w:r w:rsidR="00C86F3F" w:rsidRPr="007F0A4F">
        <w:rPr>
          <w:rFonts w:asciiTheme="majorHAnsi" w:hAnsiTheme="majorHAnsi" w:cstheme="majorHAnsi"/>
          <w:lang w:val="en-US"/>
        </w:rPr>
        <w:t xml:space="preserve">% polyacrylamide gels. Proteins were transferred to a nitrocellulose membrane, and specific proteins were detected by Western blotting with </w:t>
      </w:r>
      <w:r w:rsidRPr="007F0A4F">
        <w:rPr>
          <w:rFonts w:asciiTheme="majorHAnsi" w:eastAsia="Times New Roman" w:hAnsiTheme="majorHAnsi" w:cstheme="majorHAnsi"/>
          <w:shd w:val="clear" w:color="auto" w:fill="FFFFFF"/>
          <w:lang w:val="en-US"/>
        </w:rPr>
        <w:t xml:space="preserve">primary antibodies </w:t>
      </w:r>
      <w:r w:rsidR="00EC36F8" w:rsidRPr="007F0A4F">
        <w:rPr>
          <w:rFonts w:asciiTheme="majorHAnsi" w:eastAsia="Times New Roman" w:hAnsiTheme="majorHAnsi" w:cstheme="majorHAnsi"/>
          <w:shd w:val="clear" w:color="auto" w:fill="FFFFFF"/>
          <w:lang w:val="en-US"/>
        </w:rPr>
        <w:t>(</w:t>
      </w:r>
      <w:r w:rsidR="00EC36F8" w:rsidRPr="007F0A4F">
        <w:rPr>
          <w:rFonts w:asciiTheme="majorHAnsi" w:eastAsia="Times New Roman" w:hAnsiTheme="majorHAnsi" w:cstheme="majorHAnsi"/>
          <w:color w:val="0000FF"/>
          <w:shd w:val="clear" w:color="auto" w:fill="FFFFFF"/>
          <w:lang w:val="en-US"/>
        </w:rPr>
        <w:t>Supplementary T</w:t>
      </w:r>
      <w:r w:rsidRPr="007F0A4F">
        <w:rPr>
          <w:rFonts w:asciiTheme="majorHAnsi" w:eastAsia="Times New Roman" w:hAnsiTheme="majorHAnsi" w:cstheme="majorHAnsi"/>
          <w:color w:val="0000FF"/>
          <w:shd w:val="clear" w:color="auto" w:fill="FFFFFF"/>
          <w:lang w:val="en-US"/>
        </w:rPr>
        <w:t xml:space="preserve">able </w:t>
      </w:r>
      <w:r w:rsidR="00DC76E8" w:rsidRPr="007F0A4F">
        <w:rPr>
          <w:rFonts w:asciiTheme="majorHAnsi" w:eastAsia="Times New Roman" w:hAnsiTheme="majorHAnsi" w:cstheme="majorHAnsi"/>
          <w:color w:val="0000FF"/>
          <w:shd w:val="clear" w:color="auto" w:fill="FFFFFF"/>
          <w:lang w:val="en-US"/>
        </w:rPr>
        <w:t>2</w:t>
      </w:r>
      <w:r w:rsidRPr="007F0A4F">
        <w:rPr>
          <w:rFonts w:asciiTheme="majorHAnsi" w:eastAsia="Times New Roman" w:hAnsiTheme="majorHAnsi" w:cstheme="majorHAnsi"/>
          <w:shd w:val="clear" w:color="auto" w:fill="FFFFFF"/>
          <w:lang w:val="en-US"/>
        </w:rPr>
        <w:t>)</w:t>
      </w:r>
      <w:r w:rsidR="00C86F3F" w:rsidRPr="007F0A4F">
        <w:rPr>
          <w:rFonts w:asciiTheme="majorHAnsi" w:hAnsiTheme="majorHAnsi" w:cstheme="majorHAnsi"/>
          <w:lang w:val="en-US"/>
        </w:rPr>
        <w:t>, followed by a</w:t>
      </w:r>
      <w:r w:rsidR="00A435D6" w:rsidRPr="007F0A4F">
        <w:rPr>
          <w:rFonts w:asciiTheme="majorHAnsi" w:hAnsiTheme="majorHAnsi" w:cstheme="majorHAnsi"/>
          <w:lang w:val="en-US"/>
        </w:rPr>
        <w:t xml:space="preserve"> secondary </w:t>
      </w:r>
      <w:r w:rsidRPr="007F0A4F">
        <w:rPr>
          <w:rFonts w:asciiTheme="majorHAnsi" w:hAnsiTheme="majorHAnsi" w:cstheme="majorHAnsi"/>
          <w:lang w:val="en-US"/>
        </w:rPr>
        <w:t>horseradish peroxidase</w:t>
      </w:r>
      <w:r w:rsidR="00A435D6" w:rsidRPr="007F0A4F">
        <w:rPr>
          <w:rFonts w:asciiTheme="majorHAnsi" w:hAnsiTheme="majorHAnsi" w:cstheme="majorHAnsi"/>
          <w:lang w:val="en-US"/>
        </w:rPr>
        <w:t xml:space="preserve">-conjugated </w:t>
      </w:r>
      <w:r w:rsidR="00C86F3F" w:rsidRPr="007F0A4F">
        <w:rPr>
          <w:rFonts w:asciiTheme="majorHAnsi" w:hAnsiTheme="majorHAnsi" w:cstheme="majorHAnsi"/>
          <w:lang w:val="en-US"/>
        </w:rPr>
        <w:t>antibody</w:t>
      </w:r>
      <w:r w:rsidR="00EC36F8" w:rsidRPr="007F0A4F">
        <w:rPr>
          <w:rFonts w:asciiTheme="majorHAnsi" w:hAnsiTheme="majorHAnsi" w:cstheme="majorHAnsi"/>
          <w:lang w:val="en-US"/>
        </w:rPr>
        <w:t xml:space="preserve"> (</w:t>
      </w:r>
      <w:r w:rsidR="00EC36F8" w:rsidRPr="007F0A4F">
        <w:rPr>
          <w:rFonts w:asciiTheme="majorHAnsi" w:hAnsiTheme="majorHAnsi" w:cstheme="majorHAnsi"/>
          <w:color w:val="0000FF"/>
          <w:lang w:val="en-US"/>
        </w:rPr>
        <w:t>Supplementary T</w:t>
      </w:r>
      <w:r w:rsidRPr="007F0A4F">
        <w:rPr>
          <w:rFonts w:asciiTheme="majorHAnsi" w:hAnsiTheme="majorHAnsi" w:cstheme="majorHAnsi"/>
          <w:color w:val="0000FF"/>
          <w:lang w:val="en-US"/>
        </w:rPr>
        <w:t xml:space="preserve">able </w:t>
      </w:r>
      <w:r w:rsidR="00DC76E8" w:rsidRPr="007F0A4F">
        <w:rPr>
          <w:rFonts w:asciiTheme="majorHAnsi" w:hAnsiTheme="majorHAnsi" w:cstheme="majorHAnsi"/>
          <w:color w:val="0000FF"/>
          <w:lang w:val="en-US"/>
        </w:rPr>
        <w:t>2</w:t>
      </w:r>
      <w:r w:rsidRPr="007F0A4F">
        <w:rPr>
          <w:rFonts w:asciiTheme="majorHAnsi" w:hAnsiTheme="majorHAnsi" w:cstheme="majorHAnsi"/>
          <w:lang w:val="en-US"/>
        </w:rPr>
        <w:t>),</w:t>
      </w:r>
      <w:r w:rsidR="00C86F3F" w:rsidRPr="007F0A4F">
        <w:rPr>
          <w:rFonts w:asciiTheme="majorHAnsi" w:hAnsiTheme="majorHAnsi" w:cstheme="majorHAnsi"/>
          <w:lang w:val="en-US"/>
        </w:rPr>
        <w:t xml:space="preserve"> and subsequently detected using enhanced chemiluminescence reagents (ECL, Amersham Biosciences).</w:t>
      </w:r>
    </w:p>
    <w:p w14:paraId="7D9AE44E" w14:textId="77777777" w:rsidR="00C86F3F" w:rsidRPr="007F0A4F" w:rsidRDefault="00C86F3F" w:rsidP="00EC36F8">
      <w:pPr>
        <w:autoSpaceDE w:val="0"/>
        <w:autoSpaceDN w:val="0"/>
        <w:adjustRightInd w:val="0"/>
        <w:spacing w:line="276" w:lineRule="auto"/>
        <w:rPr>
          <w:rFonts w:asciiTheme="majorHAnsi" w:hAnsiTheme="majorHAnsi" w:cstheme="majorHAnsi"/>
          <w:lang w:val="en-US"/>
        </w:rPr>
      </w:pPr>
    </w:p>
    <w:p w14:paraId="3A3590E7" w14:textId="77777777" w:rsidR="00C86F3F" w:rsidRPr="007F0A4F" w:rsidRDefault="00C86F3F" w:rsidP="00EC36F8">
      <w:pPr>
        <w:autoSpaceDE w:val="0"/>
        <w:autoSpaceDN w:val="0"/>
        <w:adjustRightInd w:val="0"/>
        <w:spacing w:line="276" w:lineRule="auto"/>
        <w:rPr>
          <w:rFonts w:asciiTheme="majorHAnsi" w:hAnsiTheme="majorHAnsi" w:cstheme="majorHAnsi"/>
          <w:sz w:val="16"/>
          <w:szCs w:val="16"/>
          <w:lang w:val="en-US"/>
        </w:rPr>
      </w:pPr>
    </w:p>
    <w:p w14:paraId="3404BE78" w14:textId="77777777" w:rsidR="00BE7E92" w:rsidRPr="007F0A4F" w:rsidRDefault="00BE7E92" w:rsidP="00EC36F8">
      <w:pPr>
        <w:spacing w:line="276" w:lineRule="auto"/>
        <w:rPr>
          <w:rFonts w:asciiTheme="majorHAnsi" w:eastAsia="Times New Roman" w:hAnsiTheme="majorHAnsi" w:cs="Arial"/>
          <w:lang w:val="en-US"/>
        </w:rPr>
      </w:pPr>
    </w:p>
    <w:p w14:paraId="350BBF30" w14:textId="77777777" w:rsidR="00BE7E92" w:rsidRPr="007F0A4F" w:rsidRDefault="00BE7E92" w:rsidP="00EC36F8">
      <w:pPr>
        <w:widowControl w:val="0"/>
        <w:tabs>
          <w:tab w:val="left" w:pos="567"/>
        </w:tabs>
        <w:overflowPunct w:val="0"/>
        <w:autoSpaceDE w:val="0"/>
        <w:autoSpaceDN w:val="0"/>
        <w:adjustRightInd w:val="0"/>
        <w:spacing w:after="240" w:line="276" w:lineRule="auto"/>
        <w:jc w:val="both"/>
        <w:rPr>
          <w:rFonts w:asciiTheme="majorHAnsi" w:eastAsia="Times New Roman" w:hAnsiTheme="majorHAnsi" w:cs="Arial"/>
          <w:lang w:val="en-US"/>
        </w:rPr>
      </w:pPr>
      <w:bookmarkStart w:id="0" w:name="_GoBack"/>
      <w:bookmarkEnd w:id="0"/>
    </w:p>
    <w:p w14:paraId="1EB253C1" w14:textId="77777777" w:rsidR="00FC4CAC" w:rsidRPr="007F0A4F" w:rsidRDefault="00F8749F" w:rsidP="00EC36F8">
      <w:pPr>
        <w:tabs>
          <w:tab w:val="left" w:pos="540"/>
        </w:tabs>
        <w:spacing w:before="240" w:after="240" w:line="276" w:lineRule="auto"/>
        <w:jc w:val="both"/>
        <w:rPr>
          <w:rFonts w:asciiTheme="majorHAnsi" w:hAnsiTheme="majorHAnsi" w:cstheme="minorHAnsi"/>
          <w:color w:val="000000" w:themeColor="text1"/>
        </w:rPr>
      </w:pPr>
      <w:r w:rsidRPr="007F0A4F">
        <w:rPr>
          <w:rFonts w:asciiTheme="majorHAnsi" w:hAnsiTheme="majorHAnsi" w:cstheme="minorHAnsi"/>
          <w:color w:val="000000" w:themeColor="text1"/>
        </w:rPr>
        <w:t>.</w:t>
      </w:r>
    </w:p>
    <w:p w14:paraId="3A43D93F" w14:textId="77777777" w:rsidR="003846F8" w:rsidRPr="007F0A4F" w:rsidRDefault="003846F8" w:rsidP="00EC36F8">
      <w:pPr>
        <w:pStyle w:val="Prrafodelista1"/>
        <w:widowControl w:val="0"/>
        <w:autoSpaceDE w:val="0"/>
        <w:autoSpaceDN w:val="0"/>
        <w:adjustRightInd w:val="0"/>
        <w:spacing w:after="240"/>
        <w:ind w:left="0"/>
        <w:contextualSpacing w:val="0"/>
        <w:jc w:val="both"/>
        <w:rPr>
          <w:rFonts w:asciiTheme="majorHAnsi" w:hAnsiTheme="majorHAnsi" w:cs="Arial"/>
          <w:sz w:val="24"/>
          <w:szCs w:val="24"/>
          <w:lang w:val="it-IT"/>
        </w:rPr>
      </w:pPr>
    </w:p>
    <w:p w14:paraId="57F22053" w14:textId="77777777" w:rsidR="003846F8" w:rsidRPr="007F0A4F" w:rsidRDefault="003846F8" w:rsidP="00EC36F8">
      <w:pPr>
        <w:pStyle w:val="Prrafodelista1"/>
        <w:widowControl w:val="0"/>
        <w:autoSpaceDE w:val="0"/>
        <w:autoSpaceDN w:val="0"/>
        <w:adjustRightInd w:val="0"/>
        <w:spacing w:after="240"/>
        <w:ind w:left="0"/>
        <w:contextualSpacing w:val="0"/>
        <w:jc w:val="both"/>
        <w:rPr>
          <w:rFonts w:asciiTheme="majorHAnsi" w:hAnsiTheme="majorHAnsi" w:cs="Arial"/>
          <w:sz w:val="24"/>
          <w:szCs w:val="24"/>
          <w:lang w:val="it-IT"/>
        </w:rPr>
      </w:pPr>
    </w:p>
    <w:p w14:paraId="7ECEF334" w14:textId="77777777" w:rsidR="003846F8" w:rsidRPr="007F0A4F" w:rsidRDefault="003846F8" w:rsidP="00EC36F8">
      <w:pPr>
        <w:pStyle w:val="Prrafodelista1"/>
        <w:widowControl w:val="0"/>
        <w:autoSpaceDE w:val="0"/>
        <w:autoSpaceDN w:val="0"/>
        <w:adjustRightInd w:val="0"/>
        <w:spacing w:after="240"/>
        <w:ind w:left="0"/>
        <w:contextualSpacing w:val="0"/>
        <w:jc w:val="both"/>
        <w:rPr>
          <w:rFonts w:asciiTheme="majorHAnsi" w:hAnsiTheme="majorHAnsi" w:cs="Arial"/>
          <w:sz w:val="24"/>
          <w:szCs w:val="24"/>
          <w:lang w:val="it-IT"/>
        </w:rPr>
      </w:pPr>
    </w:p>
    <w:p w14:paraId="64551709" w14:textId="77777777" w:rsidR="001C53A0" w:rsidRPr="007F0A4F" w:rsidRDefault="001C53A0" w:rsidP="00EC36F8">
      <w:pPr>
        <w:spacing w:line="276" w:lineRule="auto"/>
        <w:rPr>
          <w:rFonts w:asciiTheme="majorHAnsi" w:eastAsia="Cambria" w:hAnsiTheme="majorHAnsi" w:cs="Arial"/>
          <w:lang w:eastAsia="en-US"/>
        </w:rPr>
      </w:pPr>
      <w:r w:rsidRPr="007F0A4F">
        <w:rPr>
          <w:rFonts w:asciiTheme="majorHAnsi" w:hAnsiTheme="majorHAnsi"/>
        </w:rPr>
        <w:br w:type="page"/>
      </w:r>
    </w:p>
    <w:p w14:paraId="2F61ABEE" w14:textId="77777777" w:rsidR="001C53A0" w:rsidRPr="007F0A4F" w:rsidRDefault="001C53A0" w:rsidP="00EC36F8">
      <w:pPr>
        <w:spacing w:line="276" w:lineRule="auto"/>
        <w:jc w:val="both"/>
        <w:rPr>
          <w:rFonts w:asciiTheme="majorHAnsi" w:hAnsiTheme="majorHAnsi"/>
        </w:rPr>
      </w:pPr>
    </w:p>
    <w:p w14:paraId="510DA65F" w14:textId="77777777" w:rsidR="004C7F9E" w:rsidRPr="007F0A4F" w:rsidRDefault="0016425A" w:rsidP="00EC36F8">
      <w:pPr>
        <w:spacing w:line="276" w:lineRule="auto"/>
        <w:rPr>
          <w:rFonts w:asciiTheme="majorHAnsi" w:eastAsia="Cambria" w:hAnsiTheme="majorHAnsi" w:cs="Arial"/>
          <w:b/>
          <w:lang w:eastAsia="en-US"/>
        </w:rPr>
      </w:pPr>
      <w:r w:rsidRPr="007F0A4F">
        <w:rPr>
          <w:rFonts w:asciiTheme="majorHAnsi" w:eastAsia="Cambria" w:hAnsiTheme="majorHAnsi" w:cs="Arial"/>
          <w:b/>
          <w:lang w:eastAsia="en-US"/>
        </w:rPr>
        <w:t>Refere</w:t>
      </w:r>
      <w:r w:rsidR="002341E7" w:rsidRPr="007F0A4F">
        <w:rPr>
          <w:rFonts w:asciiTheme="majorHAnsi" w:eastAsia="Cambria" w:hAnsiTheme="majorHAnsi" w:cs="Arial"/>
          <w:b/>
          <w:lang w:eastAsia="en-US"/>
        </w:rPr>
        <w:t>n</w:t>
      </w:r>
      <w:r w:rsidRPr="007F0A4F">
        <w:rPr>
          <w:rFonts w:asciiTheme="majorHAnsi" w:eastAsia="Cambria" w:hAnsiTheme="majorHAnsi" w:cs="Arial"/>
          <w:b/>
          <w:lang w:eastAsia="en-US"/>
        </w:rPr>
        <w:t>ces</w:t>
      </w:r>
    </w:p>
    <w:p w14:paraId="13B46D58" w14:textId="77777777" w:rsidR="0016425A" w:rsidRPr="007F0A4F" w:rsidRDefault="0016425A" w:rsidP="00EC36F8">
      <w:pPr>
        <w:spacing w:after="120" w:line="276" w:lineRule="auto"/>
        <w:jc w:val="both"/>
        <w:rPr>
          <w:rFonts w:asciiTheme="majorHAnsi" w:eastAsia="Cambria" w:hAnsiTheme="majorHAnsi" w:cs="Arial"/>
          <w:b/>
          <w:lang w:eastAsia="en-US"/>
        </w:rPr>
      </w:pPr>
    </w:p>
    <w:p w14:paraId="1AD3317E" w14:textId="77777777" w:rsidR="004D3358" w:rsidRPr="007F0A4F" w:rsidRDefault="004C7F9E" w:rsidP="00EC36F8">
      <w:pPr>
        <w:pStyle w:val="EndNoteBibliography"/>
        <w:spacing w:after="120" w:line="276" w:lineRule="auto"/>
        <w:ind w:left="720" w:hanging="720"/>
        <w:jc w:val="both"/>
        <w:rPr>
          <w:noProof/>
        </w:rPr>
      </w:pPr>
      <w:r w:rsidRPr="007F0A4F">
        <w:rPr>
          <w:rFonts w:asciiTheme="majorHAnsi" w:eastAsia="Cambria" w:hAnsiTheme="majorHAnsi" w:cs="Arial"/>
          <w:b/>
          <w:sz w:val="24"/>
          <w:lang w:val="en-US" w:eastAsia="en-US"/>
        </w:rPr>
        <w:fldChar w:fldCharType="begin"/>
      </w:r>
      <w:r w:rsidRPr="007F0A4F">
        <w:rPr>
          <w:rFonts w:asciiTheme="majorHAnsi" w:eastAsia="Cambria" w:hAnsiTheme="majorHAnsi" w:cs="Arial"/>
          <w:b/>
          <w:sz w:val="24"/>
          <w:lang w:eastAsia="en-US"/>
        </w:rPr>
        <w:instrText xml:space="preserve"> ADDIN EN.REFLIST </w:instrText>
      </w:r>
      <w:r w:rsidRPr="007F0A4F">
        <w:rPr>
          <w:rFonts w:asciiTheme="majorHAnsi" w:eastAsia="Cambria" w:hAnsiTheme="majorHAnsi" w:cs="Arial"/>
          <w:b/>
          <w:sz w:val="24"/>
          <w:lang w:val="en-US" w:eastAsia="en-US"/>
        </w:rPr>
        <w:fldChar w:fldCharType="separate"/>
      </w:r>
      <w:bookmarkStart w:id="1" w:name="_ENREF_1"/>
      <w:r w:rsidR="004D3358" w:rsidRPr="007F0A4F">
        <w:rPr>
          <w:noProof/>
        </w:rPr>
        <w:t>1.</w:t>
      </w:r>
      <w:r w:rsidR="004D3358" w:rsidRPr="007F0A4F">
        <w:rPr>
          <w:noProof/>
        </w:rPr>
        <w:tab/>
        <w:t xml:space="preserve">Fornai M, Antonioli L, Colucci R, et al. </w:t>
      </w:r>
      <w:r w:rsidR="004D3358" w:rsidRPr="007F0A4F">
        <w:rPr>
          <w:noProof/>
          <w:lang w:val="en-US"/>
        </w:rPr>
        <w:t xml:space="preserve">NSAID-induced enteropathy: are the currently available selective COX-2 inhibitors all the same? </w:t>
      </w:r>
      <w:r w:rsidR="004D3358" w:rsidRPr="007F0A4F">
        <w:rPr>
          <w:noProof/>
        </w:rPr>
        <w:t>J Pharmacol Exp Ther 2014;348:86-95.</w:t>
      </w:r>
      <w:bookmarkEnd w:id="1"/>
    </w:p>
    <w:p w14:paraId="37F26454" w14:textId="77777777" w:rsidR="004D3358" w:rsidRPr="007F0A4F" w:rsidRDefault="004D3358" w:rsidP="00EC36F8">
      <w:pPr>
        <w:pStyle w:val="EndNoteBibliography"/>
        <w:spacing w:after="120" w:line="276" w:lineRule="auto"/>
        <w:ind w:left="720" w:hanging="720"/>
        <w:jc w:val="both"/>
        <w:rPr>
          <w:noProof/>
          <w:lang w:val="en-US"/>
        </w:rPr>
      </w:pPr>
      <w:bookmarkStart w:id="2" w:name="_ENREF_2"/>
      <w:r w:rsidRPr="007F0A4F">
        <w:rPr>
          <w:noProof/>
        </w:rPr>
        <w:t>2.</w:t>
      </w:r>
      <w:r w:rsidRPr="007F0A4F">
        <w:rPr>
          <w:noProof/>
        </w:rPr>
        <w:tab/>
        <w:t xml:space="preserve">Fornai M, Antonioli L, Pellegrini C, et al. </w:t>
      </w:r>
      <w:r w:rsidRPr="007F0A4F">
        <w:rPr>
          <w:noProof/>
          <w:lang w:val="en-US"/>
        </w:rPr>
        <w:t>Small bowel protection against NSAID-injury in rats: Effect of rifaximin, a poorly absorbed, GI targeted, antibiotic. Pharmacol Res 2016;104:186-96.</w:t>
      </w:r>
      <w:bookmarkEnd w:id="2"/>
    </w:p>
    <w:p w14:paraId="6BBF0A48" w14:textId="77777777" w:rsidR="004D3358" w:rsidRPr="007F0A4F" w:rsidRDefault="004D3358" w:rsidP="00EC36F8">
      <w:pPr>
        <w:pStyle w:val="EndNoteBibliography"/>
        <w:spacing w:after="120" w:line="276" w:lineRule="auto"/>
        <w:ind w:left="720" w:hanging="720"/>
        <w:jc w:val="both"/>
        <w:rPr>
          <w:noProof/>
        </w:rPr>
      </w:pPr>
      <w:bookmarkStart w:id="3" w:name="_ENREF_3"/>
      <w:r w:rsidRPr="007F0A4F">
        <w:rPr>
          <w:noProof/>
          <w:lang w:val="en-US"/>
        </w:rPr>
        <w:t>3.</w:t>
      </w:r>
      <w:r w:rsidRPr="007F0A4F">
        <w:rPr>
          <w:noProof/>
          <w:lang w:val="en-US"/>
        </w:rPr>
        <w:tab/>
        <w:t xml:space="preserve">Bertrand V, Guimbaud R, Tulliez M, et al. Increase in tumor necrosis factor-alpha production linked to the toxicity of indomethacin for the rat small intestine. </w:t>
      </w:r>
      <w:r w:rsidRPr="007F0A4F">
        <w:rPr>
          <w:noProof/>
        </w:rPr>
        <w:t>Br J Pharmacol 1998;124:1385-94.</w:t>
      </w:r>
      <w:bookmarkEnd w:id="3"/>
    </w:p>
    <w:p w14:paraId="12138EA8" w14:textId="77777777" w:rsidR="004D3358" w:rsidRPr="007F0A4F" w:rsidRDefault="004D3358" w:rsidP="00EC36F8">
      <w:pPr>
        <w:pStyle w:val="EndNoteBibliography"/>
        <w:spacing w:after="120" w:line="276" w:lineRule="auto"/>
        <w:ind w:left="720" w:hanging="720"/>
        <w:jc w:val="both"/>
        <w:rPr>
          <w:noProof/>
        </w:rPr>
      </w:pPr>
      <w:bookmarkStart w:id="4" w:name="_ENREF_4"/>
      <w:r w:rsidRPr="007F0A4F">
        <w:rPr>
          <w:noProof/>
        </w:rPr>
        <w:t>4.</w:t>
      </w:r>
      <w:r w:rsidRPr="007F0A4F">
        <w:rPr>
          <w:noProof/>
        </w:rPr>
        <w:tab/>
        <w:t xml:space="preserve">Antonioli L, Fornai M, Colucci R, et al. </w:t>
      </w:r>
      <w:r w:rsidRPr="007F0A4F">
        <w:rPr>
          <w:noProof/>
          <w:lang w:val="en-US"/>
        </w:rPr>
        <w:t xml:space="preserve">Inhibition of adenosine deaminase attenuates inflammation in experimental colitis. </w:t>
      </w:r>
      <w:r w:rsidRPr="007F0A4F">
        <w:rPr>
          <w:noProof/>
        </w:rPr>
        <w:t>J Pharmacol Exp Ther 2007;322:435-42.</w:t>
      </w:r>
      <w:bookmarkEnd w:id="4"/>
    </w:p>
    <w:p w14:paraId="18C0246D" w14:textId="77777777" w:rsidR="004D3358" w:rsidRPr="007F0A4F" w:rsidRDefault="004D3358" w:rsidP="00EC36F8">
      <w:pPr>
        <w:pStyle w:val="EndNoteBibliography"/>
        <w:spacing w:after="120" w:line="276" w:lineRule="auto"/>
        <w:ind w:left="720" w:hanging="720"/>
        <w:jc w:val="both"/>
        <w:rPr>
          <w:noProof/>
          <w:lang w:val="en-US"/>
        </w:rPr>
      </w:pPr>
      <w:bookmarkStart w:id="5" w:name="_ENREF_5"/>
      <w:r w:rsidRPr="007F0A4F">
        <w:rPr>
          <w:noProof/>
        </w:rPr>
        <w:t>5.</w:t>
      </w:r>
      <w:r w:rsidRPr="007F0A4F">
        <w:rPr>
          <w:noProof/>
        </w:rPr>
        <w:tab/>
        <w:t xml:space="preserve">Pellegrini C, Fornai M, Colucci R, et al. </w:t>
      </w:r>
      <w:r w:rsidRPr="007F0A4F">
        <w:rPr>
          <w:noProof/>
          <w:lang w:val="en-US"/>
        </w:rPr>
        <w:t>Alteration of colonic excitatory tachykininergic motility and enteric inflammation following dopaminergic nigrostriatal neurodegeneration. J Neuroinflammation 2016;13:146.</w:t>
      </w:r>
      <w:bookmarkEnd w:id="5"/>
    </w:p>
    <w:p w14:paraId="25FFB22F" w14:textId="77777777" w:rsidR="004D3358" w:rsidRPr="007F0A4F" w:rsidRDefault="004D3358" w:rsidP="00EC36F8">
      <w:pPr>
        <w:pStyle w:val="EndNoteBibliography"/>
        <w:spacing w:after="120" w:line="276" w:lineRule="auto"/>
        <w:ind w:left="720" w:hanging="720"/>
        <w:jc w:val="both"/>
        <w:rPr>
          <w:noProof/>
          <w:lang w:val="en-US"/>
        </w:rPr>
      </w:pPr>
      <w:bookmarkStart w:id="6" w:name="_ENREF_6"/>
      <w:r w:rsidRPr="007F0A4F">
        <w:rPr>
          <w:noProof/>
          <w:lang w:val="en-US"/>
        </w:rPr>
        <w:t>6.</w:t>
      </w:r>
      <w:r w:rsidRPr="007F0A4F">
        <w:rPr>
          <w:noProof/>
          <w:lang w:val="en-US"/>
        </w:rPr>
        <w:tab/>
        <w:t>Bradford MM. A rapid and sensitive method for the quantitation of microgram quantities of protein utilizing the principle of protein-dye binding. Anal Biochem 1976;72:248-54.</w:t>
      </w:r>
      <w:bookmarkEnd w:id="6"/>
    </w:p>
    <w:p w14:paraId="4A04F704" w14:textId="77777777" w:rsidR="004D3358" w:rsidRPr="007F0A4F" w:rsidRDefault="004D3358" w:rsidP="00EC36F8">
      <w:pPr>
        <w:pStyle w:val="EndNoteBibliography"/>
        <w:spacing w:after="120" w:line="276" w:lineRule="auto"/>
        <w:ind w:left="720" w:hanging="720"/>
        <w:jc w:val="both"/>
        <w:rPr>
          <w:noProof/>
          <w:lang w:val="en-US"/>
        </w:rPr>
      </w:pPr>
      <w:bookmarkStart w:id="7" w:name="_ENREF_7"/>
      <w:r w:rsidRPr="007F0A4F">
        <w:rPr>
          <w:noProof/>
          <w:lang w:val="en-US"/>
        </w:rPr>
        <w:t>7.</w:t>
      </w:r>
      <w:r w:rsidRPr="007F0A4F">
        <w:rPr>
          <w:noProof/>
          <w:lang w:val="en-US"/>
        </w:rPr>
        <w:tab/>
        <w:t>Oeckinghaus A, Ghosh S. The NF-kappaB family of transcription factors and its regulation. Cold Spring Harb Perspect Biol 2009;1:a000034.</w:t>
      </w:r>
      <w:bookmarkEnd w:id="7"/>
    </w:p>
    <w:p w14:paraId="3486A1E2" w14:textId="77777777" w:rsidR="004D3358" w:rsidRPr="007F0A4F" w:rsidRDefault="004D3358" w:rsidP="00EC36F8">
      <w:pPr>
        <w:pStyle w:val="EndNoteBibliography"/>
        <w:spacing w:after="120" w:line="276" w:lineRule="auto"/>
        <w:ind w:left="720" w:hanging="720"/>
        <w:jc w:val="both"/>
        <w:rPr>
          <w:noProof/>
        </w:rPr>
      </w:pPr>
      <w:bookmarkStart w:id="8" w:name="_ENREF_8"/>
      <w:r w:rsidRPr="007F0A4F">
        <w:rPr>
          <w:noProof/>
          <w:lang w:val="en-US"/>
        </w:rPr>
        <w:t>8.</w:t>
      </w:r>
      <w:r w:rsidRPr="007F0A4F">
        <w:rPr>
          <w:noProof/>
          <w:lang w:val="en-US"/>
        </w:rPr>
        <w:tab/>
        <w:t xml:space="preserve">Milani C, Hevia A, Foroni E, et al. Assessing the fecal microbiota: an optimized ion torrent 16S rRNA gene-based analysis protocol. </w:t>
      </w:r>
      <w:r w:rsidRPr="007F0A4F">
        <w:rPr>
          <w:noProof/>
        </w:rPr>
        <w:t>PLoS One 2013;8:e68739.</w:t>
      </w:r>
      <w:bookmarkEnd w:id="8"/>
    </w:p>
    <w:p w14:paraId="45F7F18E" w14:textId="77777777" w:rsidR="004D3358" w:rsidRPr="007F0A4F" w:rsidRDefault="004D3358" w:rsidP="00EC36F8">
      <w:pPr>
        <w:pStyle w:val="EndNoteBibliography"/>
        <w:spacing w:after="120" w:line="276" w:lineRule="auto"/>
        <w:ind w:left="720" w:hanging="720"/>
        <w:jc w:val="both"/>
        <w:rPr>
          <w:noProof/>
        </w:rPr>
      </w:pPr>
      <w:bookmarkStart w:id="9" w:name="_ENREF_9"/>
      <w:r w:rsidRPr="007F0A4F">
        <w:rPr>
          <w:noProof/>
        </w:rPr>
        <w:t>9.</w:t>
      </w:r>
      <w:r w:rsidRPr="007F0A4F">
        <w:rPr>
          <w:noProof/>
        </w:rPr>
        <w:tab/>
        <w:t xml:space="preserve">Milani C, Ticinesi A, Gerritsen J, et al. </w:t>
      </w:r>
      <w:r w:rsidRPr="007F0A4F">
        <w:rPr>
          <w:noProof/>
          <w:lang w:val="en-US"/>
        </w:rPr>
        <w:t xml:space="preserve">Gut microbiota composition and Clostridium difficile infection in hospitalized elderly individuals: a metagenomic study. </w:t>
      </w:r>
      <w:r w:rsidRPr="007F0A4F">
        <w:rPr>
          <w:noProof/>
        </w:rPr>
        <w:t>Sci Rep 2016;6:25945.</w:t>
      </w:r>
      <w:bookmarkEnd w:id="9"/>
    </w:p>
    <w:p w14:paraId="54EDE727" w14:textId="77777777" w:rsidR="004D3358" w:rsidRPr="007F0A4F" w:rsidRDefault="004D3358" w:rsidP="00EC36F8">
      <w:pPr>
        <w:pStyle w:val="EndNoteBibliography"/>
        <w:spacing w:after="120" w:line="276" w:lineRule="auto"/>
        <w:ind w:left="720" w:hanging="720"/>
        <w:jc w:val="both"/>
        <w:rPr>
          <w:noProof/>
        </w:rPr>
      </w:pPr>
      <w:bookmarkStart w:id="10" w:name="_ENREF_10"/>
      <w:r w:rsidRPr="007F0A4F">
        <w:rPr>
          <w:noProof/>
        </w:rPr>
        <w:t>10.</w:t>
      </w:r>
      <w:r w:rsidRPr="007F0A4F">
        <w:rPr>
          <w:noProof/>
        </w:rPr>
        <w:tab/>
        <w:t xml:space="preserve">Mancabelli L, Ferrario C, Milani C, et al. </w:t>
      </w:r>
      <w:r w:rsidRPr="007F0A4F">
        <w:rPr>
          <w:noProof/>
          <w:lang w:val="en-US"/>
        </w:rPr>
        <w:t xml:space="preserve">Insights into the biodiversity of the gut microbiota of broiler chickens. </w:t>
      </w:r>
      <w:r w:rsidRPr="007F0A4F">
        <w:rPr>
          <w:noProof/>
        </w:rPr>
        <w:t>Environ Microbiol 2016;18:4727-4738.</w:t>
      </w:r>
      <w:bookmarkEnd w:id="10"/>
    </w:p>
    <w:p w14:paraId="202A806F" w14:textId="53FABB3D" w:rsidR="00E65CE1" w:rsidRPr="000E7861" w:rsidRDefault="004C7F9E" w:rsidP="00EC36F8">
      <w:pPr>
        <w:spacing w:after="120" w:line="276" w:lineRule="auto"/>
        <w:jc w:val="both"/>
        <w:rPr>
          <w:rFonts w:asciiTheme="majorHAnsi" w:eastAsia="Cambria" w:hAnsiTheme="majorHAnsi" w:cs="Arial"/>
          <w:lang w:val="en-US" w:eastAsia="en-US"/>
        </w:rPr>
      </w:pPr>
      <w:r w:rsidRPr="007F0A4F">
        <w:rPr>
          <w:rFonts w:asciiTheme="majorHAnsi" w:eastAsia="Cambria" w:hAnsiTheme="majorHAnsi" w:cs="Arial"/>
          <w:lang w:val="en-US" w:eastAsia="en-US"/>
        </w:rPr>
        <w:fldChar w:fldCharType="end"/>
      </w:r>
    </w:p>
    <w:p w14:paraId="198DDFB1" w14:textId="77777777" w:rsidR="000E3DC5" w:rsidRPr="000E7861" w:rsidRDefault="000E3DC5" w:rsidP="00EC36F8">
      <w:pPr>
        <w:spacing w:after="120" w:line="276" w:lineRule="auto"/>
        <w:jc w:val="both"/>
        <w:rPr>
          <w:rFonts w:asciiTheme="majorHAnsi" w:eastAsia="Cambria" w:hAnsiTheme="majorHAnsi" w:cs="Arial"/>
          <w:lang w:val="en-US" w:eastAsia="en-US"/>
        </w:rPr>
      </w:pPr>
    </w:p>
    <w:p w14:paraId="7E4B5D65" w14:textId="0D3F712E" w:rsidR="00BB2DCF" w:rsidRPr="000E7861" w:rsidRDefault="00BB2DCF" w:rsidP="00CC4D8C">
      <w:pPr>
        <w:rPr>
          <w:rFonts w:asciiTheme="majorHAnsi" w:eastAsia="Cambria" w:hAnsiTheme="majorHAnsi" w:cs="Arial"/>
          <w:lang w:val="en-US" w:eastAsia="en-US"/>
        </w:rPr>
      </w:pPr>
    </w:p>
    <w:sectPr w:rsidR="00BB2DCF" w:rsidRPr="000E7861" w:rsidSect="00DA5807">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6947" w14:textId="77777777" w:rsidR="003D14D7" w:rsidRDefault="003D14D7" w:rsidP="00607CAF">
      <w:r>
        <w:separator/>
      </w:r>
    </w:p>
  </w:endnote>
  <w:endnote w:type="continuationSeparator" w:id="0">
    <w:p w14:paraId="3A7B14AB" w14:textId="77777777" w:rsidR="003D14D7" w:rsidRDefault="003D14D7" w:rsidP="0060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852F" w14:textId="77777777" w:rsidR="00951FF6" w:rsidRDefault="00951FF6" w:rsidP="00775D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A12701" w14:textId="77777777" w:rsidR="00951FF6" w:rsidRDefault="00951F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535B" w14:textId="77777777" w:rsidR="00951FF6" w:rsidRPr="00607CAF" w:rsidRDefault="00951FF6" w:rsidP="00775DFB">
    <w:pPr>
      <w:pStyle w:val="Pidipagina"/>
      <w:framePr w:wrap="around" w:vAnchor="text" w:hAnchor="margin" w:xAlign="center" w:y="1"/>
      <w:rPr>
        <w:rStyle w:val="Numeropagina"/>
        <w:rFonts w:asciiTheme="majorHAnsi" w:hAnsiTheme="majorHAnsi"/>
        <w:sz w:val="20"/>
      </w:rPr>
    </w:pPr>
    <w:r w:rsidRPr="00607CAF">
      <w:rPr>
        <w:rStyle w:val="Numeropagina"/>
        <w:rFonts w:asciiTheme="majorHAnsi" w:hAnsiTheme="majorHAnsi"/>
        <w:sz w:val="20"/>
      </w:rPr>
      <w:fldChar w:fldCharType="begin"/>
    </w:r>
    <w:r w:rsidRPr="00607CAF">
      <w:rPr>
        <w:rStyle w:val="Numeropagina"/>
        <w:rFonts w:asciiTheme="majorHAnsi" w:hAnsiTheme="majorHAnsi"/>
        <w:sz w:val="20"/>
      </w:rPr>
      <w:instrText xml:space="preserve">PAGE  </w:instrText>
    </w:r>
    <w:r w:rsidRPr="00607CAF">
      <w:rPr>
        <w:rStyle w:val="Numeropagina"/>
        <w:rFonts w:asciiTheme="majorHAnsi" w:hAnsiTheme="majorHAnsi"/>
        <w:sz w:val="20"/>
      </w:rPr>
      <w:fldChar w:fldCharType="separate"/>
    </w:r>
    <w:r w:rsidR="00E42831">
      <w:rPr>
        <w:rStyle w:val="Numeropagina"/>
        <w:rFonts w:asciiTheme="majorHAnsi" w:hAnsiTheme="majorHAnsi"/>
        <w:noProof/>
        <w:sz w:val="20"/>
      </w:rPr>
      <w:t>6</w:t>
    </w:r>
    <w:r w:rsidRPr="00607CAF">
      <w:rPr>
        <w:rStyle w:val="Numeropagina"/>
        <w:rFonts w:asciiTheme="majorHAnsi" w:hAnsiTheme="majorHAnsi"/>
        <w:sz w:val="20"/>
      </w:rPr>
      <w:fldChar w:fldCharType="end"/>
    </w:r>
  </w:p>
  <w:p w14:paraId="5BFDC0D2" w14:textId="77777777" w:rsidR="00951FF6" w:rsidRDefault="00951F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674F" w14:textId="77777777" w:rsidR="004728BF" w:rsidRDefault="004728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59D7" w14:textId="77777777" w:rsidR="003D14D7" w:rsidRDefault="003D14D7" w:rsidP="00607CAF">
      <w:r>
        <w:separator/>
      </w:r>
    </w:p>
  </w:footnote>
  <w:footnote w:type="continuationSeparator" w:id="0">
    <w:p w14:paraId="692BE556" w14:textId="77777777" w:rsidR="003D14D7" w:rsidRDefault="003D14D7" w:rsidP="0060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5E6" w14:textId="77777777" w:rsidR="004728BF" w:rsidRDefault="004728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A194" w14:textId="6F2FBFE5" w:rsidR="00951FF6" w:rsidRPr="004728BF" w:rsidRDefault="004728BF" w:rsidP="00775DFB">
    <w:pPr>
      <w:jc w:val="right"/>
      <w:rPr>
        <w:rFonts w:asciiTheme="majorHAnsi" w:hAnsiTheme="majorHAnsi"/>
        <w:color w:val="808080" w:themeColor="background1" w:themeShade="80"/>
        <w:sz w:val="20"/>
      </w:rPr>
    </w:pPr>
    <w:r w:rsidRPr="004728BF">
      <w:rPr>
        <w:rFonts w:asciiTheme="majorHAnsi" w:hAnsiTheme="majorHAnsi"/>
        <w:color w:val="808080" w:themeColor="background1" w:themeShade="80"/>
        <w:sz w:val="20"/>
      </w:rPr>
      <w:t>Final Version</w:t>
    </w:r>
  </w:p>
  <w:p w14:paraId="17909697" w14:textId="09F662BC" w:rsidR="00951FF6" w:rsidRPr="004728BF" w:rsidRDefault="004728BF" w:rsidP="00775DFB">
    <w:pPr>
      <w:jc w:val="right"/>
      <w:rPr>
        <w:rFonts w:asciiTheme="majorHAnsi" w:hAnsiTheme="majorHAnsi"/>
        <w:i/>
        <w:color w:val="808080" w:themeColor="background1" w:themeShade="80"/>
        <w:sz w:val="20"/>
      </w:rPr>
    </w:pPr>
    <w:r w:rsidRPr="004728BF">
      <w:rPr>
        <w:rFonts w:asciiTheme="majorHAnsi" w:hAnsiTheme="majorHAnsi"/>
        <w:i/>
        <w:color w:val="808080" w:themeColor="background1" w:themeShade="80"/>
        <w:sz w:val="20"/>
      </w:rPr>
      <w:t>March, 2018</w:t>
    </w:r>
  </w:p>
  <w:p w14:paraId="20EDE105" w14:textId="77777777" w:rsidR="00951FF6" w:rsidRDefault="00951FF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C545" w14:textId="77777777" w:rsidR="004728BF" w:rsidRDefault="004728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A6E"/>
    <w:multiLevelType w:val="hybridMultilevel"/>
    <w:tmpl w:val="48BCB1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FB26AF"/>
    <w:multiLevelType w:val="hybridMultilevel"/>
    <w:tmpl w:val="703E62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003C13"/>
    <w:multiLevelType w:val="hybridMultilevel"/>
    <w:tmpl w:val="E7A67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216D0F"/>
    <w:multiLevelType w:val="hybridMultilevel"/>
    <w:tmpl w:val="48DA4C8E"/>
    <w:lvl w:ilvl="0" w:tplc="6712B5B4">
      <w:start w:val="1"/>
      <w:numFmt w:val="bullet"/>
      <w:lvlText w:val="•"/>
      <w:lvlJc w:val="left"/>
      <w:pPr>
        <w:tabs>
          <w:tab w:val="num" w:pos="720"/>
        </w:tabs>
        <w:ind w:left="720" w:hanging="360"/>
      </w:pPr>
      <w:rPr>
        <w:rFonts w:ascii="Arial" w:hAnsi="Arial" w:hint="default"/>
      </w:rPr>
    </w:lvl>
    <w:lvl w:ilvl="1" w:tplc="6744F7FC" w:tentative="1">
      <w:start w:val="1"/>
      <w:numFmt w:val="bullet"/>
      <w:lvlText w:val="•"/>
      <w:lvlJc w:val="left"/>
      <w:pPr>
        <w:tabs>
          <w:tab w:val="num" w:pos="1440"/>
        </w:tabs>
        <w:ind w:left="1440" w:hanging="360"/>
      </w:pPr>
      <w:rPr>
        <w:rFonts w:ascii="Arial" w:hAnsi="Arial" w:hint="default"/>
      </w:rPr>
    </w:lvl>
    <w:lvl w:ilvl="2" w:tplc="1A14C570" w:tentative="1">
      <w:start w:val="1"/>
      <w:numFmt w:val="bullet"/>
      <w:lvlText w:val="•"/>
      <w:lvlJc w:val="left"/>
      <w:pPr>
        <w:tabs>
          <w:tab w:val="num" w:pos="2160"/>
        </w:tabs>
        <w:ind w:left="2160" w:hanging="360"/>
      </w:pPr>
      <w:rPr>
        <w:rFonts w:ascii="Arial" w:hAnsi="Arial" w:hint="default"/>
      </w:rPr>
    </w:lvl>
    <w:lvl w:ilvl="3" w:tplc="D9CCF0FA" w:tentative="1">
      <w:start w:val="1"/>
      <w:numFmt w:val="bullet"/>
      <w:lvlText w:val="•"/>
      <w:lvlJc w:val="left"/>
      <w:pPr>
        <w:tabs>
          <w:tab w:val="num" w:pos="2880"/>
        </w:tabs>
        <w:ind w:left="2880" w:hanging="360"/>
      </w:pPr>
      <w:rPr>
        <w:rFonts w:ascii="Arial" w:hAnsi="Arial" w:hint="default"/>
      </w:rPr>
    </w:lvl>
    <w:lvl w:ilvl="4" w:tplc="4FFAB860" w:tentative="1">
      <w:start w:val="1"/>
      <w:numFmt w:val="bullet"/>
      <w:lvlText w:val="•"/>
      <w:lvlJc w:val="left"/>
      <w:pPr>
        <w:tabs>
          <w:tab w:val="num" w:pos="3600"/>
        </w:tabs>
        <w:ind w:left="3600" w:hanging="360"/>
      </w:pPr>
      <w:rPr>
        <w:rFonts w:ascii="Arial" w:hAnsi="Arial" w:hint="default"/>
      </w:rPr>
    </w:lvl>
    <w:lvl w:ilvl="5" w:tplc="EECEEFAE" w:tentative="1">
      <w:start w:val="1"/>
      <w:numFmt w:val="bullet"/>
      <w:lvlText w:val="•"/>
      <w:lvlJc w:val="left"/>
      <w:pPr>
        <w:tabs>
          <w:tab w:val="num" w:pos="4320"/>
        </w:tabs>
        <w:ind w:left="4320" w:hanging="360"/>
      </w:pPr>
      <w:rPr>
        <w:rFonts w:ascii="Arial" w:hAnsi="Arial" w:hint="default"/>
      </w:rPr>
    </w:lvl>
    <w:lvl w:ilvl="6" w:tplc="83302BC0" w:tentative="1">
      <w:start w:val="1"/>
      <w:numFmt w:val="bullet"/>
      <w:lvlText w:val="•"/>
      <w:lvlJc w:val="left"/>
      <w:pPr>
        <w:tabs>
          <w:tab w:val="num" w:pos="5040"/>
        </w:tabs>
        <w:ind w:left="5040" w:hanging="360"/>
      </w:pPr>
      <w:rPr>
        <w:rFonts w:ascii="Arial" w:hAnsi="Arial" w:hint="default"/>
      </w:rPr>
    </w:lvl>
    <w:lvl w:ilvl="7" w:tplc="A96879CC" w:tentative="1">
      <w:start w:val="1"/>
      <w:numFmt w:val="bullet"/>
      <w:lvlText w:val="•"/>
      <w:lvlJc w:val="left"/>
      <w:pPr>
        <w:tabs>
          <w:tab w:val="num" w:pos="5760"/>
        </w:tabs>
        <w:ind w:left="5760" w:hanging="360"/>
      </w:pPr>
      <w:rPr>
        <w:rFonts w:ascii="Arial" w:hAnsi="Arial" w:hint="default"/>
      </w:rPr>
    </w:lvl>
    <w:lvl w:ilvl="8" w:tplc="0F2A3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95AB7"/>
    <w:multiLevelType w:val="hybridMultilevel"/>
    <w:tmpl w:val="CE1A3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vtfx92wtoaww0gesdwu555aaw0pf20w2esf5&quot;&gt;New Rifaximin-Diclofenac Paper&lt;record-ids&gt;&lt;item&gt;345&lt;/item&gt;&lt;item&gt;383&lt;/item&gt;&lt;item&gt;392&lt;/item&gt;&lt;item&gt;393&lt;/item&gt;&lt;item&gt;394&lt;/item&gt;&lt;item&gt;395&lt;/item&gt;&lt;item&gt;537&lt;/item&gt;&lt;/record-ids&gt;&lt;/item&gt;&lt;/Libraries&gt;"/>
  </w:docVars>
  <w:rsids>
    <w:rsidRoot w:val="00D47718"/>
    <w:rsid w:val="00003AA5"/>
    <w:rsid w:val="000210BD"/>
    <w:rsid w:val="00021672"/>
    <w:rsid w:val="000226FA"/>
    <w:rsid w:val="00025C49"/>
    <w:rsid w:val="00025C88"/>
    <w:rsid w:val="0002603E"/>
    <w:rsid w:val="0003085F"/>
    <w:rsid w:val="0003350A"/>
    <w:rsid w:val="0004123B"/>
    <w:rsid w:val="00047142"/>
    <w:rsid w:val="000474ED"/>
    <w:rsid w:val="000478F7"/>
    <w:rsid w:val="00056852"/>
    <w:rsid w:val="00057255"/>
    <w:rsid w:val="00065DD2"/>
    <w:rsid w:val="000775A4"/>
    <w:rsid w:val="00077709"/>
    <w:rsid w:val="00085811"/>
    <w:rsid w:val="000A2F5A"/>
    <w:rsid w:val="000A4005"/>
    <w:rsid w:val="000A7EB7"/>
    <w:rsid w:val="000B0158"/>
    <w:rsid w:val="000B1FE2"/>
    <w:rsid w:val="000B2575"/>
    <w:rsid w:val="000C1A98"/>
    <w:rsid w:val="000C3278"/>
    <w:rsid w:val="000C39D5"/>
    <w:rsid w:val="000C39F4"/>
    <w:rsid w:val="000C56C3"/>
    <w:rsid w:val="000C710F"/>
    <w:rsid w:val="000D0749"/>
    <w:rsid w:val="000D1082"/>
    <w:rsid w:val="000D2949"/>
    <w:rsid w:val="000E055A"/>
    <w:rsid w:val="000E13DE"/>
    <w:rsid w:val="000E3DC5"/>
    <w:rsid w:val="000E5798"/>
    <w:rsid w:val="000E7861"/>
    <w:rsid w:val="000F1606"/>
    <w:rsid w:val="000F4E1B"/>
    <w:rsid w:val="000F5678"/>
    <w:rsid w:val="000F7FB0"/>
    <w:rsid w:val="0010077C"/>
    <w:rsid w:val="001108A1"/>
    <w:rsid w:val="0011410D"/>
    <w:rsid w:val="00114566"/>
    <w:rsid w:val="00122FE5"/>
    <w:rsid w:val="001244F2"/>
    <w:rsid w:val="00124AA4"/>
    <w:rsid w:val="001262D7"/>
    <w:rsid w:val="00127527"/>
    <w:rsid w:val="00130E4A"/>
    <w:rsid w:val="001320F1"/>
    <w:rsid w:val="0013229E"/>
    <w:rsid w:val="00132ACF"/>
    <w:rsid w:val="00132BC5"/>
    <w:rsid w:val="00136FFA"/>
    <w:rsid w:val="00142DAD"/>
    <w:rsid w:val="00161A50"/>
    <w:rsid w:val="0016268D"/>
    <w:rsid w:val="0016425A"/>
    <w:rsid w:val="00173557"/>
    <w:rsid w:val="00190ABE"/>
    <w:rsid w:val="0019386D"/>
    <w:rsid w:val="00193A08"/>
    <w:rsid w:val="00194A7D"/>
    <w:rsid w:val="00194E57"/>
    <w:rsid w:val="001A0128"/>
    <w:rsid w:val="001A04CA"/>
    <w:rsid w:val="001A361B"/>
    <w:rsid w:val="001A5898"/>
    <w:rsid w:val="001B1C2F"/>
    <w:rsid w:val="001B2BB9"/>
    <w:rsid w:val="001C0570"/>
    <w:rsid w:val="001C1530"/>
    <w:rsid w:val="001C2EC5"/>
    <w:rsid w:val="001C4E78"/>
    <w:rsid w:val="001C53A0"/>
    <w:rsid w:val="001C7037"/>
    <w:rsid w:val="001C7204"/>
    <w:rsid w:val="001D366E"/>
    <w:rsid w:val="001D3B97"/>
    <w:rsid w:val="001D6BCA"/>
    <w:rsid w:val="001D7C3B"/>
    <w:rsid w:val="001E041E"/>
    <w:rsid w:val="001E4B04"/>
    <w:rsid w:val="001E675B"/>
    <w:rsid w:val="001F10C6"/>
    <w:rsid w:val="001F414F"/>
    <w:rsid w:val="001F6462"/>
    <w:rsid w:val="0020258A"/>
    <w:rsid w:val="00206792"/>
    <w:rsid w:val="00207647"/>
    <w:rsid w:val="002136F9"/>
    <w:rsid w:val="00215C42"/>
    <w:rsid w:val="0022203A"/>
    <w:rsid w:val="00224632"/>
    <w:rsid w:val="00226755"/>
    <w:rsid w:val="002341E7"/>
    <w:rsid w:val="00234EA1"/>
    <w:rsid w:val="00237BE7"/>
    <w:rsid w:val="00241249"/>
    <w:rsid w:val="00241B91"/>
    <w:rsid w:val="00251A81"/>
    <w:rsid w:val="00254194"/>
    <w:rsid w:val="002645DE"/>
    <w:rsid w:val="002650BE"/>
    <w:rsid w:val="00266C3E"/>
    <w:rsid w:val="00271702"/>
    <w:rsid w:val="00273AAE"/>
    <w:rsid w:val="00273F1E"/>
    <w:rsid w:val="00275AB6"/>
    <w:rsid w:val="00277EC4"/>
    <w:rsid w:val="00285587"/>
    <w:rsid w:val="00286FD1"/>
    <w:rsid w:val="00296395"/>
    <w:rsid w:val="002A1988"/>
    <w:rsid w:val="002A4818"/>
    <w:rsid w:val="002B137B"/>
    <w:rsid w:val="002B653A"/>
    <w:rsid w:val="002C0ACB"/>
    <w:rsid w:val="002C1782"/>
    <w:rsid w:val="002C1EA1"/>
    <w:rsid w:val="002C5E43"/>
    <w:rsid w:val="002C75AA"/>
    <w:rsid w:val="002D35A9"/>
    <w:rsid w:val="002D3F1A"/>
    <w:rsid w:val="002D685A"/>
    <w:rsid w:val="002D694E"/>
    <w:rsid w:val="002E0E99"/>
    <w:rsid w:val="002E7B85"/>
    <w:rsid w:val="002F1FC0"/>
    <w:rsid w:val="002F23C0"/>
    <w:rsid w:val="002F7A78"/>
    <w:rsid w:val="00304CB9"/>
    <w:rsid w:val="00306112"/>
    <w:rsid w:val="00307018"/>
    <w:rsid w:val="0030701B"/>
    <w:rsid w:val="00311F59"/>
    <w:rsid w:val="003158C9"/>
    <w:rsid w:val="00330D2B"/>
    <w:rsid w:val="00333128"/>
    <w:rsid w:val="00333671"/>
    <w:rsid w:val="00335DE7"/>
    <w:rsid w:val="003405BD"/>
    <w:rsid w:val="003418C7"/>
    <w:rsid w:val="00347A84"/>
    <w:rsid w:val="00354330"/>
    <w:rsid w:val="00371221"/>
    <w:rsid w:val="00374AED"/>
    <w:rsid w:val="003827BD"/>
    <w:rsid w:val="003846F8"/>
    <w:rsid w:val="00384F36"/>
    <w:rsid w:val="00394AEC"/>
    <w:rsid w:val="003952DC"/>
    <w:rsid w:val="003A40A4"/>
    <w:rsid w:val="003A412D"/>
    <w:rsid w:val="003A5D06"/>
    <w:rsid w:val="003B16C4"/>
    <w:rsid w:val="003C3D25"/>
    <w:rsid w:val="003C7054"/>
    <w:rsid w:val="003D14A3"/>
    <w:rsid w:val="003D14D7"/>
    <w:rsid w:val="003D16CC"/>
    <w:rsid w:val="003D497E"/>
    <w:rsid w:val="003E1329"/>
    <w:rsid w:val="003E50DB"/>
    <w:rsid w:val="003F018D"/>
    <w:rsid w:val="003F218E"/>
    <w:rsid w:val="003F3EE7"/>
    <w:rsid w:val="003F5B98"/>
    <w:rsid w:val="00400ACD"/>
    <w:rsid w:val="00400B62"/>
    <w:rsid w:val="004011AA"/>
    <w:rsid w:val="004057BB"/>
    <w:rsid w:val="00406E01"/>
    <w:rsid w:val="0040753E"/>
    <w:rsid w:val="00412719"/>
    <w:rsid w:val="004135BC"/>
    <w:rsid w:val="00422477"/>
    <w:rsid w:val="0042538A"/>
    <w:rsid w:val="004300D2"/>
    <w:rsid w:val="004324E5"/>
    <w:rsid w:val="00432E60"/>
    <w:rsid w:val="00435A48"/>
    <w:rsid w:val="0044055E"/>
    <w:rsid w:val="00443299"/>
    <w:rsid w:val="00444AFC"/>
    <w:rsid w:val="0045769C"/>
    <w:rsid w:val="00460247"/>
    <w:rsid w:val="0046170E"/>
    <w:rsid w:val="004703EB"/>
    <w:rsid w:val="004728BF"/>
    <w:rsid w:val="00475434"/>
    <w:rsid w:val="004758C7"/>
    <w:rsid w:val="00480779"/>
    <w:rsid w:val="00481A3B"/>
    <w:rsid w:val="004871D9"/>
    <w:rsid w:val="00487D18"/>
    <w:rsid w:val="00496780"/>
    <w:rsid w:val="004A6B8C"/>
    <w:rsid w:val="004A7454"/>
    <w:rsid w:val="004B0FF7"/>
    <w:rsid w:val="004B1837"/>
    <w:rsid w:val="004B1F8F"/>
    <w:rsid w:val="004B641F"/>
    <w:rsid w:val="004B7C1E"/>
    <w:rsid w:val="004C7F9E"/>
    <w:rsid w:val="004D3358"/>
    <w:rsid w:val="004E4689"/>
    <w:rsid w:val="004E4E79"/>
    <w:rsid w:val="004E5337"/>
    <w:rsid w:val="004E5569"/>
    <w:rsid w:val="004F518F"/>
    <w:rsid w:val="005009FC"/>
    <w:rsid w:val="00500DF0"/>
    <w:rsid w:val="00500F95"/>
    <w:rsid w:val="0050281A"/>
    <w:rsid w:val="00511532"/>
    <w:rsid w:val="00520877"/>
    <w:rsid w:val="005212E4"/>
    <w:rsid w:val="00522C8E"/>
    <w:rsid w:val="00523FEA"/>
    <w:rsid w:val="00526EC2"/>
    <w:rsid w:val="00527B38"/>
    <w:rsid w:val="0053199A"/>
    <w:rsid w:val="00536725"/>
    <w:rsid w:val="005426A1"/>
    <w:rsid w:val="005437F5"/>
    <w:rsid w:val="00546992"/>
    <w:rsid w:val="00546DE9"/>
    <w:rsid w:val="00550A2D"/>
    <w:rsid w:val="00552094"/>
    <w:rsid w:val="005578E5"/>
    <w:rsid w:val="00557A3D"/>
    <w:rsid w:val="00560D89"/>
    <w:rsid w:val="005650A3"/>
    <w:rsid w:val="005664C7"/>
    <w:rsid w:val="00575512"/>
    <w:rsid w:val="00576FF8"/>
    <w:rsid w:val="00580E25"/>
    <w:rsid w:val="00583C92"/>
    <w:rsid w:val="00583E52"/>
    <w:rsid w:val="005865BD"/>
    <w:rsid w:val="00591902"/>
    <w:rsid w:val="00592218"/>
    <w:rsid w:val="005A21E3"/>
    <w:rsid w:val="005A3DDA"/>
    <w:rsid w:val="005B27CD"/>
    <w:rsid w:val="005B7950"/>
    <w:rsid w:val="005C1402"/>
    <w:rsid w:val="005C6E97"/>
    <w:rsid w:val="005D577E"/>
    <w:rsid w:val="005E460E"/>
    <w:rsid w:val="005E5E1E"/>
    <w:rsid w:val="005E5FED"/>
    <w:rsid w:val="005E617C"/>
    <w:rsid w:val="005F0665"/>
    <w:rsid w:val="005F6B65"/>
    <w:rsid w:val="00607895"/>
    <w:rsid w:val="00607CAF"/>
    <w:rsid w:val="00611829"/>
    <w:rsid w:val="00612864"/>
    <w:rsid w:val="00615AE3"/>
    <w:rsid w:val="00616346"/>
    <w:rsid w:val="00617859"/>
    <w:rsid w:val="00620072"/>
    <w:rsid w:val="0062076F"/>
    <w:rsid w:val="00620AA1"/>
    <w:rsid w:val="00622B92"/>
    <w:rsid w:val="00630EBD"/>
    <w:rsid w:val="00631F57"/>
    <w:rsid w:val="0063229B"/>
    <w:rsid w:val="00633CEA"/>
    <w:rsid w:val="00634B5A"/>
    <w:rsid w:val="00641185"/>
    <w:rsid w:val="0064161E"/>
    <w:rsid w:val="00641718"/>
    <w:rsid w:val="00646E14"/>
    <w:rsid w:val="006543F1"/>
    <w:rsid w:val="00661C02"/>
    <w:rsid w:val="00662EFB"/>
    <w:rsid w:val="0066726D"/>
    <w:rsid w:val="00667A46"/>
    <w:rsid w:val="006721DD"/>
    <w:rsid w:val="006746FD"/>
    <w:rsid w:val="0067480D"/>
    <w:rsid w:val="00684CEE"/>
    <w:rsid w:val="00685B70"/>
    <w:rsid w:val="00687C56"/>
    <w:rsid w:val="00695805"/>
    <w:rsid w:val="006A0CD5"/>
    <w:rsid w:val="006A1E48"/>
    <w:rsid w:val="006A6A6F"/>
    <w:rsid w:val="006A7123"/>
    <w:rsid w:val="006B02B6"/>
    <w:rsid w:val="006B1D1A"/>
    <w:rsid w:val="006B70F2"/>
    <w:rsid w:val="006C1632"/>
    <w:rsid w:val="006C416D"/>
    <w:rsid w:val="006C553A"/>
    <w:rsid w:val="006C6D7F"/>
    <w:rsid w:val="006D1583"/>
    <w:rsid w:val="006D3046"/>
    <w:rsid w:val="006D4C21"/>
    <w:rsid w:val="006D7639"/>
    <w:rsid w:val="006E5486"/>
    <w:rsid w:val="006E7F1B"/>
    <w:rsid w:val="006F4148"/>
    <w:rsid w:val="0070007A"/>
    <w:rsid w:val="007040F9"/>
    <w:rsid w:val="00704FCD"/>
    <w:rsid w:val="007064C0"/>
    <w:rsid w:val="00711C9C"/>
    <w:rsid w:val="007146F1"/>
    <w:rsid w:val="00722F2E"/>
    <w:rsid w:val="00724B6A"/>
    <w:rsid w:val="00726FB4"/>
    <w:rsid w:val="00732180"/>
    <w:rsid w:val="00733D0B"/>
    <w:rsid w:val="00741A27"/>
    <w:rsid w:val="007420BE"/>
    <w:rsid w:val="00742770"/>
    <w:rsid w:val="00750FA1"/>
    <w:rsid w:val="00761923"/>
    <w:rsid w:val="007651D2"/>
    <w:rsid w:val="00766794"/>
    <w:rsid w:val="0077238E"/>
    <w:rsid w:val="00772470"/>
    <w:rsid w:val="00775DFB"/>
    <w:rsid w:val="007766C7"/>
    <w:rsid w:val="00776D6B"/>
    <w:rsid w:val="007805CB"/>
    <w:rsid w:val="007829F7"/>
    <w:rsid w:val="007842C9"/>
    <w:rsid w:val="00786691"/>
    <w:rsid w:val="00791ACA"/>
    <w:rsid w:val="00791C38"/>
    <w:rsid w:val="007939F5"/>
    <w:rsid w:val="00793CC5"/>
    <w:rsid w:val="007B15E6"/>
    <w:rsid w:val="007B2FDD"/>
    <w:rsid w:val="007C3559"/>
    <w:rsid w:val="007C475A"/>
    <w:rsid w:val="007C52A6"/>
    <w:rsid w:val="007D0394"/>
    <w:rsid w:val="007D0A41"/>
    <w:rsid w:val="007D0A7D"/>
    <w:rsid w:val="007D0B90"/>
    <w:rsid w:val="007D2047"/>
    <w:rsid w:val="007D21EB"/>
    <w:rsid w:val="007D2464"/>
    <w:rsid w:val="007D6FC6"/>
    <w:rsid w:val="007E1A7D"/>
    <w:rsid w:val="007E423C"/>
    <w:rsid w:val="007F0A4F"/>
    <w:rsid w:val="007F1DF0"/>
    <w:rsid w:val="007F239D"/>
    <w:rsid w:val="007F29E8"/>
    <w:rsid w:val="007F30F6"/>
    <w:rsid w:val="007F3C0C"/>
    <w:rsid w:val="008003A3"/>
    <w:rsid w:val="00805497"/>
    <w:rsid w:val="00814F2A"/>
    <w:rsid w:val="00815475"/>
    <w:rsid w:val="00820E8B"/>
    <w:rsid w:val="00821EE4"/>
    <w:rsid w:val="0082216E"/>
    <w:rsid w:val="008310D5"/>
    <w:rsid w:val="00834307"/>
    <w:rsid w:val="0084174A"/>
    <w:rsid w:val="00850D3B"/>
    <w:rsid w:val="00851345"/>
    <w:rsid w:val="0086239B"/>
    <w:rsid w:val="008662A3"/>
    <w:rsid w:val="00866D9D"/>
    <w:rsid w:val="00867FB9"/>
    <w:rsid w:val="00872186"/>
    <w:rsid w:val="00874062"/>
    <w:rsid w:val="00876102"/>
    <w:rsid w:val="008763CC"/>
    <w:rsid w:val="008846F0"/>
    <w:rsid w:val="00886517"/>
    <w:rsid w:val="00892E00"/>
    <w:rsid w:val="008A684D"/>
    <w:rsid w:val="008B019A"/>
    <w:rsid w:val="008B0385"/>
    <w:rsid w:val="008B3D08"/>
    <w:rsid w:val="008C0640"/>
    <w:rsid w:val="008C0D22"/>
    <w:rsid w:val="008C22A4"/>
    <w:rsid w:val="008C50DA"/>
    <w:rsid w:val="008C5281"/>
    <w:rsid w:val="008C5ED0"/>
    <w:rsid w:val="008C714B"/>
    <w:rsid w:val="008D2D2D"/>
    <w:rsid w:val="008D3930"/>
    <w:rsid w:val="008D4D2B"/>
    <w:rsid w:val="008D70DD"/>
    <w:rsid w:val="008E2857"/>
    <w:rsid w:val="008E2AB5"/>
    <w:rsid w:val="008F1B16"/>
    <w:rsid w:val="008F2684"/>
    <w:rsid w:val="008F3CB4"/>
    <w:rsid w:val="008F5403"/>
    <w:rsid w:val="008F54E5"/>
    <w:rsid w:val="009002A9"/>
    <w:rsid w:val="00906130"/>
    <w:rsid w:val="009148E8"/>
    <w:rsid w:val="00920E2F"/>
    <w:rsid w:val="009234C5"/>
    <w:rsid w:val="00927A33"/>
    <w:rsid w:val="00930D5C"/>
    <w:rsid w:val="0093438A"/>
    <w:rsid w:val="00937C04"/>
    <w:rsid w:val="009400E8"/>
    <w:rsid w:val="009436E6"/>
    <w:rsid w:val="00945ABD"/>
    <w:rsid w:val="00946DAC"/>
    <w:rsid w:val="00946E51"/>
    <w:rsid w:val="00951A84"/>
    <w:rsid w:val="00951FF6"/>
    <w:rsid w:val="00955C1D"/>
    <w:rsid w:val="00955C34"/>
    <w:rsid w:val="00962D48"/>
    <w:rsid w:val="00965684"/>
    <w:rsid w:val="00966B23"/>
    <w:rsid w:val="0097054D"/>
    <w:rsid w:val="0097411F"/>
    <w:rsid w:val="0097463A"/>
    <w:rsid w:val="00981B22"/>
    <w:rsid w:val="009844F8"/>
    <w:rsid w:val="0098697C"/>
    <w:rsid w:val="00994245"/>
    <w:rsid w:val="009A05C9"/>
    <w:rsid w:val="009A3963"/>
    <w:rsid w:val="009A64D3"/>
    <w:rsid w:val="009A67EA"/>
    <w:rsid w:val="009B0685"/>
    <w:rsid w:val="009B1AEE"/>
    <w:rsid w:val="009B3E5B"/>
    <w:rsid w:val="009C193C"/>
    <w:rsid w:val="009C3F66"/>
    <w:rsid w:val="009C460F"/>
    <w:rsid w:val="009C5E2C"/>
    <w:rsid w:val="009D0655"/>
    <w:rsid w:val="009D0696"/>
    <w:rsid w:val="009D4977"/>
    <w:rsid w:val="009D5CE5"/>
    <w:rsid w:val="009E0C5C"/>
    <w:rsid w:val="009E4656"/>
    <w:rsid w:val="009F3079"/>
    <w:rsid w:val="009F36CA"/>
    <w:rsid w:val="009F507B"/>
    <w:rsid w:val="009F6A97"/>
    <w:rsid w:val="00A00232"/>
    <w:rsid w:val="00A0156D"/>
    <w:rsid w:val="00A01E3D"/>
    <w:rsid w:val="00A043D8"/>
    <w:rsid w:val="00A0768A"/>
    <w:rsid w:val="00A102A4"/>
    <w:rsid w:val="00A1467A"/>
    <w:rsid w:val="00A20322"/>
    <w:rsid w:val="00A271B9"/>
    <w:rsid w:val="00A31059"/>
    <w:rsid w:val="00A33173"/>
    <w:rsid w:val="00A3333D"/>
    <w:rsid w:val="00A3356C"/>
    <w:rsid w:val="00A435D6"/>
    <w:rsid w:val="00A47351"/>
    <w:rsid w:val="00A6110D"/>
    <w:rsid w:val="00A6231C"/>
    <w:rsid w:val="00A64B1C"/>
    <w:rsid w:val="00A70E1F"/>
    <w:rsid w:val="00A71B53"/>
    <w:rsid w:val="00A72F44"/>
    <w:rsid w:val="00A7496D"/>
    <w:rsid w:val="00A7554C"/>
    <w:rsid w:val="00A77161"/>
    <w:rsid w:val="00A77609"/>
    <w:rsid w:val="00A85DA5"/>
    <w:rsid w:val="00A9351E"/>
    <w:rsid w:val="00A93664"/>
    <w:rsid w:val="00A96BDD"/>
    <w:rsid w:val="00AA1380"/>
    <w:rsid w:val="00AA64A6"/>
    <w:rsid w:val="00AA6BFA"/>
    <w:rsid w:val="00AB10DA"/>
    <w:rsid w:val="00AB20EB"/>
    <w:rsid w:val="00AB29BE"/>
    <w:rsid w:val="00AB593B"/>
    <w:rsid w:val="00AC0AC4"/>
    <w:rsid w:val="00AD1CC7"/>
    <w:rsid w:val="00AD346D"/>
    <w:rsid w:val="00AD6351"/>
    <w:rsid w:val="00AD770B"/>
    <w:rsid w:val="00AE4424"/>
    <w:rsid w:val="00AE499B"/>
    <w:rsid w:val="00AF01F2"/>
    <w:rsid w:val="00AF3BD9"/>
    <w:rsid w:val="00AF4490"/>
    <w:rsid w:val="00AF5207"/>
    <w:rsid w:val="00AF7670"/>
    <w:rsid w:val="00B03D36"/>
    <w:rsid w:val="00B13B3F"/>
    <w:rsid w:val="00B13BB2"/>
    <w:rsid w:val="00B13C10"/>
    <w:rsid w:val="00B14A58"/>
    <w:rsid w:val="00B20CB3"/>
    <w:rsid w:val="00B24781"/>
    <w:rsid w:val="00B30053"/>
    <w:rsid w:val="00B309CF"/>
    <w:rsid w:val="00B3116A"/>
    <w:rsid w:val="00B34F10"/>
    <w:rsid w:val="00B35EA3"/>
    <w:rsid w:val="00B365B6"/>
    <w:rsid w:val="00B40A6C"/>
    <w:rsid w:val="00B4181C"/>
    <w:rsid w:val="00B45C61"/>
    <w:rsid w:val="00B50FF7"/>
    <w:rsid w:val="00B5211C"/>
    <w:rsid w:val="00B52C41"/>
    <w:rsid w:val="00B537FE"/>
    <w:rsid w:val="00B576C2"/>
    <w:rsid w:val="00B61BED"/>
    <w:rsid w:val="00B624F8"/>
    <w:rsid w:val="00B66E88"/>
    <w:rsid w:val="00B71009"/>
    <w:rsid w:val="00B71D21"/>
    <w:rsid w:val="00B721D0"/>
    <w:rsid w:val="00B74696"/>
    <w:rsid w:val="00B74ECD"/>
    <w:rsid w:val="00B75048"/>
    <w:rsid w:val="00B76675"/>
    <w:rsid w:val="00B82555"/>
    <w:rsid w:val="00B86713"/>
    <w:rsid w:val="00B903CC"/>
    <w:rsid w:val="00B908F8"/>
    <w:rsid w:val="00B96200"/>
    <w:rsid w:val="00BA0BCD"/>
    <w:rsid w:val="00BA0DB6"/>
    <w:rsid w:val="00BA185D"/>
    <w:rsid w:val="00BA46F8"/>
    <w:rsid w:val="00BB2DCF"/>
    <w:rsid w:val="00BC1A69"/>
    <w:rsid w:val="00BD03D9"/>
    <w:rsid w:val="00BD0F17"/>
    <w:rsid w:val="00BE34AB"/>
    <w:rsid w:val="00BE7158"/>
    <w:rsid w:val="00BE7E92"/>
    <w:rsid w:val="00BF0B58"/>
    <w:rsid w:val="00BF3F6B"/>
    <w:rsid w:val="00BF4873"/>
    <w:rsid w:val="00BF7964"/>
    <w:rsid w:val="00C03DE9"/>
    <w:rsid w:val="00C0732F"/>
    <w:rsid w:val="00C11047"/>
    <w:rsid w:val="00C11EB1"/>
    <w:rsid w:val="00C1347F"/>
    <w:rsid w:val="00C14386"/>
    <w:rsid w:val="00C17DD6"/>
    <w:rsid w:val="00C218B8"/>
    <w:rsid w:val="00C2391F"/>
    <w:rsid w:val="00C24439"/>
    <w:rsid w:val="00C24473"/>
    <w:rsid w:val="00C25603"/>
    <w:rsid w:val="00C36B67"/>
    <w:rsid w:val="00C43154"/>
    <w:rsid w:val="00C443D3"/>
    <w:rsid w:val="00C45BAC"/>
    <w:rsid w:val="00C47899"/>
    <w:rsid w:val="00C5225B"/>
    <w:rsid w:val="00C551EA"/>
    <w:rsid w:val="00C575D1"/>
    <w:rsid w:val="00C61FFA"/>
    <w:rsid w:val="00C636D4"/>
    <w:rsid w:val="00C6442C"/>
    <w:rsid w:val="00C65847"/>
    <w:rsid w:val="00C70A91"/>
    <w:rsid w:val="00C70D00"/>
    <w:rsid w:val="00C86F3F"/>
    <w:rsid w:val="00C90FEC"/>
    <w:rsid w:val="00C92CA4"/>
    <w:rsid w:val="00C95225"/>
    <w:rsid w:val="00C956D2"/>
    <w:rsid w:val="00CA2B75"/>
    <w:rsid w:val="00CA5B00"/>
    <w:rsid w:val="00CB0B12"/>
    <w:rsid w:val="00CB3795"/>
    <w:rsid w:val="00CB5A23"/>
    <w:rsid w:val="00CC2A02"/>
    <w:rsid w:val="00CC422D"/>
    <w:rsid w:val="00CC4C81"/>
    <w:rsid w:val="00CC4D8C"/>
    <w:rsid w:val="00CD0832"/>
    <w:rsid w:val="00CD58C4"/>
    <w:rsid w:val="00CE0E71"/>
    <w:rsid w:val="00CE1C3A"/>
    <w:rsid w:val="00CE2616"/>
    <w:rsid w:val="00CE5D5D"/>
    <w:rsid w:val="00CF3DFE"/>
    <w:rsid w:val="00CF504E"/>
    <w:rsid w:val="00D02A30"/>
    <w:rsid w:val="00D206D7"/>
    <w:rsid w:val="00D21BA8"/>
    <w:rsid w:val="00D26608"/>
    <w:rsid w:val="00D30B40"/>
    <w:rsid w:val="00D35B76"/>
    <w:rsid w:val="00D404B6"/>
    <w:rsid w:val="00D4327E"/>
    <w:rsid w:val="00D47718"/>
    <w:rsid w:val="00D5113F"/>
    <w:rsid w:val="00D66427"/>
    <w:rsid w:val="00D72ADC"/>
    <w:rsid w:val="00D74BB7"/>
    <w:rsid w:val="00D8343B"/>
    <w:rsid w:val="00D85DB0"/>
    <w:rsid w:val="00D90F8E"/>
    <w:rsid w:val="00D916D5"/>
    <w:rsid w:val="00DA3419"/>
    <w:rsid w:val="00DA5807"/>
    <w:rsid w:val="00DB0D51"/>
    <w:rsid w:val="00DC6772"/>
    <w:rsid w:val="00DC6C15"/>
    <w:rsid w:val="00DC7549"/>
    <w:rsid w:val="00DC76E8"/>
    <w:rsid w:val="00DD086C"/>
    <w:rsid w:val="00DD0C8E"/>
    <w:rsid w:val="00DD2C91"/>
    <w:rsid w:val="00DD3241"/>
    <w:rsid w:val="00DE6567"/>
    <w:rsid w:val="00DF196F"/>
    <w:rsid w:val="00DF3B65"/>
    <w:rsid w:val="00E01879"/>
    <w:rsid w:val="00E03097"/>
    <w:rsid w:val="00E07C6A"/>
    <w:rsid w:val="00E110C7"/>
    <w:rsid w:val="00E14FA3"/>
    <w:rsid w:val="00E2515C"/>
    <w:rsid w:val="00E40E30"/>
    <w:rsid w:val="00E42831"/>
    <w:rsid w:val="00E441CB"/>
    <w:rsid w:val="00E47340"/>
    <w:rsid w:val="00E54CF9"/>
    <w:rsid w:val="00E65CE1"/>
    <w:rsid w:val="00E65F94"/>
    <w:rsid w:val="00E67166"/>
    <w:rsid w:val="00E676C1"/>
    <w:rsid w:val="00E70503"/>
    <w:rsid w:val="00E7224C"/>
    <w:rsid w:val="00E76EBD"/>
    <w:rsid w:val="00E81492"/>
    <w:rsid w:val="00E86C86"/>
    <w:rsid w:val="00E90594"/>
    <w:rsid w:val="00E959AB"/>
    <w:rsid w:val="00EA24A0"/>
    <w:rsid w:val="00EA6099"/>
    <w:rsid w:val="00EB1EE0"/>
    <w:rsid w:val="00EB38DB"/>
    <w:rsid w:val="00EB58A9"/>
    <w:rsid w:val="00EB7F78"/>
    <w:rsid w:val="00EC06B5"/>
    <w:rsid w:val="00EC36F8"/>
    <w:rsid w:val="00EC3D95"/>
    <w:rsid w:val="00ED1618"/>
    <w:rsid w:val="00ED5A69"/>
    <w:rsid w:val="00ED7A3E"/>
    <w:rsid w:val="00EF3CF4"/>
    <w:rsid w:val="00EF512D"/>
    <w:rsid w:val="00EF72DC"/>
    <w:rsid w:val="00F008AA"/>
    <w:rsid w:val="00F02861"/>
    <w:rsid w:val="00F20390"/>
    <w:rsid w:val="00F22573"/>
    <w:rsid w:val="00F24A26"/>
    <w:rsid w:val="00F27DEE"/>
    <w:rsid w:val="00F34B27"/>
    <w:rsid w:val="00F359FD"/>
    <w:rsid w:val="00F3660F"/>
    <w:rsid w:val="00F42FBF"/>
    <w:rsid w:val="00F44AC7"/>
    <w:rsid w:val="00F44B94"/>
    <w:rsid w:val="00F44E8E"/>
    <w:rsid w:val="00F462A8"/>
    <w:rsid w:val="00F5081C"/>
    <w:rsid w:val="00F53228"/>
    <w:rsid w:val="00F60D6C"/>
    <w:rsid w:val="00F67788"/>
    <w:rsid w:val="00F67E20"/>
    <w:rsid w:val="00F751F5"/>
    <w:rsid w:val="00F75665"/>
    <w:rsid w:val="00F76D35"/>
    <w:rsid w:val="00F76E54"/>
    <w:rsid w:val="00F7720B"/>
    <w:rsid w:val="00F77EA4"/>
    <w:rsid w:val="00F8029F"/>
    <w:rsid w:val="00F81DE8"/>
    <w:rsid w:val="00F82CE2"/>
    <w:rsid w:val="00F86A95"/>
    <w:rsid w:val="00F8749F"/>
    <w:rsid w:val="00F90973"/>
    <w:rsid w:val="00F91C55"/>
    <w:rsid w:val="00F92F53"/>
    <w:rsid w:val="00F970C4"/>
    <w:rsid w:val="00FA44CE"/>
    <w:rsid w:val="00FA486C"/>
    <w:rsid w:val="00FA6311"/>
    <w:rsid w:val="00FB07E2"/>
    <w:rsid w:val="00FB0D30"/>
    <w:rsid w:val="00FB0D55"/>
    <w:rsid w:val="00FB3D34"/>
    <w:rsid w:val="00FB460E"/>
    <w:rsid w:val="00FC2F44"/>
    <w:rsid w:val="00FC3D42"/>
    <w:rsid w:val="00FC4CAC"/>
    <w:rsid w:val="00FC77CE"/>
    <w:rsid w:val="00FC79CB"/>
    <w:rsid w:val="00FC7FF1"/>
    <w:rsid w:val="00FD1222"/>
    <w:rsid w:val="00FD3F98"/>
    <w:rsid w:val="00FD5420"/>
    <w:rsid w:val="00FE110C"/>
    <w:rsid w:val="00FE1409"/>
    <w:rsid w:val="00FE3C3C"/>
    <w:rsid w:val="00FE5C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9B4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3046"/>
    <w:rPr>
      <w:rFonts w:ascii="Times New Roman" w:hAnsi="Times New Roman" w:cs="Times New Roman"/>
    </w:rPr>
  </w:style>
  <w:style w:type="paragraph" w:styleId="Titolo2">
    <w:name w:val="heading 2"/>
    <w:basedOn w:val="Normale"/>
    <w:next w:val="Normale"/>
    <w:link w:val="Titolo2Carattere"/>
    <w:uiPriority w:val="9"/>
    <w:semiHidden/>
    <w:unhideWhenUsed/>
    <w:qFormat/>
    <w:rsid w:val="00F34B27"/>
    <w:pPr>
      <w:keepNext/>
      <w:keepLines/>
      <w:spacing w:before="200" w:line="276" w:lineRule="auto"/>
      <w:outlineLvl w:val="1"/>
    </w:pPr>
    <w:rPr>
      <w:rFonts w:ascii="Cambria" w:eastAsia="Times New Roman" w:hAnsi="Cambria"/>
      <w:b/>
      <w:bCs/>
      <w:color w:val="4F81BD"/>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7718"/>
    <w:rPr>
      <w:rFonts w:ascii="Lucida Grande"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D47718"/>
    <w:rPr>
      <w:rFonts w:ascii="Lucida Grande" w:hAnsi="Lucida Grande" w:cs="Lucida Grande"/>
      <w:sz w:val="18"/>
      <w:szCs w:val="18"/>
      <w:lang w:val="en-US"/>
    </w:rPr>
  </w:style>
  <w:style w:type="paragraph" w:styleId="NormaleWeb">
    <w:name w:val="Normal (Web)"/>
    <w:basedOn w:val="Normale"/>
    <w:uiPriority w:val="99"/>
    <w:unhideWhenUsed/>
    <w:rsid w:val="0067480D"/>
    <w:pPr>
      <w:spacing w:before="100" w:beforeAutospacing="1" w:after="100" w:afterAutospacing="1"/>
    </w:pPr>
    <w:rPr>
      <w:rFonts w:ascii="Times" w:hAnsi="Times"/>
      <w:sz w:val="20"/>
      <w:szCs w:val="20"/>
    </w:rPr>
  </w:style>
  <w:style w:type="character" w:styleId="Collegamentoipertestuale">
    <w:name w:val="Hyperlink"/>
    <w:basedOn w:val="Carpredefinitoparagrafo"/>
    <w:uiPriority w:val="99"/>
    <w:unhideWhenUsed/>
    <w:rsid w:val="00DD0C8E"/>
    <w:rPr>
      <w:color w:val="0000FF" w:themeColor="hyperlink"/>
      <w:u w:val="single"/>
    </w:rPr>
  </w:style>
  <w:style w:type="paragraph" w:styleId="Pidipagina">
    <w:name w:val="footer"/>
    <w:basedOn w:val="Normale"/>
    <w:link w:val="PidipaginaCarattere"/>
    <w:uiPriority w:val="99"/>
    <w:unhideWhenUsed/>
    <w:rsid w:val="00607CAF"/>
    <w:pPr>
      <w:tabs>
        <w:tab w:val="center" w:pos="4819"/>
        <w:tab w:val="right" w:pos="9638"/>
      </w:tabs>
    </w:pPr>
    <w:rPr>
      <w:rFonts w:asciiTheme="minorHAnsi" w:hAnsiTheme="minorHAnsi" w:cstheme="minorBidi"/>
      <w:lang w:val="en-US"/>
    </w:rPr>
  </w:style>
  <w:style w:type="character" w:customStyle="1" w:styleId="PidipaginaCarattere">
    <w:name w:val="Piè di pagina Carattere"/>
    <w:basedOn w:val="Carpredefinitoparagrafo"/>
    <w:link w:val="Pidipagina"/>
    <w:uiPriority w:val="99"/>
    <w:rsid w:val="00607CAF"/>
    <w:rPr>
      <w:lang w:val="en-US"/>
    </w:rPr>
  </w:style>
  <w:style w:type="character" w:styleId="Numeropagina">
    <w:name w:val="page number"/>
    <w:basedOn w:val="Carpredefinitoparagrafo"/>
    <w:uiPriority w:val="99"/>
    <w:semiHidden/>
    <w:unhideWhenUsed/>
    <w:rsid w:val="00607CAF"/>
  </w:style>
  <w:style w:type="paragraph" w:styleId="Intestazione">
    <w:name w:val="header"/>
    <w:basedOn w:val="Normale"/>
    <w:link w:val="IntestazioneCarattere"/>
    <w:uiPriority w:val="99"/>
    <w:unhideWhenUsed/>
    <w:rsid w:val="00607CAF"/>
    <w:pPr>
      <w:tabs>
        <w:tab w:val="center" w:pos="4819"/>
        <w:tab w:val="right" w:pos="9638"/>
      </w:tabs>
    </w:pPr>
    <w:rPr>
      <w:rFonts w:asciiTheme="minorHAnsi" w:hAnsiTheme="minorHAnsi" w:cstheme="minorBidi"/>
      <w:lang w:val="en-US"/>
    </w:rPr>
  </w:style>
  <w:style w:type="character" w:customStyle="1" w:styleId="IntestazioneCarattere">
    <w:name w:val="Intestazione Carattere"/>
    <w:basedOn w:val="Carpredefinitoparagrafo"/>
    <w:link w:val="Intestazione"/>
    <w:uiPriority w:val="99"/>
    <w:rsid w:val="00607CAF"/>
    <w:rPr>
      <w:lang w:val="en-US"/>
    </w:rPr>
  </w:style>
  <w:style w:type="paragraph" w:customStyle="1" w:styleId="Prrafodelista1">
    <w:name w:val="Párrafo de lista1"/>
    <w:basedOn w:val="Normale"/>
    <w:uiPriority w:val="99"/>
    <w:qFormat/>
    <w:rsid w:val="003158C9"/>
    <w:pPr>
      <w:spacing w:after="200" w:line="276" w:lineRule="auto"/>
      <w:ind w:left="720"/>
      <w:contextualSpacing/>
    </w:pPr>
    <w:rPr>
      <w:rFonts w:ascii="Calibri" w:eastAsia="Cambria" w:hAnsi="Calibri"/>
      <w:sz w:val="22"/>
      <w:szCs w:val="22"/>
      <w:lang w:val="en-GB" w:eastAsia="en-US"/>
    </w:rPr>
  </w:style>
  <w:style w:type="paragraph" w:styleId="Testonotadichiusura">
    <w:name w:val="endnote text"/>
    <w:basedOn w:val="Normale"/>
    <w:link w:val="TestonotadichiusuraCarattere"/>
    <w:rsid w:val="00F67788"/>
    <w:pPr>
      <w:spacing w:before="120"/>
      <w:jc w:val="both"/>
    </w:pPr>
    <w:rPr>
      <w:rFonts w:ascii="Arial" w:eastAsia="Times New Roman" w:hAnsi="Arial"/>
      <w:sz w:val="20"/>
      <w:szCs w:val="20"/>
      <w:lang w:val="en-GB"/>
    </w:rPr>
  </w:style>
  <w:style w:type="character" w:customStyle="1" w:styleId="TestonotadichiusuraCarattere">
    <w:name w:val="Testo nota di chiusura Carattere"/>
    <w:basedOn w:val="Carpredefinitoparagrafo"/>
    <w:link w:val="Testonotadichiusura"/>
    <w:rsid w:val="00F67788"/>
    <w:rPr>
      <w:rFonts w:ascii="Arial" w:eastAsia="Times New Roman" w:hAnsi="Arial" w:cs="Times New Roman"/>
      <w:sz w:val="20"/>
      <w:szCs w:val="20"/>
      <w:lang w:val="en-GB"/>
    </w:rPr>
  </w:style>
  <w:style w:type="paragraph" w:customStyle="1" w:styleId="Default">
    <w:name w:val="Default"/>
    <w:rsid w:val="00866D9D"/>
    <w:pPr>
      <w:autoSpaceDE w:val="0"/>
      <w:autoSpaceDN w:val="0"/>
      <w:adjustRightInd w:val="0"/>
    </w:pPr>
    <w:rPr>
      <w:rFonts w:ascii="Times New Roman" w:hAnsi="Times New Roman" w:cs="Times New Roman"/>
      <w:color w:val="000000"/>
      <w:lang w:val="de-AT" w:eastAsia="de-AT"/>
    </w:rPr>
  </w:style>
  <w:style w:type="character" w:styleId="Rimandonotadichiusura">
    <w:name w:val="endnote reference"/>
    <w:basedOn w:val="Carpredefinitoparagrafo"/>
    <w:rsid w:val="00866D9D"/>
    <w:rPr>
      <w:vertAlign w:val="superscript"/>
    </w:rPr>
  </w:style>
  <w:style w:type="table" w:styleId="Grigliatabella">
    <w:name w:val="Table Grid"/>
    <w:basedOn w:val="Tabellanormale"/>
    <w:uiPriority w:val="59"/>
    <w:rsid w:val="00C61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F34B27"/>
    <w:rPr>
      <w:rFonts w:ascii="Cambria" w:eastAsia="Times New Roman" w:hAnsi="Cambria" w:cs="Times New Roman"/>
      <w:b/>
      <w:bCs/>
      <w:color w:val="4F81BD"/>
      <w:sz w:val="26"/>
      <w:szCs w:val="26"/>
      <w:lang w:val="en-US" w:eastAsia="en-US"/>
    </w:rPr>
  </w:style>
  <w:style w:type="paragraph" w:styleId="Paragrafoelenco">
    <w:name w:val="List Paragraph"/>
    <w:basedOn w:val="Normale"/>
    <w:uiPriority w:val="34"/>
    <w:qFormat/>
    <w:rsid w:val="0066726D"/>
    <w:pPr>
      <w:ind w:left="720"/>
      <w:contextualSpacing/>
    </w:pPr>
    <w:rPr>
      <w:rFonts w:asciiTheme="minorHAnsi" w:hAnsiTheme="minorHAnsi" w:cstheme="minorBidi"/>
      <w:lang w:val="en-US"/>
    </w:rPr>
  </w:style>
  <w:style w:type="paragraph" w:customStyle="1" w:styleId="EndNoteBibliographyTitle">
    <w:name w:val="EndNote Bibliography Title"/>
    <w:basedOn w:val="Normale"/>
    <w:rsid w:val="004C7F9E"/>
    <w:pPr>
      <w:jc w:val="center"/>
    </w:pPr>
    <w:rPr>
      <w:rFonts w:ascii="Calibri" w:hAnsi="Calibri" w:cstheme="minorBidi"/>
      <w:sz w:val="22"/>
    </w:rPr>
  </w:style>
  <w:style w:type="paragraph" w:customStyle="1" w:styleId="EndNoteBibliography">
    <w:name w:val="EndNote Bibliography"/>
    <w:basedOn w:val="Normale"/>
    <w:rsid w:val="004C7F9E"/>
    <w:rPr>
      <w:rFonts w:ascii="Calibri" w:hAnsi="Calibri" w:cstheme="minorBidi"/>
      <w:sz w:val="22"/>
    </w:rPr>
  </w:style>
  <w:style w:type="character" w:styleId="Collegamentovisitato">
    <w:name w:val="FollowedHyperlink"/>
    <w:basedOn w:val="Carpredefinitoparagrafo"/>
    <w:uiPriority w:val="99"/>
    <w:semiHidden/>
    <w:unhideWhenUsed/>
    <w:rsid w:val="006D1583"/>
    <w:rPr>
      <w:color w:val="800080" w:themeColor="followedHyperlink"/>
      <w:u w:val="single"/>
    </w:rPr>
  </w:style>
  <w:style w:type="paragraph" w:styleId="Corpotesto">
    <w:name w:val="Body Text"/>
    <w:basedOn w:val="Normale"/>
    <w:link w:val="CorpotestoCarattere"/>
    <w:rsid w:val="00BE7E92"/>
    <w:pPr>
      <w:autoSpaceDE w:val="0"/>
      <w:autoSpaceDN w:val="0"/>
      <w:adjustRightInd w:val="0"/>
    </w:pPr>
    <w:rPr>
      <w:rFonts w:eastAsia="Times New Roman"/>
      <w:color w:val="000000"/>
      <w:szCs w:val="17"/>
      <w:lang w:val="en-GB" w:eastAsia="es-ES"/>
    </w:rPr>
  </w:style>
  <w:style w:type="character" w:customStyle="1" w:styleId="CorpotestoCarattere">
    <w:name w:val="Corpo testo Carattere"/>
    <w:basedOn w:val="Carpredefinitoparagrafo"/>
    <w:link w:val="Corpotesto"/>
    <w:rsid w:val="00BE7E92"/>
    <w:rPr>
      <w:rFonts w:ascii="Times New Roman" w:eastAsia="Times New Roman" w:hAnsi="Times New Roman" w:cs="Times New Roman"/>
      <w:color w:val="000000"/>
      <w:szCs w:val="17"/>
      <w:lang w:val="en-GB" w:eastAsia="es-ES"/>
    </w:rPr>
  </w:style>
  <w:style w:type="paragraph" w:styleId="Titolo">
    <w:name w:val="Title"/>
    <w:basedOn w:val="Normale"/>
    <w:link w:val="TitoloCarattere"/>
    <w:qFormat/>
    <w:rsid w:val="00BE7E92"/>
    <w:pPr>
      <w:spacing w:line="480" w:lineRule="auto"/>
      <w:jc w:val="center"/>
    </w:pPr>
    <w:rPr>
      <w:rFonts w:eastAsia="Times New Roman"/>
      <w:sz w:val="28"/>
    </w:rPr>
  </w:style>
  <w:style w:type="character" w:customStyle="1" w:styleId="TitoloCarattere">
    <w:name w:val="Titolo Carattere"/>
    <w:basedOn w:val="Carpredefinitoparagrafo"/>
    <w:link w:val="Titolo"/>
    <w:rsid w:val="00BE7E92"/>
    <w:rPr>
      <w:rFonts w:ascii="Times New Roman" w:eastAsia="Times New Roman" w:hAnsi="Times New Roman" w:cs="Times New Roman"/>
      <w:sz w:val="28"/>
    </w:rPr>
  </w:style>
  <w:style w:type="paragraph" w:styleId="Nessunaspaziatura">
    <w:name w:val="No Spacing"/>
    <w:uiPriority w:val="1"/>
    <w:qFormat/>
    <w:rsid w:val="00BE7E92"/>
    <w:rPr>
      <w:rFonts w:eastAsiaTheme="minorHAnsi"/>
      <w:sz w:val="22"/>
      <w:szCs w:val="22"/>
      <w:lang w:eastAsia="en-US"/>
    </w:rPr>
  </w:style>
  <w:style w:type="character" w:customStyle="1" w:styleId="apple-converted-space">
    <w:name w:val="apple-converted-space"/>
    <w:basedOn w:val="Carpredefinitoparagrafo"/>
    <w:rsid w:val="00BE7E92"/>
  </w:style>
  <w:style w:type="character" w:styleId="Enfasicorsivo">
    <w:name w:val="Emphasis"/>
    <w:basedOn w:val="Carpredefinitoparagrafo"/>
    <w:uiPriority w:val="20"/>
    <w:qFormat/>
    <w:rsid w:val="00BE7E92"/>
    <w:rPr>
      <w:i/>
      <w:iCs/>
    </w:rPr>
  </w:style>
  <w:style w:type="paragraph" w:customStyle="1" w:styleId="BodyText1">
    <w:name w:val="Body Text1"/>
    <w:basedOn w:val="Normale"/>
    <w:rsid w:val="00BE7E92"/>
    <w:pPr>
      <w:overflowPunct w:val="0"/>
      <w:autoSpaceDE w:val="0"/>
      <w:autoSpaceDN w:val="0"/>
      <w:adjustRightInd w:val="0"/>
      <w:ind w:right="1133"/>
      <w:jc w:val="both"/>
      <w:textAlignment w:val="baseline"/>
    </w:pPr>
    <w:rPr>
      <w:rFonts w:ascii="Helvetica" w:eastAsia="Times New Roman" w:hAnsi="Helvetica"/>
      <w:sz w:val="20"/>
      <w:szCs w:val="20"/>
    </w:rPr>
  </w:style>
  <w:style w:type="character" w:customStyle="1" w:styleId="highlight">
    <w:name w:val="highlight"/>
    <w:basedOn w:val="Carpredefinitoparagrafo"/>
    <w:rsid w:val="007D21EB"/>
  </w:style>
  <w:style w:type="character" w:styleId="Rimandocommento">
    <w:name w:val="annotation reference"/>
    <w:basedOn w:val="Carpredefinitoparagrafo"/>
    <w:uiPriority w:val="99"/>
    <w:semiHidden/>
    <w:unhideWhenUsed/>
    <w:rsid w:val="00C86F3F"/>
    <w:rPr>
      <w:sz w:val="18"/>
      <w:szCs w:val="18"/>
    </w:rPr>
  </w:style>
  <w:style w:type="paragraph" w:styleId="Testocommento">
    <w:name w:val="annotation text"/>
    <w:basedOn w:val="Normale"/>
    <w:link w:val="TestocommentoCarattere"/>
    <w:uiPriority w:val="99"/>
    <w:semiHidden/>
    <w:unhideWhenUsed/>
    <w:rsid w:val="00C86F3F"/>
    <w:pPr>
      <w:spacing w:after="160"/>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semiHidden/>
    <w:rsid w:val="00C86F3F"/>
    <w:rPr>
      <w:rFonts w:eastAsiaTheme="minorHAnsi"/>
      <w:lang w:eastAsia="en-US"/>
    </w:rPr>
  </w:style>
  <w:style w:type="paragraph" w:styleId="PreformattatoHTML">
    <w:name w:val="HTML Preformatted"/>
    <w:basedOn w:val="Normale"/>
    <w:link w:val="PreformattatoHTMLCarattere"/>
    <w:uiPriority w:val="99"/>
    <w:semiHidden/>
    <w:unhideWhenUsed/>
    <w:rsid w:val="00BB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B2DCF"/>
    <w:rPr>
      <w:rFonts w:ascii="Courier New" w:eastAsia="Times New Roman"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C65847"/>
    <w:pPr>
      <w:spacing w:after="0"/>
    </w:pPr>
    <w:rPr>
      <w:rFonts w:ascii="Times New Roman" w:eastAsiaTheme="minorEastAsia" w:hAnsi="Times New Roman" w:cs="Times New Roman"/>
      <w:b/>
      <w:bCs/>
      <w:sz w:val="20"/>
      <w:szCs w:val="20"/>
      <w:lang w:eastAsia="it-IT"/>
    </w:rPr>
  </w:style>
  <w:style w:type="character" w:customStyle="1" w:styleId="SoggettocommentoCarattere">
    <w:name w:val="Soggetto commento Carattere"/>
    <w:basedOn w:val="TestocommentoCarattere"/>
    <w:link w:val="Soggettocommento"/>
    <w:uiPriority w:val="99"/>
    <w:semiHidden/>
    <w:rsid w:val="00C65847"/>
    <w:rPr>
      <w:rFonts w:ascii="Times New Roman" w:eastAsiaTheme="minorHAnsi" w:hAnsi="Times New Roman" w:cs="Times New Roman"/>
      <w:b/>
      <w:bCs/>
      <w:sz w:val="20"/>
      <w:szCs w:val="20"/>
      <w:lang w:eastAsia="en-US"/>
    </w:rPr>
  </w:style>
  <w:style w:type="paragraph" w:styleId="Revisione">
    <w:name w:val="Revision"/>
    <w:hidden/>
    <w:uiPriority w:val="99"/>
    <w:semiHidden/>
    <w:rsid w:val="00C65847"/>
    <w:rPr>
      <w:rFonts w:ascii="Times New Roman" w:hAnsi="Times New Roman" w:cs="Times New Roman"/>
    </w:rPr>
  </w:style>
  <w:style w:type="table" w:styleId="Tabellasemplice1">
    <w:name w:val="Table Simple 1"/>
    <w:basedOn w:val="Tabellanormale"/>
    <w:uiPriority w:val="41"/>
    <w:rsid w:val="004871D9"/>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7282">
      <w:bodyDiv w:val="1"/>
      <w:marLeft w:val="0"/>
      <w:marRight w:val="0"/>
      <w:marTop w:val="0"/>
      <w:marBottom w:val="0"/>
      <w:divBdr>
        <w:top w:val="none" w:sz="0" w:space="0" w:color="auto"/>
        <w:left w:val="none" w:sz="0" w:space="0" w:color="auto"/>
        <w:bottom w:val="none" w:sz="0" w:space="0" w:color="auto"/>
        <w:right w:val="none" w:sz="0" w:space="0" w:color="auto"/>
      </w:divBdr>
    </w:div>
    <w:div w:id="90971459">
      <w:bodyDiv w:val="1"/>
      <w:marLeft w:val="0"/>
      <w:marRight w:val="0"/>
      <w:marTop w:val="0"/>
      <w:marBottom w:val="0"/>
      <w:divBdr>
        <w:top w:val="none" w:sz="0" w:space="0" w:color="auto"/>
        <w:left w:val="none" w:sz="0" w:space="0" w:color="auto"/>
        <w:bottom w:val="none" w:sz="0" w:space="0" w:color="auto"/>
        <w:right w:val="none" w:sz="0" w:space="0" w:color="auto"/>
      </w:divBdr>
    </w:div>
    <w:div w:id="189610888">
      <w:bodyDiv w:val="1"/>
      <w:marLeft w:val="0"/>
      <w:marRight w:val="0"/>
      <w:marTop w:val="0"/>
      <w:marBottom w:val="0"/>
      <w:divBdr>
        <w:top w:val="none" w:sz="0" w:space="0" w:color="auto"/>
        <w:left w:val="none" w:sz="0" w:space="0" w:color="auto"/>
        <w:bottom w:val="none" w:sz="0" w:space="0" w:color="auto"/>
        <w:right w:val="none" w:sz="0" w:space="0" w:color="auto"/>
      </w:divBdr>
    </w:div>
    <w:div w:id="244389231">
      <w:bodyDiv w:val="1"/>
      <w:marLeft w:val="0"/>
      <w:marRight w:val="0"/>
      <w:marTop w:val="0"/>
      <w:marBottom w:val="0"/>
      <w:divBdr>
        <w:top w:val="none" w:sz="0" w:space="0" w:color="auto"/>
        <w:left w:val="none" w:sz="0" w:space="0" w:color="auto"/>
        <w:bottom w:val="none" w:sz="0" w:space="0" w:color="auto"/>
        <w:right w:val="none" w:sz="0" w:space="0" w:color="auto"/>
      </w:divBdr>
      <w:divsChild>
        <w:div w:id="975643040">
          <w:marLeft w:val="0"/>
          <w:marRight w:val="0"/>
          <w:marTop w:val="0"/>
          <w:marBottom w:val="0"/>
          <w:divBdr>
            <w:top w:val="none" w:sz="0" w:space="0" w:color="auto"/>
            <w:left w:val="none" w:sz="0" w:space="0" w:color="auto"/>
            <w:bottom w:val="none" w:sz="0" w:space="0" w:color="auto"/>
            <w:right w:val="none" w:sz="0" w:space="0" w:color="auto"/>
          </w:divBdr>
          <w:divsChild>
            <w:div w:id="492571537">
              <w:marLeft w:val="0"/>
              <w:marRight w:val="0"/>
              <w:marTop w:val="0"/>
              <w:marBottom w:val="0"/>
              <w:divBdr>
                <w:top w:val="none" w:sz="0" w:space="0" w:color="auto"/>
                <w:left w:val="none" w:sz="0" w:space="0" w:color="auto"/>
                <w:bottom w:val="none" w:sz="0" w:space="0" w:color="auto"/>
                <w:right w:val="none" w:sz="0" w:space="0" w:color="auto"/>
              </w:divBdr>
              <w:divsChild>
                <w:div w:id="1707103595">
                  <w:marLeft w:val="0"/>
                  <w:marRight w:val="0"/>
                  <w:marTop w:val="0"/>
                  <w:marBottom w:val="0"/>
                  <w:divBdr>
                    <w:top w:val="none" w:sz="0" w:space="0" w:color="auto"/>
                    <w:left w:val="none" w:sz="0" w:space="0" w:color="auto"/>
                    <w:bottom w:val="none" w:sz="0" w:space="0" w:color="auto"/>
                    <w:right w:val="none" w:sz="0" w:space="0" w:color="auto"/>
                  </w:divBdr>
                  <w:divsChild>
                    <w:div w:id="1458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59912">
      <w:bodyDiv w:val="1"/>
      <w:marLeft w:val="0"/>
      <w:marRight w:val="0"/>
      <w:marTop w:val="0"/>
      <w:marBottom w:val="0"/>
      <w:divBdr>
        <w:top w:val="none" w:sz="0" w:space="0" w:color="auto"/>
        <w:left w:val="none" w:sz="0" w:space="0" w:color="auto"/>
        <w:bottom w:val="none" w:sz="0" w:space="0" w:color="auto"/>
        <w:right w:val="none" w:sz="0" w:space="0" w:color="auto"/>
      </w:divBdr>
    </w:div>
    <w:div w:id="742685056">
      <w:bodyDiv w:val="1"/>
      <w:marLeft w:val="0"/>
      <w:marRight w:val="0"/>
      <w:marTop w:val="0"/>
      <w:marBottom w:val="0"/>
      <w:divBdr>
        <w:top w:val="none" w:sz="0" w:space="0" w:color="auto"/>
        <w:left w:val="none" w:sz="0" w:space="0" w:color="auto"/>
        <w:bottom w:val="none" w:sz="0" w:space="0" w:color="auto"/>
        <w:right w:val="none" w:sz="0" w:space="0" w:color="auto"/>
      </w:divBdr>
    </w:div>
    <w:div w:id="929856076">
      <w:bodyDiv w:val="1"/>
      <w:marLeft w:val="0"/>
      <w:marRight w:val="0"/>
      <w:marTop w:val="0"/>
      <w:marBottom w:val="0"/>
      <w:divBdr>
        <w:top w:val="none" w:sz="0" w:space="0" w:color="auto"/>
        <w:left w:val="none" w:sz="0" w:space="0" w:color="auto"/>
        <w:bottom w:val="none" w:sz="0" w:space="0" w:color="auto"/>
        <w:right w:val="none" w:sz="0" w:space="0" w:color="auto"/>
      </w:divBdr>
    </w:div>
    <w:div w:id="988748124">
      <w:bodyDiv w:val="1"/>
      <w:marLeft w:val="0"/>
      <w:marRight w:val="0"/>
      <w:marTop w:val="0"/>
      <w:marBottom w:val="0"/>
      <w:divBdr>
        <w:top w:val="none" w:sz="0" w:space="0" w:color="auto"/>
        <w:left w:val="none" w:sz="0" w:space="0" w:color="auto"/>
        <w:bottom w:val="none" w:sz="0" w:space="0" w:color="auto"/>
        <w:right w:val="none" w:sz="0" w:space="0" w:color="auto"/>
      </w:divBdr>
    </w:div>
    <w:div w:id="1059208925">
      <w:bodyDiv w:val="1"/>
      <w:marLeft w:val="0"/>
      <w:marRight w:val="0"/>
      <w:marTop w:val="0"/>
      <w:marBottom w:val="0"/>
      <w:divBdr>
        <w:top w:val="none" w:sz="0" w:space="0" w:color="auto"/>
        <w:left w:val="none" w:sz="0" w:space="0" w:color="auto"/>
        <w:bottom w:val="none" w:sz="0" w:space="0" w:color="auto"/>
        <w:right w:val="none" w:sz="0" w:space="0" w:color="auto"/>
      </w:divBdr>
    </w:div>
    <w:div w:id="1068267514">
      <w:bodyDiv w:val="1"/>
      <w:marLeft w:val="0"/>
      <w:marRight w:val="0"/>
      <w:marTop w:val="0"/>
      <w:marBottom w:val="0"/>
      <w:divBdr>
        <w:top w:val="none" w:sz="0" w:space="0" w:color="auto"/>
        <w:left w:val="none" w:sz="0" w:space="0" w:color="auto"/>
        <w:bottom w:val="none" w:sz="0" w:space="0" w:color="auto"/>
        <w:right w:val="none" w:sz="0" w:space="0" w:color="auto"/>
      </w:divBdr>
    </w:div>
    <w:div w:id="1201817035">
      <w:bodyDiv w:val="1"/>
      <w:marLeft w:val="0"/>
      <w:marRight w:val="0"/>
      <w:marTop w:val="0"/>
      <w:marBottom w:val="0"/>
      <w:divBdr>
        <w:top w:val="none" w:sz="0" w:space="0" w:color="auto"/>
        <w:left w:val="none" w:sz="0" w:space="0" w:color="auto"/>
        <w:bottom w:val="none" w:sz="0" w:space="0" w:color="auto"/>
        <w:right w:val="none" w:sz="0" w:space="0" w:color="auto"/>
      </w:divBdr>
      <w:divsChild>
        <w:div w:id="876699580">
          <w:marLeft w:val="547"/>
          <w:marRight w:val="0"/>
          <w:marTop w:val="134"/>
          <w:marBottom w:val="0"/>
          <w:divBdr>
            <w:top w:val="none" w:sz="0" w:space="0" w:color="auto"/>
            <w:left w:val="none" w:sz="0" w:space="0" w:color="auto"/>
            <w:bottom w:val="none" w:sz="0" w:space="0" w:color="auto"/>
            <w:right w:val="none" w:sz="0" w:space="0" w:color="auto"/>
          </w:divBdr>
        </w:div>
        <w:div w:id="492910397">
          <w:marLeft w:val="547"/>
          <w:marRight w:val="0"/>
          <w:marTop w:val="134"/>
          <w:marBottom w:val="0"/>
          <w:divBdr>
            <w:top w:val="none" w:sz="0" w:space="0" w:color="auto"/>
            <w:left w:val="none" w:sz="0" w:space="0" w:color="auto"/>
            <w:bottom w:val="none" w:sz="0" w:space="0" w:color="auto"/>
            <w:right w:val="none" w:sz="0" w:space="0" w:color="auto"/>
          </w:divBdr>
        </w:div>
      </w:divsChild>
    </w:div>
    <w:div w:id="1215893276">
      <w:bodyDiv w:val="1"/>
      <w:marLeft w:val="0"/>
      <w:marRight w:val="0"/>
      <w:marTop w:val="0"/>
      <w:marBottom w:val="0"/>
      <w:divBdr>
        <w:top w:val="none" w:sz="0" w:space="0" w:color="auto"/>
        <w:left w:val="none" w:sz="0" w:space="0" w:color="auto"/>
        <w:bottom w:val="none" w:sz="0" w:space="0" w:color="auto"/>
        <w:right w:val="none" w:sz="0" w:space="0" w:color="auto"/>
      </w:divBdr>
    </w:div>
    <w:div w:id="1403406210">
      <w:bodyDiv w:val="1"/>
      <w:marLeft w:val="0"/>
      <w:marRight w:val="0"/>
      <w:marTop w:val="0"/>
      <w:marBottom w:val="0"/>
      <w:divBdr>
        <w:top w:val="none" w:sz="0" w:space="0" w:color="auto"/>
        <w:left w:val="none" w:sz="0" w:space="0" w:color="auto"/>
        <w:bottom w:val="none" w:sz="0" w:space="0" w:color="auto"/>
        <w:right w:val="none" w:sz="0" w:space="0" w:color="auto"/>
      </w:divBdr>
      <w:divsChild>
        <w:div w:id="2030328317">
          <w:marLeft w:val="0"/>
          <w:marRight w:val="0"/>
          <w:marTop w:val="0"/>
          <w:marBottom w:val="0"/>
          <w:divBdr>
            <w:top w:val="none" w:sz="0" w:space="0" w:color="auto"/>
            <w:left w:val="none" w:sz="0" w:space="0" w:color="auto"/>
            <w:bottom w:val="none" w:sz="0" w:space="0" w:color="auto"/>
            <w:right w:val="none" w:sz="0" w:space="0" w:color="auto"/>
          </w:divBdr>
          <w:divsChild>
            <w:div w:id="2061904729">
              <w:marLeft w:val="0"/>
              <w:marRight w:val="0"/>
              <w:marTop w:val="0"/>
              <w:marBottom w:val="0"/>
              <w:divBdr>
                <w:top w:val="none" w:sz="0" w:space="0" w:color="auto"/>
                <w:left w:val="none" w:sz="0" w:space="0" w:color="auto"/>
                <w:bottom w:val="none" w:sz="0" w:space="0" w:color="auto"/>
                <w:right w:val="none" w:sz="0" w:space="0" w:color="auto"/>
              </w:divBdr>
              <w:divsChild>
                <w:div w:id="12915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5413">
      <w:bodyDiv w:val="1"/>
      <w:marLeft w:val="0"/>
      <w:marRight w:val="0"/>
      <w:marTop w:val="0"/>
      <w:marBottom w:val="0"/>
      <w:divBdr>
        <w:top w:val="none" w:sz="0" w:space="0" w:color="auto"/>
        <w:left w:val="none" w:sz="0" w:space="0" w:color="auto"/>
        <w:bottom w:val="none" w:sz="0" w:space="0" w:color="auto"/>
        <w:right w:val="none" w:sz="0" w:space="0" w:color="auto"/>
      </w:divBdr>
    </w:div>
    <w:div w:id="1756323818">
      <w:bodyDiv w:val="1"/>
      <w:marLeft w:val="0"/>
      <w:marRight w:val="0"/>
      <w:marTop w:val="0"/>
      <w:marBottom w:val="0"/>
      <w:divBdr>
        <w:top w:val="none" w:sz="0" w:space="0" w:color="auto"/>
        <w:left w:val="none" w:sz="0" w:space="0" w:color="auto"/>
        <w:bottom w:val="none" w:sz="0" w:space="0" w:color="auto"/>
        <w:right w:val="none" w:sz="0" w:space="0" w:color="auto"/>
      </w:divBdr>
      <w:divsChild>
        <w:div w:id="990786938">
          <w:marLeft w:val="0"/>
          <w:marRight w:val="0"/>
          <w:marTop w:val="0"/>
          <w:marBottom w:val="0"/>
          <w:divBdr>
            <w:top w:val="none" w:sz="0" w:space="0" w:color="auto"/>
            <w:left w:val="none" w:sz="0" w:space="0" w:color="auto"/>
            <w:bottom w:val="none" w:sz="0" w:space="0" w:color="auto"/>
            <w:right w:val="none" w:sz="0" w:space="0" w:color="auto"/>
          </w:divBdr>
        </w:div>
        <w:div w:id="573660337">
          <w:marLeft w:val="0"/>
          <w:marRight w:val="0"/>
          <w:marTop w:val="0"/>
          <w:marBottom w:val="0"/>
          <w:divBdr>
            <w:top w:val="none" w:sz="0" w:space="0" w:color="auto"/>
            <w:left w:val="none" w:sz="0" w:space="0" w:color="auto"/>
            <w:bottom w:val="none" w:sz="0" w:space="0" w:color="auto"/>
            <w:right w:val="none" w:sz="0" w:space="0" w:color="auto"/>
          </w:divBdr>
        </w:div>
        <w:div w:id="147139442">
          <w:marLeft w:val="0"/>
          <w:marRight w:val="0"/>
          <w:marTop w:val="0"/>
          <w:marBottom w:val="0"/>
          <w:divBdr>
            <w:top w:val="none" w:sz="0" w:space="0" w:color="auto"/>
            <w:left w:val="none" w:sz="0" w:space="0" w:color="auto"/>
            <w:bottom w:val="none" w:sz="0" w:space="0" w:color="auto"/>
            <w:right w:val="none" w:sz="0" w:space="0" w:color="auto"/>
          </w:divBdr>
        </w:div>
        <w:div w:id="1502695055">
          <w:marLeft w:val="0"/>
          <w:marRight w:val="0"/>
          <w:marTop w:val="0"/>
          <w:marBottom w:val="0"/>
          <w:divBdr>
            <w:top w:val="none" w:sz="0" w:space="0" w:color="auto"/>
            <w:left w:val="none" w:sz="0" w:space="0" w:color="auto"/>
            <w:bottom w:val="none" w:sz="0" w:space="0" w:color="auto"/>
            <w:right w:val="none" w:sz="0" w:space="0" w:color="auto"/>
          </w:divBdr>
        </w:div>
        <w:div w:id="1562793166">
          <w:marLeft w:val="0"/>
          <w:marRight w:val="0"/>
          <w:marTop w:val="0"/>
          <w:marBottom w:val="0"/>
          <w:divBdr>
            <w:top w:val="none" w:sz="0" w:space="0" w:color="auto"/>
            <w:left w:val="none" w:sz="0" w:space="0" w:color="auto"/>
            <w:bottom w:val="none" w:sz="0" w:space="0" w:color="auto"/>
            <w:right w:val="none" w:sz="0" w:space="0" w:color="auto"/>
          </w:divBdr>
        </w:div>
        <w:div w:id="2129661435">
          <w:marLeft w:val="0"/>
          <w:marRight w:val="0"/>
          <w:marTop w:val="0"/>
          <w:marBottom w:val="0"/>
          <w:divBdr>
            <w:top w:val="none" w:sz="0" w:space="0" w:color="auto"/>
            <w:left w:val="none" w:sz="0" w:space="0" w:color="auto"/>
            <w:bottom w:val="none" w:sz="0" w:space="0" w:color="auto"/>
            <w:right w:val="none" w:sz="0" w:space="0" w:color="auto"/>
          </w:divBdr>
        </w:div>
      </w:divsChild>
    </w:div>
    <w:div w:id="187716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qiime.org/scripts/version1.9.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2712</Words>
  <Characters>15465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Università di Parma</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Carmelo SCARPIGNATO</dc:creator>
  <cp:keywords/>
  <dc:description/>
  <cp:lastModifiedBy>Carmelo Scarpignato</cp:lastModifiedBy>
  <cp:revision>3</cp:revision>
  <cp:lastPrinted>2017-12-04T14:20:00Z</cp:lastPrinted>
  <dcterms:created xsi:type="dcterms:W3CDTF">2018-07-17T12:17:00Z</dcterms:created>
  <dcterms:modified xsi:type="dcterms:W3CDTF">2018-07-28T14:38:00Z</dcterms:modified>
</cp:coreProperties>
</file>