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1104D196" w14:textId="4A9D8D00" w:rsidR="00817DD6" w:rsidRPr="001549D3" w:rsidRDefault="00DA0D5E" w:rsidP="0001436A">
      <w:pPr>
        <w:pStyle w:val="Titre"/>
      </w:pPr>
      <w:r w:rsidRPr="00DA0D5E">
        <w:t>Magnetic Resonance Elastography of Rodent Brain</w:t>
      </w:r>
    </w:p>
    <w:p w14:paraId="6376CA0A" w14:textId="77777777" w:rsidR="00DA0D5E" w:rsidRPr="00FE06FF" w:rsidRDefault="00DA0D5E" w:rsidP="00DA0D5E">
      <w:pPr>
        <w:pStyle w:val="AuthorList"/>
        <w:rPr>
          <w:lang w:val="fr-FR"/>
        </w:rPr>
      </w:pPr>
      <w:r w:rsidRPr="00FE06FF">
        <w:rPr>
          <w:lang w:val="fr-FR"/>
        </w:rPr>
        <w:t>Mathilde Bigot</w:t>
      </w:r>
      <w:r w:rsidRPr="00FE06FF">
        <w:rPr>
          <w:vertAlign w:val="superscript"/>
          <w:lang w:val="fr-FR"/>
        </w:rPr>
        <w:t>1</w:t>
      </w:r>
      <w:r w:rsidRPr="00FE06FF">
        <w:rPr>
          <w:lang w:val="fr-FR"/>
        </w:rPr>
        <w:t>, Fabien Chauveau², Olivier Beuf</w:t>
      </w:r>
      <w:r w:rsidRPr="00FE06FF">
        <w:rPr>
          <w:vertAlign w:val="superscript"/>
          <w:lang w:val="fr-FR"/>
        </w:rPr>
        <w:t>1</w:t>
      </w:r>
      <w:r w:rsidRPr="00FE06FF">
        <w:rPr>
          <w:lang w:val="fr-FR"/>
        </w:rPr>
        <w:t>, Simon A. Lambert</w:t>
      </w:r>
      <w:r w:rsidRPr="00FE06FF">
        <w:rPr>
          <w:vertAlign w:val="superscript"/>
          <w:lang w:val="fr-FR"/>
        </w:rPr>
        <w:t>1</w:t>
      </w:r>
      <w:r w:rsidRPr="00FE06FF">
        <w:rPr>
          <w:lang w:val="fr-FR"/>
        </w:rPr>
        <w:t>*</w:t>
      </w:r>
    </w:p>
    <w:p w14:paraId="0C8DED4F" w14:textId="2B067AB0" w:rsidR="002868E2" w:rsidRPr="00994A3D" w:rsidRDefault="002868E2" w:rsidP="00994A3D">
      <w:pPr>
        <w:spacing w:before="240" w:after="0"/>
        <w:rPr>
          <w:rFonts w:cs="Times New Roman"/>
        </w:rPr>
      </w:pPr>
      <w:r w:rsidRPr="00994A3D">
        <w:rPr>
          <w:rFonts w:cs="Times New Roman"/>
          <w:b/>
        </w:rPr>
        <w:t xml:space="preserve">* Correspondence: </w:t>
      </w:r>
      <w:r w:rsidR="00DA0D5E">
        <w:rPr>
          <w:rFonts w:cs="Times New Roman"/>
        </w:rPr>
        <w:t>Simon A. Lambert</w:t>
      </w:r>
      <w:r w:rsidR="00994A3D" w:rsidRPr="00994A3D">
        <w:rPr>
          <w:rFonts w:cs="Times New Roman"/>
        </w:rPr>
        <w:t xml:space="preserve">: </w:t>
      </w:r>
      <w:r w:rsidR="00DA0D5E">
        <w:rPr>
          <w:rFonts w:cs="Times New Roman"/>
        </w:rPr>
        <w:t>Simon.Lambert@creatis.insa-lyon.fr</w:t>
      </w:r>
    </w:p>
    <w:p w14:paraId="6754D378" w14:textId="40CE0D44" w:rsidR="00994A3D" w:rsidRPr="00DA0D5E" w:rsidRDefault="00654E8F" w:rsidP="00994A3D">
      <w:pPr>
        <w:pStyle w:val="Titre1"/>
        <w:keepNext/>
      </w:pPr>
      <w:bookmarkStart w:id="0" w:name="_GoBack"/>
      <w:bookmarkEnd w:id="0"/>
      <w:r w:rsidRPr="00994A3D">
        <w:t>Supplementary Figure</w:t>
      </w:r>
    </w:p>
    <w:p w14:paraId="3C419443" w14:textId="6194E2C7" w:rsidR="00994A3D" w:rsidRPr="001549D3" w:rsidRDefault="00DA0D5E" w:rsidP="00994A3D">
      <w:pPr>
        <w:keepNext/>
        <w:jc w:val="center"/>
        <w:rPr>
          <w:rFonts w:cs="Times New Roman"/>
          <w:szCs w:val="24"/>
        </w:rPr>
      </w:pPr>
      <w:r>
        <w:rPr>
          <w:rFonts w:cs="Times New Roman"/>
          <w:noProof/>
          <w:szCs w:val="24"/>
        </w:rPr>
        <w:drawing>
          <wp:inline distT="0" distB="0" distL="0" distR="0" wp14:anchorId="27CCC8FB" wp14:editId="7CD56EA3">
            <wp:extent cx="5975964" cy="338024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mentaryFig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6638" cy="3391934"/>
                    </a:xfrm>
                    <a:prstGeom prst="rect">
                      <a:avLst/>
                    </a:prstGeom>
                  </pic:spPr>
                </pic:pic>
              </a:graphicData>
            </a:graphic>
          </wp:inline>
        </w:drawing>
      </w:r>
    </w:p>
    <w:p w14:paraId="76B0992C" w14:textId="0EF2A38F" w:rsidR="00DA0D5E" w:rsidRPr="00DA0D5E" w:rsidRDefault="00994A3D" w:rsidP="00DA0D5E">
      <w:pPr>
        <w:keepNext/>
      </w:pPr>
      <w:proofErr w:type="gramStart"/>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proofErr w:type="gramEnd"/>
      <w:r w:rsidRPr="001549D3">
        <w:rPr>
          <w:rFonts w:cs="Times New Roman"/>
          <w:szCs w:val="24"/>
        </w:rPr>
        <w:t xml:space="preserve"> </w:t>
      </w:r>
      <w:r w:rsidR="00DA0D5E" w:rsidRPr="00DA0D5E">
        <w:t>Images of human (on the right) and murine (on the left) brains. On the human brain and on the zoomed murine brain are represented waves of 100 Hz and 1000 Hz respectively, as well as the average width of 10 pixels. Since the human brain is 10 times larger than the murine brain, the imaging frequency is multiplied by 10 in order to probe the same structures in both species</w:t>
      </w:r>
      <w:proofErr w:type="gramStart"/>
      <w:r w:rsidR="00DA0D5E" w:rsidRPr="00DA0D5E">
        <w:t>.</w:t>
      </w:r>
      <w:r w:rsidR="00DA0D5E" w:rsidRPr="00DA0D5E">
        <w:rPr>
          <w:i/>
          <w:iCs/>
        </w:rPr>
        <w:t>[</w:t>
      </w:r>
      <w:proofErr w:type="gramEnd"/>
      <w:r w:rsidR="00DA0D5E" w:rsidRPr="00DA0D5E">
        <w:rPr>
          <w:i/>
          <w:iCs/>
        </w:rPr>
        <w:t xml:space="preserve">Images from the University and Michigan State Comparative Mammalian Brain Collections and from the National Museum of Health and Medicine. Available at: </w:t>
      </w:r>
      <w:hyperlink r:id="rId10" w:history="1">
        <w:r w:rsidR="00DA0D5E" w:rsidRPr="00DA0D5E">
          <w:rPr>
            <w:rStyle w:val="Lienhypertexte"/>
            <w:i/>
            <w:iCs/>
          </w:rPr>
          <w:t>http</w:t>
        </w:r>
      </w:hyperlink>
      <w:hyperlink r:id="rId11" w:history="1">
        <w:proofErr w:type="gramStart"/>
        <w:r w:rsidR="00DA0D5E" w:rsidRPr="00DA0D5E">
          <w:rPr>
            <w:rStyle w:val="Lienhypertexte"/>
            <w:i/>
            <w:iCs/>
          </w:rPr>
          <w:t>:/</w:t>
        </w:r>
        <w:proofErr w:type="gramEnd"/>
        <w:r w:rsidR="00DA0D5E" w:rsidRPr="00DA0D5E">
          <w:rPr>
            <w:rStyle w:val="Lienhypertexte"/>
            <w:i/>
            <w:iCs/>
          </w:rPr>
          <w:t>/</w:t>
        </w:r>
      </w:hyperlink>
      <w:hyperlink r:id="rId12" w:history="1">
        <w:r w:rsidR="00DA0D5E" w:rsidRPr="00DA0D5E">
          <w:rPr>
            <w:rStyle w:val="Lienhypertexte"/>
            <w:i/>
            <w:iCs/>
          </w:rPr>
          <w:t>neurosciencelibrary.org/index.html</w:t>
        </w:r>
      </w:hyperlink>
      <w:r w:rsidR="00DA0D5E" w:rsidRPr="00DA0D5E">
        <w:rPr>
          <w:i/>
          <w:iCs/>
        </w:rPr>
        <w:t xml:space="preserve">. The </w:t>
      </w:r>
      <w:proofErr w:type="gramStart"/>
      <w:r w:rsidR="00DA0D5E" w:rsidRPr="00DA0D5E">
        <w:rPr>
          <w:i/>
          <w:iCs/>
        </w:rPr>
        <w:t>preparation of all these images and specimens have</w:t>
      </w:r>
      <w:proofErr w:type="gramEnd"/>
      <w:r w:rsidR="00DA0D5E" w:rsidRPr="00DA0D5E">
        <w:rPr>
          <w:i/>
          <w:iCs/>
        </w:rPr>
        <w:t xml:space="preserve"> been funded by the National Science Foundation and by the National Institutes of Health]</w:t>
      </w:r>
      <w:r w:rsidR="00DA0D5E">
        <w:rPr>
          <w:i/>
          <w:iCs/>
        </w:rPr>
        <w:t>.</w:t>
      </w:r>
    </w:p>
    <w:p w14:paraId="3AE196DF" w14:textId="305CE457" w:rsidR="00994A3D" w:rsidRPr="002B4A57" w:rsidRDefault="00994A3D"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A12B1" w14:textId="77777777" w:rsidR="0070277E" w:rsidRDefault="0070277E" w:rsidP="00117666">
      <w:pPr>
        <w:spacing w:after="0"/>
      </w:pPr>
      <w:r>
        <w:separator/>
      </w:r>
    </w:p>
  </w:endnote>
  <w:endnote w:type="continuationSeparator" w:id="0">
    <w:p w14:paraId="2363D353" w14:textId="77777777" w:rsidR="0070277E" w:rsidRDefault="0070277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0D5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0D5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7F3C8" w14:textId="77777777" w:rsidR="0070277E" w:rsidRDefault="0070277E" w:rsidP="00117666">
      <w:pPr>
        <w:spacing w:after="0"/>
      </w:pPr>
      <w:r>
        <w:separator/>
      </w:r>
    </w:p>
  </w:footnote>
  <w:footnote w:type="continuationSeparator" w:id="0">
    <w:p w14:paraId="4EDC44DA" w14:textId="77777777" w:rsidR="0070277E" w:rsidRDefault="0070277E"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277E"/>
    <w:rsid w:val="0070566C"/>
    <w:rsid w:val="00714C50"/>
    <w:rsid w:val="00725A7D"/>
    <w:rsid w:val="007501BE"/>
    <w:rsid w:val="00790BB3"/>
    <w:rsid w:val="007C206C"/>
    <w:rsid w:val="00817DD6"/>
    <w:rsid w:val="0083759F"/>
    <w:rsid w:val="00885156"/>
    <w:rsid w:val="009151AA"/>
    <w:rsid w:val="0093429D"/>
    <w:rsid w:val="00943573"/>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A0D5E"/>
    <w:rsid w:val="00DB59C3"/>
    <w:rsid w:val="00DC259A"/>
    <w:rsid w:val="00DE23E8"/>
    <w:rsid w:val="00E52377"/>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4654600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urosciencelibrary.org/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urosciencelibrary.org/index.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eurosciencelibrary.org/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7FED4D-6DD7-4440-9B29-0689D3D6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Pages>
  <Words>175</Words>
  <Characters>1001</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univ-lyon1</Company>
  <LinksUpToDate>false</LinksUpToDate>
  <CharactersWithSpaces>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Bigot</dc:creator>
  <cp:lastModifiedBy>Mathilde Bigot</cp:lastModifiedBy>
  <cp:revision>2</cp:revision>
  <cp:lastPrinted>2013-10-03T12:51:00Z</cp:lastPrinted>
  <dcterms:created xsi:type="dcterms:W3CDTF">2018-08-28T13:25:00Z</dcterms:created>
  <dcterms:modified xsi:type="dcterms:W3CDTF">2018-08-28T13:25:00Z</dcterms:modified>
</cp:coreProperties>
</file>