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5191AE" w14:textId="54AC5C72" w:rsidR="00496B3D" w:rsidRPr="00300DB3" w:rsidRDefault="00ED4535" w:rsidP="00496B3D">
      <w:pPr>
        <w:spacing w:line="360" w:lineRule="auto"/>
        <w:jc w:val="center"/>
        <w:rPr>
          <w:b/>
          <w:i/>
          <w:lang w:val="en-US"/>
        </w:rPr>
      </w:pPr>
      <w:r>
        <w:rPr>
          <w:b/>
          <w:i/>
          <w:lang w:val="en-US"/>
        </w:rPr>
        <w:t>SUPPLEMENTARY MATERIAL</w:t>
      </w:r>
    </w:p>
    <w:p w14:paraId="114EB6FA" w14:textId="77777777" w:rsidR="00496B3D" w:rsidRPr="00300DB3" w:rsidRDefault="00496B3D" w:rsidP="00496B3D">
      <w:pPr>
        <w:spacing w:line="360" w:lineRule="auto"/>
        <w:jc w:val="both"/>
        <w:rPr>
          <w:b/>
          <w:sz w:val="32"/>
          <w:szCs w:val="28"/>
          <w:lang w:val="en-US"/>
        </w:rPr>
      </w:pPr>
    </w:p>
    <w:p w14:paraId="7B918618" w14:textId="77777777" w:rsidR="00ED4535" w:rsidRPr="00983EC1" w:rsidRDefault="00ED4535" w:rsidP="00ED4535">
      <w:pPr>
        <w:spacing w:line="360" w:lineRule="auto"/>
        <w:jc w:val="both"/>
        <w:rPr>
          <w:b/>
          <w:sz w:val="32"/>
          <w:szCs w:val="28"/>
          <w:lang w:val="en-US"/>
        </w:rPr>
      </w:pPr>
      <w:r w:rsidRPr="00983EC1">
        <w:rPr>
          <w:b/>
          <w:sz w:val="32"/>
          <w:szCs w:val="28"/>
          <w:lang w:val="en-US"/>
        </w:rPr>
        <w:t>Aromaticity determines the relative stability of kinked vs. straight topologies in polycyclic aromatic hydrocarbons</w:t>
      </w:r>
    </w:p>
    <w:p w14:paraId="18D24B7F" w14:textId="77777777" w:rsidR="00ED4535" w:rsidRPr="00E73A74" w:rsidRDefault="00ED4535" w:rsidP="00ED4535">
      <w:pPr>
        <w:spacing w:line="360" w:lineRule="auto"/>
        <w:jc w:val="both"/>
        <w:rPr>
          <w:b/>
          <w:i/>
          <w:vertAlign w:val="superscript"/>
          <w:lang w:val="es-ES"/>
        </w:rPr>
      </w:pPr>
      <w:r w:rsidRPr="00E73A74">
        <w:rPr>
          <w:b/>
          <w:i/>
          <w:lang w:val="es-ES"/>
        </w:rPr>
        <w:t>Jordi Poater</w:t>
      </w:r>
      <w:r w:rsidRPr="00E73A74">
        <w:rPr>
          <w:b/>
          <w:i/>
          <w:vertAlign w:val="superscript"/>
          <w:lang w:val="es-ES"/>
        </w:rPr>
        <w:t>1,2</w:t>
      </w:r>
      <w:r>
        <w:rPr>
          <w:b/>
          <w:i/>
          <w:vertAlign w:val="superscript"/>
          <w:lang w:val="es-ES"/>
        </w:rPr>
        <w:t>*</w:t>
      </w:r>
      <w:r>
        <w:rPr>
          <w:b/>
          <w:i/>
          <w:lang w:val="es-ES"/>
        </w:rPr>
        <w:t xml:space="preserve">, </w:t>
      </w:r>
      <w:r w:rsidRPr="00E73A74">
        <w:rPr>
          <w:b/>
          <w:i/>
          <w:lang w:val="es-ES"/>
        </w:rPr>
        <w:t>Miquel Duran</w:t>
      </w:r>
      <w:r w:rsidRPr="00E73A74">
        <w:rPr>
          <w:b/>
          <w:i/>
          <w:vertAlign w:val="superscript"/>
          <w:lang w:val="es-ES"/>
        </w:rPr>
        <w:t>3</w:t>
      </w:r>
      <w:r w:rsidRPr="00E73A74">
        <w:rPr>
          <w:b/>
          <w:i/>
          <w:lang w:val="es-ES"/>
        </w:rPr>
        <w:t xml:space="preserve"> and Miquel Solà</w:t>
      </w:r>
      <w:r w:rsidRPr="00E73A74">
        <w:rPr>
          <w:b/>
          <w:i/>
          <w:vertAlign w:val="superscript"/>
          <w:lang w:val="es-ES"/>
        </w:rPr>
        <w:t>3</w:t>
      </w:r>
      <w:r>
        <w:rPr>
          <w:b/>
          <w:i/>
          <w:vertAlign w:val="superscript"/>
          <w:lang w:val="es-ES"/>
        </w:rPr>
        <w:t>*</w:t>
      </w:r>
    </w:p>
    <w:p w14:paraId="56A6F584" w14:textId="77777777" w:rsidR="00ED4535" w:rsidRPr="00E73A74" w:rsidRDefault="00ED4535" w:rsidP="00ED4535">
      <w:pPr>
        <w:spacing w:line="360" w:lineRule="auto"/>
        <w:jc w:val="both"/>
        <w:rPr>
          <w:i/>
          <w:sz w:val="20"/>
          <w:szCs w:val="20"/>
          <w:lang w:val="es-ES"/>
        </w:rPr>
      </w:pPr>
      <w:r w:rsidRPr="00E73A74">
        <w:rPr>
          <w:i/>
          <w:sz w:val="20"/>
          <w:szCs w:val="20"/>
          <w:vertAlign w:val="superscript"/>
          <w:lang w:val="es-ES"/>
        </w:rPr>
        <w:t>1</w:t>
      </w:r>
      <w:r w:rsidRPr="00E73A74">
        <w:rPr>
          <w:i/>
          <w:sz w:val="20"/>
          <w:szCs w:val="20"/>
          <w:lang w:val="es-ES"/>
        </w:rPr>
        <w:t xml:space="preserve"> ICREA, Pg. Lluís </w:t>
      </w:r>
      <w:proofErr w:type="spellStart"/>
      <w:r w:rsidRPr="00E73A74">
        <w:rPr>
          <w:i/>
          <w:sz w:val="20"/>
          <w:szCs w:val="20"/>
          <w:lang w:val="es-ES"/>
        </w:rPr>
        <w:t>Companys</w:t>
      </w:r>
      <w:proofErr w:type="spellEnd"/>
      <w:r w:rsidRPr="00E73A74">
        <w:rPr>
          <w:i/>
          <w:sz w:val="20"/>
          <w:szCs w:val="20"/>
          <w:lang w:val="es-ES"/>
        </w:rPr>
        <w:t xml:space="preserve"> 23, 08010 Barcelona, Spain,</w:t>
      </w:r>
      <w:r w:rsidRPr="00E73A74">
        <w:rPr>
          <w:i/>
          <w:sz w:val="20"/>
          <w:szCs w:val="20"/>
          <w:vertAlign w:val="superscript"/>
          <w:lang w:val="es-ES"/>
        </w:rPr>
        <w:t>2</w:t>
      </w:r>
      <w:r w:rsidRPr="00E73A74">
        <w:rPr>
          <w:i/>
          <w:sz w:val="20"/>
          <w:szCs w:val="20"/>
          <w:lang w:val="es-ES"/>
        </w:rPr>
        <w:t xml:space="preserve"> </w:t>
      </w:r>
      <w:proofErr w:type="spellStart"/>
      <w:r w:rsidRPr="00E73A74">
        <w:rPr>
          <w:i/>
          <w:sz w:val="20"/>
          <w:szCs w:val="20"/>
          <w:lang w:val="es-ES"/>
        </w:rPr>
        <w:t>Departament</w:t>
      </w:r>
      <w:proofErr w:type="spellEnd"/>
      <w:r w:rsidRPr="00E73A74">
        <w:rPr>
          <w:i/>
          <w:sz w:val="20"/>
          <w:szCs w:val="20"/>
          <w:lang w:val="es-ES"/>
        </w:rPr>
        <w:t xml:space="preserve"> de Química </w:t>
      </w:r>
      <w:proofErr w:type="spellStart"/>
      <w:r w:rsidRPr="00E73A74">
        <w:rPr>
          <w:i/>
          <w:sz w:val="20"/>
          <w:szCs w:val="20"/>
          <w:lang w:val="es-ES"/>
        </w:rPr>
        <w:t>Inorgànica</w:t>
      </w:r>
      <w:proofErr w:type="spellEnd"/>
      <w:r w:rsidRPr="00E73A74">
        <w:rPr>
          <w:i/>
          <w:sz w:val="20"/>
          <w:szCs w:val="20"/>
          <w:lang w:val="es-ES"/>
        </w:rPr>
        <w:t xml:space="preserve"> i </w:t>
      </w:r>
      <w:proofErr w:type="spellStart"/>
      <w:r w:rsidRPr="00E73A74">
        <w:rPr>
          <w:i/>
          <w:sz w:val="20"/>
          <w:szCs w:val="20"/>
          <w:lang w:val="es-ES"/>
        </w:rPr>
        <w:t>Orgànica</w:t>
      </w:r>
      <w:proofErr w:type="spellEnd"/>
      <w:r w:rsidRPr="00E73A74">
        <w:rPr>
          <w:i/>
          <w:sz w:val="20"/>
          <w:szCs w:val="20"/>
          <w:lang w:val="es-ES"/>
        </w:rPr>
        <w:t xml:space="preserve"> &amp; IQTCUB, </w:t>
      </w:r>
      <w:proofErr w:type="spellStart"/>
      <w:r w:rsidRPr="00E73A74">
        <w:rPr>
          <w:i/>
          <w:sz w:val="20"/>
          <w:szCs w:val="20"/>
          <w:lang w:val="es-ES"/>
        </w:rPr>
        <w:t>Universitat</w:t>
      </w:r>
      <w:proofErr w:type="spellEnd"/>
      <w:r w:rsidRPr="00E73A74">
        <w:rPr>
          <w:i/>
          <w:sz w:val="20"/>
          <w:szCs w:val="20"/>
          <w:lang w:val="es-ES"/>
        </w:rPr>
        <w:t xml:space="preserve"> de Barcelona, Martí i </w:t>
      </w:r>
      <w:proofErr w:type="spellStart"/>
      <w:r w:rsidRPr="00E73A74">
        <w:rPr>
          <w:i/>
          <w:sz w:val="20"/>
          <w:szCs w:val="20"/>
          <w:lang w:val="es-ES"/>
        </w:rPr>
        <w:t>Franquès</w:t>
      </w:r>
      <w:proofErr w:type="spellEnd"/>
      <w:r w:rsidRPr="00E73A74">
        <w:rPr>
          <w:i/>
          <w:sz w:val="20"/>
          <w:szCs w:val="20"/>
          <w:lang w:val="es-ES"/>
        </w:rPr>
        <w:t xml:space="preserve"> 1-11, 08028 Barcelona, </w:t>
      </w:r>
      <w:proofErr w:type="spellStart"/>
      <w:r w:rsidRPr="00E73A74">
        <w:rPr>
          <w:i/>
          <w:sz w:val="20"/>
          <w:szCs w:val="20"/>
          <w:lang w:val="es-ES"/>
        </w:rPr>
        <w:t>Catalonia</w:t>
      </w:r>
      <w:proofErr w:type="spellEnd"/>
      <w:r w:rsidRPr="00E73A74">
        <w:rPr>
          <w:i/>
          <w:sz w:val="20"/>
          <w:szCs w:val="20"/>
          <w:lang w:val="es-ES"/>
        </w:rPr>
        <w:t xml:space="preserve">, </w:t>
      </w:r>
      <w:proofErr w:type="spellStart"/>
      <w:r w:rsidRPr="00E73A74">
        <w:rPr>
          <w:i/>
          <w:sz w:val="20"/>
          <w:szCs w:val="20"/>
          <w:lang w:val="es-ES"/>
        </w:rPr>
        <w:t>Spain</w:t>
      </w:r>
      <w:proofErr w:type="spellEnd"/>
      <w:r w:rsidRPr="00E73A74">
        <w:rPr>
          <w:i/>
          <w:sz w:val="20"/>
          <w:szCs w:val="20"/>
          <w:lang w:val="es-ES"/>
        </w:rPr>
        <w:t xml:space="preserve">, </w:t>
      </w:r>
      <w:r w:rsidRPr="00E73A74">
        <w:rPr>
          <w:i/>
          <w:sz w:val="20"/>
          <w:szCs w:val="20"/>
          <w:vertAlign w:val="superscript"/>
          <w:lang w:val="es-ES"/>
        </w:rPr>
        <w:t>3</w:t>
      </w:r>
      <w:r w:rsidRPr="00E73A74">
        <w:rPr>
          <w:i/>
          <w:sz w:val="20"/>
          <w:szCs w:val="20"/>
          <w:lang w:val="es-ES"/>
        </w:rPr>
        <w:t xml:space="preserve"> </w:t>
      </w:r>
      <w:proofErr w:type="spellStart"/>
      <w:r w:rsidRPr="00E73A74">
        <w:rPr>
          <w:i/>
          <w:sz w:val="20"/>
          <w:szCs w:val="20"/>
          <w:lang w:val="es-ES"/>
        </w:rPr>
        <w:t>Institut</w:t>
      </w:r>
      <w:proofErr w:type="spellEnd"/>
      <w:r w:rsidRPr="00E73A74">
        <w:rPr>
          <w:i/>
          <w:sz w:val="20"/>
          <w:szCs w:val="20"/>
          <w:lang w:val="es-ES"/>
        </w:rPr>
        <w:t xml:space="preserve"> de Química Computacional i </w:t>
      </w:r>
      <w:proofErr w:type="spellStart"/>
      <w:r w:rsidRPr="00E73A74">
        <w:rPr>
          <w:i/>
          <w:sz w:val="20"/>
          <w:szCs w:val="20"/>
          <w:lang w:val="es-ES"/>
        </w:rPr>
        <w:t>Catàlisi</w:t>
      </w:r>
      <w:proofErr w:type="spellEnd"/>
      <w:r w:rsidRPr="00E73A74">
        <w:rPr>
          <w:i/>
          <w:sz w:val="20"/>
          <w:szCs w:val="20"/>
          <w:lang w:val="es-ES"/>
        </w:rPr>
        <w:t xml:space="preserve"> (IQCC) and </w:t>
      </w:r>
      <w:proofErr w:type="spellStart"/>
      <w:r w:rsidRPr="00E73A74">
        <w:rPr>
          <w:i/>
          <w:sz w:val="20"/>
          <w:szCs w:val="20"/>
          <w:lang w:val="es-ES"/>
        </w:rPr>
        <w:t>Departament</w:t>
      </w:r>
      <w:proofErr w:type="spellEnd"/>
      <w:r w:rsidRPr="00E73A74">
        <w:rPr>
          <w:i/>
          <w:sz w:val="20"/>
          <w:szCs w:val="20"/>
          <w:lang w:val="es-ES"/>
        </w:rPr>
        <w:t xml:space="preserve"> de Química, </w:t>
      </w:r>
      <w:proofErr w:type="spellStart"/>
      <w:r w:rsidRPr="00E73A74">
        <w:rPr>
          <w:i/>
          <w:sz w:val="20"/>
          <w:szCs w:val="20"/>
          <w:lang w:val="es-ES"/>
        </w:rPr>
        <w:t>Universitat</w:t>
      </w:r>
      <w:proofErr w:type="spellEnd"/>
      <w:r w:rsidRPr="00E73A74">
        <w:rPr>
          <w:i/>
          <w:sz w:val="20"/>
          <w:szCs w:val="20"/>
          <w:lang w:val="es-ES"/>
        </w:rPr>
        <w:t xml:space="preserve"> de Girona, C/ </w:t>
      </w:r>
      <w:proofErr w:type="spellStart"/>
      <w:r w:rsidRPr="00E73A74">
        <w:rPr>
          <w:i/>
          <w:sz w:val="20"/>
          <w:szCs w:val="20"/>
          <w:lang w:val="es-ES"/>
        </w:rPr>
        <w:t>Maria</w:t>
      </w:r>
      <w:proofErr w:type="spellEnd"/>
      <w:r w:rsidRPr="00E73A74">
        <w:rPr>
          <w:i/>
          <w:sz w:val="20"/>
          <w:szCs w:val="20"/>
          <w:lang w:val="es-ES"/>
        </w:rPr>
        <w:t xml:space="preserve"> </w:t>
      </w:r>
      <w:proofErr w:type="spellStart"/>
      <w:r w:rsidRPr="00E73A74">
        <w:rPr>
          <w:i/>
          <w:sz w:val="20"/>
          <w:szCs w:val="20"/>
          <w:lang w:val="es-ES"/>
        </w:rPr>
        <w:t>Aurèlia</w:t>
      </w:r>
      <w:proofErr w:type="spellEnd"/>
      <w:r w:rsidRPr="00E73A74">
        <w:rPr>
          <w:i/>
          <w:sz w:val="20"/>
          <w:szCs w:val="20"/>
          <w:lang w:val="es-ES"/>
        </w:rPr>
        <w:t xml:space="preserve"> </w:t>
      </w:r>
      <w:proofErr w:type="spellStart"/>
      <w:r w:rsidRPr="00E73A74">
        <w:rPr>
          <w:i/>
          <w:sz w:val="20"/>
          <w:szCs w:val="20"/>
          <w:lang w:val="es-ES"/>
        </w:rPr>
        <w:t>Capmany</w:t>
      </w:r>
      <w:proofErr w:type="spellEnd"/>
      <w:r w:rsidRPr="00E73A74">
        <w:rPr>
          <w:i/>
          <w:sz w:val="20"/>
          <w:szCs w:val="20"/>
          <w:lang w:val="es-ES"/>
        </w:rPr>
        <w:t xml:space="preserve"> 69, 17003 Girona, </w:t>
      </w:r>
      <w:proofErr w:type="spellStart"/>
      <w:r w:rsidRPr="00E73A74">
        <w:rPr>
          <w:i/>
          <w:sz w:val="20"/>
          <w:szCs w:val="20"/>
          <w:lang w:val="es-ES"/>
        </w:rPr>
        <w:t>Catalonia</w:t>
      </w:r>
      <w:proofErr w:type="spellEnd"/>
      <w:r w:rsidRPr="00E73A74">
        <w:rPr>
          <w:i/>
          <w:sz w:val="20"/>
          <w:szCs w:val="20"/>
          <w:lang w:val="es-ES"/>
        </w:rPr>
        <w:t xml:space="preserve">, </w:t>
      </w:r>
      <w:proofErr w:type="spellStart"/>
      <w:r w:rsidRPr="00E73A74">
        <w:rPr>
          <w:i/>
          <w:sz w:val="20"/>
          <w:szCs w:val="20"/>
          <w:lang w:val="es-ES"/>
        </w:rPr>
        <w:t>Spain</w:t>
      </w:r>
      <w:proofErr w:type="spellEnd"/>
    </w:p>
    <w:p w14:paraId="104232EC" w14:textId="77777777" w:rsidR="00496B3D" w:rsidRPr="00D1687B" w:rsidRDefault="00496B3D" w:rsidP="00496B3D">
      <w:pPr>
        <w:spacing w:line="360" w:lineRule="auto"/>
        <w:jc w:val="both"/>
        <w:rPr>
          <w:lang w:val="es-ES"/>
        </w:rPr>
      </w:pPr>
    </w:p>
    <w:p w14:paraId="56A83032" w14:textId="77777777" w:rsidR="00D87FD6" w:rsidRPr="00C95F10" w:rsidRDefault="00D87FD6" w:rsidP="00D87FD6">
      <w:pPr>
        <w:jc w:val="both"/>
        <w:rPr>
          <w:b/>
        </w:rPr>
      </w:pPr>
      <w:r w:rsidRPr="00C95F10">
        <w:rPr>
          <w:b/>
        </w:rPr>
        <w:t>CONTENTS</w:t>
      </w:r>
    </w:p>
    <w:p w14:paraId="0D4DCB4E" w14:textId="77777777" w:rsidR="00D87FD6" w:rsidRDefault="00D87FD6" w:rsidP="00D87FD6">
      <w:pPr>
        <w:jc w:val="both"/>
      </w:pPr>
    </w:p>
    <w:p w14:paraId="7C7D1A57" w14:textId="73717524" w:rsidR="00D87FD6" w:rsidRPr="00B0136D" w:rsidRDefault="00D87FD6" w:rsidP="00B0136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7FD6">
        <w:rPr>
          <w:rFonts w:ascii="Times New Roman" w:hAnsi="Times New Roman" w:cs="Times New Roman"/>
          <w:sz w:val="24"/>
        </w:rPr>
        <w:t xml:space="preserve">Cartesian coordinates (in Å) </w:t>
      </w:r>
      <w:r w:rsidR="00B0136D">
        <w:rPr>
          <w:rFonts w:ascii="Times New Roman" w:hAnsi="Times New Roman" w:cs="Times New Roman"/>
          <w:sz w:val="24"/>
        </w:rPr>
        <w:t xml:space="preserve">and electronic energies (in </w:t>
      </w:r>
      <w:proofErr w:type="spellStart"/>
      <w:r w:rsidR="00B0136D">
        <w:rPr>
          <w:rFonts w:ascii="Times New Roman" w:hAnsi="Times New Roman" w:cs="Times New Roman"/>
          <w:sz w:val="24"/>
        </w:rPr>
        <w:t>Hartrees</w:t>
      </w:r>
      <w:proofErr w:type="spellEnd"/>
      <w:r w:rsidR="00B0136D" w:rsidRPr="00B0136D">
        <w:rPr>
          <w:rFonts w:ascii="Times New Roman" w:hAnsi="Times New Roman" w:cs="Times New Roman"/>
          <w:sz w:val="24"/>
        </w:rPr>
        <w:t xml:space="preserve">) </w:t>
      </w:r>
      <w:r w:rsidRPr="00B0136D">
        <w:rPr>
          <w:rFonts w:ascii="Times New Roman" w:hAnsi="Times New Roman" w:cs="Times New Roman"/>
          <w:sz w:val="24"/>
        </w:rPr>
        <w:t xml:space="preserve">of all linear and kinked </w:t>
      </w:r>
      <w:proofErr w:type="spellStart"/>
      <w:r w:rsidRPr="00B0136D">
        <w:rPr>
          <w:rFonts w:ascii="Times New Roman" w:hAnsi="Times New Roman" w:cs="Times New Roman"/>
          <w:sz w:val="24"/>
        </w:rPr>
        <w:t>acenes</w:t>
      </w:r>
      <w:proofErr w:type="spellEnd"/>
      <w:r w:rsidRPr="00B0136D">
        <w:rPr>
          <w:rFonts w:ascii="Times New Roman" w:hAnsi="Times New Roman" w:cs="Times New Roman"/>
          <w:sz w:val="24"/>
        </w:rPr>
        <w:t xml:space="preserve"> under analysis. </w:t>
      </w:r>
      <w:r w:rsidRPr="00732E64">
        <w:rPr>
          <w:rFonts w:ascii="Times New Roman" w:hAnsi="Times New Roman" w:cs="Times New Roman"/>
          <w:b/>
          <w:sz w:val="24"/>
        </w:rPr>
        <w:t>Table S1</w:t>
      </w:r>
    </w:p>
    <w:p w14:paraId="666885D9" w14:textId="39D2590A" w:rsidR="00D87FD6" w:rsidRPr="005834EB" w:rsidRDefault="00D87FD6" w:rsidP="00D87FD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7FD6">
        <w:rPr>
          <w:rFonts w:ascii="Times New Roman" w:hAnsi="Times New Roman" w:cs="Times New Roman"/>
          <w:sz w:val="24"/>
        </w:rPr>
        <w:t>NICS (in ppm) for anthracene and p</w:t>
      </w:r>
      <w:r>
        <w:rPr>
          <w:rFonts w:ascii="Times New Roman" w:hAnsi="Times New Roman" w:cs="Times New Roman"/>
          <w:sz w:val="24"/>
        </w:rPr>
        <w:t>henanthrene and derived species</w:t>
      </w:r>
      <w:r w:rsidR="00732E64">
        <w:rPr>
          <w:rFonts w:ascii="Times New Roman" w:hAnsi="Times New Roman" w:cs="Times New Roman"/>
          <w:sz w:val="24"/>
        </w:rPr>
        <w:t xml:space="preserve">. </w:t>
      </w:r>
      <w:r w:rsidR="00732E64" w:rsidRPr="00732E64">
        <w:rPr>
          <w:rFonts w:ascii="Times New Roman" w:hAnsi="Times New Roman" w:cs="Times New Roman"/>
          <w:b/>
          <w:sz w:val="24"/>
        </w:rPr>
        <w:t>Table S2</w:t>
      </w:r>
    </w:p>
    <w:p w14:paraId="38E64D90" w14:textId="6429A39A" w:rsidR="005834EB" w:rsidRPr="005834EB" w:rsidRDefault="005834EB" w:rsidP="00D87FD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4EB">
        <w:rPr>
          <w:rFonts w:ascii="Times New Roman" w:hAnsi="Times New Roman" w:cs="Times New Roman"/>
          <w:sz w:val="24"/>
          <w:szCs w:val="24"/>
        </w:rPr>
        <w:t>Anisotropy of the Current Induced Density (ACID) plots (</w:t>
      </w:r>
      <w:proofErr w:type="spellStart"/>
      <w:r w:rsidRPr="005834EB">
        <w:rPr>
          <w:rFonts w:ascii="Times New Roman" w:hAnsi="Times New Roman" w:cs="Times New Roman"/>
          <w:sz w:val="24"/>
          <w:szCs w:val="24"/>
        </w:rPr>
        <w:t>isosurface</w:t>
      </w:r>
      <w:proofErr w:type="spellEnd"/>
      <w:r w:rsidRPr="005834EB">
        <w:rPr>
          <w:rFonts w:ascii="Times New Roman" w:hAnsi="Times New Roman" w:cs="Times New Roman"/>
          <w:sz w:val="24"/>
          <w:szCs w:val="24"/>
        </w:rPr>
        <w:t xml:space="preserve"> = 0.040) at the B3LYP/</w:t>
      </w:r>
      <w:r w:rsidRPr="005834EB">
        <w:rPr>
          <w:rFonts w:ascii="Times New Roman" w:eastAsiaTheme="minorEastAsia" w:hAnsi="Times New Roman" w:cs="Times New Roman"/>
          <w:sz w:val="24"/>
          <w:szCs w:val="24"/>
        </w:rPr>
        <w:t xml:space="preserve">6-311++G(3df,3pd) </w:t>
      </w:r>
      <w:r w:rsidRPr="005834EB">
        <w:rPr>
          <w:rFonts w:ascii="Times New Roman" w:hAnsi="Times New Roman" w:cs="Times New Roman"/>
          <w:sz w:val="24"/>
          <w:szCs w:val="24"/>
        </w:rPr>
        <w:t>level of theory.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Pr="00B6762A">
        <w:rPr>
          <w:rFonts w:ascii="Times New Roman" w:hAnsi="Times New Roman" w:cs="Times New Roman"/>
          <w:b/>
          <w:sz w:val="24"/>
          <w:szCs w:val="24"/>
        </w:rPr>
        <w:t>Figure S1</w:t>
      </w:r>
      <w:bookmarkEnd w:id="0"/>
    </w:p>
    <w:p w14:paraId="52E3B49E" w14:textId="2C96126D" w:rsidR="00D87FD6" w:rsidRPr="00732E64" w:rsidRDefault="00D87FD6" w:rsidP="00D87FD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5834EB">
        <w:rPr>
          <w:rFonts w:ascii="Times New Roman" w:hAnsi="Times New Roman" w:cs="Times New Roman"/>
          <w:sz w:val="24"/>
        </w:rPr>
        <w:t xml:space="preserve">Singly-occupied molecular orbitals (SOMOs) for neutral and </w:t>
      </w:r>
      <w:proofErr w:type="spellStart"/>
      <w:r w:rsidRPr="005834EB">
        <w:rPr>
          <w:rFonts w:ascii="Times New Roman" w:hAnsi="Times New Roman" w:cs="Times New Roman"/>
          <w:sz w:val="24"/>
        </w:rPr>
        <w:t>dicationic</w:t>
      </w:r>
      <w:proofErr w:type="spellEnd"/>
      <w:r w:rsidRPr="005834EB">
        <w:rPr>
          <w:rFonts w:ascii="Times New Roman" w:hAnsi="Times New Roman" w:cs="Times New Roman"/>
          <w:sz w:val="24"/>
        </w:rPr>
        <w:t xml:space="preserve"> anthracene and</w:t>
      </w:r>
      <w:r w:rsidRPr="00D87FD6">
        <w:rPr>
          <w:rFonts w:ascii="Times New Roman" w:hAnsi="Times New Roman" w:cs="Times New Roman"/>
          <w:sz w:val="24"/>
        </w:rPr>
        <w:t xml:space="preserve"> ph</w:t>
      </w:r>
      <w:r w:rsidR="00732E64">
        <w:rPr>
          <w:rFonts w:ascii="Times New Roman" w:hAnsi="Times New Roman" w:cs="Times New Roman"/>
          <w:sz w:val="24"/>
        </w:rPr>
        <w:t xml:space="preserve">enanthrene fragments. </w:t>
      </w:r>
      <w:r w:rsidR="005834EB">
        <w:rPr>
          <w:rFonts w:ascii="Times New Roman" w:hAnsi="Times New Roman" w:cs="Times New Roman"/>
          <w:b/>
          <w:sz w:val="24"/>
        </w:rPr>
        <w:t>Figure S2</w:t>
      </w:r>
    </w:p>
    <w:p w14:paraId="0494E2A0" w14:textId="03518090" w:rsidR="00D87FD6" w:rsidRPr="00D87FD6" w:rsidRDefault="00D87FD6" w:rsidP="00D87FD6">
      <w:pPr>
        <w:pStyle w:val="ListParagraph"/>
        <w:numPr>
          <w:ilvl w:val="0"/>
          <w:numId w:val="1"/>
        </w:numPr>
        <w:spacing w:after="0" w:line="240" w:lineRule="auto"/>
        <w:jc w:val="both"/>
      </w:pPr>
      <w:r w:rsidRPr="00D87FD6">
        <w:rPr>
          <w:rFonts w:ascii="Times New Roman" w:hAnsi="Times New Roman" w:cs="Times New Roman"/>
          <w:sz w:val="24"/>
        </w:rPr>
        <w:t xml:space="preserve">π molecular orbitals for neutral and </w:t>
      </w:r>
      <w:proofErr w:type="spellStart"/>
      <w:r w:rsidRPr="00D87FD6">
        <w:rPr>
          <w:rFonts w:ascii="Times New Roman" w:hAnsi="Times New Roman" w:cs="Times New Roman"/>
          <w:sz w:val="24"/>
        </w:rPr>
        <w:t>dicationic</w:t>
      </w:r>
      <w:proofErr w:type="spellEnd"/>
      <w:r w:rsidRPr="00D87FD6">
        <w:rPr>
          <w:rFonts w:ascii="Times New Roman" w:hAnsi="Times New Roman" w:cs="Times New Roman"/>
          <w:sz w:val="24"/>
        </w:rPr>
        <w:t xml:space="preserve"> anthracene and phenanthrene systems. </w:t>
      </w:r>
      <w:r w:rsidRPr="00732E64">
        <w:rPr>
          <w:rFonts w:ascii="Times New Roman" w:hAnsi="Times New Roman" w:cs="Times New Roman"/>
          <w:b/>
          <w:sz w:val="24"/>
        </w:rPr>
        <w:t>Figure S</w:t>
      </w:r>
      <w:r w:rsidR="005834EB">
        <w:rPr>
          <w:rFonts w:ascii="Times New Roman" w:hAnsi="Times New Roman" w:cs="Times New Roman"/>
          <w:b/>
          <w:sz w:val="24"/>
        </w:rPr>
        <w:t>3</w:t>
      </w:r>
    </w:p>
    <w:p w14:paraId="5EC6C3B4" w14:textId="553BAFD2" w:rsidR="00D87FD6" w:rsidRDefault="00D87FD6" w:rsidP="00D87FD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VDD charges (in me</w:t>
      </w:r>
      <w:r w:rsidRPr="00D87FD6">
        <w:rPr>
          <w:rFonts w:ascii="Times New Roman" w:hAnsi="Times New Roman" w:cs="Times New Roman"/>
          <w:sz w:val="24"/>
          <w:vertAlign w:val="superscript"/>
        </w:rPr>
        <w:t>-</w:t>
      </w:r>
      <w:r w:rsidRPr="00D87FD6">
        <w:rPr>
          <w:rFonts w:ascii="Times New Roman" w:hAnsi="Times New Roman" w:cs="Times New Roman"/>
          <w:sz w:val="24"/>
        </w:rPr>
        <w:t>) of the atoms forming the bon</w:t>
      </w:r>
      <w:r w:rsidR="003C6F3D">
        <w:rPr>
          <w:rFonts w:ascii="Times New Roman" w:hAnsi="Times New Roman" w:cs="Times New Roman"/>
          <w:sz w:val="24"/>
        </w:rPr>
        <w:t xml:space="preserve">ds for each fragment. </w:t>
      </w:r>
      <w:r w:rsidR="003C6F3D" w:rsidRPr="003C6F3D">
        <w:rPr>
          <w:rFonts w:ascii="Times New Roman" w:hAnsi="Times New Roman" w:cs="Times New Roman"/>
          <w:b/>
          <w:sz w:val="24"/>
        </w:rPr>
        <w:t>Figure S</w:t>
      </w:r>
      <w:r w:rsidR="005834EB">
        <w:rPr>
          <w:rFonts w:ascii="Times New Roman" w:hAnsi="Times New Roman" w:cs="Times New Roman"/>
          <w:b/>
          <w:sz w:val="24"/>
        </w:rPr>
        <w:t>4</w:t>
      </w:r>
    </w:p>
    <w:p w14:paraId="0A4EB758" w14:textId="31EE4C13" w:rsidR="00496B3D" w:rsidRPr="00732E64" w:rsidRDefault="00D87FD6" w:rsidP="00D87FD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D87FD6">
        <w:rPr>
          <w:rFonts w:ascii="Times New Roman" w:hAnsi="Times New Roman" w:cs="Times New Roman"/>
          <w:sz w:val="24"/>
        </w:rPr>
        <w:t xml:space="preserve">Singly-occupied molecular orbitals (SOMOs) for </w:t>
      </w:r>
      <w:proofErr w:type="spellStart"/>
      <w:r w:rsidRPr="00D87FD6">
        <w:rPr>
          <w:rFonts w:ascii="Times New Roman" w:hAnsi="Times New Roman" w:cs="Times New Roman"/>
          <w:sz w:val="24"/>
        </w:rPr>
        <w:t>tetrametylated-pyrano</w:t>
      </w:r>
      <w:r w:rsidR="00732E64">
        <w:rPr>
          <w:rFonts w:ascii="Times New Roman" w:hAnsi="Times New Roman" w:cs="Times New Roman"/>
          <w:sz w:val="24"/>
        </w:rPr>
        <w:t>-chromenes</w:t>
      </w:r>
      <w:proofErr w:type="spellEnd"/>
      <w:r w:rsidR="00732E64">
        <w:rPr>
          <w:rFonts w:ascii="Times New Roman" w:hAnsi="Times New Roman" w:cs="Times New Roman"/>
          <w:sz w:val="24"/>
        </w:rPr>
        <w:t xml:space="preserve"> fragments. </w:t>
      </w:r>
      <w:r w:rsidR="005834EB">
        <w:rPr>
          <w:rFonts w:ascii="Times New Roman" w:hAnsi="Times New Roman" w:cs="Times New Roman"/>
          <w:b/>
          <w:sz w:val="24"/>
        </w:rPr>
        <w:t>Figure S5</w:t>
      </w:r>
    </w:p>
    <w:p w14:paraId="08DC747A" w14:textId="19F1C709" w:rsidR="00D87FD6" w:rsidRPr="00D87FD6" w:rsidRDefault="003D5A97" w:rsidP="00D87FD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D5A97">
        <w:rPr>
          <w:rFonts w:ascii="Times New Roman" w:hAnsi="Times New Roman" w:cs="Times New Roman"/>
          <w:sz w:val="24"/>
        </w:rPr>
        <w:t xml:space="preserve">π molecular orbitals for </w:t>
      </w:r>
      <w:proofErr w:type="spellStart"/>
      <w:r w:rsidRPr="003D5A97">
        <w:rPr>
          <w:rFonts w:ascii="Times New Roman" w:hAnsi="Times New Roman" w:cs="Times New Roman"/>
          <w:sz w:val="24"/>
        </w:rPr>
        <w:t>tetrametylated-pyrano-chr</w:t>
      </w:r>
      <w:r w:rsidR="00732E64">
        <w:rPr>
          <w:rFonts w:ascii="Times New Roman" w:hAnsi="Times New Roman" w:cs="Times New Roman"/>
          <w:sz w:val="24"/>
        </w:rPr>
        <w:t>omene</w:t>
      </w:r>
      <w:proofErr w:type="spellEnd"/>
      <w:r w:rsidR="00732E64">
        <w:rPr>
          <w:rFonts w:ascii="Times New Roman" w:hAnsi="Times New Roman" w:cs="Times New Roman"/>
          <w:sz w:val="24"/>
        </w:rPr>
        <w:t xml:space="preserve"> systems. </w:t>
      </w:r>
      <w:r w:rsidR="00732E64" w:rsidRPr="00732E64">
        <w:rPr>
          <w:rFonts w:ascii="Times New Roman" w:hAnsi="Times New Roman" w:cs="Times New Roman"/>
          <w:b/>
          <w:sz w:val="24"/>
        </w:rPr>
        <w:t>Figure S</w:t>
      </w:r>
      <w:r w:rsidR="005834EB">
        <w:rPr>
          <w:rFonts w:ascii="Times New Roman" w:hAnsi="Times New Roman" w:cs="Times New Roman"/>
          <w:b/>
          <w:sz w:val="24"/>
        </w:rPr>
        <w:t>6</w:t>
      </w:r>
    </w:p>
    <w:p w14:paraId="0C6D2711" w14:textId="77777777" w:rsidR="00496B3D" w:rsidRPr="00D87FD6" w:rsidRDefault="00496B3D" w:rsidP="00496B3D">
      <w:pPr>
        <w:spacing w:line="360" w:lineRule="auto"/>
        <w:jc w:val="both"/>
        <w:rPr>
          <w:lang w:val="en-US"/>
        </w:rPr>
      </w:pPr>
    </w:p>
    <w:p w14:paraId="52807A3C" w14:textId="77777777" w:rsidR="00496B3D" w:rsidRPr="00D87FD6" w:rsidRDefault="00496B3D" w:rsidP="00496B3D">
      <w:pPr>
        <w:rPr>
          <w:lang w:val="en-US"/>
        </w:rPr>
      </w:pPr>
      <w:r w:rsidRPr="00D87FD6">
        <w:rPr>
          <w:lang w:val="en-US"/>
        </w:rPr>
        <w:br w:type="page"/>
      </w:r>
    </w:p>
    <w:p w14:paraId="25DE3F71" w14:textId="0A65A802" w:rsidR="00496B3D" w:rsidRPr="002D437C" w:rsidRDefault="00496B3D" w:rsidP="00496B3D">
      <w:pPr>
        <w:spacing w:line="360" w:lineRule="auto"/>
        <w:jc w:val="both"/>
        <w:rPr>
          <w:b/>
          <w:lang w:val="en-US"/>
        </w:rPr>
      </w:pPr>
      <w:r w:rsidRPr="002D437C">
        <w:rPr>
          <w:b/>
          <w:lang w:val="en-US"/>
        </w:rPr>
        <w:lastRenderedPageBreak/>
        <w:t>Table S1</w:t>
      </w:r>
      <w:r w:rsidR="002D437C" w:rsidRPr="002D437C">
        <w:rPr>
          <w:b/>
          <w:lang w:val="en-US"/>
        </w:rPr>
        <w:t xml:space="preserve"> |</w:t>
      </w:r>
      <w:r w:rsidRPr="002D437C">
        <w:rPr>
          <w:b/>
          <w:lang w:val="en-US"/>
        </w:rPr>
        <w:t xml:space="preserve"> Cartesian coordinates (in Å) </w:t>
      </w:r>
      <w:r w:rsidR="00B0136D" w:rsidRPr="002D437C">
        <w:rPr>
          <w:b/>
          <w:lang w:val="en-US"/>
        </w:rPr>
        <w:t xml:space="preserve">and electronic energies (in </w:t>
      </w:r>
      <w:proofErr w:type="spellStart"/>
      <w:r w:rsidR="00B0136D" w:rsidRPr="002D437C">
        <w:rPr>
          <w:b/>
          <w:lang w:val="en-US"/>
        </w:rPr>
        <w:t>Hartrees</w:t>
      </w:r>
      <w:proofErr w:type="spellEnd"/>
      <w:r w:rsidR="00B0136D" w:rsidRPr="002D437C">
        <w:rPr>
          <w:b/>
          <w:lang w:val="en-US"/>
        </w:rPr>
        <w:t xml:space="preserve">) </w:t>
      </w:r>
      <w:r w:rsidRPr="002D437C">
        <w:rPr>
          <w:b/>
          <w:lang w:val="en-US"/>
        </w:rPr>
        <w:t xml:space="preserve">of all linear and kinked </w:t>
      </w:r>
      <w:proofErr w:type="spellStart"/>
      <w:r w:rsidRPr="002D437C">
        <w:rPr>
          <w:b/>
          <w:lang w:val="en-US"/>
        </w:rPr>
        <w:t>acenes</w:t>
      </w:r>
      <w:proofErr w:type="spellEnd"/>
      <w:r w:rsidRPr="002D437C">
        <w:rPr>
          <w:b/>
          <w:lang w:val="en-US"/>
        </w:rPr>
        <w:t xml:space="preserve"> under analysis.</w:t>
      </w:r>
    </w:p>
    <w:p w14:paraId="5A349E40" w14:textId="715D1CAB" w:rsidR="00496B3D" w:rsidRPr="00300DB3" w:rsidRDefault="00685FFB" w:rsidP="00496B3D">
      <w:pPr>
        <w:spacing w:line="360" w:lineRule="auto"/>
        <w:jc w:val="both"/>
        <w:rPr>
          <w:lang w:val="en-US"/>
        </w:rPr>
      </w:pPr>
      <w:r>
        <w:rPr>
          <w:lang w:val="en-US"/>
        </w:rPr>
        <w:t>P</w:t>
      </w:r>
      <w:r w:rsidR="00496B3D" w:rsidRPr="00300DB3">
        <w:rPr>
          <w:lang w:val="en-US"/>
        </w:rPr>
        <w:t>henanthrene</w:t>
      </w:r>
      <w:r w:rsidR="00B0136D">
        <w:rPr>
          <w:lang w:val="en-US"/>
        </w:rPr>
        <w:t xml:space="preserve"> (E = -539.675372, 0 </w:t>
      </w:r>
      <w:proofErr w:type="spellStart"/>
      <w:r w:rsidR="00B0136D">
        <w:rPr>
          <w:lang w:val="en-US"/>
        </w:rPr>
        <w:t>imag</w:t>
      </w:r>
      <w:proofErr w:type="spellEnd"/>
      <w:r w:rsidR="00B0136D">
        <w:rPr>
          <w:lang w:val="en-US"/>
        </w:rPr>
        <w:t>. freq.)</w:t>
      </w:r>
    </w:p>
    <w:p w14:paraId="2FA7F30A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 0.678575    2.091948 </w:t>
      </w:r>
    </w:p>
    <w:p w14:paraId="59238ECA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 0.728270   -0.379122 </w:t>
      </w:r>
    </w:p>
    <w:p w14:paraId="4429B226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 1.421440    0.865381 </w:t>
      </w:r>
    </w:p>
    <w:p w14:paraId="0EA442AF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-0.678575    2.091948 </w:t>
      </w:r>
    </w:p>
    <w:p w14:paraId="4E9EF61C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-3.556670   -0.296963 </w:t>
      </w:r>
    </w:p>
    <w:p w14:paraId="43547566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-2.878126   -1.528100 </w:t>
      </w:r>
    </w:p>
    <w:p w14:paraId="1A28B31B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-1.497762   -1.564434 </w:t>
      </w:r>
    </w:p>
    <w:p w14:paraId="266BDF9D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-0.728270   -0.379122 </w:t>
      </w:r>
    </w:p>
    <w:p w14:paraId="136E447B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-1.421440    0.865381 </w:t>
      </w:r>
    </w:p>
    <w:p w14:paraId="0845F03D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-2.834599    0.877152 </w:t>
      </w:r>
    </w:p>
    <w:p w14:paraId="7E1E078F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 2.834599    0.877152 </w:t>
      </w:r>
    </w:p>
    <w:p w14:paraId="6114EA04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 0.000000   -4.640370   -0.273157 </w:t>
      </w:r>
    </w:p>
    <w:p w14:paraId="7A627909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 0.000000   -3.440138   -2.455177 </w:t>
      </w:r>
    </w:p>
    <w:p w14:paraId="2ECA4974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 0.000000   -1.005367   -2.528126 </w:t>
      </w:r>
    </w:p>
    <w:p w14:paraId="2170B24C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 1.497762   -1.564434 </w:t>
      </w:r>
    </w:p>
    <w:p w14:paraId="7B74C833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 0.000000   -3.346347    1.833984 </w:t>
      </w:r>
    </w:p>
    <w:p w14:paraId="4A314E61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 2.878126   -1.528100 </w:t>
      </w:r>
    </w:p>
    <w:p w14:paraId="6098B0D5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 3.556670   -0.296963 </w:t>
      </w:r>
    </w:p>
    <w:p w14:paraId="5CC4D429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 0.000000   -1.228340    3.027307 </w:t>
      </w:r>
    </w:p>
    <w:p w14:paraId="060C219C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 0.000000    3.346347    1.833984 </w:t>
      </w:r>
    </w:p>
    <w:p w14:paraId="1A7202B0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 0.000000    1.005367   -2.528126 </w:t>
      </w:r>
    </w:p>
    <w:p w14:paraId="22DDE970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 0.000000    3.440138   -2.455177 </w:t>
      </w:r>
    </w:p>
    <w:p w14:paraId="36513CD0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 0.000000    4.640370   -0.273157 </w:t>
      </w:r>
    </w:p>
    <w:p w14:paraId="6596CA35" w14:textId="77777777" w:rsidR="00496B3D" w:rsidRPr="00300DB3" w:rsidRDefault="00496B3D" w:rsidP="00496B3D">
      <w:pPr>
        <w:spacing w:line="360" w:lineRule="auto"/>
        <w:jc w:val="both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>H             0.000000    1.228340    3.027307</w:t>
      </w:r>
    </w:p>
    <w:p w14:paraId="64D83A81" w14:textId="77777777" w:rsidR="00496B3D" w:rsidRPr="00300DB3" w:rsidRDefault="00496B3D" w:rsidP="00496B3D">
      <w:pPr>
        <w:spacing w:line="360" w:lineRule="auto"/>
        <w:jc w:val="both"/>
        <w:rPr>
          <w:color w:val="000000"/>
          <w:lang w:val="en-US" w:eastAsia="en-US"/>
        </w:rPr>
      </w:pPr>
    </w:p>
    <w:p w14:paraId="56494C3D" w14:textId="027F7644" w:rsidR="00496B3D" w:rsidRPr="00300DB3" w:rsidRDefault="00685FFB" w:rsidP="00496B3D">
      <w:pPr>
        <w:spacing w:line="360" w:lineRule="auto"/>
        <w:jc w:val="both"/>
        <w:rPr>
          <w:color w:val="000000"/>
          <w:lang w:val="en-US" w:eastAsia="en-US"/>
        </w:rPr>
      </w:pPr>
      <w:r>
        <w:rPr>
          <w:color w:val="000000"/>
          <w:lang w:val="en-US" w:eastAsia="en-US"/>
        </w:rPr>
        <w:t>A</w:t>
      </w:r>
      <w:r w:rsidR="00496B3D" w:rsidRPr="00300DB3">
        <w:rPr>
          <w:color w:val="000000"/>
          <w:lang w:val="en-US" w:eastAsia="en-US"/>
        </w:rPr>
        <w:t>nthracene</w:t>
      </w:r>
      <w:r w:rsidR="00B0136D">
        <w:rPr>
          <w:color w:val="000000"/>
          <w:lang w:val="en-US" w:eastAsia="en-US"/>
        </w:rPr>
        <w:t xml:space="preserve"> (E = -539.667226, 0 </w:t>
      </w:r>
      <w:proofErr w:type="spellStart"/>
      <w:r w:rsidR="00B0136D">
        <w:rPr>
          <w:color w:val="000000"/>
          <w:lang w:val="en-US" w:eastAsia="en-US"/>
        </w:rPr>
        <w:t>imag</w:t>
      </w:r>
      <w:proofErr w:type="spellEnd"/>
      <w:r w:rsidR="00B0136D">
        <w:rPr>
          <w:color w:val="000000"/>
          <w:lang w:val="en-US" w:eastAsia="en-US"/>
        </w:rPr>
        <w:t>. freq.)</w:t>
      </w:r>
    </w:p>
    <w:p w14:paraId="54FEB725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 0.000000    1.401972 </w:t>
      </w:r>
    </w:p>
    <w:p w14:paraId="4AC4F15D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 0.000000   -1.401972 </w:t>
      </w:r>
    </w:p>
    <w:p w14:paraId="006C5E59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 1.221968   -0.721575 </w:t>
      </w:r>
    </w:p>
    <w:p w14:paraId="586C1C7A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 1.221968    0.721575 </w:t>
      </w:r>
    </w:p>
    <w:p w14:paraId="468D4B3D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-3.655719    0.712456 </w:t>
      </w:r>
    </w:p>
    <w:p w14:paraId="358C3D13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-3.655719   -0.712456 </w:t>
      </w:r>
    </w:p>
    <w:p w14:paraId="600FDA8A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-2.476916   -1.405300 </w:t>
      </w:r>
    </w:p>
    <w:p w14:paraId="5B3FDBC3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-1.221968   -0.721575 </w:t>
      </w:r>
    </w:p>
    <w:p w14:paraId="3BDEBCCE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-1.221968    0.721575 </w:t>
      </w:r>
    </w:p>
    <w:p w14:paraId="6AFDF311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-2.476916    1.405300 </w:t>
      </w:r>
    </w:p>
    <w:p w14:paraId="2B62B0EA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 2.476916   -1.405300 </w:t>
      </w:r>
    </w:p>
    <w:p w14:paraId="0429BD7B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 2.476916    1.405300 </w:t>
      </w:r>
    </w:p>
    <w:p w14:paraId="5056BB33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-4.600052    1.244889 </w:t>
      </w:r>
    </w:p>
    <w:p w14:paraId="2A58711D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-4.600052   -1.244889 </w:t>
      </w:r>
    </w:p>
    <w:p w14:paraId="1DF83A5B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-2.476390   -2.490318 </w:t>
      </w:r>
    </w:p>
    <w:p w14:paraId="56E38036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 3.655719   -0.712456 </w:t>
      </w:r>
    </w:p>
    <w:p w14:paraId="70BA7892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 3.655719    0.712456 </w:t>
      </w:r>
    </w:p>
    <w:p w14:paraId="3CB07AE4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 4.600052   -1.244889 </w:t>
      </w:r>
    </w:p>
    <w:p w14:paraId="59674E6C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lastRenderedPageBreak/>
        <w:t xml:space="preserve">H            0.000000    4.600052    1.244889 </w:t>
      </w:r>
    </w:p>
    <w:p w14:paraId="6B387E04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 0.000000   -2.487839 </w:t>
      </w:r>
    </w:p>
    <w:p w14:paraId="71475829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 2.476390   -2.490318 </w:t>
      </w:r>
    </w:p>
    <w:p w14:paraId="590E0EB6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 2.476390    2.490318 </w:t>
      </w:r>
    </w:p>
    <w:p w14:paraId="0B5732AA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-2.476390    2.490318 </w:t>
      </w:r>
    </w:p>
    <w:p w14:paraId="2B3F4F5E" w14:textId="77777777" w:rsidR="00496B3D" w:rsidRPr="00300DB3" w:rsidRDefault="00496B3D" w:rsidP="00496B3D">
      <w:pPr>
        <w:spacing w:line="360" w:lineRule="auto"/>
        <w:jc w:val="both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>H            0.000000    0.000000    2.487839</w:t>
      </w:r>
    </w:p>
    <w:p w14:paraId="36D4980C" w14:textId="77777777" w:rsidR="00496B3D" w:rsidRPr="00300DB3" w:rsidRDefault="00496B3D" w:rsidP="00496B3D">
      <w:pPr>
        <w:spacing w:line="360" w:lineRule="auto"/>
        <w:jc w:val="both"/>
        <w:rPr>
          <w:color w:val="000000"/>
          <w:lang w:val="en-US" w:eastAsia="en-US"/>
        </w:rPr>
      </w:pPr>
    </w:p>
    <w:p w14:paraId="14D9E877" w14:textId="47FF4881" w:rsidR="00496B3D" w:rsidRPr="00B0136D" w:rsidRDefault="00685FFB" w:rsidP="00496B3D">
      <w:pPr>
        <w:spacing w:line="360" w:lineRule="auto"/>
        <w:jc w:val="both"/>
        <w:rPr>
          <w:color w:val="000000"/>
          <w:lang w:val="en-US" w:eastAsia="en-US"/>
        </w:rPr>
      </w:pPr>
      <w:r>
        <w:rPr>
          <w:color w:val="000000"/>
          <w:lang w:val="en-US" w:eastAsia="en-US"/>
        </w:rPr>
        <w:t>P</w:t>
      </w:r>
      <w:r w:rsidR="00496B3D" w:rsidRPr="00300DB3">
        <w:rPr>
          <w:color w:val="000000"/>
          <w:lang w:val="en-US" w:eastAsia="en-US"/>
        </w:rPr>
        <w:t>henanthrene</w:t>
      </w:r>
      <w:r w:rsidR="00496B3D" w:rsidRPr="00300DB3">
        <w:rPr>
          <w:color w:val="000000"/>
          <w:vertAlign w:val="superscript"/>
          <w:lang w:val="en-US" w:eastAsia="en-US"/>
        </w:rPr>
        <w:t>+2</w:t>
      </w:r>
      <w:r w:rsidR="00B0136D">
        <w:rPr>
          <w:color w:val="000000"/>
          <w:lang w:val="en-US" w:eastAsia="en-US"/>
        </w:rPr>
        <w:t xml:space="preserve"> (E = -538.949063, 0 </w:t>
      </w:r>
      <w:proofErr w:type="spellStart"/>
      <w:r w:rsidR="00B0136D">
        <w:rPr>
          <w:color w:val="000000"/>
          <w:lang w:val="en-US" w:eastAsia="en-US"/>
        </w:rPr>
        <w:t>imag</w:t>
      </w:r>
      <w:proofErr w:type="spellEnd"/>
      <w:r w:rsidR="00B0136D">
        <w:rPr>
          <w:color w:val="000000"/>
          <w:lang w:val="en-US" w:eastAsia="en-US"/>
        </w:rPr>
        <w:t>. freq.)</w:t>
      </w:r>
    </w:p>
    <w:p w14:paraId="06B7EA7C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 0.722266    2.032225 </w:t>
      </w:r>
    </w:p>
    <w:p w14:paraId="58AB54F0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 0.737658   -0.416103 </w:t>
      </w:r>
    </w:p>
    <w:p w14:paraId="3FE65660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 1.435152    0.854785 </w:t>
      </w:r>
    </w:p>
    <w:p w14:paraId="028C7CE4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-0.722266    2.032225 </w:t>
      </w:r>
    </w:p>
    <w:p w14:paraId="629FEC66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-3.618383   -0.266100 </w:t>
      </w:r>
    </w:p>
    <w:p w14:paraId="2C3D0064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-2.932311   -1.485299 </w:t>
      </w:r>
    </w:p>
    <w:p w14:paraId="3B44C60F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-1.507553   -1.559144 </w:t>
      </w:r>
    </w:p>
    <w:p w14:paraId="586EFD19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-0.737658   -0.416103 </w:t>
      </w:r>
    </w:p>
    <w:p w14:paraId="34F08525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-1.435152    0.854785 </w:t>
      </w:r>
    </w:p>
    <w:p w14:paraId="0A30A6D9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-2.882965    0.898053 </w:t>
      </w:r>
    </w:p>
    <w:p w14:paraId="077D9479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 2.882965    0.898053 </w:t>
      </w:r>
    </w:p>
    <w:p w14:paraId="77B59DED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-4.701137   -0.244254 </w:t>
      </w:r>
    </w:p>
    <w:p w14:paraId="0D78813D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-3.493607   -2.414574 </w:t>
      </w:r>
    </w:p>
    <w:p w14:paraId="6302C99D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-1.060942   -2.545160 </w:t>
      </w:r>
    </w:p>
    <w:p w14:paraId="7CFD7EAC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 1.507553   -1.559144 </w:t>
      </w:r>
    </w:p>
    <w:p w14:paraId="23F1893E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-3.373096    1.866131 </w:t>
      </w:r>
    </w:p>
    <w:p w14:paraId="042AD3A3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 2.932311   -1.485299 </w:t>
      </w:r>
    </w:p>
    <w:p w14:paraId="7A05CBF5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 3.618383   -0.266100 </w:t>
      </w:r>
    </w:p>
    <w:p w14:paraId="4B6E7B9A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-1.238515    2.987348 </w:t>
      </w:r>
    </w:p>
    <w:p w14:paraId="688897B0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 3.373096    1.866131 </w:t>
      </w:r>
    </w:p>
    <w:p w14:paraId="5B30257C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 1.060942   -2.545160 </w:t>
      </w:r>
    </w:p>
    <w:p w14:paraId="611AEB20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 3.493607   -2.414574 </w:t>
      </w:r>
    </w:p>
    <w:p w14:paraId="60BB05BC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 4.701137   -0.244254 </w:t>
      </w:r>
    </w:p>
    <w:p w14:paraId="01D7F8B5" w14:textId="77777777" w:rsidR="00496B3D" w:rsidRPr="00300DB3" w:rsidRDefault="00496B3D" w:rsidP="00496B3D">
      <w:pPr>
        <w:spacing w:line="360" w:lineRule="auto"/>
        <w:jc w:val="both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>H            0.000000    1.238515    2.987348</w:t>
      </w:r>
    </w:p>
    <w:p w14:paraId="556CF173" w14:textId="77777777" w:rsidR="00496B3D" w:rsidRPr="00300DB3" w:rsidRDefault="00496B3D" w:rsidP="00496B3D">
      <w:pPr>
        <w:spacing w:line="360" w:lineRule="auto"/>
        <w:jc w:val="both"/>
        <w:rPr>
          <w:color w:val="000000"/>
          <w:lang w:val="en-US" w:eastAsia="en-US"/>
        </w:rPr>
      </w:pPr>
    </w:p>
    <w:p w14:paraId="4F779D60" w14:textId="10F78AF2" w:rsidR="00496B3D" w:rsidRPr="00B0136D" w:rsidRDefault="00685FFB" w:rsidP="00496B3D">
      <w:pPr>
        <w:spacing w:line="360" w:lineRule="auto"/>
        <w:jc w:val="both"/>
        <w:rPr>
          <w:color w:val="000000"/>
          <w:lang w:val="en-US" w:eastAsia="en-US"/>
        </w:rPr>
      </w:pPr>
      <w:r>
        <w:rPr>
          <w:color w:val="000000"/>
          <w:lang w:val="en-US" w:eastAsia="en-US"/>
        </w:rPr>
        <w:t>A</w:t>
      </w:r>
      <w:r w:rsidR="00496B3D" w:rsidRPr="00300DB3">
        <w:rPr>
          <w:color w:val="000000"/>
          <w:lang w:val="en-US" w:eastAsia="en-US"/>
        </w:rPr>
        <w:t>nthracene</w:t>
      </w:r>
      <w:r w:rsidR="00496B3D" w:rsidRPr="00300DB3">
        <w:rPr>
          <w:color w:val="000000"/>
          <w:vertAlign w:val="superscript"/>
          <w:lang w:val="en-US" w:eastAsia="en-US"/>
        </w:rPr>
        <w:t>+2</w:t>
      </w:r>
      <w:r w:rsidR="00B0136D">
        <w:rPr>
          <w:color w:val="000000"/>
          <w:lang w:val="en-US" w:eastAsia="en-US"/>
        </w:rPr>
        <w:t xml:space="preserve"> (E = -538.975211, 0 </w:t>
      </w:r>
      <w:proofErr w:type="spellStart"/>
      <w:r w:rsidR="00B0136D">
        <w:rPr>
          <w:color w:val="000000"/>
          <w:lang w:val="en-US" w:eastAsia="en-US"/>
        </w:rPr>
        <w:t>imag</w:t>
      </w:r>
      <w:proofErr w:type="spellEnd"/>
      <w:r w:rsidR="00B0136D">
        <w:rPr>
          <w:color w:val="000000"/>
          <w:lang w:val="en-US" w:eastAsia="en-US"/>
        </w:rPr>
        <w:t>. freq.)</w:t>
      </w:r>
    </w:p>
    <w:p w14:paraId="3ADD3920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 0.000000    1.408954 </w:t>
      </w:r>
    </w:p>
    <w:p w14:paraId="53E564E1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 0.000000   -1.408954 </w:t>
      </w:r>
    </w:p>
    <w:p w14:paraId="225BE6EE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 1.233310   -0.719307 </w:t>
      </w:r>
    </w:p>
    <w:p w14:paraId="3AB6EE1C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 1.233310    0.719307 </w:t>
      </w:r>
    </w:p>
    <w:p w14:paraId="16D9841D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-3.677571    0.693215 </w:t>
      </w:r>
    </w:p>
    <w:p w14:paraId="31ADFB24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-3.677571   -0.693215 </w:t>
      </w:r>
    </w:p>
    <w:p w14:paraId="7A886D2A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-2.457087   -1.406509 </w:t>
      </w:r>
    </w:p>
    <w:p w14:paraId="5ED0E356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-1.233310   -0.719307 </w:t>
      </w:r>
    </w:p>
    <w:p w14:paraId="0EAE367B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-1.233310    0.719307 </w:t>
      </w:r>
    </w:p>
    <w:p w14:paraId="4C6CD729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-2.457087    1.406509 </w:t>
      </w:r>
    </w:p>
    <w:p w14:paraId="06872EDE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 2.457087   -1.406509 </w:t>
      </w:r>
    </w:p>
    <w:p w14:paraId="0B1DAE81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 2.457087    1.406509 </w:t>
      </w:r>
    </w:p>
    <w:p w14:paraId="0CBC32A7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 0.000000   -4.614416    1.238690 </w:t>
      </w:r>
    </w:p>
    <w:p w14:paraId="2AEFF574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lastRenderedPageBreak/>
        <w:t xml:space="preserve">H             0.000000   -4.614416   -1.238690 </w:t>
      </w:r>
    </w:p>
    <w:p w14:paraId="52A8333D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 0.000000   -2.470895   -2.491592 </w:t>
      </w:r>
    </w:p>
    <w:p w14:paraId="19C28BAC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 3.677571   -0.693215 </w:t>
      </w:r>
    </w:p>
    <w:p w14:paraId="5774F729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 0.000000    3.677571    0.693215 </w:t>
      </w:r>
    </w:p>
    <w:p w14:paraId="3D3ACA25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 0.000000    4.614416   -1.238690 </w:t>
      </w:r>
    </w:p>
    <w:p w14:paraId="1369B6A6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 0.000000    4.614416    1.238690 </w:t>
      </w:r>
    </w:p>
    <w:p w14:paraId="5990C38A" w14:textId="5E9FCF81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 </w:t>
      </w:r>
      <w:r w:rsidR="00E42474">
        <w:rPr>
          <w:color w:val="000000"/>
          <w:lang w:val="en-US" w:eastAsia="en-US"/>
        </w:rPr>
        <w:t>0.000000    0.000000   -2.495690</w:t>
      </w:r>
      <w:r w:rsidRPr="00300DB3">
        <w:rPr>
          <w:color w:val="000000"/>
          <w:lang w:val="en-US" w:eastAsia="en-US"/>
        </w:rPr>
        <w:t xml:space="preserve"> </w:t>
      </w:r>
    </w:p>
    <w:p w14:paraId="21AA58AE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 0.000000    2.470895   -2.491592 </w:t>
      </w:r>
    </w:p>
    <w:p w14:paraId="1F18D2FF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 0.000000    2.470895    2.491592 </w:t>
      </w:r>
    </w:p>
    <w:p w14:paraId="16633491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 0.000000   -2.470895    2.491592 </w:t>
      </w:r>
    </w:p>
    <w:p w14:paraId="76E44D6E" w14:textId="77777777" w:rsidR="00496B3D" w:rsidRPr="00300DB3" w:rsidRDefault="00496B3D" w:rsidP="00496B3D">
      <w:pPr>
        <w:spacing w:line="360" w:lineRule="auto"/>
        <w:jc w:val="both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>H             0.000000    0.000000    2.495690</w:t>
      </w:r>
    </w:p>
    <w:p w14:paraId="2F7B5BFD" w14:textId="77777777" w:rsidR="00496B3D" w:rsidRPr="00300DB3" w:rsidRDefault="00496B3D" w:rsidP="00496B3D">
      <w:pPr>
        <w:spacing w:line="360" w:lineRule="auto"/>
        <w:jc w:val="both"/>
        <w:rPr>
          <w:color w:val="000000"/>
          <w:lang w:val="en-US" w:eastAsia="en-US"/>
        </w:rPr>
      </w:pPr>
    </w:p>
    <w:p w14:paraId="2A84C976" w14:textId="0B8233BD" w:rsidR="00496B3D" w:rsidRPr="005834EB" w:rsidRDefault="00685FFB" w:rsidP="00496B3D">
      <w:pPr>
        <w:spacing w:line="360" w:lineRule="auto"/>
        <w:jc w:val="both"/>
        <w:rPr>
          <w:color w:val="000000"/>
          <w:lang w:val="en-US" w:eastAsia="en-US"/>
        </w:rPr>
      </w:pPr>
      <w:r w:rsidRPr="005834EB">
        <w:rPr>
          <w:color w:val="000000"/>
          <w:lang w:val="en-US" w:eastAsia="en-US"/>
        </w:rPr>
        <w:t>P</w:t>
      </w:r>
      <w:r w:rsidR="00496B3D" w:rsidRPr="005834EB">
        <w:rPr>
          <w:color w:val="000000"/>
          <w:lang w:val="en-US" w:eastAsia="en-US"/>
        </w:rPr>
        <w:t>henanthreneO2</w:t>
      </w:r>
      <w:r w:rsidR="00B0136D" w:rsidRPr="005834EB">
        <w:rPr>
          <w:color w:val="000000"/>
          <w:lang w:val="en-US" w:eastAsia="en-US"/>
        </w:rPr>
        <w:t xml:space="preserve"> (E = -613.860939, 0 </w:t>
      </w:r>
      <w:proofErr w:type="spellStart"/>
      <w:r w:rsidR="00B0136D" w:rsidRPr="005834EB">
        <w:rPr>
          <w:color w:val="000000"/>
          <w:lang w:val="en-US" w:eastAsia="en-US"/>
        </w:rPr>
        <w:t>imag</w:t>
      </w:r>
      <w:proofErr w:type="spellEnd"/>
      <w:r w:rsidR="00B0136D" w:rsidRPr="005834EB">
        <w:rPr>
          <w:color w:val="000000"/>
          <w:lang w:val="en-US" w:eastAsia="en-US"/>
        </w:rPr>
        <w:t>. freq.)</w:t>
      </w:r>
    </w:p>
    <w:p w14:paraId="43317175" w14:textId="77777777" w:rsidR="00496B3D" w:rsidRPr="002D437C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s-ES" w:eastAsia="en-US"/>
        </w:rPr>
      </w:pPr>
      <w:r w:rsidRPr="002D437C">
        <w:rPr>
          <w:color w:val="000000"/>
          <w:lang w:val="es-ES" w:eastAsia="en-US"/>
        </w:rPr>
        <w:t xml:space="preserve">C            0.000000    0.696539    2.047194 </w:t>
      </w:r>
    </w:p>
    <w:p w14:paraId="5ADA7B2E" w14:textId="77777777" w:rsidR="00496B3D" w:rsidRPr="00B0136D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s-ES" w:eastAsia="en-US"/>
        </w:rPr>
      </w:pPr>
      <w:r w:rsidRPr="00B0136D">
        <w:rPr>
          <w:color w:val="000000"/>
          <w:lang w:val="es-ES" w:eastAsia="en-US"/>
        </w:rPr>
        <w:t xml:space="preserve">C            0.000000    0.706544   -0.380284 </w:t>
      </w:r>
    </w:p>
    <w:p w14:paraId="0AB48036" w14:textId="77777777" w:rsidR="00496B3D" w:rsidRPr="00B0136D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s-ES" w:eastAsia="en-US"/>
        </w:rPr>
      </w:pPr>
      <w:r w:rsidRPr="00B0136D">
        <w:rPr>
          <w:color w:val="000000"/>
          <w:lang w:val="es-ES" w:eastAsia="en-US"/>
        </w:rPr>
        <w:t xml:space="preserve">C            0.000000    1.393096    0.845827 </w:t>
      </w:r>
    </w:p>
    <w:p w14:paraId="49A74BB1" w14:textId="77777777" w:rsidR="00496B3D" w:rsidRPr="00D1687B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s-ES" w:eastAsia="en-US"/>
        </w:rPr>
      </w:pPr>
      <w:r w:rsidRPr="00D1687B">
        <w:rPr>
          <w:color w:val="000000"/>
          <w:lang w:val="es-ES" w:eastAsia="en-US"/>
        </w:rPr>
        <w:t xml:space="preserve">C            0.000000   -0.696539    2.047194 </w:t>
      </w:r>
    </w:p>
    <w:p w14:paraId="320FA85B" w14:textId="77777777" w:rsidR="00496B3D" w:rsidRPr="00D1687B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s-ES" w:eastAsia="en-US"/>
        </w:rPr>
      </w:pPr>
      <w:r w:rsidRPr="00D1687B">
        <w:rPr>
          <w:color w:val="000000"/>
          <w:lang w:val="es-ES" w:eastAsia="en-US"/>
        </w:rPr>
        <w:t xml:space="preserve">C            0.000000   -3.593355   -0.235685 </w:t>
      </w:r>
    </w:p>
    <w:p w14:paraId="1DBA89D8" w14:textId="77777777" w:rsidR="00496B3D" w:rsidRPr="00D1687B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s-ES" w:eastAsia="en-US"/>
        </w:rPr>
      </w:pPr>
      <w:r w:rsidRPr="00D1687B">
        <w:rPr>
          <w:color w:val="000000"/>
          <w:lang w:val="es-ES" w:eastAsia="en-US"/>
        </w:rPr>
        <w:t xml:space="preserve">C            0.000000   -2.850476   -1.534447 </w:t>
      </w:r>
    </w:p>
    <w:p w14:paraId="1846F4B2" w14:textId="77777777" w:rsidR="00496B3D" w:rsidRPr="00D1687B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s-ES" w:eastAsia="en-US"/>
        </w:rPr>
      </w:pPr>
      <w:r w:rsidRPr="00D1687B">
        <w:rPr>
          <w:color w:val="000000"/>
          <w:lang w:val="es-ES" w:eastAsia="en-US"/>
        </w:rPr>
        <w:t xml:space="preserve">C            0.000000   -1.516433   -1.597030 </w:t>
      </w:r>
    </w:p>
    <w:p w14:paraId="7526003E" w14:textId="77777777" w:rsidR="00496B3D" w:rsidRPr="00D1687B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s-ES" w:eastAsia="en-US"/>
        </w:rPr>
      </w:pPr>
      <w:r w:rsidRPr="00D1687B">
        <w:rPr>
          <w:color w:val="000000"/>
          <w:lang w:val="es-ES" w:eastAsia="en-US"/>
        </w:rPr>
        <w:t xml:space="preserve">C            0.000000   -0.706544   -0.380284 </w:t>
      </w:r>
    </w:p>
    <w:p w14:paraId="4DE43179" w14:textId="77777777" w:rsidR="00496B3D" w:rsidRPr="00D1687B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s-ES" w:eastAsia="en-US"/>
        </w:rPr>
      </w:pPr>
      <w:r w:rsidRPr="00D1687B">
        <w:rPr>
          <w:color w:val="000000"/>
          <w:lang w:val="es-ES" w:eastAsia="en-US"/>
        </w:rPr>
        <w:t xml:space="preserve">C            0.000000   -1.393096    0.845827 </w:t>
      </w:r>
    </w:p>
    <w:p w14:paraId="464ADEFA" w14:textId="77777777" w:rsidR="00496B3D" w:rsidRPr="00D1687B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s-ES" w:eastAsia="en-US"/>
        </w:rPr>
      </w:pPr>
      <w:r w:rsidRPr="00D1687B">
        <w:rPr>
          <w:color w:val="000000"/>
          <w:lang w:val="es-ES" w:eastAsia="en-US"/>
        </w:rPr>
        <w:t xml:space="preserve">O            0.000000   -2.761640    0.935197 </w:t>
      </w:r>
    </w:p>
    <w:p w14:paraId="4158E580" w14:textId="77777777" w:rsidR="00496B3D" w:rsidRPr="002D437C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2D437C">
        <w:rPr>
          <w:color w:val="000000"/>
          <w:lang w:val="en-US" w:eastAsia="en-US"/>
        </w:rPr>
        <w:t xml:space="preserve">O            0.000000    2.761640    0.935197 </w:t>
      </w:r>
    </w:p>
    <w:p w14:paraId="0A6940B0" w14:textId="77777777" w:rsidR="00496B3D" w:rsidRPr="00B0136D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B0136D">
        <w:rPr>
          <w:color w:val="000000"/>
          <w:lang w:val="en-US" w:eastAsia="en-US"/>
        </w:rPr>
        <w:t xml:space="preserve">H            0.000000    3.456534   -2.434372 </w:t>
      </w:r>
    </w:p>
    <w:p w14:paraId="02E3439C" w14:textId="77777777" w:rsidR="00496B3D" w:rsidRPr="00B0136D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B0136D">
        <w:rPr>
          <w:color w:val="000000"/>
          <w:lang w:val="en-US" w:eastAsia="en-US"/>
        </w:rPr>
        <w:t xml:space="preserve">H            0.000000   -3.456534   -2.434372 </w:t>
      </w:r>
    </w:p>
    <w:p w14:paraId="63A55677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-1.029600   -2.563577 </w:t>
      </w:r>
    </w:p>
    <w:p w14:paraId="58F3062C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 1.516433   -1.597030 </w:t>
      </w:r>
    </w:p>
    <w:p w14:paraId="7E40A8E3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 1.029600   -2.563577 </w:t>
      </w:r>
    </w:p>
    <w:p w14:paraId="119C03AE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 2.850476   -1.534447 </w:t>
      </w:r>
    </w:p>
    <w:p w14:paraId="2945DD64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 3.593355   -0.235685 </w:t>
      </w:r>
    </w:p>
    <w:p w14:paraId="784AFB20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-1.252972    2.976227 </w:t>
      </w:r>
    </w:p>
    <w:p w14:paraId="6F90E47F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 1.252972    2.976227 </w:t>
      </w:r>
    </w:p>
    <w:p w14:paraId="249ACF4E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-0.881635    4.244376   -0.166654 </w:t>
      </w:r>
    </w:p>
    <w:p w14:paraId="620F9DDA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0.881635    4.244376   -0.166654 </w:t>
      </w:r>
    </w:p>
    <w:p w14:paraId="0C27AF15" w14:textId="77777777" w:rsidR="00496B3D" w:rsidRPr="002D437C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s-ES" w:eastAsia="en-US"/>
        </w:rPr>
      </w:pPr>
      <w:r w:rsidRPr="002D437C">
        <w:rPr>
          <w:color w:val="000000"/>
          <w:lang w:val="es-ES" w:eastAsia="en-US"/>
        </w:rPr>
        <w:t xml:space="preserve">H           -0.881635   -4.244376   -0.166654 </w:t>
      </w:r>
    </w:p>
    <w:p w14:paraId="697467E8" w14:textId="77777777" w:rsidR="00496B3D" w:rsidRPr="002D437C" w:rsidRDefault="00496B3D" w:rsidP="00496B3D">
      <w:pPr>
        <w:spacing w:line="360" w:lineRule="auto"/>
        <w:jc w:val="both"/>
        <w:rPr>
          <w:color w:val="000000"/>
          <w:lang w:val="es-ES" w:eastAsia="en-US"/>
        </w:rPr>
      </w:pPr>
      <w:r w:rsidRPr="002D437C">
        <w:rPr>
          <w:color w:val="000000"/>
          <w:lang w:val="es-ES" w:eastAsia="en-US"/>
        </w:rPr>
        <w:t>H            0.881635   -4.244376   -0.166654</w:t>
      </w:r>
    </w:p>
    <w:p w14:paraId="31C320B9" w14:textId="77777777" w:rsidR="00496B3D" w:rsidRPr="002D437C" w:rsidRDefault="00496B3D" w:rsidP="00496B3D">
      <w:pPr>
        <w:spacing w:line="360" w:lineRule="auto"/>
        <w:jc w:val="both"/>
        <w:rPr>
          <w:color w:val="000000"/>
          <w:lang w:val="es-ES" w:eastAsia="en-US"/>
        </w:rPr>
      </w:pPr>
    </w:p>
    <w:p w14:paraId="25CB3333" w14:textId="30506E92" w:rsidR="00496B3D" w:rsidRPr="002D437C" w:rsidRDefault="00685FFB" w:rsidP="00496B3D">
      <w:pPr>
        <w:spacing w:line="360" w:lineRule="auto"/>
        <w:jc w:val="both"/>
        <w:rPr>
          <w:color w:val="000000"/>
          <w:lang w:val="es-ES" w:eastAsia="en-US"/>
        </w:rPr>
      </w:pPr>
      <w:r w:rsidRPr="002D437C">
        <w:rPr>
          <w:color w:val="000000"/>
          <w:lang w:val="es-ES" w:eastAsia="en-US"/>
        </w:rPr>
        <w:t>A</w:t>
      </w:r>
      <w:r w:rsidR="00496B3D" w:rsidRPr="002D437C">
        <w:rPr>
          <w:color w:val="000000"/>
          <w:lang w:val="es-ES" w:eastAsia="en-US"/>
        </w:rPr>
        <w:t>nthraceneO2</w:t>
      </w:r>
      <w:r w:rsidR="00B0136D" w:rsidRPr="002D437C">
        <w:rPr>
          <w:color w:val="000000"/>
          <w:lang w:val="es-ES" w:eastAsia="en-US"/>
        </w:rPr>
        <w:t xml:space="preserve"> (E = -613.867630, 0 </w:t>
      </w:r>
      <w:proofErr w:type="spellStart"/>
      <w:r w:rsidR="00B0136D" w:rsidRPr="002D437C">
        <w:rPr>
          <w:color w:val="000000"/>
          <w:lang w:val="es-ES" w:eastAsia="en-US"/>
        </w:rPr>
        <w:t>imag</w:t>
      </w:r>
      <w:proofErr w:type="spellEnd"/>
      <w:r w:rsidR="00B0136D" w:rsidRPr="002D437C">
        <w:rPr>
          <w:color w:val="000000"/>
          <w:lang w:val="es-ES" w:eastAsia="en-US"/>
        </w:rPr>
        <w:t xml:space="preserve">. </w:t>
      </w:r>
      <w:proofErr w:type="spellStart"/>
      <w:r w:rsidR="00B0136D" w:rsidRPr="002D437C">
        <w:rPr>
          <w:color w:val="000000"/>
          <w:lang w:val="es-ES" w:eastAsia="en-US"/>
        </w:rPr>
        <w:t>freq</w:t>
      </w:r>
      <w:proofErr w:type="spellEnd"/>
      <w:r w:rsidR="00B0136D" w:rsidRPr="002D437C">
        <w:rPr>
          <w:color w:val="000000"/>
          <w:lang w:val="es-ES" w:eastAsia="en-US"/>
        </w:rPr>
        <w:t>.)</w:t>
      </w:r>
    </w:p>
    <w:p w14:paraId="7F77E4C5" w14:textId="77777777" w:rsidR="00496B3D" w:rsidRPr="002D437C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s-ES" w:eastAsia="en-US"/>
        </w:rPr>
      </w:pPr>
      <w:r w:rsidRPr="002D437C">
        <w:rPr>
          <w:color w:val="000000"/>
          <w:lang w:val="es-ES" w:eastAsia="en-US"/>
        </w:rPr>
        <w:t xml:space="preserve">C            0.000000    0.000000   -1.336577 </w:t>
      </w:r>
    </w:p>
    <w:p w14:paraId="35905114" w14:textId="77777777" w:rsidR="00496B3D" w:rsidRPr="00B0136D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s-ES" w:eastAsia="en-US"/>
        </w:rPr>
      </w:pPr>
      <w:r w:rsidRPr="00B0136D">
        <w:rPr>
          <w:color w:val="000000"/>
          <w:lang w:val="es-ES" w:eastAsia="en-US"/>
        </w:rPr>
        <w:t xml:space="preserve">C            0.000000    0.000000    1.446060 </w:t>
      </w:r>
    </w:p>
    <w:p w14:paraId="7C833B50" w14:textId="77777777" w:rsidR="00496B3D" w:rsidRPr="00B0136D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s-ES" w:eastAsia="en-US"/>
        </w:rPr>
      </w:pPr>
      <w:r w:rsidRPr="00B0136D">
        <w:rPr>
          <w:color w:val="000000"/>
          <w:lang w:val="es-ES" w:eastAsia="en-US"/>
        </w:rPr>
        <w:t xml:space="preserve">C            0.000000    1.222033    0.772639 </w:t>
      </w:r>
    </w:p>
    <w:p w14:paraId="51875E1A" w14:textId="77777777" w:rsidR="00496B3D" w:rsidRPr="00D1687B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s-ES" w:eastAsia="en-US"/>
        </w:rPr>
      </w:pPr>
      <w:r w:rsidRPr="00D1687B">
        <w:rPr>
          <w:color w:val="000000"/>
          <w:lang w:val="es-ES" w:eastAsia="en-US"/>
        </w:rPr>
        <w:t xml:space="preserve">C            0.000000    1.201904   -0.634971 </w:t>
      </w:r>
    </w:p>
    <w:p w14:paraId="5131F6F7" w14:textId="77777777" w:rsidR="00496B3D" w:rsidRPr="00D1687B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s-ES" w:eastAsia="en-US"/>
        </w:rPr>
      </w:pPr>
      <w:r w:rsidRPr="00D1687B">
        <w:rPr>
          <w:color w:val="000000"/>
          <w:lang w:val="es-ES" w:eastAsia="en-US"/>
        </w:rPr>
        <w:t xml:space="preserve">C            0.000000   -3.647022   -0.767960 </w:t>
      </w:r>
    </w:p>
    <w:p w14:paraId="04DC54AD" w14:textId="77777777" w:rsidR="00496B3D" w:rsidRPr="00D1687B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s-ES" w:eastAsia="en-US"/>
        </w:rPr>
      </w:pPr>
      <w:r w:rsidRPr="00D1687B">
        <w:rPr>
          <w:color w:val="000000"/>
          <w:lang w:val="es-ES" w:eastAsia="en-US"/>
        </w:rPr>
        <w:t xml:space="preserve">C            0.000000   -3.649236    0.731123 </w:t>
      </w:r>
    </w:p>
    <w:p w14:paraId="13A91664" w14:textId="77777777" w:rsidR="00496B3D" w:rsidRPr="00D1687B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s-ES" w:eastAsia="en-US"/>
        </w:rPr>
      </w:pPr>
      <w:r w:rsidRPr="00D1687B">
        <w:rPr>
          <w:color w:val="000000"/>
          <w:lang w:val="es-ES" w:eastAsia="en-US"/>
        </w:rPr>
        <w:t xml:space="preserve">C            0.000000   -2.517224    1.439720 </w:t>
      </w:r>
    </w:p>
    <w:p w14:paraId="58CCADE1" w14:textId="77777777" w:rsidR="00496B3D" w:rsidRPr="00D1687B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s-ES" w:eastAsia="en-US"/>
        </w:rPr>
      </w:pPr>
      <w:r w:rsidRPr="00D1687B">
        <w:rPr>
          <w:color w:val="000000"/>
          <w:lang w:val="es-ES" w:eastAsia="en-US"/>
        </w:rPr>
        <w:t xml:space="preserve">C            0.000000   -1.222033    0.772639 </w:t>
      </w:r>
    </w:p>
    <w:p w14:paraId="3F376961" w14:textId="77777777" w:rsidR="00496B3D" w:rsidRPr="00D1687B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s-ES" w:eastAsia="en-US"/>
        </w:rPr>
      </w:pPr>
      <w:r w:rsidRPr="00D1687B">
        <w:rPr>
          <w:color w:val="000000"/>
          <w:lang w:val="es-ES" w:eastAsia="en-US"/>
        </w:rPr>
        <w:lastRenderedPageBreak/>
        <w:t xml:space="preserve">C            0.000000   -1.201904   -0.634971 </w:t>
      </w:r>
    </w:p>
    <w:p w14:paraId="4BD28382" w14:textId="77777777" w:rsidR="00496B3D" w:rsidRPr="00D1687B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s-ES" w:eastAsia="en-US"/>
        </w:rPr>
      </w:pPr>
      <w:r w:rsidRPr="00D1687B">
        <w:rPr>
          <w:color w:val="000000"/>
          <w:lang w:val="es-ES" w:eastAsia="en-US"/>
        </w:rPr>
        <w:t xml:space="preserve">O            0.000000   -2.340460   -1.381079 </w:t>
      </w:r>
    </w:p>
    <w:p w14:paraId="660BE0D3" w14:textId="77777777" w:rsidR="00496B3D" w:rsidRPr="002D437C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2D437C">
        <w:rPr>
          <w:color w:val="000000"/>
          <w:lang w:val="en-US" w:eastAsia="en-US"/>
        </w:rPr>
        <w:t xml:space="preserve">C            0.000000    2.517224    1.439720 </w:t>
      </w:r>
    </w:p>
    <w:p w14:paraId="70BCED3E" w14:textId="77777777" w:rsidR="00496B3D" w:rsidRPr="00B0136D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B0136D">
        <w:rPr>
          <w:color w:val="000000"/>
          <w:lang w:val="en-US" w:eastAsia="en-US"/>
        </w:rPr>
        <w:t xml:space="preserve">O            0.000000    2.340460   -1.381079 </w:t>
      </w:r>
    </w:p>
    <w:p w14:paraId="1AE667A0" w14:textId="77777777" w:rsidR="00496B3D" w:rsidRPr="00B0136D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B0136D">
        <w:rPr>
          <w:color w:val="000000"/>
          <w:lang w:val="en-US" w:eastAsia="en-US"/>
        </w:rPr>
        <w:t xml:space="preserve">H            0.000000    0.000000   -2.418567 </w:t>
      </w:r>
    </w:p>
    <w:p w14:paraId="14222198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-4.622816    1.209303 </w:t>
      </w:r>
    </w:p>
    <w:p w14:paraId="7C6F8E18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-2.540849    2.524530 </w:t>
      </w:r>
    </w:p>
    <w:p w14:paraId="5EAB32AA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 3.649236    0.731123 </w:t>
      </w:r>
    </w:p>
    <w:p w14:paraId="68C39F03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C            0.000000    3.647022   -0.767960 </w:t>
      </w:r>
    </w:p>
    <w:p w14:paraId="33B82E93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 4.622816    1.209303 </w:t>
      </w:r>
    </w:p>
    <w:p w14:paraId="3BDF9A3D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 2.540849    2.524530 </w:t>
      </w:r>
    </w:p>
    <w:p w14:paraId="0C2CF207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0.000000    0.000000    2.532369 </w:t>
      </w:r>
    </w:p>
    <w:p w14:paraId="334D9E2E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-0.881652   -4.172250   -1.156928 </w:t>
      </w:r>
    </w:p>
    <w:p w14:paraId="43BA27EC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 0.881652   -4.172250   -1.156928 </w:t>
      </w:r>
    </w:p>
    <w:p w14:paraId="579A6113" w14:textId="77777777" w:rsidR="00496B3D" w:rsidRPr="00300DB3" w:rsidRDefault="00496B3D" w:rsidP="00496B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 xml:space="preserve">H           -0.881652    4.172250   -1.156928 </w:t>
      </w:r>
    </w:p>
    <w:p w14:paraId="588AF5A9" w14:textId="77777777" w:rsidR="00496B3D" w:rsidRPr="00300DB3" w:rsidRDefault="00496B3D" w:rsidP="00496B3D">
      <w:pPr>
        <w:spacing w:line="360" w:lineRule="auto"/>
        <w:jc w:val="both"/>
        <w:rPr>
          <w:color w:val="000000"/>
          <w:lang w:val="en-US" w:eastAsia="en-US"/>
        </w:rPr>
      </w:pPr>
      <w:r w:rsidRPr="00300DB3">
        <w:rPr>
          <w:color w:val="000000"/>
          <w:lang w:val="en-US" w:eastAsia="en-US"/>
        </w:rPr>
        <w:t>H            0.881652    4.172250   -1.156928</w:t>
      </w:r>
    </w:p>
    <w:p w14:paraId="65FF337A" w14:textId="77777777" w:rsidR="00496B3D" w:rsidRPr="00300DB3" w:rsidRDefault="00496B3D" w:rsidP="00496B3D">
      <w:pPr>
        <w:spacing w:line="360" w:lineRule="auto"/>
        <w:jc w:val="both"/>
        <w:rPr>
          <w:rFonts w:ascii="Menlo" w:hAnsi="Menlo" w:cs="Menlo"/>
          <w:color w:val="000000"/>
          <w:sz w:val="20"/>
          <w:szCs w:val="20"/>
          <w:lang w:val="en-US" w:eastAsia="en-US"/>
        </w:rPr>
      </w:pPr>
    </w:p>
    <w:p w14:paraId="0A66BC6B" w14:textId="77777777" w:rsidR="00496B3D" w:rsidRPr="00300DB3" w:rsidRDefault="00496B3D" w:rsidP="00496B3D">
      <w:pPr>
        <w:spacing w:line="360" w:lineRule="auto"/>
        <w:jc w:val="both"/>
        <w:rPr>
          <w:lang w:val="en-US"/>
        </w:rPr>
      </w:pPr>
    </w:p>
    <w:p w14:paraId="22571A55" w14:textId="77777777" w:rsidR="00496B3D" w:rsidRPr="00300DB3" w:rsidRDefault="00496B3D" w:rsidP="00496B3D">
      <w:pPr>
        <w:rPr>
          <w:lang w:val="en-US"/>
        </w:rPr>
      </w:pPr>
      <w:r w:rsidRPr="00300DB3">
        <w:rPr>
          <w:lang w:val="en-US"/>
        </w:rPr>
        <w:br w:type="page"/>
      </w:r>
    </w:p>
    <w:p w14:paraId="0299F0F8" w14:textId="6AA3D033" w:rsidR="00496B3D" w:rsidRPr="002D437C" w:rsidRDefault="00496B3D" w:rsidP="00496B3D">
      <w:pPr>
        <w:spacing w:line="360" w:lineRule="auto"/>
        <w:jc w:val="both"/>
        <w:rPr>
          <w:b/>
          <w:lang w:val="en-US"/>
        </w:rPr>
      </w:pPr>
      <w:r w:rsidRPr="002D437C">
        <w:rPr>
          <w:b/>
          <w:lang w:val="en-US"/>
        </w:rPr>
        <w:lastRenderedPageBreak/>
        <w:t>Table S2</w:t>
      </w:r>
      <w:r w:rsidR="002D437C" w:rsidRPr="002D437C">
        <w:rPr>
          <w:b/>
          <w:lang w:val="en-US"/>
        </w:rPr>
        <w:t xml:space="preserve"> |</w:t>
      </w:r>
      <w:r w:rsidRPr="002D437C">
        <w:rPr>
          <w:b/>
          <w:lang w:val="en-US"/>
        </w:rPr>
        <w:t xml:space="preserve"> NICS (in ppm) for anthracene and phenanthrene and derived species.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886"/>
        <w:gridCol w:w="963"/>
        <w:gridCol w:w="886"/>
        <w:gridCol w:w="994"/>
        <w:gridCol w:w="887"/>
        <w:gridCol w:w="963"/>
        <w:gridCol w:w="887"/>
        <w:gridCol w:w="995"/>
      </w:tblGrid>
      <w:tr w:rsidR="00496B3D" w:rsidRPr="00300DB3" w14:paraId="3ADF3D3E" w14:textId="77777777" w:rsidTr="00903577">
        <w:trPr>
          <w:trHeight w:val="320"/>
        </w:trPr>
        <w:tc>
          <w:tcPr>
            <w:tcW w:w="868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6BE1583" w14:textId="77777777" w:rsidR="00496B3D" w:rsidRPr="00300DB3" w:rsidRDefault="00496B3D" w:rsidP="00903577">
            <w:pPr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6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C1E02" w14:textId="77777777" w:rsidR="00496B3D" w:rsidRPr="00300DB3" w:rsidRDefault="00496B3D" w:rsidP="00903577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central ring</w:t>
            </w:r>
          </w:p>
        </w:tc>
        <w:tc>
          <w:tcPr>
            <w:tcW w:w="2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7EDEB" w14:textId="77777777" w:rsidR="00496B3D" w:rsidRPr="00300DB3" w:rsidRDefault="00496B3D" w:rsidP="00903577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terminal ring</w:t>
            </w:r>
          </w:p>
        </w:tc>
      </w:tr>
      <w:tr w:rsidR="00496B3D" w:rsidRPr="00300DB3" w14:paraId="3BFCFAB2" w14:textId="77777777" w:rsidTr="00903577">
        <w:trPr>
          <w:trHeight w:val="320"/>
        </w:trPr>
        <w:tc>
          <w:tcPr>
            <w:tcW w:w="86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D4A84" w14:textId="77777777" w:rsidR="00496B3D" w:rsidRPr="00300DB3" w:rsidRDefault="00496B3D" w:rsidP="00903577">
            <w:pPr>
              <w:jc w:val="right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07F5F" w14:textId="77777777" w:rsidR="00496B3D" w:rsidRPr="00300DB3" w:rsidRDefault="00496B3D" w:rsidP="00903577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gramStart"/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NICS(</w:t>
            </w:r>
            <w:proofErr w:type="gramEnd"/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0)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33C0C" w14:textId="77777777" w:rsidR="00496B3D" w:rsidRPr="00300DB3" w:rsidRDefault="00496B3D" w:rsidP="00903577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gramStart"/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NICS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(</w:t>
            </w:r>
            <w:proofErr w:type="gramEnd"/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0)</w:t>
            </w:r>
            <w:proofErr w:type="spellStart"/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bscript"/>
                <w:lang w:val="en-US"/>
              </w:rPr>
              <w:t>zz</w:t>
            </w:r>
            <w:proofErr w:type="spellEnd"/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37EB7" w14:textId="77777777" w:rsidR="00496B3D" w:rsidRPr="00300DB3" w:rsidRDefault="00496B3D" w:rsidP="00903577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gramStart"/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NICS(</w:t>
            </w:r>
            <w:proofErr w:type="gramEnd"/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1)</w:t>
            </w:r>
          </w:p>
        </w:tc>
        <w:tc>
          <w:tcPr>
            <w:tcW w:w="5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0EA9B" w14:textId="77777777" w:rsidR="00496B3D" w:rsidRPr="00300DB3" w:rsidRDefault="00496B3D" w:rsidP="00903577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gramStart"/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NICS(</w:t>
            </w:r>
            <w:proofErr w:type="gramEnd"/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1)</w:t>
            </w:r>
            <w:proofErr w:type="spellStart"/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bscript"/>
                <w:lang w:val="en-US"/>
              </w:rPr>
              <w:t>zz</w:t>
            </w:r>
            <w:proofErr w:type="spellEnd"/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4F1AA" w14:textId="77777777" w:rsidR="00496B3D" w:rsidRPr="00300DB3" w:rsidRDefault="00496B3D" w:rsidP="00903577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gramStart"/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NICS(</w:t>
            </w:r>
            <w:proofErr w:type="gramEnd"/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0)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7B774" w14:textId="77777777" w:rsidR="00496B3D" w:rsidRPr="00300DB3" w:rsidRDefault="00496B3D" w:rsidP="00903577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gramStart"/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NICS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(</w:t>
            </w:r>
            <w:proofErr w:type="gramEnd"/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0)</w:t>
            </w:r>
            <w:proofErr w:type="spellStart"/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bscript"/>
                <w:lang w:val="en-US"/>
              </w:rPr>
              <w:t>zz</w:t>
            </w:r>
            <w:proofErr w:type="spellEnd"/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5AA47" w14:textId="77777777" w:rsidR="00496B3D" w:rsidRPr="00300DB3" w:rsidRDefault="00496B3D" w:rsidP="00903577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gramStart"/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NICS(</w:t>
            </w:r>
            <w:proofErr w:type="gramEnd"/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1)</w:t>
            </w:r>
          </w:p>
        </w:tc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252BD" w14:textId="77777777" w:rsidR="00496B3D" w:rsidRPr="00300DB3" w:rsidRDefault="00496B3D" w:rsidP="00903577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gramStart"/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NICS(</w:t>
            </w:r>
            <w:proofErr w:type="gramEnd"/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1)</w:t>
            </w:r>
            <w:proofErr w:type="spellStart"/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bscript"/>
                <w:lang w:val="en-US"/>
              </w:rPr>
              <w:t>zz</w:t>
            </w:r>
            <w:proofErr w:type="spellEnd"/>
          </w:p>
        </w:tc>
      </w:tr>
      <w:tr w:rsidR="00496B3D" w:rsidRPr="00300DB3" w14:paraId="5643AB02" w14:textId="77777777" w:rsidTr="00903577">
        <w:trPr>
          <w:trHeight w:val="320"/>
        </w:trPr>
        <w:tc>
          <w:tcPr>
            <w:tcW w:w="86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A56ED" w14:textId="77777777" w:rsidR="00496B3D" w:rsidRPr="00300DB3" w:rsidRDefault="00496B3D" w:rsidP="00903577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anthracene</w:t>
            </w:r>
          </w:p>
        </w:tc>
        <w:tc>
          <w:tcPr>
            <w:tcW w:w="49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5C140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-11.4</w:t>
            </w:r>
          </w:p>
        </w:tc>
        <w:tc>
          <w:tcPr>
            <w:tcW w:w="52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39789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-19.1</w:t>
            </w:r>
          </w:p>
        </w:tc>
        <w:tc>
          <w:tcPr>
            <w:tcW w:w="49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909BB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-12.8</w:t>
            </w:r>
          </w:p>
        </w:tc>
        <w:tc>
          <w:tcPr>
            <w:tcW w:w="55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73627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-34.8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5739A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-7.3</w:t>
            </w:r>
          </w:p>
        </w:tc>
        <w:tc>
          <w:tcPr>
            <w:tcW w:w="52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0911F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-9.8</w:t>
            </w:r>
          </w:p>
        </w:tc>
        <w:tc>
          <w:tcPr>
            <w:tcW w:w="49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C1240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-9.5</w:t>
            </w:r>
          </w:p>
        </w:tc>
        <w:tc>
          <w:tcPr>
            <w:tcW w:w="55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4FFBC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-25.9</w:t>
            </w:r>
          </w:p>
        </w:tc>
      </w:tr>
      <w:tr w:rsidR="00496B3D" w:rsidRPr="00300DB3" w14:paraId="53DAEE31" w14:textId="77777777" w:rsidTr="00903577">
        <w:trPr>
          <w:trHeight w:val="320"/>
        </w:trPr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7D045226" w14:textId="77777777" w:rsidR="00496B3D" w:rsidRPr="00300DB3" w:rsidRDefault="00496B3D" w:rsidP="00903577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phenanthrene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14:paraId="29D0879F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-5.6</w:t>
            </w:r>
          </w:p>
        </w:tc>
        <w:tc>
          <w:tcPr>
            <w:tcW w:w="521" w:type="pct"/>
            <w:shd w:val="clear" w:color="auto" w:fill="auto"/>
            <w:noWrap/>
            <w:vAlign w:val="bottom"/>
            <w:hideMark/>
          </w:tcPr>
          <w:p w14:paraId="3FEFB681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-2.2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14:paraId="6A39413C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-8.3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89ADA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-20.6</w:t>
            </w:r>
          </w:p>
        </w:tc>
        <w:tc>
          <w:tcPr>
            <w:tcW w:w="49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60EE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-8.5</w:t>
            </w:r>
          </w:p>
        </w:tc>
        <w:tc>
          <w:tcPr>
            <w:tcW w:w="521" w:type="pct"/>
            <w:shd w:val="clear" w:color="auto" w:fill="auto"/>
            <w:noWrap/>
            <w:vAlign w:val="bottom"/>
            <w:hideMark/>
          </w:tcPr>
          <w:p w14:paraId="5CF86C17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-13.0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14:paraId="4157A232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-10.7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59F62AF5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-28.8</w:t>
            </w:r>
          </w:p>
        </w:tc>
      </w:tr>
      <w:tr w:rsidR="00496B3D" w:rsidRPr="00300DB3" w14:paraId="6F1174D3" w14:textId="77777777" w:rsidTr="00903577">
        <w:trPr>
          <w:trHeight w:val="320"/>
        </w:trPr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10F0AAF1" w14:textId="77777777" w:rsidR="00496B3D" w:rsidRPr="00300DB3" w:rsidRDefault="00496B3D" w:rsidP="00903577">
            <w:pPr>
              <w:rPr>
                <w:rFonts w:eastAsia="Times New Roman"/>
                <w:sz w:val="18"/>
                <w:szCs w:val="18"/>
                <w:lang w:val="en-US"/>
              </w:rPr>
            </w:pP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14:paraId="7BDA8A8E" w14:textId="77777777" w:rsidR="00496B3D" w:rsidRPr="00300DB3" w:rsidRDefault="00496B3D" w:rsidP="00903577">
            <w:pPr>
              <w:rPr>
                <w:rFonts w:eastAsia="Times New Roman"/>
                <w:sz w:val="18"/>
                <w:szCs w:val="18"/>
                <w:lang w:val="en-US"/>
              </w:rPr>
            </w:pPr>
          </w:p>
        </w:tc>
        <w:tc>
          <w:tcPr>
            <w:tcW w:w="521" w:type="pct"/>
            <w:shd w:val="clear" w:color="auto" w:fill="auto"/>
            <w:noWrap/>
            <w:vAlign w:val="bottom"/>
            <w:hideMark/>
          </w:tcPr>
          <w:p w14:paraId="0A0273D5" w14:textId="77777777" w:rsidR="00496B3D" w:rsidRPr="00300DB3" w:rsidRDefault="00496B3D" w:rsidP="00903577">
            <w:pPr>
              <w:rPr>
                <w:rFonts w:eastAsia="Times New Roman"/>
                <w:sz w:val="18"/>
                <w:szCs w:val="18"/>
                <w:lang w:val="en-US"/>
              </w:rPr>
            </w:pP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14:paraId="1B226ACD" w14:textId="77777777" w:rsidR="00496B3D" w:rsidRPr="00300DB3" w:rsidRDefault="00496B3D" w:rsidP="00903577">
            <w:pPr>
              <w:rPr>
                <w:rFonts w:eastAsia="Times New Roman"/>
                <w:sz w:val="18"/>
                <w:szCs w:val="18"/>
                <w:lang w:val="en-US"/>
              </w:rPr>
            </w:pPr>
          </w:p>
        </w:tc>
        <w:tc>
          <w:tcPr>
            <w:tcW w:w="55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80BB3" w14:textId="77777777" w:rsidR="00496B3D" w:rsidRPr="00300DB3" w:rsidRDefault="00496B3D" w:rsidP="00903577">
            <w:pPr>
              <w:rPr>
                <w:rFonts w:eastAsia="Times New Roman"/>
                <w:sz w:val="18"/>
                <w:szCs w:val="18"/>
                <w:lang w:val="en-US"/>
              </w:rPr>
            </w:pPr>
          </w:p>
        </w:tc>
        <w:tc>
          <w:tcPr>
            <w:tcW w:w="49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5819B" w14:textId="77777777" w:rsidR="00496B3D" w:rsidRPr="00300DB3" w:rsidRDefault="00496B3D" w:rsidP="00903577">
            <w:pPr>
              <w:rPr>
                <w:rFonts w:eastAsia="Times New Roman"/>
                <w:sz w:val="18"/>
                <w:szCs w:val="18"/>
                <w:lang w:val="en-US"/>
              </w:rPr>
            </w:pPr>
          </w:p>
        </w:tc>
        <w:tc>
          <w:tcPr>
            <w:tcW w:w="521" w:type="pct"/>
            <w:shd w:val="clear" w:color="auto" w:fill="auto"/>
            <w:noWrap/>
            <w:vAlign w:val="bottom"/>
            <w:hideMark/>
          </w:tcPr>
          <w:p w14:paraId="4E99FE42" w14:textId="77777777" w:rsidR="00496B3D" w:rsidRPr="00300DB3" w:rsidRDefault="00496B3D" w:rsidP="00903577">
            <w:pPr>
              <w:rPr>
                <w:rFonts w:eastAsia="Times New Roman"/>
                <w:sz w:val="18"/>
                <w:szCs w:val="18"/>
                <w:lang w:val="en-US"/>
              </w:rPr>
            </w:pP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14:paraId="04BC19D9" w14:textId="77777777" w:rsidR="00496B3D" w:rsidRPr="00300DB3" w:rsidRDefault="00496B3D" w:rsidP="00903577">
            <w:pPr>
              <w:rPr>
                <w:rFonts w:eastAsia="Times New Roman"/>
                <w:sz w:val="18"/>
                <w:szCs w:val="18"/>
                <w:lang w:val="en-US"/>
              </w:rPr>
            </w:pP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3F385494" w14:textId="77777777" w:rsidR="00496B3D" w:rsidRPr="00300DB3" w:rsidRDefault="00496B3D" w:rsidP="00903577">
            <w:pPr>
              <w:rPr>
                <w:rFonts w:eastAsia="Times New Roman"/>
                <w:sz w:val="18"/>
                <w:szCs w:val="18"/>
                <w:lang w:val="en-US"/>
              </w:rPr>
            </w:pPr>
          </w:p>
        </w:tc>
      </w:tr>
      <w:tr w:rsidR="00496B3D" w:rsidRPr="00300DB3" w14:paraId="6724A815" w14:textId="77777777" w:rsidTr="00903577">
        <w:trPr>
          <w:trHeight w:val="320"/>
        </w:trPr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0BBBB24D" w14:textId="77777777" w:rsidR="00496B3D" w:rsidRPr="00300DB3" w:rsidRDefault="00496B3D" w:rsidP="00903577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anthracene</w:t>
            </w:r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perscript"/>
                <w:lang w:val="en-US"/>
              </w:rPr>
              <w:t>+2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14:paraId="3AB3D9F6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16.5</w:t>
            </w:r>
          </w:p>
        </w:tc>
        <w:tc>
          <w:tcPr>
            <w:tcW w:w="521" w:type="pct"/>
            <w:shd w:val="clear" w:color="auto" w:fill="auto"/>
            <w:noWrap/>
            <w:vAlign w:val="bottom"/>
            <w:hideMark/>
          </w:tcPr>
          <w:p w14:paraId="20BD8FBB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61.0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14:paraId="233FB8D9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9.7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33459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34.4</w:t>
            </w:r>
          </w:p>
        </w:tc>
        <w:tc>
          <w:tcPr>
            <w:tcW w:w="49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C1A2B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11.1</w:t>
            </w:r>
          </w:p>
        </w:tc>
        <w:tc>
          <w:tcPr>
            <w:tcW w:w="521" w:type="pct"/>
            <w:shd w:val="clear" w:color="auto" w:fill="auto"/>
            <w:noWrap/>
            <w:vAlign w:val="bottom"/>
            <w:hideMark/>
          </w:tcPr>
          <w:p w14:paraId="6F24A34F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42.0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14:paraId="6B99F6AC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4.7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0C9910C2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18.3</w:t>
            </w:r>
          </w:p>
        </w:tc>
      </w:tr>
      <w:tr w:rsidR="00496B3D" w:rsidRPr="00300DB3" w14:paraId="68658B66" w14:textId="77777777" w:rsidTr="00903577">
        <w:trPr>
          <w:trHeight w:val="320"/>
        </w:trPr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04512405" w14:textId="77777777" w:rsidR="00496B3D" w:rsidRPr="00300DB3" w:rsidRDefault="00496B3D" w:rsidP="00903577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phenanthrene</w:t>
            </w:r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perscript"/>
                <w:lang w:val="en-US"/>
              </w:rPr>
              <w:t>+2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14:paraId="37DF86FE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23.8</w:t>
            </w:r>
          </w:p>
        </w:tc>
        <w:tc>
          <w:tcPr>
            <w:tcW w:w="521" w:type="pct"/>
            <w:shd w:val="clear" w:color="auto" w:fill="auto"/>
            <w:noWrap/>
            <w:vAlign w:val="bottom"/>
            <w:hideMark/>
          </w:tcPr>
          <w:p w14:paraId="154A9A70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82.1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14:paraId="6A137E32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16.1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D3742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53.6</w:t>
            </w:r>
          </w:p>
        </w:tc>
        <w:tc>
          <w:tcPr>
            <w:tcW w:w="49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D9274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26.8</w:t>
            </w:r>
          </w:p>
        </w:tc>
        <w:tc>
          <w:tcPr>
            <w:tcW w:w="521" w:type="pct"/>
            <w:shd w:val="clear" w:color="auto" w:fill="auto"/>
            <w:noWrap/>
            <w:vAlign w:val="bottom"/>
            <w:hideMark/>
          </w:tcPr>
          <w:p w14:paraId="1D083DD1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88.9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14:paraId="60382DF3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17.9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6647B7DD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58.6</w:t>
            </w:r>
          </w:p>
        </w:tc>
      </w:tr>
      <w:tr w:rsidR="00496B3D" w:rsidRPr="00300DB3" w14:paraId="528388F3" w14:textId="77777777" w:rsidTr="00903577">
        <w:trPr>
          <w:trHeight w:val="320"/>
        </w:trPr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1AA1BA66" w14:textId="77777777" w:rsidR="00496B3D" w:rsidRPr="00300DB3" w:rsidRDefault="00496B3D" w:rsidP="00903577">
            <w:pPr>
              <w:rPr>
                <w:rFonts w:eastAsia="Times New Roman"/>
                <w:sz w:val="18"/>
                <w:szCs w:val="18"/>
                <w:lang w:val="en-US"/>
              </w:rPr>
            </w:pP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14:paraId="49789593" w14:textId="77777777" w:rsidR="00496B3D" w:rsidRPr="00300DB3" w:rsidRDefault="00496B3D" w:rsidP="00903577">
            <w:pPr>
              <w:rPr>
                <w:rFonts w:eastAsia="Times New Roman"/>
                <w:sz w:val="18"/>
                <w:szCs w:val="18"/>
                <w:lang w:val="en-US"/>
              </w:rPr>
            </w:pPr>
          </w:p>
        </w:tc>
        <w:tc>
          <w:tcPr>
            <w:tcW w:w="521" w:type="pct"/>
            <w:shd w:val="clear" w:color="auto" w:fill="auto"/>
            <w:noWrap/>
            <w:vAlign w:val="bottom"/>
            <w:hideMark/>
          </w:tcPr>
          <w:p w14:paraId="320EFCEC" w14:textId="77777777" w:rsidR="00496B3D" w:rsidRPr="00300DB3" w:rsidRDefault="00496B3D" w:rsidP="00903577">
            <w:pPr>
              <w:rPr>
                <w:rFonts w:eastAsia="Times New Roman"/>
                <w:sz w:val="18"/>
                <w:szCs w:val="18"/>
                <w:lang w:val="en-US"/>
              </w:rPr>
            </w:pP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14:paraId="0409BF62" w14:textId="77777777" w:rsidR="00496B3D" w:rsidRPr="00300DB3" w:rsidRDefault="00496B3D" w:rsidP="00903577">
            <w:pPr>
              <w:rPr>
                <w:rFonts w:eastAsia="Times New Roman"/>
                <w:sz w:val="18"/>
                <w:szCs w:val="18"/>
                <w:lang w:val="en-US"/>
              </w:rPr>
            </w:pPr>
          </w:p>
        </w:tc>
        <w:tc>
          <w:tcPr>
            <w:tcW w:w="55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FB752" w14:textId="77777777" w:rsidR="00496B3D" w:rsidRPr="00300DB3" w:rsidRDefault="00496B3D" w:rsidP="00903577">
            <w:pPr>
              <w:rPr>
                <w:rFonts w:eastAsia="Times New Roman"/>
                <w:sz w:val="18"/>
                <w:szCs w:val="18"/>
                <w:lang w:val="en-US"/>
              </w:rPr>
            </w:pPr>
          </w:p>
        </w:tc>
        <w:tc>
          <w:tcPr>
            <w:tcW w:w="49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8786A" w14:textId="77777777" w:rsidR="00496B3D" w:rsidRPr="00300DB3" w:rsidRDefault="00496B3D" w:rsidP="00903577">
            <w:pPr>
              <w:rPr>
                <w:rFonts w:eastAsia="Times New Roman"/>
                <w:sz w:val="18"/>
                <w:szCs w:val="18"/>
                <w:lang w:val="en-US"/>
              </w:rPr>
            </w:pPr>
          </w:p>
        </w:tc>
        <w:tc>
          <w:tcPr>
            <w:tcW w:w="521" w:type="pct"/>
            <w:shd w:val="clear" w:color="auto" w:fill="auto"/>
            <w:noWrap/>
            <w:vAlign w:val="bottom"/>
            <w:hideMark/>
          </w:tcPr>
          <w:p w14:paraId="68A05A1D" w14:textId="77777777" w:rsidR="00496B3D" w:rsidRPr="00300DB3" w:rsidRDefault="00496B3D" w:rsidP="00903577">
            <w:pPr>
              <w:rPr>
                <w:rFonts w:eastAsia="Times New Roman"/>
                <w:sz w:val="18"/>
                <w:szCs w:val="18"/>
                <w:lang w:val="en-US"/>
              </w:rPr>
            </w:pP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14:paraId="6AAE020B" w14:textId="77777777" w:rsidR="00496B3D" w:rsidRPr="00300DB3" w:rsidRDefault="00496B3D" w:rsidP="00903577">
            <w:pPr>
              <w:rPr>
                <w:rFonts w:eastAsia="Times New Roman"/>
                <w:sz w:val="18"/>
                <w:szCs w:val="18"/>
                <w:lang w:val="en-US"/>
              </w:rPr>
            </w:pP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30915556" w14:textId="77777777" w:rsidR="00496B3D" w:rsidRPr="00300DB3" w:rsidRDefault="00496B3D" w:rsidP="00903577">
            <w:pPr>
              <w:rPr>
                <w:rFonts w:eastAsia="Times New Roman"/>
                <w:sz w:val="18"/>
                <w:szCs w:val="18"/>
                <w:lang w:val="en-US"/>
              </w:rPr>
            </w:pPr>
          </w:p>
        </w:tc>
      </w:tr>
      <w:tr w:rsidR="00496B3D" w:rsidRPr="00300DB3" w14:paraId="0B41B185" w14:textId="77777777" w:rsidTr="00903577">
        <w:trPr>
          <w:trHeight w:val="320"/>
        </w:trPr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1B29C1C6" w14:textId="77777777" w:rsidR="00496B3D" w:rsidRPr="00300DB3" w:rsidRDefault="00496B3D" w:rsidP="00903577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anthraceneO2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14:paraId="2BFB8732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-6.7</w:t>
            </w:r>
          </w:p>
        </w:tc>
        <w:tc>
          <w:tcPr>
            <w:tcW w:w="521" w:type="pct"/>
            <w:shd w:val="clear" w:color="auto" w:fill="auto"/>
            <w:noWrap/>
            <w:vAlign w:val="bottom"/>
            <w:hideMark/>
          </w:tcPr>
          <w:p w14:paraId="6B7E60D4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1.3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14:paraId="6A5592C9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-6.7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D06E7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-14.7</w:t>
            </w:r>
          </w:p>
        </w:tc>
        <w:tc>
          <w:tcPr>
            <w:tcW w:w="49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EBC9B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4.2</w:t>
            </w:r>
          </w:p>
        </w:tc>
        <w:tc>
          <w:tcPr>
            <w:tcW w:w="521" w:type="pct"/>
            <w:shd w:val="clear" w:color="auto" w:fill="auto"/>
            <w:noWrap/>
            <w:vAlign w:val="bottom"/>
            <w:hideMark/>
          </w:tcPr>
          <w:p w14:paraId="63068DB4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33.4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14:paraId="0D7714ED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2.3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2C6A761B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9.7</w:t>
            </w:r>
          </w:p>
        </w:tc>
      </w:tr>
      <w:tr w:rsidR="00496B3D" w:rsidRPr="00300DB3" w14:paraId="7868A55B" w14:textId="77777777" w:rsidTr="00903577">
        <w:trPr>
          <w:trHeight w:val="320"/>
        </w:trPr>
        <w:tc>
          <w:tcPr>
            <w:tcW w:w="868" w:type="pct"/>
            <w:shd w:val="clear" w:color="auto" w:fill="auto"/>
            <w:noWrap/>
            <w:vAlign w:val="bottom"/>
            <w:hideMark/>
          </w:tcPr>
          <w:p w14:paraId="7243E845" w14:textId="77777777" w:rsidR="00496B3D" w:rsidRPr="00300DB3" w:rsidRDefault="00496B3D" w:rsidP="00903577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phenanthreneO2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14:paraId="32329EAC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1.2</w:t>
            </w:r>
          </w:p>
        </w:tc>
        <w:tc>
          <w:tcPr>
            <w:tcW w:w="521" w:type="pct"/>
            <w:shd w:val="clear" w:color="auto" w:fill="auto"/>
            <w:noWrap/>
            <w:vAlign w:val="bottom"/>
            <w:hideMark/>
          </w:tcPr>
          <w:p w14:paraId="5AFDECD9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20.8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14:paraId="5A741BCB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-1.9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2838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-1.1</w:t>
            </w:r>
          </w:p>
        </w:tc>
        <w:tc>
          <w:tcPr>
            <w:tcW w:w="495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2AE48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2.8</w:t>
            </w:r>
          </w:p>
        </w:tc>
        <w:tc>
          <w:tcPr>
            <w:tcW w:w="521" w:type="pct"/>
            <w:shd w:val="clear" w:color="auto" w:fill="auto"/>
            <w:noWrap/>
            <w:vAlign w:val="bottom"/>
            <w:hideMark/>
          </w:tcPr>
          <w:p w14:paraId="0C84D401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17.6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14:paraId="5EC5E7A7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-2.5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6954E1D5" w14:textId="77777777" w:rsidR="00496B3D" w:rsidRPr="00300DB3" w:rsidRDefault="00496B3D" w:rsidP="00903577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300DB3">
              <w:rPr>
                <w:rFonts w:eastAsia="Times New Roman"/>
                <w:color w:val="000000"/>
                <w:sz w:val="18"/>
                <w:szCs w:val="18"/>
                <w:lang w:val="en-US"/>
              </w:rPr>
              <w:t>-1.4</w:t>
            </w:r>
          </w:p>
        </w:tc>
      </w:tr>
    </w:tbl>
    <w:p w14:paraId="619C935C" w14:textId="77777777" w:rsidR="00496B3D" w:rsidRPr="00300DB3" w:rsidRDefault="00496B3D" w:rsidP="00496B3D">
      <w:pPr>
        <w:spacing w:line="360" w:lineRule="auto"/>
        <w:jc w:val="both"/>
        <w:rPr>
          <w:lang w:val="en-US"/>
        </w:rPr>
      </w:pPr>
    </w:p>
    <w:p w14:paraId="4ECE21A3" w14:textId="77777777" w:rsidR="00496B3D" w:rsidRPr="00300DB3" w:rsidRDefault="00496B3D" w:rsidP="00496B3D">
      <w:pPr>
        <w:spacing w:line="360" w:lineRule="auto"/>
        <w:jc w:val="both"/>
        <w:rPr>
          <w:lang w:val="en-US"/>
        </w:rPr>
      </w:pPr>
    </w:p>
    <w:p w14:paraId="54ED55A9" w14:textId="77777777" w:rsidR="00496B3D" w:rsidRPr="00300DB3" w:rsidRDefault="00496B3D" w:rsidP="00496B3D">
      <w:pPr>
        <w:rPr>
          <w:lang w:val="en-US"/>
        </w:rPr>
      </w:pPr>
      <w:r w:rsidRPr="00300DB3">
        <w:rPr>
          <w:lang w:val="en-US"/>
        </w:rPr>
        <w:br w:type="page"/>
      </w:r>
    </w:p>
    <w:p w14:paraId="718A8E3A" w14:textId="401B8535" w:rsidR="005834EB" w:rsidRDefault="005834EB" w:rsidP="005834EB">
      <w:pPr>
        <w:spacing w:line="360" w:lineRule="auto"/>
        <w:jc w:val="both"/>
        <w:rPr>
          <w:b/>
          <w:lang w:val="en-US"/>
        </w:rPr>
      </w:pPr>
      <w:r w:rsidRPr="00E73A74">
        <w:rPr>
          <w:b/>
          <w:lang w:val="en-US"/>
        </w:rPr>
        <w:lastRenderedPageBreak/>
        <w:t xml:space="preserve">Figure </w:t>
      </w:r>
      <w:r>
        <w:rPr>
          <w:b/>
          <w:lang w:val="en-US"/>
        </w:rPr>
        <w:t>S1</w:t>
      </w:r>
      <w:r w:rsidRPr="00E73A74">
        <w:rPr>
          <w:b/>
          <w:lang w:val="en-US"/>
        </w:rPr>
        <w:t xml:space="preserve"> | Anisotropy of the Current Induced Density (ACID) plots (</w:t>
      </w:r>
      <w:proofErr w:type="spellStart"/>
      <w:r w:rsidRPr="00E73A74">
        <w:rPr>
          <w:b/>
          <w:lang w:val="en-US"/>
        </w:rPr>
        <w:t>isosurface</w:t>
      </w:r>
      <w:proofErr w:type="spellEnd"/>
      <w:r w:rsidRPr="00E73A74">
        <w:rPr>
          <w:b/>
          <w:lang w:val="en-US"/>
        </w:rPr>
        <w:t xml:space="preserve"> = 0.040) at the B3LYP/</w:t>
      </w:r>
      <w:r w:rsidRPr="00E73A74">
        <w:rPr>
          <w:rFonts w:eastAsiaTheme="minorEastAsia"/>
          <w:b/>
          <w:szCs w:val="20"/>
          <w:lang w:val="en-US"/>
        </w:rPr>
        <w:t xml:space="preserve">6-311++G(3df,3pd) </w:t>
      </w:r>
      <w:r w:rsidRPr="00E73A74">
        <w:rPr>
          <w:b/>
          <w:lang w:val="en-US"/>
        </w:rPr>
        <w:t>level of theory.</w:t>
      </w:r>
    </w:p>
    <w:p w14:paraId="052EDABF" w14:textId="77777777" w:rsidR="005834EB" w:rsidRDefault="005834EB" w:rsidP="005834EB">
      <w:pPr>
        <w:spacing w:line="360" w:lineRule="auto"/>
        <w:rPr>
          <w:lang w:val="en-US"/>
        </w:rPr>
      </w:pPr>
    </w:p>
    <w:p w14:paraId="79C8B70F" w14:textId="77777777" w:rsidR="005834EB" w:rsidRPr="00983EC1" w:rsidRDefault="005834EB" w:rsidP="005834EB">
      <w:pPr>
        <w:spacing w:line="360" w:lineRule="auto"/>
        <w:jc w:val="center"/>
        <w:rPr>
          <w:lang w:val="en-US"/>
        </w:rPr>
      </w:pPr>
      <w:r w:rsidRPr="00983EC1">
        <w:rPr>
          <w:noProof/>
          <w:lang w:val="ca-ES" w:eastAsia="ca-ES"/>
        </w:rPr>
        <w:drawing>
          <wp:inline distT="0" distB="0" distL="0" distR="0" wp14:anchorId="06E24B44" wp14:editId="326E34A3">
            <wp:extent cx="4953000" cy="3683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I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C7531" w14:textId="77777777" w:rsidR="005834EB" w:rsidRDefault="005834EB">
      <w:pPr>
        <w:spacing w:after="160" w:line="259" w:lineRule="auto"/>
        <w:rPr>
          <w:b/>
          <w:lang w:val="en-US"/>
        </w:rPr>
      </w:pPr>
      <w:r>
        <w:rPr>
          <w:b/>
          <w:lang w:val="en-US"/>
        </w:rPr>
        <w:br w:type="page"/>
      </w:r>
    </w:p>
    <w:p w14:paraId="2FFC205E" w14:textId="142D8CC9" w:rsidR="00496B3D" w:rsidRPr="002D437C" w:rsidRDefault="005834EB" w:rsidP="00496B3D">
      <w:pPr>
        <w:spacing w:line="360" w:lineRule="auto"/>
        <w:jc w:val="both"/>
        <w:rPr>
          <w:b/>
          <w:lang w:val="en-US"/>
        </w:rPr>
      </w:pPr>
      <w:r>
        <w:rPr>
          <w:b/>
          <w:lang w:val="en-US"/>
        </w:rPr>
        <w:lastRenderedPageBreak/>
        <w:t>Figure S2</w:t>
      </w:r>
      <w:r w:rsidR="002D437C" w:rsidRPr="002D437C">
        <w:rPr>
          <w:b/>
          <w:lang w:val="en-US"/>
        </w:rPr>
        <w:t xml:space="preserve"> |</w:t>
      </w:r>
      <w:r w:rsidR="00496B3D" w:rsidRPr="002D437C">
        <w:rPr>
          <w:b/>
          <w:lang w:val="en-US"/>
        </w:rPr>
        <w:t xml:space="preserve"> Singly-occupied molecular orbitals (SOMOs) for neutral and </w:t>
      </w:r>
      <w:proofErr w:type="spellStart"/>
      <w:r w:rsidR="00496B3D" w:rsidRPr="002D437C">
        <w:rPr>
          <w:b/>
          <w:lang w:val="en-US"/>
        </w:rPr>
        <w:t>dicationic</w:t>
      </w:r>
      <w:proofErr w:type="spellEnd"/>
      <w:r w:rsidR="00496B3D" w:rsidRPr="002D437C">
        <w:rPr>
          <w:b/>
          <w:lang w:val="en-US"/>
        </w:rPr>
        <w:t xml:space="preserve"> anthracene and phenanthrene fragments.</w:t>
      </w:r>
    </w:p>
    <w:p w14:paraId="7672862B" w14:textId="77777777" w:rsidR="00496B3D" w:rsidRPr="00300DB3" w:rsidRDefault="00496B3D" w:rsidP="00496B3D">
      <w:pPr>
        <w:spacing w:line="360" w:lineRule="auto"/>
        <w:jc w:val="both"/>
        <w:rPr>
          <w:lang w:val="en-US"/>
        </w:rPr>
      </w:pPr>
    </w:p>
    <w:p w14:paraId="22921F87" w14:textId="77777777" w:rsidR="00496B3D" w:rsidRPr="00300DB3" w:rsidRDefault="00496B3D" w:rsidP="00496B3D">
      <w:pPr>
        <w:spacing w:line="360" w:lineRule="auto"/>
        <w:jc w:val="both"/>
        <w:rPr>
          <w:lang w:val="en-US"/>
        </w:rPr>
      </w:pPr>
    </w:p>
    <w:p w14:paraId="5AD033EA" w14:textId="77777777" w:rsidR="00496B3D" w:rsidRPr="00300DB3" w:rsidRDefault="00496B3D" w:rsidP="00496B3D">
      <w:pPr>
        <w:spacing w:line="360" w:lineRule="auto"/>
        <w:jc w:val="both"/>
        <w:rPr>
          <w:lang w:val="en-US"/>
        </w:rPr>
      </w:pPr>
      <w:r w:rsidRPr="00300DB3">
        <w:rPr>
          <w:noProof/>
          <w:lang w:val="ca-ES" w:eastAsia="ca-ES"/>
        </w:rPr>
        <w:drawing>
          <wp:inline distT="0" distB="0" distL="0" distR="0" wp14:anchorId="103341D0" wp14:editId="1970931E">
            <wp:extent cx="5727700" cy="41617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MO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488DB" w14:textId="77777777" w:rsidR="00496B3D" w:rsidRPr="00300DB3" w:rsidRDefault="00496B3D" w:rsidP="00496B3D">
      <w:pPr>
        <w:spacing w:line="360" w:lineRule="auto"/>
        <w:jc w:val="both"/>
        <w:rPr>
          <w:lang w:val="en-US"/>
        </w:rPr>
      </w:pPr>
    </w:p>
    <w:p w14:paraId="2BE2DBCD" w14:textId="77777777" w:rsidR="00496B3D" w:rsidRPr="00300DB3" w:rsidRDefault="00496B3D" w:rsidP="00496B3D">
      <w:pPr>
        <w:rPr>
          <w:lang w:val="en-US"/>
        </w:rPr>
      </w:pPr>
      <w:r w:rsidRPr="00300DB3">
        <w:rPr>
          <w:lang w:val="en-US"/>
        </w:rPr>
        <w:br w:type="page"/>
      </w:r>
    </w:p>
    <w:p w14:paraId="391721B0" w14:textId="41384CF7" w:rsidR="00496B3D" w:rsidRPr="002D437C" w:rsidRDefault="005834EB" w:rsidP="00496B3D">
      <w:pPr>
        <w:spacing w:line="360" w:lineRule="auto"/>
        <w:jc w:val="both"/>
        <w:rPr>
          <w:b/>
          <w:lang w:val="en-US"/>
        </w:rPr>
      </w:pPr>
      <w:r>
        <w:rPr>
          <w:b/>
          <w:lang w:val="en-US"/>
        </w:rPr>
        <w:lastRenderedPageBreak/>
        <w:t>Figure S3</w:t>
      </w:r>
      <w:r w:rsidR="002D437C">
        <w:rPr>
          <w:b/>
          <w:lang w:val="en-US"/>
        </w:rPr>
        <w:t xml:space="preserve"> |</w:t>
      </w:r>
      <w:r w:rsidR="00496B3D" w:rsidRPr="002D437C">
        <w:rPr>
          <w:b/>
          <w:lang w:val="en-US"/>
        </w:rPr>
        <w:t xml:space="preserve"> π molecular orbitals for neutral and </w:t>
      </w:r>
      <w:proofErr w:type="spellStart"/>
      <w:r w:rsidR="00496B3D" w:rsidRPr="002D437C">
        <w:rPr>
          <w:b/>
          <w:lang w:val="en-US"/>
        </w:rPr>
        <w:t>dicationic</w:t>
      </w:r>
      <w:proofErr w:type="spellEnd"/>
      <w:r w:rsidR="00496B3D" w:rsidRPr="002D437C">
        <w:rPr>
          <w:b/>
          <w:lang w:val="en-US"/>
        </w:rPr>
        <w:t xml:space="preserve"> anthracene and phenanthrene systems.</w:t>
      </w:r>
    </w:p>
    <w:p w14:paraId="47743979" w14:textId="77777777" w:rsidR="00496B3D" w:rsidRPr="00300DB3" w:rsidRDefault="00496B3D" w:rsidP="00496B3D">
      <w:pPr>
        <w:spacing w:line="360" w:lineRule="auto"/>
        <w:jc w:val="both"/>
        <w:rPr>
          <w:lang w:val="en-US"/>
        </w:rPr>
      </w:pPr>
    </w:p>
    <w:p w14:paraId="50CDBD4F" w14:textId="77777777" w:rsidR="00496B3D" w:rsidRPr="00300DB3" w:rsidRDefault="00496B3D" w:rsidP="00496B3D">
      <w:pPr>
        <w:spacing w:line="360" w:lineRule="auto"/>
        <w:jc w:val="both"/>
        <w:rPr>
          <w:lang w:val="en-US"/>
        </w:rPr>
      </w:pPr>
      <w:r w:rsidRPr="00300DB3">
        <w:rPr>
          <w:noProof/>
          <w:lang w:val="ca-ES" w:eastAsia="ca-ES"/>
        </w:rPr>
        <w:drawing>
          <wp:inline distT="0" distB="0" distL="0" distR="0" wp14:anchorId="0EC8B57A" wp14:editId="44E6B90D">
            <wp:extent cx="5727700" cy="659574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O-P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5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45E2E" w14:textId="77777777" w:rsidR="00496B3D" w:rsidRPr="00300DB3" w:rsidRDefault="00496B3D" w:rsidP="00496B3D">
      <w:pPr>
        <w:spacing w:line="360" w:lineRule="auto"/>
        <w:jc w:val="both"/>
        <w:rPr>
          <w:lang w:val="en-US"/>
        </w:rPr>
      </w:pPr>
    </w:p>
    <w:p w14:paraId="76FE0CC9" w14:textId="77777777" w:rsidR="00496B3D" w:rsidRPr="00300DB3" w:rsidRDefault="00496B3D" w:rsidP="00496B3D">
      <w:pPr>
        <w:rPr>
          <w:lang w:val="en-US"/>
        </w:rPr>
      </w:pPr>
      <w:r w:rsidRPr="00300DB3">
        <w:rPr>
          <w:lang w:val="en-US"/>
        </w:rPr>
        <w:br w:type="page"/>
      </w:r>
    </w:p>
    <w:p w14:paraId="0B3D6173" w14:textId="5B285F7F" w:rsidR="00496B3D" w:rsidRPr="002D437C" w:rsidRDefault="005834EB" w:rsidP="00496B3D">
      <w:pPr>
        <w:spacing w:line="360" w:lineRule="auto"/>
        <w:jc w:val="both"/>
        <w:rPr>
          <w:b/>
          <w:lang w:val="en-US"/>
        </w:rPr>
      </w:pPr>
      <w:r>
        <w:rPr>
          <w:b/>
          <w:lang w:val="en-US"/>
        </w:rPr>
        <w:lastRenderedPageBreak/>
        <w:t>Figure S4</w:t>
      </w:r>
      <w:r w:rsidR="002D437C" w:rsidRPr="002D437C">
        <w:rPr>
          <w:b/>
          <w:lang w:val="en-US"/>
        </w:rPr>
        <w:t xml:space="preserve"> |</w:t>
      </w:r>
      <w:r w:rsidR="00496B3D" w:rsidRPr="002D437C">
        <w:rPr>
          <w:b/>
          <w:lang w:val="en-US"/>
        </w:rPr>
        <w:t xml:space="preserve"> VDD charges (in me</w:t>
      </w:r>
      <w:r w:rsidR="00D87FD6" w:rsidRPr="002D437C">
        <w:rPr>
          <w:b/>
          <w:vertAlign w:val="superscript"/>
        </w:rPr>
        <w:t>-</w:t>
      </w:r>
      <w:r w:rsidR="00496B3D" w:rsidRPr="002D437C">
        <w:rPr>
          <w:b/>
          <w:lang w:val="en-US"/>
        </w:rPr>
        <w:t>) of the atoms forming the bonds for each fragment.</w:t>
      </w:r>
    </w:p>
    <w:p w14:paraId="4CD037F1" w14:textId="77777777" w:rsidR="00496B3D" w:rsidRPr="00300DB3" w:rsidRDefault="00496B3D" w:rsidP="00496B3D">
      <w:pPr>
        <w:spacing w:line="360" w:lineRule="auto"/>
        <w:jc w:val="both"/>
        <w:rPr>
          <w:lang w:val="en-US"/>
        </w:rPr>
      </w:pPr>
    </w:p>
    <w:p w14:paraId="6AFEF71C" w14:textId="77777777" w:rsidR="00496B3D" w:rsidRPr="00300DB3" w:rsidRDefault="00496B3D" w:rsidP="00496B3D">
      <w:pPr>
        <w:spacing w:line="360" w:lineRule="auto"/>
        <w:jc w:val="both"/>
        <w:rPr>
          <w:lang w:val="en-US"/>
        </w:rPr>
      </w:pPr>
      <w:r w:rsidRPr="00300DB3">
        <w:rPr>
          <w:noProof/>
          <w:lang w:val="ca-ES" w:eastAsia="ca-ES"/>
        </w:rPr>
        <w:drawing>
          <wp:inline distT="0" distB="0" distL="0" distR="0" wp14:anchorId="6255F63F" wp14:editId="16D4B684">
            <wp:extent cx="1587500" cy="2120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ACFDA" w14:textId="77777777" w:rsidR="00496B3D" w:rsidRPr="00300DB3" w:rsidRDefault="00496B3D" w:rsidP="00496B3D">
      <w:pPr>
        <w:spacing w:line="360" w:lineRule="auto"/>
        <w:jc w:val="both"/>
        <w:rPr>
          <w:lang w:val="en-US"/>
        </w:rPr>
      </w:pPr>
    </w:p>
    <w:p w14:paraId="00E4C095" w14:textId="77777777" w:rsidR="00496B3D" w:rsidRPr="00300DB3" w:rsidRDefault="00496B3D" w:rsidP="00496B3D">
      <w:pPr>
        <w:rPr>
          <w:lang w:val="en-US"/>
        </w:rPr>
      </w:pPr>
      <w:r w:rsidRPr="00300DB3">
        <w:rPr>
          <w:lang w:val="en-US"/>
        </w:rPr>
        <w:br w:type="page"/>
      </w:r>
    </w:p>
    <w:p w14:paraId="62BCB432" w14:textId="20068B22" w:rsidR="00496B3D" w:rsidRPr="002D437C" w:rsidRDefault="005834EB" w:rsidP="00496B3D">
      <w:pPr>
        <w:spacing w:line="360" w:lineRule="auto"/>
        <w:jc w:val="both"/>
        <w:rPr>
          <w:b/>
          <w:lang w:val="en-US"/>
        </w:rPr>
      </w:pPr>
      <w:r>
        <w:rPr>
          <w:b/>
          <w:lang w:val="en-US"/>
        </w:rPr>
        <w:lastRenderedPageBreak/>
        <w:t>Figure S5</w:t>
      </w:r>
      <w:r w:rsidR="002D437C" w:rsidRPr="002D437C">
        <w:rPr>
          <w:b/>
          <w:lang w:val="en-US"/>
        </w:rPr>
        <w:t xml:space="preserve"> |</w:t>
      </w:r>
      <w:r w:rsidR="00496B3D" w:rsidRPr="002D437C">
        <w:rPr>
          <w:b/>
          <w:lang w:val="en-US"/>
        </w:rPr>
        <w:t xml:space="preserve"> Singly-occupied molecular orbitals (SOMOs) for </w:t>
      </w:r>
      <w:proofErr w:type="spellStart"/>
      <w:r w:rsidR="00496B3D" w:rsidRPr="002D437C">
        <w:rPr>
          <w:b/>
          <w:lang w:val="en-US"/>
        </w:rPr>
        <w:t>tetrametylated-pyrano-chromenes</w:t>
      </w:r>
      <w:proofErr w:type="spellEnd"/>
      <w:r w:rsidR="00496B3D" w:rsidRPr="002D437C">
        <w:rPr>
          <w:b/>
          <w:lang w:val="en-US"/>
        </w:rPr>
        <w:t xml:space="preserve"> fragments.</w:t>
      </w:r>
    </w:p>
    <w:p w14:paraId="7C59D879" w14:textId="77777777" w:rsidR="00496B3D" w:rsidRPr="00300DB3" w:rsidRDefault="00496B3D" w:rsidP="00496B3D">
      <w:pPr>
        <w:spacing w:line="360" w:lineRule="auto"/>
        <w:jc w:val="both"/>
        <w:rPr>
          <w:lang w:val="en-US"/>
        </w:rPr>
      </w:pPr>
    </w:p>
    <w:p w14:paraId="1DD29E5C" w14:textId="77777777" w:rsidR="00496B3D" w:rsidRPr="00300DB3" w:rsidRDefault="00496B3D" w:rsidP="00496B3D">
      <w:pPr>
        <w:spacing w:line="360" w:lineRule="auto"/>
        <w:jc w:val="both"/>
        <w:rPr>
          <w:lang w:val="en-US"/>
        </w:rPr>
      </w:pPr>
      <w:r w:rsidRPr="00300DB3">
        <w:rPr>
          <w:noProof/>
          <w:lang w:val="ca-ES" w:eastAsia="ca-ES"/>
        </w:rPr>
        <w:drawing>
          <wp:inline distT="0" distB="0" distL="0" distR="0" wp14:anchorId="796AA171" wp14:editId="0AC074CC">
            <wp:extent cx="5588000" cy="5626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MOS-O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1E166" w14:textId="77777777" w:rsidR="00496B3D" w:rsidRPr="00300DB3" w:rsidRDefault="00496B3D" w:rsidP="00496B3D">
      <w:pPr>
        <w:spacing w:line="360" w:lineRule="auto"/>
        <w:jc w:val="both"/>
        <w:rPr>
          <w:lang w:val="en-US"/>
        </w:rPr>
      </w:pPr>
    </w:p>
    <w:p w14:paraId="2D00E5D1" w14:textId="77777777" w:rsidR="00496B3D" w:rsidRPr="00300DB3" w:rsidRDefault="00496B3D" w:rsidP="00496B3D">
      <w:pPr>
        <w:rPr>
          <w:lang w:val="en-US"/>
        </w:rPr>
      </w:pPr>
      <w:r w:rsidRPr="00300DB3">
        <w:rPr>
          <w:lang w:val="en-US"/>
        </w:rPr>
        <w:br w:type="page"/>
      </w:r>
    </w:p>
    <w:p w14:paraId="167D3BA6" w14:textId="7199E3D7" w:rsidR="00496B3D" w:rsidRPr="002D437C" w:rsidRDefault="005834EB" w:rsidP="00496B3D">
      <w:pPr>
        <w:spacing w:line="360" w:lineRule="auto"/>
        <w:jc w:val="both"/>
        <w:rPr>
          <w:b/>
          <w:lang w:val="en-US"/>
        </w:rPr>
      </w:pPr>
      <w:r>
        <w:rPr>
          <w:b/>
          <w:lang w:val="en-US"/>
        </w:rPr>
        <w:lastRenderedPageBreak/>
        <w:t>Figure S6</w:t>
      </w:r>
      <w:r w:rsidR="002D437C">
        <w:rPr>
          <w:b/>
          <w:lang w:val="en-US"/>
        </w:rPr>
        <w:t xml:space="preserve"> |</w:t>
      </w:r>
      <w:r w:rsidR="00496B3D" w:rsidRPr="002D437C">
        <w:rPr>
          <w:b/>
          <w:lang w:val="en-US"/>
        </w:rPr>
        <w:t xml:space="preserve"> π molecular orbitals for </w:t>
      </w:r>
      <w:proofErr w:type="spellStart"/>
      <w:r w:rsidR="00496B3D" w:rsidRPr="002D437C">
        <w:rPr>
          <w:b/>
          <w:lang w:val="en-US"/>
        </w:rPr>
        <w:t>tetrametylated-pyrano-chromene</w:t>
      </w:r>
      <w:proofErr w:type="spellEnd"/>
      <w:r w:rsidR="00496B3D" w:rsidRPr="002D437C">
        <w:rPr>
          <w:b/>
          <w:lang w:val="en-US"/>
        </w:rPr>
        <w:t xml:space="preserve"> systems.</w:t>
      </w:r>
    </w:p>
    <w:p w14:paraId="5D661609" w14:textId="77777777" w:rsidR="00496B3D" w:rsidRPr="00300DB3" w:rsidRDefault="00496B3D" w:rsidP="00496B3D">
      <w:pPr>
        <w:rPr>
          <w:lang w:val="en-US"/>
        </w:rPr>
      </w:pPr>
    </w:p>
    <w:p w14:paraId="30684318" w14:textId="77777777" w:rsidR="00496B3D" w:rsidRPr="00300DB3" w:rsidRDefault="00496B3D" w:rsidP="00496B3D">
      <w:pPr>
        <w:rPr>
          <w:lang w:val="en-US"/>
        </w:rPr>
      </w:pPr>
    </w:p>
    <w:p w14:paraId="2AE2B1CF" w14:textId="77777777" w:rsidR="00496B3D" w:rsidRPr="00300DB3" w:rsidRDefault="00496B3D" w:rsidP="00496B3D">
      <w:pPr>
        <w:spacing w:line="360" w:lineRule="auto"/>
        <w:jc w:val="both"/>
        <w:rPr>
          <w:lang w:val="en-US"/>
        </w:rPr>
      </w:pPr>
      <w:r w:rsidRPr="00300DB3">
        <w:rPr>
          <w:noProof/>
          <w:lang w:val="ca-ES" w:eastAsia="ca-ES"/>
        </w:rPr>
        <w:drawing>
          <wp:inline distT="0" distB="0" distL="0" distR="0" wp14:anchorId="144D7C9F" wp14:editId="7BB29050">
            <wp:extent cx="2667635" cy="70279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2-MO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316" cy="702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C0D9E" w14:textId="77777777" w:rsidR="00E11037" w:rsidRDefault="00E11037"/>
    <w:sectPr w:rsidR="00E11037" w:rsidSect="007F4C05">
      <w:footerReference w:type="even" r:id="rId13"/>
      <w:footerReference w:type="defaul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D323DB" w14:textId="77777777" w:rsidR="00A55D2E" w:rsidRDefault="00A55D2E" w:rsidP="00496B3D">
      <w:r>
        <w:separator/>
      </w:r>
    </w:p>
  </w:endnote>
  <w:endnote w:type="continuationSeparator" w:id="0">
    <w:p w14:paraId="69620CD6" w14:textId="77777777" w:rsidR="00A55D2E" w:rsidRDefault="00A55D2E" w:rsidP="00496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FCF36" w14:textId="77777777" w:rsidR="00BE6A79" w:rsidRDefault="006A5D43" w:rsidP="007B53E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CD2F53" w14:textId="77777777" w:rsidR="00BE6A79" w:rsidRDefault="00A55D2E" w:rsidP="005C529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D87E1" w14:textId="77777777" w:rsidR="00BE6A79" w:rsidRDefault="00496B3D" w:rsidP="007B53E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t>S</w:t>
    </w:r>
    <w:r w:rsidR="006A5D43">
      <w:rPr>
        <w:rStyle w:val="PageNumber"/>
      </w:rPr>
      <w:fldChar w:fldCharType="begin"/>
    </w:r>
    <w:r w:rsidR="006A5D43">
      <w:rPr>
        <w:rStyle w:val="PageNumber"/>
      </w:rPr>
      <w:instrText xml:space="preserve">PAGE  </w:instrText>
    </w:r>
    <w:r w:rsidR="006A5D43">
      <w:rPr>
        <w:rStyle w:val="PageNumber"/>
      </w:rPr>
      <w:fldChar w:fldCharType="separate"/>
    </w:r>
    <w:r w:rsidR="00685FFB">
      <w:rPr>
        <w:rStyle w:val="PageNumber"/>
        <w:noProof/>
      </w:rPr>
      <w:t>11</w:t>
    </w:r>
    <w:r w:rsidR="006A5D43">
      <w:rPr>
        <w:rStyle w:val="PageNumber"/>
      </w:rPr>
      <w:fldChar w:fldCharType="end"/>
    </w:r>
  </w:p>
  <w:p w14:paraId="3252C74A" w14:textId="77777777" w:rsidR="00BE6A79" w:rsidRDefault="00A55D2E" w:rsidP="005C529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AD0CA9" w14:textId="77777777" w:rsidR="00A55D2E" w:rsidRDefault="00A55D2E" w:rsidP="00496B3D">
      <w:r>
        <w:separator/>
      </w:r>
    </w:p>
  </w:footnote>
  <w:footnote w:type="continuationSeparator" w:id="0">
    <w:p w14:paraId="1F021C66" w14:textId="77777777" w:rsidR="00A55D2E" w:rsidRDefault="00A55D2E" w:rsidP="00496B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0A3EE2"/>
    <w:multiLevelType w:val="hybridMultilevel"/>
    <w:tmpl w:val="979EF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B3D"/>
    <w:rsid w:val="002D437C"/>
    <w:rsid w:val="0034783E"/>
    <w:rsid w:val="003C6F3D"/>
    <w:rsid w:val="003D5A97"/>
    <w:rsid w:val="00496B3D"/>
    <w:rsid w:val="005834EB"/>
    <w:rsid w:val="005E424E"/>
    <w:rsid w:val="00685FFB"/>
    <w:rsid w:val="006A5D43"/>
    <w:rsid w:val="00732E64"/>
    <w:rsid w:val="00737233"/>
    <w:rsid w:val="00A55D2E"/>
    <w:rsid w:val="00A67DDD"/>
    <w:rsid w:val="00B0136D"/>
    <w:rsid w:val="00B6762A"/>
    <w:rsid w:val="00D87FD6"/>
    <w:rsid w:val="00DD7524"/>
    <w:rsid w:val="00E11037"/>
    <w:rsid w:val="00E42474"/>
    <w:rsid w:val="00ED4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1880E"/>
  <w15:chartTrackingRefBased/>
  <w15:docId w15:val="{24065F1C-5E88-4D8F-9D24-53D3770F5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6B3D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96B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6B3D"/>
    <w:rPr>
      <w:rFonts w:ascii="Times New Roman" w:hAnsi="Times New Roman" w:cs="Times New Roman"/>
      <w:sz w:val="24"/>
      <w:szCs w:val="24"/>
      <w:lang w:val="en-GB" w:eastAsia="en-GB"/>
    </w:rPr>
  </w:style>
  <w:style w:type="character" w:styleId="PageNumber">
    <w:name w:val="page number"/>
    <w:basedOn w:val="DefaultParagraphFont"/>
    <w:uiPriority w:val="99"/>
    <w:semiHidden/>
    <w:unhideWhenUsed/>
    <w:rsid w:val="00496B3D"/>
  </w:style>
  <w:style w:type="paragraph" w:styleId="Header">
    <w:name w:val="header"/>
    <w:basedOn w:val="Normal"/>
    <w:link w:val="HeaderChar"/>
    <w:uiPriority w:val="99"/>
    <w:unhideWhenUsed/>
    <w:rsid w:val="00496B3D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6B3D"/>
    <w:rPr>
      <w:rFonts w:ascii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D87FD6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1459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Miquel Solà</dc:creator>
  <cp:keywords/>
  <dc:description/>
  <cp:lastModifiedBy>Jordi Poater</cp:lastModifiedBy>
  <cp:revision>14</cp:revision>
  <dcterms:created xsi:type="dcterms:W3CDTF">2018-08-13T12:38:00Z</dcterms:created>
  <dcterms:modified xsi:type="dcterms:W3CDTF">2018-10-12T10:25:00Z</dcterms:modified>
</cp:coreProperties>
</file>