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2BEC13" w14:textId="77777777" w:rsidR="00D8422E" w:rsidRPr="00AD2824" w:rsidRDefault="00D8422E" w:rsidP="00D8422E">
      <w:pPr>
        <w:rPr>
          <w:rFonts w:cstheme="minorBidi"/>
          <w:sz w:val="48"/>
          <w:szCs w:val="48"/>
        </w:rPr>
      </w:pPr>
      <w:bookmarkStart w:id="0" w:name="_GoBack"/>
      <w:bookmarkEnd w:id="0"/>
    </w:p>
    <w:p w14:paraId="4B0C6EF7" w14:textId="77777777" w:rsidR="00D8422E" w:rsidRPr="00FF2664" w:rsidRDefault="00D8422E" w:rsidP="00D8422E">
      <w:pPr>
        <w:spacing w:line="312" w:lineRule="auto"/>
        <w:rPr>
          <w:rFonts w:ascii="Lucida Sans" w:hAnsi="Lucida Sans"/>
          <w:b/>
          <w:bCs/>
          <w:sz w:val="48"/>
          <w:szCs w:val="56"/>
        </w:rPr>
      </w:pPr>
      <w:r w:rsidRPr="00694CBE">
        <w:rPr>
          <w:rFonts w:ascii="Lucida Sans" w:hAnsi="Lucida Sans"/>
          <w:b/>
          <w:bCs/>
          <w:sz w:val="48"/>
          <w:szCs w:val="56"/>
        </w:rPr>
        <w:t>Electronic Supplementary Material</w:t>
      </w:r>
    </w:p>
    <w:p w14:paraId="3709E04F" w14:textId="77777777" w:rsidR="00D8422E" w:rsidRDefault="00D8422E" w:rsidP="00D8422E">
      <w:pPr>
        <w:spacing w:line="312" w:lineRule="auto"/>
        <w:rPr>
          <w:rFonts w:ascii="Lucida Sans" w:hAnsi="Lucida Sans"/>
          <w:b/>
          <w:bCs/>
        </w:rPr>
      </w:pPr>
    </w:p>
    <w:p w14:paraId="10EF03BB" w14:textId="77777777" w:rsidR="00D8422E" w:rsidRDefault="00D8422E" w:rsidP="00D8422E">
      <w:pPr>
        <w:spacing w:line="312" w:lineRule="auto"/>
        <w:rPr>
          <w:rFonts w:ascii="Lucida Sans" w:hAnsi="Lucida Sans"/>
          <w:b/>
          <w:bCs/>
        </w:rPr>
      </w:pPr>
    </w:p>
    <w:p w14:paraId="3C6EC5EB" w14:textId="77777777" w:rsidR="00D8422E" w:rsidRDefault="00D8422E" w:rsidP="00D8422E">
      <w:pPr>
        <w:spacing w:line="312" w:lineRule="auto"/>
        <w:rPr>
          <w:rFonts w:ascii="Lucida Sans" w:hAnsi="Lucida Sans"/>
          <w:b/>
          <w:bCs/>
        </w:rPr>
      </w:pPr>
    </w:p>
    <w:p w14:paraId="00ABAFED" w14:textId="0A12079C" w:rsidR="00D8422E" w:rsidRPr="003C020E" w:rsidRDefault="00D8422E" w:rsidP="00D8422E">
      <w:pPr>
        <w:spacing w:line="360" w:lineRule="auto"/>
        <w:rPr>
          <w:rFonts w:ascii="Lucida Sans" w:hAnsi="Lucida Sans"/>
          <w:b/>
          <w:bCs/>
        </w:rPr>
      </w:pPr>
      <w:r>
        <w:rPr>
          <w:rFonts w:ascii="Lucida Sans" w:hAnsi="Lucida Sans"/>
          <w:b/>
          <w:bCs/>
        </w:rPr>
        <w:t xml:space="preserve">Antithrombotic Regimens in Patients Undergoing Percutaneous </w:t>
      </w:r>
      <w:r w:rsidR="004B04E2">
        <w:rPr>
          <w:rFonts w:ascii="Lucida Sans" w:hAnsi="Lucida Sans"/>
          <w:b/>
          <w:bCs/>
        </w:rPr>
        <w:t>Coronary Intervention Whom An Anticoagulant Is</w:t>
      </w:r>
      <w:r>
        <w:rPr>
          <w:rFonts w:ascii="Lucida Sans" w:hAnsi="Lucida Sans"/>
          <w:b/>
          <w:bCs/>
        </w:rPr>
        <w:t xml:space="preserve"> Indicated- A Systematic Review and Network Meta-analysis</w:t>
      </w:r>
    </w:p>
    <w:p w14:paraId="5588CB9F" w14:textId="77777777" w:rsidR="00D8422E" w:rsidRDefault="00D8422E" w:rsidP="00D8422E">
      <w:pPr>
        <w:spacing w:line="360" w:lineRule="auto"/>
        <w:rPr>
          <w:rFonts w:ascii="Lucida Sans" w:hAnsi="Lucida Sans"/>
          <w:b/>
          <w:bCs/>
        </w:rPr>
      </w:pPr>
    </w:p>
    <w:p w14:paraId="7BF87943" w14:textId="77777777" w:rsidR="00D8422E" w:rsidRDefault="00D8422E" w:rsidP="00D8422E">
      <w:pPr>
        <w:spacing w:line="360" w:lineRule="auto"/>
        <w:rPr>
          <w:rFonts w:ascii="Lucida Sans" w:hAnsi="Lucida Sans"/>
          <w:b/>
          <w:bCs/>
        </w:rPr>
      </w:pPr>
    </w:p>
    <w:p w14:paraId="0650F73B" w14:textId="6B9FD6D2" w:rsidR="00D8422E" w:rsidRDefault="00D8422E" w:rsidP="00D8422E">
      <w:pPr>
        <w:spacing w:line="360" w:lineRule="auto"/>
        <w:rPr>
          <w:rFonts w:ascii="Lucida Sans" w:hAnsi="Lucida Sans"/>
        </w:rPr>
      </w:pPr>
      <w:r>
        <w:rPr>
          <w:rFonts w:ascii="Lucida Sans" w:hAnsi="Lucida Sans"/>
        </w:rPr>
        <w:t>Bunmark W</w:t>
      </w:r>
      <w:r w:rsidRPr="00FF2664">
        <w:rPr>
          <w:rFonts w:ascii="Lucida Sans" w:hAnsi="Lucida Sans"/>
        </w:rPr>
        <w:t xml:space="preserve">, </w:t>
      </w:r>
      <w:r>
        <w:rPr>
          <w:rFonts w:ascii="Lucida Sans" w:hAnsi="Lucida Sans"/>
        </w:rPr>
        <w:t xml:space="preserve">Jinatongthai P, Vathesatogkit P, </w:t>
      </w:r>
      <w:r w:rsidR="007B55DB">
        <w:rPr>
          <w:rFonts w:ascii="Lucida Sans" w:hAnsi="Lucida Sans"/>
        </w:rPr>
        <w:t xml:space="preserve">Wongcharoen W, </w:t>
      </w:r>
      <w:r>
        <w:rPr>
          <w:rFonts w:ascii="Lucida Sans" w:hAnsi="Lucida Sans"/>
        </w:rPr>
        <w:t xml:space="preserve">Thakkinstian A, </w:t>
      </w:r>
      <w:r w:rsidR="0096005B">
        <w:rPr>
          <w:rFonts w:ascii="Lucida Sans" w:hAnsi="Lucida Sans"/>
        </w:rPr>
        <w:t xml:space="preserve">Reid CM, </w:t>
      </w:r>
      <w:r w:rsidR="007B55DB" w:rsidRPr="00FF2664">
        <w:rPr>
          <w:rFonts w:ascii="Lucida Sans" w:hAnsi="Lucida Sans"/>
        </w:rPr>
        <w:t>Chaiyakunapruk</w:t>
      </w:r>
      <w:r w:rsidR="007B55DB">
        <w:rPr>
          <w:rFonts w:ascii="Lucida Sans" w:hAnsi="Lucida Sans"/>
        </w:rPr>
        <w:t xml:space="preserve"> N, </w:t>
      </w:r>
      <w:r>
        <w:rPr>
          <w:rFonts w:ascii="Lucida Sans" w:hAnsi="Lucida Sans"/>
        </w:rPr>
        <w:t xml:space="preserve">Nathisuwan S </w:t>
      </w:r>
    </w:p>
    <w:p w14:paraId="2743E626" w14:textId="77777777" w:rsidR="00D8422E" w:rsidRDefault="00D8422E" w:rsidP="00D8422E">
      <w:pPr>
        <w:spacing w:line="360" w:lineRule="auto"/>
        <w:rPr>
          <w:rFonts w:ascii="Lucida Sans" w:hAnsi="Lucida Sans"/>
          <w:b/>
          <w:bCs/>
        </w:rPr>
      </w:pPr>
    </w:p>
    <w:p w14:paraId="72E10AF4" w14:textId="77777777" w:rsidR="00D8422E" w:rsidRDefault="00D8422E" w:rsidP="00D8422E">
      <w:pPr>
        <w:spacing w:line="360" w:lineRule="auto"/>
        <w:rPr>
          <w:rFonts w:ascii="Lucida Sans" w:hAnsi="Lucida Sans"/>
          <w:b/>
          <w:bCs/>
        </w:rPr>
      </w:pPr>
    </w:p>
    <w:p w14:paraId="3E6E39F6" w14:textId="77777777" w:rsidR="00D8422E" w:rsidRDefault="00D8422E" w:rsidP="00D8422E">
      <w:pPr>
        <w:spacing w:line="360" w:lineRule="auto"/>
        <w:rPr>
          <w:rFonts w:ascii="Lucida Sans" w:hAnsi="Lucida Sans"/>
          <w:b/>
          <w:bCs/>
        </w:rPr>
      </w:pPr>
    </w:p>
    <w:p w14:paraId="25B26E02" w14:textId="11C36421" w:rsidR="00D8422E" w:rsidRDefault="00DA4A46" w:rsidP="00D8422E">
      <w:pPr>
        <w:spacing w:line="360" w:lineRule="auto"/>
        <w:rPr>
          <w:rFonts w:ascii="Lucida Sans" w:hAnsi="Lucida Sans"/>
        </w:rPr>
      </w:pPr>
      <w:r>
        <w:rPr>
          <w:rFonts w:ascii="Lucida Sans" w:hAnsi="Lucida Sans"/>
        </w:rPr>
        <w:t>March</w:t>
      </w:r>
      <w:r w:rsidR="007B55DB">
        <w:rPr>
          <w:rFonts w:ascii="Lucida Sans" w:hAnsi="Lucida Sans"/>
        </w:rPr>
        <w:t xml:space="preserve"> 1</w:t>
      </w:r>
      <w:r>
        <w:rPr>
          <w:rFonts w:ascii="Lucida Sans" w:hAnsi="Lucida Sans"/>
        </w:rPr>
        <w:t>6</w:t>
      </w:r>
      <w:r w:rsidR="0096005B">
        <w:rPr>
          <w:rFonts w:ascii="Lucida Sans" w:hAnsi="Lucida Sans"/>
          <w:vertAlign w:val="superscript"/>
        </w:rPr>
        <w:t>th</w:t>
      </w:r>
      <w:r>
        <w:rPr>
          <w:rFonts w:ascii="Lucida Sans" w:hAnsi="Lucida Sans"/>
        </w:rPr>
        <w:t>, 2018</w:t>
      </w:r>
    </w:p>
    <w:p w14:paraId="4932FBD2" w14:textId="77777777" w:rsidR="00D8422E" w:rsidRPr="00733006" w:rsidRDefault="00D8422E" w:rsidP="00D8422E">
      <w:pPr>
        <w:autoSpaceDE w:val="0"/>
        <w:autoSpaceDN w:val="0"/>
        <w:adjustRightInd w:val="0"/>
        <w:spacing w:after="0"/>
        <w:rPr>
          <w:rFonts w:eastAsia="Microsoft JhengHei UI"/>
          <w:b/>
          <w:bCs/>
          <w:sz w:val="24"/>
          <w:szCs w:val="24"/>
        </w:rPr>
        <w:sectPr w:rsidR="00D8422E" w:rsidRPr="00733006">
          <w:footerReference w:type="default" r:id="rId7"/>
          <w:pgSz w:w="11906" w:h="16838"/>
          <w:pgMar w:top="1440" w:right="1440" w:bottom="1440" w:left="1440" w:header="708" w:footer="708" w:gutter="0"/>
          <w:cols w:space="708"/>
          <w:docGrid w:linePitch="360"/>
        </w:sectPr>
      </w:pPr>
    </w:p>
    <w:p w14:paraId="43F390DD" w14:textId="77777777" w:rsidR="00D8422E" w:rsidRPr="006E5F75" w:rsidRDefault="00D8422E" w:rsidP="00D8422E">
      <w:pPr>
        <w:autoSpaceDE w:val="0"/>
        <w:autoSpaceDN w:val="0"/>
        <w:adjustRightInd w:val="0"/>
        <w:spacing w:after="0" w:line="480" w:lineRule="auto"/>
        <w:jc w:val="center"/>
        <w:rPr>
          <w:rFonts w:ascii="Cambria" w:hAnsi="Cambria"/>
          <w:b/>
          <w:bCs/>
          <w:sz w:val="28"/>
          <w:szCs w:val="28"/>
        </w:rPr>
      </w:pPr>
      <w:r w:rsidRPr="006E5F75">
        <w:rPr>
          <w:rFonts w:ascii="Cambria" w:hAnsi="Cambria"/>
          <w:b/>
          <w:bCs/>
          <w:sz w:val="32"/>
          <w:szCs w:val="32"/>
        </w:rPr>
        <w:lastRenderedPageBreak/>
        <w:t>Online Supplementary Content</w:t>
      </w:r>
    </w:p>
    <w:sdt>
      <w:sdtPr>
        <w:rPr>
          <w:rFonts w:ascii="Times New Roman" w:eastAsiaTheme="minorHAnsi" w:hAnsi="Times New Roman" w:cs="Times New Roman"/>
          <w:color w:val="auto"/>
          <w:sz w:val="20"/>
          <w:szCs w:val="20"/>
          <w:lang w:bidi="th-TH"/>
        </w:rPr>
        <w:id w:val="2122409849"/>
        <w:docPartObj>
          <w:docPartGallery w:val="Table of Contents"/>
          <w:docPartUnique/>
        </w:docPartObj>
      </w:sdtPr>
      <w:sdtEndPr>
        <w:rPr>
          <w:b/>
          <w:bCs/>
          <w:noProof/>
        </w:rPr>
      </w:sdtEndPr>
      <w:sdtContent>
        <w:p w14:paraId="72094580" w14:textId="77777777" w:rsidR="00D8422E" w:rsidRPr="00F210E1" w:rsidRDefault="00D8422E" w:rsidP="00932D3D">
          <w:pPr>
            <w:pStyle w:val="TOCHeading"/>
            <w:rPr>
              <w:rFonts w:asciiTheme="minorHAnsi" w:hAnsiTheme="minorHAnsi"/>
              <w:color w:val="000000" w:themeColor="text1"/>
              <w:sz w:val="14"/>
              <w:szCs w:val="14"/>
            </w:rPr>
          </w:pPr>
        </w:p>
        <w:p w14:paraId="248F873F" w14:textId="77777777" w:rsidR="0097332A" w:rsidRDefault="00D8422E">
          <w:pPr>
            <w:pStyle w:val="TOC1"/>
            <w:rPr>
              <w:rFonts w:asciiTheme="minorHAnsi" w:eastAsiaTheme="minorEastAsia" w:hAnsiTheme="minorHAnsi" w:cstheme="minorBidi"/>
              <w:sz w:val="22"/>
              <w:szCs w:val="28"/>
            </w:rPr>
          </w:pPr>
          <w:r>
            <w:fldChar w:fldCharType="begin"/>
          </w:r>
          <w:r>
            <w:instrText xml:space="preserve"> TOC \o "1-3" \h \z \u </w:instrText>
          </w:r>
          <w:r>
            <w:fldChar w:fldCharType="separate"/>
          </w:r>
          <w:hyperlink w:anchor="_Toc529258388" w:history="1">
            <w:r w:rsidR="0097332A" w:rsidRPr="00037009">
              <w:rPr>
                <w:rStyle w:val="Hyperlink"/>
              </w:rPr>
              <w:t>Appendix 1</w:t>
            </w:r>
            <w:r w:rsidR="0097332A">
              <w:rPr>
                <w:webHidden/>
              </w:rPr>
              <w:tab/>
            </w:r>
            <w:r w:rsidR="0097332A">
              <w:rPr>
                <w:webHidden/>
              </w:rPr>
              <w:fldChar w:fldCharType="begin"/>
            </w:r>
            <w:r w:rsidR="0097332A">
              <w:rPr>
                <w:webHidden/>
              </w:rPr>
              <w:instrText xml:space="preserve"> PAGEREF _Toc529258388 \h </w:instrText>
            </w:r>
            <w:r w:rsidR="0097332A">
              <w:rPr>
                <w:webHidden/>
              </w:rPr>
            </w:r>
            <w:r w:rsidR="0097332A">
              <w:rPr>
                <w:webHidden/>
              </w:rPr>
              <w:fldChar w:fldCharType="separate"/>
            </w:r>
            <w:r w:rsidR="0097332A">
              <w:rPr>
                <w:webHidden/>
              </w:rPr>
              <w:t>5</w:t>
            </w:r>
            <w:r w:rsidR="0097332A">
              <w:rPr>
                <w:webHidden/>
              </w:rPr>
              <w:fldChar w:fldCharType="end"/>
            </w:r>
          </w:hyperlink>
        </w:p>
        <w:p w14:paraId="31443762"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389" w:history="1">
            <w:r w:rsidR="0097332A" w:rsidRPr="00037009">
              <w:rPr>
                <w:rStyle w:val="Hyperlink"/>
                <w:noProof/>
              </w:rPr>
              <w:t>eTable 1 Search algorithms</w:t>
            </w:r>
            <w:r w:rsidR="0097332A">
              <w:rPr>
                <w:noProof/>
                <w:webHidden/>
              </w:rPr>
              <w:tab/>
            </w:r>
            <w:r w:rsidR="0097332A">
              <w:rPr>
                <w:noProof/>
                <w:webHidden/>
              </w:rPr>
              <w:fldChar w:fldCharType="begin"/>
            </w:r>
            <w:r w:rsidR="0097332A">
              <w:rPr>
                <w:noProof/>
                <w:webHidden/>
              </w:rPr>
              <w:instrText xml:space="preserve"> PAGEREF _Toc529258389 \h </w:instrText>
            </w:r>
            <w:r w:rsidR="0097332A">
              <w:rPr>
                <w:noProof/>
                <w:webHidden/>
              </w:rPr>
            </w:r>
            <w:r w:rsidR="0097332A">
              <w:rPr>
                <w:noProof/>
                <w:webHidden/>
              </w:rPr>
              <w:fldChar w:fldCharType="separate"/>
            </w:r>
            <w:r w:rsidR="0097332A">
              <w:rPr>
                <w:noProof/>
                <w:webHidden/>
              </w:rPr>
              <w:t>5</w:t>
            </w:r>
            <w:r w:rsidR="0097332A">
              <w:rPr>
                <w:noProof/>
                <w:webHidden/>
              </w:rPr>
              <w:fldChar w:fldCharType="end"/>
            </w:r>
          </w:hyperlink>
        </w:p>
        <w:p w14:paraId="210D669F" w14:textId="77777777" w:rsidR="0097332A" w:rsidRDefault="00503260">
          <w:pPr>
            <w:pStyle w:val="TOC1"/>
            <w:rPr>
              <w:rFonts w:asciiTheme="minorHAnsi" w:eastAsiaTheme="minorEastAsia" w:hAnsiTheme="minorHAnsi" w:cstheme="minorBidi"/>
              <w:sz w:val="22"/>
              <w:szCs w:val="28"/>
            </w:rPr>
          </w:pPr>
          <w:hyperlink w:anchor="_Toc529258390" w:history="1">
            <w:r w:rsidR="0097332A" w:rsidRPr="00037009">
              <w:rPr>
                <w:rStyle w:val="Hyperlink"/>
              </w:rPr>
              <w:t>Appendix 2</w:t>
            </w:r>
            <w:r w:rsidR="0097332A">
              <w:rPr>
                <w:webHidden/>
              </w:rPr>
              <w:tab/>
            </w:r>
            <w:r w:rsidR="0097332A">
              <w:rPr>
                <w:webHidden/>
              </w:rPr>
              <w:fldChar w:fldCharType="begin"/>
            </w:r>
            <w:r w:rsidR="0097332A">
              <w:rPr>
                <w:webHidden/>
              </w:rPr>
              <w:instrText xml:space="preserve"> PAGEREF _Toc529258390 \h </w:instrText>
            </w:r>
            <w:r w:rsidR="0097332A">
              <w:rPr>
                <w:webHidden/>
              </w:rPr>
            </w:r>
            <w:r w:rsidR="0097332A">
              <w:rPr>
                <w:webHidden/>
              </w:rPr>
              <w:fldChar w:fldCharType="separate"/>
            </w:r>
            <w:r w:rsidR="0097332A">
              <w:rPr>
                <w:webHidden/>
              </w:rPr>
              <w:t>8</w:t>
            </w:r>
            <w:r w:rsidR="0097332A">
              <w:rPr>
                <w:webHidden/>
              </w:rPr>
              <w:fldChar w:fldCharType="end"/>
            </w:r>
          </w:hyperlink>
        </w:p>
        <w:p w14:paraId="1A26A832"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391" w:history="1">
            <w:r w:rsidR="0097332A" w:rsidRPr="00037009">
              <w:rPr>
                <w:rStyle w:val="Hyperlink"/>
                <w:noProof/>
              </w:rPr>
              <w:t>eTable 2 Major bleeding definition of each study and compatibility with BARC 3-5, TIMI major, GUSTO severe, and ISTH major definitions</w:t>
            </w:r>
            <w:r w:rsidR="0097332A">
              <w:rPr>
                <w:noProof/>
                <w:webHidden/>
              </w:rPr>
              <w:tab/>
            </w:r>
            <w:r w:rsidR="0097332A">
              <w:rPr>
                <w:noProof/>
                <w:webHidden/>
              </w:rPr>
              <w:fldChar w:fldCharType="begin"/>
            </w:r>
            <w:r w:rsidR="0097332A">
              <w:rPr>
                <w:noProof/>
                <w:webHidden/>
              </w:rPr>
              <w:instrText xml:space="preserve"> PAGEREF _Toc529258391 \h </w:instrText>
            </w:r>
            <w:r w:rsidR="0097332A">
              <w:rPr>
                <w:noProof/>
                <w:webHidden/>
              </w:rPr>
            </w:r>
            <w:r w:rsidR="0097332A">
              <w:rPr>
                <w:noProof/>
                <w:webHidden/>
              </w:rPr>
              <w:fldChar w:fldCharType="separate"/>
            </w:r>
            <w:r w:rsidR="0097332A">
              <w:rPr>
                <w:noProof/>
                <w:webHidden/>
              </w:rPr>
              <w:t>8</w:t>
            </w:r>
            <w:r w:rsidR="0097332A">
              <w:rPr>
                <w:noProof/>
                <w:webHidden/>
              </w:rPr>
              <w:fldChar w:fldCharType="end"/>
            </w:r>
          </w:hyperlink>
        </w:p>
        <w:p w14:paraId="580F561D" w14:textId="77777777" w:rsidR="0097332A" w:rsidRDefault="00503260">
          <w:pPr>
            <w:pStyle w:val="TOC1"/>
            <w:rPr>
              <w:rFonts w:asciiTheme="minorHAnsi" w:eastAsiaTheme="minorEastAsia" w:hAnsiTheme="minorHAnsi" w:cstheme="minorBidi"/>
              <w:sz w:val="22"/>
              <w:szCs w:val="28"/>
            </w:rPr>
          </w:pPr>
          <w:hyperlink w:anchor="_Toc529258392" w:history="1">
            <w:r w:rsidR="0097332A" w:rsidRPr="00037009">
              <w:rPr>
                <w:rStyle w:val="Hyperlink"/>
              </w:rPr>
              <w:t>Appendix 3</w:t>
            </w:r>
            <w:r w:rsidR="0097332A">
              <w:rPr>
                <w:webHidden/>
              </w:rPr>
              <w:tab/>
            </w:r>
            <w:r w:rsidR="0097332A">
              <w:rPr>
                <w:webHidden/>
              </w:rPr>
              <w:fldChar w:fldCharType="begin"/>
            </w:r>
            <w:r w:rsidR="0097332A">
              <w:rPr>
                <w:webHidden/>
              </w:rPr>
              <w:instrText xml:space="preserve"> PAGEREF _Toc529258392 \h </w:instrText>
            </w:r>
            <w:r w:rsidR="0097332A">
              <w:rPr>
                <w:webHidden/>
              </w:rPr>
            </w:r>
            <w:r w:rsidR="0097332A">
              <w:rPr>
                <w:webHidden/>
              </w:rPr>
              <w:fldChar w:fldCharType="separate"/>
            </w:r>
            <w:r w:rsidR="0097332A">
              <w:rPr>
                <w:webHidden/>
              </w:rPr>
              <w:t>12</w:t>
            </w:r>
            <w:r w:rsidR="0097332A">
              <w:rPr>
                <w:webHidden/>
              </w:rPr>
              <w:fldChar w:fldCharType="end"/>
            </w:r>
          </w:hyperlink>
        </w:p>
        <w:p w14:paraId="5F67691B"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393" w:history="1">
            <w:r w:rsidR="0097332A" w:rsidRPr="00037009">
              <w:rPr>
                <w:rStyle w:val="Hyperlink"/>
                <w:noProof/>
              </w:rPr>
              <w:t>eTable 3 General characteristics of treatment options</w:t>
            </w:r>
            <w:r w:rsidR="0097332A">
              <w:rPr>
                <w:noProof/>
                <w:webHidden/>
              </w:rPr>
              <w:tab/>
            </w:r>
            <w:r w:rsidR="0097332A">
              <w:rPr>
                <w:noProof/>
                <w:webHidden/>
              </w:rPr>
              <w:fldChar w:fldCharType="begin"/>
            </w:r>
            <w:r w:rsidR="0097332A">
              <w:rPr>
                <w:noProof/>
                <w:webHidden/>
              </w:rPr>
              <w:instrText xml:space="preserve"> PAGEREF _Toc529258393 \h </w:instrText>
            </w:r>
            <w:r w:rsidR="0097332A">
              <w:rPr>
                <w:noProof/>
                <w:webHidden/>
              </w:rPr>
            </w:r>
            <w:r w:rsidR="0097332A">
              <w:rPr>
                <w:noProof/>
                <w:webHidden/>
              </w:rPr>
              <w:fldChar w:fldCharType="separate"/>
            </w:r>
            <w:r w:rsidR="0097332A">
              <w:rPr>
                <w:noProof/>
                <w:webHidden/>
              </w:rPr>
              <w:t>12</w:t>
            </w:r>
            <w:r w:rsidR="0097332A">
              <w:rPr>
                <w:noProof/>
                <w:webHidden/>
              </w:rPr>
              <w:fldChar w:fldCharType="end"/>
            </w:r>
          </w:hyperlink>
        </w:p>
        <w:p w14:paraId="1D381118" w14:textId="77777777" w:rsidR="0097332A" w:rsidRDefault="00503260">
          <w:pPr>
            <w:pStyle w:val="TOC1"/>
            <w:rPr>
              <w:rFonts w:asciiTheme="minorHAnsi" w:eastAsiaTheme="minorEastAsia" w:hAnsiTheme="minorHAnsi" w:cstheme="minorBidi"/>
              <w:sz w:val="22"/>
              <w:szCs w:val="28"/>
            </w:rPr>
          </w:pPr>
          <w:hyperlink w:anchor="_Toc529258394" w:history="1">
            <w:r w:rsidR="0097332A" w:rsidRPr="00037009">
              <w:rPr>
                <w:rStyle w:val="Hyperlink"/>
              </w:rPr>
              <w:t>Appendix 4</w:t>
            </w:r>
            <w:r w:rsidR="0097332A">
              <w:rPr>
                <w:webHidden/>
              </w:rPr>
              <w:tab/>
            </w:r>
            <w:r w:rsidR="0097332A">
              <w:rPr>
                <w:webHidden/>
              </w:rPr>
              <w:fldChar w:fldCharType="begin"/>
            </w:r>
            <w:r w:rsidR="0097332A">
              <w:rPr>
                <w:webHidden/>
              </w:rPr>
              <w:instrText xml:space="preserve"> PAGEREF _Toc529258394 \h </w:instrText>
            </w:r>
            <w:r w:rsidR="0097332A">
              <w:rPr>
                <w:webHidden/>
              </w:rPr>
            </w:r>
            <w:r w:rsidR="0097332A">
              <w:rPr>
                <w:webHidden/>
              </w:rPr>
              <w:fldChar w:fldCharType="separate"/>
            </w:r>
            <w:r w:rsidR="0097332A">
              <w:rPr>
                <w:webHidden/>
              </w:rPr>
              <w:t>13</w:t>
            </w:r>
            <w:r w:rsidR="0097332A">
              <w:rPr>
                <w:webHidden/>
              </w:rPr>
              <w:fldChar w:fldCharType="end"/>
            </w:r>
          </w:hyperlink>
        </w:p>
        <w:p w14:paraId="0AF488DC"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395" w:history="1">
            <w:r w:rsidR="0097332A" w:rsidRPr="00037009">
              <w:rPr>
                <w:rStyle w:val="Hyperlink"/>
                <w:noProof/>
              </w:rPr>
              <w:t>eTable 4.1 Description of included RCTs</w:t>
            </w:r>
            <w:r w:rsidR="0097332A">
              <w:rPr>
                <w:noProof/>
                <w:webHidden/>
              </w:rPr>
              <w:tab/>
            </w:r>
            <w:r w:rsidR="0097332A">
              <w:rPr>
                <w:noProof/>
                <w:webHidden/>
              </w:rPr>
              <w:fldChar w:fldCharType="begin"/>
            </w:r>
            <w:r w:rsidR="0097332A">
              <w:rPr>
                <w:noProof/>
                <w:webHidden/>
              </w:rPr>
              <w:instrText xml:space="preserve"> PAGEREF _Toc529258395 \h </w:instrText>
            </w:r>
            <w:r w:rsidR="0097332A">
              <w:rPr>
                <w:noProof/>
                <w:webHidden/>
              </w:rPr>
            </w:r>
            <w:r w:rsidR="0097332A">
              <w:rPr>
                <w:noProof/>
                <w:webHidden/>
              </w:rPr>
              <w:fldChar w:fldCharType="separate"/>
            </w:r>
            <w:r w:rsidR="0097332A">
              <w:rPr>
                <w:noProof/>
                <w:webHidden/>
              </w:rPr>
              <w:t>13</w:t>
            </w:r>
            <w:r w:rsidR="0097332A">
              <w:rPr>
                <w:noProof/>
                <w:webHidden/>
              </w:rPr>
              <w:fldChar w:fldCharType="end"/>
            </w:r>
          </w:hyperlink>
        </w:p>
        <w:p w14:paraId="623309CE"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396" w:history="1">
            <w:r w:rsidR="0097332A" w:rsidRPr="00037009">
              <w:rPr>
                <w:rStyle w:val="Hyperlink"/>
                <w:noProof/>
              </w:rPr>
              <w:t>eTable 4.2 Description of participants of included RCTs</w:t>
            </w:r>
            <w:r w:rsidR="0097332A">
              <w:rPr>
                <w:noProof/>
                <w:webHidden/>
              </w:rPr>
              <w:tab/>
            </w:r>
            <w:r w:rsidR="0097332A">
              <w:rPr>
                <w:noProof/>
                <w:webHidden/>
              </w:rPr>
              <w:fldChar w:fldCharType="begin"/>
            </w:r>
            <w:r w:rsidR="0097332A">
              <w:rPr>
                <w:noProof/>
                <w:webHidden/>
              </w:rPr>
              <w:instrText xml:space="preserve"> PAGEREF _Toc529258396 \h </w:instrText>
            </w:r>
            <w:r w:rsidR="0097332A">
              <w:rPr>
                <w:noProof/>
                <w:webHidden/>
              </w:rPr>
            </w:r>
            <w:r w:rsidR="0097332A">
              <w:rPr>
                <w:noProof/>
                <w:webHidden/>
              </w:rPr>
              <w:fldChar w:fldCharType="separate"/>
            </w:r>
            <w:r w:rsidR="0097332A">
              <w:rPr>
                <w:noProof/>
                <w:webHidden/>
              </w:rPr>
              <w:t>14</w:t>
            </w:r>
            <w:r w:rsidR="0097332A">
              <w:rPr>
                <w:noProof/>
                <w:webHidden/>
              </w:rPr>
              <w:fldChar w:fldCharType="end"/>
            </w:r>
          </w:hyperlink>
        </w:p>
        <w:p w14:paraId="5B0C1247"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397" w:history="1">
            <w:r w:rsidR="0097332A" w:rsidRPr="00037009">
              <w:rPr>
                <w:rStyle w:val="Hyperlink"/>
                <w:noProof/>
              </w:rPr>
              <w:t>eTable 4.3 Procedural Characteristics (RCTs)</w:t>
            </w:r>
            <w:r w:rsidR="0097332A">
              <w:rPr>
                <w:noProof/>
                <w:webHidden/>
              </w:rPr>
              <w:tab/>
            </w:r>
            <w:r w:rsidR="0097332A">
              <w:rPr>
                <w:noProof/>
                <w:webHidden/>
              </w:rPr>
              <w:fldChar w:fldCharType="begin"/>
            </w:r>
            <w:r w:rsidR="0097332A">
              <w:rPr>
                <w:noProof/>
                <w:webHidden/>
              </w:rPr>
              <w:instrText xml:space="preserve"> PAGEREF _Toc529258397 \h </w:instrText>
            </w:r>
            <w:r w:rsidR="0097332A">
              <w:rPr>
                <w:noProof/>
                <w:webHidden/>
              </w:rPr>
            </w:r>
            <w:r w:rsidR="0097332A">
              <w:rPr>
                <w:noProof/>
                <w:webHidden/>
              </w:rPr>
              <w:fldChar w:fldCharType="separate"/>
            </w:r>
            <w:r w:rsidR="0097332A">
              <w:rPr>
                <w:noProof/>
                <w:webHidden/>
              </w:rPr>
              <w:t>15</w:t>
            </w:r>
            <w:r w:rsidR="0097332A">
              <w:rPr>
                <w:noProof/>
                <w:webHidden/>
              </w:rPr>
              <w:fldChar w:fldCharType="end"/>
            </w:r>
          </w:hyperlink>
        </w:p>
        <w:p w14:paraId="792623F4"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398" w:history="1">
            <w:r w:rsidR="0097332A" w:rsidRPr="00037009">
              <w:rPr>
                <w:rStyle w:val="Hyperlink"/>
                <w:noProof/>
              </w:rPr>
              <w:t>eTable 4.4 Indication of anticoagulant therapy &amp; Risk scores (CHADS</w:t>
            </w:r>
            <w:r w:rsidR="0097332A" w:rsidRPr="00037009">
              <w:rPr>
                <w:rStyle w:val="Hyperlink"/>
                <w:noProof/>
                <w:vertAlign w:val="subscript"/>
              </w:rPr>
              <w:t>2</w:t>
            </w:r>
            <w:r w:rsidR="0097332A" w:rsidRPr="00037009">
              <w:rPr>
                <w:rStyle w:val="Hyperlink"/>
                <w:noProof/>
              </w:rPr>
              <w:t xml:space="preserve"> score &amp; HASBLED score) among RCTs</w:t>
            </w:r>
            <w:r w:rsidR="0097332A">
              <w:rPr>
                <w:noProof/>
                <w:webHidden/>
              </w:rPr>
              <w:tab/>
            </w:r>
            <w:r w:rsidR="0097332A">
              <w:rPr>
                <w:noProof/>
                <w:webHidden/>
              </w:rPr>
              <w:fldChar w:fldCharType="begin"/>
            </w:r>
            <w:r w:rsidR="0097332A">
              <w:rPr>
                <w:noProof/>
                <w:webHidden/>
              </w:rPr>
              <w:instrText xml:space="preserve"> PAGEREF _Toc529258398 \h </w:instrText>
            </w:r>
            <w:r w:rsidR="0097332A">
              <w:rPr>
                <w:noProof/>
                <w:webHidden/>
              </w:rPr>
            </w:r>
            <w:r w:rsidR="0097332A">
              <w:rPr>
                <w:noProof/>
                <w:webHidden/>
              </w:rPr>
              <w:fldChar w:fldCharType="separate"/>
            </w:r>
            <w:r w:rsidR="0097332A">
              <w:rPr>
                <w:noProof/>
                <w:webHidden/>
              </w:rPr>
              <w:t>16</w:t>
            </w:r>
            <w:r w:rsidR="0097332A">
              <w:rPr>
                <w:noProof/>
                <w:webHidden/>
              </w:rPr>
              <w:fldChar w:fldCharType="end"/>
            </w:r>
          </w:hyperlink>
        </w:p>
        <w:p w14:paraId="473E32A3"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399" w:history="1">
            <w:r w:rsidR="0097332A" w:rsidRPr="00037009">
              <w:rPr>
                <w:rStyle w:val="Hyperlink"/>
                <w:noProof/>
              </w:rPr>
              <w:t>eTable 4.5 Detail of regimens used in each study of RCTs</w:t>
            </w:r>
            <w:r w:rsidR="0097332A">
              <w:rPr>
                <w:noProof/>
                <w:webHidden/>
              </w:rPr>
              <w:tab/>
            </w:r>
            <w:r w:rsidR="0097332A">
              <w:rPr>
                <w:noProof/>
                <w:webHidden/>
              </w:rPr>
              <w:fldChar w:fldCharType="begin"/>
            </w:r>
            <w:r w:rsidR="0097332A">
              <w:rPr>
                <w:noProof/>
                <w:webHidden/>
              </w:rPr>
              <w:instrText xml:space="preserve"> PAGEREF _Toc529258399 \h </w:instrText>
            </w:r>
            <w:r w:rsidR="0097332A">
              <w:rPr>
                <w:noProof/>
                <w:webHidden/>
              </w:rPr>
            </w:r>
            <w:r w:rsidR="0097332A">
              <w:rPr>
                <w:noProof/>
                <w:webHidden/>
              </w:rPr>
              <w:fldChar w:fldCharType="separate"/>
            </w:r>
            <w:r w:rsidR="0097332A">
              <w:rPr>
                <w:noProof/>
                <w:webHidden/>
              </w:rPr>
              <w:t>17</w:t>
            </w:r>
            <w:r w:rsidR="0097332A">
              <w:rPr>
                <w:noProof/>
                <w:webHidden/>
              </w:rPr>
              <w:fldChar w:fldCharType="end"/>
            </w:r>
          </w:hyperlink>
        </w:p>
        <w:p w14:paraId="38297FBE"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00" w:history="1">
            <w:r w:rsidR="0097332A" w:rsidRPr="00037009">
              <w:rPr>
                <w:rStyle w:val="Hyperlink"/>
                <w:noProof/>
              </w:rPr>
              <w:t>eTable 4.6 Summarized risk of bias of included RCTs</w:t>
            </w:r>
            <w:r w:rsidR="0097332A">
              <w:rPr>
                <w:noProof/>
                <w:webHidden/>
              </w:rPr>
              <w:tab/>
            </w:r>
            <w:r w:rsidR="0097332A">
              <w:rPr>
                <w:noProof/>
                <w:webHidden/>
              </w:rPr>
              <w:fldChar w:fldCharType="begin"/>
            </w:r>
            <w:r w:rsidR="0097332A">
              <w:rPr>
                <w:noProof/>
                <w:webHidden/>
              </w:rPr>
              <w:instrText xml:space="preserve"> PAGEREF _Toc529258400 \h </w:instrText>
            </w:r>
            <w:r w:rsidR="0097332A">
              <w:rPr>
                <w:noProof/>
                <w:webHidden/>
              </w:rPr>
            </w:r>
            <w:r w:rsidR="0097332A">
              <w:rPr>
                <w:noProof/>
                <w:webHidden/>
              </w:rPr>
              <w:fldChar w:fldCharType="separate"/>
            </w:r>
            <w:r w:rsidR="0097332A">
              <w:rPr>
                <w:noProof/>
                <w:webHidden/>
              </w:rPr>
              <w:t>18</w:t>
            </w:r>
            <w:r w:rsidR="0097332A">
              <w:rPr>
                <w:noProof/>
                <w:webHidden/>
              </w:rPr>
              <w:fldChar w:fldCharType="end"/>
            </w:r>
          </w:hyperlink>
        </w:p>
        <w:p w14:paraId="2B165E69" w14:textId="77777777" w:rsidR="0097332A" w:rsidRDefault="00503260">
          <w:pPr>
            <w:pStyle w:val="TOC1"/>
            <w:rPr>
              <w:rFonts w:asciiTheme="minorHAnsi" w:eastAsiaTheme="minorEastAsia" w:hAnsiTheme="minorHAnsi" w:cstheme="minorBidi"/>
              <w:sz w:val="22"/>
              <w:szCs w:val="28"/>
            </w:rPr>
          </w:pPr>
          <w:hyperlink w:anchor="_Toc529258401" w:history="1">
            <w:r w:rsidR="0097332A" w:rsidRPr="00037009">
              <w:rPr>
                <w:rStyle w:val="Hyperlink"/>
              </w:rPr>
              <w:t>Appendix 5</w:t>
            </w:r>
            <w:r w:rsidR="0097332A">
              <w:rPr>
                <w:webHidden/>
              </w:rPr>
              <w:tab/>
            </w:r>
            <w:r w:rsidR="0097332A">
              <w:rPr>
                <w:webHidden/>
              </w:rPr>
              <w:fldChar w:fldCharType="begin"/>
            </w:r>
            <w:r w:rsidR="0097332A">
              <w:rPr>
                <w:webHidden/>
              </w:rPr>
              <w:instrText xml:space="preserve"> PAGEREF _Toc529258401 \h </w:instrText>
            </w:r>
            <w:r w:rsidR="0097332A">
              <w:rPr>
                <w:webHidden/>
              </w:rPr>
            </w:r>
            <w:r w:rsidR="0097332A">
              <w:rPr>
                <w:webHidden/>
              </w:rPr>
              <w:fldChar w:fldCharType="separate"/>
            </w:r>
            <w:r w:rsidR="0097332A">
              <w:rPr>
                <w:webHidden/>
              </w:rPr>
              <w:t>19</w:t>
            </w:r>
            <w:r w:rsidR="0097332A">
              <w:rPr>
                <w:webHidden/>
              </w:rPr>
              <w:fldChar w:fldCharType="end"/>
            </w:r>
          </w:hyperlink>
        </w:p>
        <w:p w14:paraId="1430B970"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02" w:history="1">
            <w:r w:rsidR="0097332A" w:rsidRPr="00037009">
              <w:rPr>
                <w:rStyle w:val="Hyperlink"/>
                <w:noProof/>
              </w:rPr>
              <w:t>eTable 5.1 Description of included non-RCTs</w:t>
            </w:r>
            <w:r w:rsidR="0097332A">
              <w:rPr>
                <w:noProof/>
                <w:webHidden/>
              </w:rPr>
              <w:tab/>
            </w:r>
            <w:r w:rsidR="0097332A">
              <w:rPr>
                <w:noProof/>
                <w:webHidden/>
              </w:rPr>
              <w:fldChar w:fldCharType="begin"/>
            </w:r>
            <w:r w:rsidR="0097332A">
              <w:rPr>
                <w:noProof/>
                <w:webHidden/>
              </w:rPr>
              <w:instrText xml:space="preserve"> PAGEREF _Toc529258402 \h </w:instrText>
            </w:r>
            <w:r w:rsidR="0097332A">
              <w:rPr>
                <w:noProof/>
                <w:webHidden/>
              </w:rPr>
            </w:r>
            <w:r w:rsidR="0097332A">
              <w:rPr>
                <w:noProof/>
                <w:webHidden/>
              </w:rPr>
              <w:fldChar w:fldCharType="separate"/>
            </w:r>
            <w:r w:rsidR="0097332A">
              <w:rPr>
                <w:noProof/>
                <w:webHidden/>
              </w:rPr>
              <w:t>19</w:t>
            </w:r>
            <w:r w:rsidR="0097332A">
              <w:rPr>
                <w:noProof/>
                <w:webHidden/>
              </w:rPr>
              <w:fldChar w:fldCharType="end"/>
            </w:r>
          </w:hyperlink>
        </w:p>
        <w:p w14:paraId="2C46C89E"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03" w:history="1">
            <w:r w:rsidR="0097332A" w:rsidRPr="00037009">
              <w:rPr>
                <w:rStyle w:val="Hyperlink"/>
                <w:noProof/>
              </w:rPr>
              <w:t>eTable 5.2 Description of participants of included non-RCTs</w:t>
            </w:r>
            <w:r w:rsidR="0097332A">
              <w:rPr>
                <w:noProof/>
                <w:webHidden/>
              </w:rPr>
              <w:tab/>
            </w:r>
            <w:r w:rsidR="0097332A">
              <w:rPr>
                <w:noProof/>
                <w:webHidden/>
              </w:rPr>
              <w:fldChar w:fldCharType="begin"/>
            </w:r>
            <w:r w:rsidR="0097332A">
              <w:rPr>
                <w:noProof/>
                <w:webHidden/>
              </w:rPr>
              <w:instrText xml:space="preserve"> PAGEREF _Toc529258403 \h </w:instrText>
            </w:r>
            <w:r w:rsidR="0097332A">
              <w:rPr>
                <w:noProof/>
                <w:webHidden/>
              </w:rPr>
            </w:r>
            <w:r w:rsidR="0097332A">
              <w:rPr>
                <w:noProof/>
                <w:webHidden/>
              </w:rPr>
              <w:fldChar w:fldCharType="separate"/>
            </w:r>
            <w:r w:rsidR="0097332A">
              <w:rPr>
                <w:noProof/>
                <w:webHidden/>
              </w:rPr>
              <w:t>22</w:t>
            </w:r>
            <w:r w:rsidR="0097332A">
              <w:rPr>
                <w:noProof/>
                <w:webHidden/>
              </w:rPr>
              <w:fldChar w:fldCharType="end"/>
            </w:r>
          </w:hyperlink>
        </w:p>
        <w:p w14:paraId="328B2174"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04" w:history="1">
            <w:r w:rsidR="0097332A" w:rsidRPr="00037009">
              <w:rPr>
                <w:rStyle w:val="Hyperlink"/>
                <w:noProof/>
              </w:rPr>
              <w:t>eTable 5.3 Procedural Characteristics (non-RCTs)</w:t>
            </w:r>
            <w:r w:rsidR="0097332A">
              <w:rPr>
                <w:noProof/>
                <w:webHidden/>
              </w:rPr>
              <w:tab/>
            </w:r>
            <w:r w:rsidR="0097332A">
              <w:rPr>
                <w:noProof/>
                <w:webHidden/>
              </w:rPr>
              <w:fldChar w:fldCharType="begin"/>
            </w:r>
            <w:r w:rsidR="0097332A">
              <w:rPr>
                <w:noProof/>
                <w:webHidden/>
              </w:rPr>
              <w:instrText xml:space="preserve"> PAGEREF _Toc529258404 \h </w:instrText>
            </w:r>
            <w:r w:rsidR="0097332A">
              <w:rPr>
                <w:noProof/>
                <w:webHidden/>
              </w:rPr>
            </w:r>
            <w:r w:rsidR="0097332A">
              <w:rPr>
                <w:noProof/>
                <w:webHidden/>
              </w:rPr>
              <w:fldChar w:fldCharType="separate"/>
            </w:r>
            <w:r w:rsidR="0097332A">
              <w:rPr>
                <w:noProof/>
                <w:webHidden/>
              </w:rPr>
              <w:t>25</w:t>
            </w:r>
            <w:r w:rsidR="0097332A">
              <w:rPr>
                <w:noProof/>
                <w:webHidden/>
              </w:rPr>
              <w:fldChar w:fldCharType="end"/>
            </w:r>
          </w:hyperlink>
        </w:p>
        <w:p w14:paraId="1E8F20A1"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05" w:history="1">
            <w:r w:rsidR="0097332A" w:rsidRPr="00037009">
              <w:rPr>
                <w:rStyle w:val="Hyperlink"/>
                <w:noProof/>
              </w:rPr>
              <w:t>eTable 5.4 Indication of anticoagulant therapy &amp; Risk scores (CHADS</w:t>
            </w:r>
            <w:r w:rsidR="0097332A" w:rsidRPr="00037009">
              <w:rPr>
                <w:rStyle w:val="Hyperlink"/>
                <w:noProof/>
                <w:vertAlign w:val="subscript"/>
              </w:rPr>
              <w:t>2</w:t>
            </w:r>
            <w:r w:rsidR="0097332A" w:rsidRPr="00037009">
              <w:rPr>
                <w:rStyle w:val="Hyperlink"/>
                <w:noProof/>
              </w:rPr>
              <w:t xml:space="preserve"> score &amp; HASBLED score) among non-RCTs</w:t>
            </w:r>
            <w:r w:rsidR="0097332A">
              <w:rPr>
                <w:noProof/>
                <w:webHidden/>
              </w:rPr>
              <w:tab/>
            </w:r>
            <w:r w:rsidR="0097332A">
              <w:rPr>
                <w:noProof/>
                <w:webHidden/>
              </w:rPr>
              <w:fldChar w:fldCharType="begin"/>
            </w:r>
            <w:r w:rsidR="0097332A">
              <w:rPr>
                <w:noProof/>
                <w:webHidden/>
              </w:rPr>
              <w:instrText xml:space="preserve"> PAGEREF _Toc529258405 \h </w:instrText>
            </w:r>
            <w:r w:rsidR="0097332A">
              <w:rPr>
                <w:noProof/>
                <w:webHidden/>
              </w:rPr>
            </w:r>
            <w:r w:rsidR="0097332A">
              <w:rPr>
                <w:noProof/>
                <w:webHidden/>
              </w:rPr>
              <w:fldChar w:fldCharType="separate"/>
            </w:r>
            <w:r w:rsidR="0097332A">
              <w:rPr>
                <w:noProof/>
                <w:webHidden/>
              </w:rPr>
              <w:t>29</w:t>
            </w:r>
            <w:r w:rsidR="0097332A">
              <w:rPr>
                <w:noProof/>
                <w:webHidden/>
              </w:rPr>
              <w:fldChar w:fldCharType="end"/>
            </w:r>
          </w:hyperlink>
        </w:p>
        <w:p w14:paraId="73E390E2"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06" w:history="1">
            <w:r w:rsidR="0097332A" w:rsidRPr="00037009">
              <w:rPr>
                <w:rStyle w:val="Hyperlink"/>
                <w:noProof/>
              </w:rPr>
              <w:t>eTable 5.5 Detail of regimens used in each study of non-RCTs</w:t>
            </w:r>
            <w:r w:rsidR="0097332A">
              <w:rPr>
                <w:noProof/>
                <w:webHidden/>
              </w:rPr>
              <w:tab/>
            </w:r>
            <w:r w:rsidR="0097332A">
              <w:rPr>
                <w:noProof/>
                <w:webHidden/>
              </w:rPr>
              <w:fldChar w:fldCharType="begin"/>
            </w:r>
            <w:r w:rsidR="0097332A">
              <w:rPr>
                <w:noProof/>
                <w:webHidden/>
              </w:rPr>
              <w:instrText xml:space="preserve"> PAGEREF _Toc529258406 \h </w:instrText>
            </w:r>
            <w:r w:rsidR="0097332A">
              <w:rPr>
                <w:noProof/>
                <w:webHidden/>
              </w:rPr>
            </w:r>
            <w:r w:rsidR="0097332A">
              <w:rPr>
                <w:noProof/>
                <w:webHidden/>
              </w:rPr>
              <w:fldChar w:fldCharType="separate"/>
            </w:r>
            <w:r w:rsidR="0097332A">
              <w:rPr>
                <w:noProof/>
                <w:webHidden/>
              </w:rPr>
              <w:t>32</w:t>
            </w:r>
            <w:r w:rsidR="0097332A">
              <w:rPr>
                <w:noProof/>
                <w:webHidden/>
              </w:rPr>
              <w:fldChar w:fldCharType="end"/>
            </w:r>
          </w:hyperlink>
        </w:p>
        <w:p w14:paraId="7C3A2A7B"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07" w:history="1">
            <w:r w:rsidR="0097332A" w:rsidRPr="00037009">
              <w:rPr>
                <w:rStyle w:val="Hyperlink"/>
                <w:noProof/>
              </w:rPr>
              <w:t>eTable 5.6 Summarized risk of bias of included non-RCTs using ROBINS-I (Risk Of Bias In Non-randomized Studies - of Interventions) tool</w:t>
            </w:r>
            <w:r w:rsidR="0097332A">
              <w:rPr>
                <w:noProof/>
                <w:webHidden/>
              </w:rPr>
              <w:tab/>
            </w:r>
            <w:r w:rsidR="0097332A">
              <w:rPr>
                <w:noProof/>
                <w:webHidden/>
              </w:rPr>
              <w:fldChar w:fldCharType="begin"/>
            </w:r>
            <w:r w:rsidR="0097332A">
              <w:rPr>
                <w:noProof/>
                <w:webHidden/>
              </w:rPr>
              <w:instrText xml:space="preserve"> PAGEREF _Toc529258407 \h </w:instrText>
            </w:r>
            <w:r w:rsidR="0097332A">
              <w:rPr>
                <w:noProof/>
                <w:webHidden/>
              </w:rPr>
            </w:r>
            <w:r w:rsidR="0097332A">
              <w:rPr>
                <w:noProof/>
                <w:webHidden/>
              </w:rPr>
              <w:fldChar w:fldCharType="separate"/>
            </w:r>
            <w:r w:rsidR="0097332A">
              <w:rPr>
                <w:noProof/>
                <w:webHidden/>
              </w:rPr>
              <w:t>36</w:t>
            </w:r>
            <w:r w:rsidR="0097332A">
              <w:rPr>
                <w:noProof/>
                <w:webHidden/>
              </w:rPr>
              <w:fldChar w:fldCharType="end"/>
            </w:r>
          </w:hyperlink>
        </w:p>
        <w:p w14:paraId="5E7C9E9A" w14:textId="77777777" w:rsidR="0097332A" w:rsidRDefault="00503260">
          <w:pPr>
            <w:pStyle w:val="TOC1"/>
            <w:rPr>
              <w:rFonts w:asciiTheme="minorHAnsi" w:eastAsiaTheme="minorEastAsia" w:hAnsiTheme="minorHAnsi" w:cstheme="minorBidi"/>
              <w:sz w:val="22"/>
              <w:szCs w:val="28"/>
            </w:rPr>
          </w:pPr>
          <w:hyperlink w:anchor="_Toc529258408" w:history="1">
            <w:r w:rsidR="0097332A" w:rsidRPr="00037009">
              <w:rPr>
                <w:rStyle w:val="Hyperlink"/>
              </w:rPr>
              <w:t>Appendix 6</w:t>
            </w:r>
            <w:r w:rsidR="0097332A">
              <w:rPr>
                <w:webHidden/>
              </w:rPr>
              <w:tab/>
            </w:r>
            <w:r w:rsidR="0097332A">
              <w:rPr>
                <w:webHidden/>
              </w:rPr>
              <w:fldChar w:fldCharType="begin"/>
            </w:r>
            <w:r w:rsidR="0097332A">
              <w:rPr>
                <w:webHidden/>
              </w:rPr>
              <w:instrText xml:space="preserve"> PAGEREF _Toc529258408 \h </w:instrText>
            </w:r>
            <w:r w:rsidR="0097332A">
              <w:rPr>
                <w:webHidden/>
              </w:rPr>
            </w:r>
            <w:r w:rsidR="0097332A">
              <w:rPr>
                <w:webHidden/>
              </w:rPr>
              <w:fldChar w:fldCharType="separate"/>
            </w:r>
            <w:r w:rsidR="0097332A">
              <w:rPr>
                <w:webHidden/>
              </w:rPr>
              <w:t>37</w:t>
            </w:r>
            <w:r w:rsidR="0097332A">
              <w:rPr>
                <w:webHidden/>
              </w:rPr>
              <w:fldChar w:fldCharType="end"/>
            </w:r>
          </w:hyperlink>
        </w:p>
        <w:p w14:paraId="6DDD65C4"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09" w:history="1">
            <w:r w:rsidR="0097332A" w:rsidRPr="00037009">
              <w:rPr>
                <w:rStyle w:val="Hyperlink"/>
                <w:noProof/>
              </w:rPr>
              <w:t>eTable 6 Pairwise meta-analysis risk ratio (and 95% CI) for all dichotomous outcomes</w:t>
            </w:r>
            <w:r w:rsidR="0097332A">
              <w:rPr>
                <w:noProof/>
                <w:webHidden/>
              </w:rPr>
              <w:tab/>
            </w:r>
            <w:r w:rsidR="0097332A">
              <w:rPr>
                <w:noProof/>
                <w:webHidden/>
              </w:rPr>
              <w:fldChar w:fldCharType="begin"/>
            </w:r>
            <w:r w:rsidR="0097332A">
              <w:rPr>
                <w:noProof/>
                <w:webHidden/>
              </w:rPr>
              <w:instrText xml:space="preserve"> PAGEREF _Toc529258409 \h </w:instrText>
            </w:r>
            <w:r w:rsidR="0097332A">
              <w:rPr>
                <w:noProof/>
                <w:webHidden/>
              </w:rPr>
            </w:r>
            <w:r w:rsidR="0097332A">
              <w:rPr>
                <w:noProof/>
                <w:webHidden/>
              </w:rPr>
              <w:fldChar w:fldCharType="separate"/>
            </w:r>
            <w:r w:rsidR="0097332A">
              <w:rPr>
                <w:noProof/>
                <w:webHidden/>
              </w:rPr>
              <w:t>37</w:t>
            </w:r>
            <w:r w:rsidR="0097332A">
              <w:rPr>
                <w:noProof/>
                <w:webHidden/>
              </w:rPr>
              <w:fldChar w:fldCharType="end"/>
            </w:r>
          </w:hyperlink>
        </w:p>
        <w:p w14:paraId="6195F8A7" w14:textId="77777777" w:rsidR="0097332A" w:rsidRDefault="00503260">
          <w:pPr>
            <w:pStyle w:val="TOC1"/>
            <w:rPr>
              <w:rFonts w:asciiTheme="minorHAnsi" w:eastAsiaTheme="minorEastAsia" w:hAnsiTheme="minorHAnsi" w:cstheme="minorBidi"/>
              <w:sz w:val="22"/>
              <w:szCs w:val="28"/>
            </w:rPr>
          </w:pPr>
          <w:hyperlink w:anchor="_Toc529258410" w:history="1">
            <w:r w:rsidR="0097332A" w:rsidRPr="00037009">
              <w:rPr>
                <w:rStyle w:val="Hyperlink"/>
              </w:rPr>
              <w:t>Appendix 7</w:t>
            </w:r>
            <w:r w:rsidR="0097332A">
              <w:rPr>
                <w:webHidden/>
              </w:rPr>
              <w:tab/>
            </w:r>
            <w:r w:rsidR="0097332A">
              <w:rPr>
                <w:webHidden/>
              </w:rPr>
              <w:fldChar w:fldCharType="begin"/>
            </w:r>
            <w:r w:rsidR="0097332A">
              <w:rPr>
                <w:webHidden/>
              </w:rPr>
              <w:instrText xml:space="preserve"> PAGEREF _Toc529258410 \h </w:instrText>
            </w:r>
            <w:r w:rsidR="0097332A">
              <w:rPr>
                <w:webHidden/>
              </w:rPr>
            </w:r>
            <w:r w:rsidR="0097332A">
              <w:rPr>
                <w:webHidden/>
              </w:rPr>
              <w:fldChar w:fldCharType="separate"/>
            </w:r>
            <w:r w:rsidR="0097332A">
              <w:rPr>
                <w:webHidden/>
              </w:rPr>
              <w:t>39</w:t>
            </w:r>
            <w:r w:rsidR="0097332A">
              <w:rPr>
                <w:webHidden/>
              </w:rPr>
              <w:fldChar w:fldCharType="end"/>
            </w:r>
          </w:hyperlink>
        </w:p>
        <w:p w14:paraId="51710099"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11" w:history="1">
            <w:r w:rsidR="0097332A" w:rsidRPr="00037009">
              <w:rPr>
                <w:rStyle w:val="Hyperlink"/>
                <w:noProof/>
              </w:rPr>
              <w:t>eTable 7 Assessment of global inconsistency in networks using the ‘design-by-treatment’ interaction model</w:t>
            </w:r>
            <w:r w:rsidR="0097332A">
              <w:rPr>
                <w:noProof/>
                <w:webHidden/>
              </w:rPr>
              <w:tab/>
            </w:r>
            <w:r w:rsidR="0097332A">
              <w:rPr>
                <w:noProof/>
                <w:webHidden/>
              </w:rPr>
              <w:fldChar w:fldCharType="begin"/>
            </w:r>
            <w:r w:rsidR="0097332A">
              <w:rPr>
                <w:noProof/>
                <w:webHidden/>
              </w:rPr>
              <w:instrText xml:space="preserve"> PAGEREF _Toc529258411 \h </w:instrText>
            </w:r>
            <w:r w:rsidR="0097332A">
              <w:rPr>
                <w:noProof/>
                <w:webHidden/>
              </w:rPr>
            </w:r>
            <w:r w:rsidR="0097332A">
              <w:rPr>
                <w:noProof/>
                <w:webHidden/>
              </w:rPr>
              <w:fldChar w:fldCharType="separate"/>
            </w:r>
            <w:r w:rsidR="0097332A">
              <w:rPr>
                <w:noProof/>
                <w:webHidden/>
              </w:rPr>
              <w:t>39</w:t>
            </w:r>
            <w:r w:rsidR="0097332A">
              <w:rPr>
                <w:noProof/>
                <w:webHidden/>
              </w:rPr>
              <w:fldChar w:fldCharType="end"/>
            </w:r>
          </w:hyperlink>
        </w:p>
        <w:p w14:paraId="7730D6EE" w14:textId="77777777" w:rsidR="0097332A" w:rsidRDefault="00503260">
          <w:pPr>
            <w:pStyle w:val="TOC1"/>
            <w:rPr>
              <w:rFonts w:asciiTheme="minorHAnsi" w:eastAsiaTheme="minorEastAsia" w:hAnsiTheme="minorHAnsi" w:cstheme="minorBidi"/>
              <w:sz w:val="22"/>
              <w:szCs w:val="28"/>
            </w:rPr>
          </w:pPr>
          <w:hyperlink w:anchor="_Toc529258412" w:history="1">
            <w:r w:rsidR="0097332A" w:rsidRPr="00037009">
              <w:rPr>
                <w:rStyle w:val="Hyperlink"/>
              </w:rPr>
              <w:t>Appendix 8</w:t>
            </w:r>
            <w:r w:rsidR="0097332A">
              <w:rPr>
                <w:webHidden/>
              </w:rPr>
              <w:tab/>
            </w:r>
            <w:r w:rsidR="0097332A">
              <w:rPr>
                <w:webHidden/>
              </w:rPr>
              <w:fldChar w:fldCharType="begin"/>
            </w:r>
            <w:r w:rsidR="0097332A">
              <w:rPr>
                <w:webHidden/>
              </w:rPr>
              <w:instrText xml:space="preserve"> PAGEREF _Toc529258412 \h </w:instrText>
            </w:r>
            <w:r w:rsidR="0097332A">
              <w:rPr>
                <w:webHidden/>
              </w:rPr>
            </w:r>
            <w:r w:rsidR="0097332A">
              <w:rPr>
                <w:webHidden/>
              </w:rPr>
              <w:fldChar w:fldCharType="separate"/>
            </w:r>
            <w:r w:rsidR="0097332A">
              <w:rPr>
                <w:webHidden/>
              </w:rPr>
              <w:t>40</w:t>
            </w:r>
            <w:r w:rsidR="0097332A">
              <w:rPr>
                <w:webHidden/>
              </w:rPr>
              <w:fldChar w:fldCharType="end"/>
            </w:r>
          </w:hyperlink>
        </w:p>
        <w:p w14:paraId="27B25123"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13" w:history="1">
            <w:r w:rsidR="0097332A" w:rsidRPr="00037009">
              <w:rPr>
                <w:rStyle w:val="Hyperlink"/>
                <w:noProof/>
              </w:rPr>
              <w:t>eTable 8.1 Results of network meta-analysis of treatment options on major bleeding</w:t>
            </w:r>
            <w:r w:rsidR="0097332A">
              <w:rPr>
                <w:noProof/>
                <w:webHidden/>
              </w:rPr>
              <w:tab/>
            </w:r>
            <w:r w:rsidR="0097332A">
              <w:rPr>
                <w:noProof/>
                <w:webHidden/>
              </w:rPr>
              <w:fldChar w:fldCharType="begin"/>
            </w:r>
            <w:r w:rsidR="0097332A">
              <w:rPr>
                <w:noProof/>
                <w:webHidden/>
              </w:rPr>
              <w:instrText xml:space="preserve"> PAGEREF _Toc529258413 \h </w:instrText>
            </w:r>
            <w:r w:rsidR="0097332A">
              <w:rPr>
                <w:noProof/>
                <w:webHidden/>
              </w:rPr>
            </w:r>
            <w:r w:rsidR="0097332A">
              <w:rPr>
                <w:noProof/>
                <w:webHidden/>
              </w:rPr>
              <w:fldChar w:fldCharType="separate"/>
            </w:r>
            <w:r w:rsidR="0097332A">
              <w:rPr>
                <w:noProof/>
                <w:webHidden/>
              </w:rPr>
              <w:t>41</w:t>
            </w:r>
            <w:r w:rsidR="0097332A">
              <w:rPr>
                <w:noProof/>
                <w:webHidden/>
              </w:rPr>
              <w:fldChar w:fldCharType="end"/>
            </w:r>
          </w:hyperlink>
        </w:p>
        <w:p w14:paraId="7EDF7C1C"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14" w:history="1">
            <w:r w:rsidR="0097332A" w:rsidRPr="00037009">
              <w:rPr>
                <w:rStyle w:val="Hyperlink"/>
                <w:noProof/>
              </w:rPr>
              <w:t>eFigure 8.1 Network estimated risk ratios (95% confidence intervals) of treatment options on major bleeding</w:t>
            </w:r>
            <w:r w:rsidR="0097332A">
              <w:rPr>
                <w:noProof/>
                <w:webHidden/>
              </w:rPr>
              <w:tab/>
            </w:r>
            <w:r w:rsidR="0097332A">
              <w:rPr>
                <w:noProof/>
                <w:webHidden/>
              </w:rPr>
              <w:fldChar w:fldCharType="begin"/>
            </w:r>
            <w:r w:rsidR="0097332A">
              <w:rPr>
                <w:noProof/>
                <w:webHidden/>
              </w:rPr>
              <w:instrText xml:space="preserve"> PAGEREF _Toc529258414 \h </w:instrText>
            </w:r>
            <w:r w:rsidR="0097332A">
              <w:rPr>
                <w:noProof/>
                <w:webHidden/>
              </w:rPr>
            </w:r>
            <w:r w:rsidR="0097332A">
              <w:rPr>
                <w:noProof/>
                <w:webHidden/>
              </w:rPr>
              <w:fldChar w:fldCharType="separate"/>
            </w:r>
            <w:r w:rsidR="0097332A">
              <w:rPr>
                <w:noProof/>
                <w:webHidden/>
              </w:rPr>
              <w:t>42</w:t>
            </w:r>
            <w:r w:rsidR="0097332A">
              <w:rPr>
                <w:noProof/>
                <w:webHidden/>
              </w:rPr>
              <w:fldChar w:fldCharType="end"/>
            </w:r>
          </w:hyperlink>
        </w:p>
        <w:p w14:paraId="5EA93A8D"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15" w:history="1">
            <w:r w:rsidR="0097332A" w:rsidRPr="00037009">
              <w:rPr>
                <w:rStyle w:val="Hyperlink"/>
                <w:noProof/>
              </w:rPr>
              <w:t>eTable 8.2 Results of network meta-analysis of treatment options on stroke and/ or systemic embolism</w:t>
            </w:r>
            <w:r w:rsidR="0097332A">
              <w:rPr>
                <w:noProof/>
                <w:webHidden/>
              </w:rPr>
              <w:tab/>
            </w:r>
            <w:r w:rsidR="0097332A">
              <w:rPr>
                <w:noProof/>
                <w:webHidden/>
              </w:rPr>
              <w:fldChar w:fldCharType="begin"/>
            </w:r>
            <w:r w:rsidR="0097332A">
              <w:rPr>
                <w:noProof/>
                <w:webHidden/>
              </w:rPr>
              <w:instrText xml:space="preserve"> PAGEREF _Toc529258415 \h </w:instrText>
            </w:r>
            <w:r w:rsidR="0097332A">
              <w:rPr>
                <w:noProof/>
                <w:webHidden/>
              </w:rPr>
            </w:r>
            <w:r w:rsidR="0097332A">
              <w:rPr>
                <w:noProof/>
                <w:webHidden/>
              </w:rPr>
              <w:fldChar w:fldCharType="separate"/>
            </w:r>
            <w:r w:rsidR="0097332A">
              <w:rPr>
                <w:noProof/>
                <w:webHidden/>
              </w:rPr>
              <w:t>43</w:t>
            </w:r>
            <w:r w:rsidR="0097332A">
              <w:rPr>
                <w:noProof/>
                <w:webHidden/>
              </w:rPr>
              <w:fldChar w:fldCharType="end"/>
            </w:r>
          </w:hyperlink>
        </w:p>
        <w:p w14:paraId="1D382125"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16" w:history="1">
            <w:r w:rsidR="0097332A" w:rsidRPr="00037009">
              <w:rPr>
                <w:rStyle w:val="Hyperlink"/>
                <w:noProof/>
              </w:rPr>
              <w:t>eFigure 8.2 Network estimated risk ratios (95% confidence intervals) of treatment options on stroke and/ or systemic embolism</w:t>
            </w:r>
            <w:r w:rsidR="0097332A">
              <w:rPr>
                <w:noProof/>
                <w:webHidden/>
              </w:rPr>
              <w:tab/>
            </w:r>
            <w:r w:rsidR="0097332A">
              <w:rPr>
                <w:noProof/>
                <w:webHidden/>
              </w:rPr>
              <w:fldChar w:fldCharType="begin"/>
            </w:r>
            <w:r w:rsidR="0097332A">
              <w:rPr>
                <w:noProof/>
                <w:webHidden/>
              </w:rPr>
              <w:instrText xml:space="preserve"> PAGEREF _Toc529258416 \h </w:instrText>
            </w:r>
            <w:r w:rsidR="0097332A">
              <w:rPr>
                <w:noProof/>
                <w:webHidden/>
              </w:rPr>
            </w:r>
            <w:r w:rsidR="0097332A">
              <w:rPr>
                <w:noProof/>
                <w:webHidden/>
              </w:rPr>
              <w:fldChar w:fldCharType="separate"/>
            </w:r>
            <w:r w:rsidR="0097332A">
              <w:rPr>
                <w:noProof/>
                <w:webHidden/>
              </w:rPr>
              <w:t>44</w:t>
            </w:r>
            <w:r w:rsidR="0097332A">
              <w:rPr>
                <w:noProof/>
                <w:webHidden/>
              </w:rPr>
              <w:fldChar w:fldCharType="end"/>
            </w:r>
          </w:hyperlink>
        </w:p>
        <w:p w14:paraId="0D5C4DD4"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17" w:history="1">
            <w:r w:rsidR="0097332A" w:rsidRPr="00037009">
              <w:rPr>
                <w:rStyle w:val="Hyperlink"/>
                <w:noProof/>
              </w:rPr>
              <w:t>eTable 8.3 Results of network meta-analysis of treatment options on myocardial infarction</w:t>
            </w:r>
            <w:r w:rsidR="0097332A">
              <w:rPr>
                <w:noProof/>
                <w:webHidden/>
              </w:rPr>
              <w:tab/>
            </w:r>
            <w:r w:rsidR="0097332A">
              <w:rPr>
                <w:noProof/>
                <w:webHidden/>
              </w:rPr>
              <w:fldChar w:fldCharType="begin"/>
            </w:r>
            <w:r w:rsidR="0097332A">
              <w:rPr>
                <w:noProof/>
                <w:webHidden/>
              </w:rPr>
              <w:instrText xml:space="preserve"> PAGEREF _Toc529258417 \h </w:instrText>
            </w:r>
            <w:r w:rsidR="0097332A">
              <w:rPr>
                <w:noProof/>
                <w:webHidden/>
              </w:rPr>
            </w:r>
            <w:r w:rsidR="0097332A">
              <w:rPr>
                <w:noProof/>
                <w:webHidden/>
              </w:rPr>
              <w:fldChar w:fldCharType="separate"/>
            </w:r>
            <w:r w:rsidR="0097332A">
              <w:rPr>
                <w:noProof/>
                <w:webHidden/>
              </w:rPr>
              <w:t>45</w:t>
            </w:r>
            <w:r w:rsidR="0097332A">
              <w:rPr>
                <w:noProof/>
                <w:webHidden/>
              </w:rPr>
              <w:fldChar w:fldCharType="end"/>
            </w:r>
          </w:hyperlink>
        </w:p>
        <w:p w14:paraId="29227923"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18" w:history="1">
            <w:r w:rsidR="0097332A" w:rsidRPr="00037009">
              <w:rPr>
                <w:rStyle w:val="Hyperlink"/>
                <w:noProof/>
              </w:rPr>
              <w:t>eFigure 8.3 Network estimated risk ratios (95% confidence intervals) of treatment options on myocardial infarction</w:t>
            </w:r>
            <w:r w:rsidR="0097332A">
              <w:rPr>
                <w:noProof/>
                <w:webHidden/>
              </w:rPr>
              <w:tab/>
            </w:r>
            <w:r w:rsidR="0097332A">
              <w:rPr>
                <w:noProof/>
                <w:webHidden/>
              </w:rPr>
              <w:fldChar w:fldCharType="begin"/>
            </w:r>
            <w:r w:rsidR="0097332A">
              <w:rPr>
                <w:noProof/>
                <w:webHidden/>
              </w:rPr>
              <w:instrText xml:space="preserve"> PAGEREF _Toc529258418 \h </w:instrText>
            </w:r>
            <w:r w:rsidR="0097332A">
              <w:rPr>
                <w:noProof/>
                <w:webHidden/>
              </w:rPr>
            </w:r>
            <w:r w:rsidR="0097332A">
              <w:rPr>
                <w:noProof/>
                <w:webHidden/>
              </w:rPr>
              <w:fldChar w:fldCharType="separate"/>
            </w:r>
            <w:r w:rsidR="0097332A">
              <w:rPr>
                <w:noProof/>
                <w:webHidden/>
              </w:rPr>
              <w:t>46</w:t>
            </w:r>
            <w:r w:rsidR="0097332A">
              <w:rPr>
                <w:noProof/>
                <w:webHidden/>
              </w:rPr>
              <w:fldChar w:fldCharType="end"/>
            </w:r>
          </w:hyperlink>
        </w:p>
        <w:p w14:paraId="2A8DF341"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19" w:history="1">
            <w:r w:rsidR="0097332A" w:rsidRPr="00037009">
              <w:rPr>
                <w:rStyle w:val="Hyperlink"/>
                <w:noProof/>
              </w:rPr>
              <w:t>eTable 8.4 Results of network meta-analysis of treatment options on repeated revascularization</w:t>
            </w:r>
            <w:r w:rsidR="0097332A">
              <w:rPr>
                <w:noProof/>
                <w:webHidden/>
              </w:rPr>
              <w:tab/>
            </w:r>
            <w:r w:rsidR="0097332A">
              <w:rPr>
                <w:noProof/>
                <w:webHidden/>
              </w:rPr>
              <w:fldChar w:fldCharType="begin"/>
            </w:r>
            <w:r w:rsidR="0097332A">
              <w:rPr>
                <w:noProof/>
                <w:webHidden/>
              </w:rPr>
              <w:instrText xml:space="preserve"> PAGEREF _Toc529258419 \h </w:instrText>
            </w:r>
            <w:r w:rsidR="0097332A">
              <w:rPr>
                <w:noProof/>
                <w:webHidden/>
              </w:rPr>
            </w:r>
            <w:r w:rsidR="0097332A">
              <w:rPr>
                <w:noProof/>
                <w:webHidden/>
              </w:rPr>
              <w:fldChar w:fldCharType="separate"/>
            </w:r>
            <w:r w:rsidR="0097332A">
              <w:rPr>
                <w:noProof/>
                <w:webHidden/>
              </w:rPr>
              <w:t>47</w:t>
            </w:r>
            <w:r w:rsidR="0097332A">
              <w:rPr>
                <w:noProof/>
                <w:webHidden/>
              </w:rPr>
              <w:fldChar w:fldCharType="end"/>
            </w:r>
          </w:hyperlink>
        </w:p>
        <w:p w14:paraId="22B9DFA7"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20" w:history="1">
            <w:r w:rsidR="0097332A" w:rsidRPr="00037009">
              <w:rPr>
                <w:rStyle w:val="Hyperlink"/>
                <w:noProof/>
              </w:rPr>
              <w:t>eFigure 8.4 Network estimated risk ratios (95% confidence intervals) of treatment options on repeated revascularization</w:t>
            </w:r>
            <w:r w:rsidR="0097332A">
              <w:rPr>
                <w:noProof/>
                <w:webHidden/>
              </w:rPr>
              <w:tab/>
            </w:r>
            <w:r w:rsidR="0097332A">
              <w:rPr>
                <w:noProof/>
                <w:webHidden/>
              </w:rPr>
              <w:fldChar w:fldCharType="begin"/>
            </w:r>
            <w:r w:rsidR="0097332A">
              <w:rPr>
                <w:noProof/>
                <w:webHidden/>
              </w:rPr>
              <w:instrText xml:space="preserve"> PAGEREF _Toc529258420 \h </w:instrText>
            </w:r>
            <w:r w:rsidR="0097332A">
              <w:rPr>
                <w:noProof/>
                <w:webHidden/>
              </w:rPr>
            </w:r>
            <w:r w:rsidR="0097332A">
              <w:rPr>
                <w:noProof/>
                <w:webHidden/>
              </w:rPr>
              <w:fldChar w:fldCharType="separate"/>
            </w:r>
            <w:r w:rsidR="0097332A">
              <w:rPr>
                <w:noProof/>
                <w:webHidden/>
              </w:rPr>
              <w:t>47</w:t>
            </w:r>
            <w:r w:rsidR="0097332A">
              <w:rPr>
                <w:noProof/>
                <w:webHidden/>
              </w:rPr>
              <w:fldChar w:fldCharType="end"/>
            </w:r>
          </w:hyperlink>
        </w:p>
        <w:p w14:paraId="4FC5D7BE"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21" w:history="1">
            <w:r w:rsidR="0097332A" w:rsidRPr="00037009">
              <w:rPr>
                <w:rStyle w:val="Hyperlink"/>
                <w:noProof/>
              </w:rPr>
              <w:t>eTable 8.5 Results of network meta-analysis of treatment options on stent thrombosis</w:t>
            </w:r>
            <w:r w:rsidR="0097332A">
              <w:rPr>
                <w:noProof/>
                <w:webHidden/>
              </w:rPr>
              <w:tab/>
            </w:r>
            <w:r w:rsidR="0097332A">
              <w:rPr>
                <w:noProof/>
                <w:webHidden/>
              </w:rPr>
              <w:fldChar w:fldCharType="begin"/>
            </w:r>
            <w:r w:rsidR="0097332A">
              <w:rPr>
                <w:noProof/>
                <w:webHidden/>
              </w:rPr>
              <w:instrText xml:space="preserve"> PAGEREF _Toc529258421 \h </w:instrText>
            </w:r>
            <w:r w:rsidR="0097332A">
              <w:rPr>
                <w:noProof/>
                <w:webHidden/>
              </w:rPr>
            </w:r>
            <w:r w:rsidR="0097332A">
              <w:rPr>
                <w:noProof/>
                <w:webHidden/>
              </w:rPr>
              <w:fldChar w:fldCharType="separate"/>
            </w:r>
            <w:r w:rsidR="0097332A">
              <w:rPr>
                <w:noProof/>
                <w:webHidden/>
              </w:rPr>
              <w:t>48</w:t>
            </w:r>
            <w:r w:rsidR="0097332A">
              <w:rPr>
                <w:noProof/>
                <w:webHidden/>
              </w:rPr>
              <w:fldChar w:fldCharType="end"/>
            </w:r>
          </w:hyperlink>
        </w:p>
        <w:p w14:paraId="73F27833"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22" w:history="1">
            <w:r w:rsidR="0097332A" w:rsidRPr="00037009">
              <w:rPr>
                <w:rStyle w:val="Hyperlink"/>
                <w:noProof/>
              </w:rPr>
              <w:t>eFigure 8.5 Network estimated risk ratios (95% confidence intervals) of treatment options on stent thrombosis</w:t>
            </w:r>
            <w:r w:rsidR="0097332A">
              <w:rPr>
                <w:noProof/>
                <w:webHidden/>
              </w:rPr>
              <w:tab/>
            </w:r>
            <w:r w:rsidR="0097332A">
              <w:rPr>
                <w:noProof/>
                <w:webHidden/>
              </w:rPr>
              <w:fldChar w:fldCharType="begin"/>
            </w:r>
            <w:r w:rsidR="0097332A">
              <w:rPr>
                <w:noProof/>
                <w:webHidden/>
              </w:rPr>
              <w:instrText xml:space="preserve"> PAGEREF _Toc529258422 \h </w:instrText>
            </w:r>
            <w:r w:rsidR="0097332A">
              <w:rPr>
                <w:noProof/>
                <w:webHidden/>
              </w:rPr>
            </w:r>
            <w:r w:rsidR="0097332A">
              <w:rPr>
                <w:noProof/>
                <w:webHidden/>
              </w:rPr>
              <w:fldChar w:fldCharType="separate"/>
            </w:r>
            <w:r w:rsidR="0097332A">
              <w:rPr>
                <w:noProof/>
                <w:webHidden/>
              </w:rPr>
              <w:t>49</w:t>
            </w:r>
            <w:r w:rsidR="0097332A">
              <w:rPr>
                <w:noProof/>
                <w:webHidden/>
              </w:rPr>
              <w:fldChar w:fldCharType="end"/>
            </w:r>
          </w:hyperlink>
        </w:p>
        <w:p w14:paraId="37FA371C"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23" w:history="1">
            <w:r w:rsidR="0097332A" w:rsidRPr="00037009">
              <w:rPr>
                <w:rStyle w:val="Hyperlink"/>
                <w:noProof/>
              </w:rPr>
              <w:t>eTable 8.6 Results of network meta-analysis of treatment options on all-cause death</w:t>
            </w:r>
            <w:r w:rsidR="0097332A">
              <w:rPr>
                <w:noProof/>
                <w:webHidden/>
              </w:rPr>
              <w:tab/>
            </w:r>
            <w:r w:rsidR="0097332A">
              <w:rPr>
                <w:noProof/>
                <w:webHidden/>
              </w:rPr>
              <w:fldChar w:fldCharType="begin"/>
            </w:r>
            <w:r w:rsidR="0097332A">
              <w:rPr>
                <w:noProof/>
                <w:webHidden/>
              </w:rPr>
              <w:instrText xml:space="preserve"> PAGEREF _Toc529258423 \h </w:instrText>
            </w:r>
            <w:r w:rsidR="0097332A">
              <w:rPr>
                <w:noProof/>
                <w:webHidden/>
              </w:rPr>
            </w:r>
            <w:r w:rsidR="0097332A">
              <w:rPr>
                <w:noProof/>
                <w:webHidden/>
              </w:rPr>
              <w:fldChar w:fldCharType="separate"/>
            </w:r>
            <w:r w:rsidR="0097332A">
              <w:rPr>
                <w:noProof/>
                <w:webHidden/>
              </w:rPr>
              <w:t>50</w:t>
            </w:r>
            <w:r w:rsidR="0097332A">
              <w:rPr>
                <w:noProof/>
                <w:webHidden/>
              </w:rPr>
              <w:fldChar w:fldCharType="end"/>
            </w:r>
          </w:hyperlink>
        </w:p>
        <w:p w14:paraId="15210D4F"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24" w:history="1">
            <w:r w:rsidR="0097332A" w:rsidRPr="00037009">
              <w:rPr>
                <w:rStyle w:val="Hyperlink"/>
                <w:noProof/>
              </w:rPr>
              <w:t>eFigure 8.6 Network estimated risk ratios (95% confidence intervals) of treatment options on all-cause death</w:t>
            </w:r>
            <w:r w:rsidR="0097332A">
              <w:rPr>
                <w:noProof/>
                <w:webHidden/>
              </w:rPr>
              <w:tab/>
            </w:r>
            <w:r w:rsidR="0097332A">
              <w:rPr>
                <w:noProof/>
                <w:webHidden/>
              </w:rPr>
              <w:fldChar w:fldCharType="begin"/>
            </w:r>
            <w:r w:rsidR="0097332A">
              <w:rPr>
                <w:noProof/>
                <w:webHidden/>
              </w:rPr>
              <w:instrText xml:space="preserve"> PAGEREF _Toc529258424 \h </w:instrText>
            </w:r>
            <w:r w:rsidR="0097332A">
              <w:rPr>
                <w:noProof/>
                <w:webHidden/>
              </w:rPr>
            </w:r>
            <w:r w:rsidR="0097332A">
              <w:rPr>
                <w:noProof/>
                <w:webHidden/>
              </w:rPr>
              <w:fldChar w:fldCharType="separate"/>
            </w:r>
            <w:r w:rsidR="0097332A">
              <w:rPr>
                <w:noProof/>
                <w:webHidden/>
              </w:rPr>
              <w:t>51</w:t>
            </w:r>
            <w:r w:rsidR="0097332A">
              <w:rPr>
                <w:noProof/>
                <w:webHidden/>
              </w:rPr>
              <w:fldChar w:fldCharType="end"/>
            </w:r>
          </w:hyperlink>
        </w:p>
        <w:p w14:paraId="300844E6" w14:textId="77777777" w:rsidR="0097332A" w:rsidRDefault="00503260">
          <w:pPr>
            <w:pStyle w:val="TOC1"/>
            <w:rPr>
              <w:rFonts w:asciiTheme="minorHAnsi" w:eastAsiaTheme="minorEastAsia" w:hAnsiTheme="minorHAnsi" w:cstheme="minorBidi"/>
              <w:sz w:val="22"/>
              <w:szCs w:val="28"/>
            </w:rPr>
          </w:pPr>
          <w:hyperlink w:anchor="_Toc529258425" w:history="1">
            <w:r w:rsidR="0097332A" w:rsidRPr="00037009">
              <w:rPr>
                <w:rStyle w:val="Hyperlink"/>
              </w:rPr>
              <w:t>Appendix 9</w:t>
            </w:r>
            <w:r w:rsidR="0097332A">
              <w:rPr>
                <w:webHidden/>
              </w:rPr>
              <w:tab/>
            </w:r>
            <w:r w:rsidR="0097332A">
              <w:rPr>
                <w:webHidden/>
              </w:rPr>
              <w:fldChar w:fldCharType="begin"/>
            </w:r>
            <w:r w:rsidR="0097332A">
              <w:rPr>
                <w:webHidden/>
              </w:rPr>
              <w:instrText xml:space="preserve"> PAGEREF _Toc529258425 \h </w:instrText>
            </w:r>
            <w:r w:rsidR="0097332A">
              <w:rPr>
                <w:webHidden/>
              </w:rPr>
            </w:r>
            <w:r w:rsidR="0097332A">
              <w:rPr>
                <w:webHidden/>
              </w:rPr>
              <w:fldChar w:fldCharType="separate"/>
            </w:r>
            <w:r w:rsidR="0097332A">
              <w:rPr>
                <w:webHidden/>
              </w:rPr>
              <w:t>52</w:t>
            </w:r>
            <w:r w:rsidR="0097332A">
              <w:rPr>
                <w:webHidden/>
              </w:rPr>
              <w:fldChar w:fldCharType="end"/>
            </w:r>
          </w:hyperlink>
        </w:p>
        <w:p w14:paraId="4848040B"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26" w:history="1">
            <w:r w:rsidR="0097332A" w:rsidRPr="00037009">
              <w:rPr>
                <w:rStyle w:val="Hyperlink"/>
                <w:noProof/>
              </w:rPr>
              <w:t>eFigure 9.1 SUCRA ranking curve for major bleeding</w:t>
            </w:r>
            <w:r w:rsidR="0097332A">
              <w:rPr>
                <w:noProof/>
                <w:webHidden/>
              </w:rPr>
              <w:tab/>
            </w:r>
            <w:r w:rsidR="0097332A">
              <w:rPr>
                <w:noProof/>
                <w:webHidden/>
              </w:rPr>
              <w:fldChar w:fldCharType="begin"/>
            </w:r>
            <w:r w:rsidR="0097332A">
              <w:rPr>
                <w:noProof/>
                <w:webHidden/>
              </w:rPr>
              <w:instrText xml:space="preserve"> PAGEREF _Toc529258426 \h </w:instrText>
            </w:r>
            <w:r w:rsidR="0097332A">
              <w:rPr>
                <w:noProof/>
                <w:webHidden/>
              </w:rPr>
            </w:r>
            <w:r w:rsidR="0097332A">
              <w:rPr>
                <w:noProof/>
                <w:webHidden/>
              </w:rPr>
              <w:fldChar w:fldCharType="separate"/>
            </w:r>
            <w:r w:rsidR="0097332A">
              <w:rPr>
                <w:noProof/>
                <w:webHidden/>
              </w:rPr>
              <w:t>52</w:t>
            </w:r>
            <w:r w:rsidR="0097332A">
              <w:rPr>
                <w:noProof/>
                <w:webHidden/>
              </w:rPr>
              <w:fldChar w:fldCharType="end"/>
            </w:r>
          </w:hyperlink>
        </w:p>
        <w:p w14:paraId="0DD007B2"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27" w:history="1">
            <w:r w:rsidR="0097332A" w:rsidRPr="00037009">
              <w:rPr>
                <w:rStyle w:val="Hyperlink"/>
                <w:noProof/>
              </w:rPr>
              <w:t>eFigure 9.2 SUCRA ranking curve for stroke and/or systemic embolism</w:t>
            </w:r>
            <w:r w:rsidR="0097332A">
              <w:rPr>
                <w:noProof/>
                <w:webHidden/>
              </w:rPr>
              <w:tab/>
            </w:r>
            <w:r w:rsidR="0097332A">
              <w:rPr>
                <w:noProof/>
                <w:webHidden/>
              </w:rPr>
              <w:fldChar w:fldCharType="begin"/>
            </w:r>
            <w:r w:rsidR="0097332A">
              <w:rPr>
                <w:noProof/>
                <w:webHidden/>
              </w:rPr>
              <w:instrText xml:space="preserve"> PAGEREF _Toc529258427 \h </w:instrText>
            </w:r>
            <w:r w:rsidR="0097332A">
              <w:rPr>
                <w:noProof/>
                <w:webHidden/>
              </w:rPr>
            </w:r>
            <w:r w:rsidR="0097332A">
              <w:rPr>
                <w:noProof/>
                <w:webHidden/>
              </w:rPr>
              <w:fldChar w:fldCharType="separate"/>
            </w:r>
            <w:r w:rsidR="0097332A">
              <w:rPr>
                <w:noProof/>
                <w:webHidden/>
              </w:rPr>
              <w:t>53</w:t>
            </w:r>
            <w:r w:rsidR="0097332A">
              <w:rPr>
                <w:noProof/>
                <w:webHidden/>
              </w:rPr>
              <w:fldChar w:fldCharType="end"/>
            </w:r>
          </w:hyperlink>
        </w:p>
        <w:p w14:paraId="00C3E826"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28" w:history="1">
            <w:r w:rsidR="0097332A" w:rsidRPr="00037009">
              <w:rPr>
                <w:rStyle w:val="Hyperlink"/>
                <w:noProof/>
              </w:rPr>
              <w:t>eFigure 9.3 SUCRA ranking curve for myocardial infarction</w:t>
            </w:r>
            <w:r w:rsidR="0097332A">
              <w:rPr>
                <w:noProof/>
                <w:webHidden/>
              </w:rPr>
              <w:tab/>
            </w:r>
            <w:r w:rsidR="0097332A">
              <w:rPr>
                <w:noProof/>
                <w:webHidden/>
              </w:rPr>
              <w:fldChar w:fldCharType="begin"/>
            </w:r>
            <w:r w:rsidR="0097332A">
              <w:rPr>
                <w:noProof/>
                <w:webHidden/>
              </w:rPr>
              <w:instrText xml:space="preserve"> PAGEREF _Toc529258428 \h </w:instrText>
            </w:r>
            <w:r w:rsidR="0097332A">
              <w:rPr>
                <w:noProof/>
                <w:webHidden/>
              </w:rPr>
            </w:r>
            <w:r w:rsidR="0097332A">
              <w:rPr>
                <w:noProof/>
                <w:webHidden/>
              </w:rPr>
              <w:fldChar w:fldCharType="separate"/>
            </w:r>
            <w:r w:rsidR="0097332A">
              <w:rPr>
                <w:noProof/>
                <w:webHidden/>
              </w:rPr>
              <w:t>54</w:t>
            </w:r>
            <w:r w:rsidR="0097332A">
              <w:rPr>
                <w:noProof/>
                <w:webHidden/>
              </w:rPr>
              <w:fldChar w:fldCharType="end"/>
            </w:r>
          </w:hyperlink>
        </w:p>
        <w:p w14:paraId="76AD9AEC"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29" w:history="1">
            <w:r w:rsidR="0097332A" w:rsidRPr="00037009">
              <w:rPr>
                <w:rStyle w:val="Hyperlink"/>
                <w:noProof/>
              </w:rPr>
              <w:t>eFigure 9.4 SUCRA ranking curve for repeated revascularization</w:t>
            </w:r>
            <w:r w:rsidR="0097332A">
              <w:rPr>
                <w:noProof/>
                <w:webHidden/>
              </w:rPr>
              <w:tab/>
            </w:r>
            <w:r w:rsidR="0097332A">
              <w:rPr>
                <w:noProof/>
                <w:webHidden/>
              </w:rPr>
              <w:fldChar w:fldCharType="begin"/>
            </w:r>
            <w:r w:rsidR="0097332A">
              <w:rPr>
                <w:noProof/>
                <w:webHidden/>
              </w:rPr>
              <w:instrText xml:space="preserve"> PAGEREF _Toc529258429 \h </w:instrText>
            </w:r>
            <w:r w:rsidR="0097332A">
              <w:rPr>
                <w:noProof/>
                <w:webHidden/>
              </w:rPr>
            </w:r>
            <w:r w:rsidR="0097332A">
              <w:rPr>
                <w:noProof/>
                <w:webHidden/>
              </w:rPr>
              <w:fldChar w:fldCharType="separate"/>
            </w:r>
            <w:r w:rsidR="0097332A">
              <w:rPr>
                <w:noProof/>
                <w:webHidden/>
              </w:rPr>
              <w:t>55</w:t>
            </w:r>
            <w:r w:rsidR="0097332A">
              <w:rPr>
                <w:noProof/>
                <w:webHidden/>
              </w:rPr>
              <w:fldChar w:fldCharType="end"/>
            </w:r>
          </w:hyperlink>
        </w:p>
        <w:p w14:paraId="7D1D3483"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30" w:history="1">
            <w:r w:rsidR="0097332A" w:rsidRPr="00037009">
              <w:rPr>
                <w:rStyle w:val="Hyperlink"/>
                <w:noProof/>
              </w:rPr>
              <w:t>eFigure 9.5 SUCRA ranking curve for stent thrombosis</w:t>
            </w:r>
            <w:r w:rsidR="0097332A">
              <w:rPr>
                <w:noProof/>
                <w:webHidden/>
              </w:rPr>
              <w:tab/>
            </w:r>
            <w:r w:rsidR="0097332A">
              <w:rPr>
                <w:noProof/>
                <w:webHidden/>
              </w:rPr>
              <w:fldChar w:fldCharType="begin"/>
            </w:r>
            <w:r w:rsidR="0097332A">
              <w:rPr>
                <w:noProof/>
                <w:webHidden/>
              </w:rPr>
              <w:instrText xml:space="preserve"> PAGEREF _Toc529258430 \h </w:instrText>
            </w:r>
            <w:r w:rsidR="0097332A">
              <w:rPr>
                <w:noProof/>
                <w:webHidden/>
              </w:rPr>
            </w:r>
            <w:r w:rsidR="0097332A">
              <w:rPr>
                <w:noProof/>
                <w:webHidden/>
              </w:rPr>
              <w:fldChar w:fldCharType="separate"/>
            </w:r>
            <w:r w:rsidR="0097332A">
              <w:rPr>
                <w:noProof/>
                <w:webHidden/>
              </w:rPr>
              <w:t>56</w:t>
            </w:r>
            <w:r w:rsidR="0097332A">
              <w:rPr>
                <w:noProof/>
                <w:webHidden/>
              </w:rPr>
              <w:fldChar w:fldCharType="end"/>
            </w:r>
          </w:hyperlink>
        </w:p>
        <w:p w14:paraId="647476CE"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31" w:history="1">
            <w:r w:rsidR="0097332A" w:rsidRPr="00037009">
              <w:rPr>
                <w:rStyle w:val="Hyperlink"/>
                <w:noProof/>
              </w:rPr>
              <w:t>eFigure 9.6 SUCRA ranking curve for all-cause death</w:t>
            </w:r>
            <w:r w:rsidR="0097332A">
              <w:rPr>
                <w:noProof/>
                <w:webHidden/>
              </w:rPr>
              <w:tab/>
            </w:r>
            <w:r w:rsidR="0097332A">
              <w:rPr>
                <w:noProof/>
                <w:webHidden/>
              </w:rPr>
              <w:fldChar w:fldCharType="begin"/>
            </w:r>
            <w:r w:rsidR="0097332A">
              <w:rPr>
                <w:noProof/>
                <w:webHidden/>
              </w:rPr>
              <w:instrText xml:space="preserve"> PAGEREF _Toc529258431 \h </w:instrText>
            </w:r>
            <w:r w:rsidR="0097332A">
              <w:rPr>
                <w:noProof/>
                <w:webHidden/>
              </w:rPr>
            </w:r>
            <w:r w:rsidR="0097332A">
              <w:rPr>
                <w:noProof/>
                <w:webHidden/>
              </w:rPr>
              <w:fldChar w:fldCharType="separate"/>
            </w:r>
            <w:r w:rsidR="0097332A">
              <w:rPr>
                <w:noProof/>
                <w:webHidden/>
              </w:rPr>
              <w:t>57</w:t>
            </w:r>
            <w:r w:rsidR="0097332A">
              <w:rPr>
                <w:noProof/>
                <w:webHidden/>
              </w:rPr>
              <w:fldChar w:fldCharType="end"/>
            </w:r>
          </w:hyperlink>
        </w:p>
        <w:p w14:paraId="62FEA85B" w14:textId="77777777" w:rsidR="0097332A" w:rsidRDefault="00503260">
          <w:pPr>
            <w:pStyle w:val="TOC1"/>
            <w:rPr>
              <w:rFonts w:asciiTheme="minorHAnsi" w:eastAsiaTheme="minorEastAsia" w:hAnsiTheme="minorHAnsi" w:cstheme="minorBidi"/>
              <w:sz w:val="22"/>
              <w:szCs w:val="28"/>
            </w:rPr>
          </w:pPr>
          <w:hyperlink w:anchor="_Toc529258432" w:history="1">
            <w:r w:rsidR="0097332A" w:rsidRPr="00037009">
              <w:rPr>
                <w:rStyle w:val="Hyperlink"/>
              </w:rPr>
              <w:t>Appendix 10</w:t>
            </w:r>
            <w:r w:rsidR="0097332A">
              <w:rPr>
                <w:webHidden/>
              </w:rPr>
              <w:tab/>
            </w:r>
            <w:r w:rsidR="0097332A">
              <w:rPr>
                <w:webHidden/>
              </w:rPr>
              <w:fldChar w:fldCharType="begin"/>
            </w:r>
            <w:r w:rsidR="0097332A">
              <w:rPr>
                <w:webHidden/>
              </w:rPr>
              <w:instrText xml:space="preserve"> PAGEREF _Toc529258432 \h </w:instrText>
            </w:r>
            <w:r w:rsidR="0097332A">
              <w:rPr>
                <w:webHidden/>
              </w:rPr>
            </w:r>
            <w:r w:rsidR="0097332A">
              <w:rPr>
                <w:webHidden/>
              </w:rPr>
              <w:fldChar w:fldCharType="separate"/>
            </w:r>
            <w:r w:rsidR="0097332A">
              <w:rPr>
                <w:webHidden/>
              </w:rPr>
              <w:t>58</w:t>
            </w:r>
            <w:r w:rsidR="0097332A">
              <w:rPr>
                <w:webHidden/>
              </w:rPr>
              <w:fldChar w:fldCharType="end"/>
            </w:r>
          </w:hyperlink>
        </w:p>
        <w:p w14:paraId="5E8D9DFF"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33" w:history="1">
            <w:r w:rsidR="0097332A" w:rsidRPr="00037009">
              <w:rPr>
                <w:rStyle w:val="Hyperlink"/>
                <w:noProof/>
              </w:rPr>
              <w:t>eTable 10.1 Analysis of re-classified regimens on major bleeding</w:t>
            </w:r>
            <w:r w:rsidR="0097332A">
              <w:rPr>
                <w:noProof/>
                <w:webHidden/>
              </w:rPr>
              <w:tab/>
            </w:r>
            <w:r w:rsidR="0097332A">
              <w:rPr>
                <w:noProof/>
                <w:webHidden/>
              </w:rPr>
              <w:fldChar w:fldCharType="begin"/>
            </w:r>
            <w:r w:rsidR="0097332A">
              <w:rPr>
                <w:noProof/>
                <w:webHidden/>
              </w:rPr>
              <w:instrText xml:space="preserve"> PAGEREF _Toc529258433 \h </w:instrText>
            </w:r>
            <w:r w:rsidR="0097332A">
              <w:rPr>
                <w:noProof/>
                <w:webHidden/>
              </w:rPr>
            </w:r>
            <w:r w:rsidR="0097332A">
              <w:rPr>
                <w:noProof/>
                <w:webHidden/>
              </w:rPr>
              <w:fldChar w:fldCharType="separate"/>
            </w:r>
            <w:r w:rsidR="0097332A">
              <w:rPr>
                <w:noProof/>
                <w:webHidden/>
              </w:rPr>
              <w:t>58</w:t>
            </w:r>
            <w:r w:rsidR="0097332A">
              <w:rPr>
                <w:noProof/>
                <w:webHidden/>
              </w:rPr>
              <w:fldChar w:fldCharType="end"/>
            </w:r>
          </w:hyperlink>
        </w:p>
        <w:p w14:paraId="79F331E6"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34" w:history="1">
            <w:r w:rsidR="0097332A" w:rsidRPr="00037009">
              <w:rPr>
                <w:rStyle w:val="Hyperlink"/>
                <w:noProof/>
              </w:rPr>
              <w:t>eFigure 10.1 Network estimated risk ratios (95% confidence intervals) of re-classified regimens on major bleeding</w:t>
            </w:r>
            <w:r w:rsidR="0097332A">
              <w:rPr>
                <w:noProof/>
                <w:webHidden/>
              </w:rPr>
              <w:tab/>
            </w:r>
            <w:r w:rsidR="0097332A">
              <w:rPr>
                <w:noProof/>
                <w:webHidden/>
              </w:rPr>
              <w:fldChar w:fldCharType="begin"/>
            </w:r>
            <w:r w:rsidR="0097332A">
              <w:rPr>
                <w:noProof/>
                <w:webHidden/>
              </w:rPr>
              <w:instrText xml:space="preserve"> PAGEREF _Toc529258434 \h </w:instrText>
            </w:r>
            <w:r w:rsidR="0097332A">
              <w:rPr>
                <w:noProof/>
                <w:webHidden/>
              </w:rPr>
            </w:r>
            <w:r w:rsidR="0097332A">
              <w:rPr>
                <w:noProof/>
                <w:webHidden/>
              </w:rPr>
              <w:fldChar w:fldCharType="separate"/>
            </w:r>
            <w:r w:rsidR="0097332A">
              <w:rPr>
                <w:noProof/>
                <w:webHidden/>
              </w:rPr>
              <w:t>58</w:t>
            </w:r>
            <w:r w:rsidR="0097332A">
              <w:rPr>
                <w:noProof/>
                <w:webHidden/>
              </w:rPr>
              <w:fldChar w:fldCharType="end"/>
            </w:r>
          </w:hyperlink>
        </w:p>
        <w:p w14:paraId="01CE44D6"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35" w:history="1">
            <w:r w:rsidR="0097332A" w:rsidRPr="00037009">
              <w:rPr>
                <w:rStyle w:val="Hyperlink"/>
                <w:noProof/>
              </w:rPr>
              <w:t>eTable 10.2 Analysis of re-classified regimens on stroke and/or systemic embolism</w:t>
            </w:r>
            <w:r w:rsidR="0097332A">
              <w:rPr>
                <w:noProof/>
                <w:webHidden/>
              </w:rPr>
              <w:tab/>
            </w:r>
            <w:r w:rsidR="0097332A">
              <w:rPr>
                <w:noProof/>
                <w:webHidden/>
              </w:rPr>
              <w:fldChar w:fldCharType="begin"/>
            </w:r>
            <w:r w:rsidR="0097332A">
              <w:rPr>
                <w:noProof/>
                <w:webHidden/>
              </w:rPr>
              <w:instrText xml:space="preserve"> PAGEREF _Toc529258435 \h </w:instrText>
            </w:r>
            <w:r w:rsidR="0097332A">
              <w:rPr>
                <w:noProof/>
                <w:webHidden/>
              </w:rPr>
            </w:r>
            <w:r w:rsidR="0097332A">
              <w:rPr>
                <w:noProof/>
                <w:webHidden/>
              </w:rPr>
              <w:fldChar w:fldCharType="separate"/>
            </w:r>
            <w:r w:rsidR="0097332A">
              <w:rPr>
                <w:noProof/>
                <w:webHidden/>
              </w:rPr>
              <w:t>59</w:t>
            </w:r>
            <w:r w:rsidR="0097332A">
              <w:rPr>
                <w:noProof/>
                <w:webHidden/>
              </w:rPr>
              <w:fldChar w:fldCharType="end"/>
            </w:r>
          </w:hyperlink>
        </w:p>
        <w:p w14:paraId="61337804"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36" w:history="1">
            <w:r w:rsidR="0097332A" w:rsidRPr="00037009">
              <w:rPr>
                <w:rStyle w:val="Hyperlink"/>
                <w:noProof/>
              </w:rPr>
              <w:t>eFigure 10.2 Network estimated risk ratios (95% confidence intervals) of re-classified regimens on stroke and/or systemic embolism</w:t>
            </w:r>
            <w:r w:rsidR="0097332A">
              <w:rPr>
                <w:noProof/>
                <w:webHidden/>
              </w:rPr>
              <w:tab/>
            </w:r>
            <w:r w:rsidR="0097332A">
              <w:rPr>
                <w:noProof/>
                <w:webHidden/>
              </w:rPr>
              <w:fldChar w:fldCharType="begin"/>
            </w:r>
            <w:r w:rsidR="0097332A">
              <w:rPr>
                <w:noProof/>
                <w:webHidden/>
              </w:rPr>
              <w:instrText xml:space="preserve"> PAGEREF _Toc529258436 \h </w:instrText>
            </w:r>
            <w:r w:rsidR="0097332A">
              <w:rPr>
                <w:noProof/>
                <w:webHidden/>
              </w:rPr>
            </w:r>
            <w:r w:rsidR="0097332A">
              <w:rPr>
                <w:noProof/>
                <w:webHidden/>
              </w:rPr>
              <w:fldChar w:fldCharType="separate"/>
            </w:r>
            <w:r w:rsidR="0097332A">
              <w:rPr>
                <w:noProof/>
                <w:webHidden/>
              </w:rPr>
              <w:t>59</w:t>
            </w:r>
            <w:r w:rsidR="0097332A">
              <w:rPr>
                <w:noProof/>
                <w:webHidden/>
              </w:rPr>
              <w:fldChar w:fldCharType="end"/>
            </w:r>
          </w:hyperlink>
        </w:p>
        <w:p w14:paraId="0E902D17"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37" w:history="1">
            <w:r w:rsidR="0097332A" w:rsidRPr="00037009">
              <w:rPr>
                <w:rStyle w:val="Hyperlink"/>
                <w:noProof/>
              </w:rPr>
              <w:t>eTable 10.3 Analysis of re-classified regimens on myocardial infarction</w:t>
            </w:r>
            <w:r w:rsidR="0097332A">
              <w:rPr>
                <w:noProof/>
                <w:webHidden/>
              </w:rPr>
              <w:tab/>
            </w:r>
            <w:r w:rsidR="0097332A">
              <w:rPr>
                <w:noProof/>
                <w:webHidden/>
              </w:rPr>
              <w:fldChar w:fldCharType="begin"/>
            </w:r>
            <w:r w:rsidR="0097332A">
              <w:rPr>
                <w:noProof/>
                <w:webHidden/>
              </w:rPr>
              <w:instrText xml:space="preserve"> PAGEREF _Toc529258437 \h </w:instrText>
            </w:r>
            <w:r w:rsidR="0097332A">
              <w:rPr>
                <w:noProof/>
                <w:webHidden/>
              </w:rPr>
            </w:r>
            <w:r w:rsidR="0097332A">
              <w:rPr>
                <w:noProof/>
                <w:webHidden/>
              </w:rPr>
              <w:fldChar w:fldCharType="separate"/>
            </w:r>
            <w:r w:rsidR="0097332A">
              <w:rPr>
                <w:noProof/>
                <w:webHidden/>
              </w:rPr>
              <w:t>60</w:t>
            </w:r>
            <w:r w:rsidR="0097332A">
              <w:rPr>
                <w:noProof/>
                <w:webHidden/>
              </w:rPr>
              <w:fldChar w:fldCharType="end"/>
            </w:r>
          </w:hyperlink>
        </w:p>
        <w:p w14:paraId="4C1E8A98"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38" w:history="1">
            <w:r w:rsidR="0097332A" w:rsidRPr="00037009">
              <w:rPr>
                <w:rStyle w:val="Hyperlink"/>
                <w:noProof/>
              </w:rPr>
              <w:t>eFigure 10.3 Network estimated risk ratios (95% confidence intervals) of re-classified regimens on myocardial infarction</w:t>
            </w:r>
            <w:r w:rsidR="0097332A">
              <w:rPr>
                <w:noProof/>
                <w:webHidden/>
              </w:rPr>
              <w:tab/>
            </w:r>
            <w:r w:rsidR="0097332A">
              <w:rPr>
                <w:noProof/>
                <w:webHidden/>
              </w:rPr>
              <w:fldChar w:fldCharType="begin"/>
            </w:r>
            <w:r w:rsidR="0097332A">
              <w:rPr>
                <w:noProof/>
                <w:webHidden/>
              </w:rPr>
              <w:instrText xml:space="preserve"> PAGEREF _Toc529258438 \h </w:instrText>
            </w:r>
            <w:r w:rsidR="0097332A">
              <w:rPr>
                <w:noProof/>
                <w:webHidden/>
              </w:rPr>
            </w:r>
            <w:r w:rsidR="0097332A">
              <w:rPr>
                <w:noProof/>
                <w:webHidden/>
              </w:rPr>
              <w:fldChar w:fldCharType="separate"/>
            </w:r>
            <w:r w:rsidR="0097332A">
              <w:rPr>
                <w:noProof/>
                <w:webHidden/>
              </w:rPr>
              <w:t>60</w:t>
            </w:r>
            <w:r w:rsidR="0097332A">
              <w:rPr>
                <w:noProof/>
                <w:webHidden/>
              </w:rPr>
              <w:fldChar w:fldCharType="end"/>
            </w:r>
          </w:hyperlink>
        </w:p>
        <w:p w14:paraId="4AB7CEBF"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39" w:history="1">
            <w:r w:rsidR="0097332A" w:rsidRPr="00037009">
              <w:rPr>
                <w:rStyle w:val="Hyperlink"/>
                <w:noProof/>
              </w:rPr>
              <w:t>eTable 10.4 Analysis of re-classified regimens on stent thrombosis</w:t>
            </w:r>
            <w:r w:rsidR="0097332A">
              <w:rPr>
                <w:noProof/>
                <w:webHidden/>
              </w:rPr>
              <w:tab/>
            </w:r>
            <w:r w:rsidR="0097332A">
              <w:rPr>
                <w:noProof/>
                <w:webHidden/>
              </w:rPr>
              <w:fldChar w:fldCharType="begin"/>
            </w:r>
            <w:r w:rsidR="0097332A">
              <w:rPr>
                <w:noProof/>
                <w:webHidden/>
              </w:rPr>
              <w:instrText xml:space="preserve"> PAGEREF _Toc529258439 \h </w:instrText>
            </w:r>
            <w:r w:rsidR="0097332A">
              <w:rPr>
                <w:noProof/>
                <w:webHidden/>
              </w:rPr>
            </w:r>
            <w:r w:rsidR="0097332A">
              <w:rPr>
                <w:noProof/>
                <w:webHidden/>
              </w:rPr>
              <w:fldChar w:fldCharType="separate"/>
            </w:r>
            <w:r w:rsidR="0097332A">
              <w:rPr>
                <w:noProof/>
                <w:webHidden/>
              </w:rPr>
              <w:t>61</w:t>
            </w:r>
            <w:r w:rsidR="0097332A">
              <w:rPr>
                <w:noProof/>
                <w:webHidden/>
              </w:rPr>
              <w:fldChar w:fldCharType="end"/>
            </w:r>
          </w:hyperlink>
        </w:p>
        <w:p w14:paraId="088353F3"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40" w:history="1">
            <w:r w:rsidR="0097332A" w:rsidRPr="00037009">
              <w:rPr>
                <w:rStyle w:val="Hyperlink"/>
                <w:noProof/>
              </w:rPr>
              <w:t>eFigure 10.4 Network estimated risk ratios (95% confidence intervals) of re-classified regimens on stent thrombosis</w:t>
            </w:r>
            <w:r w:rsidR="0097332A">
              <w:rPr>
                <w:noProof/>
                <w:webHidden/>
              </w:rPr>
              <w:tab/>
            </w:r>
            <w:r w:rsidR="0097332A">
              <w:rPr>
                <w:noProof/>
                <w:webHidden/>
              </w:rPr>
              <w:fldChar w:fldCharType="begin"/>
            </w:r>
            <w:r w:rsidR="0097332A">
              <w:rPr>
                <w:noProof/>
                <w:webHidden/>
              </w:rPr>
              <w:instrText xml:space="preserve"> PAGEREF _Toc529258440 \h </w:instrText>
            </w:r>
            <w:r w:rsidR="0097332A">
              <w:rPr>
                <w:noProof/>
                <w:webHidden/>
              </w:rPr>
            </w:r>
            <w:r w:rsidR="0097332A">
              <w:rPr>
                <w:noProof/>
                <w:webHidden/>
              </w:rPr>
              <w:fldChar w:fldCharType="separate"/>
            </w:r>
            <w:r w:rsidR="0097332A">
              <w:rPr>
                <w:noProof/>
                <w:webHidden/>
              </w:rPr>
              <w:t>61</w:t>
            </w:r>
            <w:r w:rsidR="0097332A">
              <w:rPr>
                <w:noProof/>
                <w:webHidden/>
              </w:rPr>
              <w:fldChar w:fldCharType="end"/>
            </w:r>
          </w:hyperlink>
        </w:p>
        <w:p w14:paraId="31384D99"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41" w:history="1">
            <w:r w:rsidR="0097332A" w:rsidRPr="00037009">
              <w:rPr>
                <w:rStyle w:val="Hyperlink"/>
                <w:noProof/>
              </w:rPr>
              <w:t>eTable 10.5 Analysis of re-classified regimens on all-cause death</w:t>
            </w:r>
            <w:r w:rsidR="0097332A">
              <w:rPr>
                <w:noProof/>
                <w:webHidden/>
              </w:rPr>
              <w:tab/>
            </w:r>
            <w:r w:rsidR="0097332A">
              <w:rPr>
                <w:noProof/>
                <w:webHidden/>
              </w:rPr>
              <w:fldChar w:fldCharType="begin"/>
            </w:r>
            <w:r w:rsidR="0097332A">
              <w:rPr>
                <w:noProof/>
                <w:webHidden/>
              </w:rPr>
              <w:instrText xml:space="preserve"> PAGEREF _Toc529258441 \h </w:instrText>
            </w:r>
            <w:r w:rsidR="0097332A">
              <w:rPr>
                <w:noProof/>
                <w:webHidden/>
              </w:rPr>
            </w:r>
            <w:r w:rsidR="0097332A">
              <w:rPr>
                <w:noProof/>
                <w:webHidden/>
              </w:rPr>
              <w:fldChar w:fldCharType="separate"/>
            </w:r>
            <w:r w:rsidR="0097332A">
              <w:rPr>
                <w:noProof/>
                <w:webHidden/>
              </w:rPr>
              <w:t>62</w:t>
            </w:r>
            <w:r w:rsidR="0097332A">
              <w:rPr>
                <w:noProof/>
                <w:webHidden/>
              </w:rPr>
              <w:fldChar w:fldCharType="end"/>
            </w:r>
          </w:hyperlink>
        </w:p>
        <w:p w14:paraId="5805A286"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42" w:history="1">
            <w:r w:rsidR="0097332A" w:rsidRPr="00037009">
              <w:rPr>
                <w:rStyle w:val="Hyperlink"/>
                <w:noProof/>
              </w:rPr>
              <w:t>eFigure 10.5 Network estimated risk ratios (95% confidence intervals) of re-classified regimens on all-cause death</w:t>
            </w:r>
            <w:r w:rsidR="0097332A">
              <w:rPr>
                <w:noProof/>
                <w:webHidden/>
              </w:rPr>
              <w:tab/>
            </w:r>
            <w:r w:rsidR="0097332A">
              <w:rPr>
                <w:noProof/>
                <w:webHidden/>
              </w:rPr>
              <w:fldChar w:fldCharType="begin"/>
            </w:r>
            <w:r w:rsidR="0097332A">
              <w:rPr>
                <w:noProof/>
                <w:webHidden/>
              </w:rPr>
              <w:instrText xml:space="preserve"> PAGEREF _Toc529258442 \h </w:instrText>
            </w:r>
            <w:r w:rsidR="0097332A">
              <w:rPr>
                <w:noProof/>
                <w:webHidden/>
              </w:rPr>
            </w:r>
            <w:r w:rsidR="0097332A">
              <w:rPr>
                <w:noProof/>
                <w:webHidden/>
              </w:rPr>
              <w:fldChar w:fldCharType="separate"/>
            </w:r>
            <w:r w:rsidR="0097332A">
              <w:rPr>
                <w:noProof/>
                <w:webHidden/>
              </w:rPr>
              <w:t>62</w:t>
            </w:r>
            <w:r w:rsidR="0097332A">
              <w:rPr>
                <w:noProof/>
                <w:webHidden/>
              </w:rPr>
              <w:fldChar w:fldCharType="end"/>
            </w:r>
          </w:hyperlink>
        </w:p>
        <w:p w14:paraId="6B38D481" w14:textId="77777777" w:rsidR="0097332A" w:rsidRDefault="00503260">
          <w:pPr>
            <w:pStyle w:val="TOC1"/>
            <w:rPr>
              <w:rFonts w:asciiTheme="minorHAnsi" w:eastAsiaTheme="minorEastAsia" w:hAnsiTheme="minorHAnsi" w:cstheme="minorBidi"/>
              <w:sz w:val="22"/>
              <w:szCs w:val="28"/>
            </w:rPr>
          </w:pPr>
          <w:hyperlink w:anchor="_Toc529258443" w:history="1">
            <w:r w:rsidR="0097332A" w:rsidRPr="00037009">
              <w:rPr>
                <w:rStyle w:val="Hyperlink"/>
              </w:rPr>
              <w:t>Appendix 11</w:t>
            </w:r>
            <w:r w:rsidR="0097332A">
              <w:rPr>
                <w:webHidden/>
              </w:rPr>
              <w:tab/>
            </w:r>
            <w:r w:rsidR="0097332A">
              <w:rPr>
                <w:webHidden/>
              </w:rPr>
              <w:fldChar w:fldCharType="begin"/>
            </w:r>
            <w:r w:rsidR="0097332A">
              <w:rPr>
                <w:webHidden/>
              </w:rPr>
              <w:instrText xml:space="preserve"> PAGEREF _Toc529258443 \h </w:instrText>
            </w:r>
            <w:r w:rsidR="0097332A">
              <w:rPr>
                <w:webHidden/>
              </w:rPr>
            </w:r>
            <w:r w:rsidR="0097332A">
              <w:rPr>
                <w:webHidden/>
              </w:rPr>
              <w:fldChar w:fldCharType="separate"/>
            </w:r>
            <w:r w:rsidR="0097332A">
              <w:rPr>
                <w:webHidden/>
              </w:rPr>
              <w:t>63</w:t>
            </w:r>
            <w:r w:rsidR="0097332A">
              <w:rPr>
                <w:webHidden/>
              </w:rPr>
              <w:fldChar w:fldCharType="end"/>
            </w:r>
          </w:hyperlink>
        </w:p>
        <w:p w14:paraId="7E3D534B"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44" w:history="1">
            <w:r w:rsidR="0097332A" w:rsidRPr="00037009">
              <w:rPr>
                <w:rStyle w:val="Hyperlink"/>
                <w:noProof/>
              </w:rPr>
              <w:t>eTable 11.1 Analysis of re-classified regimens on major bleeding outcome</w:t>
            </w:r>
            <w:r w:rsidR="0097332A">
              <w:rPr>
                <w:noProof/>
                <w:webHidden/>
              </w:rPr>
              <w:tab/>
            </w:r>
            <w:r w:rsidR="0097332A">
              <w:rPr>
                <w:noProof/>
                <w:webHidden/>
              </w:rPr>
              <w:fldChar w:fldCharType="begin"/>
            </w:r>
            <w:r w:rsidR="0097332A">
              <w:rPr>
                <w:noProof/>
                <w:webHidden/>
              </w:rPr>
              <w:instrText xml:space="preserve"> PAGEREF _Toc529258444 \h </w:instrText>
            </w:r>
            <w:r w:rsidR="0097332A">
              <w:rPr>
                <w:noProof/>
                <w:webHidden/>
              </w:rPr>
            </w:r>
            <w:r w:rsidR="0097332A">
              <w:rPr>
                <w:noProof/>
                <w:webHidden/>
              </w:rPr>
              <w:fldChar w:fldCharType="separate"/>
            </w:r>
            <w:r w:rsidR="0097332A">
              <w:rPr>
                <w:noProof/>
                <w:webHidden/>
              </w:rPr>
              <w:t>63</w:t>
            </w:r>
            <w:r w:rsidR="0097332A">
              <w:rPr>
                <w:noProof/>
                <w:webHidden/>
              </w:rPr>
              <w:fldChar w:fldCharType="end"/>
            </w:r>
          </w:hyperlink>
        </w:p>
        <w:p w14:paraId="11B15CF5"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45" w:history="1">
            <w:r w:rsidR="0097332A" w:rsidRPr="00037009">
              <w:rPr>
                <w:rStyle w:val="Hyperlink"/>
                <w:noProof/>
              </w:rPr>
              <w:t>eFigure 11.1 Network estimated risk ratios (95% confidence intervals) of re-classified regimens on major bleeding outcome</w:t>
            </w:r>
            <w:r w:rsidR="0097332A">
              <w:rPr>
                <w:noProof/>
                <w:webHidden/>
              </w:rPr>
              <w:tab/>
            </w:r>
            <w:r w:rsidR="0097332A">
              <w:rPr>
                <w:noProof/>
                <w:webHidden/>
              </w:rPr>
              <w:fldChar w:fldCharType="begin"/>
            </w:r>
            <w:r w:rsidR="0097332A">
              <w:rPr>
                <w:noProof/>
                <w:webHidden/>
              </w:rPr>
              <w:instrText xml:space="preserve"> PAGEREF _Toc529258445 \h </w:instrText>
            </w:r>
            <w:r w:rsidR="0097332A">
              <w:rPr>
                <w:noProof/>
                <w:webHidden/>
              </w:rPr>
            </w:r>
            <w:r w:rsidR="0097332A">
              <w:rPr>
                <w:noProof/>
                <w:webHidden/>
              </w:rPr>
              <w:fldChar w:fldCharType="separate"/>
            </w:r>
            <w:r w:rsidR="0097332A">
              <w:rPr>
                <w:noProof/>
                <w:webHidden/>
              </w:rPr>
              <w:t>63</w:t>
            </w:r>
            <w:r w:rsidR="0097332A">
              <w:rPr>
                <w:noProof/>
                <w:webHidden/>
              </w:rPr>
              <w:fldChar w:fldCharType="end"/>
            </w:r>
          </w:hyperlink>
        </w:p>
        <w:p w14:paraId="5C47EE75"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46" w:history="1">
            <w:r w:rsidR="0097332A" w:rsidRPr="00037009">
              <w:rPr>
                <w:rStyle w:val="Hyperlink"/>
                <w:noProof/>
              </w:rPr>
              <w:t>eTable 11.2 Analysis of re-classified regimens on stroke and/ or systemic embolism</w:t>
            </w:r>
            <w:r w:rsidR="0097332A">
              <w:rPr>
                <w:noProof/>
                <w:webHidden/>
              </w:rPr>
              <w:tab/>
            </w:r>
            <w:r w:rsidR="0097332A">
              <w:rPr>
                <w:noProof/>
                <w:webHidden/>
              </w:rPr>
              <w:fldChar w:fldCharType="begin"/>
            </w:r>
            <w:r w:rsidR="0097332A">
              <w:rPr>
                <w:noProof/>
                <w:webHidden/>
              </w:rPr>
              <w:instrText xml:space="preserve"> PAGEREF _Toc529258446 \h </w:instrText>
            </w:r>
            <w:r w:rsidR="0097332A">
              <w:rPr>
                <w:noProof/>
                <w:webHidden/>
              </w:rPr>
            </w:r>
            <w:r w:rsidR="0097332A">
              <w:rPr>
                <w:noProof/>
                <w:webHidden/>
              </w:rPr>
              <w:fldChar w:fldCharType="separate"/>
            </w:r>
            <w:r w:rsidR="0097332A">
              <w:rPr>
                <w:noProof/>
                <w:webHidden/>
              </w:rPr>
              <w:t>64</w:t>
            </w:r>
            <w:r w:rsidR="0097332A">
              <w:rPr>
                <w:noProof/>
                <w:webHidden/>
              </w:rPr>
              <w:fldChar w:fldCharType="end"/>
            </w:r>
          </w:hyperlink>
        </w:p>
        <w:p w14:paraId="4E93D4F8"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47" w:history="1">
            <w:r w:rsidR="0097332A" w:rsidRPr="00037009">
              <w:rPr>
                <w:rStyle w:val="Hyperlink"/>
                <w:noProof/>
              </w:rPr>
              <w:t>eFigure 11.2 Network estimated risk ratios (95% confidence intervals) of re-classified regimens on stroke and/ or systemic embolism</w:t>
            </w:r>
            <w:r w:rsidR="0097332A">
              <w:rPr>
                <w:noProof/>
                <w:webHidden/>
              </w:rPr>
              <w:tab/>
            </w:r>
            <w:r w:rsidR="0097332A">
              <w:rPr>
                <w:noProof/>
                <w:webHidden/>
              </w:rPr>
              <w:fldChar w:fldCharType="begin"/>
            </w:r>
            <w:r w:rsidR="0097332A">
              <w:rPr>
                <w:noProof/>
                <w:webHidden/>
              </w:rPr>
              <w:instrText xml:space="preserve"> PAGEREF _Toc529258447 \h </w:instrText>
            </w:r>
            <w:r w:rsidR="0097332A">
              <w:rPr>
                <w:noProof/>
                <w:webHidden/>
              </w:rPr>
            </w:r>
            <w:r w:rsidR="0097332A">
              <w:rPr>
                <w:noProof/>
                <w:webHidden/>
              </w:rPr>
              <w:fldChar w:fldCharType="separate"/>
            </w:r>
            <w:r w:rsidR="0097332A">
              <w:rPr>
                <w:noProof/>
                <w:webHidden/>
              </w:rPr>
              <w:t>64</w:t>
            </w:r>
            <w:r w:rsidR="0097332A">
              <w:rPr>
                <w:noProof/>
                <w:webHidden/>
              </w:rPr>
              <w:fldChar w:fldCharType="end"/>
            </w:r>
          </w:hyperlink>
        </w:p>
        <w:p w14:paraId="185E1F77"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48" w:history="1">
            <w:r w:rsidR="0097332A" w:rsidRPr="00037009">
              <w:rPr>
                <w:rStyle w:val="Hyperlink"/>
                <w:noProof/>
              </w:rPr>
              <w:t>eTable 11.3 Analysis of re-classified regimens on myocardial infarction</w:t>
            </w:r>
            <w:r w:rsidR="0097332A">
              <w:rPr>
                <w:noProof/>
                <w:webHidden/>
              </w:rPr>
              <w:tab/>
            </w:r>
            <w:r w:rsidR="0097332A">
              <w:rPr>
                <w:noProof/>
                <w:webHidden/>
              </w:rPr>
              <w:fldChar w:fldCharType="begin"/>
            </w:r>
            <w:r w:rsidR="0097332A">
              <w:rPr>
                <w:noProof/>
                <w:webHidden/>
              </w:rPr>
              <w:instrText xml:space="preserve"> PAGEREF _Toc529258448 \h </w:instrText>
            </w:r>
            <w:r w:rsidR="0097332A">
              <w:rPr>
                <w:noProof/>
                <w:webHidden/>
              </w:rPr>
            </w:r>
            <w:r w:rsidR="0097332A">
              <w:rPr>
                <w:noProof/>
                <w:webHidden/>
              </w:rPr>
              <w:fldChar w:fldCharType="separate"/>
            </w:r>
            <w:r w:rsidR="0097332A">
              <w:rPr>
                <w:noProof/>
                <w:webHidden/>
              </w:rPr>
              <w:t>65</w:t>
            </w:r>
            <w:r w:rsidR="0097332A">
              <w:rPr>
                <w:noProof/>
                <w:webHidden/>
              </w:rPr>
              <w:fldChar w:fldCharType="end"/>
            </w:r>
          </w:hyperlink>
        </w:p>
        <w:p w14:paraId="6DE9C4E3"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49" w:history="1">
            <w:r w:rsidR="0097332A" w:rsidRPr="00037009">
              <w:rPr>
                <w:rStyle w:val="Hyperlink"/>
                <w:noProof/>
              </w:rPr>
              <w:t>eFigure 11.3 Network estimated risk ratios (95% confidence intervals) of re-classified regimens on myocardial infarction</w:t>
            </w:r>
            <w:r w:rsidR="0097332A">
              <w:rPr>
                <w:noProof/>
                <w:webHidden/>
              </w:rPr>
              <w:tab/>
            </w:r>
            <w:r w:rsidR="0097332A">
              <w:rPr>
                <w:noProof/>
                <w:webHidden/>
              </w:rPr>
              <w:fldChar w:fldCharType="begin"/>
            </w:r>
            <w:r w:rsidR="0097332A">
              <w:rPr>
                <w:noProof/>
                <w:webHidden/>
              </w:rPr>
              <w:instrText xml:space="preserve"> PAGEREF _Toc529258449 \h </w:instrText>
            </w:r>
            <w:r w:rsidR="0097332A">
              <w:rPr>
                <w:noProof/>
                <w:webHidden/>
              </w:rPr>
            </w:r>
            <w:r w:rsidR="0097332A">
              <w:rPr>
                <w:noProof/>
                <w:webHidden/>
              </w:rPr>
              <w:fldChar w:fldCharType="separate"/>
            </w:r>
            <w:r w:rsidR="0097332A">
              <w:rPr>
                <w:noProof/>
                <w:webHidden/>
              </w:rPr>
              <w:t>65</w:t>
            </w:r>
            <w:r w:rsidR="0097332A">
              <w:rPr>
                <w:noProof/>
                <w:webHidden/>
              </w:rPr>
              <w:fldChar w:fldCharType="end"/>
            </w:r>
          </w:hyperlink>
        </w:p>
        <w:p w14:paraId="3C331C32"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50" w:history="1">
            <w:r w:rsidR="0097332A" w:rsidRPr="00037009">
              <w:rPr>
                <w:rStyle w:val="Hyperlink"/>
                <w:noProof/>
              </w:rPr>
              <w:t>eTable 11.4 Analysis of re-classified regimens on repeated revascularization</w:t>
            </w:r>
            <w:r w:rsidR="0097332A">
              <w:rPr>
                <w:noProof/>
                <w:webHidden/>
              </w:rPr>
              <w:tab/>
            </w:r>
            <w:r w:rsidR="0097332A">
              <w:rPr>
                <w:noProof/>
                <w:webHidden/>
              </w:rPr>
              <w:fldChar w:fldCharType="begin"/>
            </w:r>
            <w:r w:rsidR="0097332A">
              <w:rPr>
                <w:noProof/>
                <w:webHidden/>
              </w:rPr>
              <w:instrText xml:space="preserve"> PAGEREF _Toc529258450 \h </w:instrText>
            </w:r>
            <w:r w:rsidR="0097332A">
              <w:rPr>
                <w:noProof/>
                <w:webHidden/>
              </w:rPr>
            </w:r>
            <w:r w:rsidR="0097332A">
              <w:rPr>
                <w:noProof/>
                <w:webHidden/>
              </w:rPr>
              <w:fldChar w:fldCharType="separate"/>
            </w:r>
            <w:r w:rsidR="0097332A">
              <w:rPr>
                <w:noProof/>
                <w:webHidden/>
              </w:rPr>
              <w:t>66</w:t>
            </w:r>
            <w:r w:rsidR="0097332A">
              <w:rPr>
                <w:noProof/>
                <w:webHidden/>
              </w:rPr>
              <w:fldChar w:fldCharType="end"/>
            </w:r>
          </w:hyperlink>
        </w:p>
        <w:p w14:paraId="0FCD7B04"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51" w:history="1">
            <w:r w:rsidR="0097332A" w:rsidRPr="00037009">
              <w:rPr>
                <w:rStyle w:val="Hyperlink"/>
                <w:noProof/>
              </w:rPr>
              <w:t>eFigure 11.4 Network estimated risk ratios (95% confidence intervals) of re-classified regimens on repeated revascularization</w:t>
            </w:r>
            <w:r w:rsidR="0097332A">
              <w:rPr>
                <w:noProof/>
                <w:webHidden/>
              </w:rPr>
              <w:tab/>
            </w:r>
            <w:r w:rsidR="0097332A">
              <w:rPr>
                <w:noProof/>
                <w:webHidden/>
              </w:rPr>
              <w:fldChar w:fldCharType="begin"/>
            </w:r>
            <w:r w:rsidR="0097332A">
              <w:rPr>
                <w:noProof/>
                <w:webHidden/>
              </w:rPr>
              <w:instrText xml:space="preserve"> PAGEREF _Toc529258451 \h </w:instrText>
            </w:r>
            <w:r w:rsidR="0097332A">
              <w:rPr>
                <w:noProof/>
                <w:webHidden/>
              </w:rPr>
            </w:r>
            <w:r w:rsidR="0097332A">
              <w:rPr>
                <w:noProof/>
                <w:webHidden/>
              </w:rPr>
              <w:fldChar w:fldCharType="separate"/>
            </w:r>
            <w:r w:rsidR="0097332A">
              <w:rPr>
                <w:noProof/>
                <w:webHidden/>
              </w:rPr>
              <w:t>66</w:t>
            </w:r>
            <w:r w:rsidR="0097332A">
              <w:rPr>
                <w:noProof/>
                <w:webHidden/>
              </w:rPr>
              <w:fldChar w:fldCharType="end"/>
            </w:r>
          </w:hyperlink>
        </w:p>
        <w:p w14:paraId="58F4FB8E"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52" w:history="1">
            <w:r w:rsidR="0097332A" w:rsidRPr="00037009">
              <w:rPr>
                <w:rStyle w:val="Hyperlink"/>
                <w:noProof/>
              </w:rPr>
              <w:t>eTable 11.5 Analysis of re-classified regimens on stent thrombosis</w:t>
            </w:r>
            <w:r w:rsidR="0097332A">
              <w:rPr>
                <w:noProof/>
                <w:webHidden/>
              </w:rPr>
              <w:tab/>
            </w:r>
            <w:r w:rsidR="0097332A">
              <w:rPr>
                <w:noProof/>
                <w:webHidden/>
              </w:rPr>
              <w:fldChar w:fldCharType="begin"/>
            </w:r>
            <w:r w:rsidR="0097332A">
              <w:rPr>
                <w:noProof/>
                <w:webHidden/>
              </w:rPr>
              <w:instrText xml:space="preserve"> PAGEREF _Toc529258452 \h </w:instrText>
            </w:r>
            <w:r w:rsidR="0097332A">
              <w:rPr>
                <w:noProof/>
                <w:webHidden/>
              </w:rPr>
            </w:r>
            <w:r w:rsidR="0097332A">
              <w:rPr>
                <w:noProof/>
                <w:webHidden/>
              </w:rPr>
              <w:fldChar w:fldCharType="separate"/>
            </w:r>
            <w:r w:rsidR="0097332A">
              <w:rPr>
                <w:noProof/>
                <w:webHidden/>
              </w:rPr>
              <w:t>67</w:t>
            </w:r>
            <w:r w:rsidR="0097332A">
              <w:rPr>
                <w:noProof/>
                <w:webHidden/>
              </w:rPr>
              <w:fldChar w:fldCharType="end"/>
            </w:r>
          </w:hyperlink>
        </w:p>
        <w:p w14:paraId="49634BC7"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53" w:history="1">
            <w:r w:rsidR="0097332A" w:rsidRPr="00037009">
              <w:rPr>
                <w:rStyle w:val="Hyperlink"/>
                <w:noProof/>
              </w:rPr>
              <w:t>eFigure 11.5 Network estimated risk ratios (95% confidence intervals) of re-classified regimens on stent thrombosis</w:t>
            </w:r>
            <w:r w:rsidR="0097332A">
              <w:rPr>
                <w:noProof/>
                <w:webHidden/>
              </w:rPr>
              <w:tab/>
            </w:r>
            <w:r w:rsidR="0097332A">
              <w:rPr>
                <w:noProof/>
                <w:webHidden/>
              </w:rPr>
              <w:fldChar w:fldCharType="begin"/>
            </w:r>
            <w:r w:rsidR="0097332A">
              <w:rPr>
                <w:noProof/>
                <w:webHidden/>
              </w:rPr>
              <w:instrText xml:space="preserve"> PAGEREF _Toc529258453 \h </w:instrText>
            </w:r>
            <w:r w:rsidR="0097332A">
              <w:rPr>
                <w:noProof/>
                <w:webHidden/>
              </w:rPr>
            </w:r>
            <w:r w:rsidR="0097332A">
              <w:rPr>
                <w:noProof/>
                <w:webHidden/>
              </w:rPr>
              <w:fldChar w:fldCharType="separate"/>
            </w:r>
            <w:r w:rsidR="0097332A">
              <w:rPr>
                <w:noProof/>
                <w:webHidden/>
              </w:rPr>
              <w:t>67</w:t>
            </w:r>
            <w:r w:rsidR="0097332A">
              <w:rPr>
                <w:noProof/>
                <w:webHidden/>
              </w:rPr>
              <w:fldChar w:fldCharType="end"/>
            </w:r>
          </w:hyperlink>
        </w:p>
        <w:p w14:paraId="015EFF4B"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54" w:history="1">
            <w:r w:rsidR="0097332A" w:rsidRPr="00037009">
              <w:rPr>
                <w:rStyle w:val="Hyperlink"/>
                <w:noProof/>
              </w:rPr>
              <w:t>eTable 11.6 Analysis of re-classified regimens on all-cause death</w:t>
            </w:r>
            <w:r w:rsidR="0097332A">
              <w:rPr>
                <w:noProof/>
                <w:webHidden/>
              </w:rPr>
              <w:tab/>
            </w:r>
            <w:r w:rsidR="0097332A">
              <w:rPr>
                <w:noProof/>
                <w:webHidden/>
              </w:rPr>
              <w:fldChar w:fldCharType="begin"/>
            </w:r>
            <w:r w:rsidR="0097332A">
              <w:rPr>
                <w:noProof/>
                <w:webHidden/>
              </w:rPr>
              <w:instrText xml:space="preserve"> PAGEREF _Toc529258454 \h </w:instrText>
            </w:r>
            <w:r w:rsidR="0097332A">
              <w:rPr>
                <w:noProof/>
                <w:webHidden/>
              </w:rPr>
            </w:r>
            <w:r w:rsidR="0097332A">
              <w:rPr>
                <w:noProof/>
                <w:webHidden/>
              </w:rPr>
              <w:fldChar w:fldCharType="separate"/>
            </w:r>
            <w:r w:rsidR="0097332A">
              <w:rPr>
                <w:noProof/>
                <w:webHidden/>
              </w:rPr>
              <w:t>68</w:t>
            </w:r>
            <w:r w:rsidR="0097332A">
              <w:rPr>
                <w:noProof/>
                <w:webHidden/>
              </w:rPr>
              <w:fldChar w:fldCharType="end"/>
            </w:r>
          </w:hyperlink>
        </w:p>
        <w:p w14:paraId="3474863C"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55" w:history="1">
            <w:r w:rsidR="0097332A" w:rsidRPr="00037009">
              <w:rPr>
                <w:rStyle w:val="Hyperlink"/>
                <w:noProof/>
              </w:rPr>
              <w:t>eFigure 11.6 Network estimated risk ratios (95% confidence intervals) of re-classified regimens on all-cause death</w:t>
            </w:r>
            <w:r w:rsidR="0097332A">
              <w:rPr>
                <w:noProof/>
                <w:webHidden/>
              </w:rPr>
              <w:tab/>
            </w:r>
            <w:r w:rsidR="0097332A">
              <w:rPr>
                <w:noProof/>
                <w:webHidden/>
              </w:rPr>
              <w:fldChar w:fldCharType="begin"/>
            </w:r>
            <w:r w:rsidR="0097332A">
              <w:rPr>
                <w:noProof/>
                <w:webHidden/>
              </w:rPr>
              <w:instrText xml:space="preserve"> PAGEREF _Toc529258455 \h </w:instrText>
            </w:r>
            <w:r w:rsidR="0097332A">
              <w:rPr>
                <w:noProof/>
                <w:webHidden/>
              </w:rPr>
            </w:r>
            <w:r w:rsidR="0097332A">
              <w:rPr>
                <w:noProof/>
                <w:webHidden/>
              </w:rPr>
              <w:fldChar w:fldCharType="separate"/>
            </w:r>
            <w:r w:rsidR="0097332A">
              <w:rPr>
                <w:noProof/>
                <w:webHidden/>
              </w:rPr>
              <w:t>68</w:t>
            </w:r>
            <w:r w:rsidR="0097332A">
              <w:rPr>
                <w:noProof/>
                <w:webHidden/>
              </w:rPr>
              <w:fldChar w:fldCharType="end"/>
            </w:r>
          </w:hyperlink>
        </w:p>
        <w:p w14:paraId="754E8928" w14:textId="77777777" w:rsidR="0097332A" w:rsidRDefault="00503260">
          <w:pPr>
            <w:pStyle w:val="TOC1"/>
            <w:rPr>
              <w:rFonts w:asciiTheme="minorHAnsi" w:eastAsiaTheme="minorEastAsia" w:hAnsiTheme="minorHAnsi" w:cstheme="minorBidi"/>
              <w:sz w:val="22"/>
              <w:szCs w:val="28"/>
            </w:rPr>
          </w:pPr>
          <w:hyperlink w:anchor="_Toc529258456" w:history="1">
            <w:r w:rsidR="0097332A" w:rsidRPr="00037009">
              <w:rPr>
                <w:rStyle w:val="Hyperlink"/>
              </w:rPr>
              <w:t>Appendix 12</w:t>
            </w:r>
            <w:r w:rsidR="0097332A">
              <w:rPr>
                <w:webHidden/>
              </w:rPr>
              <w:tab/>
            </w:r>
            <w:r w:rsidR="0097332A">
              <w:rPr>
                <w:webHidden/>
              </w:rPr>
              <w:fldChar w:fldCharType="begin"/>
            </w:r>
            <w:r w:rsidR="0097332A">
              <w:rPr>
                <w:webHidden/>
              </w:rPr>
              <w:instrText xml:space="preserve"> PAGEREF _Toc529258456 \h </w:instrText>
            </w:r>
            <w:r w:rsidR="0097332A">
              <w:rPr>
                <w:webHidden/>
              </w:rPr>
            </w:r>
            <w:r w:rsidR="0097332A">
              <w:rPr>
                <w:webHidden/>
              </w:rPr>
              <w:fldChar w:fldCharType="separate"/>
            </w:r>
            <w:r w:rsidR="0097332A">
              <w:rPr>
                <w:webHidden/>
              </w:rPr>
              <w:t>69</w:t>
            </w:r>
            <w:r w:rsidR="0097332A">
              <w:rPr>
                <w:webHidden/>
              </w:rPr>
              <w:fldChar w:fldCharType="end"/>
            </w:r>
          </w:hyperlink>
        </w:p>
        <w:p w14:paraId="60F0B54F"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57" w:history="1">
            <w:r w:rsidR="0097332A" w:rsidRPr="00037009">
              <w:rPr>
                <w:rStyle w:val="Hyperlink"/>
                <w:noProof/>
              </w:rPr>
              <w:t>eTable 12.1 Subgroup analyses for the risk of major bleeding with treatment options in different groups of population</w:t>
            </w:r>
            <w:r w:rsidR="0097332A">
              <w:rPr>
                <w:noProof/>
                <w:webHidden/>
              </w:rPr>
              <w:tab/>
            </w:r>
            <w:r w:rsidR="0097332A">
              <w:rPr>
                <w:noProof/>
                <w:webHidden/>
              </w:rPr>
              <w:fldChar w:fldCharType="begin"/>
            </w:r>
            <w:r w:rsidR="0097332A">
              <w:rPr>
                <w:noProof/>
                <w:webHidden/>
              </w:rPr>
              <w:instrText xml:space="preserve"> PAGEREF _Toc529258457 \h </w:instrText>
            </w:r>
            <w:r w:rsidR="0097332A">
              <w:rPr>
                <w:noProof/>
                <w:webHidden/>
              </w:rPr>
            </w:r>
            <w:r w:rsidR="0097332A">
              <w:rPr>
                <w:noProof/>
                <w:webHidden/>
              </w:rPr>
              <w:fldChar w:fldCharType="separate"/>
            </w:r>
            <w:r w:rsidR="0097332A">
              <w:rPr>
                <w:noProof/>
                <w:webHidden/>
              </w:rPr>
              <w:t>69</w:t>
            </w:r>
            <w:r w:rsidR="0097332A">
              <w:rPr>
                <w:noProof/>
                <w:webHidden/>
              </w:rPr>
              <w:fldChar w:fldCharType="end"/>
            </w:r>
          </w:hyperlink>
        </w:p>
        <w:p w14:paraId="0D687DFB"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58" w:history="1">
            <w:r w:rsidR="0097332A" w:rsidRPr="00037009">
              <w:rPr>
                <w:rStyle w:val="Hyperlink"/>
                <w:noProof/>
              </w:rPr>
              <w:t>eTable 12.2 Subgroup analyses for the risk of major bleeding with treatment options based on study characteristics</w:t>
            </w:r>
            <w:r w:rsidR="0097332A">
              <w:rPr>
                <w:noProof/>
                <w:webHidden/>
              </w:rPr>
              <w:tab/>
            </w:r>
            <w:r w:rsidR="0097332A">
              <w:rPr>
                <w:noProof/>
                <w:webHidden/>
              </w:rPr>
              <w:fldChar w:fldCharType="begin"/>
            </w:r>
            <w:r w:rsidR="0097332A">
              <w:rPr>
                <w:noProof/>
                <w:webHidden/>
              </w:rPr>
              <w:instrText xml:space="preserve"> PAGEREF _Toc529258458 \h </w:instrText>
            </w:r>
            <w:r w:rsidR="0097332A">
              <w:rPr>
                <w:noProof/>
                <w:webHidden/>
              </w:rPr>
            </w:r>
            <w:r w:rsidR="0097332A">
              <w:rPr>
                <w:noProof/>
                <w:webHidden/>
              </w:rPr>
              <w:fldChar w:fldCharType="separate"/>
            </w:r>
            <w:r w:rsidR="0097332A">
              <w:rPr>
                <w:noProof/>
                <w:webHidden/>
              </w:rPr>
              <w:t>70</w:t>
            </w:r>
            <w:r w:rsidR="0097332A">
              <w:rPr>
                <w:noProof/>
                <w:webHidden/>
              </w:rPr>
              <w:fldChar w:fldCharType="end"/>
            </w:r>
          </w:hyperlink>
        </w:p>
        <w:p w14:paraId="7CB5B755" w14:textId="77777777" w:rsidR="0097332A" w:rsidRDefault="00503260">
          <w:pPr>
            <w:pStyle w:val="TOC1"/>
            <w:rPr>
              <w:rFonts w:asciiTheme="minorHAnsi" w:eastAsiaTheme="minorEastAsia" w:hAnsiTheme="minorHAnsi" w:cstheme="minorBidi"/>
              <w:sz w:val="22"/>
              <w:szCs w:val="28"/>
            </w:rPr>
          </w:pPr>
          <w:hyperlink w:anchor="_Toc529258459" w:history="1">
            <w:r w:rsidR="0097332A" w:rsidRPr="00037009">
              <w:rPr>
                <w:rStyle w:val="Hyperlink"/>
              </w:rPr>
              <w:t>Appendix 13</w:t>
            </w:r>
            <w:r w:rsidR="0097332A">
              <w:rPr>
                <w:webHidden/>
              </w:rPr>
              <w:tab/>
            </w:r>
            <w:r w:rsidR="0097332A">
              <w:rPr>
                <w:webHidden/>
              </w:rPr>
              <w:fldChar w:fldCharType="begin"/>
            </w:r>
            <w:r w:rsidR="0097332A">
              <w:rPr>
                <w:webHidden/>
              </w:rPr>
              <w:instrText xml:space="preserve"> PAGEREF _Toc529258459 \h </w:instrText>
            </w:r>
            <w:r w:rsidR="0097332A">
              <w:rPr>
                <w:webHidden/>
              </w:rPr>
            </w:r>
            <w:r w:rsidR="0097332A">
              <w:rPr>
                <w:webHidden/>
              </w:rPr>
              <w:fldChar w:fldCharType="separate"/>
            </w:r>
            <w:r w:rsidR="0097332A">
              <w:rPr>
                <w:webHidden/>
              </w:rPr>
              <w:t>71</w:t>
            </w:r>
            <w:r w:rsidR="0097332A">
              <w:rPr>
                <w:webHidden/>
              </w:rPr>
              <w:fldChar w:fldCharType="end"/>
            </w:r>
          </w:hyperlink>
        </w:p>
        <w:p w14:paraId="62473E13"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60" w:history="1">
            <w:r w:rsidR="0097332A" w:rsidRPr="00037009">
              <w:rPr>
                <w:rStyle w:val="Hyperlink"/>
                <w:noProof/>
              </w:rPr>
              <w:t>eTable 13.1 Sensitivity analyses for the risk of major bleeding with treatment options in the variety of major bleeding definitions</w:t>
            </w:r>
            <w:r w:rsidR="0097332A">
              <w:rPr>
                <w:noProof/>
                <w:webHidden/>
              </w:rPr>
              <w:tab/>
            </w:r>
            <w:r w:rsidR="0097332A">
              <w:rPr>
                <w:noProof/>
                <w:webHidden/>
              </w:rPr>
              <w:fldChar w:fldCharType="begin"/>
            </w:r>
            <w:r w:rsidR="0097332A">
              <w:rPr>
                <w:noProof/>
                <w:webHidden/>
              </w:rPr>
              <w:instrText xml:space="preserve"> PAGEREF _Toc529258460 \h </w:instrText>
            </w:r>
            <w:r w:rsidR="0097332A">
              <w:rPr>
                <w:noProof/>
                <w:webHidden/>
              </w:rPr>
            </w:r>
            <w:r w:rsidR="0097332A">
              <w:rPr>
                <w:noProof/>
                <w:webHidden/>
              </w:rPr>
              <w:fldChar w:fldCharType="separate"/>
            </w:r>
            <w:r w:rsidR="0097332A">
              <w:rPr>
                <w:noProof/>
                <w:webHidden/>
              </w:rPr>
              <w:t>71</w:t>
            </w:r>
            <w:r w:rsidR="0097332A">
              <w:rPr>
                <w:noProof/>
                <w:webHidden/>
              </w:rPr>
              <w:fldChar w:fldCharType="end"/>
            </w:r>
          </w:hyperlink>
        </w:p>
        <w:p w14:paraId="62254507"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61" w:history="1">
            <w:r w:rsidR="0097332A" w:rsidRPr="00037009">
              <w:rPr>
                <w:rStyle w:val="Hyperlink"/>
                <w:noProof/>
              </w:rPr>
              <w:t>eFigure 13.1 Network estimated risk ratios (95% confidence intervals) of treatment options of major bleeding according to TIMI (major) definition</w:t>
            </w:r>
            <w:r w:rsidR="0097332A">
              <w:rPr>
                <w:noProof/>
                <w:webHidden/>
              </w:rPr>
              <w:tab/>
            </w:r>
            <w:r w:rsidR="0097332A">
              <w:rPr>
                <w:noProof/>
                <w:webHidden/>
              </w:rPr>
              <w:fldChar w:fldCharType="begin"/>
            </w:r>
            <w:r w:rsidR="0097332A">
              <w:rPr>
                <w:noProof/>
                <w:webHidden/>
              </w:rPr>
              <w:instrText xml:space="preserve"> PAGEREF _Toc529258461 \h </w:instrText>
            </w:r>
            <w:r w:rsidR="0097332A">
              <w:rPr>
                <w:noProof/>
                <w:webHidden/>
              </w:rPr>
            </w:r>
            <w:r w:rsidR="0097332A">
              <w:rPr>
                <w:noProof/>
                <w:webHidden/>
              </w:rPr>
              <w:fldChar w:fldCharType="separate"/>
            </w:r>
            <w:r w:rsidR="0097332A">
              <w:rPr>
                <w:noProof/>
                <w:webHidden/>
              </w:rPr>
              <w:t>72</w:t>
            </w:r>
            <w:r w:rsidR="0097332A">
              <w:rPr>
                <w:noProof/>
                <w:webHidden/>
              </w:rPr>
              <w:fldChar w:fldCharType="end"/>
            </w:r>
          </w:hyperlink>
        </w:p>
        <w:p w14:paraId="4AD60D7C"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62" w:history="1">
            <w:r w:rsidR="0097332A" w:rsidRPr="00037009">
              <w:rPr>
                <w:rStyle w:val="Hyperlink"/>
                <w:noProof/>
              </w:rPr>
              <w:t>eFigure 13.2 Network estimated risk ratios (95% confidence intervals) of treatment options of major bleeding according to ISTH (major) definition</w:t>
            </w:r>
            <w:r w:rsidR="0097332A">
              <w:rPr>
                <w:noProof/>
                <w:webHidden/>
              </w:rPr>
              <w:tab/>
            </w:r>
            <w:r w:rsidR="0097332A">
              <w:rPr>
                <w:noProof/>
                <w:webHidden/>
              </w:rPr>
              <w:fldChar w:fldCharType="begin"/>
            </w:r>
            <w:r w:rsidR="0097332A">
              <w:rPr>
                <w:noProof/>
                <w:webHidden/>
              </w:rPr>
              <w:instrText xml:space="preserve"> PAGEREF _Toc529258462 \h </w:instrText>
            </w:r>
            <w:r w:rsidR="0097332A">
              <w:rPr>
                <w:noProof/>
                <w:webHidden/>
              </w:rPr>
            </w:r>
            <w:r w:rsidR="0097332A">
              <w:rPr>
                <w:noProof/>
                <w:webHidden/>
              </w:rPr>
              <w:fldChar w:fldCharType="separate"/>
            </w:r>
            <w:r w:rsidR="0097332A">
              <w:rPr>
                <w:noProof/>
                <w:webHidden/>
              </w:rPr>
              <w:t>73</w:t>
            </w:r>
            <w:r w:rsidR="0097332A">
              <w:rPr>
                <w:noProof/>
                <w:webHidden/>
              </w:rPr>
              <w:fldChar w:fldCharType="end"/>
            </w:r>
          </w:hyperlink>
        </w:p>
        <w:p w14:paraId="10D03620"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63" w:history="1">
            <w:r w:rsidR="0097332A" w:rsidRPr="00037009">
              <w:rPr>
                <w:rStyle w:val="Hyperlink"/>
                <w:noProof/>
              </w:rPr>
              <w:t>eTable 13.2 Sensitivity analyses for the risk of major bleeding with treatment options of different study characteristics</w:t>
            </w:r>
            <w:r w:rsidR="0097332A">
              <w:rPr>
                <w:noProof/>
                <w:webHidden/>
              </w:rPr>
              <w:tab/>
            </w:r>
            <w:r w:rsidR="0097332A">
              <w:rPr>
                <w:noProof/>
                <w:webHidden/>
              </w:rPr>
              <w:fldChar w:fldCharType="begin"/>
            </w:r>
            <w:r w:rsidR="0097332A">
              <w:rPr>
                <w:noProof/>
                <w:webHidden/>
              </w:rPr>
              <w:instrText xml:space="preserve"> PAGEREF _Toc529258463 \h </w:instrText>
            </w:r>
            <w:r w:rsidR="0097332A">
              <w:rPr>
                <w:noProof/>
                <w:webHidden/>
              </w:rPr>
            </w:r>
            <w:r w:rsidR="0097332A">
              <w:rPr>
                <w:noProof/>
                <w:webHidden/>
              </w:rPr>
              <w:fldChar w:fldCharType="separate"/>
            </w:r>
            <w:r w:rsidR="0097332A">
              <w:rPr>
                <w:noProof/>
                <w:webHidden/>
              </w:rPr>
              <w:t>74</w:t>
            </w:r>
            <w:r w:rsidR="0097332A">
              <w:rPr>
                <w:noProof/>
                <w:webHidden/>
              </w:rPr>
              <w:fldChar w:fldCharType="end"/>
            </w:r>
          </w:hyperlink>
        </w:p>
        <w:p w14:paraId="1EB92891"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64" w:history="1">
            <w:r w:rsidR="0097332A" w:rsidRPr="00037009">
              <w:rPr>
                <w:rStyle w:val="Hyperlink"/>
                <w:noProof/>
              </w:rPr>
              <w:t>eFigure 13.3 Network estimated risk ratios (95% confidence intervals) of treatment options on major bleeding by omitting studies with small sample size (less than 25</w:t>
            </w:r>
            <w:r w:rsidR="0097332A" w:rsidRPr="00037009">
              <w:rPr>
                <w:rStyle w:val="Hyperlink"/>
                <w:noProof/>
                <w:vertAlign w:val="superscript"/>
              </w:rPr>
              <w:t>th</w:t>
            </w:r>
            <w:r w:rsidR="0097332A" w:rsidRPr="00037009">
              <w:rPr>
                <w:rStyle w:val="Hyperlink"/>
                <w:noProof/>
              </w:rPr>
              <w:t xml:space="preserve"> percentile of populations)</w:t>
            </w:r>
            <w:r w:rsidR="0097332A">
              <w:rPr>
                <w:noProof/>
                <w:webHidden/>
              </w:rPr>
              <w:tab/>
            </w:r>
            <w:r w:rsidR="0097332A">
              <w:rPr>
                <w:noProof/>
                <w:webHidden/>
              </w:rPr>
              <w:fldChar w:fldCharType="begin"/>
            </w:r>
            <w:r w:rsidR="0097332A">
              <w:rPr>
                <w:noProof/>
                <w:webHidden/>
              </w:rPr>
              <w:instrText xml:space="preserve"> PAGEREF _Toc529258464 \h </w:instrText>
            </w:r>
            <w:r w:rsidR="0097332A">
              <w:rPr>
                <w:noProof/>
                <w:webHidden/>
              </w:rPr>
            </w:r>
            <w:r w:rsidR="0097332A">
              <w:rPr>
                <w:noProof/>
                <w:webHidden/>
              </w:rPr>
              <w:fldChar w:fldCharType="separate"/>
            </w:r>
            <w:r w:rsidR="0097332A">
              <w:rPr>
                <w:noProof/>
                <w:webHidden/>
              </w:rPr>
              <w:t>75</w:t>
            </w:r>
            <w:r w:rsidR="0097332A">
              <w:rPr>
                <w:noProof/>
                <w:webHidden/>
              </w:rPr>
              <w:fldChar w:fldCharType="end"/>
            </w:r>
          </w:hyperlink>
        </w:p>
        <w:p w14:paraId="40560C55"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65" w:history="1">
            <w:r w:rsidR="0097332A" w:rsidRPr="00037009">
              <w:rPr>
                <w:rStyle w:val="Hyperlink"/>
                <w:noProof/>
              </w:rPr>
              <w:t>eFigure 13.4 Network estimated risk ratios (95% confidence intervals) of treatment options on major bleeding by omitting studies with serious-to-critical risk of ROBs</w:t>
            </w:r>
            <w:r w:rsidR="0097332A">
              <w:rPr>
                <w:noProof/>
                <w:webHidden/>
              </w:rPr>
              <w:tab/>
            </w:r>
            <w:r w:rsidR="0097332A">
              <w:rPr>
                <w:noProof/>
                <w:webHidden/>
              </w:rPr>
              <w:fldChar w:fldCharType="begin"/>
            </w:r>
            <w:r w:rsidR="0097332A">
              <w:rPr>
                <w:noProof/>
                <w:webHidden/>
              </w:rPr>
              <w:instrText xml:space="preserve"> PAGEREF _Toc529258465 \h </w:instrText>
            </w:r>
            <w:r w:rsidR="0097332A">
              <w:rPr>
                <w:noProof/>
                <w:webHidden/>
              </w:rPr>
            </w:r>
            <w:r w:rsidR="0097332A">
              <w:rPr>
                <w:noProof/>
                <w:webHidden/>
              </w:rPr>
              <w:fldChar w:fldCharType="separate"/>
            </w:r>
            <w:r w:rsidR="0097332A">
              <w:rPr>
                <w:noProof/>
                <w:webHidden/>
              </w:rPr>
              <w:t>76</w:t>
            </w:r>
            <w:r w:rsidR="0097332A">
              <w:rPr>
                <w:noProof/>
                <w:webHidden/>
              </w:rPr>
              <w:fldChar w:fldCharType="end"/>
            </w:r>
          </w:hyperlink>
        </w:p>
        <w:p w14:paraId="4023E18F"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66" w:history="1">
            <w:r w:rsidR="0097332A" w:rsidRPr="00037009">
              <w:rPr>
                <w:rStyle w:val="Hyperlink"/>
                <w:noProof/>
              </w:rPr>
              <w:t>eFigure 13.5 Network estimated risk ratios (95% confidence intervals) of treatment options on major bleeding by inclusion of multicenter studies</w:t>
            </w:r>
            <w:r w:rsidR="0097332A">
              <w:rPr>
                <w:noProof/>
                <w:webHidden/>
              </w:rPr>
              <w:tab/>
            </w:r>
            <w:r w:rsidR="0097332A">
              <w:rPr>
                <w:noProof/>
                <w:webHidden/>
              </w:rPr>
              <w:fldChar w:fldCharType="begin"/>
            </w:r>
            <w:r w:rsidR="0097332A">
              <w:rPr>
                <w:noProof/>
                <w:webHidden/>
              </w:rPr>
              <w:instrText xml:space="preserve"> PAGEREF _Toc529258466 \h </w:instrText>
            </w:r>
            <w:r w:rsidR="0097332A">
              <w:rPr>
                <w:noProof/>
                <w:webHidden/>
              </w:rPr>
            </w:r>
            <w:r w:rsidR="0097332A">
              <w:rPr>
                <w:noProof/>
                <w:webHidden/>
              </w:rPr>
              <w:fldChar w:fldCharType="separate"/>
            </w:r>
            <w:r w:rsidR="0097332A">
              <w:rPr>
                <w:noProof/>
                <w:webHidden/>
              </w:rPr>
              <w:t>77</w:t>
            </w:r>
            <w:r w:rsidR="0097332A">
              <w:rPr>
                <w:noProof/>
                <w:webHidden/>
              </w:rPr>
              <w:fldChar w:fldCharType="end"/>
            </w:r>
          </w:hyperlink>
        </w:p>
        <w:p w14:paraId="3B910C22"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67" w:history="1">
            <w:r w:rsidR="0097332A" w:rsidRPr="00037009">
              <w:rPr>
                <w:rStyle w:val="Hyperlink"/>
                <w:noProof/>
              </w:rPr>
              <w:t>eTable 13.3 Sensitivity analysis of type of stroke: ischemic stroke</w:t>
            </w:r>
            <w:r w:rsidR="0097332A">
              <w:rPr>
                <w:noProof/>
                <w:webHidden/>
              </w:rPr>
              <w:tab/>
            </w:r>
            <w:r w:rsidR="0097332A">
              <w:rPr>
                <w:noProof/>
                <w:webHidden/>
              </w:rPr>
              <w:fldChar w:fldCharType="begin"/>
            </w:r>
            <w:r w:rsidR="0097332A">
              <w:rPr>
                <w:noProof/>
                <w:webHidden/>
              </w:rPr>
              <w:instrText xml:space="preserve"> PAGEREF _Toc529258467 \h </w:instrText>
            </w:r>
            <w:r w:rsidR="0097332A">
              <w:rPr>
                <w:noProof/>
                <w:webHidden/>
              </w:rPr>
            </w:r>
            <w:r w:rsidR="0097332A">
              <w:rPr>
                <w:noProof/>
                <w:webHidden/>
              </w:rPr>
              <w:fldChar w:fldCharType="separate"/>
            </w:r>
            <w:r w:rsidR="0097332A">
              <w:rPr>
                <w:noProof/>
                <w:webHidden/>
              </w:rPr>
              <w:t>78</w:t>
            </w:r>
            <w:r w:rsidR="0097332A">
              <w:rPr>
                <w:noProof/>
                <w:webHidden/>
              </w:rPr>
              <w:fldChar w:fldCharType="end"/>
            </w:r>
          </w:hyperlink>
        </w:p>
        <w:p w14:paraId="468B3E61"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68" w:history="1">
            <w:r w:rsidR="0097332A" w:rsidRPr="00037009">
              <w:rPr>
                <w:rStyle w:val="Hyperlink"/>
                <w:noProof/>
              </w:rPr>
              <w:t>eFigure 13.6 Network estimated risk ratios (95% confidence intervals) of ischemic stroke</w:t>
            </w:r>
            <w:r w:rsidR="0097332A">
              <w:rPr>
                <w:noProof/>
                <w:webHidden/>
              </w:rPr>
              <w:tab/>
            </w:r>
            <w:r w:rsidR="0097332A">
              <w:rPr>
                <w:noProof/>
                <w:webHidden/>
              </w:rPr>
              <w:fldChar w:fldCharType="begin"/>
            </w:r>
            <w:r w:rsidR="0097332A">
              <w:rPr>
                <w:noProof/>
                <w:webHidden/>
              </w:rPr>
              <w:instrText xml:space="preserve"> PAGEREF _Toc529258468 \h </w:instrText>
            </w:r>
            <w:r w:rsidR="0097332A">
              <w:rPr>
                <w:noProof/>
                <w:webHidden/>
              </w:rPr>
            </w:r>
            <w:r w:rsidR="0097332A">
              <w:rPr>
                <w:noProof/>
                <w:webHidden/>
              </w:rPr>
              <w:fldChar w:fldCharType="separate"/>
            </w:r>
            <w:r w:rsidR="0097332A">
              <w:rPr>
                <w:noProof/>
                <w:webHidden/>
              </w:rPr>
              <w:t>78</w:t>
            </w:r>
            <w:r w:rsidR="0097332A">
              <w:rPr>
                <w:noProof/>
                <w:webHidden/>
              </w:rPr>
              <w:fldChar w:fldCharType="end"/>
            </w:r>
          </w:hyperlink>
        </w:p>
        <w:p w14:paraId="66E4FAC2"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69" w:history="1">
            <w:r w:rsidR="0097332A" w:rsidRPr="00037009">
              <w:rPr>
                <w:rStyle w:val="Hyperlink"/>
                <w:noProof/>
              </w:rPr>
              <w:t>eTable 13.4 Sensitivity analysis of type of stroke: hemorrhagic stroke</w:t>
            </w:r>
            <w:r w:rsidR="0097332A">
              <w:rPr>
                <w:noProof/>
                <w:webHidden/>
              </w:rPr>
              <w:tab/>
            </w:r>
            <w:r w:rsidR="0097332A">
              <w:rPr>
                <w:noProof/>
                <w:webHidden/>
              </w:rPr>
              <w:fldChar w:fldCharType="begin"/>
            </w:r>
            <w:r w:rsidR="0097332A">
              <w:rPr>
                <w:noProof/>
                <w:webHidden/>
              </w:rPr>
              <w:instrText xml:space="preserve"> PAGEREF _Toc529258469 \h </w:instrText>
            </w:r>
            <w:r w:rsidR="0097332A">
              <w:rPr>
                <w:noProof/>
                <w:webHidden/>
              </w:rPr>
            </w:r>
            <w:r w:rsidR="0097332A">
              <w:rPr>
                <w:noProof/>
                <w:webHidden/>
              </w:rPr>
              <w:fldChar w:fldCharType="separate"/>
            </w:r>
            <w:r w:rsidR="0097332A">
              <w:rPr>
                <w:noProof/>
                <w:webHidden/>
              </w:rPr>
              <w:t>79</w:t>
            </w:r>
            <w:r w:rsidR="0097332A">
              <w:rPr>
                <w:noProof/>
                <w:webHidden/>
              </w:rPr>
              <w:fldChar w:fldCharType="end"/>
            </w:r>
          </w:hyperlink>
        </w:p>
        <w:p w14:paraId="7974D76A"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70" w:history="1">
            <w:r w:rsidR="0097332A" w:rsidRPr="00037009">
              <w:rPr>
                <w:rStyle w:val="Hyperlink"/>
                <w:noProof/>
              </w:rPr>
              <w:t>eFigure 13.7 Network estimated risk ratios (95% confidence intervals) of hemorrhagic stroke</w:t>
            </w:r>
            <w:r w:rsidR="0097332A">
              <w:rPr>
                <w:noProof/>
                <w:webHidden/>
              </w:rPr>
              <w:tab/>
            </w:r>
            <w:r w:rsidR="0097332A">
              <w:rPr>
                <w:noProof/>
                <w:webHidden/>
              </w:rPr>
              <w:fldChar w:fldCharType="begin"/>
            </w:r>
            <w:r w:rsidR="0097332A">
              <w:rPr>
                <w:noProof/>
                <w:webHidden/>
              </w:rPr>
              <w:instrText xml:space="preserve"> PAGEREF _Toc529258470 \h </w:instrText>
            </w:r>
            <w:r w:rsidR="0097332A">
              <w:rPr>
                <w:noProof/>
                <w:webHidden/>
              </w:rPr>
            </w:r>
            <w:r w:rsidR="0097332A">
              <w:rPr>
                <w:noProof/>
                <w:webHidden/>
              </w:rPr>
              <w:fldChar w:fldCharType="separate"/>
            </w:r>
            <w:r w:rsidR="0097332A">
              <w:rPr>
                <w:noProof/>
                <w:webHidden/>
              </w:rPr>
              <w:t>79</w:t>
            </w:r>
            <w:r w:rsidR="0097332A">
              <w:rPr>
                <w:noProof/>
                <w:webHidden/>
              </w:rPr>
              <w:fldChar w:fldCharType="end"/>
            </w:r>
          </w:hyperlink>
        </w:p>
        <w:p w14:paraId="1278EFC7" w14:textId="77777777" w:rsidR="0097332A" w:rsidRDefault="00503260">
          <w:pPr>
            <w:pStyle w:val="TOC1"/>
            <w:rPr>
              <w:rFonts w:asciiTheme="minorHAnsi" w:eastAsiaTheme="minorEastAsia" w:hAnsiTheme="minorHAnsi" w:cstheme="minorBidi"/>
              <w:sz w:val="22"/>
              <w:szCs w:val="28"/>
            </w:rPr>
          </w:pPr>
          <w:hyperlink w:anchor="_Toc529258471" w:history="1">
            <w:r w:rsidR="0097332A" w:rsidRPr="00037009">
              <w:rPr>
                <w:rStyle w:val="Hyperlink"/>
              </w:rPr>
              <w:t>Appendix 14</w:t>
            </w:r>
            <w:r w:rsidR="0097332A">
              <w:rPr>
                <w:webHidden/>
              </w:rPr>
              <w:tab/>
            </w:r>
            <w:r w:rsidR="0097332A">
              <w:rPr>
                <w:webHidden/>
              </w:rPr>
              <w:fldChar w:fldCharType="begin"/>
            </w:r>
            <w:r w:rsidR="0097332A">
              <w:rPr>
                <w:webHidden/>
              </w:rPr>
              <w:instrText xml:space="preserve"> PAGEREF _Toc529258471 \h </w:instrText>
            </w:r>
            <w:r w:rsidR="0097332A">
              <w:rPr>
                <w:webHidden/>
              </w:rPr>
            </w:r>
            <w:r w:rsidR="0097332A">
              <w:rPr>
                <w:webHidden/>
              </w:rPr>
              <w:fldChar w:fldCharType="separate"/>
            </w:r>
            <w:r w:rsidR="0097332A">
              <w:rPr>
                <w:webHidden/>
              </w:rPr>
              <w:t>80</w:t>
            </w:r>
            <w:r w:rsidR="0097332A">
              <w:rPr>
                <w:webHidden/>
              </w:rPr>
              <w:fldChar w:fldCharType="end"/>
            </w:r>
          </w:hyperlink>
        </w:p>
        <w:p w14:paraId="449358EB"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72" w:history="1">
            <w:r w:rsidR="0097332A" w:rsidRPr="00037009">
              <w:rPr>
                <w:rStyle w:val="Hyperlink"/>
                <w:noProof/>
              </w:rPr>
              <w:t>eFigure 14.1 Comparison-adjusted funnel plot for the network of major bleeding in all comparisons</w:t>
            </w:r>
            <w:r w:rsidR="0097332A">
              <w:rPr>
                <w:noProof/>
                <w:webHidden/>
              </w:rPr>
              <w:tab/>
            </w:r>
            <w:r w:rsidR="0097332A">
              <w:rPr>
                <w:noProof/>
                <w:webHidden/>
              </w:rPr>
              <w:fldChar w:fldCharType="begin"/>
            </w:r>
            <w:r w:rsidR="0097332A">
              <w:rPr>
                <w:noProof/>
                <w:webHidden/>
              </w:rPr>
              <w:instrText xml:space="preserve"> PAGEREF _Toc529258472 \h </w:instrText>
            </w:r>
            <w:r w:rsidR="0097332A">
              <w:rPr>
                <w:noProof/>
                <w:webHidden/>
              </w:rPr>
            </w:r>
            <w:r w:rsidR="0097332A">
              <w:rPr>
                <w:noProof/>
                <w:webHidden/>
              </w:rPr>
              <w:fldChar w:fldCharType="separate"/>
            </w:r>
            <w:r w:rsidR="0097332A">
              <w:rPr>
                <w:noProof/>
                <w:webHidden/>
              </w:rPr>
              <w:t>80</w:t>
            </w:r>
            <w:r w:rsidR="0097332A">
              <w:rPr>
                <w:noProof/>
                <w:webHidden/>
              </w:rPr>
              <w:fldChar w:fldCharType="end"/>
            </w:r>
          </w:hyperlink>
        </w:p>
        <w:p w14:paraId="63C70EFA"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73" w:history="1">
            <w:r w:rsidR="0097332A" w:rsidRPr="00037009">
              <w:rPr>
                <w:rStyle w:val="Hyperlink"/>
                <w:noProof/>
              </w:rPr>
              <w:t>eFigure 14.2 Comparison-adjusted funnel plot for the network of stroke and/or systemic embolism in all comparisons</w:t>
            </w:r>
            <w:r w:rsidR="0097332A">
              <w:rPr>
                <w:noProof/>
                <w:webHidden/>
              </w:rPr>
              <w:tab/>
            </w:r>
            <w:r w:rsidR="0097332A">
              <w:rPr>
                <w:noProof/>
                <w:webHidden/>
              </w:rPr>
              <w:fldChar w:fldCharType="begin"/>
            </w:r>
            <w:r w:rsidR="0097332A">
              <w:rPr>
                <w:noProof/>
                <w:webHidden/>
              </w:rPr>
              <w:instrText xml:space="preserve"> PAGEREF _Toc529258473 \h </w:instrText>
            </w:r>
            <w:r w:rsidR="0097332A">
              <w:rPr>
                <w:noProof/>
                <w:webHidden/>
              </w:rPr>
            </w:r>
            <w:r w:rsidR="0097332A">
              <w:rPr>
                <w:noProof/>
                <w:webHidden/>
              </w:rPr>
              <w:fldChar w:fldCharType="separate"/>
            </w:r>
            <w:r w:rsidR="0097332A">
              <w:rPr>
                <w:noProof/>
                <w:webHidden/>
              </w:rPr>
              <w:t>81</w:t>
            </w:r>
            <w:r w:rsidR="0097332A">
              <w:rPr>
                <w:noProof/>
                <w:webHidden/>
              </w:rPr>
              <w:fldChar w:fldCharType="end"/>
            </w:r>
          </w:hyperlink>
        </w:p>
        <w:p w14:paraId="66968454"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74" w:history="1">
            <w:r w:rsidR="0097332A" w:rsidRPr="00037009">
              <w:rPr>
                <w:rStyle w:val="Hyperlink"/>
                <w:noProof/>
              </w:rPr>
              <w:t>eFigure 14.3 Comparison-adjusted funnel plot for the network of myocardial infarction in all comparisons</w:t>
            </w:r>
            <w:r w:rsidR="0097332A">
              <w:rPr>
                <w:noProof/>
                <w:webHidden/>
              </w:rPr>
              <w:tab/>
            </w:r>
            <w:r w:rsidR="0097332A">
              <w:rPr>
                <w:noProof/>
                <w:webHidden/>
              </w:rPr>
              <w:fldChar w:fldCharType="begin"/>
            </w:r>
            <w:r w:rsidR="0097332A">
              <w:rPr>
                <w:noProof/>
                <w:webHidden/>
              </w:rPr>
              <w:instrText xml:space="preserve"> PAGEREF _Toc529258474 \h </w:instrText>
            </w:r>
            <w:r w:rsidR="0097332A">
              <w:rPr>
                <w:noProof/>
                <w:webHidden/>
              </w:rPr>
            </w:r>
            <w:r w:rsidR="0097332A">
              <w:rPr>
                <w:noProof/>
                <w:webHidden/>
              </w:rPr>
              <w:fldChar w:fldCharType="separate"/>
            </w:r>
            <w:r w:rsidR="0097332A">
              <w:rPr>
                <w:noProof/>
                <w:webHidden/>
              </w:rPr>
              <w:t>82</w:t>
            </w:r>
            <w:r w:rsidR="0097332A">
              <w:rPr>
                <w:noProof/>
                <w:webHidden/>
              </w:rPr>
              <w:fldChar w:fldCharType="end"/>
            </w:r>
          </w:hyperlink>
        </w:p>
        <w:p w14:paraId="375F7FDB"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75" w:history="1">
            <w:r w:rsidR="0097332A" w:rsidRPr="00037009">
              <w:rPr>
                <w:rStyle w:val="Hyperlink"/>
                <w:noProof/>
              </w:rPr>
              <w:t>eFigure 14.4 Comparison-adjusted funnel plot for the network of repeated revascularization in all comparisons</w:t>
            </w:r>
            <w:r w:rsidR="0097332A">
              <w:rPr>
                <w:noProof/>
                <w:webHidden/>
              </w:rPr>
              <w:tab/>
            </w:r>
            <w:r w:rsidR="0097332A">
              <w:rPr>
                <w:noProof/>
                <w:webHidden/>
              </w:rPr>
              <w:fldChar w:fldCharType="begin"/>
            </w:r>
            <w:r w:rsidR="0097332A">
              <w:rPr>
                <w:noProof/>
                <w:webHidden/>
              </w:rPr>
              <w:instrText xml:space="preserve"> PAGEREF _Toc529258475 \h </w:instrText>
            </w:r>
            <w:r w:rsidR="0097332A">
              <w:rPr>
                <w:noProof/>
                <w:webHidden/>
              </w:rPr>
            </w:r>
            <w:r w:rsidR="0097332A">
              <w:rPr>
                <w:noProof/>
                <w:webHidden/>
              </w:rPr>
              <w:fldChar w:fldCharType="separate"/>
            </w:r>
            <w:r w:rsidR="0097332A">
              <w:rPr>
                <w:noProof/>
                <w:webHidden/>
              </w:rPr>
              <w:t>83</w:t>
            </w:r>
            <w:r w:rsidR="0097332A">
              <w:rPr>
                <w:noProof/>
                <w:webHidden/>
              </w:rPr>
              <w:fldChar w:fldCharType="end"/>
            </w:r>
          </w:hyperlink>
        </w:p>
        <w:p w14:paraId="65B8B944"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76" w:history="1">
            <w:r w:rsidR="0097332A" w:rsidRPr="00037009">
              <w:rPr>
                <w:rStyle w:val="Hyperlink"/>
                <w:noProof/>
              </w:rPr>
              <w:t>eFigure 14.5 Comparison-adjusted funnel plot for the network of stent thrombosis in all comparisons</w:t>
            </w:r>
            <w:r w:rsidR="0097332A">
              <w:rPr>
                <w:noProof/>
                <w:webHidden/>
              </w:rPr>
              <w:tab/>
            </w:r>
            <w:r w:rsidR="0097332A">
              <w:rPr>
                <w:noProof/>
                <w:webHidden/>
              </w:rPr>
              <w:fldChar w:fldCharType="begin"/>
            </w:r>
            <w:r w:rsidR="0097332A">
              <w:rPr>
                <w:noProof/>
                <w:webHidden/>
              </w:rPr>
              <w:instrText xml:space="preserve"> PAGEREF _Toc529258476 \h </w:instrText>
            </w:r>
            <w:r w:rsidR="0097332A">
              <w:rPr>
                <w:noProof/>
                <w:webHidden/>
              </w:rPr>
            </w:r>
            <w:r w:rsidR="0097332A">
              <w:rPr>
                <w:noProof/>
                <w:webHidden/>
              </w:rPr>
              <w:fldChar w:fldCharType="separate"/>
            </w:r>
            <w:r w:rsidR="0097332A">
              <w:rPr>
                <w:noProof/>
                <w:webHidden/>
              </w:rPr>
              <w:t>84</w:t>
            </w:r>
            <w:r w:rsidR="0097332A">
              <w:rPr>
                <w:noProof/>
                <w:webHidden/>
              </w:rPr>
              <w:fldChar w:fldCharType="end"/>
            </w:r>
          </w:hyperlink>
        </w:p>
        <w:p w14:paraId="7AA85531"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77" w:history="1">
            <w:r w:rsidR="0097332A" w:rsidRPr="00037009">
              <w:rPr>
                <w:rStyle w:val="Hyperlink"/>
                <w:noProof/>
              </w:rPr>
              <w:t>eFigure 14.6 Comparison-adjusted funnel plot for the network of all-cause death in all comparisons</w:t>
            </w:r>
            <w:r w:rsidR="0097332A">
              <w:rPr>
                <w:noProof/>
                <w:webHidden/>
              </w:rPr>
              <w:tab/>
            </w:r>
            <w:r w:rsidR="0097332A">
              <w:rPr>
                <w:noProof/>
                <w:webHidden/>
              </w:rPr>
              <w:fldChar w:fldCharType="begin"/>
            </w:r>
            <w:r w:rsidR="0097332A">
              <w:rPr>
                <w:noProof/>
                <w:webHidden/>
              </w:rPr>
              <w:instrText xml:space="preserve"> PAGEREF _Toc529258477 \h </w:instrText>
            </w:r>
            <w:r w:rsidR="0097332A">
              <w:rPr>
                <w:noProof/>
                <w:webHidden/>
              </w:rPr>
            </w:r>
            <w:r w:rsidR="0097332A">
              <w:rPr>
                <w:noProof/>
                <w:webHidden/>
              </w:rPr>
              <w:fldChar w:fldCharType="separate"/>
            </w:r>
            <w:r w:rsidR="0097332A">
              <w:rPr>
                <w:noProof/>
                <w:webHidden/>
              </w:rPr>
              <w:t>85</w:t>
            </w:r>
            <w:r w:rsidR="0097332A">
              <w:rPr>
                <w:noProof/>
                <w:webHidden/>
              </w:rPr>
              <w:fldChar w:fldCharType="end"/>
            </w:r>
          </w:hyperlink>
        </w:p>
        <w:p w14:paraId="26D943CB" w14:textId="77777777" w:rsidR="0097332A" w:rsidRDefault="00503260">
          <w:pPr>
            <w:pStyle w:val="TOC1"/>
            <w:rPr>
              <w:rFonts w:asciiTheme="minorHAnsi" w:eastAsiaTheme="minorEastAsia" w:hAnsiTheme="minorHAnsi" w:cstheme="minorBidi"/>
              <w:sz w:val="22"/>
              <w:szCs w:val="28"/>
            </w:rPr>
          </w:pPr>
          <w:hyperlink w:anchor="_Toc529258478" w:history="1">
            <w:r w:rsidR="0097332A" w:rsidRPr="00037009">
              <w:rPr>
                <w:rStyle w:val="Hyperlink"/>
              </w:rPr>
              <w:t>Appendix 15</w:t>
            </w:r>
            <w:r w:rsidR="0097332A">
              <w:rPr>
                <w:webHidden/>
              </w:rPr>
              <w:tab/>
            </w:r>
            <w:r w:rsidR="0097332A">
              <w:rPr>
                <w:webHidden/>
              </w:rPr>
              <w:fldChar w:fldCharType="begin"/>
            </w:r>
            <w:r w:rsidR="0097332A">
              <w:rPr>
                <w:webHidden/>
              </w:rPr>
              <w:instrText xml:space="preserve"> PAGEREF _Toc529258478 \h </w:instrText>
            </w:r>
            <w:r w:rsidR="0097332A">
              <w:rPr>
                <w:webHidden/>
              </w:rPr>
            </w:r>
            <w:r w:rsidR="0097332A">
              <w:rPr>
                <w:webHidden/>
              </w:rPr>
              <w:fldChar w:fldCharType="separate"/>
            </w:r>
            <w:r w:rsidR="0097332A">
              <w:rPr>
                <w:webHidden/>
              </w:rPr>
              <w:t>86</w:t>
            </w:r>
            <w:r w:rsidR="0097332A">
              <w:rPr>
                <w:webHidden/>
              </w:rPr>
              <w:fldChar w:fldCharType="end"/>
            </w:r>
          </w:hyperlink>
        </w:p>
        <w:p w14:paraId="780A9A7C" w14:textId="77777777" w:rsidR="0097332A" w:rsidRDefault="00503260">
          <w:pPr>
            <w:pStyle w:val="TOC2"/>
            <w:tabs>
              <w:tab w:val="right" w:leader="dot" w:pos="9016"/>
            </w:tabs>
            <w:rPr>
              <w:rFonts w:asciiTheme="minorHAnsi" w:eastAsiaTheme="minorEastAsia" w:hAnsiTheme="minorHAnsi" w:cstheme="minorBidi"/>
              <w:noProof/>
              <w:sz w:val="22"/>
              <w:szCs w:val="28"/>
            </w:rPr>
          </w:pPr>
          <w:hyperlink w:anchor="_Toc529258479" w:history="1">
            <w:r w:rsidR="0097332A" w:rsidRPr="00037009">
              <w:rPr>
                <w:rStyle w:val="Hyperlink"/>
                <w:noProof/>
              </w:rPr>
              <w:t>References of included studies</w:t>
            </w:r>
            <w:r w:rsidR="0097332A">
              <w:rPr>
                <w:noProof/>
                <w:webHidden/>
              </w:rPr>
              <w:tab/>
            </w:r>
            <w:r w:rsidR="0097332A">
              <w:rPr>
                <w:noProof/>
                <w:webHidden/>
              </w:rPr>
              <w:fldChar w:fldCharType="begin"/>
            </w:r>
            <w:r w:rsidR="0097332A">
              <w:rPr>
                <w:noProof/>
                <w:webHidden/>
              </w:rPr>
              <w:instrText xml:space="preserve"> PAGEREF _Toc529258479 \h </w:instrText>
            </w:r>
            <w:r w:rsidR="0097332A">
              <w:rPr>
                <w:noProof/>
                <w:webHidden/>
              </w:rPr>
            </w:r>
            <w:r w:rsidR="0097332A">
              <w:rPr>
                <w:noProof/>
                <w:webHidden/>
              </w:rPr>
              <w:fldChar w:fldCharType="separate"/>
            </w:r>
            <w:r w:rsidR="0097332A">
              <w:rPr>
                <w:noProof/>
                <w:webHidden/>
              </w:rPr>
              <w:t>86</w:t>
            </w:r>
            <w:r w:rsidR="0097332A">
              <w:rPr>
                <w:noProof/>
                <w:webHidden/>
              </w:rPr>
              <w:fldChar w:fldCharType="end"/>
            </w:r>
          </w:hyperlink>
        </w:p>
        <w:p w14:paraId="37226DD1" w14:textId="77777777" w:rsidR="00D8422E" w:rsidRPr="00995D45" w:rsidRDefault="00D8422E" w:rsidP="00D8422E">
          <w:pPr>
            <w:rPr>
              <w:sz w:val="10"/>
              <w:szCs w:val="10"/>
            </w:rPr>
          </w:pPr>
          <w:r>
            <w:rPr>
              <w:b/>
              <w:bCs/>
              <w:noProof/>
            </w:rPr>
            <w:fldChar w:fldCharType="end"/>
          </w:r>
        </w:p>
      </w:sdtContent>
    </w:sdt>
    <w:p w14:paraId="3EDBB99A" w14:textId="77777777" w:rsidR="00D8422E" w:rsidRDefault="00D8422E" w:rsidP="00D8422E">
      <w:pPr>
        <w:sectPr w:rsidR="00D8422E">
          <w:pgSz w:w="11906" w:h="16838"/>
          <w:pgMar w:top="1440" w:right="1440" w:bottom="1440" w:left="1440" w:header="708" w:footer="708" w:gutter="0"/>
          <w:cols w:space="708"/>
          <w:docGrid w:linePitch="360"/>
        </w:sectPr>
      </w:pPr>
    </w:p>
    <w:p w14:paraId="0E6C1826" w14:textId="77777777" w:rsidR="00D8422E" w:rsidRPr="004C3D59" w:rsidRDefault="00D8422E" w:rsidP="00932D3D">
      <w:pPr>
        <w:pStyle w:val="Heading1"/>
      </w:pPr>
      <w:bookmarkStart w:id="1" w:name="_Toc529258388"/>
      <w:r w:rsidRPr="004C3D59">
        <w:lastRenderedPageBreak/>
        <w:t>Appendix 1</w:t>
      </w:r>
      <w:bookmarkEnd w:id="1"/>
    </w:p>
    <w:p w14:paraId="63E71D0E" w14:textId="77777777" w:rsidR="00D8422E" w:rsidRPr="00976498" w:rsidRDefault="00D8422E" w:rsidP="00D8422E">
      <w:pPr>
        <w:jc w:val="center"/>
        <w:rPr>
          <w:rFonts w:ascii="Cambria" w:hAnsi="Cambria"/>
          <w:b/>
          <w:bCs/>
          <w:sz w:val="28"/>
          <w:szCs w:val="28"/>
        </w:rPr>
      </w:pPr>
      <w:r w:rsidRPr="00976498">
        <w:rPr>
          <w:rFonts w:ascii="Cambria" w:hAnsi="Cambria"/>
          <w:b/>
          <w:bCs/>
          <w:sz w:val="28"/>
          <w:szCs w:val="28"/>
        </w:rPr>
        <w:t>Search strategies</w:t>
      </w:r>
    </w:p>
    <w:p w14:paraId="34528538" w14:textId="77777777" w:rsidR="00D8422E" w:rsidRPr="002E4FF6" w:rsidRDefault="00D8422E" w:rsidP="00D8422E">
      <w:pPr>
        <w:pStyle w:val="NoSpacing"/>
        <w:rPr>
          <w:rFonts w:ascii="Times New Roman" w:hAnsi="Times New Roman" w:cs="Times New Roman"/>
          <w:b/>
          <w:bCs/>
          <w:color w:val="C00000"/>
          <w:sz w:val="12"/>
          <w:szCs w:val="16"/>
        </w:rPr>
      </w:pPr>
    </w:p>
    <w:p w14:paraId="5CCD74BB" w14:textId="3B89456F" w:rsidR="00D8422E" w:rsidRPr="0046708F" w:rsidRDefault="00D8422E" w:rsidP="00D8422E">
      <w:pPr>
        <w:pStyle w:val="Heading2"/>
      </w:pPr>
      <w:bookmarkStart w:id="2" w:name="_Toc529258389"/>
      <w:r w:rsidRPr="0046708F">
        <w:t xml:space="preserve">eTable </w:t>
      </w:r>
      <w:r w:rsidR="00BE3F96">
        <w:t>1</w:t>
      </w:r>
      <w:r>
        <w:t xml:space="preserve"> </w:t>
      </w:r>
      <w:r w:rsidRPr="0046708F">
        <w:t>Search algorithms</w:t>
      </w:r>
      <w:bookmarkEnd w:id="2"/>
    </w:p>
    <w:tbl>
      <w:tblPr>
        <w:tblStyle w:val="TableGrid"/>
        <w:tblW w:w="9900" w:type="dxa"/>
        <w:tblInd w:w="-432" w:type="dxa"/>
        <w:tblBorders>
          <w:insideH w:val="none" w:sz="0" w:space="0" w:color="auto"/>
          <w:insideV w:val="none" w:sz="0" w:space="0" w:color="auto"/>
        </w:tblBorders>
        <w:tblLook w:val="04A0" w:firstRow="1" w:lastRow="0" w:firstColumn="1" w:lastColumn="0" w:noHBand="0" w:noVBand="1"/>
      </w:tblPr>
      <w:tblGrid>
        <w:gridCol w:w="1816"/>
        <w:gridCol w:w="764"/>
        <w:gridCol w:w="5533"/>
        <w:gridCol w:w="1787"/>
      </w:tblGrid>
      <w:tr w:rsidR="00D8422E" w:rsidRPr="00EC0F5C" w14:paraId="28BFC58B" w14:textId="77777777" w:rsidTr="00D8422E">
        <w:trPr>
          <w:trHeight w:val="113"/>
          <w:tblHeader/>
        </w:trPr>
        <w:tc>
          <w:tcPr>
            <w:tcW w:w="1744" w:type="dxa"/>
            <w:tcBorders>
              <w:top w:val="single" w:sz="4" w:space="0" w:color="auto"/>
              <w:bottom w:val="single" w:sz="4" w:space="0" w:color="auto"/>
              <w:right w:val="single" w:sz="4" w:space="0" w:color="auto"/>
            </w:tcBorders>
            <w:shd w:val="clear" w:color="auto" w:fill="DEEAF6" w:themeFill="accent1" w:themeFillTint="33"/>
            <w:vAlign w:val="center"/>
          </w:tcPr>
          <w:p w14:paraId="51041D66" w14:textId="77777777" w:rsidR="00D8422E" w:rsidRPr="00B651C1" w:rsidRDefault="00D8422E" w:rsidP="00D8422E">
            <w:pPr>
              <w:pStyle w:val="NoSpacing"/>
              <w:rPr>
                <w:rFonts w:ascii="Cambria" w:hAnsi="Cambria" w:cs="Times New Roman"/>
                <w:b/>
                <w:bCs/>
                <w:color w:val="000000" w:themeColor="text1"/>
                <w:sz w:val="20"/>
                <w:szCs w:val="20"/>
              </w:rPr>
            </w:pPr>
            <w:r w:rsidRPr="00B651C1">
              <w:rPr>
                <w:rFonts w:ascii="Cambria" w:hAnsi="Cambria" w:cs="Times New Roman"/>
                <w:b/>
                <w:bCs/>
                <w:color w:val="000000" w:themeColor="text1"/>
                <w:sz w:val="20"/>
                <w:szCs w:val="20"/>
              </w:rPr>
              <w:t>Database</w:t>
            </w:r>
          </w:p>
        </w:tc>
        <w:tc>
          <w:tcPr>
            <w:tcW w:w="766" w:type="dxa"/>
            <w:tcBorders>
              <w:top w:val="single" w:sz="4" w:space="0" w:color="auto"/>
              <w:left w:val="single" w:sz="4" w:space="0" w:color="auto"/>
              <w:bottom w:val="single" w:sz="4" w:space="0" w:color="auto"/>
            </w:tcBorders>
            <w:shd w:val="clear" w:color="auto" w:fill="DEEAF6" w:themeFill="accent1" w:themeFillTint="33"/>
            <w:vAlign w:val="center"/>
          </w:tcPr>
          <w:p w14:paraId="25E8A860" w14:textId="77777777" w:rsidR="00D8422E" w:rsidRPr="00B651C1" w:rsidRDefault="00D8422E" w:rsidP="00D8422E">
            <w:pPr>
              <w:pStyle w:val="NoSpacing"/>
              <w:rPr>
                <w:rFonts w:ascii="Cambria" w:hAnsi="Cambria" w:cs="Times New Roman"/>
                <w:b/>
                <w:bCs/>
                <w:color w:val="000000" w:themeColor="text1"/>
                <w:sz w:val="20"/>
                <w:szCs w:val="20"/>
              </w:rPr>
            </w:pPr>
            <w:r w:rsidRPr="00B651C1">
              <w:rPr>
                <w:rFonts w:ascii="Cambria" w:hAnsi="Cambria" w:cs="Times New Roman"/>
                <w:b/>
                <w:bCs/>
                <w:color w:val="000000" w:themeColor="text1"/>
                <w:sz w:val="20"/>
                <w:szCs w:val="20"/>
              </w:rPr>
              <w:t>Step</w:t>
            </w:r>
          </w:p>
        </w:tc>
        <w:tc>
          <w:tcPr>
            <w:tcW w:w="5590" w:type="dxa"/>
            <w:tcBorders>
              <w:top w:val="single" w:sz="4" w:space="0" w:color="auto"/>
              <w:bottom w:val="single" w:sz="4" w:space="0" w:color="auto"/>
              <w:right w:val="single" w:sz="4" w:space="0" w:color="auto"/>
            </w:tcBorders>
            <w:shd w:val="clear" w:color="auto" w:fill="DEEAF6" w:themeFill="accent1" w:themeFillTint="33"/>
            <w:vAlign w:val="center"/>
          </w:tcPr>
          <w:p w14:paraId="699027F0" w14:textId="77777777" w:rsidR="00D8422E" w:rsidRPr="00B651C1" w:rsidRDefault="00D8422E" w:rsidP="00D8422E">
            <w:pPr>
              <w:pStyle w:val="NoSpacing"/>
              <w:rPr>
                <w:rFonts w:ascii="Cambria" w:hAnsi="Cambria" w:cs="Times New Roman"/>
                <w:b/>
                <w:bCs/>
                <w:color w:val="000000" w:themeColor="text1"/>
                <w:sz w:val="20"/>
                <w:szCs w:val="20"/>
              </w:rPr>
            </w:pPr>
            <w:r w:rsidRPr="00B651C1">
              <w:rPr>
                <w:rFonts w:ascii="Cambria" w:hAnsi="Cambria" w:cs="Times New Roman"/>
                <w:b/>
                <w:bCs/>
                <w:color w:val="000000" w:themeColor="text1"/>
                <w:sz w:val="20"/>
                <w:szCs w:val="20"/>
              </w:rPr>
              <w:t>Search algorithm</w:t>
            </w:r>
          </w:p>
        </w:tc>
        <w:tc>
          <w:tcPr>
            <w:tcW w:w="1800" w:type="dxa"/>
            <w:tcBorders>
              <w:top w:val="single" w:sz="4" w:space="0" w:color="auto"/>
              <w:left w:val="single" w:sz="4" w:space="0" w:color="auto"/>
              <w:bottom w:val="single" w:sz="4" w:space="0" w:color="auto"/>
            </w:tcBorders>
            <w:shd w:val="clear" w:color="auto" w:fill="DEEAF6" w:themeFill="accent1" w:themeFillTint="33"/>
            <w:vAlign w:val="center"/>
          </w:tcPr>
          <w:p w14:paraId="5A5923D0" w14:textId="77777777" w:rsidR="00D8422E" w:rsidRPr="00B651C1" w:rsidRDefault="00D8422E" w:rsidP="00D8422E">
            <w:pPr>
              <w:pStyle w:val="NoSpacing"/>
              <w:jc w:val="right"/>
              <w:rPr>
                <w:rFonts w:ascii="Cambria" w:hAnsi="Cambria" w:cs="Times New Roman"/>
                <w:b/>
                <w:bCs/>
                <w:color w:val="000000" w:themeColor="text1"/>
                <w:sz w:val="20"/>
                <w:szCs w:val="20"/>
              </w:rPr>
            </w:pPr>
            <w:r w:rsidRPr="00B651C1">
              <w:rPr>
                <w:rFonts w:ascii="Cambria" w:hAnsi="Cambria" w:cs="Times New Roman"/>
                <w:b/>
                <w:bCs/>
                <w:color w:val="000000" w:themeColor="text1"/>
                <w:sz w:val="20"/>
                <w:szCs w:val="20"/>
              </w:rPr>
              <w:t>Items found</w:t>
            </w:r>
          </w:p>
        </w:tc>
      </w:tr>
      <w:tr w:rsidR="00D8422E" w:rsidRPr="00EC0F5C" w14:paraId="1AF6E6F3" w14:textId="77777777" w:rsidTr="00D8422E">
        <w:tc>
          <w:tcPr>
            <w:tcW w:w="1744" w:type="dxa"/>
            <w:tcBorders>
              <w:top w:val="single" w:sz="4" w:space="0" w:color="auto"/>
              <w:right w:val="single" w:sz="4" w:space="0" w:color="auto"/>
            </w:tcBorders>
            <w:shd w:val="clear" w:color="auto" w:fill="auto"/>
          </w:tcPr>
          <w:p w14:paraId="600A3D4F" w14:textId="77777777" w:rsidR="00D8422E" w:rsidRPr="00EC0F5C" w:rsidRDefault="00D8422E" w:rsidP="00D8422E">
            <w:pPr>
              <w:pStyle w:val="NoSpacing"/>
              <w:rPr>
                <w:rFonts w:ascii="Cambria" w:hAnsi="Cambria" w:cs="Times New Roman"/>
                <w:b/>
                <w:bCs/>
                <w:color w:val="000000" w:themeColor="text1"/>
                <w:sz w:val="20"/>
                <w:szCs w:val="20"/>
              </w:rPr>
            </w:pPr>
            <w:r w:rsidRPr="00EC0F5C">
              <w:rPr>
                <w:rFonts w:ascii="Cambria" w:hAnsi="Cambria" w:cs="Times New Roman"/>
                <w:b/>
                <w:bCs/>
                <w:color w:val="000000" w:themeColor="text1"/>
                <w:sz w:val="20"/>
                <w:szCs w:val="20"/>
              </w:rPr>
              <w:t>PubMed</w:t>
            </w:r>
          </w:p>
        </w:tc>
        <w:tc>
          <w:tcPr>
            <w:tcW w:w="766" w:type="dxa"/>
            <w:tcBorders>
              <w:top w:val="single" w:sz="4" w:space="0" w:color="auto"/>
              <w:left w:val="single" w:sz="4" w:space="0" w:color="auto"/>
            </w:tcBorders>
          </w:tcPr>
          <w:p w14:paraId="03DEFB69" w14:textId="77777777" w:rsidR="00D8422E" w:rsidRPr="00EC0F5C" w:rsidRDefault="00D8422E" w:rsidP="00D8422E">
            <w:pPr>
              <w:rPr>
                <w:rFonts w:ascii="Cambria" w:hAnsi="Cambria"/>
                <w:color w:val="000000" w:themeColor="text1"/>
              </w:rPr>
            </w:pPr>
            <w:r w:rsidRPr="00EC0F5C">
              <w:rPr>
                <w:rFonts w:ascii="Cambria" w:hAnsi="Cambria" w:cs="Browallia New"/>
                <w:szCs w:val="22"/>
              </w:rPr>
              <w:t>#1</w:t>
            </w:r>
          </w:p>
        </w:tc>
        <w:tc>
          <w:tcPr>
            <w:tcW w:w="5590" w:type="dxa"/>
            <w:tcBorders>
              <w:top w:val="single" w:sz="4" w:space="0" w:color="auto"/>
              <w:right w:val="single" w:sz="4" w:space="0" w:color="auto"/>
            </w:tcBorders>
            <w:shd w:val="clear" w:color="auto" w:fill="auto"/>
          </w:tcPr>
          <w:p w14:paraId="1C5F9A5A" w14:textId="77777777" w:rsidR="00D8422E" w:rsidRPr="00EC0F5C" w:rsidRDefault="00D8422E" w:rsidP="00D8422E">
            <w:pPr>
              <w:rPr>
                <w:rFonts w:ascii="Cambria" w:hAnsi="Cambria"/>
                <w:color w:val="000000" w:themeColor="text1"/>
              </w:rPr>
            </w:pPr>
            <w:r w:rsidRPr="00EC0F5C">
              <w:rPr>
                <w:rFonts w:ascii="Cambria" w:hAnsi="Cambria" w:cs="Arial"/>
                <w:color w:val="000000"/>
                <w:szCs w:val="22"/>
                <w:shd w:val="clear" w:color="auto" w:fill="FFFFFF"/>
              </w:rPr>
              <w:t>anticoagulant</w:t>
            </w:r>
          </w:p>
        </w:tc>
        <w:tc>
          <w:tcPr>
            <w:tcW w:w="1800" w:type="dxa"/>
            <w:tcBorders>
              <w:top w:val="single" w:sz="4" w:space="0" w:color="auto"/>
              <w:left w:val="single" w:sz="4" w:space="0" w:color="auto"/>
            </w:tcBorders>
          </w:tcPr>
          <w:p w14:paraId="1AB132CF"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219060</w:t>
            </w:r>
          </w:p>
        </w:tc>
      </w:tr>
      <w:tr w:rsidR="00D8422E" w:rsidRPr="00EC0F5C" w14:paraId="3FBDC0D5" w14:textId="77777777" w:rsidTr="00D8422E">
        <w:tc>
          <w:tcPr>
            <w:tcW w:w="1744" w:type="dxa"/>
            <w:tcBorders>
              <w:right w:val="single" w:sz="4" w:space="0" w:color="auto"/>
            </w:tcBorders>
            <w:shd w:val="clear" w:color="auto" w:fill="auto"/>
          </w:tcPr>
          <w:p w14:paraId="0D06B127"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54C6D379" w14:textId="77777777" w:rsidR="00D8422E" w:rsidRPr="00EC0F5C" w:rsidRDefault="00D8422E" w:rsidP="00D8422E">
            <w:pPr>
              <w:rPr>
                <w:rFonts w:ascii="Cambria" w:hAnsi="Cambria"/>
                <w:color w:val="000000" w:themeColor="text1"/>
              </w:rPr>
            </w:pPr>
            <w:r w:rsidRPr="00EC0F5C">
              <w:rPr>
                <w:rFonts w:ascii="Cambria" w:hAnsi="Cambria" w:cs="Browallia New"/>
                <w:szCs w:val="22"/>
              </w:rPr>
              <w:t>#2</w:t>
            </w:r>
          </w:p>
        </w:tc>
        <w:tc>
          <w:tcPr>
            <w:tcW w:w="5590" w:type="dxa"/>
            <w:tcBorders>
              <w:right w:val="single" w:sz="4" w:space="0" w:color="auto"/>
            </w:tcBorders>
            <w:shd w:val="clear" w:color="auto" w:fill="auto"/>
          </w:tcPr>
          <w:p w14:paraId="6AABAC89" w14:textId="77777777" w:rsidR="00D8422E" w:rsidRPr="00EC0F5C" w:rsidRDefault="00D8422E" w:rsidP="00D8422E">
            <w:pPr>
              <w:rPr>
                <w:rFonts w:ascii="Cambria" w:hAnsi="Cambria"/>
                <w:color w:val="000000" w:themeColor="text1"/>
              </w:rPr>
            </w:pPr>
            <w:r w:rsidRPr="00EC0F5C">
              <w:rPr>
                <w:rFonts w:ascii="Cambria" w:hAnsi="Cambria" w:cs="Browallia New"/>
                <w:szCs w:val="22"/>
              </w:rPr>
              <w:t>coumarins</w:t>
            </w:r>
          </w:p>
        </w:tc>
        <w:tc>
          <w:tcPr>
            <w:tcW w:w="1800" w:type="dxa"/>
            <w:tcBorders>
              <w:left w:val="single" w:sz="4" w:space="0" w:color="auto"/>
            </w:tcBorders>
          </w:tcPr>
          <w:p w14:paraId="5706ECF8" w14:textId="77777777" w:rsidR="00D8422E" w:rsidRPr="00EC0F5C" w:rsidRDefault="00D8422E" w:rsidP="00D8422E">
            <w:pPr>
              <w:jc w:val="right"/>
              <w:rPr>
                <w:rFonts w:ascii="Cambria" w:hAnsi="Cambria"/>
                <w:color w:val="000000" w:themeColor="text1"/>
              </w:rPr>
            </w:pPr>
            <w:r w:rsidRPr="00EC0F5C">
              <w:rPr>
                <w:rFonts w:ascii="Cambria" w:hAnsi="Cambria" w:cs="Arial"/>
                <w:color w:val="000000"/>
                <w:szCs w:val="22"/>
              </w:rPr>
              <w:t>45541</w:t>
            </w:r>
            <w:r w:rsidRPr="00EC0F5C">
              <w:rPr>
                <w:rFonts w:ascii="Cambria" w:hAnsi="Cambria" w:cs="Arial"/>
                <w:color w:val="000000"/>
                <w:szCs w:val="22"/>
              </w:rPr>
              <w:tab/>
            </w:r>
          </w:p>
        </w:tc>
      </w:tr>
      <w:tr w:rsidR="00D8422E" w:rsidRPr="00EC0F5C" w14:paraId="2F7DCD0A" w14:textId="77777777" w:rsidTr="00D8422E">
        <w:tc>
          <w:tcPr>
            <w:tcW w:w="1744" w:type="dxa"/>
            <w:tcBorders>
              <w:right w:val="single" w:sz="4" w:space="0" w:color="auto"/>
            </w:tcBorders>
            <w:shd w:val="clear" w:color="auto" w:fill="auto"/>
          </w:tcPr>
          <w:p w14:paraId="6D9B83F1"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0221A938" w14:textId="77777777" w:rsidR="00D8422E" w:rsidRPr="00EC0F5C" w:rsidRDefault="00D8422E" w:rsidP="00D8422E">
            <w:pPr>
              <w:rPr>
                <w:rFonts w:ascii="Cambria" w:hAnsi="Cambria"/>
                <w:color w:val="000000" w:themeColor="text1"/>
              </w:rPr>
            </w:pPr>
            <w:r w:rsidRPr="00EC0F5C">
              <w:rPr>
                <w:rFonts w:ascii="Cambria" w:hAnsi="Cambria" w:cs="Browallia New"/>
                <w:szCs w:val="22"/>
              </w:rPr>
              <w:t>#3</w:t>
            </w:r>
          </w:p>
        </w:tc>
        <w:tc>
          <w:tcPr>
            <w:tcW w:w="5590" w:type="dxa"/>
            <w:tcBorders>
              <w:right w:val="single" w:sz="4" w:space="0" w:color="auto"/>
            </w:tcBorders>
            <w:shd w:val="clear" w:color="auto" w:fill="auto"/>
          </w:tcPr>
          <w:p w14:paraId="606575C6" w14:textId="77777777" w:rsidR="00D8422E" w:rsidRPr="00EC0F5C" w:rsidRDefault="00D8422E" w:rsidP="00D8422E">
            <w:pPr>
              <w:rPr>
                <w:rFonts w:ascii="Cambria" w:hAnsi="Cambria"/>
                <w:color w:val="000000" w:themeColor="text1"/>
              </w:rPr>
            </w:pPr>
            <w:r w:rsidRPr="00EC0F5C">
              <w:rPr>
                <w:rFonts w:ascii="Cambria" w:hAnsi="Cambria" w:cs="Browallia New"/>
                <w:szCs w:val="22"/>
              </w:rPr>
              <w:t>warfarin</w:t>
            </w:r>
          </w:p>
        </w:tc>
        <w:tc>
          <w:tcPr>
            <w:tcW w:w="1800" w:type="dxa"/>
            <w:tcBorders>
              <w:left w:val="single" w:sz="4" w:space="0" w:color="auto"/>
            </w:tcBorders>
          </w:tcPr>
          <w:p w14:paraId="2F64221F"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24887</w:t>
            </w:r>
          </w:p>
        </w:tc>
      </w:tr>
      <w:tr w:rsidR="00D8422E" w:rsidRPr="00EC0F5C" w14:paraId="61A8F623" w14:textId="77777777" w:rsidTr="00D8422E">
        <w:tc>
          <w:tcPr>
            <w:tcW w:w="1744" w:type="dxa"/>
            <w:tcBorders>
              <w:right w:val="single" w:sz="4" w:space="0" w:color="auto"/>
            </w:tcBorders>
            <w:shd w:val="clear" w:color="auto" w:fill="auto"/>
          </w:tcPr>
          <w:p w14:paraId="082FC0F1"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2B099BE5" w14:textId="77777777" w:rsidR="00D8422E" w:rsidRPr="00EC0F5C" w:rsidRDefault="00D8422E" w:rsidP="00D8422E">
            <w:pPr>
              <w:rPr>
                <w:rFonts w:ascii="Cambria" w:hAnsi="Cambria"/>
                <w:color w:val="000000" w:themeColor="text1"/>
              </w:rPr>
            </w:pPr>
            <w:r w:rsidRPr="00EC0F5C">
              <w:rPr>
                <w:rFonts w:ascii="Cambria" w:hAnsi="Cambria" w:cs="Browallia New"/>
                <w:szCs w:val="22"/>
              </w:rPr>
              <w:t>#4</w:t>
            </w:r>
          </w:p>
        </w:tc>
        <w:tc>
          <w:tcPr>
            <w:tcW w:w="5590" w:type="dxa"/>
            <w:tcBorders>
              <w:right w:val="single" w:sz="4" w:space="0" w:color="auto"/>
            </w:tcBorders>
            <w:shd w:val="clear" w:color="auto" w:fill="auto"/>
          </w:tcPr>
          <w:p w14:paraId="2AAE5877" w14:textId="77777777" w:rsidR="00D8422E" w:rsidRPr="00EC0F5C" w:rsidRDefault="00D8422E" w:rsidP="00D8422E">
            <w:pPr>
              <w:rPr>
                <w:rFonts w:ascii="Cambria" w:hAnsi="Cambria" w:cstheme="minorBidi"/>
                <w:color w:val="000000" w:themeColor="text1"/>
                <w:cs/>
              </w:rPr>
            </w:pPr>
            <w:r w:rsidRPr="00EC0F5C">
              <w:rPr>
                <w:rFonts w:ascii="Cambria" w:hAnsi="Cambria" w:cs="Browallia New"/>
                <w:szCs w:val="22"/>
              </w:rPr>
              <w:t>dabigatran</w:t>
            </w:r>
          </w:p>
        </w:tc>
        <w:tc>
          <w:tcPr>
            <w:tcW w:w="1800" w:type="dxa"/>
            <w:tcBorders>
              <w:left w:val="single" w:sz="4" w:space="0" w:color="auto"/>
            </w:tcBorders>
          </w:tcPr>
          <w:p w14:paraId="7D849083"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3309</w:t>
            </w:r>
          </w:p>
        </w:tc>
      </w:tr>
      <w:tr w:rsidR="00D8422E" w:rsidRPr="00EC0F5C" w14:paraId="291AE1E2" w14:textId="77777777" w:rsidTr="00D8422E">
        <w:tc>
          <w:tcPr>
            <w:tcW w:w="1744" w:type="dxa"/>
            <w:tcBorders>
              <w:right w:val="single" w:sz="4" w:space="0" w:color="auto"/>
            </w:tcBorders>
            <w:shd w:val="clear" w:color="auto" w:fill="auto"/>
          </w:tcPr>
          <w:p w14:paraId="29F782FE"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176921CB" w14:textId="77777777" w:rsidR="00D8422E" w:rsidRPr="00EC0F5C" w:rsidRDefault="00D8422E" w:rsidP="00D8422E">
            <w:pPr>
              <w:rPr>
                <w:rFonts w:ascii="Cambria" w:hAnsi="Cambria"/>
                <w:color w:val="000000" w:themeColor="text1"/>
              </w:rPr>
            </w:pPr>
            <w:r w:rsidRPr="00EC0F5C">
              <w:rPr>
                <w:rFonts w:ascii="Cambria" w:hAnsi="Cambria" w:cs="Browallia New"/>
                <w:szCs w:val="22"/>
              </w:rPr>
              <w:t>#5</w:t>
            </w:r>
          </w:p>
        </w:tc>
        <w:tc>
          <w:tcPr>
            <w:tcW w:w="5590" w:type="dxa"/>
            <w:tcBorders>
              <w:right w:val="single" w:sz="4" w:space="0" w:color="auto"/>
            </w:tcBorders>
            <w:shd w:val="clear" w:color="auto" w:fill="auto"/>
          </w:tcPr>
          <w:p w14:paraId="37422238" w14:textId="77777777" w:rsidR="00D8422E" w:rsidRPr="00EC0F5C" w:rsidRDefault="00D8422E" w:rsidP="00D8422E">
            <w:pPr>
              <w:rPr>
                <w:rFonts w:ascii="Cambria" w:hAnsi="Cambria"/>
                <w:color w:val="000000" w:themeColor="text1"/>
              </w:rPr>
            </w:pPr>
            <w:r w:rsidRPr="00EC0F5C">
              <w:rPr>
                <w:rFonts w:ascii="Cambria" w:hAnsi="Cambria" w:cs="Browallia New"/>
                <w:szCs w:val="22"/>
              </w:rPr>
              <w:t>rivaroxaban</w:t>
            </w:r>
          </w:p>
        </w:tc>
        <w:tc>
          <w:tcPr>
            <w:tcW w:w="1800" w:type="dxa"/>
            <w:tcBorders>
              <w:left w:val="single" w:sz="4" w:space="0" w:color="auto"/>
            </w:tcBorders>
          </w:tcPr>
          <w:p w14:paraId="7F277E07"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2878</w:t>
            </w:r>
          </w:p>
        </w:tc>
      </w:tr>
      <w:tr w:rsidR="00D8422E" w:rsidRPr="00EC0F5C" w14:paraId="0218F64E" w14:textId="77777777" w:rsidTr="00D8422E">
        <w:tc>
          <w:tcPr>
            <w:tcW w:w="1744" w:type="dxa"/>
            <w:tcBorders>
              <w:right w:val="single" w:sz="4" w:space="0" w:color="auto"/>
            </w:tcBorders>
            <w:shd w:val="clear" w:color="auto" w:fill="auto"/>
          </w:tcPr>
          <w:p w14:paraId="07586103"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648E759F" w14:textId="77777777" w:rsidR="00D8422E" w:rsidRPr="00EC0F5C" w:rsidRDefault="00D8422E" w:rsidP="00D8422E">
            <w:pPr>
              <w:rPr>
                <w:rFonts w:ascii="Cambria" w:hAnsi="Cambria"/>
                <w:color w:val="000000" w:themeColor="text1"/>
              </w:rPr>
            </w:pPr>
            <w:r w:rsidRPr="00EC0F5C">
              <w:rPr>
                <w:rFonts w:ascii="Cambria" w:hAnsi="Cambria" w:cs="Browallia New"/>
                <w:szCs w:val="22"/>
              </w:rPr>
              <w:t>#6</w:t>
            </w:r>
          </w:p>
        </w:tc>
        <w:tc>
          <w:tcPr>
            <w:tcW w:w="5590" w:type="dxa"/>
            <w:tcBorders>
              <w:right w:val="single" w:sz="4" w:space="0" w:color="auto"/>
            </w:tcBorders>
            <w:shd w:val="clear" w:color="auto" w:fill="auto"/>
          </w:tcPr>
          <w:p w14:paraId="4843442E" w14:textId="77777777" w:rsidR="00D8422E" w:rsidRPr="00EC0F5C" w:rsidRDefault="00D8422E" w:rsidP="00D8422E">
            <w:pPr>
              <w:rPr>
                <w:rFonts w:ascii="Cambria" w:hAnsi="Cambria"/>
                <w:color w:val="000000" w:themeColor="text1"/>
              </w:rPr>
            </w:pPr>
            <w:r w:rsidRPr="00EC0F5C">
              <w:rPr>
                <w:rFonts w:ascii="Cambria" w:hAnsi="Cambria" w:cs="Browallia New"/>
                <w:szCs w:val="22"/>
              </w:rPr>
              <w:t>apixaban</w:t>
            </w:r>
          </w:p>
        </w:tc>
        <w:tc>
          <w:tcPr>
            <w:tcW w:w="1800" w:type="dxa"/>
            <w:tcBorders>
              <w:left w:val="single" w:sz="4" w:space="0" w:color="auto"/>
            </w:tcBorders>
          </w:tcPr>
          <w:p w14:paraId="579B765F"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1785</w:t>
            </w:r>
          </w:p>
        </w:tc>
      </w:tr>
      <w:tr w:rsidR="00D8422E" w:rsidRPr="00EC0F5C" w14:paraId="29E80C54" w14:textId="77777777" w:rsidTr="00D8422E">
        <w:tc>
          <w:tcPr>
            <w:tcW w:w="1744" w:type="dxa"/>
            <w:tcBorders>
              <w:right w:val="single" w:sz="4" w:space="0" w:color="auto"/>
            </w:tcBorders>
            <w:shd w:val="clear" w:color="auto" w:fill="auto"/>
          </w:tcPr>
          <w:p w14:paraId="12ADAF02"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2C1F9AB3" w14:textId="77777777" w:rsidR="00D8422E" w:rsidRPr="00EC0F5C" w:rsidRDefault="00D8422E" w:rsidP="00D8422E">
            <w:pPr>
              <w:rPr>
                <w:rFonts w:ascii="Cambria" w:hAnsi="Cambria"/>
                <w:color w:val="000000" w:themeColor="text1"/>
              </w:rPr>
            </w:pPr>
            <w:r w:rsidRPr="00EC0F5C">
              <w:rPr>
                <w:rFonts w:ascii="Cambria" w:hAnsi="Cambria" w:cs="Browallia New"/>
                <w:szCs w:val="22"/>
              </w:rPr>
              <w:t>#7</w:t>
            </w:r>
          </w:p>
        </w:tc>
        <w:tc>
          <w:tcPr>
            <w:tcW w:w="5590" w:type="dxa"/>
            <w:tcBorders>
              <w:right w:val="single" w:sz="4" w:space="0" w:color="auto"/>
            </w:tcBorders>
            <w:shd w:val="clear" w:color="auto" w:fill="auto"/>
          </w:tcPr>
          <w:p w14:paraId="537E8DA2" w14:textId="77777777" w:rsidR="00D8422E" w:rsidRPr="00EC0F5C" w:rsidRDefault="00D8422E" w:rsidP="00D8422E">
            <w:pPr>
              <w:rPr>
                <w:rFonts w:ascii="Cambria" w:hAnsi="Cambria"/>
                <w:color w:val="000000" w:themeColor="text1"/>
              </w:rPr>
            </w:pPr>
            <w:r w:rsidRPr="00EC0F5C">
              <w:rPr>
                <w:rFonts w:ascii="Cambria" w:hAnsi="Cambria" w:cs="Browallia New"/>
                <w:szCs w:val="22"/>
              </w:rPr>
              <w:t>edoxaban</w:t>
            </w:r>
          </w:p>
        </w:tc>
        <w:tc>
          <w:tcPr>
            <w:tcW w:w="1800" w:type="dxa"/>
            <w:tcBorders>
              <w:left w:val="single" w:sz="4" w:space="0" w:color="auto"/>
            </w:tcBorders>
          </w:tcPr>
          <w:p w14:paraId="390C5A11"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676</w:t>
            </w:r>
          </w:p>
        </w:tc>
      </w:tr>
      <w:tr w:rsidR="00D8422E" w:rsidRPr="00EC0F5C" w14:paraId="53445B61" w14:textId="77777777" w:rsidTr="00D8422E">
        <w:tc>
          <w:tcPr>
            <w:tcW w:w="1744" w:type="dxa"/>
            <w:tcBorders>
              <w:right w:val="single" w:sz="4" w:space="0" w:color="auto"/>
            </w:tcBorders>
            <w:shd w:val="clear" w:color="auto" w:fill="auto"/>
          </w:tcPr>
          <w:p w14:paraId="462DB74D"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62DDD512" w14:textId="77777777" w:rsidR="00D8422E" w:rsidRPr="00EC0F5C" w:rsidRDefault="00D8422E" w:rsidP="00D8422E">
            <w:pPr>
              <w:rPr>
                <w:rFonts w:ascii="Cambria" w:hAnsi="Cambria"/>
                <w:color w:val="000000" w:themeColor="text1"/>
              </w:rPr>
            </w:pPr>
            <w:r w:rsidRPr="00EC0F5C">
              <w:rPr>
                <w:rFonts w:ascii="Cambria" w:hAnsi="Cambria" w:cs="Browallia New"/>
                <w:szCs w:val="22"/>
              </w:rPr>
              <w:t>#8</w:t>
            </w:r>
          </w:p>
        </w:tc>
        <w:tc>
          <w:tcPr>
            <w:tcW w:w="5590" w:type="dxa"/>
            <w:tcBorders>
              <w:right w:val="single" w:sz="4" w:space="0" w:color="auto"/>
            </w:tcBorders>
            <w:shd w:val="clear" w:color="auto" w:fill="auto"/>
          </w:tcPr>
          <w:p w14:paraId="7343F40B" w14:textId="77777777" w:rsidR="00D8422E" w:rsidRPr="00EC0F5C" w:rsidRDefault="00D8422E" w:rsidP="00D8422E">
            <w:pPr>
              <w:rPr>
                <w:rFonts w:ascii="Cambria" w:hAnsi="Cambria"/>
                <w:color w:val="000000" w:themeColor="text1"/>
              </w:rPr>
            </w:pPr>
            <w:r w:rsidRPr="00EC0F5C">
              <w:rPr>
                <w:rFonts w:ascii="Cambria" w:hAnsi="Cambria" w:cs="Arial"/>
                <w:color w:val="000000"/>
                <w:szCs w:val="22"/>
                <w:shd w:val="clear" w:color="auto" w:fill="FFFFFF"/>
              </w:rPr>
              <w:t>#1 OR #2 OR #3 OR #4 OR #5 OR #6 OR #7</w:t>
            </w:r>
          </w:p>
        </w:tc>
        <w:tc>
          <w:tcPr>
            <w:tcW w:w="1800" w:type="dxa"/>
            <w:tcBorders>
              <w:left w:val="single" w:sz="4" w:space="0" w:color="auto"/>
            </w:tcBorders>
          </w:tcPr>
          <w:p w14:paraId="10F64867"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246843</w:t>
            </w:r>
          </w:p>
        </w:tc>
      </w:tr>
      <w:tr w:rsidR="00D8422E" w:rsidRPr="00EC0F5C" w14:paraId="60D4C2A3" w14:textId="77777777" w:rsidTr="00D8422E">
        <w:tc>
          <w:tcPr>
            <w:tcW w:w="1744" w:type="dxa"/>
            <w:tcBorders>
              <w:right w:val="single" w:sz="4" w:space="0" w:color="auto"/>
            </w:tcBorders>
            <w:shd w:val="clear" w:color="auto" w:fill="auto"/>
          </w:tcPr>
          <w:p w14:paraId="0072686A"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401C6B9F" w14:textId="77777777" w:rsidR="00D8422E" w:rsidRPr="00EC0F5C" w:rsidRDefault="00D8422E" w:rsidP="00D8422E">
            <w:pPr>
              <w:rPr>
                <w:rFonts w:ascii="Cambria" w:hAnsi="Cambria"/>
                <w:color w:val="000000" w:themeColor="text1"/>
              </w:rPr>
            </w:pPr>
            <w:r w:rsidRPr="00EC0F5C">
              <w:rPr>
                <w:rFonts w:ascii="Cambria" w:hAnsi="Cambria" w:cs="Browallia New"/>
                <w:szCs w:val="22"/>
              </w:rPr>
              <w:t>#9</w:t>
            </w:r>
          </w:p>
        </w:tc>
        <w:tc>
          <w:tcPr>
            <w:tcW w:w="5590" w:type="dxa"/>
            <w:tcBorders>
              <w:right w:val="single" w:sz="4" w:space="0" w:color="auto"/>
            </w:tcBorders>
            <w:shd w:val="clear" w:color="auto" w:fill="auto"/>
          </w:tcPr>
          <w:p w14:paraId="1D5986AF" w14:textId="77777777" w:rsidR="00D8422E" w:rsidRPr="00EC0F5C" w:rsidRDefault="00D8422E" w:rsidP="00D8422E">
            <w:pPr>
              <w:rPr>
                <w:rFonts w:ascii="Cambria" w:hAnsi="Cambria"/>
                <w:color w:val="000000" w:themeColor="text1"/>
              </w:rPr>
            </w:pPr>
            <w:r w:rsidRPr="00EC0F5C">
              <w:rPr>
                <w:rFonts w:ascii="Cambria" w:hAnsi="Cambria" w:cs="Arial"/>
                <w:color w:val="000000"/>
                <w:szCs w:val="22"/>
                <w:shd w:val="clear" w:color="auto" w:fill="FFFFFF"/>
              </w:rPr>
              <w:t>myocardial ischemia</w:t>
            </w:r>
          </w:p>
        </w:tc>
        <w:tc>
          <w:tcPr>
            <w:tcW w:w="1800" w:type="dxa"/>
            <w:tcBorders>
              <w:left w:val="single" w:sz="4" w:space="0" w:color="auto"/>
            </w:tcBorders>
          </w:tcPr>
          <w:p w14:paraId="0E90B74D"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429867</w:t>
            </w:r>
          </w:p>
        </w:tc>
      </w:tr>
      <w:tr w:rsidR="00D8422E" w:rsidRPr="00EC0F5C" w14:paraId="413CB6BF" w14:textId="77777777" w:rsidTr="00D8422E">
        <w:tc>
          <w:tcPr>
            <w:tcW w:w="1744" w:type="dxa"/>
            <w:tcBorders>
              <w:right w:val="single" w:sz="4" w:space="0" w:color="auto"/>
            </w:tcBorders>
            <w:shd w:val="clear" w:color="auto" w:fill="auto"/>
          </w:tcPr>
          <w:p w14:paraId="5D3BD3DC"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5B3B874C" w14:textId="77777777" w:rsidR="00D8422E" w:rsidRPr="00EC0F5C" w:rsidRDefault="00D8422E" w:rsidP="00D8422E">
            <w:pPr>
              <w:rPr>
                <w:rFonts w:ascii="Cambria" w:hAnsi="Cambria"/>
                <w:color w:val="000000" w:themeColor="text1"/>
              </w:rPr>
            </w:pPr>
            <w:r w:rsidRPr="00EC0F5C">
              <w:rPr>
                <w:rFonts w:ascii="Cambria" w:hAnsi="Cambria" w:cs="Browallia New"/>
                <w:szCs w:val="22"/>
              </w:rPr>
              <w:t>#10</w:t>
            </w:r>
          </w:p>
        </w:tc>
        <w:tc>
          <w:tcPr>
            <w:tcW w:w="5590" w:type="dxa"/>
            <w:tcBorders>
              <w:right w:val="single" w:sz="4" w:space="0" w:color="auto"/>
            </w:tcBorders>
            <w:shd w:val="clear" w:color="auto" w:fill="auto"/>
          </w:tcPr>
          <w:p w14:paraId="15C2496D" w14:textId="77777777" w:rsidR="00D8422E" w:rsidRPr="00EC0F5C" w:rsidRDefault="00D8422E" w:rsidP="00D8422E">
            <w:pPr>
              <w:rPr>
                <w:rFonts w:ascii="Cambria" w:hAnsi="Cambria"/>
                <w:color w:val="000000" w:themeColor="text1"/>
              </w:rPr>
            </w:pPr>
            <w:r w:rsidRPr="00EC0F5C">
              <w:rPr>
                <w:rFonts w:ascii="Cambria" w:hAnsi="Cambria" w:cs="Browallia New"/>
                <w:szCs w:val="22"/>
              </w:rPr>
              <w:t>“percutaneous coronary intervention”</w:t>
            </w:r>
          </w:p>
        </w:tc>
        <w:tc>
          <w:tcPr>
            <w:tcW w:w="1800" w:type="dxa"/>
            <w:tcBorders>
              <w:left w:val="single" w:sz="4" w:space="0" w:color="auto"/>
            </w:tcBorders>
          </w:tcPr>
          <w:p w14:paraId="598793C4"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51380</w:t>
            </w:r>
          </w:p>
        </w:tc>
      </w:tr>
      <w:tr w:rsidR="00D8422E" w:rsidRPr="00EC0F5C" w14:paraId="0B8A43B7" w14:textId="77777777" w:rsidTr="00D8422E">
        <w:tc>
          <w:tcPr>
            <w:tcW w:w="1744" w:type="dxa"/>
            <w:tcBorders>
              <w:right w:val="single" w:sz="4" w:space="0" w:color="auto"/>
            </w:tcBorders>
            <w:shd w:val="clear" w:color="auto" w:fill="auto"/>
          </w:tcPr>
          <w:p w14:paraId="513B907B"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7522A961" w14:textId="77777777" w:rsidR="00D8422E" w:rsidRPr="00EC0F5C" w:rsidRDefault="00D8422E" w:rsidP="00D8422E">
            <w:pPr>
              <w:rPr>
                <w:rFonts w:ascii="Cambria" w:hAnsi="Cambria"/>
                <w:color w:val="000000" w:themeColor="text1"/>
              </w:rPr>
            </w:pPr>
            <w:r w:rsidRPr="00EC0F5C">
              <w:rPr>
                <w:rFonts w:ascii="Cambria" w:hAnsi="Cambria" w:cs="Browallia New"/>
                <w:szCs w:val="22"/>
              </w:rPr>
              <w:t>#11</w:t>
            </w:r>
          </w:p>
        </w:tc>
        <w:tc>
          <w:tcPr>
            <w:tcW w:w="5590" w:type="dxa"/>
            <w:tcBorders>
              <w:right w:val="single" w:sz="4" w:space="0" w:color="auto"/>
            </w:tcBorders>
            <w:shd w:val="clear" w:color="auto" w:fill="auto"/>
          </w:tcPr>
          <w:p w14:paraId="4DC8E141" w14:textId="77777777" w:rsidR="00D8422E" w:rsidRPr="00EC0F5C" w:rsidRDefault="00D8422E" w:rsidP="00D8422E">
            <w:pPr>
              <w:rPr>
                <w:rFonts w:ascii="Cambria" w:hAnsi="Cambria"/>
                <w:color w:val="000000" w:themeColor="text1"/>
              </w:rPr>
            </w:pPr>
            <w:r w:rsidRPr="00EC0F5C">
              <w:rPr>
                <w:rFonts w:ascii="Cambria" w:hAnsi="Cambria" w:cs="Browallia New"/>
                <w:szCs w:val="22"/>
              </w:rPr>
              <w:t>stent</w:t>
            </w:r>
          </w:p>
        </w:tc>
        <w:tc>
          <w:tcPr>
            <w:tcW w:w="1800" w:type="dxa"/>
            <w:tcBorders>
              <w:left w:val="single" w:sz="4" w:space="0" w:color="auto"/>
            </w:tcBorders>
          </w:tcPr>
          <w:p w14:paraId="2E764D8F"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84091</w:t>
            </w:r>
          </w:p>
        </w:tc>
      </w:tr>
      <w:tr w:rsidR="00D8422E" w:rsidRPr="00EC0F5C" w14:paraId="6ECE7983" w14:textId="77777777" w:rsidTr="00D8422E">
        <w:tc>
          <w:tcPr>
            <w:tcW w:w="1744" w:type="dxa"/>
            <w:tcBorders>
              <w:right w:val="single" w:sz="4" w:space="0" w:color="auto"/>
            </w:tcBorders>
            <w:shd w:val="clear" w:color="auto" w:fill="auto"/>
          </w:tcPr>
          <w:p w14:paraId="52547203"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0CA6AF37" w14:textId="77777777" w:rsidR="00D8422E" w:rsidRPr="00EC0F5C" w:rsidRDefault="00D8422E" w:rsidP="00D8422E">
            <w:pPr>
              <w:rPr>
                <w:rFonts w:ascii="Cambria" w:hAnsi="Cambria"/>
                <w:color w:val="000000" w:themeColor="text1"/>
              </w:rPr>
            </w:pPr>
            <w:r w:rsidRPr="00EC0F5C">
              <w:rPr>
                <w:rFonts w:ascii="Cambria" w:hAnsi="Cambria" w:cs="Browallia New"/>
                <w:szCs w:val="22"/>
              </w:rPr>
              <w:t>#12</w:t>
            </w:r>
          </w:p>
        </w:tc>
        <w:tc>
          <w:tcPr>
            <w:tcW w:w="5590" w:type="dxa"/>
            <w:tcBorders>
              <w:right w:val="single" w:sz="4" w:space="0" w:color="auto"/>
            </w:tcBorders>
            <w:shd w:val="clear" w:color="auto" w:fill="auto"/>
          </w:tcPr>
          <w:p w14:paraId="719C8773" w14:textId="77777777" w:rsidR="00D8422E" w:rsidRPr="00EC0F5C" w:rsidRDefault="00D8422E" w:rsidP="00D8422E">
            <w:pPr>
              <w:rPr>
                <w:rFonts w:ascii="Cambria" w:hAnsi="Cambria"/>
                <w:color w:val="000000" w:themeColor="text1"/>
              </w:rPr>
            </w:pPr>
            <w:r w:rsidRPr="00EC0F5C">
              <w:rPr>
                <w:rFonts w:ascii="Cambria" w:hAnsi="Cambria" w:cs="Arial"/>
                <w:color w:val="000000"/>
                <w:szCs w:val="22"/>
                <w:shd w:val="clear" w:color="auto" w:fill="FFFFFF"/>
              </w:rPr>
              <w:t>acute coronary syndrome</w:t>
            </w:r>
          </w:p>
        </w:tc>
        <w:tc>
          <w:tcPr>
            <w:tcW w:w="1800" w:type="dxa"/>
            <w:tcBorders>
              <w:left w:val="single" w:sz="4" w:space="0" w:color="auto"/>
            </w:tcBorders>
          </w:tcPr>
          <w:p w14:paraId="1D054901"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23851</w:t>
            </w:r>
          </w:p>
        </w:tc>
      </w:tr>
      <w:tr w:rsidR="00D8422E" w:rsidRPr="00EC0F5C" w14:paraId="45718FF4" w14:textId="77777777" w:rsidTr="00D8422E">
        <w:tc>
          <w:tcPr>
            <w:tcW w:w="1744" w:type="dxa"/>
            <w:tcBorders>
              <w:right w:val="single" w:sz="4" w:space="0" w:color="auto"/>
            </w:tcBorders>
            <w:shd w:val="clear" w:color="auto" w:fill="auto"/>
          </w:tcPr>
          <w:p w14:paraId="021881BE"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0135FFEA" w14:textId="77777777" w:rsidR="00D8422E" w:rsidRPr="00EC0F5C" w:rsidRDefault="00D8422E" w:rsidP="00D8422E">
            <w:pPr>
              <w:rPr>
                <w:rFonts w:ascii="Cambria" w:hAnsi="Cambria"/>
                <w:color w:val="000000" w:themeColor="text1"/>
              </w:rPr>
            </w:pPr>
            <w:r w:rsidRPr="00EC0F5C">
              <w:rPr>
                <w:rFonts w:ascii="Cambria" w:hAnsi="Cambria" w:cs="Browallia New"/>
                <w:szCs w:val="22"/>
              </w:rPr>
              <w:t>#13</w:t>
            </w:r>
          </w:p>
        </w:tc>
        <w:tc>
          <w:tcPr>
            <w:tcW w:w="5590" w:type="dxa"/>
            <w:tcBorders>
              <w:right w:val="single" w:sz="4" w:space="0" w:color="auto"/>
            </w:tcBorders>
            <w:shd w:val="clear" w:color="auto" w:fill="auto"/>
          </w:tcPr>
          <w:p w14:paraId="0FA755BB" w14:textId="77777777" w:rsidR="00D8422E" w:rsidRPr="00EC0F5C" w:rsidRDefault="00D8422E" w:rsidP="00D8422E">
            <w:pPr>
              <w:rPr>
                <w:rFonts w:ascii="Cambria" w:hAnsi="Cambria"/>
                <w:color w:val="000000" w:themeColor="text1"/>
              </w:rPr>
            </w:pPr>
            <w:r w:rsidRPr="00EC0F5C">
              <w:rPr>
                <w:rFonts w:ascii="Cambria" w:hAnsi="Cambria" w:cs="Browallia New"/>
                <w:szCs w:val="22"/>
              </w:rPr>
              <w:t>coronary artery disease</w:t>
            </w:r>
          </w:p>
        </w:tc>
        <w:tc>
          <w:tcPr>
            <w:tcW w:w="1800" w:type="dxa"/>
            <w:tcBorders>
              <w:left w:val="single" w:sz="4" w:space="0" w:color="auto"/>
            </w:tcBorders>
          </w:tcPr>
          <w:p w14:paraId="2190A75E"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14092</w:t>
            </w:r>
            <w:r w:rsidRPr="00EC0F5C">
              <w:rPr>
                <w:rFonts w:ascii="Cambria" w:hAnsi="Cambria" w:cs="Browallia New"/>
                <w:szCs w:val="22"/>
              </w:rPr>
              <w:tab/>
            </w:r>
          </w:p>
        </w:tc>
      </w:tr>
      <w:tr w:rsidR="00D8422E" w:rsidRPr="00EC0F5C" w14:paraId="0726771A" w14:textId="77777777" w:rsidTr="00D8422E">
        <w:tc>
          <w:tcPr>
            <w:tcW w:w="1744" w:type="dxa"/>
            <w:tcBorders>
              <w:right w:val="single" w:sz="4" w:space="0" w:color="auto"/>
            </w:tcBorders>
            <w:shd w:val="clear" w:color="auto" w:fill="auto"/>
          </w:tcPr>
          <w:p w14:paraId="30AC68A5"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61375616" w14:textId="77777777" w:rsidR="00D8422E" w:rsidRPr="00EC0F5C" w:rsidRDefault="00D8422E" w:rsidP="00D8422E">
            <w:pPr>
              <w:rPr>
                <w:rFonts w:ascii="Cambria" w:hAnsi="Cambria"/>
                <w:color w:val="000000" w:themeColor="text1"/>
              </w:rPr>
            </w:pPr>
            <w:r w:rsidRPr="00EC0F5C">
              <w:rPr>
                <w:rFonts w:ascii="Cambria" w:hAnsi="Cambria" w:cs="Browallia New"/>
                <w:szCs w:val="22"/>
              </w:rPr>
              <w:t>#14</w:t>
            </w:r>
          </w:p>
        </w:tc>
        <w:tc>
          <w:tcPr>
            <w:tcW w:w="5590" w:type="dxa"/>
            <w:tcBorders>
              <w:right w:val="single" w:sz="4" w:space="0" w:color="auto"/>
            </w:tcBorders>
            <w:shd w:val="clear" w:color="auto" w:fill="auto"/>
          </w:tcPr>
          <w:p w14:paraId="22EE6329" w14:textId="77777777" w:rsidR="00D8422E" w:rsidRPr="00EC0F5C" w:rsidRDefault="00D8422E" w:rsidP="00D8422E">
            <w:pPr>
              <w:rPr>
                <w:rFonts w:ascii="Cambria" w:hAnsi="Cambria"/>
                <w:color w:val="000000" w:themeColor="text1"/>
              </w:rPr>
            </w:pPr>
            <w:r w:rsidRPr="00EC0F5C">
              <w:rPr>
                <w:rFonts w:ascii="Cambria" w:hAnsi="Cambria" w:cs="Browallia New"/>
                <w:szCs w:val="22"/>
              </w:rPr>
              <w:t>myocardial infarction</w:t>
            </w:r>
          </w:p>
        </w:tc>
        <w:tc>
          <w:tcPr>
            <w:tcW w:w="1800" w:type="dxa"/>
            <w:tcBorders>
              <w:left w:val="single" w:sz="4" w:space="0" w:color="auto"/>
            </w:tcBorders>
          </w:tcPr>
          <w:p w14:paraId="2E5ED537"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21631</w:t>
            </w:r>
            <w:r w:rsidRPr="00EC0F5C">
              <w:rPr>
                <w:rFonts w:ascii="Cambria" w:hAnsi="Cambria" w:cs="Browallia New"/>
                <w:szCs w:val="22"/>
              </w:rPr>
              <w:tab/>
            </w:r>
          </w:p>
        </w:tc>
      </w:tr>
      <w:tr w:rsidR="00D8422E" w:rsidRPr="00EC0F5C" w14:paraId="2C400492" w14:textId="77777777" w:rsidTr="00D8422E">
        <w:tc>
          <w:tcPr>
            <w:tcW w:w="1744" w:type="dxa"/>
            <w:tcBorders>
              <w:right w:val="single" w:sz="4" w:space="0" w:color="auto"/>
            </w:tcBorders>
            <w:shd w:val="clear" w:color="auto" w:fill="auto"/>
          </w:tcPr>
          <w:p w14:paraId="69B3C4EF"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3096F046" w14:textId="77777777" w:rsidR="00D8422E" w:rsidRPr="00EC0F5C" w:rsidRDefault="00D8422E" w:rsidP="00D8422E">
            <w:pPr>
              <w:rPr>
                <w:rFonts w:ascii="Cambria" w:hAnsi="Cambria"/>
                <w:color w:val="000000" w:themeColor="text1"/>
              </w:rPr>
            </w:pPr>
            <w:r w:rsidRPr="00EC0F5C">
              <w:rPr>
                <w:rFonts w:ascii="Cambria" w:hAnsi="Cambria" w:cs="Browallia New"/>
                <w:szCs w:val="22"/>
              </w:rPr>
              <w:t>#15</w:t>
            </w:r>
          </w:p>
        </w:tc>
        <w:tc>
          <w:tcPr>
            <w:tcW w:w="5590" w:type="dxa"/>
            <w:tcBorders>
              <w:right w:val="single" w:sz="4" w:space="0" w:color="auto"/>
            </w:tcBorders>
            <w:shd w:val="clear" w:color="auto" w:fill="auto"/>
          </w:tcPr>
          <w:p w14:paraId="298C730A" w14:textId="77777777" w:rsidR="00D8422E" w:rsidRPr="00EC0F5C" w:rsidRDefault="00D8422E" w:rsidP="00D8422E">
            <w:pPr>
              <w:rPr>
                <w:rFonts w:ascii="Cambria" w:hAnsi="Cambria"/>
                <w:color w:val="000000" w:themeColor="text1"/>
              </w:rPr>
            </w:pPr>
            <w:r w:rsidRPr="00EC0F5C">
              <w:rPr>
                <w:rFonts w:ascii="Cambria" w:hAnsi="Cambria" w:cs="Browallia New"/>
                <w:szCs w:val="22"/>
              </w:rPr>
              <w:t>angioplasty</w:t>
            </w:r>
          </w:p>
        </w:tc>
        <w:tc>
          <w:tcPr>
            <w:tcW w:w="1800" w:type="dxa"/>
            <w:tcBorders>
              <w:left w:val="single" w:sz="4" w:space="0" w:color="auto"/>
            </w:tcBorders>
          </w:tcPr>
          <w:p w14:paraId="0C2616A9"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70964</w:t>
            </w:r>
          </w:p>
        </w:tc>
      </w:tr>
      <w:tr w:rsidR="00D8422E" w:rsidRPr="00EC0F5C" w14:paraId="252D2FD4" w14:textId="77777777" w:rsidTr="00D8422E">
        <w:tc>
          <w:tcPr>
            <w:tcW w:w="1744" w:type="dxa"/>
            <w:tcBorders>
              <w:right w:val="single" w:sz="4" w:space="0" w:color="auto"/>
            </w:tcBorders>
            <w:shd w:val="clear" w:color="auto" w:fill="auto"/>
          </w:tcPr>
          <w:p w14:paraId="2EFC3134"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1BF85B67" w14:textId="77777777" w:rsidR="00D8422E" w:rsidRPr="00EC0F5C" w:rsidRDefault="00D8422E" w:rsidP="00D8422E">
            <w:pPr>
              <w:rPr>
                <w:rFonts w:ascii="Cambria" w:hAnsi="Cambria"/>
                <w:color w:val="000000" w:themeColor="text1"/>
              </w:rPr>
            </w:pPr>
            <w:r w:rsidRPr="00EC0F5C">
              <w:rPr>
                <w:rFonts w:ascii="Cambria" w:hAnsi="Cambria" w:cs="Browallia New"/>
                <w:szCs w:val="22"/>
              </w:rPr>
              <w:t>#16</w:t>
            </w:r>
          </w:p>
        </w:tc>
        <w:tc>
          <w:tcPr>
            <w:tcW w:w="5590" w:type="dxa"/>
            <w:tcBorders>
              <w:right w:val="single" w:sz="4" w:space="0" w:color="auto"/>
            </w:tcBorders>
            <w:shd w:val="clear" w:color="auto" w:fill="auto"/>
          </w:tcPr>
          <w:p w14:paraId="21D74B26" w14:textId="77777777" w:rsidR="00D8422E" w:rsidRPr="00EC0F5C" w:rsidRDefault="00D8422E" w:rsidP="00D8422E">
            <w:pPr>
              <w:rPr>
                <w:rFonts w:ascii="Cambria" w:hAnsi="Cambria"/>
                <w:color w:val="000000" w:themeColor="text1"/>
              </w:rPr>
            </w:pPr>
            <w:r w:rsidRPr="00EC0F5C">
              <w:rPr>
                <w:rFonts w:ascii="Cambria" w:hAnsi="Cambria" w:cs="Browallia New"/>
                <w:szCs w:val="22"/>
              </w:rPr>
              <w:t>revascularization</w:t>
            </w:r>
          </w:p>
        </w:tc>
        <w:tc>
          <w:tcPr>
            <w:tcW w:w="1800" w:type="dxa"/>
            <w:tcBorders>
              <w:left w:val="single" w:sz="4" w:space="0" w:color="auto"/>
            </w:tcBorders>
          </w:tcPr>
          <w:p w14:paraId="5B6AA447"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47816</w:t>
            </w:r>
          </w:p>
        </w:tc>
      </w:tr>
      <w:tr w:rsidR="00D8422E" w:rsidRPr="00EC0F5C" w14:paraId="781F9346" w14:textId="77777777" w:rsidTr="00D8422E">
        <w:tc>
          <w:tcPr>
            <w:tcW w:w="1744" w:type="dxa"/>
            <w:tcBorders>
              <w:bottom w:val="nil"/>
              <w:right w:val="single" w:sz="4" w:space="0" w:color="auto"/>
            </w:tcBorders>
            <w:shd w:val="clear" w:color="auto" w:fill="auto"/>
          </w:tcPr>
          <w:p w14:paraId="5190B168"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bottom w:val="nil"/>
            </w:tcBorders>
          </w:tcPr>
          <w:p w14:paraId="36F2B102" w14:textId="77777777" w:rsidR="00D8422E" w:rsidRPr="00EC0F5C" w:rsidRDefault="00D8422E" w:rsidP="00D8422E">
            <w:pPr>
              <w:rPr>
                <w:rFonts w:ascii="Cambria" w:hAnsi="Cambria"/>
                <w:color w:val="000000" w:themeColor="text1"/>
              </w:rPr>
            </w:pPr>
            <w:r w:rsidRPr="00EC0F5C">
              <w:rPr>
                <w:rFonts w:ascii="Cambria" w:hAnsi="Cambria" w:cs="Browallia New"/>
                <w:szCs w:val="22"/>
              </w:rPr>
              <w:t>#17</w:t>
            </w:r>
          </w:p>
        </w:tc>
        <w:tc>
          <w:tcPr>
            <w:tcW w:w="5590" w:type="dxa"/>
            <w:tcBorders>
              <w:bottom w:val="nil"/>
              <w:right w:val="single" w:sz="4" w:space="0" w:color="auto"/>
            </w:tcBorders>
            <w:shd w:val="clear" w:color="auto" w:fill="auto"/>
          </w:tcPr>
          <w:p w14:paraId="177D657B" w14:textId="77777777" w:rsidR="00D8422E" w:rsidRPr="00EC0F5C" w:rsidRDefault="00D8422E" w:rsidP="00D8422E">
            <w:pPr>
              <w:rPr>
                <w:rFonts w:ascii="Cambria" w:hAnsi="Cambria"/>
                <w:color w:val="000000" w:themeColor="text1"/>
              </w:rPr>
            </w:pPr>
            <w:r w:rsidRPr="00EC0F5C">
              <w:rPr>
                <w:rFonts w:ascii="Cambria" w:hAnsi="Cambria" w:cs="Browallia New"/>
                <w:szCs w:val="22"/>
              </w:rPr>
              <w:t>#9 OR #10 OR #11 OR #12 OR #13 OR #14 OR #15 OR #16</w:t>
            </w:r>
          </w:p>
        </w:tc>
        <w:tc>
          <w:tcPr>
            <w:tcW w:w="1800" w:type="dxa"/>
            <w:tcBorders>
              <w:left w:val="single" w:sz="4" w:space="0" w:color="auto"/>
              <w:bottom w:val="nil"/>
            </w:tcBorders>
          </w:tcPr>
          <w:p w14:paraId="40AAEBA9"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559051</w:t>
            </w:r>
          </w:p>
        </w:tc>
      </w:tr>
      <w:tr w:rsidR="00D8422E" w:rsidRPr="00EC0F5C" w14:paraId="4E27D3CC" w14:textId="77777777" w:rsidTr="00D8422E">
        <w:tc>
          <w:tcPr>
            <w:tcW w:w="1744" w:type="dxa"/>
            <w:tcBorders>
              <w:top w:val="nil"/>
              <w:left w:val="single" w:sz="4" w:space="0" w:color="auto"/>
              <w:bottom w:val="nil"/>
              <w:right w:val="single" w:sz="4" w:space="0" w:color="auto"/>
            </w:tcBorders>
            <w:shd w:val="clear" w:color="auto" w:fill="auto"/>
          </w:tcPr>
          <w:p w14:paraId="6E61DF4F"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3BC0D5B5" w14:textId="77777777" w:rsidR="00D8422E" w:rsidRPr="00EC0F5C" w:rsidRDefault="00D8422E" w:rsidP="00D8422E">
            <w:pPr>
              <w:rPr>
                <w:rFonts w:ascii="Cambria" w:hAnsi="Cambria"/>
                <w:color w:val="000000" w:themeColor="text1"/>
              </w:rPr>
            </w:pPr>
            <w:r w:rsidRPr="00EC0F5C">
              <w:rPr>
                <w:rFonts w:ascii="Cambria" w:hAnsi="Cambria" w:cs="Browallia New"/>
                <w:szCs w:val="22"/>
              </w:rPr>
              <w:t>#18</w:t>
            </w:r>
          </w:p>
        </w:tc>
        <w:tc>
          <w:tcPr>
            <w:tcW w:w="5590" w:type="dxa"/>
            <w:tcBorders>
              <w:top w:val="nil"/>
              <w:left w:val="nil"/>
              <w:bottom w:val="nil"/>
              <w:right w:val="single" w:sz="4" w:space="0" w:color="auto"/>
            </w:tcBorders>
            <w:shd w:val="clear" w:color="auto" w:fill="auto"/>
          </w:tcPr>
          <w:p w14:paraId="6FD34BE8" w14:textId="77777777" w:rsidR="00D8422E" w:rsidRPr="00EC0F5C" w:rsidRDefault="00D8422E" w:rsidP="00D8422E">
            <w:pPr>
              <w:rPr>
                <w:rFonts w:ascii="Cambria" w:hAnsi="Cambria"/>
                <w:color w:val="000000" w:themeColor="text1"/>
              </w:rPr>
            </w:pPr>
            <w:r w:rsidRPr="00EC0F5C">
              <w:rPr>
                <w:rFonts w:ascii="Cambria" w:hAnsi="Cambria" w:cs="Browallia New"/>
                <w:szCs w:val="22"/>
              </w:rPr>
              <w:t>aspirin</w:t>
            </w:r>
          </w:p>
        </w:tc>
        <w:tc>
          <w:tcPr>
            <w:tcW w:w="1800" w:type="dxa"/>
            <w:tcBorders>
              <w:top w:val="nil"/>
              <w:left w:val="single" w:sz="4" w:space="0" w:color="auto"/>
              <w:bottom w:val="nil"/>
              <w:right w:val="single" w:sz="4" w:space="0" w:color="auto"/>
            </w:tcBorders>
          </w:tcPr>
          <w:p w14:paraId="1813E43E"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128722</w:t>
            </w:r>
          </w:p>
        </w:tc>
      </w:tr>
      <w:tr w:rsidR="00D8422E" w:rsidRPr="00EC0F5C" w14:paraId="7C07A4C2" w14:textId="77777777" w:rsidTr="00D8422E">
        <w:tc>
          <w:tcPr>
            <w:tcW w:w="1744" w:type="dxa"/>
            <w:tcBorders>
              <w:top w:val="nil"/>
              <w:left w:val="single" w:sz="4" w:space="0" w:color="auto"/>
              <w:bottom w:val="nil"/>
              <w:right w:val="single" w:sz="4" w:space="0" w:color="auto"/>
            </w:tcBorders>
            <w:shd w:val="clear" w:color="auto" w:fill="auto"/>
          </w:tcPr>
          <w:p w14:paraId="68F51891"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1DBC5C41" w14:textId="77777777" w:rsidR="00D8422E" w:rsidRPr="00EC0F5C" w:rsidRDefault="00D8422E" w:rsidP="00D8422E">
            <w:pPr>
              <w:rPr>
                <w:rFonts w:ascii="Cambria" w:hAnsi="Cambria"/>
                <w:color w:val="000000" w:themeColor="text1"/>
              </w:rPr>
            </w:pPr>
            <w:r w:rsidRPr="00EC0F5C">
              <w:rPr>
                <w:rFonts w:ascii="Cambria" w:hAnsi="Cambria" w:cs="Browallia New"/>
                <w:szCs w:val="22"/>
              </w:rPr>
              <w:t>#19</w:t>
            </w:r>
          </w:p>
        </w:tc>
        <w:tc>
          <w:tcPr>
            <w:tcW w:w="5590" w:type="dxa"/>
            <w:tcBorders>
              <w:top w:val="nil"/>
              <w:left w:val="nil"/>
              <w:bottom w:val="nil"/>
              <w:right w:val="single" w:sz="4" w:space="0" w:color="auto"/>
            </w:tcBorders>
            <w:shd w:val="clear" w:color="auto" w:fill="auto"/>
          </w:tcPr>
          <w:p w14:paraId="5E2BDA77" w14:textId="77777777" w:rsidR="00D8422E" w:rsidRPr="00EC0F5C" w:rsidRDefault="00D8422E" w:rsidP="00D8422E">
            <w:pPr>
              <w:rPr>
                <w:rFonts w:ascii="Cambria" w:hAnsi="Cambria"/>
                <w:color w:val="000000" w:themeColor="text1"/>
              </w:rPr>
            </w:pPr>
            <w:r w:rsidRPr="00EC0F5C">
              <w:rPr>
                <w:rFonts w:ascii="Cambria" w:hAnsi="Cambria" w:cs="Browallia New"/>
                <w:szCs w:val="22"/>
              </w:rPr>
              <w:t>platelet aggregation inhibitors</w:t>
            </w:r>
          </w:p>
        </w:tc>
        <w:tc>
          <w:tcPr>
            <w:tcW w:w="1800" w:type="dxa"/>
            <w:tcBorders>
              <w:top w:val="nil"/>
              <w:left w:val="single" w:sz="4" w:space="0" w:color="auto"/>
              <w:bottom w:val="nil"/>
              <w:right w:val="single" w:sz="4" w:space="0" w:color="auto"/>
            </w:tcBorders>
          </w:tcPr>
          <w:p w14:paraId="5368F18E"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128722</w:t>
            </w:r>
          </w:p>
        </w:tc>
      </w:tr>
      <w:tr w:rsidR="00D8422E" w:rsidRPr="00EC0F5C" w14:paraId="176B1544" w14:textId="77777777" w:rsidTr="00D8422E">
        <w:tc>
          <w:tcPr>
            <w:tcW w:w="1744" w:type="dxa"/>
            <w:tcBorders>
              <w:top w:val="nil"/>
              <w:left w:val="single" w:sz="4" w:space="0" w:color="auto"/>
              <w:bottom w:val="nil"/>
              <w:right w:val="single" w:sz="4" w:space="0" w:color="auto"/>
            </w:tcBorders>
            <w:shd w:val="clear" w:color="auto" w:fill="auto"/>
          </w:tcPr>
          <w:p w14:paraId="4C488DF4"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167A9DA3" w14:textId="77777777" w:rsidR="00D8422E" w:rsidRPr="00EC0F5C" w:rsidRDefault="00D8422E" w:rsidP="00D8422E">
            <w:pPr>
              <w:rPr>
                <w:rFonts w:ascii="Cambria" w:hAnsi="Cambria"/>
                <w:color w:val="000000" w:themeColor="text1"/>
              </w:rPr>
            </w:pPr>
            <w:r w:rsidRPr="00EC0F5C">
              <w:rPr>
                <w:rFonts w:ascii="Cambria" w:hAnsi="Cambria" w:cs="Browallia New"/>
                <w:szCs w:val="22"/>
              </w:rPr>
              <w:t>#20</w:t>
            </w:r>
          </w:p>
        </w:tc>
        <w:tc>
          <w:tcPr>
            <w:tcW w:w="5590" w:type="dxa"/>
            <w:tcBorders>
              <w:top w:val="nil"/>
              <w:left w:val="nil"/>
              <w:bottom w:val="nil"/>
              <w:right w:val="single" w:sz="4" w:space="0" w:color="auto"/>
            </w:tcBorders>
            <w:shd w:val="clear" w:color="auto" w:fill="auto"/>
          </w:tcPr>
          <w:p w14:paraId="78FE4171" w14:textId="77777777" w:rsidR="00D8422E" w:rsidRPr="00EC0F5C" w:rsidRDefault="00D8422E" w:rsidP="00D8422E">
            <w:pPr>
              <w:rPr>
                <w:rFonts w:ascii="Cambria" w:hAnsi="Cambria"/>
                <w:color w:val="000000" w:themeColor="text1"/>
              </w:rPr>
            </w:pPr>
            <w:r w:rsidRPr="00EC0F5C">
              <w:rPr>
                <w:rFonts w:ascii="Cambria" w:hAnsi="Cambria" w:cs="Browallia New"/>
                <w:szCs w:val="22"/>
              </w:rPr>
              <w:t>antithrombotic</w:t>
            </w:r>
          </w:p>
        </w:tc>
        <w:tc>
          <w:tcPr>
            <w:tcW w:w="1800" w:type="dxa"/>
            <w:tcBorders>
              <w:top w:val="nil"/>
              <w:left w:val="single" w:sz="4" w:space="0" w:color="auto"/>
              <w:bottom w:val="nil"/>
              <w:right w:val="single" w:sz="4" w:space="0" w:color="auto"/>
            </w:tcBorders>
          </w:tcPr>
          <w:p w14:paraId="4D2173FA"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14560</w:t>
            </w:r>
          </w:p>
        </w:tc>
      </w:tr>
      <w:tr w:rsidR="00D8422E" w:rsidRPr="00EC0F5C" w14:paraId="256BF3B3" w14:textId="77777777" w:rsidTr="00D8422E">
        <w:tc>
          <w:tcPr>
            <w:tcW w:w="1744" w:type="dxa"/>
            <w:tcBorders>
              <w:top w:val="nil"/>
              <w:left w:val="single" w:sz="4" w:space="0" w:color="auto"/>
              <w:bottom w:val="nil"/>
              <w:right w:val="single" w:sz="4" w:space="0" w:color="auto"/>
            </w:tcBorders>
            <w:shd w:val="clear" w:color="auto" w:fill="auto"/>
          </w:tcPr>
          <w:p w14:paraId="021B8435"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74ABA910" w14:textId="77777777" w:rsidR="00D8422E" w:rsidRPr="00EC0F5C" w:rsidRDefault="00D8422E" w:rsidP="00D8422E">
            <w:pPr>
              <w:rPr>
                <w:rFonts w:ascii="Cambria" w:hAnsi="Cambria"/>
                <w:color w:val="000000" w:themeColor="text1"/>
              </w:rPr>
            </w:pPr>
            <w:r w:rsidRPr="00EC0F5C">
              <w:rPr>
                <w:rFonts w:ascii="Cambria" w:hAnsi="Cambria" w:cs="Browallia New"/>
                <w:szCs w:val="22"/>
              </w:rPr>
              <w:t>#21</w:t>
            </w:r>
          </w:p>
        </w:tc>
        <w:tc>
          <w:tcPr>
            <w:tcW w:w="5590" w:type="dxa"/>
            <w:tcBorders>
              <w:top w:val="nil"/>
              <w:left w:val="nil"/>
              <w:bottom w:val="nil"/>
              <w:right w:val="single" w:sz="4" w:space="0" w:color="auto"/>
            </w:tcBorders>
            <w:shd w:val="clear" w:color="auto" w:fill="auto"/>
          </w:tcPr>
          <w:p w14:paraId="7881B369" w14:textId="77777777" w:rsidR="00D8422E" w:rsidRPr="00EC0F5C" w:rsidRDefault="00D8422E" w:rsidP="00D8422E">
            <w:pPr>
              <w:rPr>
                <w:rFonts w:ascii="Cambria" w:hAnsi="Cambria"/>
                <w:color w:val="000000" w:themeColor="text1"/>
              </w:rPr>
            </w:pPr>
            <w:r w:rsidRPr="00EC0F5C">
              <w:rPr>
                <w:rFonts w:ascii="Cambria" w:hAnsi="Cambria" w:cs="Browallia New"/>
                <w:szCs w:val="22"/>
              </w:rPr>
              <w:t>dual antiplatelet</w:t>
            </w:r>
          </w:p>
        </w:tc>
        <w:tc>
          <w:tcPr>
            <w:tcW w:w="1800" w:type="dxa"/>
            <w:tcBorders>
              <w:top w:val="nil"/>
              <w:left w:val="single" w:sz="4" w:space="0" w:color="auto"/>
              <w:bottom w:val="nil"/>
              <w:right w:val="single" w:sz="4" w:space="0" w:color="auto"/>
            </w:tcBorders>
          </w:tcPr>
          <w:p w14:paraId="22CCC9F1"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3102</w:t>
            </w:r>
          </w:p>
        </w:tc>
      </w:tr>
      <w:tr w:rsidR="00D8422E" w:rsidRPr="00EC0F5C" w14:paraId="714FBC6F" w14:textId="77777777" w:rsidTr="00D8422E">
        <w:tc>
          <w:tcPr>
            <w:tcW w:w="1744" w:type="dxa"/>
            <w:tcBorders>
              <w:top w:val="nil"/>
              <w:left w:val="single" w:sz="4" w:space="0" w:color="auto"/>
              <w:bottom w:val="nil"/>
              <w:right w:val="single" w:sz="4" w:space="0" w:color="auto"/>
            </w:tcBorders>
            <w:shd w:val="clear" w:color="auto" w:fill="auto"/>
          </w:tcPr>
          <w:p w14:paraId="3970E901"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3BA79013" w14:textId="77777777" w:rsidR="00D8422E" w:rsidRPr="00EC0F5C" w:rsidRDefault="00D8422E" w:rsidP="00D8422E">
            <w:pPr>
              <w:rPr>
                <w:rFonts w:ascii="Cambria" w:hAnsi="Cambria"/>
                <w:color w:val="000000" w:themeColor="text1"/>
              </w:rPr>
            </w:pPr>
            <w:r w:rsidRPr="00EC0F5C">
              <w:rPr>
                <w:rFonts w:ascii="Cambria" w:hAnsi="Cambria" w:cs="Browallia New"/>
                <w:szCs w:val="22"/>
              </w:rPr>
              <w:t>#22</w:t>
            </w:r>
          </w:p>
        </w:tc>
        <w:tc>
          <w:tcPr>
            <w:tcW w:w="5590" w:type="dxa"/>
            <w:tcBorders>
              <w:top w:val="nil"/>
              <w:left w:val="nil"/>
              <w:bottom w:val="nil"/>
              <w:right w:val="single" w:sz="4" w:space="0" w:color="auto"/>
            </w:tcBorders>
            <w:shd w:val="clear" w:color="auto" w:fill="auto"/>
          </w:tcPr>
          <w:p w14:paraId="264EF209" w14:textId="77777777" w:rsidR="00D8422E" w:rsidRPr="00EC0F5C" w:rsidRDefault="00D8422E" w:rsidP="00D8422E">
            <w:pPr>
              <w:rPr>
                <w:rFonts w:ascii="Cambria" w:hAnsi="Cambria"/>
                <w:color w:val="000000" w:themeColor="text1"/>
              </w:rPr>
            </w:pPr>
            <w:r w:rsidRPr="00EC0F5C">
              <w:rPr>
                <w:rFonts w:ascii="Cambria" w:hAnsi="Cambria" w:cs="Browallia New"/>
                <w:szCs w:val="22"/>
              </w:rPr>
              <w:t>dual antithrombotic</w:t>
            </w:r>
          </w:p>
        </w:tc>
        <w:tc>
          <w:tcPr>
            <w:tcW w:w="1800" w:type="dxa"/>
            <w:tcBorders>
              <w:top w:val="nil"/>
              <w:left w:val="single" w:sz="4" w:space="0" w:color="auto"/>
              <w:bottom w:val="nil"/>
              <w:right w:val="single" w:sz="4" w:space="0" w:color="auto"/>
            </w:tcBorders>
          </w:tcPr>
          <w:p w14:paraId="3DA80189"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456</w:t>
            </w:r>
          </w:p>
        </w:tc>
      </w:tr>
      <w:tr w:rsidR="00D8422E" w:rsidRPr="00EC0F5C" w14:paraId="4DE8B758" w14:textId="77777777" w:rsidTr="00D8422E">
        <w:tc>
          <w:tcPr>
            <w:tcW w:w="1744" w:type="dxa"/>
            <w:tcBorders>
              <w:top w:val="nil"/>
              <w:left w:val="single" w:sz="4" w:space="0" w:color="auto"/>
              <w:bottom w:val="nil"/>
              <w:right w:val="single" w:sz="4" w:space="0" w:color="auto"/>
            </w:tcBorders>
            <w:shd w:val="clear" w:color="auto" w:fill="auto"/>
          </w:tcPr>
          <w:p w14:paraId="1AFCDC19"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7194629A" w14:textId="77777777" w:rsidR="00D8422E" w:rsidRPr="00EC0F5C" w:rsidRDefault="00D8422E" w:rsidP="00D8422E">
            <w:pPr>
              <w:rPr>
                <w:rFonts w:ascii="Cambria" w:hAnsi="Cambria"/>
                <w:color w:val="000000" w:themeColor="text1"/>
              </w:rPr>
            </w:pPr>
            <w:r w:rsidRPr="00EC0F5C">
              <w:rPr>
                <w:rFonts w:ascii="Cambria" w:hAnsi="Cambria" w:cs="Browallia New"/>
                <w:szCs w:val="22"/>
              </w:rPr>
              <w:t>#23</w:t>
            </w:r>
          </w:p>
        </w:tc>
        <w:tc>
          <w:tcPr>
            <w:tcW w:w="5590" w:type="dxa"/>
            <w:tcBorders>
              <w:top w:val="nil"/>
              <w:left w:val="nil"/>
              <w:bottom w:val="nil"/>
              <w:right w:val="single" w:sz="4" w:space="0" w:color="auto"/>
            </w:tcBorders>
            <w:shd w:val="clear" w:color="auto" w:fill="auto"/>
          </w:tcPr>
          <w:p w14:paraId="64979EA3" w14:textId="77777777" w:rsidR="00D8422E" w:rsidRPr="00EC0F5C" w:rsidRDefault="00D8422E" w:rsidP="00D8422E">
            <w:pPr>
              <w:rPr>
                <w:rFonts w:ascii="Cambria" w:hAnsi="Cambria"/>
                <w:color w:val="000000" w:themeColor="text1"/>
              </w:rPr>
            </w:pPr>
            <w:r w:rsidRPr="00EC0F5C">
              <w:rPr>
                <w:rFonts w:ascii="Cambria" w:hAnsi="Cambria" w:cs="Browallia New"/>
                <w:szCs w:val="22"/>
              </w:rPr>
              <w:t>double antiplatelet</w:t>
            </w:r>
          </w:p>
        </w:tc>
        <w:tc>
          <w:tcPr>
            <w:tcW w:w="1800" w:type="dxa"/>
            <w:tcBorders>
              <w:top w:val="nil"/>
              <w:left w:val="single" w:sz="4" w:space="0" w:color="auto"/>
              <w:bottom w:val="nil"/>
              <w:right w:val="single" w:sz="4" w:space="0" w:color="auto"/>
            </w:tcBorders>
          </w:tcPr>
          <w:p w14:paraId="27ADB440"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930</w:t>
            </w:r>
          </w:p>
        </w:tc>
      </w:tr>
      <w:tr w:rsidR="00D8422E" w:rsidRPr="00EC0F5C" w14:paraId="60725D70" w14:textId="77777777" w:rsidTr="00D8422E">
        <w:tc>
          <w:tcPr>
            <w:tcW w:w="1744" w:type="dxa"/>
            <w:tcBorders>
              <w:top w:val="nil"/>
              <w:left w:val="single" w:sz="4" w:space="0" w:color="auto"/>
              <w:bottom w:val="nil"/>
              <w:right w:val="single" w:sz="4" w:space="0" w:color="auto"/>
            </w:tcBorders>
            <w:shd w:val="clear" w:color="auto" w:fill="auto"/>
          </w:tcPr>
          <w:p w14:paraId="73CE785E"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52ECA057" w14:textId="77777777" w:rsidR="00D8422E" w:rsidRPr="00EC0F5C" w:rsidRDefault="00D8422E" w:rsidP="00D8422E">
            <w:pPr>
              <w:rPr>
                <w:rFonts w:ascii="Cambria" w:hAnsi="Cambria"/>
                <w:color w:val="000000" w:themeColor="text1"/>
              </w:rPr>
            </w:pPr>
            <w:r w:rsidRPr="00EC0F5C">
              <w:rPr>
                <w:rFonts w:ascii="Cambria" w:hAnsi="Cambria" w:cs="Browallia New"/>
                <w:szCs w:val="22"/>
              </w:rPr>
              <w:t>#24</w:t>
            </w:r>
          </w:p>
        </w:tc>
        <w:tc>
          <w:tcPr>
            <w:tcW w:w="5590" w:type="dxa"/>
            <w:tcBorders>
              <w:top w:val="nil"/>
              <w:left w:val="nil"/>
              <w:bottom w:val="nil"/>
              <w:right w:val="single" w:sz="4" w:space="0" w:color="auto"/>
            </w:tcBorders>
            <w:shd w:val="clear" w:color="auto" w:fill="auto"/>
          </w:tcPr>
          <w:p w14:paraId="5ACFFC8D" w14:textId="77777777" w:rsidR="00D8422E" w:rsidRPr="00EC0F5C" w:rsidRDefault="00D8422E" w:rsidP="00D8422E">
            <w:pPr>
              <w:rPr>
                <w:rFonts w:ascii="Cambria" w:hAnsi="Cambria"/>
                <w:color w:val="000000" w:themeColor="text1"/>
              </w:rPr>
            </w:pPr>
            <w:r w:rsidRPr="00EC0F5C">
              <w:rPr>
                <w:rFonts w:ascii="Cambria" w:hAnsi="Cambria" w:cs="Browallia New"/>
                <w:szCs w:val="22"/>
              </w:rPr>
              <w:t>double antithrombotic</w:t>
            </w:r>
          </w:p>
        </w:tc>
        <w:tc>
          <w:tcPr>
            <w:tcW w:w="1800" w:type="dxa"/>
            <w:tcBorders>
              <w:top w:val="nil"/>
              <w:left w:val="single" w:sz="4" w:space="0" w:color="auto"/>
              <w:bottom w:val="nil"/>
              <w:right w:val="single" w:sz="4" w:space="0" w:color="auto"/>
            </w:tcBorders>
          </w:tcPr>
          <w:p w14:paraId="781889FB"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527</w:t>
            </w:r>
          </w:p>
        </w:tc>
      </w:tr>
      <w:tr w:rsidR="00D8422E" w:rsidRPr="00EC0F5C" w14:paraId="06123613" w14:textId="77777777" w:rsidTr="00D8422E">
        <w:tc>
          <w:tcPr>
            <w:tcW w:w="1744" w:type="dxa"/>
            <w:tcBorders>
              <w:top w:val="nil"/>
              <w:left w:val="single" w:sz="4" w:space="0" w:color="auto"/>
              <w:bottom w:val="nil"/>
              <w:right w:val="single" w:sz="4" w:space="0" w:color="auto"/>
            </w:tcBorders>
            <w:shd w:val="clear" w:color="auto" w:fill="auto"/>
          </w:tcPr>
          <w:p w14:paraId="1E778A40"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6AFF76B0" w14:textId="77777777" w:rsidR="00D8422E" w:rsidRPr="00EC0F5C" w:rsidRDefault="00D8422E" w:rsidP="00D8422E">
            <w:pPr>
              <w:rPr>
                <w:rFonts w:ascii="Cambria" w:hAnsi="Cambria"/>
                <w:color w:val="000000" w:themeColor="text1"/>
              </w:rPr>
            </w:pPr>
            <w:r w:rsidRPr="00EC0F5C">
              <w:rPr>
                <w:rFonts w:ascii="Cambria" w:hAnsi="Cambria" w:cs="Browallia New"/>
                <w:szCs w:val="22"/>
              </w:rPr>
              <w:t>#25</w:t>
            </w:r>
          </w:p>
        </w:tc>
        <w:tc>
          <w:tcPr>
            <w:tcW w:w="5590" w:type="dxa"/>
            <w:tcBorders>
              <w:top w:val="nil"/>
              <w:left w:val="nil"/>
              <w:bottom w:val="nil"/>
              <w:right w:val="single" w:sz="4" w:space="0" w:color="auto"/>
            </w:tcBorders>
            <w:shd w:val="clear" w:color="auto" w:fill="auto"/>
          </w:tcPr>
          <w:p w14:paraId="65793C0A" w14:textId="77777777" w:rsidR="00D8422E" w:rsidRPr="00EC0F5C" w:rsidRDefault="00D8422E" w:rsidP="00D8422E">
            <w:pPr>
              <w:rPr>
                <w:rFonts w:ascii="Cambria" w:hAnsi="Cambria"/>
                <w:color w:val="000000" w:themeColor="text1"/>
              </w:rPr>
            </w:pPr>
            <w:r w:rsidRPr="00EC0F5C">
              <w:rPr>
                <w:rFonts w:ascii="Cambria" w:hAnsi="Cambria" w:cs="Browallia New"/>
                <w:szCs w:val="22"/>
              </w:rPr>
              <w:t>clopidogrel</w:t>
            </w:r>
          </w:p>
        </w:tc>
        <w:tc>
          <w:tcPr>
            <w:tcW w:w="1800" w:type="dxa"/>
            <w:tcBorders>
              <w:top w:val="nil"/>
              <w:left w:val="single" w:sz="4" w:space="0" w:color="auto"/>
              <w:bottom w:val="nil"/>
              <w:right w:val="single" w:sz="4" w:space="0" w:color="auto"/>
            </w:tcBorders>
          </w:tcPr>
          <w:p w14:paraId="77014071"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11367</w:t>
            </w:r>
          </w:p>
        </w:tc>
      </w:tr>
      <w:tr w:rsidR="00D8422E" w:rsidRPr="00EC0F5C" w14:paraId="3FAEE768" w14:textId="77777777" w:rsidTr="00D8422E">
        <w:tc>
          <w:tcPr>
            <w:tcW w:w="1744" w:type="dxa"/>
            <w:tcBorders>
              <w:top w:val="nil"/>
              <w:left w:val="single" w:sz="4" w:space="0" w:color="auto"/>
              <w:bottom w:val="nil"/>
              <w:right w:val="single" w:sz="4" w:space="0" w:color="auto"/>
            </w:tcBorders>
            <w:shd w:val="clear" w:color="auto" w:fill="auto"/>
          </w:tcPr>
          <w:p w14:paraId="03B136AC"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408B07B3" w14:textId="77777777" w:rsidR="00D8422E" w:rsidRPr="00EC0F5C" w:rsidRDefault="00D8422E" w:rsidP="00D8422E">
            <w:pPr>
              <w:rPr>
                <w:rFonts w:ascii="Cambria" w:hAnsi="Cambria"/>
                <w:color w:val="000000" w:themeColor="text1"/>
              </w:rPr>
            </w:pPr>
            <w:r w:rsidRPr="00EC0F5C">
              <w:rPr>
                <w:rFonts w:ascii="Cambria" w:hAnsi="Cambria" w:cs="Browallia New"/>
                <w:szCs w:val="22"/>
              </w:rPr>
              <w:t>#26</w:t>
            </w:r>
          </w:p>
        </w:tc>
        <w:tc>
          <w:tcPr>
            <w:tcW w:w="5590" w:type="dxa"/>
            <w:tcBorders>
              <w:top w:val="nil"/>
              <w:left w:val="nil"/>
              <w:bottom w:val="nil"/>
              <w:right w:val="single" w:sz="4" w:space="0" w:color="auto"/>
            </w:tcBorders>
            <w:shd w:val="clear" w:color="auto" w:fill="auto"/>
          </w:tcPr>
          <w:p w14:paraId="30B3461B" w14:textId="77777777" w:rsidR="00D8422E" w:rsidRPr="00EC0F5C" w:rsidRDefault="00D8422E" w:rsidP="00D8422E">
            <w:pPr>
              <w:rPr>
                <w:rFonts w:ascii="Cambria" w:hAnsi="Cambria"/>
                <w:color w:val="000000" w:themeColor="text1"/>
              </w:rPr>
            </w:pPr>
            <w:r w:rsidRPr="00EC0F5C">
              <w:rPr>
                <w:rFonts w:ascii="Cambria" w:hAnsi="Cambria" w:cs="Browallia New"/>
                <w:szCs w:val="22"/>
              </w:rPr>
              <w:t>prasugrel</w:t>
            </w:r>
          </w:p>
        </w:tc>
        <w:tc>
          <w:tcPr>
            <w:tcW w:w="1800" w:type="dxa"/>
            <w:tcBorders>
              <w:top w:val="nil"/>
              <w:left w:val="single" w:sz="4" w:space="0" w:color="auto"/>
              <w:bottom w:val="nil"/>
              <w:right w:val="single" w:sz="4" w:space="0" w:color="auto"/>
            </w:tcBorders>
          </w:tcPr>
          <w:p w14:paraId="689538BF"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1688</w:t>
            </w:r>
          </w:p>
        </w:tc>
      </w:tr>
      <w:tr w:rsidR="00D8422E" w:rsidRPr="00EC0F5C" w14:paraId="59839C01" w14:textId="77777777" w:rsidTr="00D8422E">
        <w:tc>
          <w:tcPr>
            <w:tcW w:w="1744" w:type="dxa"/>
            <w:tcBorders>
              <w:top w:val="nil"/>
              <w:left w:val="single" w:sz="4" w:space="0" w:color="auto"/>
              <w:bottom w:val="nil"/>
              <w:right w:val="single" w:sz="4" w:space="0" w:color="auto"/>
            </w:tcBorders>
            <w:shd w:val="clear" w:color="auto" w:fill="auto"/>
          </w:tcPr>
          <w:p w14:paraId="33F04976"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243F150D" w14:textId="77777777" w:rsidR="00D8422E" w:rsidRPr="00EC0F5C" w:rsidRDefault="00D8422E" w:rsidP="00D8422E">
            <w:pPr>
              <w:rPr>
                <w:rFonts w:ascii="Cambria" w:hAnsi="Cambria"/>
                <w:color w:val="000000" w:themeColor="text1"/>
              </w:rPr>
            </w:pPr>
            <w:r w:rsidRPr="00EC0F5C">
              <w:rPr>
                <w:rFonts w:ascii="Cambria" w:hAnsi="Cambria" w:cs="Browallia New"/>
                <w:szCs w:val="22"/>
              </w:rPr>
              <w:t>#27</w:t>
            </w:r>
          </w:p>
        </w:tc>
        <w:tc>
          <w:tcPr>
            <w:tcW w:w="5590" w:type="dxa"/>
            <w:tcBorders>
              <w:top w:val="nil"/>
              <w:left w:val="nil"/>
              <w:bottom w:val="nil"/>
              <w:right w:val="single" w:sz="4" w:space="0" w:color="auto"/>
            </w:tcBorders>
            <w:shd w:val="clear" w:color="auto" w:fill="auto"/>
          </w:tcPr>
          <w:p w14:paraId="23175DC1" w14:textId="77777777" w:rsidR="00D8422E" w:rsidRPr="00EC0F5C" w:rsidRDefault="00D8422E" w:rsidP="00D8422E">
            <w:pPr>
              <w:rPr>
                <w:rFonts w:ascii="Cambria" w:hAnsi="Cambria"/>
                <w:color w:val="000000" w:themeColor="text1"/>
              </w:rPr>
            </w:pPr>
            <w:r w:rsidRPr="00EC0F5C">
              <w:rPr>
                <w:rFonts w:ascii="Cambria" w:hAnsi="Cambria" w:cs="Browallia New"/>
                <w:szCs w:val="22"/>
              </w:rPr>
              <w:t>ticagrelor</w:t>
            </w:r>
          </w:p>
        </w:tc>
        <w:tc>
          <w:tcPr>
            <w:tcW w:w="1800" w:type="dxa"/>
            <w:tcBorders>
              <w:top w:val="nil"/>
              <w:left w:val="single" w:sz="4" w:space="0" w:color="auto"/>
              <w:bottom w:val="nil"/>
              <w:right w:val="single" w:sz="4" w:space="0" w:color="auto"/>
            </w:tcBorders>
          </w:tcPr>
          <w:p w14:paraId="52747A45"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1390</w:t>
            </w:r>
          </w:p>
        </w:tc>
      </w:tr>
      <w:tr w:rsidR="00D8422E" w:rsidRPr="00EC0F5C" w14:paraId="6FC01371" w14:textId="77777777" w:rsidTr="00D8422E">
        <w:tc>
          <w:tcPr>
            <w:tcW w:w="1744" w:type="dxa"/>
            <w:tcBorders>
              <w:top w:val="nil"/>
              <w:left w:val="single" w:sz="4" w:space="0" w:color="auto"/>
              <w:bottom w:val="nil"/>
              <w:right w:val="single" w:sz="4" w:space="0" w:color="auto"/>
            </w:tcBorders>
            <w:shd w:val="clear" w:color="auto" w:fill="auto"/>
          </w:tcPr>
          <w:p w14:paraId="2904C4A1"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36F82E67" w14:textId="77777777" w:rsidR="00D8422E" w:rsidRPr="00EC0F5C" w:rsidRDefault="00D8422E" w:rsidP="00D8422E">
            <w:pPr>
              <w:rPr>
                <w:rFonts w:ascii="Cambria" w:hAnsi="Cambria"/>
                <w:color w:val="000000" w:themeColor="text1"/>
              </w:rPr>
            </w:pPr>
            <w:r w:rsidRPr="00EC0F5C">
              <w:rPr>
                <w:rFonts w:ascii="Cambria" w:hAnsi="Cambria" w:cs="Browallia New"/>
                <w:szCs w:val="22"/>
              </w:rPr>
              <w:t>#28</w:t>
            </w:r>
          </w:p>
        </w:tc>
        <w:tc>
          <w:tcPr>
            <w:tcW w:w="5590" w:type="dxa"/>
            <w:tcBorders>
              <w:top w:val="nil"/>
              <w:left w:val="nil"/>
              <w:bottom w:val="nil"/>
              <w:right w:val="single" w:sz="4" w:space="0" w:color="auto"/>
            </w:tcBorders>
            <w:shd w:val="clear" w:color="auto" w:fill="auto"/>
          </w:tcPr>
          <w:p w14:paraId="6A18FE0E" w14:textId="77777777" w:rsidR="00D8422E" w:rsidRPr="00EC0F5C" w:rsidRDefault="00D8422E" w:rsidP="00D8422E">
            <w:pPr>
              <w:rPr>
                <w:rFonts w:ascii="Cambria" w:hAnsi="Cambria"/>
                <w:color w:val="000000" w:themeColor="text1"/>
              </w:rPr>
            </w:pPr>
            <w:r w:rsidRPr="00EC0F5C">
              <w:rPr>
                <w:rFonts w:ascii="Cambria" w:hAnsi="Cambria" w:cs="Browallia New"/>
                <w:szCs w:val="22"/>
              </w:rPr>
              <w:t>P2Y12 receptor antagonist*</w:t>
            </w:r>
          </w:p>
        </w:tc>
        <w:tc>
          <w:tcPr>
            <w:tcW w:w="1800" w:type="dxa"/>
            <w:tcBorders>
              <w:top w:val="nil"/>
              <w:left w:val="single" w:sz="4" w:space="0" w:color="auto"/>
              <w:bottom w:val="nil"/>
              <w:right w:val="single" w:sz="4" w:space="0" w:color="auto"/>
            </w:tcBorders>
          </w:tcPr>
          <w:p w14:paraId="5BD75AB7"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518</w:t>
            </w:r>
          </w:p>
        </w:tc>
      </w:tr>
      <w:tr w:rsidR="00D8422E" w:rsidRPr="00EC0F5C" w14:paraId="46C7AD0D" w14:textId="77777777" w:rsidTr="00D8422E">
        <w:tc>
          <w:tcPr>
            <w:tcW w:w="1744" w:type="dxa"/>
            <w:tcBorders>
              <w:top w:val="nil"/>
              <w:left w:val="single" w:sz="4" w:space="0" w:color="auto"/>
              <w:bottom w:val="nil"/>
              <w:right w:val="single" w:sz="4" w:space="0" w:color="auto"/>
            </w:tcBorders>
            <w:shd w:val="clear" w:color="auto" w:fill="auto"/>
          </w:tcPr>
          <w:p w14:paraId="36B6C4A5"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1CA2CBAE" w14:textId="77777777" w:rsidR="00D8422E" w:rsidRPr="00EC0F5C" w:rsidRDefault="00D8422E" w:rsidP="00D8422E">
            <w:pPr>
              <w:rPr>
                <w:rFonts w:ascii="Cambria" w:hAnsi="Cambria"/>
                <w:color w:val="000000" w:themeColor="text1"/>
              </w:rPr>
            </w:pPr>
            <w:r w:rsidRPr="00EC0F5C">
              <w:rPr>
                <w:rFonts w:ascii="Cambria" w:hAnsi="Cambria" w:cs="Browallia New"/>
                <w:szCs w:val="22"/>
              </w:rPr>
              <w:t>#29</w:t>
            </w:r>
          </w:p>
        </w:tc>
        <w:tc>
          <w:tcPr>
            <w:tcW w:w="5590" w:type="dxa"/>
            <w:tcBorders>
              <w:top w:val="nil"/>
              <w:left w:val="nil"/>
              <w:bottom w:val="nil"/>
              <w:right w:val="single" w:sz="4" w:space="0" w:color="auto"/>
            </w:tcBorders>
            <w:shd w:val="clear" w:color="auto" w:fill="auto"/>
          </w:tcPr>
          <w:p w14:paraId="2C6C8E9B" w14:textId="77777777" w:rsidR="00D8422E" w:rsidRPr="00EC0F5C" w:rsidRDefault="00D8422E" w:rsidP="00D8422E">
            <w:pPr>
              <w:rPr>
                <w:rFonts w:ascii="Cambria" w:hAnsi="Cambria"/>
                <w:color w:val="000000" w:themeColor="text1"/>
              </w:rPr>
            </w:pPr>
            <w:r w:rsidRPr="00EC0F5C">
              <w:rPr>
                <w:rFonts w:ascii="Cambria" w:hAnsi="Cambria" w:cs="Browallia New"/>
                <w:szCs w:val="22"/>
              </w:rPr>
              <w:t>#18 OR #19 OR #20 OR #21 OR #22 OR #23 OR #24 OR #25 OR #26 OR #27 OR #28 OR #29</w:t>
            </w:r>
          </w:p>
        </w:tc>
        <w:tc>
          <w:tcPr>
            <w:tcW w:w="1800" w:type="dxa"/>
            <w:tcBorders>
              <w:top w:val="nil"/>
              <w:left w:val="single" w:sz="4" w:space="0" w:color="auto"/>
              <w:bottom w:val="nil"/>
              <w:right w:val="single" w:sz="4" w:space="0" w:color="auto"/>
            </w:tcBorders>
          </w:tcPr>
          <w:p w14:paraId="5BA79338"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156053</w:t>
            </w:r>
          </w:p>
        </w:tc>
      </w:tr>
      <w:tr w:rsidR="00D8422E" w:rsidRPr="00EC0F5C" w14:paraId="44EEAA79" w14:textId="77777777" w:rsidTr="00D8422E">
        <w:tc>
          <w:tcPr>
            <w:tcW w:w="1744" w:type="dxa"/>
            <w:tcBorders>
              <w:top w:val="nil"/>
              <w:left w:val="single" w:sz="4" w:space="0" w:color="auto"/>
              <w:bottom w:val="nil"/>
              <w:right w:val="single" w:sz="4" w:space="0" w:color="auto"/>
            </w:tcBorders>
            <w:shd w:val="clear" w:color="auto" w:fill="auto"/>
          </w:tcPr>
          <w:p w14:paraId="7546A02A"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317B604C" w14:textId="77777777" w:rsidR="00D8422E" w:rsidRPr="00EC0F5C" w:rsidRDefault="00D8422E" w:rsidP="00D8422E">
            <w:pPr>
              <w:rPr>
                <w:rFonts w:ascii="Cambria" w:hAnsi="Cambria"/>
                <w:color w:val="000000" w:themeColor="text1"/>
              </w:rPr>
            </w:pPr>
            <w:r w:rsidRPr="00EC0F5C">
              <w:rPr>
                <w:rFonts w:ascii="Cambria" w:hAnsi="Cambria" w:cs="Browallia New"/>
                <w:szCs w:val="22"/>
              </w:rPr>
              <w:t>#30</w:t>
            </w:r>
          </w:p>
        </w:tc>
        <w:tc>
          <w:tcPr>
            <w:tcW w:w="5590" w:type="dxa"/>
            <w:tcBorders>
              <w:top w:val="nil"/>
              <w:left w:val="nil"/>
              <w:bottom w:val="nil"/>
              <w:right w:val="single" w:sz="4" w:space="0" w:color="auto"/>
            </w:tcBorders>
            <w:shd w:val="clear" w:color="auto" w:fill="auto"/>
          </w:tcPr>
          <w:p w14:paraId="652A12F5" w14:textId="77777777" w:rsidR="00D8422E" w:rsidRPr="00EC0F5C" w:rsidRDefault="00D8422E" w:rsidP="00D8422E">
            <w:pPr>
              <w:rPr>
                <w:rFonts w:ascii="Cambria" w:hAnsi="Cambria"/>
                <w:color w:val="000000" w:themeColor="text1"/>
              </w:rPr>
            </w:pPr>
            <w:r w:rsidRPr="00EC0F5C">
              <w:rPr>
                <w:rFonts w:ascii="Cambria" w:hAnsi="Cambria" w:cs="Browallia New"/>
                <w:szCs w:val="22"/>
              </w:rPr>
              <w:t>#8 AND #17 AND #29</w:t>
            </w:r>
          </w:p>
        </w:tc>
        <w:tc>
          <w:tcPr>
            <w:tcW w:w="1800" w:type="dxa"/>
            <w:tcBorders>
              <w:top w:val="nil"/>
              <w:left w:val="single" w:sz="4" w:space="0" w:color="auto"/>
              <w:bottom w:val="nil"/>
              <w:right w:val="single" w:sz="4" w:space="0" w:color="auto"/>
            </w:tcBorders>
          </w:tcPr>
          <w:p w14:paraId="1A26288F"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7020</w:t>
            </w:r>
          </w:p>
        </w:tc>
      </w:tr>
      <w:tr w:rsidR="00D8422E" w:rsidRPr="00EC0F5C" w14:paraId="3D68839B" w14:textId="77777777" w:rsidTr="00D8422E">
        <w:tc>
          <w:tcPr>
            <w:tcW w:w="1744" w:type="dxa"/>
            <w:tcBorders>
              <w:top w:val="nil"/>
              <w:bottom w:val="single" w:sz="4" w:space="0" w:color="auto"/>
              <w:right w:val="single" w:sz="4" w:space="0" w:color="auto"/>
            </w:tcBorders>
            <w:shd w:val="clear" w:color="auto" w:fill="auto"/>
          </w:tcPr>
          <w:p w14:paraId="130ECA76"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single" w:sz="4" w:space="0" w:color="auto"/>
            </w:tcBorders>
          </w:tcPr>
          <w:p w14:paraId="3979D6ED" w14:textId="77777777" w:rsidR="00D8422E" w:rsidRPr="00EC0F5C" w:rsidRDefault="00D8422E" w:rsidP="00D8422E">
            <w:pPr>
              <w:rPr>
                <w:rFonts w:ascii="Cambria" w:hAnsi="Cambria"/>
                <w:color w:val="000000" w:themeColor="text1"/>
              </w:rPr>
            </w:pPr>
            <w:r w:rsidRPr="00EC0F5C">
              <w:rPr>
                <w:rFonts w:ascii="Cambria" w:hAnsi="Cambria" w:cs="Browallia New"/>
                <w:szCs w:val="22"/>
              </w:rPr>
              <w:t>#31</w:t>
            </w:r>
          </w:p>
        </w:tc>
        <w:tc>
          <w:tcPr>
            <w:tcW w:w="5590" w:type="dxa"/>
            <w:tcBorders>
              <w:top w:val="nil"/>
              <w:bottom w:val="single" w:sz="4" w:space="0" w:color="auto"/>
              <w:right w:val="single" w:sz="4" w:space="0" w:color="auto"/>
            </w:tcBorders>
            <w:shd w:val="clear" w:color="auto" w:fill="auto"/>
          </w:tcPr>
          <w:p w14:paraId="2338E4FE" w14:textId="77777777" w:rsidR="009E6465" w:rsidRDefault="00D8422E" w:rsidP="00D8422E">
            <w:pPr>
              <w:rPr>
                <w:rFonts w:ascii="Cambria" w:hAnsi="Cambria" w:cs="Browallia New"/>
                <w:szCs w:val="22"/>
              </w:rPr>
            </w:pPr>
            <w:r w:rsidRPr="00EC0F5C">
              <w:rPr>
                <w:rFonts w:ascii="Cambria" w:hAnsi="Cambria" w:cs="Browallia New"/>
                <w:szCs w:val="22"/>
              </w:rPr>
              <w:t>Filters: Human</w:t>
            </w:r>
          </w:p>
          <w:p w14:paraId="12371592" w14:textId="2CD063D8" w:rsidR="009E6465" w:rsidRPr="009E6465" w:rsidRDefault="009E6465" w:rsidP="00D8422E">
            <w:pPr>
              <w:rPr>
                <w:rFonts w:ascii="Cambria" w:hAnsi="Cambria" w:cstheme="minorBidi"/>
                <w:color w:val="000000" w:themeColor="text1"/>
              </w:rPr>
            </w:pPr>
            <w:r>
              <w:rPr>
                <w:rFonts w:ascii="Cambria" w:hAnsi="Cambria" w:cstheme="minorBidi"/>
                <w:color w:val="000000" w:themeColor="text1"/>
              </w:rPr>
              <w:t>Update search since Oct 11, 2016 to Oct 1, 2017</w:t>
            </w:r>
          </w:p>
        </w:tc>
        <w:tc>
          <w:tcPr>
            <w:tcW w:w="1800" w:type="dxa"/>
            <w:tcBorders>
              <w:top w:val="nil"/>
              <w:left w:val="single" w:sz="4" w:space="0" w:color="auto"/>
              <w:bottom w:val="single" w:sz="4" w:space="0" w:color="auto"/>
            </w:tcBorders>
          </w:tcPr>
          <w:p w14:paraId="51932EA2" w14:textId="77777777" w:rsidR="00D8422E" w:rsidRPr="009E6465" w:rsidRDefault="00D8422E" w:rsidP="00D8422E">
            <w:pPr>
              <w:jc w:val="right"/>
              <w:rPr>
                <w:rFonts w:ascii="Cambria" w:hAnsi="Cambria" w:cs="Browallia New"/>
                <w:b/>
                <w:bCs/>
                <w:szCs w:val="22"/>
              </w:rPr>
            </w:pPr>
            <w:r w:rsidRPr="009E6465">
              <w:rPr>
                <w:rFonts w:ascii="Cambria" w:hAnsi="Cambria" w:cs="Browallia New"/>
                <w:b/>
                <w:bCs/>
                <w:szCs w:val="22"/>
              </w:rPr>
              <w:t>6553</w:t>
            </w:r>
          </w:p>
          <w:p w14:paraId="1670DC8A" w14:textId="77777777" w:rsidR="009E6465" w:rsidRDefault="009E6465" w:rsidP="00D8422E">
            <w:pPr>
              <w:jc w:val="right"/>
              <w:rPr>
                <w:rFonts w:ascii="Cambria" w:hAnsi="Cambria"/>
                <w:b/>
                <w:bCs/>
                <w:color w:val="000000" w:themeColor="text1"/>
              </w:rPr>
            </w:pPr>
            <w:r>
              <w:rPr>
                <w:rFonts w:ascii="Cambria" w:hAnsi="Cambria"/>
                <w:b/>
                <w:bCs/>
                <w:color w:val="000000" w:themeColor="text1"/>
              </w:rPr>
              <w:t>93</w:t>
            </w:r>
          </w:p>
          <w:p w14:paraId="664342DA" w14:textId="7F710E51" w:rsidR="009E6465" w:rsidRPr="009E6465" w:rsidRDefault="009E6465" w:rsidP="00D8422E">
            <w:pPr>
              <w:jc w:val="right"/>
              <w:rPr>
                <w:rFonts w:ascii="Cambria" w:hAnsi="Cambria"/>
                <w:b/>
                <w:bCs/>
                <w:color w:val="000000" w:themeColor="text1"/>
                <w:u w:val="single"/>
              </w:rPr>
            </w:pPr>
            <w:r w:rsidRPr="009E6465">
              <w:rPr>
                <w:rFonts w:ascii="Cambria" w:hAnsi="Cambria"/>
                <w:b/>
                <w:bCs/>
                <w:color w:val="000000" w:themeColor="text1"/>
                <w:u w:val="single"/>
              </w:rPr>
              <w:t>6646</w:t>
            </w:r>
          </w:p>
        </w:tc>
      </w:tr>
      <w:tr w:rsidR="00D8422E" w:rsidRPr="00EC0F5C" w14:paraId="326FD148" w14:textId="77777777" w:rsidTr="00D8422E">
        <w:tc>
          <w:tcPr>
            <w:tcW w:w="1744" w:type="dxa"/>
            <w:tcBorders>
              <w:top w:val="single" w:sz="4" w:space="0" w:color="auto"/>
              <w:bottom w:val="nil"/>
              <w:right w:val="single" w:sz="4" w:space="0" w:color="auto"/>
            </w:tcBorders>
            <w:shd w:val="clear" w:color="auto" w:fill="auto"/>
          </w:tcPr>
          <w:p w14:paraId="6D8DA60D" w14:textId="02C94BE4" w:rsidR="00D8422E" w:rsidRPr="00EC0F5C" w:rsidRDefault="00D8422E" w:rsidP="00D8422E">
            <w:pPr>
              <w:pStyle w:val="NoSpacing"/>
              <w:rPr>
                <w:rFonts w:ascii="Cambria" w:hAnsi="Cambria" w:cs="Times New Roman"/>
                <w:b/>
                <w:bCs/>
                <w:color w:val="000000" w:themeColor="text1"/>
                <w:sz w:val="20"/>
                <w:szCs w:val="20"/>
              </w:rPr>
            </w:pPr>
            <w:r w:rsidRPr="00EC0F5C">
              <w:rPr>
                <w:rFonts w:ascii="Cambria" w:hAnsi="Cambria" w:cs="Times New Roman"/>
                <w:b/>
                <w:bCs/>
                <w:color w:val="000000" w:themeColor="text1"/>
                <w:sz w:val="20"/>
                <w:szCs w:val="20"/>
              </w:rPr>
              <w:t>Embase</w:t>
            </w:r>
          </w:p>
        </w:tc>
        <w:tc>
          <w:tcPr>
            <w:tcW w:w="766" w:type="dxa"/>
            <w:tcBorders>
              <w:top w:val="single" w:sz="4" w:space="0" w:color="auto"/>
              <w:left w:val="single" w:sz="4" w:space="0" w:color="auto"/>
              <w:bottom w:val="nil"/>
            </w:tcBorders>
          </w:tcPr>
          <w:p w14:paraId="6E282B45" w14:textId="77777777" w:rsidR="00D8422E" w:rsidRPr="00EC0F5C" w:rsidRDefault="00D8422E" w:rsidP="00D8422E">
            <w:pPr>
              <w:rPr>
                <w:rFonts w:ascii="Cambria" w:hAnsi="Cambria"/>
                <w:color w:val="000000" w:themeColor="text1"/>
              </w:rPr>
            </w:pPr>
            <w:r w:rsidRPr="00EC0F5C">
              <w:rPr>
                <w:rFonts w:ascii="Cambria" w:hAnsi="Cambria" w:cs="Browallia New"/>
                <w:szCs w:val="22"/>
              </w:rPr>
              <w:t>#1</w:t>
            </w:r>
          </w:p>
        </w:tc>
        <w:tc>
          <w:tcPr>
            <w:tcW w:w="5590" w:type="dxa"/>
            <w:tcBorders>
              <w:top w:val="single" w:sz="4" w:space="0" w:color="auto"/>
              <w:bottom w:val="nil"/>
              <w:right w:val="single" w:sz="4" w:space="0" w:color="auto"/>
            </w:tcBorders>
            <w:shd w:val="clear" w:color="auto" w:fill="auto"/>
          </w:tcPr>
          <w:p w14:paraId="1610DB4C" w14:textId="77777777" w:rsidR="00D8422E" w:rsidRPr="00EC0F5C" w:rsidRDefault="00D8422E" w:rsidP="00D8422E">
            <w:pPr>
              <w:rPr>
                <w:rFonts w:ascii="Cambria" w:hAnsi="Cambria"/>
                <w:color w:val="000000" w:themeColor="text1"/>
              </w:rPr>
            </w:pPr>
            <w:r w:rsidRPr="00EC0F5C">
              <w:rPr>
                <w:rFonts w:ascii="Cambria" w:hAnsi="Cambria" w:cs="Arial"/>
                <w:color w:val="000000"/>
                <w:szCs w:val="22"/>
                <w:shd w:val="clear" w:color="auto" w:fill="FFFFFF"/>
              </w:rPr>
              <w:t>anticoagulant</w:t>
            </w:r>
          </w:p>
        </w:tc>
        <w:tc>
          <w:tcPr>
            <w:tcW w:w="1800" w:type="dxa"/>
            <w:tcBorders>
              <w:top w:val="single" w:sz="4" w:space="0" w:color="auto"/>
              <w:left w:val="single" w:sz="4" w:space="0" w:color="auto"/>
              <w:bottom w:val="nil"/>
            </w:tcBorders>
          </w:tcPr>
          <w:p w14:paraId="1FB9B55F"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145417</w:t>
            </w:r>
          </w:p>
        </w:tc>
      </w:tr>
      <w:tr w:rsidR="00D8422E" w:rsidRPr="00EC0F5C" w14:paraId="01DD3FE8" w14:textId="77777777" w:rsidTr="00D8422E">
        <w:tc>
          <w:tcPr>
            <w:tcW w:w="1744" w:type="dxa"/>
            <w:tcBorders>
              <w:top w:val="nil"/>
              <w:right w:val="single" w:sz="4" w:space="0" w:color="auto"/>
            </w:tcBorders>
            <w:shd w:val="clear" w:color="auto" w:fill="auto"/>
          </w:tcPr>
          <w:p w14:paraId="06BC93D9"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tcBorders>
          </w:tcPr>
          <w:p w14:paraId="0B809366" w14:textId="77777777" w:rsidR="00D8422E" w:rsidRPr="00EC0F5C" w:rsidRDefault="00D8422E" w:rsidP="00D8422E">
            <w:pPr>
              <w:rPr>
                <w:rFonts w:ascii="Cambria" w:hAnsi="Cambria"/>
                <w:color w:val="000000" w:themeColor="text1"/>
              </w:rPr>
            </w:pPr>
            <w:r w:rsidRPr="00EC0F5C">
              <w:rPr>
                <w:rFonts w:ascii="Cambria" w:hAnsi="Cambria" w:cs="Browallia New"/>
                <w:szCs w:val="22"/>
              </w:rPr>
              <w:t>#2</w:t>
            </w:r>
          </w:p>
        </w:tc>
        <w:tc>
          <w:tcPr>
            <w:tcW w:w="5590" w:type="dxa"/>
            <w:tcBorders>
              <w:top w:val="nil"/>
              <w:right w:val="single" w:sz="4" w:space="0" w:color="auto"/>
            </w:tcBorders>
            <w:shd w:val="clear" w:color="auto" w:fill="auto"/>
          </w:tcPr>
          <w:p w14:paraId="5EA35FEF" w14:textId="77777777" w:rsidR="00D8422E" w:rsidRPr="00EC0F5C" w:rsidRDefault="00D8422E" w:rsidP="00D8422E">
            <w:pPr>
              <w:rPr>
                <w:rFonts w:ascii="Cambria" w:hAnsi="Cambria"/>
                <w:color w:val="000000" w:themeColor="text1"/>
              </w:rPr>
            </w:pPr>
            <w:r w:rsidRPr="00EC0F5C">
              <w:rPr>
                <w:rFonts w:ascii="Cambria" w:hAnsi="Cambria" w:cs="Browallia New"/>
                <w:szCs w:val="22"/>
              </w:rPr>
              <w:t>coumarins</w:t>
            </w:r>
          </w:p>
        </w:tc>
        <w:tc>
          <w:tcPr>
            <w:tcW w:w="1800" w:type="dxa"/>
            <w:tcBorders>
              <w:top w:val="nil"/>
              <w:left w:val="single" w:sz="4" w:space="0" w:color="auto"/>
            </w:tcBorders>
          </w:tcPr>
          <w:p w14:paraId="3CA43049" w14:textId="77777777" w:rsidR="00D8422E" w:rsidRPr="00EC0F5C" w:rsidRDefault="00D8422E" w:rsidP="00D8422E">
            <w:pPr>
              <w:jc w:val="right"/>
              <w:rPr>
                <w:rFonts w:ascii="Cambria" w:hAnsi="Cambria"/>
                <w:color w:val="000000" w:themeColor="text1"/>
              </w:rPr>
            </w:pPr>
            <w:r w:rsidRPr="00EC0F5C">
              <w:rPr>
                <w:rFonts w:ascii="Cambria" w:hAnsi="Cambria" w:cs="Arial"/>
                <w:color w:val="000000"/>
                <w:szCs w:val="22"/>
              </w:rPr>
              <w:t>4567</w:t>
            </w:r>
          </w:p>
        </w:tc>
      </w:tr>
      <w:tr w:rsidR="00D8422E" w:rsidRPr="00EC0F5C" w14:paraId="408EDFB0" w14:textId="77777777" w:rsidTr="00D8422E">
        <w:tc>
          <w:tcPr>
            <w:tcW w:w="1744" w:type="dxa"/>
            <w:tcBorders>
              <w:right w:val="single" w:sz="4" w:space="0" w:color="auto"/>
            </w:tcBorders>
            <w:shd w:val="clear" w:color="auto" w:fill="auto"/>
          </w:tcPr>
          <w:p w14:paraId="1FE96387"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579BE705" w14:textId="77777777" w:rsidR="00D8422E" w:rsidRPr="00EC0F5C" w:rsidRDefault="00D8422E" w:rsidP="00D8422E">
            <w:pPr>
              <w:rPr>
                <w:rFonts w:ascii="Cambria" w:hAnsi="Cambria"/>
                <w:color w:val="000000" w:themeColor="text1"/>
              </w:rPr>
            </w:pPr>
            <w:r w:rsidRPr="00EC0F5C">
              <w:rPr>
                <w:rFonts w:ascii="Cambria" w:hAnsi="Cambria" w:cs="Browallia New"/>
                <w:szCs w:val="22"/>
              </w:rPr>
              <w:t>#3</w:t>
            </w:r>
          </w:p>
        </w:tc>
        <w:tc>
          <w:tcPr>
            <w:tcW w:w="5590" w:type="dxa"/>
            <w:tcBorders>
              <w:right w:val="single" w:sz="4" w:space="0" w:color="auto"/>
            </w:tcBorders>
            <w:shd w:val="clear" w:color="auto" w:fill="auto"/>
          </w:tcPr>
          <w:p w14:paraId="12FA8568" w14:textId="77777777" w:rsidR="00D8422E" w:rsidRPr="00EC0F5C" w:rsidRDefault="00D8422E" w:rsidP="00D8422E">
            <w:pPr>
              <w:rPr>
                <w:rFonts w:ascii="Cambria" w:hAnsi="Cambria"/>
                <w:color w:val="000000" w:themeColor="text1"/>
              </w:rPr>
            </w:pPr>
            <w:r w:rsidRPr="00EC0F5C">
              <w:rPr>
                <w:rFonts w:ascii="Cambria" w:hAnsi="Cambria" w:cs="Browallia New"/>
                <w:szCs w:val="22"/>
              </w:rPr>
              <w:t>vitamin K antagonist</w:t>
            </w:r>
          </w:p>
        </w:tc>
        <w:tc>
          <w:tcPr>
            <w:tcW w:w="1800" w:type="dxa"/>
            <w:tcBorders>
              <w:left w:val="single" w:sz="4" w:space="0" w:color="auto"/>
            </w:tcBorders>
          </w:tcPr>
          <w:p w14:paraId="2FDCB169" w14:textId="77777777" w:rsidR="00D8422E" w:rsidRPr="00EC0F5C" w:rsidRDefault="00D8422E" w:rsidP="00D8422E">
            <w:pPr>
              <w:jc w:val="right"/>
              <w:rPr>
                <w:rFonts w:ascii="Cambria" w:hAnsi="Cambria"/>
                <w:color w:val="000000" w:themeColor="text1"/>
              </w:rPr>
            </w:pPr>
            <w:r w:rsidRPr="00EC0F5C">
              <w:rPr>
                <w:rFonts w:ascii="Cambria" w:hAnsi="Cambria" w:cs="Arial"/>
                <w:color w:val="000000"/>
                <w:szCs w:val="22"/>
              </w:rPr>
              <w:t>2366</w:t>
            </w:r>
          </w:p>
        </w:tc>
      </w:tr>
      <w:tr w:rsidR="00D8422E" w:rsidRPr="00EC0F5C" w14:paraId="6209A86B" w14:textId="77777777" w:rsidTr="00D8422E">
        <w:tc>
          <w:tcPr>
            <w:tcW w:w="1744" w:type="dxa"/>
            <w:tcBorders>
              <w:right w:val="single" w:sz="4" w:space="0" w:color="auto"/>
            </w:tcBorders>
            <w:shd w:val="clear" w:color="auto" w:fill="auto"/>
          </w:tcPr>
          <w:p w14:paraId="442834E9"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55829D8B" w14:textId="77777777" w:rsidR="00D8422E" w:rsidRPr="00EC0F5C" w:rsidRDefault="00D8422E" w:rsidP="00D8422E">
            <w:pPr>
              <w:rPr>
                <w:rFonts w:ascii="Cambria" w:hAnsi="Cambria"/>
                <w:color w:val="000000" w:themeColor="text1"/>
              </w:rPr>
            </w:pPr>
            <w:r w:rsidRPr="00EC0F5C">
              <w:rPr>
                <w:rFonts w:ascii="Cambria" w:hAnsi="Cambria" w:cs="Browallia New"/>
                <w:szCs w:val="22"/>
              </w:rPr>
              <w:t>#4</w:t>
            </w:r>
          </w:p>
        </w:tc>
        <w:tc>
          <w:tcPr>
            <w:tcW w:w="5590" w:type="dxa"/>
            <w:tcBorders>
              <w:right w:val="single" w:sz="4" w:space="0" w:color="auto"/>
            </w:tcBorders>
            <w:shd w:val="clear" w:color="auto" w:fill="auto"/>
          </w:tcPr>
          <w:p w14:paraId="0EE2C19B" w14:textId="77777777" w:rsidR="00D8422E" w:rsidRPr="00EC0F5C" w:rsidRDefault="00D8422E" w:rsidP="00D8422E">
            <w:pPr>
              <w:rPr>
                <w:rFonts w:ascii="Cambria" w:hAnsi="Cambria"/>
                <w:color w:val="000000" w:themeColor="text1"/>
              </w:rPr>
            </w:pPr>
            <w:r w:rsidRPr="00EC0F5C">
              <w:rPr>
                <w:rFonts w:ascii="Cambria" w:hAnsi="Cambria" w:cs="Browallia New"/>
                <w:szCs w:val="22"/>
              </w:rPr>
              <w:t>warfarin</w:t>
            </w:r>
          </w:p>
        </w:tc>
        <w:tc>
          <w:tcPr>
            <w:tcW w:w="1800" w:type="dxa"/>
            <w:tcBorders>
              <w:left w:val="single" w:sz="4" w:space="0" w:color="auto"/>
            </w:tcBorders>
          </w:tcPr>
          <w:p w14:paraId="2C29FE33"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79392</w:t>
            </w:r>
          </w:p>
        </w:tc>
      </w:tr>
      <w:tr w:rsidR="00D8422E" w:rsidRPr="00EC0F5C" w14:paraId="25804BED" w14:textId="77777777" w:rsidTr="00D8422E">
        <w:tc>
          <w:tcPr>
            <w:tcW w:w="1744" w:type="dxa"/>
            <w:tcBorders>
              <w:right w:val="single" w:sz="4" w:space="0" w:color="auto"/>
            </w:tcBorders>
            <w:shd w:val="clear" w:color="auto" w:fill="auto"/>
          </w:tcPr>
          <w:p w14:paraId="278EEC10"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3102D776" w14:textId="77777777" w:rsidR="00D8422E" w:rsidRPr="00EC0F5C" w:rsidRDefault="00D8422E" w:rsidP="00D8422E">
            <w:pPr>
              <w:rPr>
                <w:rFonts w:ascii="Cambria" w:hAnsi="Cambria"/>
                <w:color w:val="000000" w:themeColor="text1"/>
              </w:rPr>
            </w:pPr>
            <w:r w:rsidRPr="00EC0F5C">
              <w:rPr>
                <w:rFonts w:ascii="Cambria" w:hAnsi="Cambria" w:cs="Browallia New"/>
                <w:szCs w:val="22"/>
              </w:rPr>
              <w:t>#5</w:t>
            </w:r>
          </w:p>
        </w:tc>
        <w:tc>
          <w:tcPr>
            <w:tcW w:w="5590" w:type="dxa"/>
            <w:tcBorders>
              <w:right w:val="single" w:sz="4" w:space="0" w:color="auto"/>
            </w:tcBorders>
            <w:shd w:val="clear" w:color="auto" w:fill="auto"/>
          </w:tcPr>
          <w:p w14:paraId="5510A5CE" w14:textId="77777777" w:rsidR="00D8422E" w:rsidRPr="00EC0F5C" w:rsidRDefault="00D8422E" w:rsidP="00D8422E">
            <w:pPr>
              <w:rPr>
                <w:rFonts w:ascii="Cambria" w:hAnsi="Cambria"/>
                <w:color w:val="000000" w:themeColor="text1"/>
              </w:rPr>
            </w:pPr>
            <w:r w:rsidRPr="00EC0F5C">
              <w:rPr>
                <w:rFonts w:ascii="Cambria" w:hAnsi="Cambria" w:cs="Browallia New"/>
                <w:szCs w:val="22"/>
              </w:rPr>
              <w:t>dabigatran</w:t>
            </w:r>
          </w:p>
        </w:tc>
        <w:tc>
          <w:tcPr>
            <w:tcW w:w="1800" w:type="dxa"/>
            <w:tcBorders>
              <w:left w:val="single" w:sz="4" w:space="0" w:color="auto"/>
            </w:tcBorders>
          </w:tcPr>
          <w:p w14:paraId="7AB5A4CD"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9753</w:t>
            </w:r>
          </w:p>
        </w:tc>
      </w:tr>
      <w:tr w:rsidR="00D8422E" w:rsidRPr="00EC0F5C" w14:paraId="0AAA3779" w14:textId="77777777" w:rsidTr="00D8422E">
        <w:tc>
          <w:tcPr>
            <w:tcW w:w="1744" w:type="dxa"/>
            <w:tcBorders>
              <w:right w:val="single" w:sz="4" w:space="0" w:color="auto"/>
            </w:tcBorders>
            <w:shd w:val="clear" w:color="auto" w:fill="auto"/>
          </w:tcPr>
          <w:p w14:paraId="45ED9BE3"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478236AB" w14:textId="77777777" w:rsidR="00D8422E" w:rsidRPr="00EC0F5C" w:rsidRDefault="00D8422E" w:rsidP="00D8422E">
            <w:pPr>
              <w:rPr>
                <w:rFonts w:ascii="Cambria" w:hAnsi="Cambria"/>
                <w:color w:val="000000" w:themeColor="text1"/>
              </w:rPr>
            </w:pPr>
            <w:r w:rsidRPr="00EC0F5C">
              <w:rPr>
                <w:rFonts w:ascii="Cambria" w:hAnsi="Cambria" w:cs="Browallia New"/>
                <w:szCs w:val="22"/>
              </w:rPr>
              <w:t>#6</w:t>
            </w:r>
          </w:p>
        </w:tc>
        <w:tc>
          <w:tcPr>
            <w:tcW w:w="5590" w:type="dxa"/>
            <w:tcBorders>
              <w:right w:val="single" w:sz="4" w:space="0" w:color="auto"/>
            </w:tcBorders>
            <w:shd w:val="clear" w:color="auto" w:fill="auto"/>
          </w:tcPr>
          <w:p w14:paraId="69782AD7" w14:textId="77777777" w:rsidR="00D8422E" w:rsidRPr="00EC0F5C" w:rsidRDefault="00D8422E" w:rsidP="00D8422E">
            <w:pPr>
              <w:rPr>
                <w:rFonts w:ascii="Cambria" w:hAnsi="Cambria"/>
                <w:color w:val="000000" w:themeColor="text1"/>
              </w:rPr>
            </w:pPr>
            <w:r w:rsidRPr="00EC0F5C">
              <w:rPr>
                <w:rFonts w:ascii="Cambria" w:hAnsi="Cambria" w:cs="Browallia New"/>
                <w:szCs w:val="22"/>
              </w:rPr>
              <w:t>rivaroxaban</w:t>
            </w:r>
          </w:p>
        </w:tc>
        <w:tc>
          <w:tcPr>
            <w:tcW w:w="1800" w:type="dxa"/>
            <w:tcBorders>
              <w:left w:val="single" w:sz="4" w:space="0" w:color="auto"/>
            </w:tcBorders>
          </w:tcPr>
          <w:p w14:paraId="42106973"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9029</w:t>
            </w:r>
          </w:p>
        </w:tc>
      </w:tr>
      <w:tr w:rsidR="00D8422E" w:rsidRPr="00EC0F5C" w14:paraId="549D4735" w14:textId="77777777" w:rsidTr="00D8422E">
        <w:tc>
          <w:tcPr>
            <w:tcW w:w="1744" w:type="dxa"/>
            <w:tcBorders>
              <w:right w:val="single" w:sz="4" w:space="0" w:color="auto"/>
            </w:tcBorders>
            <w:shd w:val="clear" w:color="auto" w:fill="auto"/>
          </w:tcPr>
          <w:p w14:paraId="3F1ED681"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1D17D986" w14:textId="77777777" w:rsidR="00D8422E" w:rsidRPr="00EC0F5C" w:rsidRDefault="00D8422E" w:rsidP="00D8422E">
            <w:pPr>
              <w:rPr>
                <w:rFonts w:ascii="Cambria" w:hAnsi="Cambria"/>
                <w:color w:val="000000" w:themeColor="text1"/>
              </w:rPr>
            </w:pPr>
            <w:r w:rsidRPr="00EC0F5C">
              <w:rPr>
                <w:rFonts w:ascii="Cambria" w:hAnsi="Cambria" w:cs="Browallia New"/>
                <w:szCs w:val="22"/>
              </w:rPr>
              <w:t>#7</w:t>
            </w:r>
          </w:p>
        </w:tc>
        <w:tc>
          <w:tcPr>
            <w:tcW w:w="5590" w:type="dxa"/>
            <w:tcBorders>
              <w:right w:val="single" w:sz="4" w:space="0" w:color="auto"/>
            </w:tcBorders>
            <w:shd w:val="clear" w:color="auto" w:fill="auto"/>
          </w:tcPr>
          <w:p w14:paraId="3700A82C" w14:textId="77777777" w:rsidR="00D8422E" w:rsidRPr="00EC0F5C" w:rsidRDefault="00D8422E" w:rsidP="00D8422E">
            <w:pPr>
              <w:rPr>
                <w:rFonts w:ascii="Cambria" w:hAnsi="Cambria"/>
                <w:color w:val="000000" w:themeColor="text1"/>
              </w:rPr>
            </w:pPr>
            <w:r w:rsidRPr="00EC0F5C">
              <w:rPr>
                <w:rFonts w:ascii="Cambria" w:hAnsi="Cambria" w:cs="Browallia New"/>
                <w:szCs w:val="22"/>
              </w:rPr>
              <w:t>apixaban</w:t>
            </w:r>
          </w:p>
        </w:tc>
        <w:tc>
          <w:tcPr>
            <w:tcW w:w="1800" w:type="dxa"/>
            <w:tcBorders>
              <w:left w:val="single" w:sz="4" w:space="0" w:color="auto"/>
            </w:tcBorders>
          </w:tcPr>
          <w:p w14:paraId="2F406632"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5774</w:t>
            </w:r>
          </w:p>
        </w:tc>
      </w:tr>
      <w:tr w:rsidR="00D8422E" w:rsidRPr="00EC0F5C" w14:paraId="237CB563" w14:textId="77777777" w:rsidTr="00D8422E">
        <w:tc>
          <w:tcPr>
            <w:tcW w:w="1744" w:type="dxa"/>
            <w:tcBorders>
              <w:right w:val="single" w:sz="4" w:space="0" w:color="auto"/>
            </w:tcBorders>
            <w:shd w:val="clear" w:color="auto" w:fill="auto"/>
          </w:tcPr>
          <w:p w14:paraId="30C19B30"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0E6B5F9A" w14:textId="77777777" w:rsidR="00D8422E" w:rsidRPr="00EC0F5C" w:rsidRDefault="00D8422E" w:rsidP="00D8422E">
            <w:pPr>
              <w:rPr>
                <w:rFonts w:ascii="Cambria" w:hAnsi="Cambria"/>
                <w:color w:val="000000" w:themeColor="text1"/>
              </w:rPr>
            </w:pPr>
            <w:r w:rsidRPr="00EC0F5C">
              <w:rPr>
                <w:rFonts w:ascii="Cambria" w:hAnsi="Cambria" w:cs="Browallia New"/>
                <w:szCs w:val="22"/>
              </w:rPr>
              <w:t>#8</w:t>
            </w:r>
          </w:p>
        </w:tc>
        <w:tc>
          <w:tcPr>
            <w:tcW w:w="5590" w:type="dxa"/>
            <w:tcBorders>
              <w:right w:val="single" w:sz="4" w:space="0" w:color="auto"/>
            </w:tcBorders>
            <w:shd w:val="clear" w:color="auto" w:fill="auto"/>
          </w:tcPr>
          <w:p w14:paraId="483F3E48" w14:textId="77777777" w:rsidR="00D8422E" w:rsidRPr="00EC0F5C" w:rsidRDefault="00D8422E" w:rsidP="00D8422E">
            <w:pPr>
              <w:rPr>
                <w:rFonts w:ascii="Cambria" w:hAnsi="Cambria"/>
                <w:color w:val="000000" w:themeColor="text1"/>
              </w:rPr>
            </w:pPr>
            <w:r w:rsidRPr="00EC0F5C">
              <w:rPr>
                <w:rFonts w:ascii="Cambria" w:hAnsi="Cambria" w:cs="Browallia New"/>
                <w:szCs w:val="22"/>
              </w:rPr>
              <w:t>edoxaban</w:t>
            </w:r>
          </w:p>
        </w:tc>
        <w:tc>
          <w:tcPr>
            <w:tcW w:w="1800" w:type="dxa"/>
            <w:tcBorders>
              <w:left w:val="single" w:sz="4" w:space="0" w:color="auto"/>
            </w:tcBorders>
          </w:tcPr>
          <w:p w14:paraId="3D4537DC"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1912</w:t>
            </w:r>
          </w:p>
        </w:tc>
      </w:tr>
      <w:tr w:rsidR="00D8422E" w:rsidRPr="00EC0F5C" w14:paraId="549F4B28" w14:textId="77777777" w:rsidTr="00D8422E">
        <w:tc>
          <w:tcPr>
            <w:tcW w:w="1744" w:type="dxa"/>
            <w:tcBorders>
              <w:right w:val="single" w:sz="4" w:space="0" w:color="auto"/>
            </w:tcBorders>
            <w:shd w:val="clear" w:color="auto" w:fill="auto"/>
          </w:tcPr>
          <w:p w14:paraId="02474EDE"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04A93B19" w14:textId="77777777" w:rsidR="00D8422E" w:rsidRPr="00EC0F5C" w:rsidRDefault="00D8422E" w:rsidP="00D8422E">
            <w:pPr>
              <w:rPr>
                <w:rFonts w:ascii="Cambria" w:hAnsi="Cambria"/>
                <w:color w:val="000000" w:themeColor="text1"/>
              </w:rPr>
            </w:pPr>
            <w:r w:rsidRPr="00EC0F5C">
              <w:rPr>
                <w:rFonts w:ascii="Cambria" w:hAnsi="Cambria" w:cs="Browallia New"/>
                <w:szCs w:val="22"/>
              </w:rPr>
              <w:t>#9</w:t>
            </w:r>
          </w:p>
        </w:tc>
        <w:tc>
          <w:tcPr>
            <w:tcW w:w="5590" w:type="dxa"/>
            <w:tcBorders>
              <w:right w:val="single" w:sz="4" w:space="0" w:color="auto"/>
            </w:tcBorders>
            <w:shd w:val="clear" w:color="auto" w:fill="auto"/>
          </w:tcPr>
          <w:p w14:paraId="6B4CD425" w14:textId="77777777" w:rsidR="00D8422E" w:rsidRPr="00EC0F5C" w:rsidRDefault="00D8422E" w:rsidP="00D8422E">
            <w:pPr>
              <w:rPr>
                <w:rFonts w:ascii="Cambria" w:hAnsi="Cambria"/>
                <w:color w:val="000000" w:themeColor="text1"/>
              </w:rPr>
            </w:pPr>
            <w:r w:rsidRPr="00EC0F5C">
              <w:rPr>
                <w:rFonts w:ascii="Cambria" w:hAnsi="Cambria" w:cs="Browallia New"/>
                <w:szCs w:val="22"/>
              </w:rPr>
              <w:t>#1 OR #2 OR #3 OR #4 OR #5 OR #6 OR #7 OR #8</w:t>
            </w:r>
          </w:p>
        </w:tc>
        <w:tc>
          <w:tcPr>
            <w:tcW w:w="1800" w:type="dxa"/>
            <w:tcBorders>
              <w:left w:val="single" w:sz="4" w:space="0" w:color="auto"/>
            </w:tcBorders>
          </w:tcPr>
          <w:p w14:paraId="7D738AC3"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199425</w:t>
            </w:r>
          </w:p>
        </w:tc>
      </w:tr>
      <w:tr w:rsidR="00D8422E" w:rsidRPr="00EC0F5C" w14:paraId="56B7952C" w14:textId="77777777" w:rsidTr="00D8422E">
        <w:tc>
          <w:tcPr>
            <w:tcW w:w="1744" w:type="dxa"/>
            <w:tcBorders>
              <w:right w:val="single" w:sz="4" w:space="0" w:color="auto"/>
            </w:tcBorders>
            <w:shd w:val="clear" w:color="auto" w:fill="auto"/>
          </w:tcPr>
          <w:p w14:paraId="7E132228"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3F125690" w14:textId="77777777" w:rsidR="00D8422E" w:rsidRPr="00EC0F5C" w:rsidRDefault="00D8422E" w:rsidP="00D8422E">
            <w:pPr>
              <w:rPr>
                <w:rFonts w:ascii="Cambria" w:hAnsi="Cambria"/>
                <w:color w:val="000000" w:themeColor="text1"/>
              </w:rPr>
            </w:pPr>
            <w:r w:rsidRPr="00EC0F5C">
              <w:rPr>
                <w:rFonts w:ascii="Cambria" w:hAnsi="Cambria" w:cs="Browallia New"/>
                <w:szCs w:val="22"/>
              </w:rPr>
              <w:t>#10</w:t>
            </w:r>
          </w:p>
        </w:tc>
        <w:tc>
          <w:tcPr>
            <w:tcW w:w="5590" w:type="dxa"/>
            <w:tcBorders>
              <w:right w:val="single" w:sz="4" w:space="0" w:color="auto"/>
            </w:tcBorders>
            <w:shd w:val="clear" w:color="auto" w:fill="auto"/>
          </w:tcPr>
          <w:p w14:paraId="3D8F99DF" w14:textId="77777777" w:rsidR="00D8422E" w:rsidRPr="00EC0F5C" w:rsidRDefault="00D8422E" w:rsidP="00D8422E">
            <w:pPr>
              <w:rPr>
                <w:rFonts w:ascii="Cambria" w:hAnsi="Cambria"/>
                <w:color w:val="000000" w:themeColor="text1"/>
              </w:rPr>
            </w:pPr>
            <w:r w:rsidRPr="00EC0F5C">
              <w:rPr>
                <w:rFonts w:ascii="Cambria" w:hAnsi="Cambria" w:cs="Arial"/>
                <w:color w:val="000000"/>
                <w:szCs w:val="22"/>
                <w:shd w:val="clear" w:color="auto" w:fill="FFFFFF"/>
              </w:rPr>
              <w:t>myocardial ischemia</w:t>
            </w:r>
          </w:p>
        </w:tc>
        <w:tc>
          <w:tcPr>
            <w:tcW w:w="1800" w:type="dxa"/>
            <w:tcBorders>
              <w:left w:val="single" w:sz="4" w:space="0" w:color="auto"/>
            </w:tcBorders>
          </w:tcPr>
          <w:p w14:paraId="490EC565"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33607</w:t>
            </w:r>
          </w:p>
        </w:tc>
      </w:tr>
      <w:tr w:rsidR="00D8422E" w:rsidRPr="00EC0F5C" w14:paraId="0468845F" w14:textId="77777777" w:rsidTr="00D8422E">
        <w:tc>
          <w:tcPr>
            <w:tcW w:w="1744" w:type="dxa"/>
            <w:tcBorders>
              <w:right w:val="single" w:sz="4" w:space="0" w:color="auto"/>
            </w:tcBorders>
            <w:shd w:val="clear" w:color="auto" w:fill="auto"/>
          </w:tcPr>
          <w:p w14:paraId="5BE29EE3"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1FF64581" w14:textId="77777777" w:rsidR="00D8422E" w:rsidRPr="00EC0F5C" w:rsidRDefault="00D8422E" w:rsidP="00D8422E">
            <w:pPr>
              <w:rPr>
                <w:rFonts w:ascii="Cambria" w:hAnsi="Cambria"/>
                <w:color w:val="000000" w:themeColor="text1"/>
              </w:rPr>
            </w:pPr>
            <w:r w:rsidRPr="00EC0F5C">
              <w:rPr>
                <w:rFonts w:ascii="Cambria" w:hAnsi="Cambria" w:cs="Browallia New"/>
                <w:szCs w:val="22"/>
              </w:rPr>
              <w:t>#11</w:t>
            </w:r>
          </w:p>
        </w:tc>
        <w:tc>
          <w:tcPr>
            <w:tcW w:w="5590" w:type="dxa"/>
            <w:tcBorders>
              <w:right w:val="single" w:sz="4" w:space="0" w:color="auto"/>
            </w:tcBorders>
            <w:shd w:val="clear" w:color="auto" w:fill="auto"/>
          </w:tcPr>
          <w:p w14:paraId="45D533F0" w14:textId="77777777" w:rsidR="00D8422E" w:rsidRPr="00EC0F5C" w:rsidRDefault="00D8422E" w:rsidP="00D8422E">
            <w:pPr>
              <w:rPr>
                <w:rFonts w:ascii="Cambria" w:hAnsi="Cambria"/>
                <w:color w:val="000000" w:themeColor="text1"/>
              </w:rPr>
            </w:pPr>
            <w:r w:rsidRPr="00EC0F5C">
              <w:rPr>
                <w:rFonts w:ascii="Cambria" w:hAnsi="Cambria" w:cs="Browallia New"/>
                <w:szCs w:val="22"/>
              </w:rPr>
              <w:t>percutaneous coronary intervention</w:t>
            </w:r>
          </w:p>
        </w:tc>
        <w:tc>
          <w:tcPr>
            <w:tcW w:w="1800" w:type="dxa"/>
            <w:tcBorders>
              <w:left w:val="single" w:sz="4" w:space="0" w:color="auto"/>
            </w:tcBorders>
          </w:tcPr>
          <w:p w14:paraId="1F36625E"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59624</w:t>
            </w:r>
          </w:p>
        </w:tc>
      </w:tr>
      <w:tr w:rsidR="00D8422E" w:rsidRPr="00EC0F5C" w14:paraId="0879E63F" w14:textId="77777777" w:rsidTr="00D8422E">
        <w:tc>
          <w:tcPr>
            <w:tcW w:w="1744" w:type="dxa"/>
            <w:tcBorders>
              <w:right w:val="single" w:sz="4" w:space="0" w:color="auto"/>
            </w:tcBorders>
            <w:shd w:val="clear" w:color="auto" w:fill="auto"/>
          </w:tcPr>
          <w:p w14:paraId="38AAEA48"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0FEAA7B9" w14:textId="77777777" w:rsidR="00D8422E" w:rsidRPr="00EC0F5C" w:rsidRDefault="00D8422E" w:rsidP="00D8422E">
            <w:pPr>
              <w:rPr>
                <w:rFonts w:ascii="Cambria" w:hAnsi="Cambria"/>
                <w:color w:val="000000" w:themeColor="text1"/>
              </w:rPr>
            </w:pPr>
            <w:r w:rsidRPr="00EC0F5C">
              <w:rPr>
                <w:rFonts w:ascii="Cambria" w:hAnsi="Cambria" w:cs="Browallia New"/>
                <w:szCs w:val="22"/>
              </w:rPr>
              <w:t>#12</w:t>
            </w:r>
          </w:p>
        </w:tc>
        <w:tc>
          <w:tcPr>
            <w:tcW w:w="5590" w:type="dxa"/>
            <w:tcBorders>
              <w:right w:val="single" w:sz="4" w:space="0" w:color="auto"/>
            </w:tcBorders>
            <w:shd w:val="clear" w:color="auto" w:fill="auto"/>
          </w:tcPr>
          <w:p w14:paraId="38311656" w14:textId="77777777" w:rsidR="00D8422E" w:rsidRPr="00EC0F5C" w:rsidRDefault="00D8422E" w:rsidP="00D8422E">
            <w:pPr>
              <w:rPr>
                <w:rFonts w:ascii="Cambria" w:hAnsi="Cambria"/>
                <w:color w:val="000000" w:themeColor="text1"/>
              </w:rPr>
            </w:pPr>
            <w:r w:rsidRPr="00EC0F5C">
              <w:rPr>
                <w:rFonts w:ascii="Cambria" w:hAnsi="Cambria" w:cs="Browallia New"/>
                <w:szCs w:val="22"/>
              </w:rPr>
              <w:t>stent</w:t>
            </w:r>
          </w:p>
        </w:tc>
        <w:tc>
          <w:tcPr>
            <w:tcW w:w="1800" w:type="dxa"/>
            <w:tcBorders>
              <w:left w:val="single" w:sz="4" w:space="0" w:color="auto"/>
            </w:tcBorders>
          </w:tcPr>
          <w:p w14:paraId="4E32A893"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151432</w:t>
            </w:r>
          </w:p>
        </w:tc>
      </w:tr>
      <w:tr w:rsidR="00D8422E" w:rsidRPr="00EC0F5C" w14:paraId="33ABF726" w14:textId="77777777" w:rsidTr="00D8422E">
        <w:tc>
          <w:tcPr>
            <w:tcW w:w="1744" w:type="dxa"/>
            <w:tcBorders>
              <w:right w:val="single" w:sz="4" w:space="0" w:color="auto"/>
            </w:tcBorders>
            <w:shd w:val="clear" w:color="auto" w:fill="auto"/>
          </w:tcPr>
          <w:p w14:paraId="4782C65E"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7F00E8EC" w14:textId="77777777" w:rsidR="00D8422E" w:rsidRPr="00EC0F5C" w:rsidRDefault="00D8422E" w:rsidP="00D8422E">
            <w:pPr>
              <w:rPr>
                <w:rFonts w:ascii="Cambria" w:hAnsi="Cambria"/>
                <w:color w:val="000000" w:themeColor="text1"/>
              </w:rPr>
            </w:pPr>
            <w:r w:rsidRPr="00EC0F5C">
              <w:rPr>
                <w:rFonts w:ascii="Cambria" w:hAnsi="Cambria" w:cs="Browallia New"/>
                <w:szCs w:val="22"/>
              </w:rPr>
              <w:t>#13</w:t>
            </w:r>
          </w:p>
        </w:tc>
        <w:tc>
          <w:tcPr>
            <w:tcW w:w="5590" w:type="dxa"/>
            <w:tcBorders>
              <w:right w:val="single" w:sz="4" w:space="0" w:color="auto"/>
            </w:tcBorders>
            <w:shd w:val="clear" w:color="auto" w:fill="auto"/>
          </w:tcPr>
          <w:p w14:paraId="60F4B1B3" w14:textId="77777777" w:rsidR="00D8422E" w:rsidRPr="00EC0F5C" w:rsidRDefault="00D8422E" w:rsidP="00D8422E">
            <w:pPr>
              <w:rPr>
                <w:rFonts w:ascii="Cambria" w:hAnsi="Cambria"/>
                <w:color w:val="000000" w:themeColor="text1"/>
              </w:rPr>
            </w:pPr>
            <w:r w:rsidRPr="00EC0F5C">
              <w:rPr>
                <w:rFonts w:ascii="Cambria" w:hAnsi="Cambria" w:cs="Arial"/>
                <w:color w:val="000000"/>
                <w:szCs w:val="22"/>
                <w:shd w:val="clear" w:color="auto" w:fill="FFFFFF"/>
              </w:rPr>
              <w:t>acute coronary syndrome</w:t>
            </w:r>
          </w:p>
        </w:tc>
        <w:tc>
          <w:tcPr>
            <w:tcW w:w="1800" w:type="dxa"/>
            <w:tcBorders>
              <w:left w:val="single" w:sz="4" w:space="0" w:color="auto"/>
            </w:tcBorders>
          </w:tcPr>
          <w:p w14:paraId="2652058F"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49526</w:t>
            </w:r>
          </w:p>
        </w:tc>
      </w:tr>
      <w:tr w:rsidR="00D8422E" w:rsidRPr="00EC0F5C" w14:paraId="3DD6C6E4" w14:textId="77777777" w:rsidTr="00D8422E">
        <w:tc>
          <w:tcPr>
            <w:tcW w:w="1744" w:type="dxa"/>
            <w:tcBorders>
              <w:right w:val="single" w:sz="4" w:space="0" w:color="auto"/>
            </w:tcBorders>
            <w:shd w:val="clear" w:color="auto" w:fill="auto"/>
          </w:tcPr>
          <w:p w14:paraId="6735291F"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7D776C90" w14:textId="77777777" w:rsidR="00D8422E" w:rsidRPr="00EC0F5C" w:rsidRDefault="00D8422E" w:rsidP="00D8422E">
            <w:pPr>
              <w:rPr>
                <w:rFonts w:ascii="Cambria" w:hAnsi="Cambria"/>
                <w:color w:val="000000" w:themeColor="text1"/>
              </w:rPr>
            </w:pPr>
            <w:r w:rsidRPr="00EC0F5C">
              <w:rPr>
                <w:rFonts w:ascii="Cambria" w:hAnsi="Cambria" w:cs="Browallia New"/>
                <w:szCs w:val="22"/>
              </w:rPr>
              <w:t>#14</w:t>
            </w:r>
          </w:p>
        </w:tc>
        <w:tc>
          <w:tcPr>
            <w:tcW w:w="5590" w:type="dxa"/>
            <w:tcBorders>
              <w:right w:val="single" w:sz="4" w:space="0" w:color="auto"/>
            </w:tcBorders>
            <w:shd w:val="clear" w:color="auto" w:fill="auto"/>
          </w:tcPr>
          <w:p w14:paraId="698CDC80" w14:textId="77777777" w:rsidR="00D8422E" w:rsidRPr="00EC0F5C" w:rsidRDefault="00D8422E" w:rsidP="00D8422E">
            <w:pPr>
              <w:rPr>
                <w:rFonts w:ascii="Cambria" w:hAnsi="Cambria"/>
                <w:color w:val="000000" w:themeColor="text1"/>
              </w:rPr>
            </w:pPr>
            <w:r w:rsidRPr="00EC0F5C">
              <w:rPr>
                <w:rFonts w:ascii="Cambria" w:hAnsi="Cambria" w:cs="Browallia New"/>
                <w:szCs w:val="22"/>
              </w:rPr>
              <w:t>coronary artery disease</w:t>
            </w:r>
          </w:p>
        </w:tc>
        <w:tc>
          <w:tcPr>
            <w:tcW w:w="1800" w:type="dxa"/>
            <w:tcBorders>
              <w:left w:val="single" w:sz="4" w:space="0" w:color="auto"/>
            </w:tcBorders>
          </w:tcPr>
          <w:p w14:paraId="5BF41502"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206830</w:t>
            </w:r>
          </w:p>
        </w:tc>
      </w:tr>
      <w:tr w:rsidR="00D8422E" w:rsidRPr="00EC0F5C" w14:paraId="41B6D816" w14:textId="77777777" w:rsidTr="00D8422E">
        <w:tc>
          <w:tcPr>
            <w:tcW w:w="1744" w:type="dxa"/>
            <w:tcBorders>
              <w:right w:val="single" w:sz="4" w:space="0" w:color="auto"/>
            </w:tcBorders>
            <w:shd w:val="clear" w:color="auto" w:fill="auto"/>
          </w:tcPr>
          <w:p w14:paraId="7398F882"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4E8291B4" w14:textId="77777777" w:rsidR="00D8422E" w:rsidRPr="00EC0F5C" w:rsidRDefault="00D8422E" w:rsidP="00D8422E">
            <w:pPr>
              <w:rPr>
                <w:rFonts w:ascii="Cambria" w:hAnsi="Cambria"/>
                <w:color w:val="000000" w:themeColor="text1"/>
              </w:rPr>
            </w:pPr>
            <w:r w:rsidRPr="00EC0F5C">
              <w:rPr>
                <w:rFonts w:ascii="Cambria" w:hAnsi="Cambria" w:cs="Browallia New"/>
                <w:szCs w:val="22"/>
              </w:rPr>
              <w:t>#15</w:t>
            </w:r>
          </w:p>
        </w:tc>
        <w:tc>
          <w:tcPr>
            <w:tcW w:w="5590" w:type="dxa"/>
            <w:tcBorders>
              <w:right w:val="single" w:sz="4" w:space="0" w:color="auto"/>
            </w:tcBorders>
            <w:shd w:val="clear" w:color="auto" w:fill="auto"/>
          </w:tcPr>
          <w:p w14:paraId="021C979D" w14:textId="77777777" w:rsidR="00D8422E" w:rsidRPr="00EC0F5C" w:rsidRDefault="00D8422E" w:rsidP="00D8422E">
            <w:pPr>
              <w:rPr>
                <w:rFonts w:ascii="Cambria" w:hAnsi="Cambria"/>
                <w:color w:val="000000" w:themeColor="text1"/>
              </w:rPr>
            </w:pPr>
            <w:r w:rsidRPr="00EC0F5C">
              <w:rPr>
                <w:rFonts w:ascii="Cambria" w:hAnsi="Cambria" w:cs="Browallia New"/>
                <w:szCs w:val="22"/>
              </w:rPr>
              <w:t>myocardial infarction</w:t>
            </w:r>
          </w:p>
        </w:tc>
        <w:tc>
          <w:tcPr>
            <w:tcW w:w="1800" w:type="dxa"/>
            <w:tcBorders>
              <w:left w:val="single" w:sz="4" w:space="0" w:color="auto"/>
            </w:tcBorders>
          </w:tcPr>
          <w:p w14:paraId="1DF100C2"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230660</w:t>
            </w:r>
          </w:p>
        </w:tc>
      </w:tr>
      <w:tr w:rsidR="00D8422E" w:rsidRPr="00EC0F5C" w14:paraId="5055ED89" w14:textId="77777777" w:rsidTr="00D8422E">
        <w:tc>
          <w:tcPr>
            <w:tcW w:w="1744" w:type="dxa"/>
            <w:tcBorders>
              <w:right w:val="single" w:sz="4" w:space="0" w:color="auto"/>
            </w:tcBorders>
            <w:shd w:val="clear" w:color="auto" w:fill="auto"/>
          </w:tcPr>
          <w:p w14:paraId="1E8CAB05"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1589AF4B" w14:textId="77777777" w:rsidR="00D8422E" w:rsidRPr="00EC0F5C" w:rsidRDefault="00D8422E" w:rsidP="00D8422E">
            <w:pPr>
              <w:rPr>
                <w:rFonts w:ascii="Cambria" w:hAnsi="Cambria"/>
                <w:color w:val="000000" w:themeColor="text1"/>
              </w:rPr>
            </w:pPr>
            <w:r w:rsidRPr="00EC0F5C">
              <w:rPr>
                <w:rFonts w:ascii="Cambria" w:hAnsi="Cambria" w:cs="Browallia New"/>
                <w:szCs w:val="22"/>
              </w:rPr>
              <w:t>#16</w:t>
            </w:r>
          </w:p>
        </w:tc>
        <w:tc>
          <w:tcPr>
            <w:tcW w:w="5590" w:type="dxa"/>
            <w:tcBorders>
              <w:right w:val="single" w:sz="4" w:space="0" w:color="auto"/>
            </w:tcBorders>
            <w:shd w:val="clear" w:color="auto" w:fill="auto"/>
          </w:tcPr>
          <w:p w14:paraId="5E1686DE" w14:textId="77777777" w:rsidR="00D8422E" w:rsidRPr="00EC0F5C" w:rsidRDefault="00D8422E" w:rsidP="00D8422E">
            <w:pPr>
              <w:rPr>
                <w:rFonts w:ascii="Cambria" w:hAnsi="Cambria"/>
                <w:color w:val="000000" w:themeColor="text1"/>
              </w:rPr>
            </w:pPr>
            <w:r w:rsidRPr="00EC0F5C">
              <w:rPr>
                <w:rFonts w:ascii="Cambria" w:hAnsi="Cambria" w:cs="Browallia New"/>
                <w:szCs w:val="22"/>
              </w:rPr>
              <w:t>angioplasty</w:t>
            </w:r>
          </w:p>
        </w:tc>
        <w:tc>
          <w:tcPr>
            <w:tcW w:w="1800" w:type="dxa"/>
            <w:tcBorders>
              <w:left w:val="single" w:sz="4" w:space="0" w:color="auto"/>
            </w:tcBorders>
          </w:tcPr>
          <w:p w14:paraId="2140DC73"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85594</w:t>
            </w:r>
          </w:p>
        </w:tc>
      </w:tr>
      <w:tr w:rsidR="00D8422E" w:rsidRPr="00EC0F5C" w14:paraId="5281715A" w14:textId="77777777" w:rsidTr="00D8422E">
        <w:tc>
          <w:tcPr>
            <w:tcW w:w="1744" w:type="dxa"/>
            <w:tcBorders>
              <w:bottom w:val="nil"/>
              <w:right w:val="single" w:sz="4" w:space="0" w:color="auto"/>
            </w:tcBorders>
            <w:shd w:val="clear" w:color="auto" w:fill="auto"/>
          </w:tcPr>
          <w:p w14:paraId="0B867EBC"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bottom w:val="nil"/>
            </w:tcBorders>
          </w:tcPr>
          <w:p w14:paraId="41B89D3B" w14:textId="77777777" w:rsidR="00D8422E" w:rsidRPr="00EC0F5C" w:rsidRDefault="00D8422E" w:rsidP="00D8422E">
            <w:pPr>
              <w:rPr>
                <w:rFonts w:ascii="Cambria" w:hAnsi="Cambria"/>
                <w:color w:val="000000" w:themeColor="text1"/>
              </w:rPr>
            </w:pPr>
            <w:r w:rsidRPr="00EC0F5C">
              <w:rPr>
                <w:rFonts w:ascii="Cambria" w:hAnsi="Cambria" w:cs="Browallia New"/>
                <w:szCs w:val="22"/>
              </w:rPr>
              <w:t>#17</w:t>
            </w:r>
          </w:p>
        </w:tc>
        <w:tc>
          <w:tcPr>
            <w:tcW w:w="5590" w:type="dxa"/>
            <w:tcBorders>
              <w:bottom w:val="nil"/>
              <w:right w:val="single" w:sz="4" w:space="0" w:color="auto"/>
            </w:tcBorders>
            <w:shd w:val="clear" w:color="auto" w:fill="auto"/>
          </w:tcPr>
          <w:p w14:paraId="6274BD58" w14:textId="77777777" w:rsidR="00D8422E" w:rsidRPr="00EC0F5C" w:rsidRDefault="00D8422E" w:rsidP="00D8422E">
            <w:pPr>
              <w:rPr>
                <w:rFonts w:ascii="Cambria" w:hAnsi="Cambria"/>
                <w:color w:val="000000" w:themeColor="text1"/>
              </w:rPr>
            </w:pPr>
            <w:r w:rsidRPr="00EC0F5C">
              <w:rPr>
                <w:rFonts w:ascii="Cambria" w:hAnsi="Cambria" w:cs="Browallia New"/>
                <w:szCs w:val="22"/>
              </w:rPr>
              <w:t>revascularization</w:t>
            </w:r>
          </w:p>
        </w:tc>
        <w:tc>
          <w:tcPr>
            <w:tcW w:w="1800" w:type="dxa"/>
            <w:tcBorders>
              <w:left w:val="single" w:sz="4" w:space="0" w:color="auto"/>
              <w:bottom w:val="nil"/>
            </w:tcBorders>
          </w:tcPr>
          <w:p w14:paraId="3390BBCD"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86235</w:t>
            </w:r>
          </w:p>
        </w:tc>
      </w:tr>
      <w:tr w:rsidR="00D8422E" w:rsidRPr="00EC0F5C" w14:paraId="5181C0FF" w14:textId="77777777" w:rsidTr="009E6465">
        <w:tc>
          <w:tcPr>
            <w:tcW w:w="1744" w:type="dxa"/>
            <w:tcBorders>
              <w:top w:val="nil"/>
              <w:left w:val="single" w:sz="4" w:space="0" w:color="auto"/>
              <w:bottom w:val="nil"/>
              <w:right w:val="single" w:sz="4" w:space="0" w:color="auto"/>
            </w:tcBorders>
            <w:shd w:val="clear" w:color="auto" w:fill="auto"/>
          </w:tcPr>
          <w:p w14:paraId="4AE66748" w14:textId="425B504B" w:rsidR="00D8422E" w:rsidRPr="00EC0F5C" w:rsidRDefault="009E6465" w:rsidP="00D8422E">
            <w:pPr>
              <w:pStyle w:val="NoSpacing"/>
              <w:rPr>
                <w:rFonts w:ascii="Cambria" w:hAnsi="Cambria" w:cs="Times New Roman"/>
                <w:b/>
                <w:bCs/>
                <w:color w:val="000000" w:themeColor="text1"/>
                <w:sz w:val="20"/>
                <w:szCs w:val="20"/>
              </w:rPr>
            </w:pPr>
            <w:r w:rsidRPr="00EC0F5C">
              <w:rPr>
                <w:rFonts w:ascii="Cambria" w:hAnsi="Cambria" w:cs="Times New Roman"/>
                <w:b/>
                <w:bCs/>
                <w:color w:val="000000" w:themeColor="text1"/>
                <w:sz w:val="20"/>
                <w:szCs w:val="20"/>
              </w:rPr>
              <w:lastRenderedPageBreak/>
              <w:t>Embase</w:t>
            </w:r>
          </w:p>
        </w:tc>
        <w:tc>
          <w:tcPr>
            <w:tcW w:w="766" w:type="dxa"/>
            <w:tcBorders>
              <w:top w:val="nil"/>
              <w:left w:val="single" w:sz="4" w:space="0" w:color="auto"/>
              <w:bottom w:val="nil"/>
              <w:right w:val="nil"/>
            </w:tcBorders>
          </w:tcPr>
          <w:p w14:paraId="041509FB" w14:textId="77777777" w:rsidR="00D8422E" w:rsidRPr="00EC0F5C" w:rsidRDefault="00D8422E" w:rsidP="00D8422E">
            <w:pPr>
              <w:rPr>
                <w:rFonts w:ascii="Cambria" w:hAnsi="Cambria"/>
                <w:color w:val="000000" w:themeColor="text1"/>
              </w:rPr>
            </w:pPr>
            <w:r w:rsidRPr="00EC0F5C">
              <w:rPr>
                <w:rFonts w:ascii="Cambria" w:hAnsi="Cambria" w:cs="Browallia New"/>
                <w:szCs w:val="22"/>
              </w:rPr>
              <w:t>#18</w:t>
            </w:r>
          </w:p>
        </w:tc>
        <w:tc>
          <w:tcPr>
            <w:tcW w:w="5590" w:type="dxa"/>
            <w:tcBorders>
              <w:top w:val="nil"/>
              <w:left w:val="nil"/>
              <w:bottom w:val="nil"/>
              <w:right w:val="single" w:sz="4" w:space="0" w:color="auto"/>
            </w:tcBorders>
            <w:shd w:val="clear" w:color="auto" w:fill="auto"/>
          </w:tcPr>
          <w:p w14:paraId="362C86F9" w14:textId="77777777" w:rsidR="00D8422E" w:rsidRPr="00EC0F5C" w:rsidRDefault="00D8422E" w:rsidP="00D8422E">
            <w:pPr>
              <w:rPr>
                <w:rFonts w:ascii="Cambria" w:hAnsi="Cambria"/>
                <w:color w:val="000000" w:themeColor="text1"/>
              </w:rPr>
            </w:pPr>
            <w:r w:rsidRPr="00EC0F5C">
              <w:rPr>
                <w:rFonts w:ascii="Cambria" w:hAnsi="Cambria" w:cs="Browallia New"/>
                <w:szCs w:val="22"/>
              </w:rPr>
              <w:t>#10 OR #11 OR #12 OR #13 OR #14 OR #15 OR #16 OR #17</w:t>
            </w:r>
          </w:p>
        </w:tc>
        <w:tc>
          <w:tcPr>
            <w:tcW w:w="1800" w:type="dxa"/>
            <w:tcBorders>
              <w:top w:val="nil"/>
              <w:left w:val="single" w:sz="4" w:space="0" w:color="auto"/>
              <w:bottom w:val="nil"/>
            </w:tcBorders>
          </w:tcPr>
          <w:p w14:paraId="6542DF6A"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629114</w:t>
            </w:r>
          </w:p>
        </w:tc>
      </w:tr>
      <w:tr w:rsidR="00D8422E" w:rsidRPr="00EC0F5C" w14:paraId="698DA061" w14:textId="77777777" w:rsidTr="009E6465">
        <w:tc>
          <w:tcPr>
            <w:tcW w:w="1744" w:type="dxa"/>
            <w:tcBorders>
              <w:top w:val="nil"/>
              <w:left w:val="single" w:sz="4" w:space="0" w:color="auto"/>
              <w:bottom w:val="nil"/>
              <w:right w:val="single" w:sz="4" w:space="0" w:color="auto"/>
            </w:tcBorders>
            <w:shd w:val="clear" w:color="auto" w:fill="auto"/>
          </w:tcPr>
          <w:p w14:paraId="79D5C828"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196C985A" w14:textId="77777777" w:rsidR="00D8422E" w:rsidRPr="00EC0F5C" w:rsidRDefault="00D8422E" w:rsidP="00D8422E">
            <w:pPr>
              <w:rPr>
                <w:rFonts w:ascii="Cambria" w:hAnsi="Cambria"/>
                <w:color w:val="000000" w:themeColor="text1"/>
              </w:rPr>
            </w:pPr>
            <w:r w:rsidRPr="00EC0F5C">
              <w:rPr>
                <w:rFonts w:ascii="Cambria" w:hAnsi="Cambria" w:cs="Browallia New"/>
                <w:szCs w:val="22"/>
              </w:rPr>
              <w:t>#19</w:t>
            </w:r>
          </w:p>
        </w:tc>
        <w:tc>
          <w:tcPr>
            <w:tcW w:w="5590" w:type="dxa"/>
            <w:tcBorders>
              <w:top w:val="nil"/>
              <w:left w:val="nil"/>
              <w:bottom w:val="nil"/>
              <w:right w:val="single" w:sz="4" w:space="0" w:color="auto"/>
            </w:tcBorders>
            <w:shd w:val="clear" w:color="auto" w:fill="auto"/>
          </w:tcPr>
          <w:p w14:paraId="761D64DF" w14:textId="77777777" w:rsidR="00D8422E" w:rsidRPr="00EC0F5C" w:rsidRDefault="00D8422E" w:rsidP="00D8422E">
            <w:pPr>
              <w:rPr>
                <w:rFonts w:ascii="Cambria" w:hAnsi="Cambria"/>
                <w:color w:val="000000" w:themeColor="text1"/>
              </w:rPr>
            </w:pPr>
            <w:r w:rsidRPr="00EC0F5C">
              <w:rPr>
                <w:rFonts w:ascii="Cambria" w:hAnsi="Cambria" w:cs="Browallia New"/>
                <w:szCs w:val="22"/>
              </w:rPr>
              <w:t>aspirin</w:t>
            </w:r>
          </w:p>
        </w:tc>
        <w:tc>
          <w:tcPr>
            <w:tcW w:w="1800" w:type="dxa"/>
            <w:tcBorders>
              <w:top w:val="nil"/>
              <w:left w:val="single" w:sz="4" w:space="0" w:color="auto"/>
              <w:bottom w:val="nil"/>
              <w:right w:val="single" w:sz="4" w:space="0" w:color="auto"/>
            </w:tcBorders>
          </w:tcPr>
          <w:p w14:paraId="60B3B758"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103919</w:t>
            </w:r>
          </w:p>
        </w:tc>
      </w:tr>
      <w:tr w:rsidR="00D8422E" w:rsidRPr="00EC0F5C" w14:paraId="57E0841A" w14:textId="77777777" w:rsidTr="009E6465">
        <w:tc>
          <w:tcPr>
            <w:tcW w:w="1744" w:type="dxa"/>
            <w:tcBorders>
              <w:top w:val="nil"/>
              <w:left w:val="single" w:sz="4" w:space="0" w:color="auto"/>
              <w:bottom w:val="nil"/>
              <w:right w:val="single" w:sz="4" w:space="0" w:color="auto"/>
            </w:tcBorders>
            <w:shd w:val="clear" w:color="auto" w:fill="auto"/>
          </w:tcPr>
          <w:p w14:paraId="794E9B47" w14:textId="44D534E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57A7DE2A" w14:textId="77777777" w:rsidR="00D8422E" w:rsidRPr="00EC0F5C" w:rsidRDefault="00D8422E" w:rsidP="00D8422E">
            <w:pPr>
              <w:rPr>
                <w:rFonts w:ascii="Cambria" w:hAnsi="Cambria"/>
                <w:color w:val="000000" w:themeColor="text1"/>
              </w:rPr>
            </w:pPr>
            <w:r w:rsidRPr="00EC0F5C">
              <w:rPr>
                <w:rFonts w:ascii="Cambria" w:hAnsi="Cambria" w:cs="Browallia New"/>
                <w:szCs w:val="22"/>
              </w:rPr>
              <w:t>#20</w:t>
            </w:r>
          </w:p>
        </w:tc>
        <w:tc>
          <w:tcPr>
            <w:tcW w:w="5590" w:type="dxa"/>
            <w:tcBorders>
              <w:top w:val="nil"/>
              <w:left w:val="nil"/>
              <w:bottom w:val="nil"/>
              <w:right w:val="single" w:sz="4" w:space="0" w:color="auto"/>
            </w:tcBorders>
            <w:shd w:val="clear" w:color="auto" w:fill="auto"/>
          </w:tcPr>
          <w:p w14:paraId="5E02D656" w14:textId="77777777" w:rsidR="00D8422E" w:rsidRPr="00EC0F5C" w:rsidRDefault="00D8422E" w:rsidP="00D8422E">
            <w:pPr>
              <w:rPr>
                <w:rFonts w:ascii="Cambria" w:hAnsi="Cambria"/>
                <w:color w:val="000000" w:themeColor="text1"/>
              </w:rPr>
            </w:pPr>
            <w:r w:rsidRPr="00EC0F5C">
              <w:rPr>
                <w:rFonts w:ascii="Cambria" w:hAnsi="Cambria" w:cs="Browallia New"/>
                <w:szCs w:val="22"/>
              </w:rPr>
              <w:t>antiplatelet*</w:t>
            </w:r>
          </w:p>
        </w:tc>
        <w:tc>
          <w:tcPr>
            <w:tcW w:w="1800" w:type="dxa"/>
            <w:tcBorders>
              <w:top w:val="nil"/>
              <w:left w:val="single" w:sz="4" w:space="0" w:color="auto"/>
              <w:bottom w:val="nil"/>
              <w:right w:val="single" w:sz="4" w:space="0" w:color="auto"/>
            </w:tcBorders>
          </w:tcPr>
          <w:p w14:paraId="2DE57C5B"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33737</w:t>
            </w:r>
          </w:p>
        </w:tc>
      </w:tr>
      <w:tr w:rsidR="00D8422E" w:rsidRPr="00EC0F5C" w14:paraId="7586DFEB" w14:textId="77777777" w:rsidTr="00D8422E">
        <w:tc>
          <w:tcPr>
            <w:tcW w:w="1744" w:type="dxa"/>
            <w:tcBorders>
              <w:top w:val="nil"/>
              <w:left w:val="single" w:sz="4" w:space="0" w:color="auto"/>
              <w:bottom w:val="nil"/>
              <w:right w:val="single" w:sz="4" w:space="0" w:color="auto"/>
            </w:tcBorders>
            <w:shd w:val="clear" w:color="auto" w:fill="auto"/>
          </w:tcPr>
          <w:p w14:paraId="5B38B981"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2A315E75" w14:textId="77777777" w:rsidR="00D8422E" w:rsidRPr="00EC0F5C" w:rsidRDefault="00D8422E" w:rsidP="00D8422E">
            <w:pPr>
              <w:rPr>
                <w:rFonts w:ascii="Cambria" w:hAnsi="Cambria"/>
                <w:color w:val="000000" w:themeColor="text1"/>
              </w:rPr>
            </w:pPr>
            <w:r w:rsidRPr="00EC0F5C">
              <w:rPr>
                <w:rFonts w:ascii="Cambria" w:hAnsi="Cambria" w:cs="Browallia New"/>
                <w:szCs w:val="22"/>
              </w:rPr>
              <w:t>#21</w:t>
            </w:r>
          </w:p>
        </w:tc>
        <w:tc>
          <w:tcPr>
            <w:tcW w:w="5590" w:type="dxa"/>
            <w:tcBorders>
              <w:top w:val="nil"/>
              <w:left w:val="nil"/>
              <w:bottom w:val="nil"/>
              <w:right w:val="single" w:sz="4" w:space="0" w:color="auto"/>
            </w:tcBorders>
            <w:shd w:val="clear" w:color="auto" w:fill="auto"/>
          </w:tcPr>
          <w:p w14:paraId="43018B1E" w14:textId="77777777" w:rsidR="00D8422E" w:rsidRPr="00EC0F5C" w:rsidRDefault="00D8422E" w:rsidP="00D8422E">
            <w:pPr>
              <w:rPr>
                <w:rFonts w:ascii="Cambria" w:hAnsi="Cambria"/>
                <w:color w:val="000000" w:themeColor="text1"/>
              </w:rPr>
            </w:pPr>
            <w:r w:rsidRPr="00EC0F5C">
              <w:rPr>
                <w:rFonts w:ascii="Cambria" w:hAnsi="Cambria" w:cs="Browallia New"/>
                <w:szCs w:val="22"/>
              </w:rPr>
              <w:t>antithrombotic*</w:t>
            </w:r>
          </w:p>
        </w:tc>
        <w:tc>
          <w:tcPr>
            <w:tcW w:w="1800" w:type="dxa"/>
            <w:tcBorders>
              <w:top w:val="nil"/>
              <w:left w:val="single" w:sz="4" w:space="0" w:color="auto"/>
              <w:bottom w:val="nil"/>
              <w:right w:val="single" w:sz="4" w:space="0" w:color="auto"/>
            </w:tcBorders>
          </w:tcPr>
          <w:p w14:paraId="2D42C4DB"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21329</w:t>
            </w:r>
          </w:p>
        </w:tc>
      </w:tr>
      <w:tr w:rsidR="00D8422E" w:rsidRPr="00EC0F5C" w14:paraId="72B3D2FB" w14:textId="77777777" w:rsidTr="00D8422E">
        <w:tc>
          <w:tcPr>
            <w:tcW w:w="1744" w:type="dxa"/>
            <w:tcBorders>
              <w:top w:val="nil"/>
              <w:left w:val="single" w:sz="4" w:space="0" w:color="auto"/>
              <w:bottom w:val="nil"/>
              <w:right w:val="single" w:sz="4" w:space="0" w:color="auto"/>
            </w:tcBorders>
            <w:shd w:val="clear" w:color="auto" w:fill="auto"/>
          </w:tcPr>
          <w:p w14:paraId="52493CD2"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5EAF2745" w14:textId="77777777" w:rsidR="00D8422E" w:rsidRPr="00EC0F5C" w:rsidRDefault="00D8422E" w:rsidP="00D8422E">
            <w:pPr>
              <w:rPr>
                <w:rFonts w:ascii="Cambria" w:hAnsi="Cambria"/>
                <w:color w:val="000000" w:themeColor="text1"/>
              </w:rPr>
            </w:pPr>
            <w:r w:rsidRPr="00EC0F5C">
              <w:rPr>
                <w:rFonts w:ascii="Cambria" w:hAnsi="Cambria" w:cs="Browallia New"/>
                <w:szCs w:val="22"/>
              </w:rPr>
              <w:t>#22</w:t>
            </w:r>
          </w:p>
        </w:tc>
        <w:tc>
          <w:tcPr>
            <w:tcW w:w="5590" w:type="dxa"/>
            <w:tcBorders>
              <w:top w:val="nil"/>
              <w:left w:val="nil"/>
              <w:bottom w:val="nil"/>
              <w:right w:val="single" w:sz="4" w:space="0" w:color="auto"/>
            </w:tcBorders>
            <w:shd w:val="clear" w:color="auto" w:fill="auto"/>
          </w:tcPr>
          <w:p w14:paraId="008259E3" w14:textId="77777777" w:rsidR="00D8422E" w:rsidRPr="00EC0F5C" w:rsidRDefault="00D8422E" w:rsidP="00D8422E">
            <w:pPr>
              <w:rPr>
                <w:rFonts w:ascii="Cambria" w:hAnsi="Cambria"/>
                <w:color w:val="000000" w:themeColor="text1"/>
              </w:rPr>
            </w:pPr>
            <w:r w:rsidRPr="00EC0F5C">
              <w:rPr>
                <w:rFonts w:ascii="Cambria" w:hAnsi="Cambria" w:cs="Browallia New"/>
                <w:szCs w:val="22"/>
              </w:rPr>
              <w:t>dual antiplatelet*</w:t>
            </w:r>
          </w:p>
        </w:tc>
        <w:tc>
          <w:tcPr>
            <w:tcW w:w="1800" w:type="dxa"/>
            <w:tcBorders>
              <w:top w:val="nil"/>
              <w:left w:val="single" w:sz="4" w:space="0" w:color="auto"/>
              <w:bottom w:val="nil"/>
              <w:right w:val="single" w:sz="4" w:space="0" w:color="auto"/>
            </w:tcBorders>
          </w:tcPr>
          <w:p w14:paraId="23BF0872"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5716</w:t>
            </w:r>
          </w:p>
        </w:tc>
      </w:tr>
      <w:tr w:rsidR="00D8422E" w:rsidRPr="00EC0F5C" w14:paraId="7D03F7CB" w14:textId="77777777" w:rsidTr="00D8422E">
        <w:tc>
          <w:tcPr>
            <w:tcW w:w="1744" w:type="dxa"/>
            <w:tcBorders>
              <w:top w:val="nil"/>
              <w:left w:val="single" w:sz="4" w:space="0" w:color="auto"/>
              <w:bottom w:val="nil"/>
              <w:right w:val="single" w:sz="4" w:space="0" w:color="auto"/>
            </w:tcBorders>
            <w:shd w:val="clear" w:color="auto" w:fill="auto"/>
          </w:tcPr>
          <w:p w14:paraId="77B1DD28"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7D7E3466" w14:textId="77777777" w:rsidR="00D8422E" w:rsidRPr="00EC0F5C" w:rsidRDefault="00D8422E" w:rsidP="00D8422E">
            <w:pPr>
              <w:rPr>
                <w:rFonts w:ascii="Cambria" w:hAnsi="Cambria"/>
                <w:color w:val="000000" w:themeColor="text1"/>
              </w:rPr>
            </w:pPr>
            <w:r w:rsidRPr="00EC0F5C">
              <w:rPr>
                <w:rFonts w:ascii="Cambria" w:hAnsi="Cambria" w:cs="Browallia New"/>
                <w:szCs w:val="22"/>
              </w:rPr>
              <w:t>#23</w:t>
            </w:r>
          </w:p>
        </w:tc>
        <w:tc>
          <w:tcPr>
            <w:tcW w:w="5590" w:type="dxa"/>
            <w:tcBorders>
              <w:top w:val="nil"/>
              <w:left w:val="nil"/>
              <w:bottom w:val="nil"/>
              <w:right w:val="single" w:sz="4" w:space="0" w:color="auto"/>
            </w:tcBorders>
            <w:shd w:val="clear" w:color="auto" w:fill="auto"/>
          </w:tcPr>
          <w:p w14:paraId="6DAD2A68" w14:textId="77777777" w:rsidR="00D8422E" w:rsidRPr="00EC0F5C" w:rsidRDefault="00D8422E" w:rsidP="00D8422E">
            <w:pPr>
              <w:rPr>
                <w:rFonts w:ascii="Cambria" w:hAnsi="Cambria"/>
                <w:color w:val="000000" w:themeColor="text1"/>
              </w:rPr>
            </w:pPr>
            <w:r w:rsidRPr="00EC0F5C">
              <w:rPr>
                <w:rFonts w:ascii="Cambria" w:hAnsi="Cambria" w:cs="Browallia New"/>
                <w:szCs w:val="22"/>
              </w:rPr>
              <w:t>dual antithrombotic*</w:t>
            </w:r>
          </w:p>
        </w:tc>
        <w:tc>
          <w:tcPr>
            <w:tcW w:w="1800" w:type="dxa"/>
            <w:tcBorders>
              <w:top w:val="nil"/>
              <w:left w:val="single" w:sz="4" w:space="0" w:color="auto"/>
              <w:bottom w:val="nil"/>
              <w:right w:val="single" w:sz="4" w:space="0" w:color="auto"/>
            </w:tcBorders>
          </w:tcPr>
          <w:p w14:paraId="2740D3A4"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62</w:t>
            </w:r>
          </w:p>
        </w:tc>
      </w:tr>
      <w:tr w:rsidR="00D8422E" w:rsidRPr="00EC0F5C" w14:paraId="1C4399CE" w14:textId="77777777" w:rsidTr="00D8422E">
        <w:tc>
          <w:tcPr>
            <w:tcW w:w="1744" w:type="dxa"/>
            <w:tcBorders>
              <w:top w:val="nil"/>
              <w:left w:val="single" w:sz="4" w:space="0" w:color="auto"/>
              <w:bottom w:val="nil"/>
              <w:right w:val="single" w:sz="4" w:space="0" w:color="auto"/>
            </w:tcBorders>
            <w:shd w:val="clear" w:color="auto" w:fill="auto"/>
          </w:tcPr>
          <w:p w14:paraId="1C460FF3"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46DE91A7" w14:textId="77777777" w:rsidR="00D8422E" w:rsidRPr="00EC0F5C" w:rsidRDefault="00D8422E" w:rsidP="00D8422E">
            <w:pPr>
              <w:rPr>
                <w:rFonts w:ascii="Cambria" w:hAnsi="Cambria"/>
                <w:color w:val="000000" w:themeColor="text1"/>
              </w:rPr>
            </w:pPr>
            <w:r w:rsidRPr="00EC0F5C">
              <w:rPr>
                <w:rFonts w:ascii="Cambria" w:hAnsi="Cambria" w:cs="Browallia New"/>
                <w:szCs w:val="22"/>
              </w:rPr>
              <w:t>#24</w:t>
            </w:r>
          </w:p>
        </w:tc>
        <w:tc>
          <w:tcPr>
            <w:tcW w:w="5590" w:type="dxa"/>
            <w:tcBorders>
              <w:top w:val="nil"/>
              <w:left w:val="nil"/>
              <w:bottom w:val="nil"/>
              <w:right w:val="single" w:sz="4" w:space="0" w:color="auto"/>
            </w:tcBorders>
            <w:shd w:val="clear" w:color="auto" w:fill="auto"/>
          </w:tcPr>
          <w:p w14:paraId="63868C3B" w14:textId="77777777" w:rsidR="00D8422E" w:rsidRPr="00EC0F5C" w:rsidRDefault="00D8422E" w:rsidP="00D8422E">
            <w:pPr>
              <w:rPr>
                <w:rFonts w:ascii="Cambria" w:hAnsi="Cambria"/>
                <w:color w:val="000000" w:themeColor="text1"/>
              </w:rPr>
            </w:pPr>
            <w:r w:rsidRPr="00EC0F5C">
              <w:rPr>
                <w:rFonts w:ascii="Cambria" w:hAnsi="Cambria" w:cs="Browallia New"/>
                <w:szCs w:val="22"/>
              </w:rPr>
              <w:t>double antiplatelet*</w:t>
            </w:r>
          </w:p>
        </w:tc>
        <w:tc>
          <w:tcPr>
            <w:tcW w:w="1800" w:type="dxa"/>
            <w:tcBorders>
              <w:top w:val="nil"/>
              <w:left w:val="single" w:sz="4" w:space="0" w:color="auto"/>
              <w:bottom w:val="nil"/>
              <w:right w:val="single" w:sz="4" w:space="0" w:color="auto"/>
            </w:tcBorders>
          </w:tcPr>
          <w:p w14:paraId="3BBEA819"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290</w:t>
            </w:r>
          </w:p>
        </w:tc>
      </w:tr>
      <w:tr w:rsidR="00D8422E" w:rsidRPr="00EC0F5C" w14:paraId="209A6B61" w14:textId="77777777" w:rsidTr="00D8422E">
        <w:tc>
          <w:tcPr>
            <w:tcW w:w="1744" w:type="dxa"/>
            <w:tcBorders>
              <w:top w:val="nil"/>
              <w:left w:val="single" w:sz="4" w:space="0" w:color="auto"/>
              <w:bottom w:val="nil"/>
              <w:right w:val="single" w:sz="4" w:space="0" w:color="auto"/>
            </w:tcBorders>
            <w:shd w:val="clear" w:color="auto" w:fill="auto"/>
          </w:tcPr>
          <w:p w14:paraId="68703BB1"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34AED68F" w14:textId="77777777" w:rsidR="00D8422E" w:rsidRPr="00EC0F5C" w:rsidRDefault="00D8422E" w:rsidP="00D8422E">
            <w:pPr>
              <w:rPr>
                <w:rFonts w:ascii="Cambria" w:hAnsi="Cambria"/>
                <w:color w:val="000000" w:themeColor="text1"/>
              </w:rPr>
            </w:pPr>
            <w:r w:rsidRPr="00EC0F5C">
              <w:rPr>
                <w:rFonts w:ascii="Cambria" w:hAnsi="Cambria" w:cs="Browallia New"/>
                <w:szCs w:val="22"/>
              </w:rPr>
              <w:t>#25</w:t>
            </w:r>
          </w:p>
        </w:tc>
        <w:tc>
          <w:tcPr>
            <w:tcW w:w="5590" w:type="dxa"/>
            <w:tcBorders>
              <w:top w:val="nil"/>
              <w:left w:val="nil"/>
              <w:bottom w:val="nil"/>
              <w:right w:val="single" w:sz="4" w:space="0" w:color="auto"/>
            </w:tcBorders>
            <w:shd w:val="clear" w:color="auto" w:fill="auto"/>
          </w:tcPr>
          <w:p w14:paraId="3269FCF3" w14:textId="77777777" w:rsidR="00D8422E" w:rsidRPr="00EC0F5C" w:rsidRDefault="00D8422E" w:rsidP="00D8422E">
            <w:pPr>
              <w:rPr>
                <w:rFonts w:ascii="Cambria" w:hAnsi="Cambria"/>
                <w:color w:val="000000" w:themeColor="text1"/>
              </w:rPr>
            </w:pPr>
            <w:r w:rsidRPr="00EC0F5C">
              <w:rPr>
                <w:rFonts w:ascii="Cambria" w:hAnsi="Cambria" w:cs="Browallia New"/>
                <w:szCs w:val="22"/>
              </w:rPr>
              <w:t>double antithrombotic</w:t>
            </w:r>
          </w:p>
        </w:tc>
        <w:tc>
          <w:tcPr>
            <w:tcW w:w="1800" w:type="dxa"/>
            <w:tcBorders>
              <w:top w:val="nil"/>
              <w:left w:val="single" w:sz="4" w:space="0" w:color="auto"/>
              <w:bottom w:val="nil"/>
              <w:right w:val="single" w:sz="4" w:space="0" w:color="auto"/>
            </w:tcBorders>
          </w:tcPr>
          <w:p w14:paraId="2719B751"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8</w:t>
            </w:r>
          </w:p>
        </w:tc>
      </w:tr>
      <w:tr w:rsidR="00D8422E" w:rsidRPr="00EC0F5C" w14:paraId="5A32480C" w14:textId="77777777" w:rsidTr="00D8422E">
        <w:tc>
          <w:tcPr>
            <w:tcW w:w="1744" w:type="dxa"/>
            <w:tcBorders>
              <w:top w:val="nil"/>
              <w:left w:val="single" w:sz="4" w:space="0" w:color="auto"/>
              <w:bottom w:val="nil"/>
              <w:right w:val="single" w:sz="4" w:space="0" w:color="auto"/>
            </w:tcBorders>
            <w:shd w:val="clear" w:color="auto" w:fill="auto"/>
          </w:tcPr>
          <w:p w14:paraId="5F16309E"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71540911" w14:textId="77777777" w:rsidR="00D8422E" w:rsidRPr="00EC0F5C" w:rsidRDefault="00D8422E" w:rsidP="00D8422E">
            <w:pPr>
              <w:rPr>
                <w:rFonts w:ascii="Cambria" w:hAnsi="Cambria"/>
                <w:color w:val="000000" w:themeColor="text1"/>
              </w:rPr>
            </w:pPr>
            <w:r w:rsidRPr="00EC0F5C">
              <w:rPr>
                <w:rFonts w:ascii="Cambria" w:hAnsi="Cambria" w:cs="Browallia New"/>
                <w:szCs w:val="22"/>
              </w:rPr>
              <w:t>#26</w:t>
            </w:r>
          </w:p>
        </w:tc>
        <w:tc>
          <w:tcPr>
            <w:tcW w:w="5590" w:type="dxa"/>
            <w:tcBorders>
              <w:top w:val="nil"/>
              <w:left w:val="nil"/>
              <w:bottom w:val="nil"/>
              <w:right w:val="single" w:sz="4" w:space="0" w:color="auto"/>
            </w:tcBorders>
            <w:shd w:val="clear" w:color="auto" w:fill="auto"/>
          </w:tcPr>
          <w:p w14:paraId="3FECD20E" w14:textId="77777777" w:rsidR="00D8422E" w:rsidRPr="00EC0F5C" w:rsidRDefault="00D8422E" w:rsidP="00D8422E">
            <w:pPr>
              <w:rPr>
                <w:rFonts w:ascii="Cambria" w:hAnsi="Cambria"/>
                <w:color w:val="000000" w:themeColor="text1"/>
              </w:rPr>
            </w:pPr>
            <w:r w:rsidRPr="00EC0F5C">
              <w:rPr>
                <w:rFonts w:ascii="Cambria" w:hAnsi="Cambria" w:cs="Browallia New"/>
                <w:szCs w:val="22"/>
              </w:rPr>
              <w:t>clopidogrel</w:t>
            </w:r>
          </w:p>
        </w:tc>
        <w:tc>
          <w:tcPr>
            <w:tcW w:w="1800" w:type="dxa"/>
            <w:tcBorders>
              <w:top w:val="nil"/>
              <w:left w:val="single" w:sz="4" w:space="0" w:color="auto"/>
              <w:bottom w:val="nil"/>
              <w:right w:val="single" w:sz="4" w:space="0" w:color="auto"/>
            </w:tcBorders>
          </w:tcPr>
          <w:p w14:paraId="7B4326BE"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48388</w:t>
            </w:r>
          </w:p>
        </w:tc>
      </w:tr>
      <w:tr w:rsidR="00D8422E" w:rsidRPr="00EC0F5C" w14:paraId="17490C69" w14:textId="77777777" w:rsidTr="00D8422E">
        <w:tc>
          <w:tcPr>
            <w:tcW w:w="1744" w:type="dxa"/>
            <w:tcBorders>
              <w:top w:val="nil"/>
              <w:left w:val="single" w:sz="4" w:space="0" w:color="auto"/>
              <w:bottom w:val="nil"/>
              <w:right w:val="single" w:sz="4" w:space="0" w:color="auto"/>
            </w:tcBorders>
            <w:shd w:val="clear" w:color="auto" w:fill="auto"/>
          </w:tcPr>
          <w:p w14:paraId="5602EC78"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493697F4" w14:textId="77777777" w:rsidR="00D8422E" w:rsidRPr="00EC0F5C" w:rsidRDefault="00D8422E" w:rsidP="00D8422E">
            <w:pPr>
              <w:rPr>
                <w:rFonts w:ascii="Cambria" w:hAnsi="Cambria"/>
                <w:color w:val="000000" w:themeColor="text1"/>
              </w:rPr>
            </w:pPr>
            <w:r w:rsidRPr="00EC0F5C">
              <w:rPr>
                <w:rFonts w:ascii="Cambria" w:hAnsi="Cambria" w:cs="Browallia New"/>
                <w:szCs w:val="22"/>
              </w:rPr>
              <w:t>#27</w:t>
            </w:r>
          </w:p>
        </w:tc>
        <w:tc>
          <w:tcPr>
            <w:tcW w:w="5590" w:type="dxa"/>
            <w:tcBorders>
              <w:top w:val="nil"/>
              <w:left w:val="nil"/>
              <w:bottom w:val="nil"/>
              <w:right w:val="single" w:sz="4" w:space="0" w:color="auto"/>
            </w:tcBorders>
            <w:shd w:val="clear" w:color="auto" w:fill="auto"/>
          </w:tcPr>
          <w:p w14:paraId="4E7035BF" w14:textId="77777777" w:rsidR="00D8422E" w:rsidRPr="00EC0F5C" w:rsidRDefault="00D8422E" w:rsidP="00D8422E">
            <w:pPr>
              <w:rPr>
                <w:rFonts w:ascii="Cambria" w:hAnsi="Cambria"/>
                <w:color w:val="000000" w:themeColor="text1"/>
              </w:rPr>
            </w:pPr>
            <w:r w:rsidRPr="00EC0F5C">
              <w:rPr>
                <w:rFonts w:ascii="Cambria" w:hAnsi="Cambria" w:cs="Browallia New"/>
                <w:szCs w:val="22"/>
              </w:rPr>
              <w:t>prasugrel</w:t>
            </w:r>
          </w:p>
        </w:tc>
        <w:tc>
          <w:tcPr>
            <w:tcW w:w="1800" w:type="dxa"/>
            <w:tcBorders>
              <w:top w:val="nil"/>
              <w:left w:val="single" w:sz="4" w:space="0" w:color="auto"/>
              <w:bottom w:val="nil"/>
              <w:right w:val="single" w:sz="4" w:space="0" w:color="auto"/>
            </w:tcBorders>
          </w:tcPr>
          <w:p w14:paraId="41CAAC84"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5951</w:t>
            </w:r>
          </w:p>
        </w:tc>
      </w:tr>
      <w:tr w:rsidR="00D8422E" w:rsidRPr="00EC0F5C" w14:paraId="4C3AFBB8" w14:textId="77777777" w:rsidTr="00D8422E">
        <w:tc>
          <w:tcPr>
            <w:tcW w:w="1744" w:type="dxa"/>
            <w:tcBorders>
              <w:top w:val="nil"/>
              <w:left w:val="single" w:sz="4" w:space="0" w:color="auto"/>
              <w:bottom w:val="nil"/>
              <w:right w:val="single" w:sz="4" w:space="0" w:color="auto"/>
            </w:tcBorders>
            <w:shd w:val="clear" w:color="auto" w:fill="auto"/>
          </w:tcPr>
          <w:p w14:paraId="686DE46B"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5AE0D9A0" w14:textId="77777777" w:rsidR="00D8422E" w:rsidRPr="00EC0F5C" w:rsidRDefault="00D8422E" w:rsidP="00D8422E">
            <w:pPr>
              <w:rPr>
                <w:rFonts w:ascii="Cambria" w:hAnsi="Cambria"/>
                <w:color w:val="000000" w:themeColor="text1"/>
              </w:rPr>
            </w:pPr>
            <w:r w:rsidRPr="00EC0F5C">
              <w:rPr>
                <w:rFonts w:ascii="Cambria" w:hAnsi="Cambria" w:cs="Browallia New"/>
                <w:szCs w:val="22"/>
              </w:rPr>
              <w:t>#28</w:t>
            </w:r>
          </w:p>
        </w:tc>
        <w:tc>
          <w:tcPr>
            <w:tcW w:w="5590" w:type="dxa"/>
            <w:tcBorders>
              <w:top w:val="nil"/>
              <w:left w:val="nil"/>
              <w:bottom w:val="nil"/>
              <w:right w:val="single" w:sz="4" w:space="0" w:color="auto"/>
            </w:tcBorders>
            <w:shd w:val="clear" w:color="auto" w:fill="auto"/>
          </w:tcPr>
          <w:p w14:paraId="7F09B985" w14:textId="77777777" w:rsidR="00D8422E" w:rsidRPr="00EC0F5C" w:rsidRDefault="00D8422E" w:rsidP="00D8422E">
            <w:pPr>
              <w:rPr>
                <w:rFonts w:ascii="Cambria" w:hAnsi="Cambria"/>
                <w:color w:val="000000" w:themeColor="text1"/>
              </w:rPr>
            </w:pPr>
            <w:r w:rsidRPr="00EC0F5C">
              <w:rPr>
                <w:rFonts w:ascii="Cambria" w:hAnsi="Cambria" w:cs="Browallia New"/>
                <w:szCs w:val="22"/>
              </w:rPr>
              <w:t>ticagrelor</w:t>
            </w:r>
          </w:p>
        </w:tc>
        <w:tc>
          <w:tcPr>
            <w:tcW w:w="1800" w:type="dxa"/>
            <w:tcBorders>
              <w:top w:val="nil"/>
              <w:left w:val="single" w:sz="4" w:space="0" w:color="auto"/>
              <w:bottom w:val="nil"/>
              <w:right w:val="single" w:sz="4" w:space="0" w:color="auto"/>
            </w:tcBorders>
          </w:tcPr>
          <w:p w14:paraId="331F20D3"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4640</w:t>
            </w:r>
          </w:p>
        </w:tc>
      </w:tr>
      <w:tr w:rsidR="00D8422E" w:rsidRPr="00EC0F5C" w14:paraId="604DCD94" w14:textId="77777777" w:rsidTr="00D8422E">
        <w:tc>
          <w:tcPr>
            <w:tcW w:w="1744" w:type="dxa"/>
            <w:tcBorders>
              <w:top w:val="nil"/>
              <w:left w:val="single" w:sz="4" w:space="0" w:color="auto"/>
              <w:bottom w:val="nil"/>
              <w:right w:val="single" w:sz="4" w:space="0" w:color="auto"/>
            </w:tcBorders>
            <w:shd w:val="clear" w:color="auto" w:fill="auto"/>
          </w:tcPr>
          <w:p w14:paraId="0DD79D1C"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23B2F7CA" w14:textId="77777777" w:rsidR="00D8422E" w:rsidRPr="00EC0F5C" w:rsidRDefault="00D8422E" w:rsidP="00D8422E">
            <w:pPr>
              <w:rPr>
                <w:rFonts w:ascii="Cambria" w:hAnsi="Cambria"/>
                <w:color w:val="000000" w:themeColor="text1"/>
              </w:rPr>
            </w:pPr>
            <w:r w:rsidRPr="00EC0F5C">
              <w:rPr>
                <w:rFonts w:ascii="Cambria" w:hAnsi="Cambria" w:cs="Browallia New"/>
                <w:szCs w:val="22"/>
              </w:rPr>
              <w:t>#29</w:t>
            </w:r>
          </w:p>
        </w:tc>
        <w:tc>
          <w:tcPr>
            <w:tcW w:w="5590" w:type="dxa"/>
            <w:tcBorders>
              <w:top w:val="nil"/>
              <w:left w:val="nil"/>
              <w:bottom w:val="nil"/>
              <w:right w:val="single" w:sz="4" w:space="0" w:color="auto"/>
            </w:tcBorders>
            <w:shd w:val="clear" w:color="auto" w:fill="auto"/>
          </w:tcPr>
          <w:p w14:paraId="23D8D833" w14:textId="77777777" w:rsidR="00D8422E" w:rsidRPr="00EC0F5C" w:rsidRDefault="00D8422E" w:rsidP="00D8422E">
            <w:pPr>
              <w:rPr>
                <w:rFonts w:ascii="Cambria" w:hAnsi="Cambria"/>
                <w:color w:val="000000" w:themeColor="text1"/>
              </w:rPr>
            </w:pPr>
            <w:r w:rsidRPr="00EC0F5C">
              <w:rPr>
                <w:rFonts w:ascii="Cambria" w:hAnsi="Cambria" w:cs="Browallia New"/>
                <w:szCs w:val="22"/>
              </w:rPr>
              <w:t>P2Y12 receptor antagonist*</w:t>
            </w:r>
          </w:p>
        </w:tc>
        <w:tc>
          <w:tcPr>
            <w:tcW w:w="1800" w:type="dxa"/>
            <w:tcBorders>
              <w:top w:val="nil"/>
              <w:left w:val="single" w:sz="4" w:space="0" w:color="auto"/>
              <w:bottom w:val="nil"/>
              <w:right w:val="single" w:sz="4" w:space="0" w:color="auto"/>
            </w:tcBorders>
          </w:tcPr>
          <w:p w14:paraId="50EAF1DF"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653</w:t>
            </w:r>
          </w:p>
        </w:tc>
      </w:tr>
      <w:tr w:rsidR="00D8422E" w:rsidRPr="00EC0F5C" w14:paraId="08EA6E50" w14:textId="77777777" w:rsidTr="00D8422E">
        <w:tc>
          <w:tcPr>
            <w:tcW w:w="1744" w:type="dxa"/>
            <w:tcBorders>
              <w:top w:val="nil"/>
              <w:left w:val="single" w:sz="4" w:space="0" w:color="auto"/>
              <w:bottom w:val="nil"/>
              <w:right w:val="single" w:sz="4" w:space="0" w:color="auto"/>
            </w:tcBorders>
            <w:shd w:val="clear" w:color="auto" w:fill="auto"/>
          </w:tcPr>
          <w:p w14:paraId="23D4913E"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2CD4AF46" w14:textId="77777777" w:rsidR="00D8422E" w:rsidRPr="00EC0F5C" w:rsidRDefault="00D8422E" w:rsidP="00D8422E">
            <w:pPr>
              <w:rPr>
                <w:rFonts w:ascii="Cambria" w:hAnsi="Cambria"/>
                <w:color w:val="000000" w:themeColor="text1"/>
              </w:rPr>
            </w:pPr>
            <w:r w:rsidRPr="00EC0F5C">
              <w:rPr>
                <w:rFonts w:ascii="Cambria" w:hAnsi="Cambria" w:cs="Browallia New"/>
                <w:szCs w:val="22"/>
              </w:rPr>
              <w:t>#30</w:t>
            </w:r>
          </w:p>
        </w:tc>
        <w:tc>
          <w:tcPr>
            <w:tcW w:w="5590" w:type="dxa"/>
            <w:tcBorders>
              <w:top w:val="nil"/>
              <w:left w:val="nil"/>
              <w:bottom w:val="nil"/>
              <w:right w:val="single" w:sz="4" w:space="0" w:color="auto"/>
            </w:tcBorders>
            <w:shd w:val="clear" w:color="auto" w:fill="auto"/>
          </w:tcPr>
          <w:p w14:paraId="7654C94C" w14:textId="77777777" w:rsidR="00D8422E" w:rsidRPr="00EC0F5C" w:rsidRDefault="00D8422E" w:rsidP="00D8422E">
            <w:pPr>
              <w:rPr>
                <w:rFonts w:ascii="Cambria" w:hAnsi="Cambria"/>
                <w:color w:val="000000" w:themeColor="text1"/>
              </w:rPr>
            </w:pPr>
            <w:r w:rsidRPr="00EC0F5C">
              <w:rPr>
                <w:rFonts w:ascii="Cambria" w:hAnsi="Cambria" w:cs="Browallia New"/>
                <w:szCs w:val="22"/>
              </w:rPr>
              <w:t>#19 OR #20 OR #21 OR #22 OR #23 OR #24 OR #25 OR #26 OR #27 OR #28 OR #29 OR #30</w:t>
            </w:r>
          </w:p>
        </w:tc>
        <w:tc>
          <w:tcPr>
            <w:tcW w:w="1800" w:type="dxa"/>
            <w:tcBorders>
              <w:top w:val="nil"/>
              <w:left w:val="single" w:sz="4" w:space="0" w:color="auto"/>
              <w:bottom w:val="nil"/>
              <w:right w:val="single" w:sz="4" w:space="0" w:color="auto"/>
            </w:tcBorders>
          </w:tcPr>
          <w:p w14:paraId="2DBB63A5"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162216</w:t>
            </w:r>
          </w:p>
        </w:tc>
      </w:tr>
      <w:tr w:rsidR="00D8422E" w:rsidRPr="00EC0F5C" w14:paraId="008DFFB8" w14:textId="77777777" w:rsidTr="00D8422E">
        <w:tc>
          <w:tcPr>
            <w:tcW w:w="1744" w:type="dxa"/>
            <w:tcBorders>
              <w:top w:val="nil"/>
              <w:left w:val="single" w:sz="4" w:space="0" w:color="auto"/>
              <w:bottom w:val="nil"/>
              <w:right w:val="single" w:sz="4" w:space="0" w:color="auto"/>
            </w:tcBorders>
            <w:shd w:val="clear" w:color="auto" w:fill="auto"/>
          </w:tcPr>
          <w:p w14:paraId="24969D79"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4123FD74" w14:textId="77777777" w:rsidR="00D8422E" w:rsidRPr="00EC0F5C" w:rsidRDefault="00D8422E" w:rsidP="00D8422E">
            <w:pPr>
              <w:rPr>
                <w:rFonts w:ascii="Cambria" w:hAnsi="Cambria"/>
                <w:color w:val="000000" w:themeColor="text1"/>
              </w:rPr>
            </w:pPr>
            <w:r w:rsidRPr="00EC0F5C">
              <w:rPr>
                <w:rFonts w:ascii="Cambria" w:hAnsi="Cambria" w:cs="Browallia New"/>
                <w:szCs w:val="22"/>
              </w:rPr>
              <w:t>#31</w:t>
            </w:r>
          </w:p>
        </w:tc>
        <w:tc>
          <w:tcPr>
            <w:tcW w:w="5590" w:type="dxa"/>
            <w:tcBorders>
              <w:top w:val="nil"/>
              <w:left w:val="nil"/>
              <w:bottom w:val="nil"/>
              <w:right w:val="single" w:sz="4" w:space="0" w:color="auto"/>
            </w:tcBorders>
            <w:shd w:val="clear" w:color="auto" w:fill="auto"/>
          </w:tcPr>
          <w:p w14:paraId="1CBF2475" w14:textId="77777777" w:rsidR="00D8422E" w:rsidRPr="00EC0F5C" w:rsidRDefault="00D8422E" w:rsidP="00D8422E">
            <w:pPr>
              <w:rPr>
                <w:rFonts w:ascii="Cambria" w:hAnsi="Cambria"/>
                <w:color w:val="000000" w:themeColor="text1"/>
              </w:rPr>
            </w:pPr>
            <w:r w:rsidRPr="00EC0F5C">
              <w:rPr>
                <w:rFonts w:ascii="Cambria" w:hAnsi="Cambria" w:cs="Browallia New"/>
                <w:szCs w:val="22"/>
              </w:rPr>
              <w:t>#9 AND #18 AND #30</w:t>
            </w:r>
          </w:p>
        </w:tc>
        <w:tc>
          <w:tcPr>
            <w:tcW w:w="1800" w:type="dxa"/>
            <w:tcBorders>
              <w:top w:val="nil"/>
              <w:left w:val="single" w:sz="4" w:space="0" w:color="auto"/>
              <w:bottom w:val="nil"/>
              <w:right w:val="single" w:sz="4" w:space="0" w:color="auto"/>
            </w:tcBorders>
          </w:tcPr>
          <w:p w14:paraId="6BE663C2"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14863</w:t>
            </w:r>
          </w:p>
        </w:tc>
      </w:tr>
      <w:tr w:rsidR="00D8422E" w:rsidRPr="00EC0F5C" w14:paraId="4A76A849" w14:textId="77777777" w:rsidTr="00D8422E">
        <w:tc>
          <w:tcPr>
            <w:tcW w:w="1744" w:type="dxa"/>
            <w:tcBorders>
              <w:top w:val="nil"/>
              <w:left w:val="single" w:sz="4" w:space="0" w:color="auto"/>
              <w:bottom w:val="single" w:sz="4" w:space="0" w:color="auto"/>
              <w:right w:val="single" w:sz="4" w:space="0" w:color="auto"/>
            </w:tcBorders>
            <w:shd w:val="clear" w:color="auto" w:fill="auto"/>
          </w:tcPr>
          <w:p w14:paraId="6297DB3B"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single" w:sz="4" w:space="0" w:color="auto"/>
              <w:right w:val="nil"/>
            </w:tcBorders>
          </w:tcPr>
          <w:p w14:paraId="76C258C6" w14:textId="77777777" w:rsidR="00D8422E" w:rsidRPr="00EC0F5C" w:rsidRDefault="00D8422E" w:rsidP="00D8422E">
            <w:pPr>
              <w:rPr>
                <w:rFonts w:ascii="Cambria" w:hAnsi="Cambria"/>
                <w:color w:val="000000" w:themeColor="text1"/>
              </w:rPr>
            </w:pPr>
            <w:r w:rsidRPr="00EC0F5C">
              <w:rPr>
                <w:rFonts w:ascii="Cambria" w:hAnsi="Cambria" w:cs="Browallia New"/>
                <w:szCs w:val="22"/>
              </w:rPr>
              <w:t>#32</w:t>
            </w:r>
          </w:p>
        </w:tc>
        <w:tc>
          <w:tcPr>
            <w:tcW w:w="5590" w:type="dxa"/>
            <w:tcBorders>
              <w:top w:val="nil"/>
              <w:left w:val="nil"/>
              <w:bottom w:val="single" w:sz="4" w:space="0" w:color="auto"/>
              <w:right w:val="single" w:sz="4" w:space="0" w:color="auto"/>
            </w:tcBorders>
            <w:shd w:val="clear" w:color="auto" w:fill="auto"/>
          </w:tcPr>
          <w:p w14:paraId="77FD7F05" w14:textId="77777777" w:rsidR="00D8422E" w:rsidRDefault="00D8422E" w:rsidP="00D8422E">
            <w:pPr>
              <w:rPr>
                <w:rFonts w:ascii="Cambria" w:hAnsi="Cambria"/>
                <w:color w:val="000000" w:themeColor="text1"/>
              </w:rPr>
            </w:pPr>
            <w:r w:rsidRPr="00EC0F5C">
              <w:rPr>
                <w:rFonts w:ascii="Cambria" w:hAnsi="Cambria" w:cs="Browallia New"/>
                <w:szCs w:val="22"/>
              </w:rPr>
              <w:t>Limit #31 to human</w:t>
            </w:r>
          </w:p>
          <w:p w14:paraId="18D49047" w14:textId="056232C9" w:rsidR="009E6465" w:rsidRPr="00EC0F5C" w:rsidRDefault="009E6465" w:rsidP="00D8422E">
            <w:pPr>
              <w:rPr>
                <w:rFonts w:ascii="Cambria" w:hAnsi="Cambria"/>
                <w:color w:val="000000" w:themeColor="text1"/>
              </w:rPr>
            </w:pPr>
            <w:r>
              <w:rPr>
                <w:rFonts w:ascii="Cambria" w:hAnsi="Cambria" w:cstheme="minorBidi"/>
                <w:color w:val="000000" w:themeColor="text1"/>
              </w:rPr>
              <w:t xml:space="preserve">Update search since </w:t>
            </w:r>
            <w:r w:rsidR="00CB3065">
              <w:rPr>
                <w:rFonts w:ascii="Cambria" w:hAnsi="Cambria" w:cstheme="minorBidi"/>
                <w:color w:val="000000" w:themeColor="text1"/>
              </w:rPr>
              <w:t xml:space="preserve">Oct 11, </w:t>
            </w:r>
            <w:r>
              <w:rPr>
                <w:rFonts w:ascii="Cambria" w:hAnsi="Cambria" w:cstheme="minorBidi"/>
                <w:color w:val="000000" w:themeColor="text1"/>
              </w:rPr>
              <w:t xml:space="preserve">2016 to </w:t>
            </w:r>
            <w:r w:rsidR="00CB3065">
              <w:rPr>
                <w:rFonts w:ascii="Cambria" w:hAnsi="Cambria" w:cstheme="minorBidi"/>
                <w:color w:val="000000" w:themeColor="text1"/>
              </w:rPr>
              <w:t xml:space="preserve">Oct 1, </w:t>
            </w:r>
            <w:r>
              <w:rPr>
                <w:rFonts w:ascii="Cambria" w:hAnsi="Cambria" w:cstheme="minorBidi"/>
                <w:color w:val="000000" w:themeColor="text1"/>
              </w:rPr>
              <w:t>2017</w:t>
            </w:r>
          </w:p>
        </w:tc>
        <w:tc>
          <w:tcPr>
            <w:tcW w:w="1800" w:type="dxa"/>
            <w:tcBorders>
              <w:top w:val="nil"/>
              <w:left w:val="single" w:sz="4" w:space="0" w:color="auto"/>
              <w:bottom w:val="single" w:sz="4" w:space="0" w:color="auto"/>
              <w:right w:val="single" w:sz="4" w:space="0" w:color="auto"/>
            </w:tcBorders>
          </w:tcPr>
          <w:p w14:paraId="31ED69AE" w14:textId="77777777" w:rsidR="00D8422E" w:rsidRPr="009E6465" w:rsidRDefault="00D8422E" w:rsidP="00D8422E">
            <w:pPr>
              <w:jc w:val="right"/>
              <w:rPr>
                <w:rFonts w:ascii="Cambria" w:hAnsi="Cambria" w:cs="Browallia New"/>
                <w:b/>
                <w:bCs/>
                <w:szCs w:val="22"/>
              </w:rPr>
            </w:pPr>
            <w:r w:rsidRPr="009E6465">
              <w:rPr>
                <w:rFonts w:ascii="Cambria" w:hAnsi="Cambria" w:cs="Browallia New"/>
                <w:b/>
                <w:bCs/>
                <w:szCs w:val="22"/>
              </w:rPr>
              <w:t>14074</w:t>
            </w:r>
          </w:p>
          <w:p w14:paraId="739432D0" w14:textId="5920055D" w:rsidR="009E6465" w:rsidRPr="009E6465" w:rsidRDefault="00CB3065" w:rsidP="00D8422E">
            <w:pPr>
              <w:jc w:val="right"/>
              <w:rPr>
                <w:rFonts w:ascii="Cambria" w:hAnsi="Cambria" w:cs="Angsana New"/>
                <w:b/>
                <w:bCs/>
                <w:color w:val="000000" w:themeColor="text1"/>
                <w:szCs w:val="25"/>
                <w:lang w:val="en-US"/>
              </w:rPr>
            </w:pPr>
            <w:r>
              <w:rPr>
                <w:rFonts w:ascii="Cambria" w:hAnsi="Cambria" w:cs="Angsana New"/>
                <w:b/>
                <w:bCs/>
                <w:color w:val="000000" w:themeColor="text1"/>
                <w:szCs w:val="25"/>
                <w:lang w:val="en-US"/>
              </w:rPr>
              <w:t>606</w:t>
            </w:r>
          </w:p>
          <w:p w14:paraId="2DAFC072" w14:textId="47AFF09B" w:rsidR="009E6465" w:rsidRPr="009E6465" w:rsidRDefault="00CB3065" w:rsidP="00D8422E">
            <w:pPr>
              <w:jc w:val="right"/>
              <w:rPr>
                <w:rFonts w:ascii="Cambria" w:hAnsi="Cambria" w:cs="Angsana New"/>
                <w:b/>
                <w:bCs/>
                <w:color w:val="000000" w:themeColor="text1"/>
                <w:szCs w:val="25"/>
                <w:u w:val="single"/>
                <w:lang w:val="en-US"/>
              </w:rPr>
            </w:pPr>
            <w:r>
              <w:rPr>
                <w:rFonts w:ascii="Cambria" w:hAnsi="Cambria" w:cs="Angsana New"/>
                <w:b/>
                <w:bCs/>
                <w:color w:val="000000" w:themeColor="text1"/>
                <w:szCs w:val="25"/>
                <w:u w:val="single"/>
                <w:lang w:val="en-US"/>
              </w:rPr>
              <w:t>14680</w:t>
            </w:r>
          </w:p>
        </w:tc>
      </w:tr>
      <w:tr w:rsidR="00D8422E" w:rsidRPr="00EC0F5C" w14:paraId="47F7A1E2" w14:textId="77777777" w:rsidTr="00D8422E">
        <w:tc>
          <w:tcPr>
            <w:tcW w:w="1744" w:type="dxa"/>
            <w:tcBorders>
              <w:top w:val="single" w:sz="4" w:space="0" w:color="auto"/>
              <w:bottom w:val="nil"/>
              <w:right w:val="single" w:sz="4" w:space="0" w:color="auto"/>
            </w:tcBorders>
            <w:shd w:val="clear" w:color="auto" w:fill="auto"/>
          </w:tcPr>
          <w:p w14:paraId="4522CE50" w14:textId="176E4D73" w:rsidR="00D8422E" w:rsidRPr="00EC0F5C" w:rsidRDefault="00D8422E" w:rsidP="00D8422E">
            <w:pPr>
              <w:pStyle w:val="NoSpacing"/>
              <w:rPr>
                <w:rFonts w:ascii="Cambria" w:hAnsi="Cambria" w:cs="Times New Roman"/>
                <w:b/>
                <w:bCs/>
                <w:color w:val="000000" w:themeColor="text1"/>
                <w:sz w:val="20"/>
                <w:szCs w:val="20"/>
              </w:rPr>
            </w:pPr>
            <w:r w:rsidRPr="00EC0F5C">
              <w:rPr>
                <w:rFonts w:ascii="Cambria" w:hAnsi="Cambria" w:cs="Times New Roman"/>
                <w:b/>
                <w:bCs/>
                <w:color w:val="000000" w:themeColor="text1"/>
                <w:sz w:val="20"/>
                <w:szCs w:val="20"/>
              </w:rPr>
              <w:t xml:space="preserve">CENTRAL </w:t>
            </w:r>
          </w:p>
        </w:tc>
        <w:tc>
          <w:tcPr>
            <w:tcW w:w="766" w:type="dxa"/>
            <w:tcBorders>
              <w:top w:val="single" w:sz="4" w:space="0" w:color="auto"/>
              <w:left w:val="single" w:sz="4" w:space="0" w:color="auto"/>
              <w:bottom w:val="nil"/>
            </w:tcBorders>
          </w:tcPr>
          <w:p w14:paraId="6351AC13" w14:textId="77777777" w:rsidR="00D8422E" w:rsidRPr="00EC0F5C" w:rsidRDefault="00D8422E" w:rsidP="00D8422E">
            <w:pPr>
              <w:rPr>
                <w:rFonts w:ascii="Cambria" w:hAnsi="Cambria"/>
                <w:color w:val="000000" w:themeColor="text1"/>
              </w:rPr>
            </w:pPr>
            <w:r w:rsidRPr="00EC0F5C">
              <w:rPr>
                <w:rFonts w:ascii="Cambria" w:hAnsi="Cambria" w:cs="Browallia New"/>
                <w:szCs w:val="22"/>
              </w:rPr>
              <w:t>#1</w:t>
            </w:r>
          </w:p>
        </w:tc>
        <w:tc>
          <w:tcPr>
            <w:tcW w:w="5590" w:type="dxa"/>
            <w:tcBorders>
              <w:top w:val="single" w:sz="4" w:space="0" w:color="auto"/>
              <w:bottom w:val="nil"/>
              <w:right w:val="single" w:sz="4" w:space="0" w:color="auto"/>
            </w:tcBorders>
            <w:shd w:val="clear" w:color="auto" w:fill="auto"/>
          </w:tcPr>
          <w:p w14:paraId="4F434D03" w14:textId="77777777" w:rsidR="00D8422E" w:rsidRPr="00EC0F5C" w:rsidRDefault="00D8422E" w:rsidP="00D8422E">
            <w:pPr>
              <w:rPr>
                <w:rFonts w:ascii="Cambria" w:hAnsi="Cambria"/>
                <w:color w:val="000000" w:themeColor="text1"/>
              </w:rPr>
            </w:pPr>
            <w:r w:rsidRPr="00EC0F5C">
              <w:rPr>
                <w:rFonts w:ascii="Cambria" w:hAnsi="Cambria" w:cs="Arial"/>
                <w:szCs w:val="22"/>
                <w:shd w:val="clear" w:color="auto" w:fill="FFFFFF"/>
              </w:rPr>
              <w:t>anticoagulant</w:t>
            </w:r>
          </w:p>
        </w:tc>
        <w:tc>
          <w:tcPr>
            <w:tcW w:w="1800" w:type="dxa"/>
            <w:tcBorders>
              <w:top w:val="single" w:sz="4" w:space="0" w:color="auto"/>
              <w:left w:val="single" w:sz="4" w:space="0" w:color="auto"/>
              <w:bottom w:val="nil"/>
            </w:tcBorders>
          </w:tcPr>
          <w:p w14:paraId="63EE4C72"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7792</w:t>
            </w:r>
          </w:p>
        </w:tc>
      </w:tr>
      <w:tr w:rsidR="00D8422E" w:rsidRPr="00EC0F5C" w14:paraId="5B0F0239" w14:textId="77777777" w:rsidTr="00D8422E">
        <w:tc>
          <w:tcPr>
            <w:tcW w:w="1744" w:type="dxa"/>
            <w:tcBorders>
              <w:top w:val="nil"/>
              <w:right w:val="single" w:sz="4" w:space="0" w:color="auto"/>
            </w:tcBorders>
            <w:shd w:val="clear" w:color="auto" w:fill="auto"/>
          </w:tcPr>
          <w:p w14:paraId="020A273C"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tcBorders>
          </w:tcPr>
          <w:p w14:paraId="5A8FCAE3" w14:textId="77777777" w:rsidR="00D8422E" w:rsidRPr="00EC0F5C" w:rsidRDefault="00D8422E" w:rsidP="00D8422E">
            <w:pPr>
              <w:rPr>
                <w:rFonts w:ascii="Cambria" w:hAnsi="Cambria"/>
                <w:color w:val="000000" w:themeColor="text1"/>
              </w:rPr>
            </w:pPr>
            <w:r w:rsidRPr="00EC0F5C">
              <w:rPr>
                <w:rFonts w:ascii="Cambria" w:hAnsi="Cambria" w:cs="Browallia New"/>
                <w:szCs w:val="22"/>
              </w:rPr>
              <w:t>#2</w:t>
            </w:r>
          </w:p>
        </w:tc>
        <w:tc>
          <w:tcPr>
            <w:tcW w:w="5590" w:type="dxa"/>
            <w:tcBorders>
              <w:top w:val="nil"/>
              <w:right w:val="single" w:sz="4" w:space="0" w:color="auto"/>
            </w:tcBorders>
            <w:shd w:val="clear" w:color="auto" w:fill="auto"/>
          </w:tcPr>
          <w:p w14:paraId="5967591B" w14:textId="77777777" w:rsidR="00D8422E" w:rsidRPr="00EC0F5C" w:rsidRDefault="00D8422E" w:rsidP="00D8422E">
            <w:pPr>
              <w:rPr>
                <w:rFonts w:ascii="Cambria" w:hAnsi="Cambria"/>
                <w:color w:val="000000" w:themeColor="text1"/>
              </w:rPr>
            </w:pPr>
            <w:r w:rsidRPr="00EC0F5C">
              <w:rPr>
                <w:rFonts w:ascii="Cambria" w:hAnsi="Cambria" w:cs="Browallia New"/>
                <w:szCs w:val="22"/>
              </w:rPr>
              <w:t>vitamin K antagonist*</w:t>
            </w:r>
          </w:p>
        </w:tc>
        <w:tc>
          <w:tcPr>
            <w:tcW w:w="1800" w:type="dxa"/>
            <w:tcBorders>
              <w:top w:val="nil"/>
              <w:left w:val="single" w:sz="4" w:space="0" w:color="auto"/>
            </w:tcBorders>
          </w:tcPr>
          <w:p w14:paraId="6CD24E34" w14:textId="77777777" w:rsidR="00D8422E" w:rsidRPr="00EC0F5C" w:rsidRDefault="00D8422E" w:rsidP="00D8422E">
            <w:pPr>
              <w:jc w:val="right"/>
              <w:rPr>
                <w:rFonts w:ascii="Cambria" w:hAnsi="Cambria"/>
                <w:color w:val="000000" w:themeColor="text1"/>
              </w:rPr>
            </w:pPr>
            <w:r w:rsidRPr="00EC0F5C">
              <w:rPr>
                <w:rFonts w:ascii="Cambria" w:hAnsi="Cambria" w:cs="Arial"/>
                <w:szCs w:val="22"/>
              </w:rPr>
              <w:t>612</w:t>
            </w:r>
          </w:p>
        </w:tc>
      </w:tr>
      <w:tr w:rsidR="00D8422E" w:rsidRPr="00EC0F5C" w14:paraId="5F086223" w14:textId="77777777" w:rsidTr="00D8422E">
        <w:tc>
          <w:tcPr>
            <w:tcW w:w="1744" w:type="dxa"/>
            <w:tcBorders>
              <w:right w:val="single" w:sz="4" w:space="0" w:color="auto"/>
            </w:tcBorders>
            <w:shd w:val="clear" w:color="auto" w:fill="auto"/>
          </w:tcPr>
          <w:p w14:paraId="69D51CBF"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2FBCB5A3" w14:textId="77777777" w:rsidR="00D8422E" w:rsidRPr="00EC0F5C" w:rsidRDefault="00D8422E" w:rsidP="00D8422E">
            <w:pPr>
              <w:rPr>
                <w:rFonts w:ascii="Cambria" w:hAnsi="Cambria"/>
                <w:color w:val="000000" w:themeColor="text1"/>
              </w:rPr>
            </w:pPr>
            <w:r w:rsidRPr="00EC0F5C">
              <w:rPr>
                <w:rFonts w:ascii="Cambria" w:hAnsi="Cambria" w:cs="Browallia New"/>
                <w:szCs w:val="22"/>
              </w:rPr>
              <w:t>#3</w:t>
            </w:r>
          </w:p>
        </w:tc>
        <w:tc>
          <w:tcPr>
            <w:tcW w:w="5590" w:type="dxa"/>
            <w:tcBorders>
              <w:right w:val="single" w:sz="4" w:space="0" w:color="auto"/>
            </w:tcBorders>
            <w:shd w:val="clear" w:color="auto" w:fill="auto"/>
          </w:tcPr>
          <w:p w14:paraId="7590F76B" w14:textId="77777777" w:rsidR="00D8422E" w:rsidRPr="00EC0F5C" w:rsidRDefault="00D8422E" w:rsidP="00D8422E">
            <w:pPr>
              <w:rPr>
                <w:rFonts w:ascii="Cambria" w:hAnsi="Cambria"/>
                <w:color w:val="000000" w:themeColor="text1"/>
              </w:rPr>
            </w:pPr>
            <w:r w:rsidRPr="00EC0F5C">
              <w:rPr>
                <w:rFonts w:ascii="Cambria" w:hAnsi="Cambria" w:cs="Browallia New"/>
                <w:szCs w:val="22"/>
              </w:rPr>
              <w:t>warfarin</w:t>
            </w:r>
          </w:p>
        </w:tc>
        <w:tc>
          <w:tcPr>
            <w:tcW w:w="1800" w:type="dxa"/>
            <w:tcBorders>
              <w:left w:val="single" w:sz="4" w:space="0" w:color="auto"/>
            </w:tcBorders>
          </w:tcPr>
          <w:p w14:paraId="5570AF78"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3483</w:t>
            </w:r>
          </w:p>
        </w:tc>
      </w:tr>
      <w:tr w:rsidR="00D8422E" w:rsidRPr="00EC0F5C" w14:paraId="6DBA33B3" w14:textId="77777777" w:rsidTr="00D8422E">
        <w:tc>
          <w:tcPr>
            <w:tcW w:w="1744" w:type="dxa"/>
            <w:tcBorders>
              <w:right w:val="single" w:sz="4" w:space="0" w:color="auto"/>
            </w:tcBorders>
            <w:shd w:val="clear" w:color="auto" w:fill="auto"/>
          </w:tcPr>
          <w:p w14:paraId="5FA9C6DC"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0F3EC037" w14:textId="77777777" w:rsidR="00D8422E" w:rsidRPr="00EC0F5C" w:rsidRDefault="00D8422E" w:rsidP="00D8422E">
            <w:pPr>
              <w:rPr>
                <w:rFonts w:ascii="Cambria" w:hAnsi="Cambria"/>
                <w:color w:val="000000" w:themeColor="text1"/>
              </w:rPr>
            </w:pPr>
            <w:r w:rsidRPr="00EC0F5C">
              <w:rPr>
                <w:rFonts w:ascii="Cambria" w:hAnsi="Cambria" w:cs="Browallia New"/>
                <w:szCs w:val="22"/>
              </w:rPr>
              <w:t>#4</w:t>
            </w:r>
          </w:p>
        </w:tc>
        <w:tc>
          <w:tcPr>
            <w:tcW w:w="5590" w:type="dxa"/>
            <w:tcBorders>
              <w:right w:val="single" w:sz="4" w:space="0" w:color="auto"/>
            </w:tcBorders>
            <w:shd w:val="clear" w:color="auto" w:fill="auto"/>
          </w:tcPr>
          <w:p w14:paraId="7560ACBC" w14:textId="77777777" w:rsidR="00D8422E" w:rsidRPr="00EC0F5C" w:rsidRDefault="00D8422E" w:rsidP="00D8422E">
            <w:pPr>
              <w:rPr>
                <w:rFonts w:ascii="Cambria" w:hAnsi="Cambria"/>
                <w:color w:val="000000" w:themeColor="text1"/>
              </w:rPr>
            </w:pPr>
            <w:r w:rsidRPr="00EC0F5C">
              <w:rPr>
                <w:rFonts w:ascii="Cambria" w:hAnsi="Cambria" w:cs="Browallia New"/>
                <w:szCs w:val="22"/>
              </w:rPr>
              <w:t>dabigatran</w:t>
            </w:r>
          </w:p>
        </w:tc>
        <w:tc>
          <w:tcPr>
            <w:tcW w:w="1800" w:type="dxa"/>
            <w:tcBorders>
              <w:left w:val="single" w:sz="4" w:space="0" w:color="auto"/>
            </w:tcBorders>
          </w:tcPr>
          <w:p w14:paraId="18CF8F53"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468</w:t>
            </w:r>
          </w:p>
        </w:tc>
      </w:tr>
      <w:tr w:rsidR="00D8422E" w:rsidRPr="00EC0F5C" w14:paraId="1F452C2A" w14:textId="77777777" w:rsidTr="00D8422E">
        <w:tc>
          <w:tcPr>
            <w:tcW w:w="1744" w:type="dxa"/>
            <w:tcBorders>
              <w:right w:val="single" w:sz="4" w:space="0" w:color="auto"/>
            </w:tcBorders>
            <w:shd w:val="clear" w:color="auto" w:fill="auto"/>
          </w:tcPr>
          <w:p w14:paraId="1B5E3DFC"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097CAC04" w14:textId="77777777" w:rsidR="00D8422E" w:rsidRPr="00EC0F5C" w:rsidRDefault="00D8422E" w:rsidP="00D8422E">
            <w:pPr>
              <w:rPr>
                <w:rFonts w:ascii="Cambria" w:hAnsi="Cambria"/>
                <w:color w:val="000000" w:themeColor="text1"/>
              </w:rPr>
            </w:pPr>
            <w:r w:rsidRPr="00EC0F5C">
              <w:rPr>
                <w:rFonts w:ascii="Cambria" w:hAnsi="Cambria" w:cs="Browallia New"/>
                <w:szCs w:val="22"/>
              </w:rPr>
              <w:t>#5</w:t>
            </w:r>
          </w:p>
        </w:tc>
        <w:tc>
          <w:tcPr>
            <w:tcW w:w="5590" w:type="dxa"/>
            <w:tcBorders>
              <w:right w:val="single" w:sz="4" w:space="0" w:color="auto"/>
            </w:tcBorders>
            <w:shd w:val="clear" w:color="auto" w:fill="auto"/>
          </w:tcPr>
          <w:p w14:paraId="0EDFC32A" w14:textId="77777777" w:rsidR="00D8422E" w:rsidRPr="00EC0F5C" w:rsidRDefault="00D8422E" w:rsidP="00D8422E">
            <w:pPr>
              <w:rPr>
                <w:rFonts w:ascii="Cambria" w:hAnsi="Cambria"/>
                <w:color w:val="000000" w:themeColor="text1"/>
              </w:rPr>
            </w:pPr>
            <w:r w:rsidRPr="00EC0F5C">
              <w:rPr>
                <w:rFonts w:ascii="Cambria" w:hAnsi="Cambria" w:cs="Browallia New"/>
                <w:szCs w:val="22"/>
              </w:rPr>
              <w:t>rivaroxaban</w:t>
            </w:r>
          </w:p>
        </w:tc>
        <w:tc>
          <w:tcPr>
            <w:tcW w:w="1800" w:type="dxa"/>
            <w:tcBorders>
              <w:left w:val="single" w:sz="4" w:space="0" w:color="auto"/>
            </w:tcBorders>
          </w:tcPr>
          <w:p w14:paraId="394ECE17"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578</w:t>
            </w:r>
          </w:p>
        </w:tc>
      </w:tr>
      <w:tr w:rsidR="00D8422E" w:rsidRPr="00EC0F5C" w14:paraId="229617DA" w14:textId="77777777" w:rsidTr="00D8422E">
        <w:tc>
          <w:tcPr>
            <w:tcW w:w="1744" w:type="dxa"/>
            <w:tcBorders>
              <w:right w:val="single" w:sz="4" w:space="0" w:color="auto"/>
            </w:tcBorders>
            <w:shd w:val="clear" w:color="auto" w:fill="auto"/>
          </w:tcPr>
          <w:p w14:paraId="3BBBF8A3"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353E5397" w14:textId="77777777" w:rsidR="00D8422E" w:rsidRPr="00EC0F5C" w:rsidRDefault="00D8422E" w:rsidP="00D8422E">
            <w:pPr>
              <w:rPr>
                <w:rFonts w:ascii="Cambria" w:hAnsi="Cambria"/>
                <w:color w:val="000000" w:themeColor="text1"/>
              </w:rPr>
            </w:pPr>
            <w:r w:rsidRPr="00EC0F5C">
              <w:rPr>
                <w:rFonts w:ascii="Cambria" w:hAnsi="Cambria" w:cs="Browallia New"/>
                <w:szCs w:val="22"/>
              </w:rPr>
              <w:t>#6</w:t>
            </w:r>
          </w:p>
        </w:tc>
        <w:tc>
          <w:tcPr>
            <w:tcW w:w="5590" w:type="dxa"/>
            <w:tcBorders>
              <w:right w:val="single" w:sz="4" w:space="0" w:color="auto"/>
            </w:tcBorders>
            <w:shd w:val="clear" w:color="auto" w:fill="auto"/>
          </w:tcPr>
          <w:p w14:paraId="3319A18C" w14:textId="77777777" w:rsidR="00D8422E" w:rsidRPr="00EC0F5C" w:rsidRDefault="00D8422E" w:rsidP="00D8422E">
            <w:pPr>
              <w:rPr>
                <w:rFonts w:ascii="Cambria" w:hAnsi="Cambria"/>
                <w:color w:val="000000" w:themeColor="text1"/>
              </w:rPr>
            </w:pPr>
            <w:r w:rsidRPr="00EC0F5C">
              <w:rPr>
                <w:rFonts w:ascii="Cambria" w:hAnsi="Cambria" w:cs="Browallia New"/>
                <w:szCs w:val="22"/>
              </w:rPr>
              <w:t>apixaban</w:t>
            </w:r>
          </w:p>
        </w:tc>
        <w:tc>
          <w:tcPr>
            <w:tcW w:w="1800" w:type="dxa"/>
            <w:tcBorders>
              <w:left w:val="single" w:sz="4" w:space="0" w:color="auto"/>
            </w:tcBorders>
          </w:tcPr>
          <w:p w14:paraId="79573B97"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346</w:t>
            </w:r>
          </w:p>
        </w:tc>
      </w:tr>
      <w:tr w:rsidR="00D8422E" w:rsidRPr="00EC0F5C" w14:paraId="1BFEB077" w14:textId="77777777" w:rsidTr="00D8422E">
        <w:tc>
          <w:tcPr>
            <w:tcW w:w="1744" w:type="dxa"/>
            <w:tcBorders>
              <w:bottom w:val="nil"/>
              <w:right w:val="single" w:sz="4" w:space="0" w:color="auto"/>
            </w:tcBorders>
            <w:shd w:val="clear" w:color="auto" w:fill="auto"/>
          </w:tcPr>
          <w:p w14:paraId="731DD3BE"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bottom w:val="nil"/>
            </w:tcBorders>
          </w:tcPr>
          <w:p w14:paraId="5A512026" w14:textId="77777777" w:rsidR="00D8422E" w:rsidRPr="00EC0F5C" w:rsidRDefault="00D8422E" w:rsidP="00D8422E">
            <w:pPr>
              <w:rPr>
                <w:rFonts w:ascii="Cambria" w:hAnsi="Cambria"/>
                <w:color w:val="000000" w:themeColor="text1"/>
              </w:rPr>
            </w:pPr>
            <w:r w:rsidRPr="00EC0F5C">
              <w:rPr>
                <w:rFonts w:ascii="Cambria" w:hAnsi="Cambria" w:cs="Browallia New"/>
                <w:szCs w:val="22"/>
              </w:rPr>
              <w:t>#7</w:t>
            </w:r>
          </w:p>
        </w:tc>
        <w:tc>
          <w:tcPr>
            <w:tcW w:w="5590" w:type="dxa"/>
            <w:tcBorders>
              <w:bottom w:val="nil"/>
              <w:right w:val="single" w:sz="4" w:space="0" w:color="auto"/>
            </w:tcBorders>
            <w:shd w:val="clear" w:color="auto" w:fill="auto"/>
          </w:tcPr>
          <w:p w14:paraId="754B4305" w14:textId="77777777" w:rsidR="00D8422E" w:rsidRPr="00EC0F5C" w:rsidRDefault="00D8422E" w:rsidP="00D8422E">
            <w:pPr>
              <w:rPr>
                <w:rFonts w:ascii="Cambria" w:hAnsi="Cambria"/>
                <w:color w:val="000000" w:themeColor="text1"/>
              </w:rPr>
            </w:pPr>
            <w:r w:rsidRPr="00EC0F5C">
              <w:rPr>
                <w:rFonts w:ascii="Cambria" w:hAnsi="Cambria" w:cs="Browallia New"/>
                <w:szCs w:val="22"/>
              </w:rPr>
              <w:t>edoxaban</w:t>
            </w:r>
          </w:p>
        </w:tc>
        <w:tc>
          <w:tcPr>
            <w:tcW w:w="1800" w:type="dxa"/>
            <w:tcBorders>
              <w:left w:val="single" w:sz="4" w:space="0" w:color="auto"/>
              <w:bottom w:val="nil"/>
            </w:tcBorders>
          </w:tcPr>
          <w:p w14:paraId="63570243"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152</w:t>
            </w:r>
          </w:p>
        </w:tc>
      </w:tr>
      <w:tr w:rsidR="00D8422E" w:rsidRPr="00EC0F5C" w14:paraId="76F9F2D6" w14:textId="77777777" w:rsidTr="00D8422E">
        <w:tc>
          <w:tcPr>
            <w:tcW w:w="1744" w:type="dxa"/>
            <w:tcBorders>
              <w:top w:val="nil"/>
              <w:bottom w:val="nil"/>
              <w:right w:val="single" w:sz="4" w:space="0" w:color="auto"/>
            </w:tcBorders>
            <w:shd w:val="clear" w:color="auto" w:fill="auto"/>
          </w:tcPr>
          <w:p w14:paraId="14C47CD5"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tcBorders>
          </w:tcPr>
          <w:p w14:paraId="50F5A250" w14:textId="77777777" w:rsidR="00D8422E" w:rsidRPr="00EC0F5C" w:rsidRDefault="00D8422E" w:rsidP="00D8422E">
            <w:pPr>
              <w:rPr>
                <w:rFonts w:ascii="Cambria" w:hAnsi="Cambria"/>
                <w:color w:val="000000" w:themeColor="text1"/>
              </w:rPr>
            </w:pPr>
            <w:r w:rsidRPr="00EC0F5C">
              <w:rPr>
                <w:rFonts w:ascii="Cambria" w:hAnsi="Cambria" w:cs="Browallia New"/>
                <w:szCs w:val="22"/>
              </w:rPr>
              <w:t>#8</w:t>
            </w:r>
          </w:p>
        </w:tc>
        <w:tc>
          <w:tcPr>
            <w:tcW w:w="5590" w:type="dxa"/>
            <w:tcBorders>
              <w:top w:val="nil"/>
              <w:bottom w:val="nil"/>
              <w:right w:val="single" w:sz="4" w:space="0" w:color="auto"/>
            </w:tcBorders>
            <w:shd w:val="clear" w:color="auto" w:fill="auto"/>
          </w:tcPr>
          <w:p w14:paraId="7A60B3F8" w14:textId="77777777" w:rsidR="00D8422E" w:rsidRPr="00EC0F5C" w:rsidRDefault="00D8422E" w:rsidP="00D8422E">
            <w:pPr>
              <w:rPr>
                <w:rFonts w:ascii="Cambria" w:hAnsi="Cambria"/>
                <w:color w:val="000000" w:themeColor="text1"/>
              </w:rPr>
            </w:pPr>
            <w:r w:rsidRPr="00EC0F5C">
              <w:rPr>
                <w:rFonts w:ascii="Cambria" w:hAnsi="Cambria" w:cs="Browallia New"/>
                <w:szCs w:val="22"/>
              </w:rPr>
              <w:t>#1 OR #2 OR #3 OR #4 OR #5 OR #6 OR #7</w:t>
            </w:r>
          </w:p>
        </w:tc>
        <w:tc>
          <w:tcPr>
            <w:tcW w:w="1800" w:type="dxa"/>
            <w:tcBorders>
              <w:top w:val="nil"/>
              <w:left w:val="single" w:sz="4" w:space="0" w:color="auto"/>
              <w:bottom w:val="nil"/>
            </w:tcBorders>
          </w:tcPr>
          <w:p w14:paraId="6AE53A49"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7100</w:t>
            </w:r>
          </w:p>
        </w:tc>
      </w:tr>
      <w:tr w:rsidR="00D8422E" w:rsidRPr="00EC0F5C" w14:paraId="73127F92" w14:textId="77777777" w:rsidTr="00D8422E">
        <w:tc>
          <w:tcPr>
            <w:tcW w:w="1744" w:type="dxa"/>
            <w:tcBorders>
              <w:top w:val="nil"/>
              <w:left w:val="single" w:sz="4" w:space="0" w:color="auto"/>
              <w:bottom w:val="nil"/>
              <w:right w:val="single" w:sz="4" w:space="0" w:color="auto"/>
            </w:tcBorders>
            <w:shd w:val="clear" w:color="auto" w:fill="auto"/>
          </w:tcPr>
          <w:p w14:paraId="6DE5E05E"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26DD7441" w14:textId="77777777" w:rsidR="00D8422E" w:rsidRPr="00EC0F5C" w:rsidRDefault="00D8422E" w:rsidP="00D8422E">
            <w:pPr>
              <w:rPr>
                <w:rFonts w:ascii="Cambria" w:hAnsi="Cambria"/>
                <w:color w:val="000000" w:themeColor="text1"/>
              </w:rPr>
            </w:pPr>
            <w:r w:rsidRPr="00EC0F5C">
              <w:rPr>
                <w:rFonts w:ascii="Cambria" w:hAnsi="Cambria" w:cs="Browallia New"/>
                <w:szCs w:val="22"/>
              </w:rPr>
              <w:t>#9</w:t>
            </w:r>
          </w:p>
        </w:tc>
        <w:tc>
          <w:tcPr>
            <w:tcW w:w="5590" w:type="dxa"/>
            <w:tcBorders>
              <w:top w:val="nil"/>
              <w:left w:val="nil"/>
              <w:bottom w:val="nil"/>
              <w:right w:val="single" w:sz="4" w:space="0" w:color="auto"/>
            </w:tcBorders>
            <w:shd w:val="clear" w:color="auto" w:fill="auto"/>
          </w:tcPr>
          <w:p w14:paraId="18C1B011" w14:textId="77777777" w:rsidR="00D8422E" w:rsidRPr="00EC0F5C" w:rsidRDefault="00D8422E" w:rsidP="00D8422E">
            <w:pPr>
              <w:rPr>
                <w:rFonts w:ascii="Cambria" w:hAnsi="Cambria"/>
                <w:color w:val="000000" w:themeColor="text1"/>
              </w:rPr>
            </w:pPr>
            <w:r w:rsidRPr="00EC0F5C">
              <w:rPr>
                <w:rFonts w:ascii="Cambria" w:hAnsi="Cambria" w:cs="Arial"/>
                <w:szCs w:val="22"/>
                <w:shd w:val="clear" w:color="auto" w:fill="FFFFFF"/>
              </w:rPr>
              <w:t>myocardial ischemia</w:t>
            </w:r>
          </w:p>
        </w:tc>
        <w:tc>
          <w:tcPr>
            <w:tcW w:w="1800" w:type="dxa"/>
            <w:tcBorders>
              <w:top w:val="nil"/>
              <w:left w:val="single" w:sz="4" w:space="0" w:color="auto"/>
              <w:bottom w:val="nil"/>
              <w:right w:val="single" w:sz="4" w:space="0" w:color="auto"/>
            </w:tcBorders>
          </w:tcPr>
          <w:p w14:paraId="598C3678"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5255</w:t>
            </w:r>
          </w:p>
        </w:tc>
      </w:tr>
      <w:tr w:rsidR="00D8422E" w:rsidRPr="00EC0F5C" w14:paraId="675EADAF" w14:textId="77777777" w:rsidTr="00D8422E">
        <w:tc>
          <w:tcPr>
            <w:tcW w:w="1744" w:type="dxa"/>
            <w:tcBorders>
              <w:top w:val="nil"/>
              <w:left w:val="single" w:sz="4" w:space="0" w:color="auto"/>
              <w:bottom w:val="nil"/>
              <w:right w:val="single" w:sz="4" w:space="0" w:color="auto"/>
            </w:tcBorders>
            <w:shd w:val="clear" w:color="auto" w:fill="auto"/>
          </w:tcPr>
          <w:p w14:paraId="27B4E60C"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61EA2450" w14:textId="77777777" w:rsidR="00D8422E" w:rsidRPr="00EC0F5C" w:rsidRDefault="00D8422E" w:rsidP="00D8422E">
            <w:pPr>
              <w:rPr>
                <w:rFonts w:ascii="Cambria" w:hAnsi="Cambria"/>
                <w:color w:val="000000" w:themeColor="text1"/>
              </w:rPr>
            </w:pPr>
            <w:r w:rsidRPr="00EC0F5C">
              <w:rPr>
                <w:rFonts w:ascii="Cambria" w:hAnsi="Cambria" w:cs="Browallia New"/>
                <w:szCs w:val="22"/>
              </w:rPr>
              <w:t>#10</w:t>
            </w:r>
          </w:p>
        </w:tc>
        <w:tc>
          <w:tcPr>
            <w:tcW w:w="5590" w:type="dxa"/>
            <w:tcBorders>
              <w:top w:val="nil"/>
              <w:left w:val="nil"/>
              <w:bottom w:val="nil"/>
              <w:right w:val="single" w:sz="4" w:space="0" w:color="auto"/>
            </w:tcBorders>
            <w:shd w:val="clear" w:color="auto" w:fill="auto"/>
          </w:tcPr>
          <w:p w14:paraId="6E7FF59D" w14:textId="77777777" w:rsidR="00D8422E" w:rsidRPr="00EC0F5C" w:rsidRDefault="00D8422E" w:rsidP="00D8422E">
            <w:pPr>
              <w:rPr>
                <w:rFonts w:ascii="Cambria" w:hAnsi="Cambria"/>
                <w:color w:val="000000" w:themeColor="text1"/>
              </w:rPr>
            </w:pPr>
            <w:r w:rsidRPr="00EC0F5C">
              <w:rPr>
                <w:rFonts w:ascii="Cambria" w:hAnsi="Cambria" w:cs="Browallia New"/>
                <w:szCs w:val="22"/>
              </w:rPr>
              <w:t>percutaneous coronary intervention</w:t>
            </w:r>
          </w:p>
        </w:tc>
        <w:tc>
          <w:tcPr>
            <w:tcW w:w="1800" w:type="dxa"/>
            <w:tcBorders>
              <w:top w:val="nil"/>
              <w:left w:val="single" w:sz="4" w:space="0" w:color="auto"/>
              <w:bottom w:val="nil"/>
              <w:right w:val="single" w:sz="4" w:space="0" w:color="auto"/>
            </w:tcBorders>
          </w:tcPr>
          <w:p w14:paraId="3DFE7F19"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5939</w:t>
            </w:r>
          </w:p>
        </w:tc>
      </w:tr>
      <w:tr w:rsidR="00D8422E" w:rsidRPr="00EC0F5C" w14:paraId="0C939645" w14:textId="77777777" w:rsidTr="00D8422E">
        <w:tc>
          <w:tcPr>
            <w:tcW w:w="1744" w:type="dxa"/>
            <w:tcBorders>
              <w:top w:val="nil"/>
              <w:left w:val="single" w:sz="4" w:space="0" w:color="auto"/>
              <w:bottom w:val="nil"/>
              <w:right w:val="single" w:sz="4" w:space="0" w:color="auto"/>
            </w:tcBorders>
            <w:shd w:val="clear" w:color="auto" w:fill="auto"/>
          </w:tcPr>
          <w:p w14:paraId="3639F6FB"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68C4BDF1" w14:textId="77777777" w:rsidR="00D8422E" w:rsidRPr="00EC0F5C" w:rsidRDefault="00D8422E" w:rsidP="00D8422E">
            <w:pPr>
              <w:rPr>
                <w:rFonts w:ascii="Cambria" w:hAnsi="Cambria"/>
                <w:color w:val="000000" w:themeColor="text1"/>
              </w:rPr>
            </w:pPr>
            <w:r w:rsidRPr="00EC0F5C">
              <w:rPr>
                <w:rFonts w:ascii="Cambria" w:hAnsi="Cambria" w:cs="Browallia New"/>
                <w:szCs w:val="22"/>
              </w:rPr>
              <w:t>#11</w:t>
            </w:r>
          </w:p>
        </w:tc>
        <w:tc>
          <w:tcPr>
            <w:tcW w:w="5590" w:type="dxa"/>
            <w:tcBorders>
              <w:top w:val="nil"/>
              <w:left w:val="nil"/>
              <w:bottom w:val="nil"/>
              <w:right w:val="single" w:sz="4" w:space="0" w:color="auto"/>
            </w:tcBorders>
            <w:shd w:val="clear" w:color="auto" w:fill="auto"/>
          </w:tcPr>
          <w:p w14:paraId="5EB7C0AF" w14:textId="77777777" w:rsidR="00D8422E" w:rsidRPr="00EC0F5C" w:rsidRDefault="00D8422E" w:rsidP="00D8422E">
            <w:pPr>
              <w:rPr>
                <w:rFonts w:ascii="Cambria" w:hAnsi="Cambria"/>
                <w:color w:val="000000" w:themeColor="text1"/>
              </w:rPr>
            </w:pPr>
            <w:r w:rsidRPr="00EC0F5C">
              <w:rPr>
                <w:rFonts w:ascii="Cambria" w:hAnsi="Cambria" w:cs="Browallia New"/>
                <w:szCs w:val="22"/>
              </w:rPr>
              <w:t>stent</w:t>
            </w:r>
          </w:p>
        </w:tc>
        <w:tc>
          <w:tcPr>
            <w:tcW w:w="1800" w:type="dxa"/>
            <w:tcBorders>
              <w:top w:val="nil"/>
              <w:left w:val="single" w:sz="4" w:space="0" w:color="auto"/>
              <w:bottom w:val="nil"/>
              <w:right w:val="single" w:sz="4" w:space="0" w:color="auto"/>
            </w:tcBorders>
          </w:tcPr>
          <w:p w14:paraId="4A67D643"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6677</w:t>
            </w:r>
          </w:p>
        </w:tc>
      </w:tr>
      <w:tr w:rsidR="00D8422E" w:rsidRPr="00EC0F5C" w14:paraId="5EE35377" w14:textId="77777777" w:rsidTr="00D8422E">
        <w:tc>
          <w:tcPr>
            <w:tcW w:w="1744" w:type="dxa"/>
            <w:tcBorders>
              <w:top w:val="nil"/>
              <w:left w:val="single" w:sz="4" w:space="0" w:color="auto"/>
              <w:bottom w:val="nil"/>
              <w:right w:val="single" w:sz="4" w:space="0" w:color="auto"/>
            </w:tcBorders>
            <w:shd w:val="clear" w:color="auto" w:fill="auto"/>
          </w:tcPr>
          <w:p w14:paraId="14F884F3"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1D111461" w14:textId="77777777" w:rsidR="00D8422E" w:rsidRPr="00EC0F5C" w:rsidRDefault="00D8422E" w:rsidP="00D8422E">
            <w:pPr>
              <w:rPr>
                <w:rFonts w:ascii="Cambria" w:hAnsi="Cambria"/>
                <w:color w:val="000000" w:themeColor="text1"/>
              </w:rPr>
            </w:pPr>
            <w:r w:rsidRPr="00EC0F5C">
              <w:rPr>
                <w:rFonts w:ascii="Cambria" w:hAnsi="Cambria" w:cs="Browallia New"/>
                <w:szCs w:val="22"/>
              </w:rPr>
              <w:t>#12</w:t>
            </w:r>
          </w:p>
        </w:tc>
        <w:tc>
          <w:tcPr>
            <w:tcW w:w="5590" w:type="dxa"/>
            <w:tcBorders>
              <w:top w:val="nil"/>
              <w:left w:val="nil"/>
              <w:bottom w:val="nil"/>
              <w:right w:val="single" w:sz="4" w:space="0" w:color="auto"/>
            </w:tcBorders>
            <w:shd w:val="clear" w:color="auto" w:fill="auto"/>
          </w:tcPr>
          <w:p w14:paraId="33478643" w14:textId="77777777" w:rsidR="00D8422E" w:rsidRPr="00EC0F5C" w:rsidRDefault="00D8422E" w:rsidP="00D8422E">
            <w:pPr>
              <w:rPr>
                <w:rFonts w:ascii="Cambria" w:hAnsi="Cambria"/>
                <w:color w:val="000000" w:themeColor="text1"/>
              </w:rPr>
            </w:pPr>
            <w:r w:rsidRPr="00EC0F5C">
              <w:rPr>
                <w:rFonts w:ascii="Cambria" w:hAnsi="Cambria" w:cs="Arial"/>
                <w:szCs w:val="22"/>
                <w:shd w:val="clear" w:color="auto" w:fill="FFFFFF"/>
              </w:rPr>
              <w:t>acute coronary syndrome</w:t>
            </w:r>
          </w:p>
        </w:tc>
        <w:tc>
          <w:tcPr>
            <w:tcW w:w="1800" w:type="dxa"/>
            <w:tcBorders>
              <w:top w:val="nil"/>
              <w:left w:val="single" w:sz="4" w:space="0" w:color="auto"/>
              <w:bottom w:val="nil"/>
              <w:right w:val="single" w:sz="4" w:space="0" w:color="auto"/>
            </w:tcBorders>
          </w:tcPr>
          <w:p w14:paraId="59F67495"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3561</w:t>
            </w:r>
          </w:p>
        </w:tc>
      </w:tr>
      <w:tr w:rsidR="00D8422E" w:rsidRPr="00EC0F5C" w14:paraId="7C8E31B9" w14:textId="77777777" w:rsidTr="00D8422E">
        <w:tc>
          <w:tcPr>
            <w:tcW w:w="1744" w:type="dxa"/>
            <w:tcBorders>
              <w:top w:val="nil"/>
              <w:left w:val="single" w:sz="4" w:space="0" w:color="auto"/>
              <w:bottom w:val="nil"/>
              <w:right w:val="single" w:sz="4" w:space="0" w:color="auto"/>
            </w:tcBorders>
            <w:shd w:val="clear" w:color="auto" w:fill="auto"/>
          </w:tcPr>
          <w:p w14:paraId="5205E62E"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475C4668" w14:textId="77777777" w:rsidR="00D8422E" w:rsidRPr="00EC0F5C" w:rsidRDefault="00D8422E" w:rsidP="00D8422E">
            <w:pPr>
              <w:rPr>
                <w:rFonts w:ascii="Cambria" w:hAnsi="Cambria"/>
                <w:color w:val="000000" w:themeColor="text1"/>
              </w:rPr>
            </w:pPr>
            <w:r w:rsidRPr="00EC0F5C">
              <w:rPr>
                <w:rFonts w:ascii="Cambria" w:hAnsi="Cambria" w:cs="Browallia New"/>
                <w:szCs w:val="22"/>
              </w:rPr>
              <w:t>#13</w:t>
            </w:r>
          </w:p>
        </w:tc>
        <w:tc>
          <w:tcPr>
            <w:tcW w:w="5590" w:type="dxa"/>
            <w:tcBorders>
              <w:top w:val="nil"/>
              <w:left w:val="nil"/>
              <w:bottom w:val="nil"/>
              <w:right w:val="single" w:sz="4" w:space="0" w:color="auto"/>
            </w:tcBorders>
            <w:shd w:val="clear" w:color="auto" w:fill="auto"/>
          </w:tcPr>
          <w:p w14:paraId="3A05D980" w14:textId="77777777" w:rsidR="00D8422E" w:rsidRPr="00EC0F5C" w:rsidRDefault="00D8422E" w:rsidP="00D8422E">
            <w:pPr>
              <w:rPr>
                <w:rFonts w:ascii="Cambria" w:hAnsi="Cambria"/>
                <w:color w:val="000000" w:themeColor="text1"/>
              </w:rPr>
            </w:pPr>
            <w:r w:rsidRPr="00EC0F5C">
              <w:rPr>
                <w:rFonts w:ascii="Cambria" w:hAnsi="Cambria" w:cs="Browallia New"/>
                <w:szCs w:val="22"/>
              </w:rPr>
              <w:t>coronary artery disease</w:t>
            </w:r>
          </w:p>
        </w:tc>
        <w:tc>
          <w:tcPr>
            <w:tcW w:w="1800" w:type="dxa"/>
            <w:tcBorders>
              <w:top w:val="nil"/>
              <w:left w:val="single" w:sz="4" w:space="0" w:color="auto"/>
              <w:bottom w:val="nil"/>
              <w:right w:val="single" w:sz="4" w:space="0" w:color="auto"/>
            </w:tcBorders>
          </w:tcPr>
          <w:p w14:paraId="0D75D58D"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13915</w:t>
            </w:r>
          </w:p>
        </w:tc>
      </w:tr>
      <w:tr w:rsidR="00D8422E" w:rsidRPr="00EC0F5C" w14:paraId="0383FFC7" w14:textId="77777777" w:rsidTr="00D8422E">
        <w:tc>
          <w:tcPr>
            <w:tcW w:w="1744" w:type="dxa"/>
            <w:tcBorders>
              <w:top w:val="nil"/>
              <w:left w:val="single" w:sz="4" w:space="0" w:color="auto"/>
              <w:bottom w:val="nil"/>
              <w:right w:val="single" w:sz="4" w:space="0" w:color="auto"/>
            </w:tcBorders>
            <w:shd w:val="clear" w:color="auto" w:fill="auto"/>
          </w:tcPr>
          <w:p w14:paraId="76168C8D"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5A1AF149" w14:textId="77777777" w:rsidR="00D8422E" w:rsidRPr="00EC0F5C" w:rsidRDefault="00D8422E" w:rsidP="00D8422E">
            <w:pPr>
              <w:rPr>
                <w:rFonts w:ascii="Cambria" w:hAnsi="Cambria"/>
                <w:color w:val="000000" w:themeColor="text1"/>
              </w:rPr>
            </w:pPr>
            <w:r w:rsidRPr="00EC0F5C">
              <w:rPr>
                <w:rFonts w:ascii="Cambria" w:hAnsi="Cambria" w:cs="Browallia New"/>
                <w:szCs w:val="22"/>
              </w:rPr>
              <w:t>#14</w:t>
            </w:r>
          </w:p>
        </w:tc>
        <w:tc>
          <w:tcPr>
            <w:tcW w:w="5590" w:type="dxa"/>
            <w:tcBorders>
              <w:top w:val="nil"/>
              <w:left w:val="nil"/>
              <w:bottom w:val="nil"/>
              <w:right w:val="single" w:sz="4" w:space="0" w:color="auto"/>
            </w:tcBorders>
            <w:shd w:val="clear" w:color="auto" w:fill="auto"/>
          </w:tcPr>
          <w:p w14:paraId="56A7654B" w14:textId="77777777" w:rsidR="00D8422E" w:rsidRPr="00EC0F5C" w:rsidRDefault="00D8422E" w:rsidP="00D8422E">
            <w:pPr>
              <w:rPr>
                <w:rFonts w:ascii="Cambria" w:hAnsi="Cambria"/>
                <w:color w:val="000000" w:themeColor="text1"/>
              </w:rPr>
            </w:pPr>
            <w:r w:rsidRPr="00EC0F5C">
              <w:rPr>
                <w:rFonts w:ascii="Cambria" w:hAnsi="Cambria" w:cs="Browallia New"/>
                <w:szCs w:val="22"/>
              </w:rPr>
              <w:t>myocardial infarction</w:t>
            </w:r>
          </w:p>
        </w:tc>
        <w:tc>
          <w:tcPr>
            <w:tcW w:w="1800" w:type="dxa"/>
            <w:tcBorders>
              <w:top w:val="nil"/>
              <w:left w:val="single" w:sz="4" w:space="0" w:color="auto"/>
              <w:bottom w:val="nil"/>
              <w:right w:val="single" w:sz="4" w:space="0" w:color="auto"/>
            </w:tcBorders>
          </w:tcPr>
          <w:p w14:paraId="6EE5DE09"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21801</w:t>
            </w:r>
          </w:p>
        </w:tc>
      </w:tr>
      <w:tr w:rsidR="00D8422E" w:rsidRPr="00EC0F5C" w14:paraId="70310ACC" w14:textId="77777777" w:rsidTr="00D8422E">
        <w:tc>
          <w:tcPr>
            <w:tcW w:w="1744" w:type="dxa"/>
            <w:tcBorders>
              <w:top w:val="nil"/>
              <w:left w:val="single" w:sz="4" w:space="0" w:color="auto"/>
              <w:bottom w:val="nil"/>
              <w:right w:val="single" w:sz="4" w:space="0" w:color="auto"/>
            </w:tcBorders>
            <w:shd w:val="clear" w:color="auto" w:fill="auto"/>
          </w:tcPr>
          <w:p w14:paraId="79F8162F"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3D77FF50" w14:textId="77777777" w:rsidR="00D8422E" w:rsidRPr="00EC0F5C" w:rsidRDefault="00D8422E" w:rsidP="00D8422E">
            <w:pPr>
              <w:rPr>
                <w:rFonts w:ascii="Cambria" w:hAnsi="Cambria"/>
                <w:color w:val="000000" w:themeColor="text1"/>
              </w:rPr>
            </w:pPr>
            <w:r w:rsidRPr="00EC0F5C">
              <w:rPr>
                <w:rFonts w:ascii="Cambria" w:hAnsi="Cambria" w:cs="Browallia New"/>
                <w:szCs w:val="22"/>
              </w:rPr>
              <w:t>#15</w:t>
            </w:r>
          </w:p>
        </w:tc>
        <w:tc>
          <w:tcPr>
            <w:tcW w:w="5590" w:type="dxa"/>
            <w:tcBorders>
              <w:top w:val="nil"/>
              <w:left w:val="nil"/>
              <w:bottom w:val="nil"/>
              <w:right w:val="single" w:sz="4" w:space="0" w:color="auto"/>
            </w:tcBorders>
            <w:shd w:val="clear" w:color="auto" w:fill="auto"/>
          </w:tcPr>
          <w:p w14:paraId="3F8A6BD1" w14:textId="77777777" w:rsidR="00D8422E" w:rsidRPr="00EC0F5C" w:rsidRDefault="00D8422E" w:rsidP="00D8422E">
            <w:pPr>
              <w:rPr>
                <w:rFonts w:ascii="Cambria" w:hAnsi="Cambria"/>
                <w:color w:val="000000" w:themeColor="text1"/>
              </w:rPr>
            </w:pPr>
            <w:r w:rsidRPr="00EC0F5C">
              <w:rPr>
                <w:rFonts w:ascii="Cambria" w:hAnsi="Cambria" w:cs="Browallia New"/>
                <w:szCs w:val="22"/>
              </w:rPr>
              <w:t>angioplasty</w:t>
            </w:r>
          </w:p>
        </w:tc>
        <w:tc>
          <w:tcPr>
            <w:tcW w:w="1800" w:type="dxa"/>
            <w:tcBorders>
              <w:top w:val="nil"/>
              <w:left w:val="single" w:sz="4" w:space="0" w:color="auto"/>
              <w:bottom w:val="nil"/>
              <w:right w:val="single" w:sz="4" w:space="0" w:color="auto"/>
            </w:tcBorders>
          </w:tcPr>
          <w:p w14:paraId="3C56FCE7"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7457</w:t>
            </w:r>
          </w:p>
        </w:tc>
      </w:tr>
      <w:tr w:rsidR="00D8422E" w:rsidRPr="00EC0F5C" w14:paraId="1EE778D0" w14:textId="77777777" w:rsidTr="00D8422E">
        <w:tc>
          <w:tcPr>
            <w:tcW w:w="1744" w:type="dxa"/>
            <w:tcBorders>
              <w:top w:val="nil"/>
              <w:left w:val="single" w:sz="4" w:space="0" w:color="auto"/>
              <w:bottom w:val="nil"/>
              <w:right w:val="single" w:sz="4" w:space="0" w:color="auto"/>
            </w:tcBorders>
            <w:shd w:val="clear" w:color="auto" w:fill="auto"/>
          </w:tcPr>
          <w:p w14:paraId="24782EFE"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31AF9BEB" w14:textId="77777777" w:rsidR="00D8422E" w:rsidRPr="00EC0F5C" w:rsidRDefault="00D8422E" w:rsidP="00D8422E">
            <w:pPr>
              <w:rPr>
                <w:rFonts w:ascii="Cambria" w:hAnsi="Cambria"/>
                <w:color w:val="000000" w:themeColor="text1"/>
              </w:rPr>
            </w:pPr>
            <w:r w:rsidRPr="00EC0F5C">
              <w:rPr>
                <w:rFonts w:ascii="Cambria" w:hAnsi="Cambria" w:cs="Browallia New"/>
                <w:szCs w:val="22"/>
              </w:rPr>
              <w:t>#16</w:t>
            </w:r>
          </w:p>
        </w:tc>
        <w:tc>
          <w:tcPr>
            <w:tcW w:w="5590" w:type="dxa"/>
            <w:tcBorders>
              <w:top w:val="nil"/>
              <w:left w:val="nil"/>
              <w:bottom w:val="nil"/>
              <w:right w:val="single" w:sz="4" w:space="0" w:color="auto"/>
            </w:tcBorders>
            <w:shd w:val="clear" w:color="auto" w:fill="auto"/>
          </w:tcPr>
          <w:p w14:paraId="38FD5173" w14:textId="77777777" w:rsidR="00D8422E" w:rsidRPr="00EC0F5C" w:rsidRDefault="00D8422E" w:rsidP="00D8422E">
            <w:pPr>
              <w:rPr>
                <w:rFonts w:ascii="Cambria" w:hAnsi="Cambria"/>
                <w:color w:val="000000" w:themeColor="text1"/>
              </w:rPr>
            </w:pPr>
            <w:r w:rsidRPr="00EC0F5C">
              <w:rPr>
                <w:rFonts w:ascii="Cambria" w:hAnsi="Cambria" w:cs="Browallia New"/>
                <w:szCs w:val="22"/>
              </w:rPr>
              <w:t>revascularization</w:t>
            </w:r>
          </w:p>
        </w:tc>
        <w:tc>
          <w:tcPr>
            <w:tcW w:w="1800" w:type="dxa"/>
            <w:tcBorders>
              <w:top w:val="nil"/>
              <w:left w:val="single" w:sz="4" w:space="0" w:color="auto"/>
              <w:bottom w:val="nil"/>
              <w:right w:val="single" w:sz="4" w:space="0" w:color="auto"/>
            </w:tcBorders>
          </w:tcPr>
          <w:p w14:paraId="692A82C4"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6452</w:t>
            </w:r>
          </w:p>
        </w:tc>
      </w:tr>
      <w:tr w:rsidR="00D8422E" w:rsidRPr="00EC0F5C" w14:paraId="3559A9FC" w14:textId="77777777" w:rsidTr="00D8422E">
        <w:tc>
          <w:tcPr>
            <w:tcW w:w="1744" w:type="dxa"/>
            <w:tcBorders>
              <w:top w:val="nil"/>
              <w:left w:val="single" w:sz="4" w:space="0" w:color="auto"/>
              <w:bottom w:val="nil"/>
              <w:right w:val="single" w:sz="4" w:space="0" w:color="auto"/>
            </w:tcBorders>
            <w:shd w:val="clear" w:color="auto" w:fill="auto"/>
          </w:tcPr>
          <w:p w14:paraId="311294B6"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30DFD918" w14:textId="77777777" w:rsidR="00D8422E" w:rsidRPr="00EC0F5C" w:rsidRDefault="00D8422E" w:rsidP="00D8422E">
            <w:pPr>
              <w:rPr>
                <w:rFonts w:ascii="Cambria" w:hAnsi="Cambria"/>
                <w:color w:val="000000" w:themeColor="text1"/>
              </w:rPr>
            </w:pPr>
            <w:r w:rsidRPr="00EC0F5C">
              <w:rPr>
                <w:rFonts w:ascii="Cambria" w:hAnsi="Cambria" w:cs="Browallia New"/>
                <w:szCs w:val="22"/>
              </w:rPr>
              <w:t>#17</w:t>
            </w:r>
          </w:p>
        </w:tc>
        <w:tc>
          <w:tcPr>
            <w:tcW w:w="5590" w:type="dxa"/>
            <w:tcBorders>
              <w:top w:val="nil"/>
              <w:left w:val="nil"/>
              <w:bottom w:val="nil"/>
              <w:right w:val="single" w:sz="4" w:space="0" w:color="auto"/>
            </w:tcBorders>
            <w:shd w:val="clear" w:color="auto" w:fill="auto"/>
          </w:tcPr>
          <w:p w14:paraId="1698326E" w14:textId="77777777" w:rsidR="00D8422E" w:rsidRPr="00EC0F5C" w:rsidRDefault="00D8422E" w:rsidP="00D8422E">
            <w:pPr>
              <w:rPr>
                <w:rFonts w:ascii="Cambria" w:hAnsi="Cambria"/>
                <w:color w:val="000000" w:themeColor="text1"/>
              </w:rPr>
            </w:pPr>
            <w:r w:rsidRPr="00EC0F5C">
              <w:rPr>
                <w:rFonts w:ascii="Cambria" w:hAnsi="Cambria" w:cs="Browallia New"/>
                <w:szCs w:val="22"/>
              </w:rPr>
              <w:t>#9 OR #10 OR #11 OR #12 OR #13 OR #14 OR #15 OR #16</w:t>
            </w:r>
          </w:p>
        </w:tc>
        <w:tc>
          <w:tcPr>
            <w:tcW w:w="1800" w:type="dxa"/>
            <w:tcBorders>
              <w:top w:val="nil"/>
              <w:left w:val="single" w:sz="4" w:space="0" w:color="auto"/>
              <w:bottom w:val="nil"/>
              <w:right w:val="single" w:sz="4" w:space="0" w:color="auto"/>
            </w:tcBorders>
          </w:tcPr>
          <w:p w14:paraId="67D36F17"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41183</w:t>
            </w:r>
          </w:p>
        </w:tc>
      </w:tr>
      <w:tr w:rsidR="00D8422E" w:rsidRPr="00EC0F5C" w14:paraId="31BEB0D3" w14:textId="77777777" w:rsidTr="00D8422E">
        <w:tc>
          <w:tcPr>
            <w:tcW w:w="1744" w:type="dxa"/>
            <w:tcBorders>
              <w:top w:val="nil"/>
              <w:left w:val="single" w:sz="4" w:space="0" w:color="auto"/>
              <w:bottom w:val="nil"/>
              <w:right w:val="single" w:sz="4" w:space="0" w:color="auto"/>
            </w:tcBorders>
            <w:shd w:val="clear" w:color="auto" w:fill="auto"/>
          </w:tcPr>
          <w:p w14:paraId="4BDB0036"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2BA40564" w14:textId="77777777" w:rsidR="00D8422E" w:rsidRPr="00EC0F5C" w:rsidRDefault="00D8422E" w:rsidP="00D8422E">
            <w:pPr>
              <w:rPr>
                <w:rFonts w:ascii="Cambria" w:hAnsi="Cambria"/>
                <w:color w:val="000000" w:themeColor="text1"/>
              </w:rPr>
            </w:pPr>
            <w:r w:rsidRPr="00EC0F5C">
              <w:rPr>
                <w:rFonts w:ascii="Cambria" w:hAnsi="Cambria" w:cs="Browallia New"/>
                <w:szCs w:val="22"/>
              </w:rPr>
              <w:t>#18</w:t>
            </w:r>
          </w:p>
        </w:tc>
        <w:tc>
          <w:tcPr>
            <w:tcW w:w="5590" w:type="dxa"/>
            <w:tcBorders>
              <w:top w:val="nil"/>
              <w:left w:val="nil"/>
              <w:bottom w:val="nil"/>
              <w:right w:val="single" w:sz="4" w:space="0" w:color="auto"/>
            </w:tcBorders>
            <w:shd w:val="clear" w:color="auto" w:fill="auto"/>
          </w:tcPr>
          <w:p w14:paraId="4E6F84C6" w14:textId="77777777" w:rsidR="00D8422E" w:rsidRPr="00EC0F5C" w:rsidRDefault="00D8422E" w:rsidP="00D8422E">
            <w:pPr>
              <w:rPr>
                <w:rFonts w:ascii="Cambria" w:hAnsi="Cambria"/>
                <w:color w:val="000000" w:themeColor="text1"/>
              </w:rPr>
            </w:pPr>
            <w:r w:rsidRPr="00EC0F5C">
              <w:rPr>
                <w:rFonts w:ascii="Cambria" w:hAnsi="Cambria" w:cs="Browallia New"/>
                <w:szCs w:val="22"/>
              </w:rPr>
              <w:t>aspirin</w:t>
            </w:r>
          </w:p>
        </w:tc>
        <w:tc>
          <w:tcPr>
            <w:tcW w:w="1800" w:type="dxa"/>
            <w:tcBorders>
              <w:top w:val="nil"/>
              <w:left w:val="single" w:sz="4" w:space="0" w:color="auto"/>
              <w:bottom w:val="nil"/>
              <w:right w:val="single" w:sz="4" w:space="0" w:color="auto"/>
            </w:tcBorders>
          </w:tcPr>
          <w:p w14:paraId="274589A8"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10079</w:t>
            </w:r>
          </w:p>
        </w:tc>
      </w:tr>
      <w:tr w:rsidR="00D8422E" w:rsidRPr="00EC0F5C" w14:paraId="21141D3B" w14:textId="77777777" w:rsidTr="00D8422E">
        <w:tc>
          <w:tcPr>
            <w:tcW w:w="1744" w:type="dxa"/>
            <w:tcBorders>
              <w:top w:val="nil"/>
              <w:left w:val="single" w:sz="4" w:space="0" w:color="auto"/>
              <w:bottom w:val="nil"/>
              <w:right w:val="single" w:sz="4" w:space="0" w:color="auto"/>
            </w:tcBorders>
            <w:shd w:val="clear" w:color="auto" w:fill="auto"/>
          </w:tcPr>
          <w:p w14:paraId="7B924A5E"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363BEF6F" w14:textId="77777777" w:rsidR="00D8422E" w:rsidRPr="00EC0F5C" w:rsidRDefault="00D8422E" w:rsidP="00D8422E">
            <w:pPr>
              <w:rPr>
                <w:rFonts w:ascii="Cambria" w:hAnsi="Cambria"/>
                <w:color w:val="000000" w:themeColor="text1"/>
              </w:rPr>
            </w:pPr>
            <w:r w:rsidRPr="00EC0F5C">
              <w:rPr>
                <w:rFonts w:ascii="Cambria" w:hAnsi="Cambria" w:cs="Browallia New"/>
                <w:szCs w:val="22"/>
              </w:rPr>
              <w:t>#19</w:t>
            </w:r>
          </w:p>
        </w:tc>
        <w:tc>
          <w:tcPr>
            <w:tcW w:w="5590" w:type="dxa"/>
            <w:tcBorders>
              <w:top w:val="nil"/>
              <w:left w:val="nil"/>
              <w:bottom w:val="nil"/>
              <w:right w:val="single" w:sz="4" w:space="0" w:color="auto"/>
            </w:tcBorders>
            <w:shd w:val="clear" w:color="auto" w:fill="auto"/>
          </w:tcPr>
          <w:p w14:paraId="345D55C2" w14:textId="77777777" w:rsidR="00D8422E" w:rsidRPr="00EC0F5C" w:rsidRDefault="00D8422E" w:rsidP="00D8422E">
            <w:pPr>
              <w:rPr>
                <w:rFonts w:ascii="Cambria" w:hAnsi="Cambria"/>
                <w:color w:val="000000" w:themeColor="text1"/>
              </w:rPr>
            </w:pPr>
            <w:r w:rsidRPr="00EC0F5C">
              <w:rPr>
                <w:rFonts w:ascii="Cambria" w:hAnsi="Cambria" w:cs="Browallia New"/>
                <w:szCs w:val="22"/>
              </w:rPr>
              <w:t>antiplatelet*</w:t>
            </w:r>
          </w:p>
        </w:tc>
        <w:tc>
          <w:tcPr>
            <w:tcW w:w="1800" w:type="dxa"/>
            <w:tcBorders>
              <w:top w:val="nil"/>
              <w:left w:val="single" w:sz="4" w:space="0" w:color="auto"/>
              <w:bottom w:val="nil"/>
              <w:right w:val="single" w:sz="4" w:space="0" w:color="auto"/>
            </w:tcBorders>
          </w:tcPr>
          <w:p w14:paraId="7BAFC48C"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3209</w:t>
            </w:r>
          </w:p>
        </w:tc>
      </w:tr>
      <w:tr w:rsidR="00D8422E" w:rsidRPr="00EC0F5C" w14:paraId="1409EA75" w14:textId="77777777" w:rsidTr="00D8422E">
        <w:tc>
          <w:tcPr>
            <w:tcW w:w="1744" w:type="dxa"/>
            <w:tcBorders>
              <w:top w:val="nil"/>
              <w:left w:val="single" w:sz="4" w:space="0" w:color="auto"/>
              <w:bottom w:val="nil"/>
              <w:right w:val="single" w:sz="4" w:space="0" w:color="auto"/>
            </w:tcBorders>
            <w:shd w:val="clear" w:color="auto" w:fill="auto"/>
          </w:tcPr>
          <w:p w14:paraId="1BB22957"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1CE8BE55" w14:textId="77777777" w:rsidR="00D8422E" w:rsidRPr="00EC0F5C" w:rsidRDefault="00D8422E" w:rsidP="00D8422E">
            <w:pPr>
              <w:rPr>
                <w:rFonts w:ascii="Cambria" w:hAnsi="Cambria"/>
                <w:color w:val="000000" w:themeColor="text1"/>
              </w:rPr>
            </w:pPr>
            <w:r w:rsidRPr="00EC0F5C">
              <w:rPr>
                <w:rFonts w:ascii="Cambria" w:hAnsi="Cambria" w:cs="Browallia New"/>
                <w:szCs w:val="22"/>
              </w:rPr>
              <w:t>#20</w:t>
            </w:r>
          </w:p>
        </w:tc>
        <w:tc>
          <w:tcPr>
            <w:tcW w:w="5590" w:type="dxa"/>
            <w:tcBorders>
              <w:top w:val="nil"/>
              <w:left w:val="nil"/>
              <w:bottom w:val="nil"/>
              <w:right w:val="single" w:sz="4" w:space="0" w:color="auto"/>
            </w:tcBorders>
            <w:shd w:val="clear" w:color="auto" w:fill="auto"/>
          </w:tcPr>
          <w:p w14:paraId="27DA808C" w14:textId="77777777" w:rsidR="00D8422E" w:rsidRPr="00EC0F5C" w:rsidRDefault="00D8422E" w:rsidP="00D8422E">
            <w:pPr>
              <w:rPr>
                <w:rFonts w:ascii="Cambria" w:hAnsi="Cambria"/>
                <w:color w:val="000000" w:themeColor="text1"/>
              </w:rPr>
            </w:pPr>
            <w:r w:rsidRPr="00EC0F5C">
              <w:rPr>
                <w:rFonts w:ascii="Cambria" w:hAnsi="Cambria" w:cs="Browallia New"/>
                <w:szCs w:val="22"/>
              </w:rPr>
              <w:t>antithrombotic*</w:t>
            </w:r>
          </w:p>
        </w:tc>
        <w:tc>
          <w:tcPr>
            <w:tcW w:w="1800" w:type="dxa"/>
            <w:tcBorders>
              <w:top w:val="nil"/>
              <w:left w:val="single" w:sz="4" w:space="0" w:color="auto"/>
              <w:bottom w:val="nil"/>
              <w:right w:val="single" w:sz="4" w:space="0" w:color="auto"/>
            </w:tcBorders>
          </w:tcPr>
          <w:p w14:paraId="04824125"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1663</w:t>
            </w:r>
          </w:p>
        </w:tc>
      </w:tr>
      <w:tr w:rsidR="00D8422E" w:rsidRPr="00EC0F5C" w14:paraId="2A35D56A" w14:textId="77777777" w:rsidTr="00D8422E">
        <w:tc>
          <w:tcPr>
            <w:tcW w:w="1744" w:type="dxa"/>
            <w:tcBorders>
              <w:top w:val="nil"/>
              <w:left w:val="single" w:sz="4" w:space="0" w:color="auto"/>
              <w:bottom w:val="nil"/>
              <w:right w:val="single" w:sz="4" w:space="0" w:color="auto"/>
            </w:tcBorders>
            <w:shd w:val="clear" w:color="auto" w:fill="auto"/>
          </w:tcPr>
          <w:p w14:paraId="5B743EF4"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159FF62D" w14:textId="77777777" w:rsidR="00D8422E" w:rsidRPr="00EC0F5C" w:rsidRDefault="00D8422E" w:rsidP="00D8422E">
            <w:pPr>
              <w:rPr>
                <w:rFonts w:ascii="Cambria" w:hAnsi="Cambria"/>
                <w:color w:val="000000" w:themeColor="text1"/>
              </w:rPr>
            </w:pPr>
            <w:r w:rsidRPr="00EC0F5C">
              <w:rPr>
                <w:rFonts w:ascii="Cambria" w:hAnsi="Cambria" w:cs="Browallia New"/>
                <w:szCs w:val="22"/>
              </w:rPr>
              <w:t>#21</w:t>
            </w:r>
          </w:p>
        </w:tc>
        <w:tc>
          <w:tcPr>
            <w:tcW w:w="5590" w:type="dxa"/>
            <w:tcBorders>
              <w:top w:val="nil"/>
              <w:left w:val="nil"/>
              <w:bottom w:val="nil"/>
              <w:right w:val="single" w:sz="4" w:space="0" w:color="auto"/>
            </w:tcBorders>
            <w:shd w:val="clear" w:color="auto" w:fill="auto"/>
          </w:tcPr>
          <w:p w14:paraId="34B3E687" w14:textId="77777777" w:rsidR="00D8422E" w:rsidRPr="00EC0F5C" w:rsidRDefault="00D8422E" w:rsidP="00D8422E">
            <w:pPr>
              <w:rPr>
                <w:rFonts w:ascii="Cambria" w:hAnsi="Cambria"/>
                <w:color w:val="000000" w:themeColor="text1"/>
              </w:rPr>
            </w:pPr>
            <w:r w:rsidRPr="00EC0F5C">
              <w:rPr>
                <w:rFonts w:ascii="Cambria" w:hAnsi="Cambria" w:cs="Browallia New"/>
                <w:szCs w:val="22"/>
              </w:rPr>
              <w:t>dual antiplatelet*</w:t>
            </w:r>
          </w:p>
        </w:tc>
        <w:tc>
          <w:tcPr>
            <w:tcW w:w="1800" w:type="dxa"/>
            <w:tcBorders>
              <w:top w:val="nil"/>
              <w:left w:val="single" w:sz="4" w:space="0" w:color="auto"/>
              <w:bottom w:val="nil"/>
              <w:right w:val="single" w:sz="4" w:space="0" w:color="auto"/>
            </w:tcBorders>
          </w:tcPr>
          <w:p w14:paraId="749F9C23"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717</w:t>
            </w:r>
          </w:p>
        </w:tc>
      </w:tr>
      <w:tr w:rsidR="00D8422E" w:rsidRPr="00EC0F5C" w14:paraId="126CD633" w14:textId="77777777" w:rsidTr="00D8422E">
        <w:tc>
          <w:tcPr>
            <w:tcW w:w="1744" w:type="dxa"/>
            <w:tcBorders>
              <w:top w:val="nil"/>
              <w:left w:val="single" w:sz="4" w:space="0" w:color="auto"/>
              <w:bottom w:val="nil"/>
              <w:right w:val="single" w:sz="4" w:space="0" w:color="auto"/>
            </w:tcBorders>
            <w:shd w:val="clear" w:color="auto" w:fill="auto"/>
          </w:tcPr>
          <w:p w14:paraId="6E491028"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03FDC7C5" w14:textId="77777777" w:rsidR="00D8422E" w:rsidRPr="00EC0F5C" w:rsidRDefault="00D8422E" w:rsidP="00D8422E">
            <w:pPr>
              <w:rPr>
                <w:rFonts w:ascii="Cambria" w:hAnsi="Cambria"/>
                <w:color w:val="000000" w:themeColor="text1"/>
              </w:rPr>
            </w:pPr>
            <w:r w:rsidRPr="00EC0F5C">
              <w:rPr>
                <w:rFonts w:ascii="Cambria" w:hAnsi="Cambria" w:cs="Browallia New"/>
                <w:szCs w:val="22"/>
              </w:rPr>
              <w:t>#22</w:t>
            </w:r>
          </w:p>
        </w:tc>
        <w:tc>
          <w:tcPr>
            <w:tcW w:w="5590" w:type="dxa"/>
            <w:tcBorders>
              <w:top w:val="nil"/>
              <w:left w:val="nil"/>
              <w:bottom w:val="nil"/>
              <w:right w:val="single" w:sz="4" w:space="0" w:color="auto"/>
            </w:tcBorders>
            <w:shd w:val="clear" w:color="auto" w:fill="auto"/>
          </w:tcPr>
          <w:p w14:paraId="39E58026" w14:textId="77777777" w:rsidR="00D8422E" w:rsidRPr="00EC0F5C" w:rsidRDefault="00D8422E" w:rsidP="00D8422E">
            <w:pPr>
              <w:rPr>
                <w:rFonts w:ascii="Cambria" w:hAnsi="Cambria"/>
                <w:color w:val="000000" w:themeColor="text1"/>
              </w:rPr>
            </w:pPr>
            <w:r w:rsidRPr="00EC0F5C">
              <w:rPr>
                <w:rFonts w:ascii="Cambria" w:hAnsi="Cambria" w:cs="Browallia New"/>
                <w:szCs w:val="22"/>
              </w:rPr>
              <w:t>dual antithrombotic*</w:t>
            </w:r>
          </w:p>
        </w:tc>
        <w:tc>
          <w:tcPr>
            <w:tcW w:w="1800" w:type="dxa"/>
            <w:tcBorders>
              <w:top w:val="nil"/>
              <w:left w:val="single" w:sz="4" w:space="0" w:color="auto"/>
              <w:bottom w:val="nil"/>
              <w:right w:val="single" w:sz="4" w:space="0" w:color="auto"/>
            </w:tcBorders>
          </w:tcPr>
          <w:p w14:paraId="3471F265"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73</w:t>
            </w:r>
          </w:p>
        </w:tc>
      </w:tr>
      <w:tr w:rsidR="00D8422E" w:rsidRPr="00EC0F5C" w14:paraId="651D9111" w14:textId="77777777" w:rsidTr="00D8422E">
        <w:tc>
          <w:tcPr>
            <w:tcW w:w="1744" w:type="dxa"/>
            <w:tcBorders>
              <w:top w:val="nil"/>
              <w:left w:val="single" w:sz="4" w:space="0" w:color="auto"/>
              <w:bottom w:val="nil"/>
              <w:right w:val="single" w:sz="4" w:space="0" w:color="auto"/>
            </w:tcBorders>
            <w:shd w:val="clear" w:color="auto" w:fill="auto"/>
          </w:tcPr>
          <w:p w14:paraId="74621D45"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7309C97D" w14:textId="77777777" w:rsidR="00D8422E" w:rsidRPr="00EC0F5C" w:rsidRDefault="00D8422E" w:rsidP="00D8422E">
            <w:pPr>
              <w:rPr>
                <w:rFonts w:ascii="Cambria" w:hAnsi="Cambria"/>
                <w:color w:val="000000" w:themeColor="text1"/>
              </w:rPr>
            </w:pPr>
            <w:r w:rsidRPr="00EC0F5C">
              <w:rPr>
                <w:rFonts w:ascii="Cambria" w:hAnsi="Cambria" w:cs="Browallia New"/>
                <w:szCs w:val="22"/>
              </w:rPr>
              <w:t>#23</w:t>
            </w:r>
          </w:p>
        </w:tc>
        <w:tc>
          <w:tcPr>
            <w:tcW w:w="5590" w:type="dxa"/>
            <w:tcBorders>
              <w:top w:val="nil"/>
              <w:left w:val="nil"/>
              <w:bottom w:val="nil"/>
              <w:right w:val="single" w:sz="4" w:space="0" w:color="auto"/>
            </w:tcBorders>
            <w:shd w:val="clear" w:color="auto" w:fill="auto"/>
          </w:tcPr>
          <w:p w14:paraId="5983B021" w14:textId="77777777" w:rsidR="00D8422E" w:rsidRPr="00EC0F5C" w:rsidRDefault="00D8422E" w:rsidP="00D8422E">
            <w:pPr>
              <w:rPr>
                <w:rFonts w:ascii="Cambria" w:hAnsi="Cambria"/>
                <w:color w:val="000000" w:themeColor="text1"/>
              </w:rPr>
            </w:pPr>
            <w:r w:rsidRPr="00EC0F5C">
              <w:rPr>
                <w:rFonts w:ascii="Cambria" w:hAnsi="Cambria" w:cs="Browallia New"/>
                <w:szCs w:val="22"/>
              </w:rPr>
              <w:t>double antiplatelet*</w:t>
            </w:r>
          </w:p>
        </w:tc>
        <w:tc>
          <w:tcPr>
            <w:tcW w:w="1800" w:type="dxa"/>
            <w:tcBorders>
              <w:top w:val="nil"/>
              <w:left w:val="single" w:sz="4" w:space="0" w:color="auto"/>
              <w:bottom w:val="nil"/>
              <w:right w:val="single" w:sz="4" w:space="0" w:color="auto"/>
            </w:tcBorders>
          </w:tcPr>
          <w:p w14:paraId="2C08B53C"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941</w:t>
            </w:r>
          </w:p>
        </w:tc>
      </w:tr>
      <w:tr w:rsidR="00D8422E" w:rsidRPr="00EC0F5C" w14:paraId="474B925B" w14:textId="77777777" w:rsidTr="00D8422E">
        <w:tc>
          <w:tcPr>
            <w:tcW w:w="1744" w:type="dxa"/>
            <w:tcBorders>
              <w:top w:val="nil"/>
              <w:left w:val="single" w:sz="4" w:space="0" w:color="auto"/>
              <w:bottom w:val="nil"/>
              <w:right w:val="single" w:sz="4" w:space="0" w:color="auto"/>
            </w:tcBorders>
            <w:shd w:val="clear" w:color="auto" w:fill="auto"/>
          </w:tcPr>
          <w:p w14:paraId="3A5323F3"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2296F4E6" w14:textId="77777777" w:rsidR="00D8422E" w:rsidRPr="00EC0F5C" w:rsidRDefault="00D8422E" w:rsidP="00D8422E">
            <w:pPr>
              <w:rPr>
                <w:rFonts w:ascii="Cambria" w:hAnsi="Cambria"/>
                <w:color w:val="000000" w:themeColor="text1"/>
              </w:rPr>
            </w:pPr>
            <w:r w:rsidRPr="00EC0F5C">
              <w:rPr>
                <w:rFonts w:ascii="Cambria" w:hAnsi="Cambria" w:cs="Browallia New"/>
                <w:szCs w:val="22"/>
              </w:rPr>
              <w:t>#24</w:t>
            </w:r>
          </w:p>
        </w:tc>
        <w:tc>
          <w:tcPr>
            <w:tcW w:w="5590" w:type="dxa"/>
            <w:tcBorders>
              <w:top w:val="nil"/>
              <w:left w:val="nil"/>
              <w:bottom w:val="nil"/>
              <w:right w:val="single" w:sz="4" w:space="0" w:color="auto"/>
            </w:tcBorders>
            <w:shd w:val="clear" w:color="auto" w:fill="auto"/>
          </w:tcPr>
          <w:p w14:paraId="143DEA4F" w14:textId="77777777" w:rsidR="00D8422E" w:rsidRPr="00EC0F5C" w:rsidRDefault="00D8422E" w:rsidP="00D8422E">
            <w:pPr>
              <w:rPr>
                <w:rFonts w:ascii="Cambria" w:hAnsi="Cambria"/>
                <w:color w:val="000000" w:themeColor="text1"/>
              </w:rPr>
            </w:pPr>
            <w:r w:rsidRPr="00EC0F5C">
              <w:rPr>
                <w:rFonts w:ascii="Cambria" w:hAnsi="Cambria" w:cs="Browallia New"/>
                <w:szCs w:val="22"/>
              </w:rPr>
              <w:t>double antithrombotic*</w:t>
            </w:r>
          </w:p>
        </w:tc>
        <w:tc>
          <w:tcPr>
            <w:tcW w:w="1800" w:type="dxa"/>
            <w:tcBorders>
              <w:top w:val="nil"/>
              <w:left w:val="single" w:sz="4" w:space="0" w:color="auto"/>
              <w:bottom w:val="nil"/>
              <w:right w:val="single" w:sz="4" w:space="0" w:color="auto"/>
            </w:tcBorders>
          </w:tcPr>
          <w:p w14:paraId="26528881"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546</w:t>
            </w:r>
          </w:p>
        </w:tc>
      </w:tr>
      <w:tr w:rsidR="00D8422E" w:rsidRPr="00EC0F5C" w14:paraId="1C2F8113" w14:textId="77777777" w:rsidTr="00D8422E">
        <w:tc>
          <w:tcPr>
            <w:tcW w:w="1744" w:type="dxa"/>
            <w:tcBorders>
              <w:top w:val="nil"/>
              <w:left w:val="single" w:sz="4" w:space="0" w:color="auto"/>
              <w:bottom w:val="nil"/>
              <w:right w:val="single" w:sz="4" w:space="0" w:color="auto"/>
            </w:tcBorders>
            <w:shd w:val="clear" w:color="auto" w:fill="auto"/>
          </w:tcPr>
          <w:p w14:paraId="393A9090"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16C8C68C" w14:textId="77777777" w:rsidR="00D8422E" w:rsidRPr="00EC0F5C" w:rsidRDefault="00D8422E" w:rsidP="00D8422E">
            <w:pPr>
              <w:rPr>
                <w:rFonts w:ascii="Cambria" w:hAnsi="Cambria"/>
                <w:color w:val="000000" w:themeColor="text1"/>
              </w:rPr>
            </w:pPr>
            <w:r w:rsidRPr="00EC0F5C">
              <w:rPr>
                <w:rFonts w:ascii="Cambria" w:hAnsi="Cambria" w:cs="Browallia New"/>
                <w:szCs w:val="22"/>
              </w:rPr>
              <w:t>#25</w:t>
            </w:r>
          </w:p>
        </w:tc>
        <w:tc>
          <w:tcPr>
            <w:tcW w:w="5590" w:type="dxa"/>
            <w:tcBorders>
              <w:top w:val="nil"/>
              <w:left w:val="nil"/>
              <w:bottom w:val="nil"/>
              <w:right w:val="single" w:sz="4" w:space="0" w:color="auto"/>
            </w:tcBorders>
            <w:shd w:val="clear" w:color="auto" w:fill="auto"/>
          </w:tcPr>
          <w:p w14:paraId="2F75A15B" w14:textId="77777777" w:rsidR="00D8422E" w:rsidRPr="00EC0F5C" w:rsidRDefault="00D8422E" w:rsidP="00D8422E">
            <w:pPr>
              <w:rPr>
                <w:rFonts w:ascii="Cambria" w:hAnsi="Cambria"/>
                <w:color w:val="000000" w:themeColor="text1"/>
              </w:rPr>
            </w:pPr>
            <w:r w:rsidRPr="00EC0F5C">
              <w:rPr>
                <w:rFonts w:ascii="Cambria" w:hAnsi="Cambria" w:cs="Browallia New"/>
                <w:szCs w:val="22"/>
              </w:rPr>
              <w:t>clopidogrel</w:t>
            </w:r>
          </w:p>
        </w:tc>
        <w:tc>
          <w:tcPr>
            <w:tcW w:w="1800" w:type="dxa"/>
            <w:tcBorders>
              <w:top w:val="nil"/>
              <w:left w:val="single" w:sz="4" w:space="0" w:color="auto"/>
              <w:bottom w:val="nil"/>
              <w:right w:val="single" w:sz="4" w:space="0" w:color="auto"/>
            </w:tcBorders>
          </w:tcPr>
          <w:p w14:paraId="4EBBF840"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3306</w:t>
            </w:r>
          </w:p>
        </w:tc>
      </w:tr>
      <w:tr w:rsidR="00D8422E" w:rsidRPr="00EC0F5C" w14:paraId="1FEECC50" w14:textId="77777777" w:rsidTr="00D8422E">
        <w:tc>
          <w:tcPr>
            <w:tcW w:w="1744" w:type="dxa"/>
            <w:tcBorders>
              <w:top w:val="nil"/>
              <w:left w:val="single" w:sz="4" w:space="0" w:color="auto"/>
              <w:bottom w:val="nil"/>
              <w:right w:val="single" w:sz="4" w:space="0" w:color="auto"/>
            </w:tcBorders>
            <w:shd w:val="clear" w:color="auto" w:fill="auto"/>
          </w:tcPr>
          <w:p w14:paraId="657776DD"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3317E8A2" w14:textId="77777777" w:rsidR="00D8422E" w:rsidRPr="00EC0F5C" w:rsidRDefault="00D8422E" w:rsidP="00D8422E">
            <w:pPr>
              <w:rPr>
                <w:rFonts w:ascii="Cambria" w:hAnsi="Cambria"/>
                <w:color w:val="000000" w:themeColor="text1"/>
              </w:rPr>
            </w:pPr>
            <w:r w:rsidRPr="00EC0F5C">
              <w:rPr>
                <w:rFonts w:ascii="Cambria" w:hAnsi="Cambria" w:cs="Browallia New"/>
                <w:szCs w:val="22"/>
              </w:rPr>
              <w:t>#26</w:t>
            </w:r>
          </w:p>
        </w:tc>
        <w:tc>
          <w:tcPr>
            <w:tcW w:w="5590" w:type="dxa"/>
            <w:tcBorders>
              <w:top w:val="nil"/>
              <w:left w:val="nil"/>
              <w:bottom w:val="nil"/>
              <w:right w:val="single" w:sz="4" w:space="0" w:color="auto"/>
            </w:tcBorders>
            <w:shd w:val="clear" w:color="auto" w:fill="auto"/>
          </w:tcPr>
          <w:p w14:paraId="37445B5B" w14:textId="77777777" w:rsidR="00D8422E" w:rsidRPr="00EC0F5C" w:rsidRDefault="00D8422E" w:rsidP="00D8422E">
            <w:pPr>
              <w:rPr>
                <w:rFonts w:ascii="Cambria" w:hAnsi="Cambria"/>
                <w:color w:val="000000" w:themeColor="text1"/>
              </w:rPr>
            </w:pPr>
            <w:r w:rsidRPr="00EC0F5C">
              <w:rPr>
                <w:rFonts w:ascii="Cambria" w:hAnsi="Cambria" w:cs="Browallia New"/>
                <w:szCs w:val="22"/>
              </w:rPr>
              <w:t>prasugrel</w:t>
            </w:r>
          </w:p>
        </w:tc>
        <w:tc>
          <w:tcPr>
            <w:tcW w:w="1800" w:type="dxa"/>
            <w:tcBorders>
              <w:top w:val="nil"/>
              <w:left w:val="single" w:sz="4" w:space="0" w:color="auto"/>
              <w:bottom w:val="nil"/>
              <w:right w:val="single" w:sz="4" w:space="0" w:color="auto"/>
            </w:tcBorders>
          </w:tcPr>
          <w:p w14:paraId="547176FE"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499</w:t>
            </w:r>
          </w:p>
        </w:tc>
      </w:tr>
      <w:tr w:rsidR="00D8422E" w:rsidRPr="00EC0F5C" w14:paraId="7F75269C" w14:textId="77777777" w:rsidTr="00D8422E">
        <w:tc>
          <w:tcPr>
            <w:tcW w:w="1744" w:type="dxa"/>
            <w:tcBorders>
              <w:top w:val="nil"/>
              <w:left w:val="single" w:sz="4" w:space="0" w:color="auto"/>
              <w:bottom w:val="nil"/>
              <w:right w:val="single" w:sz="4" w:space="0" w:color="auto"/>
            </w:tcBorders>
            <w:shd w:val="clear" w:color="auto" w:fill="auto"/>
          </w:tcPr>
          <w:p w14:paraId="2720CAF7"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30173E86" w14:textId="77777777" w:rsidR="00D8422E" w:rsidRPr="00EC0F5C" w:rsidRDefault="00D8422E" w:rsidP="00D8422E">
            <w:pPr>
              <w:rPr>
                <w:rFonts w:ascii="Cambria" w:hAnsi="Cambria"/>
                <w:color w:val="000000" w:themeColor="text1"/>
              </w:rPr>
            </w:pPr>
            <w:r w:rsidRPr="00EC0F5C">
              <w:rPr>
                <w:rFonts w:ascii="Cambria" w:hAnsi="Cambria" w:cs="Browallia New"/>
                <w:szCs w:val="22"/>
              </w:rPr>
              <w:t>#27</w:t>
            </w:r>
          </w:p>
        </w:tc>
        <w:tc>
          <w:tcPr>
            <w:tcW w:w="5590" w:type="dxa"/>
            <w:tcBorders>
              <w:top w:val="nil"/>
              <w:left w:val="nil"/>
              <w:bottom w:val="nil"/>
              <w:right w:val="single" w:sz="4" w:space="0" w:color="auto"/>
            </w:tcBorders>
            <w:shd w:val="clear" w:color="auto" w:fill="auto"/>
          </w:tcPr>
          <w:p w14:paraId="06C65786" w14:textId="77777777" w:rsidR="00D8422E" w:rsidRPr="00EC0F5C" w:rsidRDefault="00D8422E" w:rsidP="00D8422E">
            <w:pPr>
              <w:rPr>
                <w:rFonts w:ascii="Cambria" w:hAnsi="Cambria"/>
                <w:color w:val="000000" w:themeColor="text1"/>
              </w:rPr>
            </w:pPr>
            <w:r w:rsidRPr="00EC0F5C">
              <w:rPr>
                <w:rFonts w:ascii="Cambria" w:hAnsi="Cambria" w:cs="Browallia New"/>
                <w:szCs w:val="22"/>
              </w:rPr>
              <w:t>ticagrelor</w:t>
            </w:r>
          </w:p>
        </w:tc>
        <w:tc>
          <w:tcPr>
            <w:tcW w:w="1800" w:type="dxa"/>
            <w:tcBorders>
              <w:top w:val="nil"/>
              <w:left w:val="single" w:sz="4" w:space="0" w:color="auto"/>
              <w:bottom w:val="nil"/>
              <w:right w:val="single" w:sz="4" w:space="0" w:color="auto"/>
            </w:tcBorders>
          </w:tcPr>
          <w:p w14:paraId="0218760B"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423</w:t>
            </w:r>
          </w:p>
        </w:tc>
      </w:tr>
      <w:tr w:rsidR="00D8422E" w:rsidRPr="00EC0F5C" w14:paraId="317E8C53" w14:textId="77777777" w:rsidTr="00D8422E">
        <w:tc>
          <w:tcPr>
            <w:tcW w:w="1744" w:type="dxa"/>
            <w:tcBorders>
              <w:top w:val="nil"/>
              <w:left w:val="single" w:sz="4" w:space="0" w:color="auto"/>
              <w:bottom w:val="nil"/>
              <w:right w:val="single" w:sz="4" w:space="0" w:color="auto"/>
            </w:tcBorders>
            <w:shd w:val="clear" w:color="auto" w:fill="auto"/>
          </w:tcPr>
          <w:p w14:paraId="4C572BBB"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4735757B" w14:textId="77777777" w:rsidR="00D8422E" w:rsidRPr="00EC0F5C" w:rsidRDefault="00D8422E" w:rsidP="00D8422E">
            <w:pPr>
              <w:rPr>
                <w:rFonts w:ascii="Cambria" w:hAnsi="Cambria"/>
                <w:color w:val="000000" w:themeColor="text1"/>
              </w:rPr>
            </w:pPr>
            <w:r w:rsidRPr="00EC0F5C">
              <w:rPr>
                <w:rFonts w:ascii="Cambria" w:hAnsi="Cambria" w:cs="Browallia New"/>
                <w:szCs w:val="22"/>
              </w:rPr>
              <w:t>#28</w:t>
            </w:r>
          </w:p>
        </w:tc>
        <w:tc>
          <w:tcPr>
            <w:tcW w:w="5590" w:type="dxa"/>
            <w:tcBorders>
              <w:top w:val="nil"/>
              <w:left w:val="nil"/>
              <w:bottom w:val="nil"/>
              <w:right w:val="single" w:sz="4" w:space="0" w:color="auto"/>
            </w:tcBorders>
            <w:shd w:val="clear" w:color="auto" w:fill="auto"/>
          </w:tcPr>
          <w:p w14:paraId="68E8D3A3" w14:textId="77777777" w:rsidR="00D8422E" w:rsidRPr="00EC0F5C" w:rsidRDefault="00D8422E" w:rsidP="00D8422E">
            <w:pPr>
              <w:rPr>
                <w:rFonts w:ascii="Cambria" w:hAnsi="Cambria"/>
                <w:color w:val="000000" w:themeColor="text1"/>
              </w:rPr>
            </w:pPr>
            <w:r w:rsidRPr="00EC0F5C">
              <w:rPr>
                <w:rFonts w:ascii="Cambria" w:hAnsi="Cambria" w:cs="Browallia New"/>
                <w:szCs w:val="22"/>
              </w:rPr>
              <w:t>P2Y12 receptor antagonist*</w:t>
            </w:r>
          </w:p>
        </w:tc>
        <w:tc>
          <w:tcPr>
            <w:tcW w:w="1800" w:type="dxa"/>
            <w:tcBorders>
              <w:top w:val="nil"/>
              <w:left w:val="single" w:sz="4" w:space="0" w:color="auto"/>
              <w:bottom w:val="nil"/>
              <w:right w:val="single" w:sz="4" w:space="0" w:color="auto"/>
            </w:tcBorders>
          </w:tcPr>
          <w:p w14:paraId="470BF9E4"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72</w:t>
            </w:r>
          </w:p>
        </w:tc>
      </w:tr>
      <w:tr w:rsidR="00D8422E" w:rsidRPr="00EC0F5C" w14:paraId="19801FE4" w14:textId="77777777" w:rsidTr="00D8422E">
        <w:tc>
          <w:tcPr>
            <w:tcW w:w="1744" w:type="dxa"/>
            <w:tcBorders>
              <w:top w:val="nil"/>
              <w:left w:val="single" w:sz="4" w:space="0" w:color="auto"/>
              <w:bottom w:val="nil"/>
              <w:right w:val="single" w:sz="4" w:space="0" w:color="auto"/>
            </w:tcBorders>
            <w:shd w:val="clear" w:color="auto" w:fill="auto"/>
          </w:tcPr>
          <w:p w14:paraId="5EDA2697"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nil"/>
              <w:right w:val="nil"/>
            </w:tcBorders>
          </w:tcPr>
          <w:p w14:paraId="720751E8" w14:textId="77777777" w:rsidR="00D8422E" w:rsidRPr="00EC0F5C" w:rsidRDefault="00D8422E" w:rsidP="00D8422E">
            <w:pPr>
              <w:rPr>
                <w:rFonts w:ascii="Cambria" w:hAnsi="Cambria"/>
                <w:color w:val="000000" w:themeColor="text1"/>
              </w:rPr>
            </w:pPr>
            <w:r w:rsidRPr="00EC0F5C">
              <w:rPr>
                <w:rFonts w:ascii="Cambria" w:hAnsi="Cambria" w:cs="Browallia New"/>
                <w:szCs w:val="22"/>
              </w:rPr>
              <w:t>#29</w:t>
            </w:r>
          </w:p>
        </w:tc>
        <w:tc>
          <w:tcPr>
            <w:tcW w:w="5590" w:type="dxa"/>
            <w:tcBorders>
              <w:top w:val="nil"/>
              <w:left w:val="nil"/>
              <w:bottom w:val="nil"/>
              <w:right w:val="single" w:sz="4" w:space="0" w:color="auto"/>
            </w:tcBorders>
            <w:shd w:val="clear" w:color="auto" w:fill="auto"/>
          </w:tcPr>
          <w:p w14:paraId="1DDE366E" w14:textId="77777777" w:rsidR="00D8422E" w:rsidRPr="00EC0F5C" w:rsidRDefault="00D8422E" w:rsidP="00D8422E">
            <w:pPr>
              <w:rPr>
                <w:rFonts w:ascii="Cambria" w:hAnsi="Cambria"/>
                <w:color w:val="000000" w:themeColor="text1"/>
              </w:rPr>
            </w:pPr>
            <w:r w:rsidRPr="00EC0F5C">
              <w:rPr>
                <w:rFonts w:ascii="Cambria" w:hAnsi="Cambria" w:cs="Browallia New"/>
                <w:szCs w:val="22"/>
              </w:rPr>
              <w:t>#18 OR #19 OR #20 OR #21 OR #22 OR #23 OR #24 OR #25 OR #26 OR #27 OR #28</w:t>
            </w:r>
          </w:p>
        </w:tc>
        <w:tc>
          <w:tcPr>
            <w:tcW w:w="1800" w:type="dxa"/>
            <w:tcBorders>
              <w:top w:val="nil"/>
              <w:left w:val="single" w:sz="4" w:space="0" w:color="auto"/>
              <w:bottom w:val="nil"/>
              <w:right w:val="single" w:sz="4" w:space="0" w:color="auto"/>
            </w:tcBorders>
          </w:tcPr>
          <w:p w14:paraId="70DAEB41"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14256</w:t>
            </w:r>
          </w:p>
        </w:tc>
      </w:tr>
      <w:tr w:rsidR="00D8422E" w:rsidRPr="00EC0F5C" w14:paraId="4D8ED5A8" w14:textId="77777777" w:rsidTr="00D8422E">
        <w:tc>
          <w:tcPr>
            <w:tcW w:w="1744" w:type="dxa"/>
            <w:tcBorders>
              <w:top w:val="nil"/>
              <w:left w:val="single" w:sz="4" w:space="0" w:color="auto"/>
              <w:bottom w:val="single" w:sz="4" w:space="0" w:color="auto"/>
              <w:right w:val="single" w:sz="4" w:space="0" w:color="auto"/>
            </w:tcBorders>
            <w:shd w:val="clear" w:color="auto" w:fill="auto"/>
          </w:tcPr>
          <w:p w14:paraId="63542A4B"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bottom w:val="single" w:sz="4" w:space="0" w:color="auto"/>
              <w:right w:val="nil"/>
            </w:tcBorders>
          </w:tcPr>
          <w:p w14:paraId="2EE76F7D" w14:textId="77777777" w:rsidR="00D8422E" w:rsidRPr="00EC0F5C" w:rsidRDefault="00D8422E" w:rsidP="00D8422E">
            <w:pPr>
              <w:rPr>
                <w:rFonts w:ascii="Cambria" w:hAnsi="Cambria"/>
                <w:color w:val="000000" w:themeColor="text1"/>
              </w:rPr>
            </w:pPr>
            <w:r w:rsidRPr="00EC0F5C">
              <w:rPr>
                <w:rFonts w:ascii="Cambria" w:hAnsi="Cambria" w:cs="Browallia New"/>
                <w:szCs w:val="22"/>
              </w:rPr>
              <w:t>#30</w:t>
            </w:r>
          </w:p>
        </w:tc>
        <w:tc>
          <w:tcPr>
            <w:tcW w:w="5590" w:type="dxa"/>
            <w:tcBorders>
              <w:top w:val="nil"/>
              <w:left w:val="nil"/>
              <w:bottom w:val="single" w:sz="4" w:space="0" w:color="auto"/>
              <w:right w:val="single" w:sz="4" w:space="0" w:color="auto"/>
            </w:tcBorders>
            <w:shd w:val="clear" w:color="auto" w:fill="auto"/>
          </w:tcPr>
          <w:p w14:paraId="317BADE7" w14:textId="77777777" w:rsidR="00D8422E" w:rsidRDefault="00D8422E" w:rsidP="00D8422E">
            <w:pPr>
              <w:rPr>
                <w:rFonts w:ascii="Cambria" w:hAnsi="Cambria"/>
                <w:color w:val="000000" w:themeColor="text1"/>
              </w:rPr>
            </w:pPr>
            <w:r w:rsidRPr="00EC0F5C">
              <w:rPr>
                <w:rFonts w:ascii="Cambria" w:hAnsi="Cambria" w:cs="Browallia New"/>
                <w:szCs w:val="22"/>
              </w:rPr>
              <w:t>#8 AND #17 AND #29</w:t>
            </w:r>
          </w:p>
          <w:p w14:paraId="7FACEBFE" w14:textId="3F7432BC" w:rsidR="009E6465" w:rsidRPr="00EC0F5C" w:rsidRDefault="00CA40B2" w:rsidP="00D8422E">
            <w:pPr>
              <w:rPr>
                <w:rFonts w:ascii="Cambria" w:hAnsi="Cambria"/>
                <w:color w:val="000000" w:themeColor="text1"/>
              </w:rPr>
            </w:pPr>
            <w:r>
              <w:rPr>
                <w:rFonts w:ascii="Cambria" w:hAnsi="Cambria" w:cstheme="minorBidi"/>
                <w:color w:val="000000" w:themeColor="text1"/>
              </w:rPr>
              <w:t>Update search since Oct 2016 to Oct 2017</w:t>
            </w:r>
          </w:p>
        </w:tc>
        <w:tc>
          <w:tcPr>
            <w:tcW w:w="1800" w:type="dxa"/>
            <w:tcBorders>
              <w:top w:val="nil"/>
              <w:left w:val="single" w:sz="4" w:space="0" w:color="auto"/>
              <w:bottom w:val="single" w:sz="4" w:space="0" w:color="auto"/>
              <w:right w:val="single" w:sz="4" w:space="0" w:color="auto"/>
            </w:tcBorders>
          </w:tcPr>
          <w:p w14:paraId="67CB245F" w14:textId="77777777" w:rsidR="00D8422E" w:rsidRPr="00CA40B2" w:rsidRDefault="00D8422E" w:rsidP="00D8422E">
            <w:pPr>
              <w:jc w:val="right"/>
              <w:rPr>
                <w:rFonts w:ascii="Cambria" w:hAnsi="Cambria"/>
                <w:b/>
                <w:bCs/>
                <w:color w:val="000000" w:themeColor="text1"/>
              </w:rPr>
            </w:pPr>
            <w:r w:rsidRPr="00CA40B2">
              <w:rPr>
                <w:rFonts w:ascii="Cambria" w:hAnsi="Cambria" w:cs="Browallia New"/>
                <w:b/>
                <w:bCs/>
                <w:szCs w:val="22"/>
              </w:rPr>
              <w:t>1177</w:t>
            </w:r>
          </w:p>
          <w:p w14:paraId="773F34B0" w14:textId="77777777" w:rsidR="00CA40B2" w:rsidRPr="00CA40B2" w:rsidRDefault="00CA40B2" w:rsidP="00D8422E">
            <w:pPr>
              <w:jc w:val="right"/>
              <w:rPr>
                <w:rFonts w:ascii="Cambria" w:hAnsi="Cambria"/>
                <w:b/>
                <w:bCs/>
                <w:color w:val="000000" w:themeColor="text1"/>
              </w:rPr>
            </w:pPr>
            <w:r w:rsidRPr="00CA40B2">
              <w:rPr>
                <w:rFonts w:ascii="Cambria" w:hAnsi="Cambria"/>
                <w:b/>
                <w:bCs/>
                <w:color w:val="000000" w:themeColor="text1"/>
              </w:rPr>
              <w:t>50</w:t>
            </w:r>
          </w:p>
          <w:p w14:paraId="27E66A75" w14:textId="6AD09B56" w:rsidR="00CA40B2" w:rsidRPr="00EC0F5C" w:rsidRDefault="00CA40B2" w:rsidP="00D8422E">
            <w:pPr>
              <w:jc w:val="right"/>
              <w:rPr>
                <w:rFonts w:ascii="Cambria" w:hAnsi="Cambria"/>
                <w:b/>
                <w:bCs/>
                <w:color w:val="000000" w:themeColor="text1"/>
                <w:u w:val="single"/>
              </w:rPr>
            </w:pPr>
            <w:r>
              <w:rPr>
                <w:rFonts w:ascii="Cambria" w:hAnsi="Cambria"/>
                <w:b/>
                <w:bCs/>
                <w:color w:val="000000" w:themeColor="text1"/>
                <w:u w:val="single"/>
              </w:rPr>
              <w:t>1227</w:t>
            </w:r>
          </w:p>
        </w:tc>
      </w:tr>
      <w:tr w:rsidR="00D8422E" w:rsidRPr="00EC0F5C" w14:paraId="26212AB4" w14:textId="77777777" w:rsidTr="00D8422E">
        <w:tc>
          <w:tcPr>
            <w:tcW w:w="1744" w:type="dxa"/>
            <w:tcBorders>
              <w:top w:val="single" w:sz="4" w:space="0" w:color="auto"/>
              <w:bottom w:val="nil"/>
              <w:right w:val="single" w:sz="4" w:space="0" w:color="auto"/>
            </w:tcBorders>
            <w:shd w:val="clear" w:color="auto" w:fill="auto"/>
          </w:tcPr>
          <w:p w14:paraId="7BA76EFC" w14:textId="4ED53E85" w:rsidR="00D8422E" w:rsidRPr="00EC0F5C" w:rsidRDefault="00D8422E" w:rsidP="00D8422E">
            <w:pPr>
              <w:pStyle w:val="NoSpacing"/>
              <w:rPr>
                <w:rFonts w:ascii="Cambria" w:hAnsi="Cambria" w:cs="Times New Roman"/>
                <w:b/>
                <w:bCs/>
                <w:color w:val="000000" w:themeColor="text1"/>
                <w:sz w:val="20"/>
                <w:szCs w:val="20"/>
              </w:rPr>
            </w:pPr>
            <w:r w:rsidRPr="00EC0F5C">
              <w:rPr>
                <w:rFonts w:ascii="Cambria" w:hAnsi="Cambria" w:cs="Times New Roman"/>
                <w:b/>
                <w:bCs/>
                <w:color w:val="000000" w:themeColor="text1"/>
                <w:sz w:val="20"/>
                <w:szCs w:val="20"/>
              </w:rPr>
              <w:t>ClinicalTrials.gov</w:t>
            </w:r>
          </w:p>
        </w:tc>
        <w:tc>
          <w:tcPr>
            <w:tcW w:w="766" w:type="dxa"/>
            <w:tcBorders>
              <w:top w:val="single" w:sz="4" w:space="0" w:color="auto"/>
              <w:left w:val="single" w:sz="4" w:space="0" w:color="auto"/>
              <w:bottom w:val="nil"/>
            </w:tcBorders>
          </w:tcPr>
          <w:p w14:paraId="6159BB65" w14:textId="77777777" w:rsidR="00D8422E" w:rsidRPr="00EC0F5C" w:rsidRDefault="00D8422E" w:rsidP="00D8422E">
            <w:pPr>
              <w:rPr>
                <w:rFonts w:ascii="Cambria" w:hAnsi="Cambria"/>
                <w:color w:val="000000" w:themeColor="text1"/>
              </w:rPr>
            </w:pPr>
            <w:r w:rsidRPr="00EC0F5C">
              <w:rPr>
                <w:rFonts w:ascii="Cambria" w:hAnsi="Cambria" w:cs="Browallia New"/>
                <w:szCs w:val="22"/>
              </w:rPr>
              <w:t>#1</w:t>
            </w:r>
          </w:p>
        </w:tc>
        <w:tc>
          <w:tcPr>
            <w:tcW w:w="5590" w:type="dxa"/>
            <w:tcBorders>
              <w:top w:val="single" w:sz="4" w:space="0" w:color="auto"/>
              <w:bottom w:val="nil"/>
              <w:right w:val="single" w:sz="4" w:space="0" w:color="auto"/>
            </w:tcBorders>
            <w:shd w:val="clear" w:color="auto" w:fill="auto"/>
          </w:tcPr>
          <w:p w14:paraId="4A7709A7" w14:textId="77777777" w:rsidR="00D8422E" w:rsidRPr="00EC0F5C" w:rsidRDefault="00D8422E" w:rsidP="00D8422E">
            <w:pPr>
              <w:rPr>
                <w:rFonts w:ascii="Cambria" w:hAnsi="Cambria"/>
                <w:color w:val="000000" w:themeColor="text1"/>
              </w:rPr>
            </w:pPr>
            <w:r w:rsidRPr="00EC0F5C">
              <w:rPr>
                <w:rFonts w:ascii="Cambria" w:hAnsi="Cambria" w:cs="Arial"/>
                <w:szCs w:val="22"/>
                <w:shd w:val="clear" w:color="auto" w:fill="FFFFFF"/>
              </w:rPr>
              <w:t>anticoagulant</w:t>
            </w:r>
          </w:p>
        </w:tc>
        <w:tc>
          <w:tcPr>
            <w:tcW w:w="1800" w:type="dxa"/>
            <w:tcBorders>
              <w:top w:val="single" w:sz="4" w:space="0" w:color="auto"/>
              <w:left w:val="single" w:sz="4" w:space="0" w:color="auto"/>
              <w:bottom w:val="nil"/>
            </w:tcBorders>
          </w:tcPr>
          <w:p w14:paraId="53BA1E17"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2632</w:t>
            </w:r>
          </w:p>
        </w:tc>
      </w:tr>
      <w:tr w:rsidR="00D8422E" w:rsidRPr="00EC0F5C" w14:paraId="12FE02BA" w14:textId="77777777" w:rsidTr="00D8422E">
        <w:tc>
          <w:tcPr>
            <w:tcW w:w="1744" w:type="dxa"/>
            <w:tcBorders>
              <w:top w:val="nil"/>
              <w:right w:val="single" w:sz="4" w:space="0" w:color="auto"/>
            </w:tcBorders>
            <w:shd w:val="clear" w:color="auto" w:fill="auto"/>
          </w:tcPr>
          <w:p w14:paraId="617006C4"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top w:val="nil"/>
              <w:left w:val="single" w:sz="4" w:space="0" w:color="auto"/>
            </w:tcBorders>
          </w:tcPr>
          <w:p w14:paraId="21C08311" w14:textId="77777777" w:rsidR="00D8422E" w:rsidRPr="00EC0F5C" w:rsidRDefault="00D8422E" w:rsidP="00D8422E">
            <w:pPr>
              <w:rPr>
                <w:rFonts w:ascii="Cambria" w:hAnsi="Cambria"/>
                <w:color w:val="000000" w:themeColor="text1"/>
              </w:rPr>
            </w:pPr>
            <w:r w:rsidRPr="00EC0F5C">
              <w:rPr>
                <w:rFonts w:ascii="Cambria" w:hAnsi="Cambria" w:cs="Browallia New"/>
                <w:szCs w:val="22"/>
              </w:rPr>
              <w:t>#2</w:t>
            </w:r>
          </w:p>
        </w:tc>
        <w:tc>
          <w:tcPr>
            <w:tcW w:w="5590" w:type="dxa"/>
            <w:tcBorders>
              <w:top w:val="nil"/>
              <w:right w:val="single" w:sz="4" w:space="0" w:color="auto"/>
            </w:tcBorders>
            <w:shd w:val="clear" w:color="auto" w:fill="auto"/>
          </w:tcPr>
          <w:p w14:paraId="7170F24C" w14:textId="77777777" w:rsidR="00D8422E" w:rsidRPr="00EC0F5C" w:rsidRDefault="00D8422E" w:rsidP="00D8422E">
            <w:pPr>
              <w:rPr>
                <w:rFonts w:ascii="Cambria" w:hAnsi="Cambria"/>
                <w:color w:val="000000" w:themeColor="text1"/>
              </w:rPr>
            </w:pPr>
            <w:r w:rsidRPr="00EC0F5C">
              <w:rPr>
                <w:rFonts w:ascii="Cambria" w:hAnsi="Cambria" w:cs="Browallia New"/>
                <w:szCs w:val="22"/>
              </w:rPr>
              <w:t>vitamin K antagonist</w:t>
            </w:r>
          </w:p>
        </w:tc>
        <w:tc>
          <w:tcPr>
            <w:tcW w:w="1800" w:type="dxa"/>
            <w:tcBorders>
              <w:top w:val="nil"/>
              <w:left w:val="single" w:sz="4" w:space="0" w:color="auto"/>
            </w:tcBorders>
          </w:tcPr>
          <w:p w14:paraId="150C469F" w14:textId="77777777" w:rsidR="00D8422E" w:rsidRPr="00EC0F5C" w:rsidRDefault="00D8422E" w:rsidP="00D8422E">
            <w:pPr>
              <w:jc w:val="right"/>
              <w:rPr>
                <w:rFonts w:ascii="Cambria" w:hAnsi="Cambria"/>
                <w:color w:val="000000" w:themeColor="text1"/>
              </w:rPr>
            </w:pPr>
            <w:r w:rsidRPr="00EC0F5C">
              <w:rPr>
                <w:rFonts w:ascii="Cambria" w:hAnsi="Cambria" w:cs="Arial"/>
                <w:szCs w:val="22"/>
              </w:rPr>
              <w:t>198</w:t>
            </w:r>
          </w:p>
        </w:tc>
      </w:tr>
      <w:tr w:rsidR="00D8422E" w:rsidRPr="00EC0F5C" w14:paraId="06EDD5B7" w14:textId="77777777" w:rsidTr="00D8422E">
        <w:tc>
          <w:tcPr>
            <w:tcW w:w="1744" w:type="dxa"/>
            <w:tcBorders>
              <w:right w:val="single" w:sz="4" w:space="0" w:color="auto"/>
            </w:tcBorders>
            <w:shd w:val="clear" w:color="auto" w:fill="auto"/>
          </w:tcPr>
          <w:p w14:paraId="35BB5F8E"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704D9716" w14:textId="77777777" w:rsidR="00D8422E" w:rsidRPr="00EC0F5C" w:rsidRDefault="00D8422E" w:rsidP="00D8422E">
            <w:pPr>
              <w:rPr>
                <w:rFonts w:ascii="Cambria" w:hAnsi="Cambria"/>
                <w:color w:val="000000" w:themeColor="text1"/>
              </w:rPr>
            </w:pPr>
            <w:r w:rsidRPr="00EC0F5C">
              <w:rPr>
                <w:rFonts w:ascii="Cambria" w:hAnsi="Cambria" w:cs="Browallia New"/>
                <w:szCs w:val="22"/>
              </w:rPr>
              <w:t>#3</w:t>
            </w:r>
          </w:p>
        </w:tc>
        <w:tc>
          <w:tcPr>
            <w:tcW w:w="5590" w:type="dxa"/>
            <w:tcBorders>
              <w:right w:val="single" w:sz="4" w:space="0" w:color="auto"/>
            </w:tcBorders>
            <w:shd w:val="clear" w:color="auto" w:fill="auto"/>
          </w:tcPr>
          <w:p w14:paraId="6BAA124A" w14:textId="77777777" w:rsidR="00D8422E" w:rsidRPr="00EC0F5C" w:rsidRDefault="00D8422E" w:rsidP="00D8422E">
            <w:pPr>
              <w:rPr>
                <w:rFonts w:ascii="Cambria" w:hAnsi="Cambria"/>
                <w:color w:val="000000" w:themeColor="text1"/>
              </w:rPr>
            </w:pPr>
            <w:r w:rsidRPr="00EC0F5C">
              <w:rPr>
                <w:rFonts w:ascii="Cambria" w:hAnsi="Cambria" w:cs="Browallia New"/>
                <w:szCs w:val="22"/>
              </w:rPr>
              <w:t>warfarin</w:t>
            </w:r>
          </w:p>
        </w:tc>
        <w:tc>
          <w:tcPr>
            <w:tcW w:w="1800" w:type="dxa"/>
            <w:tcBorders>
              <w:left w:val="single" w:sz="4" w:space="0" w:color="auto"/>
            </w:tcBorders>
          </w:tcPr>
          <w:p w14:paraId="768C7EEA"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532</w:t>
            </w:r>
          </w:p>
        </w:tc>
      </w:tr>
      <w:tr w:rsidR="00D8422E" w:rsidRPr="00EC0F5C" w14:paraId="297C4B05" w14:textId="77777777" w:rsidTr="00D8422E">
        <w:tc>
          <w:tcPr>
            <w:tcW w:w="1744" w:type="dxa"/>
            <w:tcBorders>
              <w:right w:val="single" w:sz="4" w:space="0" w:color="auto"/>
            </w:tcBorders>
            <w:shd w:val="clear" w:color="auto" w:fill="auto"/>
          </w:tcPr>
          <w:p w14:paraId="6D2C86F3"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6041FE54" w14:textId="77777777" w:rsidR="00D8422E" w:rsidRPr="00EC0F5C" w:rsidRDefault="00D8422E" w:rsidP="00D8422E">
            <w:pPr>
              <w:rPr>
                <w:rFonts w:ascii="Cambria" w:hAnsi="Cambria"/>
                <w:color w:val="000000" w:themeColor="text1"/>
              </w:rPr>
            </w:pPr>
            <w:r w:rsidRPr="00EC0F5C">
              <w:rPr>
                <w:rFonts w:ascii="Cambria" w:hAnsi="Cambria" w:cs="Browallia New"/>
                <w:szCs w:val="22"/>
              </w:rPr>
              <w:t>#4</w:t>
            </w:r>
          </w:p>
        </w:tc>
        <w:tc>
          <w:tcPr>
            <w:tcW w:w="5590" w:type="dxa"/>
            <w:tcBorders>
              <w:right w:val="single" w:sz="4" w:space="0" w:color="auto"/>
            </w:tcBorders>
            <w:shd w:val="clear" w:color="auto" w:fill="auto"/>
          </w:tcPr>
          <w:p w14:paraId="5EC6C5A3" w14:textId="77777777" w:rsidR="00D8422E" w:rsidRPr="00EC0F5C" w:rsidRDefault="00D8422E" w:rsidP="00D8422E">
            <w:pPr>
              <w:rPr>
                <w:rFonts w:ascii="Cambria" w:hAnsi="Cambria"/>
                <w:color w:val="000000" w:themeColor="text1"/>
              </w:rPr>
            </w:pPr>
            <w:r w:rsidRPr="00EC0F5C">
              <w:rPr>
                <w:rFonts w:ascii="Cambria" w:hAnsi="Cambria" w:cs="Browallia New"/>
                <w:szCs w:val="22"/>
              </w:rPr>
              <w:t>dabigatran</w:t>
            </w:r>
          </w:p>
        </w:tc>
        <w:tc>
          <w:tcPr>
            <w:tcW w:w="1800" w:type="dxa"/>
            <w:tcBorders>
              <w:left w:val="single" w:sz="4" w:space="0" w:color="auto"/>
            </w:tcBorders>
          </w:tcPr>
          <w:p w14:paraId="0A98F85A"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227</w:t>
            </w:r>
          </w:p>
        </w:tc>
      </w:tr>
      <w:tr w:rsidR="00D8422E" w:rsidRPr="00EC0F5C" w14:paraId="03810430" w14:textId="77777777" w:rsidTr="00D8422E">
        <w:tc>
          <w:tcPr>
            <w:tcW w:w="1744" w:type="dxa"/>
            <w:tcBorders>
              <w:right w:val="single" w:sz="4" w:space="0" w:color="auto"/>
            </w:tcBorders>
            <w:shd w:val="clear" w:color="auto" w:fill="auto"/>
          </w:tcPr>
          <w:p w14:paraId="2056CCBE"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3CF96B44" w14:textId="77777777" w:rsidR="00D8422E" w:rsidRPr="00EC0F5C" w:rsidRDefault="00D8422E" w:rsidP="00D8422E">
            <w:pPr>
              <w:rPr>
                <w:rFonts w:ascii="Cambria" w:hAnsi="Cambria"/>
                <w:color w:val="000000" w:themeColor="text1"/>
              </w:rPr>
            </w:pPr>
            <w:r w:rsidRPr="00EC0F5C">
              <w:rPr>
                <w:rFonts w:ascii="Cambria" w:hAnsi="Cambria" w:cs="Browallia New"/>
                <w:szCs w:val="22"/>
              </w:rPr>
              <w:t>#5</w:t>
            </w:r>
          </w:p>
        </w:tc>
        <w:tc>
          <w:tcPr>
            <w:tcW w:w="5590" w:type="dxa"/>
            <w:tcBorders>
              <w:right w:val="single" w:sz="4" w:space="0" w:color="auto"/>
            </w:tcBorders>
            <w:shd w:val="clear" w:color="auto" w:fill="auto"/>
          </w:tcPr>
          <w:p w14:paraId="4794EC2A" w14:textId="77777777" w:rsidR="00D8422E" w:rsidRPr="00EC0F5C" w:rsidRDefault="00D8422E" w:rsidP="00D8422E">
            <w:pPr>
              <w:rPr>
                <w:rFonts w:ascii="Cambria" w:hAnsi="Cambria"/>
                <w:color w:val="000000" w:themeColor="text1"/>
              </w:rPr>
            </w:pPr>
            <w:r w:rsidRPr="00EC0F5C">
              <w:rPr>
                <w:rFonts w:ascii="Cambria" w:hAnsi="Cambria" w:cs="Browallia New"/>
                <w:szCs w:val="22"/>
              </w:rPr>
              <w:t>rivaroxaban</w:t>
            </w:r>
          </w:p>
        </w:tc>
        <w:tc>
          <w:tcPr>
            <w:tcW w:w="1800" w:type="dxa"/>
            <w:tcBorders>
              <w:left w:val="single" w:sz="4" w:space="0" w:color="auto"/>
            </w:tcBorders>
          </w:tcPr>
          <w:p w14:paraId="3734E6A4"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245</w:t>
            </w:r>
          </w:p>
        </w:tc>
      </w:tr>
      <w:tr w:rsidR="00D8422E" w:rsidRPr="00EC0F5C" w14:paraId="78DDDF1D" w14:textId="77777777" w:rsidTr="00D8422E">
        <w:tc>
          <w:tcPr>
            <w:tcW w:w="1744" w:type="dxa"/>
            <w:tcBorders>
              <w:right w:val="single" w:sz="4" w:space="0" w:color="auto"/>
            </w:tcBorders>
            <w:shd w:val="clear" w:color="auto" w:fill="auto"/>
          </w:tcPr>
          <w:p w14:paraId="078A5A6A"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61BB5817" w14:textId="77777777" w:rsidR="00D8422E" w:rsidRPr="00EC0F5C" w:rsidRDefault="00D8422E" w:rsidP="00D8422E">
            <w:pPr>
              <w:rPr>
                <w:rFonts w:ascii="Cambria" w:hAnsi="Cambria"/>
                <w:color w:val="000000" w:themeColor="text1"/>
              </w:rPr>
            </w:pPr>
            <w:r w:rsidRPr="00EC0F5C">
              <w:rPr>
                <w:rFonts w:ascii="Cambria" w:hAnsi="Cambria" w:cs="Browallia New"/>
                <w:szCs w:val="22"/>
              </w:rPr>
              <w:t>#6</w:t>
            </w:r>
          </w:p>
        </w:tc>
        <w:tc>
          <w:tcPr>
            <w:tcW w:w="5590" w:type="dxa"/>
            <w:tcBorders>
              <w:right w:val="single" w:sz="4" w:space="0" w:color="auto"/>
            </w:tcBorders>
            <w:shd w:val="clear" w:color="auto" w:fill="auto"/>
          </w:tcPr>
          <w:p w14:paraId="6B2F6469" w14:textId="77777777" w:rsidR="00D8422E" w:rsidRPr="00EC0F5C" w:rsidRDefault="00D8422E" w:rsidP="00D8422E">
            <w:pPr>
              <w:rPr>
                <w:rFonts w:ascii="Cambria" w:hAnsi="Cambria"/>
                <w:color w:val="000000" w:themeColor="text1"/>
              </w:rPr>
            </w:pPr>
            <w:r w:rsidRPr="00EC0F5C">
              <w:rPr>
                <w:rFonts w:ascii="Cambria" w:hAnsi="Cambria" w:cs="Browallia New"/>
                <w:szCs w:val="22"/>
              </w:rPr>
              <w:t>apixaban</w:t>
            </w:r>
          </w:p>
        </w:tc>
        <w:tc>
          <w:tcPr>
            <w:tcW w:w="1800" w:type="dxa"/>
            <w:tcBorders>
              <w:left w:val="single" w:sz="4" w:space="0" w:color="auto"/>
            </w:tcBorders>
          </w:tcPr>
          <w:p w14:paraId="142C0C3B"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135</w:t>
            </w:r>
          </w:p>
        </w:tc>
      </w:tr>
      <w:tr w:rsidR="00D8422E" w:rsidRPr="00EC0F5C" w14:paraId="5F0FB2E3" w14:textId="77777777" w:rsidTr="00D8422E">
        <w:tc>
          <w:tcPr>
            <w:tcW w:w="1744" w:type="dxa"/>
            <w:tcBorders>
              <w:right w:val="single" w:sz="4" w:space="0" w:color="auto"/>
            </w:tcBorders>
            <w:shd w:val="clear" w:color="auto" w:fill="auto"/>
          </w:tcPr>
          <w:p w14:paraId="72C557C3"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17C4DA57" w14:textId="77777777" w:rsidR="00D8422E" w:rsidRPr="00EC0F5C" w:rsidRDefault="00D8422E" w:rsidP="00D8422E">
            <w:pPr>
              <w:rPr>
                <w:rFonts w:ascii="Cambria" w:hAnsi="Cambria"/>
                <w:color w:val="000000" w:themeColor="text1"/>
              </w:rPr>
            </w:pPr>
            <w:r w:rsidRPr="00EC0F5C">
              <w:rPr>
                <w:rFonts w:ascii="Cambria" w:hAnsi="Cambria" w:cs="Browallia New"/>
                <w:szCs w:val="22"/>
              </w:rPr>
              <w:t>#7</w:t>
            </w:r>
          </w:p>
        </w:tc>
        <w:tc>
          <w:tcPr>
            <w:tcW w:w="5590" w:type="dxa"/>
            <w:tcBorders>
              <w:right w:val="single" w:sz="4" w:space="0" w:color="auto"/>
            </w:tcBorders>
            <w:shd w:val="clear" w:color="auto" w:fill="auto"/>
          </w:tcPr>
          <w:p w14:paraId="75F8F0E0" w14:textId="77777777" w:rsidR="00D8422E" w:rsidRPr="00EC0F5C" w:rsidRDefault="00D8422E" w:rsidP="00D8422E">
            <w:pPr>
              <w:rPr>
                <w:rFonts w:ascii="Cambria" w:hAnsi="Cambria"/>
                <w:color w:val="000000" w:themeColor="text1"/>
              </w:rPr>
            </w:pPr>
            <w:r w:rsidRPr="00EC0F5C">
              <w:rPr>
                <w:rFonts w:ascii="Cambria" w:hAnsi="Cambria" w:cs="Browallia New"/>
                <w:szCs w:val="22"/>
              </w:rPr>
              <w:t>edoxaban</w:t>
            </w:r>
          </w:p>
        </w:tc>
        <w:tc>
          <w:tcPr>
            <w:tcW w:w="1800" w:type="dxa"/>
            <w:tcBorders>
              <w:left w:val="single" w:sz="4" w:space="0" w:color="auto"/>
            </w:tcBorders>
          </w:tcPr>
          <w:p w14:paraId="6A3DC732"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44</w:t>
            </w:r>
          </w:p>
        </w:tc>
      </w:tr>
      <w:tr w:rsidR="00D8422E" w:rsidRPr="00EC0F5C" w14:paraId="49314ADB" w14:textId="77777777" w:rsidTr="00D8422E">
        <w:tc>
          <w:tcPr>
            <w:tcW w:w="1744" w:type="dxa"/>
            <w:tcBorders>
              <w:right w:val="single" w:sz="4" w:space="0" w:color="auto"/>
            </w:tcBorders>
            <w:shd w:val="clear" w:color="auto" w:fill="auto"/>
          </w:tcPr>
          <w:p w14:paraId="784E939D" w14:textId="4527D06B" w:rsidR="00D8422E" w:rsidRPr="00EC0F5C" w:rsidRDefault="00CB3065" w:rsidP="00D8422E">
            <w:pPr>
              <w:pStyle w:val="NoSpacing"/>
              <w:rPr>
                <w:rFonts w:ascii="Cambria" w:hAnsi="Cambria" w:cs="Times New Roman"/>
                <w:b/>
                <w:bCs/>
                <w:color w:val="000000" w:themeColor="text1"/>
                <w:sz w:val="20"/>
                <w:szCs w:val="20"/>
              </w:rPr>
            </w:pPr>
            <w:r w:rsidRPr="00EC0F5C">
              <w:rPr>
                <w:rFonts w:ascii="Cambria" w:hAnsi="Cambria" w:cs="Times New Roman"/>
                <w:b/>
                <w:bCs/>
                <w:color w:val="000000" w:themeColor="text1"/>
                <w:sz w:val="20"/>
                <w:szCs w:val="20"/>
              </w:rPr>
              <w:lastRenderedPageBreak/>
              <w:t>ClinicalTrials.gov</w:t>
            </w:r>
          </w:p>
        </w:tc>
        <w:tc>
          <w:tcPr>
            <w:tcW w:w="766" w:type="dxa"/>
            <w:tcBorders>
              <w:left w:val="single" w:sz="4" w:space="0" w:color="auto"/>
            </w:tcBorders>
          </w:tcPr>
          <w:p w14:paraId="7981F67A" w14:textId="77777777" w:rsidR="00D8422E" w:rsidRPr="00EC0F5C" w:rsidRDefault="00D8422E" w:rsidP="00D8422E">
            <w:pPr>
              <w:rPr>
                <w:rFonts w:ascii="Cambria" w:hAnsi="Cambria"/>
                <w:color w:val="000000" w:themeColor="text1"/>
              </w:rPr>
            </w:pPr>
            <w:r w:rsidRPr="00EC0F5C">
              <w:rPr>
                <w:rFonts w:ascii="Cambria" w:hAnsi="Cambria" w:cs="Browallia New"/>
                <w:szCs w:val="22"/>
              </w:rPr>
              <w:t>#8</w:t>
            </w:r>
          </w:p>
        </w:tc>
        <w:tc>
          <w:tcPr>
            <w:tcW w:w="5590" w:type="dxa"/>
            <w:tcBorders>
              <w:right w:val="single" w:sz="4" w:space="0" w:color="auto"/>
            </w:tcBorders>
            <w:shd w:val="clear" w:color="auto" w:fill="auto"/>
          </w:tcPr>
          <w:p w14:paraId="09D99DAF" w14:textId="77777777" w:rsidR="00D8422E" w:rsidRPr="00EC0F5C" w:rsidRDefault="00D8422E" w:rsidP="00D8422E">
            <w:pPr>
              <w:rPr>
                <w:rFonts w:ascii="Cambria" w:hAnsi="Cambria"/>
                <w:color w:val="000000" w:themeColor="text1"/>
              </w:rPr>
            </w:pPr>
            <w:r w:rsidRPr="00EC0F5C">
              <w:rPr>
                <w:rFonts w:ascii="Cambria" w:hAnsi="Cambria" w:cs="Browallia New"/>
                <w:szCs w:val="22"/>
              </w:rPr>
              <w:t>#1 OR #2 OR #3 OR #4 OR #5 OR #6 OR #7</w:t>
            </w:r>
          </w:p>
        </w:tc>
        <w:tc>
          <w:tcPr>
            <w:tcW w:w="1800" w:type="dxa"/>
            <w:tcBorders>
              <w:left w:val="single" w:sz="4" w:space="0" w:color="auto"/>
            </w:tcBorders>
          </w:tcPr>
          <w:p w14:paraId="7C8303AF"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2763</w:t>
            </w:r>
          </w:p>
        </w:tc>
      </w:tr>
      <w:tr w:rsidR="00D8422E" w:rsidRPr="00EC0F5C" w14:paraId="717BB3EC" w14:textId="77777777" w:rsidTr="00D8422E">
        <w:tc>
          <w:tcPr>
            <w:tcW w:w="1744" w:type="dxa"/>
            <w:tcBorders>
              <w:right w:val="single" w:sz="4" w:space="0" w:color="auto"/>
            </w:tcBorders>
            <w:shd w:val="clear" w:color="auto" w:fill="auto"/>
          </w:tcPr>
          <w:p w14:paraId="03119E30"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55EE36C2" w14:textId="77777777" w:rsidR="00D8422E" w:rsidRPr="00EC0F5C" w:rsidRDefault="00D8422E" w:rsidP="00D8422E">
            <w:pPr>
              <w:rPr>
                <w:rFonts w:ascii="Cambria" w:hAnsi="Cambria"/>
                <w:color w:val="000000" w:themeColor="text1"/>
              </w:rPr>
            </w:pPr>
            <w:r w:rsidRPr="00EC0F5C">
              <w:rPr>
                <w:rFonts w:ascii="Cambria" w:hAnsi="Cambria" w:cs="Browallia New"/>
                <w:szCs w:val="22"/>
              </w:rPr>
              <w:t>#9</w:t>
            </w:r>
          </w:p>
        </w:tc>
        <w:tc>
          <w:tcPr>
            <w:tcW w:w="5590" w:type="dxa"/>
            <w:tcBorders>
              <w:right w:val="single" w:sz="4" w:space="0" w:color="auto"/>
            </w:tcBorders>
            <w:shd w:val="clear" w:color="auto" w:fill="auto"/>
          </w:tcPr>
          <w:p w14:paraId="2EB78779" w14:textId="77777777" w:rsidR="00D8422E" w:rsidRPr="00EC0F5C" w:rsidRDefault="00D8422E" w:rsidP="00D8422E">
            <w:pPr>
              <w:rPr>
                <w:rFonts w:ascii="Cambria" w:hAnsi="Cambria"/>
                <w:color w:val="000000" w:themeColor="text1"/>
              </w:rPr>
            </w:pPr>
            <w:r w:rsidRPr="00EC0F5C">
              <w:rPr>
                <w:rFonts w:ascii="Cambria" w:hAnsi="Cambria" w:cs="Arial"/>
                <w:szCs w:val="22"/>
                <w:shd w:val="clear" w:color="auto" w:fill="FFFFFF"/>
              </w:rPr>
              <w:t>myocardial ischemia</w:t>
            </w:r>
          </w:p>
        </w:tc>
        <w:tc>
          <w:tcPr>
            <w:tcW w:w="1800" w:type="dxa"/>
            <w:tcBorders>
              <w:left w:val="single" w:sz="4" w:space="0" w:color="auto"/>
            </w:tcBorders>
          </w:tcPr>
          <w:p w14:paraId="51D4F304"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6619</w:t>
            </w:r>
          </w:p>
        </w:tc>
      </w:tr>
      <w:tr w:rsidR="00D8422E" w:rsidRPr="00EC0F5C" w14:paraId="6D089997" w14:textId="77777777" w:rsidTr="00D8422E">
        <w:tc>
          <w:tcPr>
            <w:tcW w:w="1744" w:type="dxa"/>
            <w:tcBorders>
              <w:right w:val="single" w:sz="4" w:space="0" w:color="auto"/>
            </w:tcBorders>
            <w:shd w:val="clear" w:color="auto" w:fill="auto"/>
          </w:tcPr>
          <w:p w14:paraId="31B24BE9"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20170822" w14:textId="77777777" w:rsidR="00D8422E" w:rsidRPr="00EC0F5C" w:rsidRDefault="00D8422E" w:rsidP="00D8422E">
            <w:pPr>
              <w:rPr>
                <w:rFonts w:ascii="Cambria" w:hAnsi="Cambria"/>
                <w:color w:val="000000" w:themeColor="text1"/>
              </w:rPr>
            </w:pPr>
            <w:r w:rsidRPr="00EC0F5C">
              <w:rPr>
                <w:rFonts w:ascii="Cambria" w:hAnsi="Cambria" w:cs="Browallia New"/>
                <w:szCs w:val="22"/>
              </w:rPr>
              <w:t>#10</w:t>
            </w:r>
          </w:p>
        </w:tc>
        <w:tc>
          <w:tcPr>
            <w:tcW w:w="5590" w:type="dxa"/>
            <w:tcBorders>
              <w:right w:val="single" w:sz="4" w:space="0" w:color="auto"/>
            </w:tcBorders>
            <w:shd w:val="clear" w:color="auto" w:fill="auto"/>
          </w:tcPr>
          <w:p w14:paraId="2E9FB5B4" w14:textId="77777777" w:rsidR="00D8422E" w:rsidRPr="00EC0F5C" w:rsidRDefault="00D8422E" w:rsidP="00D8422E">
            <w:pPr>
              <w:rPr>
                <w:rFonts w:ascii="Cambria" w:hAnsi="Cambria"/>
                <w:color w:val="000000" w:themeColor="text1"/>
              </w:rPr>
            </w:pPr>
            <w:r w:rsidRPr="00EC0F5C">
              <w:rPr>
                <w:rFonts w:ascii="Cambria" w:hAnsi="Cambria" w:cs="Browallia New"/>
                <w:szCs w:val="22"/>
              </w:rPr>
              <w:t>percutaneous coronary intervention</w:t>
            </w:r>
          </w:p>
        </w:tc>
        <w:tc>
          <w:tcPr>
            <w:tcW w:w="1800" w:type="dxa"/>
            <w:tcBorders>
              <w:left w:val="single" w:sz="4" w:space="0" w:color="auto"/>
            </w:tcBorders>
          </w:tcPr>
          <w:p w14:paraId="400A7A74"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1725</w:t>
            </w:r>
          </w:p>
        </w:tc>
      </w:tr>
      <w:tr w:rsidR="00D8422E" w:rsidRPr="00EC0F5C" w14:paraId="19A2F6F8" w14:textId="77777777" w:rsidTr="00D8422E">
        <w:tc>
          <w:tcPr>
            <w:tcW w:w="1744" w:type="dxa"/>
            <w:tcBorders>
              <w:right w:val="single" w:sz="4" w:space="0" w:color="auto"/>
            </w:tcBorders>
            <w:shd w:val="clear" w:color="auto" w:fill="auto"/>
          </w:tcPr>
          <w:p w14:paraId="7DF933CE"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5C457313" w14:textId="77777777" w:rsidR="00D8422E" w:rsidRPr="00EC0F5C" w:rsidRDefault="00D8422E" w:rsidP="00D8422E">
            <w:pPr>
              <w:rPr>
                <w:rFonts w:ascii="Cambria" w:hAnsi="Cambria"/>
                <w:color w:val="000000" w:themeColor="text1"/>
              </w:rPr>
            </w:pPr>
            <w:r w:rsidRPr="00EC0F5C">
              <w:rPr>
                <w:rFonts w:ascii="Cambria" w:hAnsi="Cambria" w:cs="Browallia New"/>
                <w:szCs w:val="22"/>
              </w:rPr>
              <w:t>#11</w:t>
            </w:r>
          </w:p>
        </w:tc>
        <w:tc>
          <w:tcPr>
            <w:tcW w:w="5590" w:type="dxa"/>
            <w:tcBorders>
              <w:right w:val="single" w:sz="4" w:space="0" w:color="auto"/>
            </w:tcBorders>
            <w:shd w:val="clear" w:color="auto" w:fill="auto"/>
          </w:tcPr>
          <w:p w14:paraId="6F5C88E0" w14:textId="77777777" w:rsidR="00D8422E" w:rsidRPr="00EC0F5C" w:rsidRDefault="00D8422E" w:rsidP="00D8422E">
            <w:pPr>
              <w:rPr>
                <w:rFonts w:ascii="Cambria" w:hAnsi="Cambria"/>
                <w:color w:val="000000" w:themeColor="text1"/>
              </w:rPr>
            </w:pPr>
            <w:r w:rsidRPr="00EC0F5C">
              <w:rPr>
                <w:rFonts w:ascii="Cambria" w:hAnsi="Cambria" w:cs="Browallia New"/>
                <w:szCs w:val="22"/>
              </w:rPr>
              <w:t>stent</w:t>
            </w:r>
          </w:p>
        </w:tc>
        <w:tc>
          <w:tcPr>
            <w:tcW w:w="1800" w:type="dxa"/>
            <w:tcBorders>
              <w:left w:val="single" w:sz="4" w:space="0" w:color="auto"/>
            </w:tcBorders>
          </w:tcPr>
          <w:p w14:paraId="4BFBE592"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2647</w:t>
            </w:r>
          </w:p>
        </w:tc>
      </w:tr>
      <w:tr w:rsidR="00D8422E" w:rsidRPr="00EC0F5C" w14:paraId="0D763E89" w14:textId="77777777" w:rsidTr="00D8422E">
        <w:tc>
          <w:tcPr>
            <w:tcW w:w="1744" w:type="dxa"/>
            <w:tcBorders>
              <w:right w:val="single" w:sz="4" w:space="0" w:color="auto"/>
            </w:tcBorders>
            <w:shd w:val="clear" w:color="auto" w:fill="auto"/>
          </w:tcPr>
          <w:p w14:paraId="1BE95546"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6179155A" w14:textId="77777777" w:rsidR="00D8422E" w:rsidRPr="00EC0F5C" w:rsidRDefault="00D8422E" w:rsidP="00D8422E">
            <w:pPr>
              <w:rPr>
                <w:rFonts w:ascii="Cambria" w:hAnsi="Cambria"/>
                <w:color w:val="000000" w:themeColor="text1"/>
              </w:rPr>
            </w:pPr>
            <w:r w:rsidRPr="00EC0F5C">
              <w:rPr>
                <w:rFonts w:ascii="Cambria" w:hAnsi="Cambria" w:cs="Browallia New"/>
                <w:szCs w:val="22"/>
              </w:rPr>
              <w:t>#12</w:t>
            </w:r>
          </w:p>
        </w:tc>
        <w:tc>
          <w:tcPr>
            <w:tcW w:w="5590" w:type="dxa"/>
            <w:tcBorders>
              <w:right w:val="single" w:sz="4" w:space="0" w:color="auto"/>
            </w:tcBorders>
            <w:shd w:val="clear" w:color="auto" w:fill="auto"/>
          </w:tcPr>
          <w:p w14:paraId="7D34FD00" w14:textId="77777777" w:rsidR="00D8422E" w:rsidRPr="00EC0F5C" w:rsidRDefault="00D8422E" w:rsidP="00D8422E">
            <w:pPr>
              <w:rPr>
                <w:rFonts w:ascii="Cambria" w:hAnsi="Cambria"/>
                <w:color w:val="000000" w:themeColor="text1"/>
              </w:rPr>
            </w:pPr>
            <w:r w:rsidRPr="00EC0F5C">
              <w:rPr>
                <w:rFonts w:ascii="Cambria" w:hAnsi="Cambria" w:cs="Arial"/>
                <w:szCs w:val="22"/>
                <w:shd w:val="clear" w:color="auto" w:fill="FFFFFF"/>
              </w:rPr>
              <w:t>acute coronary syndrome</w:t>
            </w:r>
          </w:p>
        </w:tc>
        <w:tc>
          <w:tcPr>
            <w:tcW w:w="1800" w:type="dxa"/>
            <w:tcBorders>
              <w:left w:val="single" w:sz="4" w:space="0" w:color="auto"/>
            </w:tcBorders>
          </w:tcPr>
          <w:p w14:paraId="74DAEAFF"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1527</w:t>
            </w:r>
          </w:p>
        </w:tc>
      </w:tr>
      <w:tr w:rsidR="00D8422E" w:rsidRPr="00EC0F5C" w14:paraId="63AB2C4E" w14:textId="77777777" w:rsidTr="00D8422E">
        <w:tc>
          <w:tcPr>
            <w:tcW w:w="1744" w:type="dxa"/>
            <w:tcBorders>
              <w:right w:val="single" w:sz="4" w:space="0" w:color="auto"/>
            </w:tcBorders>
            <w:shd w:val="clear" w:color="auto" w:fill="auto"/>
          </w:tcPr>
          <w:p w14:paraId="0C49D807"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07F1383F" w14:textId="77777777" w:rsidR="00D8422E" w:rsidRPr="00EC0F5C" w:rsidRDefault="00D8422E" w:rsidP="00D8422E">
            <w:pPr>
              <w:rPr>
                <w:rFonts w:ascii="Cambria" w:hAnsi="Cambria"/>
                <w:color w:val="000000" w:themeColor="text1"/>
              </w:rPr>
            </w:pPr>
            <w:r w:rsidRPr="00EC0F5C">
              <w:rPr>
                <w:rFonts w:ascii="Cambria" w:hAnsi="Cambria" w:cs="Browallia New"/>
                <w:szCs w:val="22"/>
              </w:rPr>
              <w:t>#13</w:t>
            </w:r>
          </w:p>
        </w:tc>
        <w:tc>
          <w:tcPr>
            <w:tcW w:w="5590" w:type="dxa"/>
            <w:tcBorders>
              <w:right w:val="single" w:sz="4" w:space="0" w:color="auto"/>
            </w:tcBorders>
            <w:shd w:val="clear" w:color="auto" w:fill="auto"/>
          </w:tcPr>
          <w:p w14:paraId="4C07891A" w14:textId="77777777" w:rsidR="00D8422E" w:rsidRPr="00EC0F5C" w:rsidRDefault="00D8422E" w:rsidP="00D8422E">
            <w:pPr>
              <w:rPr>
                <w:rFonts w:ascii="Cambria" w:hAnsi="Cambria"/>
                <w:color w:val="000000" w:themeColor="text1"/>
              </w:rPr>
            </w:pPr>
            <w:r w:rsidRPr="00EC0F5C">
              <w:rPr>
                <w:rFonts w:ascii="Cambria" w:hAnsi="Cambria" w:cs="Browallia New"/>
                <w:szCs w:val="22"/>
              </w:rPr>
              <w:t>coronary artery disease</w:t>
            </w:r>
          </w:p>
        </w:tc>
        <w:tc>
          <w:tcPr>
            <w:tcW w:w="1800" w:type="dxa"/>
            <w:tcBorders>
              <w:left w:val="single" w:sz="4" w:space="0" w:color="auto"/>
            </w:tcBorders>
          </w:tcPr>
          <w:p w14:paraId="58237778"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8918</w:t>
            </w:r>
          </w:p>
        </w:tc>
      </w:tr>
      <w:tr w:rsidR="00D8422E" w:rsidRPr="00EC0F5C" w14:paraId="51D6E909" w14:textId="77777777" w:rsidTr="00D8422E">
        <w:tc>
          <w:tcPr>
            <w:tcW w:w="1744" w:type="dxa"/>
            <w:tcBorders>
              <w:right w:val="single" w:sz="4" w:space="0" w:color="auto"/>
            </w:tcBorders>
            <w:shd w:val="clear" w:color="auto" w:fill="auto"/>
          </w:tcPr>
          <w:p w14:paraId="38CF93E3" w14:textId="54D9DE09"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0E69465B" w14:textId="77777777" w:rsidR="00D8422E" w:rsidRPr="00EC0F5C" w:rsidRDefault="00D8422E" w:rsidP="00D8422E">
            <w:pPr>
              <w:rPr>
                <w:rFonts w:ascii="Cambria" w:hAnsi="Cambria"/>
                <w:color w:val="000000" w:themeColor="text1"/>
              </w:rPr>
            </w:pPr>
            <w:r w:rsidRPr="00EC0F5C">
              <w:rPr>
                <w:rFonts w:ascii="Cambria" w:hAnsi="Cambria" w:cs="Browallia New"/>
                <w:szCs w:val="22"/>
              </w:rPr>
              <w:t>#14</w:t>
            </w:r>
          </w:p>
        </w:tc>
        <w:tc>
          <w:tcPr>
            <w:tcW w:w="5590" w:type="dxa"/>
            <w:tcBorders>
              <w:right w:val="single" w:sz="4" w:space="0" w:color="auto"/>
            </w:tcBorders>
            <w:shd w:val="clear" w:color="auto" w:fill="auto"/>
          </w:tcPr>
          <w:p w14:paraId="77BCD132" w14:textId="77777777" w:rsidR="00D8422E" w:rsidRPr="00EC0F5C" w:rsidRDefault="00D8422E" w:rsidP="00D8422E">
            <w:pPr>
              <w:rPr>
                <w:rFonts w:ascii="Cambria" w:hAnsi="Cambria"/>
                <w:color w:val="000000" w:themeColor="text1"/>
              </w:rPr>
            </w:pPr>
            <w:r w:rsidRPr="00EC0F5C">
              <w:rPr>
                <w:rFonts w:ascii="Cambria" w:hAnsi="Cambria" w:cs="Browallia New"/>
                <w:szCs w:val="22"/>
              </w:rPr>
              <w:t>myocardial infarction</w:t>
            </w:r>
          </w:p>
        </w:tc>
        <w:tc>
          <w:tcPr>
            <w:tcW w:w="1800" w:type="dxa"/>
            <w:tcBorders>
              <w:left w:val="single" w:sz="4" w:space="0" w:color="auto"/>
            </w:tcBorders>
          </w:tcPr>
          <w:p w14:paraId="21B25796"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3868</w:t>
            </w:r>
          </w:p>
        </w:tc>
      </w:tr>
      <w:tr w:rsidR="00D8422E" w:rsidRPr="00EC0F5C" w14:paraId="7851FE8D" w14:textId="77777777" w:rsidTr="00D8422E">
        <w:tc>
          <w:tcPr>
            <w:tcW w:w="1744" w:type="dxa"/>
            <w:tcBorders>
              <w:right w:val="single" w:sz="4" w:space="0" w:color="auto"/>
            </w:tcBorders>
            <w:shd w:val="clear" w:color="auto" w:fill="auto"/>
          </w:tcPr>
          <w:p w14:paraId="3CB6EC6A"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509878CC" w14:textId="77777777" w:rsidR="00D8422E" w:rsidRPr="00EC0F5C" w:rsidRDefault="00D8422E" w:rsidP="00D8422E">
            <w:pPr>
              <w:rPr>
                <w:rFonts w:ascii="Cambria" w:hAnsi="Cambria"/>
                <w:color w:val="000000" w:themeColor="text1"/>
              </w:rPr>
            </w:pPr>
            <w:r w:rsidRPr="00EC0F5C">
              <w:rPr>
                <w:rFonts w:ascii="Cambria" w:hAnsi="Cambria" w:cs="Browallia New"/>
                <w:szCs w:val="22"/>
              </w:rPr>
              <w:t>#15</w:t>
            </w:r>
          </w:p>
        </w:tc>
        <w:tc>
          <w:tcPr>
            <w:tcW w:w="5590" w:type="dxa"/>
            <w:tcBorders>
              <w:right w:val="single" w:sz="4" w:space="0" w:color="auto"/>
            </w:tcBorders>
            <w:shd w:val="clear" w:color="auto" w:fill="auto"/>
          </w:tcPr>
          <w:p w14:paraId="045EFF3B" w14:textId="77777777" w:rsidR="00D8422E" w:rsidRPr="00EC0F5C" w:rsidRDefault="00D8422E" w:rsidP="00D8422E">
            <w:pPr>
              <w:rPr>
                <w:rFonts w:ascii="Cambria" w:hAnsi="Cambria"/>
                <w:color w:val="000000" w:themeColor="text1"/>
              </w:rPr>
            </w:pPr>
            <w:r w:rsidRPr="00EC0F5C">
              <w:rPr>
                <w:rFonts w:ascii="Cambria" w:hAnsi="Cambria" w:cs="Browallia New"/>
                <w:szCs w:val="22"/>
              </w:rPr>
              <w:t>angioplasty</w:t>
            </w:r>
          </w:p>
        </w:tc>
        <w:tc>
          <w:tcPr>
            <w:tcW w:w="1800" w:type="dxa"/>
            <w:tcBorders>
              <w:left w:val="single" w:sz="4" w:space="0" w:color="auto"/>
            </w:tcBorders>
          </w:tcPr>
          <w:p w14:paraId="4B723B19"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1025</w:t>
            </w:r>
          </w:p>
        </w:tc>
      </w:tr>
      <w:tr w:rsidR="00D8422E" w:rsidRPr="00EC0F5C" w14:paraId="652AA947" w14:textId="77777777" w:rsidTr="00D8422E">
        <w:tc>
          <w:tcPr>
            <w:tcW w:w="1744" w:type="dxa"/>
            <w:tcBorders>
              <w:right w:val="single" w:sz="4" w:space="0" w:color="auto"/>
            </w:tcBorders>
            <w:shd w:val="clear" w:color="auto" w:fill="auto"/>
          </w:tcPr>
          <w:p w14:paraId="7C9F6A92"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0AC84CEB" w14:textId="77777777" w:rsidR="00D8422E" w:rsidRPr="00EC0F5C" w:rsidRDefault="00D8422E" w:rsidP="00D8422E">
            <w:pPr>
              <w:rPr>
                <w:rFonts w:ascii="Cambria" w:hAnsi="Cambria"/>
                <w:color w:val="000000" w:themeColor="text1"/>
              </w:rPr>
            </w:pPr>
            <w:r w:rsidRPr="00EC0F5C">
              <w:rPr>
                <w:rFonts w:ascii="Cambria" w:hAnsi="Cambria" w:cs="Browallia New"/>
                <w:szCs w:val="22"/>
              </w:rPr>
              <w:t>#16</w:t>
            </w:r>
          </w:p>
        </w:tc>
        <w:tc>
          <w:tcPr>
            <w:tcW w:w="5590" w:type="dxa"/>
            <w:tcBorders>
              <w:right w:val="single" w:sz="4" w:space="0" w:color="auto"/>
            </w:tcBorders>
            <w:shd w:val="clear" w:color="auto" w:fill="auto"/>
          </w:tcPr>
          <w:p w14:paraId="413B79CF" w14:textId="77777777" w:rsidR="00D8422E" w:rsidRPr="00EC0F5C" w:rsidRDefault="00D8422E" w:rsidP="00D8422E">
            <w:pPr>
              <w:rPr>
                <w:rFonts w:ascii="Cambria" w:hAnsi="Cambria"/>
                <w:color w:val="000000" w:themeColor="text1"/>
              </w:rPr>
            </w:pPr>
            <w:r w:rsidRPr="00EC0F5C">
              <w:rPr>
                <w:rFonts w:ascii="Cambria" w:hAnsi="Cambria" w:cs="Browallia New"/>
                <w:szCs w:val="22"/>
              </w:rPr>
              <w:t>revascularization</w:t>
            </w:r>
          </w:p>
        </w:tc>
        <w:tc>
          <w:tcPr>
            <w:tcW w:w="1800" w:type="dxa"/>
            <w:tcBorders>
              <w:left w:val="single" w:sz="4" w:space="0" w:color="auto"/>
            </w:tcBorders>
          </w:tcPr>
          <w:p w14:paraId="21BCDB02"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1846</w:t>
            </w:r>
          </w:p>
        </w:tc>
      </w:tr>
      <w:tr w:rsidR="00D8422E" w:rsidRPr="00EC0F5C" w14:paraId="3B47AB96" w14:textId="77777777" w:rsidTr="00D8422E">
        <w:trPr>
          <w:trHeight w:val="46"/>
        </w:trPr>
        <w:tc>
          <w:tcPr>
            <w:tcW w:w="1744" w:type="dxa"/>
            <w:tcBorders>
              <w:right w:val="single" w:sz="4" w:space="0" w:color="auto"/>
            </w:tcBorders>
            <w:shd w:val="clear" w:color="auto" w:fill="auto"/>
          </w:tcPr>
          <w:p w14:paraId="30ACE28F"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737C52A6" w14:textId="77777777" w:rsidR="00D8422E" w:rsidRPr="00EC0F5C" w:rsidRDefault="00D8422E" w:rsidP="00D8422E">
            <w:pPr>
              <w:rPr>
                <w:rFonts w:ascii="Cambria" w:hAnsi="Cambria"/>
                <w:color w:val="000000" w:themeColor="text1"/>
              </w:rPr>
            </w:pPr>
            <w:r w:rsidRPr="00EC0F5C">
              <w:rPr>
                <w:rFonts w:ascii="Cambria" w:hAnsi="Cambria" w:cs="Browallia New"/>
                <w:szCs w:val="22"/>
              </w:rPr>
              <w:t>#17</w:t>
            </w:r>
          </w:p>
        </w:tc>
        <w:tc>
          <w:tcPr>
            <w:tcW w:w="5590" w:type="dxa"/>
            <w:tcBorders>
              <w:right w:val="single" w:sz="4" w:space="0" w:color="auto"/>
            </w:tcBorders>
            <w:shd w:val="clear" w:color="auto" w:fill="auto"/>
          </w:tcPr>
          <w:p w14:paraId="037BAE2F" w14:textId="77777777" w:rsidR="00D8422E" w:rsidRPr="00EC0F5C" w:rsidRDefault="00D8422E" w:rsidP="00D8422E">
            <w:pPr>
              <w:rPr>
                <w:rFonts w:ascii="Cambria" w:hAnsi="Cambria"/>
                <w:color w:val="000000" w:themeColor="text1"/>
              </w:rPr>
            </w:pPr>
            <w:r w:rsidRPr="00EC0F5C">
              <w:rPr>
                <w:rFonts w:ascii="Cambria" w:hAnsi="Cambria" w:cs="Browallia New"/>
                <w:szCs w:val="22"/>
              </w:rPr>
              <w:t>#9 OR #10 OR #11 OR #12 OR #13 OR #14 OR #15 OR #16</w:t>
            </w:r>
          </w:p>
        </w:tc>
        <w:tc>
          <w:tcPr>
            <w:tcW w:w="1800" w:type="dxa"/>
            <w:tcBorders>
              <w:left w:val="single" w:sz="4" w:space="0" w:color="auto"/>
            </w:tcBorders>
          </w:tcPr>
          <w:p w14:paraId="3AD5E890"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11971</w:t>
            </w:r>
          </w:p>
        </w:tc>
      </w:tr>
      <w:tr w:rsidR="00D8422E" w:rsidRPr="00EC0F5C" w14:paraId="3DB3614D" w14:textId="77777777" w:rsidTr="00D8422E">
        <w:trPr>
          <w:trHeight w:val="46"/>
        </w:trPr>
        <w:tc>
          <w:tcPr>
            <w:tcW w:w="1744" w:type="dxa"/>
            <w:tcBorders>
              <w:right w:val="single" w:sz="4" w:space="0" w:color="auto"/>
            </w:tcBorders>
            <w:shd w:val="clear" w:color="auto" w:fill="auto"/>
          </w:tcPr>
          <w:p w14:paraId="478E7A13"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3FEE09E9" w14:textId="77777777" w:rsidR="00D8422E" w:rsidRPr="00EC0F5C" w:rsidRDefault="00D8422E" w:rsidP="00D8422E">
            <w:pPr>
              <w:rPr>
                <w:rFonts w:ascii="Cambria" w:hAnsi="Cambria"/>
                <w:color w:val="000000" w:themeColor="text1"/>
              </w:rPr>
            </w:pPr>
            <w:r w:rsidRPr="00EC0F5C">
              <w:rPr>
                <w:rFonts w:ascii="Cambria" w:hAnsi="Cambria" w:cs="Browallia New"/>
                <w:szCs w:val="22"/>
              </w:rPr>
              <w:t>#18</w:t>
            </w:r>
          </w:p>
        </w:tc>
        <w:tc>
          <w:tcPr>
            <w:tcW w:w="5590" w:type="dxa"/>
            <w:tcBorders>
              <w:right w:val="single" w:sz="4" w:space="0" w:color="auto"/>
            </w:tcBorders>
            <w:shd w:val="clear" w:color="auto" w:fill="auto"/>
          </w:tcPr>
          <w:p w14:paraId="29FF15C6" w14:textId="77777777" w:rsidR="00D8422E" w:rsidRPr="00EC0F5C" w:rsidRDefault="00D8422E" w:rsidP="00D8422E">
            <w:pPr>
              <w:rPr>
                <w:rFonts w:ascii="Cambria" w:hAnsi="Cambria"/>
                <w:color w:val="000000" w:themeColor="text1"/>
              </w:rPr>
            </w:pPr>
            <w:r w:rsidRPr="00EC0F5C">
              <w:rPr>
                <w:rFonts w:ascii="Cambria" w:hAnsi="Cambria" w:cs="Browallia New"/>
                <w:szCs w:val="22"/>
              </w:rPr>
              <w:t>aspirin</w:t>
            </w:r>
          </w:p>
        </w:tc>
        <w:tc>
          <w:tcPr>
            <w:tcW w:w="1800" w:type="dxa"/>
            <w:tcBorders>
              <w:left w:val="single" w:sz="4" w:space="0" w:color="auto"/>
            </w:tcBorders>
          </w:tcPr>
          <w:p w14:paraId="39F31683"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1390</w:t>
            </w:r>
          </w:p>
        </w:tc>
      </w:tr>
      <w:tr w:rsidR="00D8422E" w:rsidRPr="00EC0F5C" w14:paraId="2FD3FFF8" w14:textId="77777777" w:rsidTr="00D8422E">
        <w:trPr>
          <w:trHeight w:val="46"/>
        </w:trPr>
        <w:tc>
          <w:tcPr>
            <w:tcW w:w="1744" w:type="dxa"/>
            <w:tcBorders>
              <w:right w:val="single" w:sz="4" w:space="0" w:color="auto"/>
            </w:tcBorders>
            <w:shd w:val="clear" w:color="auto" w:fill="auto"/>
          </w:tcPr>
          <w:p w14:paraId="25A8AC47"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52E5E972" w14:textId="77777777" w:rsidR="00D8422E" w:rsidRPr="00EC0F5C" w:rsidRDefault="00D8422E" w:rsidP="00D8422E">
            <w:pPr>
              <w:rPr>
                <w:rFonts w:ascii="Cambria" w:hAnsi="Cambria"/>
                <w:color w:val="000000" w:themeColor="text1"/>
              </w:rPr>
            </w:pPr>
            <w:r w:rsidRPr="00EC0F5C">
              <w:rPr>
                <w:rFonts w:ascii="Cambria" w:hAnsi="Cambria" w:cs="Browallia New"/>
                <w:szCs w:val="22"/>
              </w:rPr>
              <w:t>#19</w:t>
            </w:r>
          </w:p>
        </w:tc>
        <w:tc>
          <w:tcPr>
            <w:tcW w:w="5590" w:type="dxa"/>
            <w:tcBorders>
              <w:right w:val="single" w:sz="4" w:space="0" w:color="auto"/>
            </w:tcBorders>
            <w:shd w:val="clear" w:color="auto" w:fill="auto"/>
          </w:tcPr>
          <w:p w14:paraId="5939A975" w14:textId="77777777" w:rsidR="00D8422E" w:rsidRPr="00EC0F5C" w:rsidRDefault="00D8422E" w:rsidP="00D8422E">
            <w:pPr>
              <w:rPr>
                <w:rFonts w:ascii="Cambria" w:hAnsi="Cambria"/>
                <w:color w:val="000000" w:themeColor="text1"/>
              </w:rPr>
            </w:pPr>
            <w:r w:rsidRPr="00EC0F5C">
              <w:rPr>
                <w:rFonts w:ascii="Cambria" w:hAnsi="Cambria" w:cs="Browallia New"/>
                <w:szCs w:val="22"/>
              </w:rPr>
              <w:t>antiplatelet</w:t>
            </w:r>
          </w:p>
        </w:tc>
        <w:tc>
          <w:tcPr>
            <w:tcW w:w="1800" w:type="dxa"/>
            <w:tcBorders>
              <w:left w:val="single" w:sz="4" w:space="0" w:color="auto"/>
            </w:tcBorders>
          </w:tcPr>
          <w:p w14:paraId="1426CEB0"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839</w:t>
            </w:r>
          </w:p>
        </w:tc>
      </w:tr>
      <w:tr w:rsidR="00D8422E" w:rsidRPr="00EC0F5C" w14:paraId="50CA62C2" w14:textId="77777777" w:rsidTr="00D8422E">
        <w:trPr>
          <w:trHeight w:val="46"/>
        </w:trPr>
        <w:tc>
          <w:tcPr>
            <w:tcW w:w="1744" w:type="dxa"/>
            <w:tcBorders>
              <w:right w:val="single" w:sz="4" w:space="0" w:color="auto"/>
            </w:tcBorders>
            <w:shd w:val="clear" w:color="auto" w:fill="auto"/>
          </w:tcPr>
          <w:p w14:paraId="730F9240"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376A9431" w14:textId="77777777" w:rsidR="00D8422E" w:rsidRPr="00EC0F5C" w:rsidRDefault="00D8422E" w:rsidP="00D8422E">
            <w:pPr>
              <w:rPr>
                <w:rFonts w:ascii="Cambria" w:hAnsi="Cambria"/>
                <w:color w:val="000000" w:themeColor="text1"/>
              </w:rPr>
            </w:pPr>
            <w:r w:rsidRPr="00EC0F5C">
              <w:rPr>
                <w:rFonts w:ascii="Cambria" w:hAnsi="Cambria" w:cs="Browallia New"/>
                <w:szCs w:val="22"/>
              </w:rPr>
              <w:t>#20</w:t>
            </w:r>
          </w:p>
        </w:tc>
        <w:tc>
          <w:tcPr>
            <w:tcW w:w="5590" w:type="dxa"/>
            <w:tcBorders>
              <w:right w:val="single" w:sz="4" w:space="0" w:color="auto"/>
            </w:tcBorders>
            <w:shd w:val="clear" w:color="auto" w:fill="auto"/>
          </w:tcPr>
          <w:p w14:paraId="0EC3E7DB" w14:textId="77777777" w:rsidR="00D8422E" w:rsidRPr="00EC0F5C" w:rsidRDefault="00D8422E" w:rsidP="00D8422E">
            <w:pPr>
              <w:rPr>
                <w:rFonts w:ascii="Cambria" w:hAnsi="Cambria"/>
                <w:color w:val="000000" w:themeColor="text1"/>
              </w:rPr>
            </w:pPr>
            <w:r w:rsidRPr="00EC0F5C">
              <w:rPr>
                <w:rFonts w:ascii="Cambria" w:hAnsi="Cambria" w:cs="Browallia New"/>
                <w:szCs w:val="22"/>
              </w:rPr>
              <w:t>antithrombotic</w:t>
            </w:r>
          </w:p>
        </w:tc>
        <w:tc>
          <w:tcPr>
            <w:tcW w:w="1800" w:type="dxa"/>
            <w:tcBorders>
              <w:left w:val="single" w:sz="4" w:space="0" w:color="auto"/>
            </w:tcBorders>
          </w:tcPr>
          <w:p w14:paraId="0CA27E0D"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248</w:t>
            </w:r>
          </w:p>
        </w:tc>
      </w:tr>
      <w:tr w:rsidR="00D8422E" w:rsidRPr="00EC0F5C" w14:paraId="19D30FE7" w14:textId="77777777" w:rsidTr="00D8422E">
        <w:trPr>
          <w:trHeight w:val="46"/>
        </w:trPr>
        <w:tc>
          <w:tcPr>
            <w:tcW w:w="1744" w:type="dxa"/>
            <w:tcBorders>
              <w:right w:val="single" w:sz="4" w:space="0" w:color="auto"/>
            </w:tcBorders>
            <w:shd w:val="clear" w:color="auto" w:fill="auto"/>
          </w:tcPr>
          <w:p w14:paraId="7F3B827E"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290A09B2" w14:textId="77777777" w:rsidR="00D8422E" w:rsidRPr="00EC0F5C" w:rsidRDefault="00D8422E" w:rsidP="00D8422E">
            <w:pPr>
              <w:rPr>
                <w:rFonts w:ascii="Cambria" w:hAnsi="Cambria"/>
                <w:color w:val="000000" w:themeColor="text1"/>
              </w:rPr>
            </w:pPr>
            <w:r w:rsidRPr="00EC0F5C">
              <w:rPr>
                <w:rFonts w:ascii="Cambria" w:hAnsi="Cambria" w:cs="Browallia New"/>
                <w:szCs w:val="22"/>
              </w:rPr>
              <w:t>#21</w:t>
            </w:r>
          </w:p>
        </w:tc>
        <w:tc>
          <w:tcPr>
            <w:tcW w:w="5590" w:type="dxa"/>
            <w:tcBorders>
              <w:right w:val="single" w:sz="4" w:space="0" w:color="auto"/>
            </w:tcBorders>
            <w:shd w:val="clear" w:color="auto" w:fill="auto"/>
          </w:tcPr>
          <w:p w14:paraId="0122B720" w14:textId="77777777" w:rsidR="00D8422E" w:rsidRPr="00EC0F5C" w:rsidRDefault="00D8422E" w:rsidP="00D8422E">
            <w:pPr>
              <w:rPr>
                <w:rFonts w:ascii="Cambria" w:hAnsi="Cambria"/>
                <w:color w:val="000000" w:themeColor="text1"/>
              </w:rPr>
            </w:pPr>
            <w:r w:rsidRPr="00EC0F5C">
              <w:rPr>
                <w:rFonts w:ascii="Cambria" w:hAnsi="Cambria" w:cs="Browallia New"/>
                <w:szCs w:val="22"/>
              </w:rPr>
              <w:t>dual antiplatelet</w:t>
            </w:r>
          </w:p>
        </w:tc>
        <w:tc>
          <w:tcPr>
            <w:tcW w:w="1800" w:type="dxa"/>
            <w:tcBorders>
              <w:left w:val="single" w:sz="4" w:space="0" w:color="auto"/>
            </w:tcBorders>
          </w:tcPr>
          <w:p w14:paraId="2BD808B7"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247</w:t>
            </w:r>
          </w:p>
        </w:tc>
      </w:tr>
      <w:tr w:rsidR="00D8422E" w:rsidRPr="00EC0F5C" w14:paraId="08044AFE" w14:textId="77777777" w:rsidTr="00D8422E">
        <w:trPr>
          <w:trHeight w:val="46"/>
        </w:trPr>
        <w:tc>
          <w:tcPr>
            <w:tcW w:w="1744" w:type="dxa"/>
            <w:tcBorders>
              <w:right w:val="single" w:sz="4" w:space="0" w:color="auto"/>
            </w:tcBorders>
            <w:shd w:val="clear" w:color="auto" w:fill="auto"/>
          </w:tcPr>
          <w:p w14:paraId="5115D178"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4D11C1CC" w14:textId="77777777" w:rsidR="00D8422E" w:rsidRPr="00EC0F5C" w:rsidRDefault="00D8422E" w:rsidP="00D8422E">
            <w:pPr>
              <w:rPr>
                <w:rFonts w:ascii="Cambria" w:hAnsi="Cambria"/>
                <w:color w:val="000000" w:themeColor="text1"/>
              </w:rPr>
            </w:pPr>
            <w:r w:rsidRPr="00EC0F5C">
              <w:rPr>
                <w:rFonts w:ascii="Cambria" w:hAnsi="Cambria" w:cs="Browallia New"/>
                <w:szCs w:val="22"/>
              </w:rPr>
              <w:t>#22</w:t>
            </w:r>
          </w:p>
        </w:tc>
        <w:tc>
          <w:tcPr>
            <w:tcW w:w="5590" w:type="dxa"/>
            <w:tcBorders>
              <w:right w:val="single" w:sz="4" w:space="0" w:color="auto"/>
            </w:tcBorders>
            <w:shd w:val="clear" w:color="auto" w:fill="auto"/>
          </w:tcPr>
          <w:p w14:paraId="3D447F22" w14:textId="77777777" w:rsidR="00D8422E" w:rsidRPr="00EC0F5C" w:rsidRDefault="00D8422E" w:rsidP="00D8422E">
            <w:pPr>
              <w:rPr>
                <w:rFonts w:ascii="Cambria" w:hAnsi="Cambria"/>
                <w:color w:val="000000" w:themeColor="text1"/>
              </w:rPr>
            </w:pPr>
            <w:r w:rsidRPr="00EC0F5C">
              <w:rPr>
                <w:rFonts w:ascii="Cambria" w:hAnsi="Cambria" w:cs="Browallia New"/>
                <w:szCs w:val="22"/>
              </w:rPr>
              <w:t>dual antithrombotic</w:t>
            </w:r>
          </w:p>
        </w:tc>
        <w:tc>
          <w:tcPr>
            <w:tcW w:w="1800" w:type="dxa"/>
            <w:tcBorders>
              <w:left w:val="single" w:sz="4" w:space="0" w:color="auto"/>
            </w:tcBorders>
          </w:tcPr>
          <w:p w14:paraId="07CE14E5"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32</w:t>
            </w:r>
          </w:p>
        </w:tc>
      </w:tr>
      <w:tr w:rsidR="00D8422E" w:rsidRPr="00EC0F5C" w14:paraId="024CE96B" w14:textId="77777777" w:rsidTr="00D8422E">
        <w:trPr>
          <w:trHeight w:val="46"/>
        </w:trPr>
        <w:tc>
          <w:tcPr>
            <w:tcW w:w="1744" w:type="dxa"/>
            <w:tcBorders>
              <w:right w:val="single" w:sz="4" w:space="0" w:color="auto"/>
            </w:tcBorders>
            <w:shd w:val="clear" w:color="auto" w:fill="auto"/>
          </w:tcPr>
          <w:p w14:paraId="27BDB5C9"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33F3ACBF" w14:textId="77777777" w:rsidR="00D8422E" w:rsidRPr="00EC0F5C" w:rsidRDefault="00D8422E" w:rsidP="00D8422E">
            <w:pPr>
              <w:rPr>
                <w:rFonts w:ascii="Cambria" w:hAnsi="Cambria"/>
                <w:color w:val="000000" w:themeColor="text1"/>
              </w:rPr>
            </w:pPr>
            <w:r w:rsidRPr="00EC0F5C">
              <w:rPr>
                <w:rFonts w:ascii="Cambria" w:hAnsi="Cambria" w:cs="Browallia New"/>
                <w:szCs w:val="22"/>
              </w:rPr>
              <w:t>#23</w:t>
            </w:r>
          </w:p>
        </w:tc>
        <w:tc>
          <w:tcPr>
            <w:tcW w:w="5590" w:type="dxa"/>
            <w:tcBorders>
              <w:right w:val="single" w:sz="4" w:space="0" w:color="auto"/>
            </w:tcBorders>
            <w:shd w:val="clear" w:color="auto" w:fill="auto"/>
          </w:tcPr>
          <w:p w14:paraId="2636F53A" w14:textId="77777777" w:rsidR="00D8422E" w:rsidRPr="00EC0F5C" w:rsidRDefault="00D8422E" w:rsidP="00D8422E">
            <w:pPr>
              <w:rPr>
                <w:rFonts w:ascii="Cambria" w:hAnsi="Cambria"/>
                <w:color w:val="000000" w:themeColor="text1"/>
              </w:rPr>
            </w:pPr>
            <w:r w:rsidRPr="00EC0F5C">
              <w:rPr>
                <w:rFonts w:ascii="Cambria" w:hAnsi="Cambria" w:cs="Browallia New"/>
                <w:szCs w:val="22"/>
              </w:rPr>
              <w:t>double antiplatelet</w:t>
            </w:r>
          </w:p>
        </w:tc>
        <w:tc>
          <w:tcPr>
            <w:tcW w:w="1800" w:type="dxa"/>
            <w:tcBorders>
              <w:left w:val="single" w:sz="4" w:space="0" w:color="auto"/>
            </w:tcBorders>
          </w:tcPr>
          <w:p w14:paraId="256A83BE"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181</w:t>
            </w:r>
          </w:p>
        </w:tc>
      </w:tr>
      <w:tr w:rsidR="00D8422E" w:rsidRPr="00EC0F5C" w14:paraId="17902D9A" w14:textId="77777777" w:rsidTr="00D8422E">
        <w:trPr>
          <w:trHeight w:val="46"/>
        </w:trPr>
        <w:tc>
          <w:tcPr>
            <w:tcW w:w="1744" w:type="dxa"/>
            <w:tcBorders>
              <w:right w:val="single" w:sz="4" w:space="0" w:color="auto"/>
            </w:tcBorders>
            <w:shd w:val="clear" w:color="auto" w:fill="auto"/>
          </w:tcPr>
          <w:p w14:paraId="5BA355BB"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241CD90E" w14:textId="77777777" w:rsidR="00D8422E" w:rsidRPr="00EC0F5C" w:rsidRDefault="00D8422E" w:rsidP="00D8422E">
            <w:pPr>
              <w:rPr>
                <w:rFonts w:ascii="Cambria" w:hAnsi="Cambria"/>
                <w:color w:val="000000" w:themeColor="text1"/>
              </w:rPr>
            </w:pPr>
            <w:r w:rsidRPr="00EC0F5C">
              <w:rPr>
                <w:rFonts w:ascii="Cambria" w:hAnsi="Cambria" w:cs="Browallia New"/>
                <w:szCs w:val="22"/>
              </w:rPr>
              <w:t>#24</w:t>
            </w:r>
          </w:p>
        </w:tc>
        <w:tc>
          <w:tcPr>
            <w:tcW w:w="5590" w:type="dxa"/>
            <w:tcBorders>
              <w:right w:val="single" w:sz="4" w:space="0" w:color="auto"/>
            </w:tcBorders>
            <w:shd w:val="clear" w:color="auto" w:fill="auto"/>
          </w:tcPr>
          <w:p w14:paraId="01BFAAB5" w14:textId="77777777" w:rsidR="00D8422E" w:rsidRPr="00EC0F5C" w:rsidRDefault="00D8422E" w:rsidP="00D8422E">
            <w:pPr>
              <w:rPr>
                <w:rFonts w:ascii="Cambria" w:hAnsi="Cambria"/>
                <w:color w:val="000000" w:themeColor="text1"/>
              </w:rPr>
            </w:pPr>
            <w:r w:rsidRPr="00EC0F5C">
              <w:rPr>
                <w:rFonts w:ascii="Cambria" w:hAnsi="Cambria" w:cs="Browallia New"/>
                <w:szCs w:val="22"/>
              </w:rPr>
              <w:t>double antithrombotic</w:t>
            </w:r>
          </w:p>
        </w:tc>
        <w:tc>
          <w:tcPr>
            <w:tcW w:w="1800" w:type="dxa"/>
            <w:tcBorders>
              <w:left w:val="single" w:sz="4" w:space="0" w:color="auto"/>
            </w:tcBorders>
          </w:tcPr>
          <w:p w14:paraId="31049335"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45</w:t>
            </w:r>
          </w:p>
        </w:tc>
      </w:tr>
      <w:tr w:rsidR="00D8422E" w:rsidRPr="00EC0F5C" w14:paraId="31DE8D1F" w14:textId="77777777" w:rsidTr="00D8422E">
        <w:trPr>
          <w:trHeight w:val="46"/>
        </w:trPr>
        <w:tc>
          <w:tcPr>
            <w:tcW w:w="1744" w:type="dxa"/>
            <w:tcBorders>
              <w:right w:val="single" w:sz="4" w:space="0" w:color="auto"/>
            </w:tcBorders>
            <w:shd w:val="clear" w:color="auto" w:fill="auto"/>
          </w:tcPr>
          <w:p w14:paraId="11323328"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4DE14093" w14:textId="77777777" w:rsidR="00D8422E" w:rsidRPr="00EC0F5C" w:rsidRDefault="00D8422E" w:rsidP="00D8422E">
            <w:pPr>
              <w:rPr>
                <w:rFonts w:ascii="Cambria" w:hAnsi="Cambria"/>
                <w:color w:val="000000" w:themeColor="text1"/>
              </w:rPr>
            </w:pPr>
            <w:r w:rsidRPr="00EC0F5C">
              <w:rPr>
                <w:rFonts w:ascii="Cambria" w:hAnsi="Cambria" w:cs="Browallia New"/>
                <w:szCs w:val="22"/>
              </w:rPr>
              <w:t>#25</w:t>
            </w:r>
          </w:p>
        </w:tc>
        <w:tc>
          <w:tcPr>
            <w:tcW w:w="5590" w:type="dxa"/>
            <w:tcBorders>
              <w:right w:val="single" w:sz="4" w:space="0" w:color="auto"/>
            </w:tcBorders>
            <w:shd w:val="clear" w:color="auto" w:fill="auto"/>
          </w:tcPr>
          <w:p w14:paraId="55772656" w14:textId="77777777" w:rsidR="00D8422E" w:rsidRPr="00EC0F5C" w:rsidRDefault="00D8422E" w:rsidP="00D8422E">
            <w:pPr>
              <w:rPr>
                <w:rFonts w:ascii="Cambria" w:hAnsi="Cambria"/>
                <w:color w:val="000000" w:themeColor="text1"/>
              </w:rPr>
            </w:pPr>
            <w:r w:rsidRPr="00EC0F5C">
              <w:rPr>
                <w:rFonts w:ascii="Cambria" w:hAnsi="Cambria" w:cs="Browallia New"/>
                <w:szCs w:val="22"/>
              </w:rPr>
              <w:t>clopidogrel</w:t>
            </w:r>
          </w:p>
        </w:tc>
        <w:tc>
          <w:tcPr>
            <w:tcW w:w="1800" w:type="dxa"/>
            <w:tcBorders>
              <w:left w:val="single" w:sz="4" w:space="0" w:color="auto"/>
            </w:tcBorders>
          </w:tcPr>
          <w:p w14:paraId="57069066"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828</w:t>
            </w:r>
          </w:p>
        </w:tc>
      </w:tr>
      <w:tr w:rsidR="00D8422E" w:rsidRPr="00EC0F5C" w14:paraId="1D21F844" w14:textId="77777777" w:rsidTr="00D8422E">
        <w:trPr>
          <w:trHeight w:val="46"/>
        </w:trPr>
        <w:tc>
          <w:tcPr>
            <w:tcW w:w="1744" w:type="dxa"/>
            <w:tcBorders>
              <w:right w:val="single" w:sz="4" w:space="0" w:color="auto"/>
            </w:tcBorders>
            <w:shd w:val="clear" w:color="auto" w:fill="auto"/>
          </w:tcPr>
          <w:p w14:paraId="41D89F99"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2E6F9968" w14:textId="77777777" w:rsidR="00D8422E" w:rsidRPr="00EC0F5C" w:rsidRDefault="00D8422E" w:rsidP="00D8422E">
            <w:pPr>
              <w:rPr>
                <w:rFonts w:ascii="Cambria" w:hAnsi="Cambria"/>
                <w:color w:val="000000" w:themeColor="text1"/>
              </w:rPr>
            </w:pPr>
            <w:r w:rsidRPr="00EC0F5C">
              <w:rPr>
                <w:rFonts w:ascii="Cambria" w:hAnsi="Cambria" w:cs="Browallia New"/>
                <w:szCs w:val="22"/>
              </w:rPr>
              <w:t>#26</w:t>
            </w:r>
          </w:p>
        </w:tc>
        <w:tc>
          <w:tcPr>
            <w:tcW w:w="5590" w:type="dxa"/>
            <w:tcBorders>
              <w:right w:val="single" w:sz="4" w:space="0" w:color="auto"/>
            </w:tcBorders>
            <w:shd w:val="clear" w:color="auto" w:fill="auto"/>
          </w:tcPr>
          <w:p w14:paraId="0A5D090B" w14:textId="77777777" w:rsidR="00D8422E" w:rsidRPr="00EC0F5C" w:rsidRDefault="00D8422E" w:rsidP="00D8422E">
            <w:pPr>
              <w:rPr>
                <w:rFonts w:ascii="Cambria" w:hAnsi="Cambria"/>
                <w:color w:val="000000" w:themeColor="text1"/>
              </w:rPr>
            </w:pPr>
            <w:r w:rsidRPr="00EC0F5C">
              <w:rPr>
                <w:rFonts w:ascii="Cambria" w:hAnsi="Cambria" w:cs="Browallia New"/>
                <w:szCs w:val="22"/>
              </w:rPr>
              <w:t>prasugrel</w:t>
            </w:r>
          </w:p>
        </w:tc>
        <w:tc>
          <w:tcPr>
            <w:tcW w:w="1800" w:type="dxa"/>
            <w:tcBorders>
              <w:left w:val="single" w:sz="4" w:space="0" w:color="auto"/>
            </w:tcBorders>
          </w:tcPr>
          <w:p w14:paraId="2E30B1CE"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194</w:t>
            </w:r>
          </w:p>
        </w:tc>
      </w:tr>
      <w:tr w:rsidR="00D8422E" w:rsidRPr="00EC0F5C" w14:paraId="7B1B79E9" w14:textId="77777777" w:rsidTr="00D8422E">
        <w:trPr>
          <w:trHeight w:val="46"/>
        </w:trPr>
        <w:tc>
          <w:tcPr>
            <w:tcW w:w="1744" w:type="dxa"/>
            <w:tcBorders>
              <w:right w:val="single" w:sz="4" w:space="0" w:color="auto"/>
            </w:tcBorders>
            <w:shd w:val="clear" w:color="auto" w:fill="auto"/>
          </w:tcPr>
          <w:p w14:paraId="3B3E06AB"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5592B047" w14:textId="77777777" w:rsidR="00D8422E" w:rsidRPr="00EC0F5C" w:rsidRDefault="00D8422E" w:rsidP="00D8422E">
            <w:pPr>
              <w:rPr>
                <w:rFonts w:ascii="Cambria" w:hAnsi="Cambria"/>
                <w:color w:val="000000" w:themeColor="text1"/>
              </w:rPr>
            </w:pPr>
            <w:r w:rsidRPr="00EC0F5C">
              <w:rPr>
                <w:rFonts w:ascii="Cambria" w:hAnsi="Cambria" w:cs="Browallia New"/>
                <w:szCs w:val="22"/>
              </w:rPr>
              <w:t>#27</w:t>
            </w:r>
          </w:p>
        </w:tc>
        <w:tc>
          <w:tcPr>
            <w:tcW w:w="5590" w:type="dxa"/>
            <w:tcBorders>
              <w:right w:val="single" w:sz="4" w:space="0" w:color="auto"/>
            </w:tcBorders>
            <w:shd w:val="clear" w:color="auto" w:fill="auto"/>
          </w:tcPr>
          <w:p w14:paraId="77816BAE" w14:textId="77777777" w:rsidR="00D8422E" w:rsidRPr="00EC0F5C" w:rsidRDefault="00D8422E" w:rsidP="00D8422E">
            <w:pPr>
              <w:rPr>
                <w:rFonts w:ascii="Cambria" w:hAnsi="Cambria"/>
                <w:color w:val="000000" w:themeColor="text1"/>
              </w:rPr>
            </w:pPr>
            <w:r w:rsidRPr="00EC0F5C">
              <w:rPr>
                <w:rFonts w:ascii="Cambria" w:hAnsi="Cambria" w:cs="Browallia New"/>
                <w:szCs w:val="22"/>
              </w:rPr>
              <w:t>ticagrelor</w:t>
            </w:r>
          </w:p>
        </w:tc>
        <w:tc>
          <w:tcPr>
            <w:tcW w:w="1800" w:type="dxa"/>
            <w:tcBorders>
              <w:left w:val="single" w:sz="4" w:space="0" w:color="auto"/>
            </w:tcBorders>
          </w:tcPr>
          <w:p w14:paraId="3B0CF4E3"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301</w:t>
            </w:r>
          </w:p>
        </w:tc>
      </w:tr>
      <w:tr w:rsidR="00D8422E" w:rsidRPr="00EC0F5C" w14:paraId="42643A1A" w14:textId="77777777" w:rsidTr="00D8422E">
        <w:trPr>
          <w:trHeight w:val="46"/>
        </w:trPr>
        <w:tc>
          <w:tcPr>
            <w:tcW w:w="1744" w:type="dxa"/>
            <w:tcBorders>
              <w:right w:val="single" w:sz="4" w:space="0" w:color="auto"/>
            </w:tcBorders>
            <w:shd w:val="clear" w:color="auto" w:fill="auto"/>
          </w:tcPr>
          <w:p w14:paraId="6820CA7D"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4D051E83" w14:textId="77777777" w:rsidR="00D8422E" w:rsidRPr="00EC0F5C" w:rsidRDefault="00D8422E" w:rsidP="00D8422E">
            <w:pPr>
              <w:rPr>
                <w:rFonts w:ascii="Cambria" w:hAnsi="Cambria"/>
                <w:color w:val="000000" w:themeColor="text1"/>
              </w:rPr>
            </w:pPr>
            <w:r w:rsidRPr="00EC0F5C">
              <w:rPr>
                <w:rFonts w:ascii="Cambria" w:hAnsi="Cambria" w:cs="Browallia New"/>
                <w:szCs w:val="22"/>
              </w:rPr>
              <w:t>#28</w:t>
            </w:r>
          </w:p>
        </w:tc>
        <w:tc>
          <w:tcPr>
            <w:tcW w:w="5590" w:type="dxa"/>
            <w:tcBorders>
              <w:right w:val="single" w:sz="4" w:space="0" w:color="auto"/>
            </w:tcBorders>
            <w:shd w:val="clear" w:color="auto" w:fill="auto"/>
          </w:tcPr>
          <w:p w14:paraId="58706027" w14:textId="77777777" w:rsidR="00D8422E" w:rsidRPr="00EC0F5C" w:rsidRDefault="00D8422E" w:rsidP="00D8422E">
            <w:pPr>
              <w:rPr>
                <w:rFonts w:ascii="Cambria" w:hAnsi="Cambria"/>
                <w:color w:val="000000" w:themeColor="text1"/>
              </w:rPr>
            </w:pPr>
            <w:r w:rsidRPr="00EC0F5C">
              <w:rPr>
                <w:rFonts w:ascii="Cambria" w:hAnsi="Cambria" w:cs="Browallia New"/>
                <w:szCs w:val="22"/>
              </w:rPr>
              <w:t>P2Y12 receptor antagonist</w:t>
            </w:r>
          </w:p>
        </w:tc>
        <w:tc>
          <w:tcPr>
            <w:tcW w:w="1800" w:type="dxa"/>
            <w:tcBorders>
              <w:left w:val="single" w:sz="4" w:space="0" w:color="auto"/>
            </w:tcBorders>
          </w:tcPr>
          <w:p w14:paraId="6A25ACD4"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174</w:t>
            </w:r>
          </w:p>
        </w:tc>
      </w:tr>
      <w:tr w:rsidR="00D8422E" w:rsidRPr="00EC0F5C" w14:paraId="222EA1BD" w14:textId="77777777" w:rsidTr="00D8422E">
        <w:trPr>
          <w:trHeight w:val="46"/>
        </w:trPr>
        <w:tc>
          <w:tcPr>
            <w:tcW w:w="1744" w:type="dxa"/>
            <w:tcBorders>
              <w:right w:val="single" w:sz="4" w:space="0" w:color="auto"/>
            </w:tcBorders>
            <w:shd w:val="clear" w:color="auto" w:fill="auto"/>
          </w:tcPr>
          <w:p w14:paraId="1A15BF4E"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4F58CE3B" w14:textId="77777777" w:rsidR="00D8422E" w:rsidRPr="00EC0F5C" w:rsidRDefault="00D8422E" w:rsidP="00D8422E">
            <w:pPr>
              <w:rPr>
                <w:rFonts w:ascii="Cambria" w:hAnsi="Cambria"/>
                <w:color w:val="000000" w:themeColor="text1"/>
              </w:rPr>
            </w:pPr>
            <w:r w:rsidRPr="00EC0F5C">
              <w:rPr>
                <w:rFonts w:ascii="Cambria" w:hAnsi="Cambria" w:cs="Browallia New"/>
                <w:szCs w:val="22"/>
              </w:rPr>
              <w:t>#29</w:t>
            </w:r>
          </w:p>
        </w:tc>
        <w:tc>
          <w:tcPr>
            <w:tcW w:w="5590" w:type="dxa"/>
            <w:tcBorders>
              <w:right w:val="single" w:sz="4" w:space="0" w:color="auto"/>
            </w:tcBorders>
            <w:shd w:val="clear" w:color="auto" w:fill="auto"/>
          </w:tcPr>
          <w:p w14:paraId="1CEC7E6F" w14:textId="77777777" w:rsidR="00D8422E" w:rsidRPr="00EC0F5C" w:rsidRDefault="00D8422E" w:rsidP="00D8422E">
            <w:pPr>
              <w:rPr>
                <w:rFonts w:ascii="Cambria" w:hAnsi="Cambria"/>
                <w:color w:val="000000" w:themeColor="text1"/>
              </w:rPr>
            </w:pPr>
            <w:r w:rsidRPr="00EC0F5C">
              <w:rPr>
                <w:rFonts w:ascii="Cambria" w:hAnsi="Cambria" w:cs="Browallia New"/>
                <w:szCs w:val="22"/>
              </w:rPr>
              <w:t>#18 OR #19 OR #20 OR #21 OR #22 OR #23 OR #24 OR #25 OR #26 OR #27 OR #28</w:t>
            </w:r>
          </w:p>
        </w:tc>
        <w:tc>
          <w:tcPr>
            <w:tcW w:w="1800" w:type="dxa"/>
            <w:tcBorders>
              <w:left w:val="single" w:sz="4" w:space="0" w:color="auto"/>
            </w:tcBorders>
          </w:tcPr>
          <w:p w14:paraId="37BB295D" w14:textId="77777777" w:rsidR="00D8422E" w:rsidRPr="00EC0F5C" w:rsidRDefault="00D8422E" w:rsidP="00D8422E">
            <w:pPr>
              <w:jc w:val="right"/>
              <w:rPr>
                <w:rFonts w:ascii="Cambria" w:hAnsi="Cambria"/>
                <w:color w:val="000000" w:themeColor="text1"/>
              </w:rPr>
            </w:pPr>
            <w:r w:rsidRPr="00EC0F5C">
              <w:rPr>
                <w:rFonts w:ascii="Cambria" w:hAnsi="Cambria" w:cs="Browallia New"/>
                <w:szCs w:val="22"/>
              </w:rPr>
              <w:t>2267</w:t>
            </w:r>
          </w:p>
        </w:tc>
      </w:tr>
      <w:tr w:rsidR="00D8422E" w:rsidRPr="00EC0F5C" w14:paraId="652574FB" w14:textId="77777777" w:rsidTr="00D8422E">
        <w:trPr>
          <w:trHeight w:val="46"/>
        </w:trPr>
        <w:tc>
          <w:tcPr>
            <w:tcW w:w="1744" w:type="dxa"/>
            <w:tcBorders>
              <w:right w:val="single" w:sz="4" w:space="0" w:color="auto"/>
            </w:tcBorders>
            <w:shd w:val="clear" w:color="auto" w:fill="auto"/>
          </w:tcPr>
          <w:p w14:paraId="71FF980A" w14:textId="77777777" w:rsidR="00D8422E" w:rsidRPr="00EC0F5C" w:rsidRDefault="00D8422E" w:rsidP="00D8422E">
            <w:pPr>
              <w:pStyle w:val="NoSpacing"/>
              <w:rPr>
                <w:rFonts w:ascii="Cambria" w:hAnsi="Cambria" w:cs="Times New Roman"/>
                <w:b/>
                <w:bCs/>
                <w:color w:val="000000" w:themeColor="text1"/>
                <w:sz w:val="20"/>
                <w:szCs w:val="20"/>
              </w:rPr>
            </w:pPr>
          </w:p>
        </w:tc>
        <w:tc>
          <w:tcPr>
            <w:tcW w:w="766" w:type="dxa"/>
            <w:tcBorders>
              <w:left w:val="single" w:sz="4" w:space="0" w:color="auto"/>
            </w:tcBorders>
          </w:tcPr>
          <w:p w14:paraId="7578A34D" w14:textId="77777777" w:rsidR="00D8422E" w:rsidRPr="00EC0F5C" w:rsidRDefault="00D8422E" w:rsidP="00D8422E">
            <w:pPr>
              <w:rPr>
                <w:rFonts w:ascii="Cambria" w:hAnsi="Cambria"/>
                <w:color w:val="000000" w:themeColor="text1"/>
              </w:rPr>
            </w:pPr>
            <w:r w:rsidRPr="00EC0F5C">
              <w:rPr>
                <w:rFonts w:ascii="Cambria" w:hAnsi="Cambria" w:cs="Browallia New"/>
                <w:szCs w:val="22"/>
              </w:rPr>
              <w:t>#30</w:t>
            </w:r>
          </w:p>
        </w:tc>
        <w:tc>
          <w:tcPr>
            <w:tcW w:w="5590" w:type="dxa"/>
            <w:tcBorders>
              <w:right w:val="single" w:sz="4" w:space="0" w:color="auto"/>
            </w:tcBorders>
            <w:shd w:val="clear" w:color="auto" w:fill="auto"/>
          </w:tcPr>
          <w:p w14:paraId="5FE43118" w14:textId="77777777" w:rsidR="00D8422E" w:rsidRDefault="00D8422E" w:rsidP="00D8422E">
            <w:pPr>
              <w:rPr>
                <w:rFonts w:ascii="Cambria" w:hAnsi="Cambria"/>
                <w:color w:val="000000" w:themeColor="text1"/>
              </w:rPr>
            </w:pPr>
            <w:r w:rsidRPr="00EC0F5C">
              <w:rPr>
                <w:rFonts w:ascii="Cambria" w:hAnsi="Cambria" w:cs="Browallia New"/>
                <w:szCs w:val="22"/>
              </w:rPr>
              <w:t>#8 AND #17 AND #29</w:t>
            </w:r>
          </w:p>
          <w:p w14:paraId="301DC1ED" w14:textId="503C537D" w:rsidR="00CA40B2" w:rsidRPr="00CA40B2" w:rsidRDefault="00CA40B2" w:rsidP="00D8422E">
            <w:pPr>
              <w:rPr>
                <w:rFonts w:ascii="Cambria" w:hAnsi="Cambria"/>
                <w:color w:val="000000" w:themeColor="text1"/>
                <w:lang w:val="en-US"/>
              </w:rPr>
            </w:pPr>
            <w:r>
              <w:rPr>
                <w:rFonts w:ascii="Cambria" w:hAnsi="Cambria" w:cstheme="minorBidi"/>
                <w:color w:val="000000" w:themeColor="text1"/>
              </w:rPr>
              <w:t>Update search since Oct 11, 2016 to Oct 1, 2017</w:t>
            </w:r>
          </w:p>
        </w:tc>
        <w:tc>
          <w:tcPr>
            <w:tcW w:w="1800" w:type="dxa"/>
            <w:tcBorders>
              <w:left w:val="single" w:sz="4" w:space="0" w:color="auto"/>
            </w:tcBorders>
          </w:tcPr>
          <w:p w14:paraId="355BC039" w14:textId="77777777" w:rsidR="00D8422E" w:rsidRPr="00CA40B2" w:rsidRDefault="00D8422E" w:rsidP="00D8422E">
            <w:pPr>
              <w:jc w:val="right"/>
              <w:rPr>
                <w:rFonts w:ascii="Cambria" w:hAnsi="Cambria"/>
                <w:b/>
                <w:bCs/>
                <w:color w:val="000000" w:themeColor="text1"/>
              </w:rPr>
            </w:pPr>
            <w:r w:rsidRPr="00CA40B2">
              <w:rPr>
                <w:rFonts w:ascii="Cambria" w:hAnsi="Cambria" w:cs="Browallia New"/>
                <w:b/>
                <w:bCs/>
                <w:szCs w:val="22"/>
              </w:rPr>
              <w:t>176</w:t>
            </w:r>
          </w:p>
          <w:p w14:paraId="1BEA0E12" w14:textId="77777777" w:rsidR="00CA40B2" w:rsidRPr="00CA40B2" w:rsidRDefault="00CA40B2" w:rsidP="00D8422E">
            <w:pPr>
              <w:jc w:val="right"/>
              <w:rPr>
                <w:rFonts w:ascii="Cambria" w:hAnsi="Cambria"/>
                <w:b/>
                <w:bCs/>
                <w:color w:val="000000" w:themeColor="text1"/>
              </w:rPr>
            </w:pPr>
            <w:r w:rsidRPr="00CA40B2">
              <w:rPr>
                <w:rFonts w:ascii="Cambria" w:hAnsi="Cambria"/>
                <w:b/>
                <w:bCs/>
                <w:color w:val="000000" w:themeColor="text1"/>
              </w:rPr>
              <w:t>7</w:t>
            </w:r>
          </w:p>
          <w:p w14:paraId="00A56BCE" w14:textId="63968398" w:rsidR="00CA40B2" w:rsidRPr="00EC0F5C" w:rsidRDefault="00CA40B2" w:rsidP="00D8422E">
            <w:pPr>
              <w:jc w:val="right"/>
              <w:rPr>
                <w:rFonts w:ascii="Cambria" w:hAnsi="Cambria"/>
                <w:b/>
                <w:bCs/>
                <w:color w:val="000000" w:themeColor="text1"/>
                <w:u w:val="single"/>
              </w:rPr>
            </w:pPr>
            <w:r>
              <w:rPr>
                <w:rFonts w:ascii="Cambria" w:hAnsi="Cambria"/>
                <w:b/>
                <w:bCs/>
                <w:color w:val="000000" w:themeColor="text1"/>
                <w:u w:val="single"/>
              </w:rPr>
              <w:t>183</w:t>
            </w:r>
          </w:p>
        </w:tc>
      </w:tr>
    </w:tbl>
    <w:p w14:paraId="6905B565" w14:textId="7D2A8753" w:rsidR="00D8422E" w:rsidRDefault="00D8422E" w:rsidP="00D8422E">
      <w:pPr>
        <w:pStyle w:val="NoSpacing"/>
        <w:rPr>
          <w:rFonts w:ascii="Times New Roman" w:hAnsi="Times New Roman" w:cs="Times New Roman"/>
          <w:b/>
          <w:bCs/>
        </w:rPr>
      </w:pPr>
    </w:p>
    <w:p w14:paraId="1B0CE4CC" w14:textId="77777777" w:rsidR="00D8422E" w:rsidRDefault="00D8422E" w:rsidP="00D8422E">
      <w:pPr>
        <w:pStyle w:val="NoSpacing"/>
        <w:rPr>
          <w:rFonts w:ascii="Times New Roman" w:hAnsi="Times New Roman" w:cs="Times New Roman"/>
          <w:b/>
          <w:bCs/>
        </w:rPr>
        <w:sectPr w:rsidR="00D8422E" w:rsidSect="00D8422E">
          <w:pgSz w:w="11907" w:h="16839" w:code="9"/>
          <w:pgMar w:top="1440" w:right="1440" w:bottom="1440" w:left="1440" w:header="0" w:footer="414" w:gutter="0"/>
          <w:cols w:space="708"/>
          <w:docGrid w:linePitch="381"/>
        </w:sectPr>
      </w:pPr>
    </w:p>
    <w:p w14:paraId="4FDDBD1B" w14:textId="16F73FA3" w:rsidR="00511D5E" w:rsidRPr="00B84997" w:rsidRDefault="00511D5E" w:rsidP="00511D5E">
      <w:pPr>
        <w:pStyle w:val="Heading1"/>
      </w:pPr>
      <w:bookmarkStart w:id="3" w:name="_Toc529258390"/>
      <w:r w:rsidRPr="00B84997">
        <w:lastRenderedPageBreak/>
        <w:t xml:space="preserve">Appendix </w:t>
      </w:r>
      <w:r>
        <w:t>2</w:t>
      </w:r>
      <w:bookmarkEnd w:id="3"/>
    </w:p>
    <w:p w14:paraId="08AC8356" w14:textId="77777777" w:rsidR="00511D5E" w:rsidRPr="00E047DA" w:rsidRDefault="00511D5E" w:rsidP="00511D5E">
      <w:pPr>
        <w:jc w:val="center"/>
        <w:rPr>
          <w:rFonts w:ascii="Cambria" w:hAnsi="Cambria"/>
          <w:b/>
          <w:bCs/>
          <w:sz w:val="28"/>
          <w:szCs w:val="28"/>
        </w:rPr>
      </w:pPr>
      <w:r>
        <w:rPr>
          <w:rFonts w:ascii="Cambria" w:hAnsi="Cambria"/>
          <w:b/>
          <w:bCs/>
          <w:sz w:val="28"/>
          <w:szCs w:val="28"/>
        </w:rPr>
        <w:t>Details of bleeding definition and compatibility</w:t>
      </w:r>
    </w:p>
    <w:p w14:paraId="5D373B81" w14:textId="77777777" w:rsidR="00511D5E" w:rsidRDefault="00511D5E" w:rsidP="00511D5E">
      <w:pPr>
        <w:spacing w:line="360" w:lineRule="auto"/>
        <w:rPr>
          <w:rFonts w:ascii="Cambria" w:hAnsi="Cambria"/>
          <w:sz w:val="22"/>
          <w:szCs w:val="22"/>
        </w:rPr>
      </w:pPr>
    </w:p>
    <w:p w14:paraId="2AF2A5B9" w14:textId="10FA8B8E" w:rsidR="00511D5E" w:rsidRPr="00420EFC" w:rsidRDefault="00511D5E" w:rsidP="00511D5E">
      <w:pPr>
        <w:spacing w:line="360" w:lineRule="auto"/>
        <w:jc w:val="both"/>
        <w:rPr>
          <w:rFonts w:ascii="Cambria" w:hAnsi="Cambria"/>
          <w:sz w:val="22"/>
          <w:szCs w:val="22"/>
        </w:rPr>
      </w:pPr>
      <w:r w:rsidRPr="00420EFC">
        <w:rPr>
          <w:rFonts w:ascii="Cambria" w:hAnsi="Cambria"/>
          <w:sz w:val="22"/>
          <w:szCs w:val="22"/>
        </w:rPr>
        <w:t xml:space="preserve">We collected major bleeding outcome based on BARC 3-5 criteria because this bleeding definition was standardized including both clinical and laboratory information. BARC definition was the most updated bleeding definition. </w:t>
      </w:r>
      <w:r w:rsidRPr="00420EFC">
        <w:rPr>
          <w:rFonts w:ascii="Cambria" w:hAnsi="Cambria"/>
          <w:sz w:val="22"/>
          <w:szCs w:val="22"/>
        </w:rPr>
        <w:fldChar w:fldCharType="begin">
          <w:fldData xml:space="preserve">PEVuZE5vdGU+PENpdGU+PEF1dGhvcj5NZWhyYW48L0F1dGhvcj48WWVhcj4yMDExPC9ZZWFyPjxS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</w:fldData>
        </w:fldChar>
      </w:r>
      <w:r>
        <w:rPr>
          <w:rFonts w:ascii="Cambria" w:hAnsi="Cambria"/>
          <w:sz w:val="22"/>
          <w:szCs w:val="22"/>
        </w:rPr>
        <w:instrText xml:space="preserve"> ADDIN EN.CITE </w:instrText>
      </w:r>
      <w:r>
        <w:rPr>
          <w:rFonts w:ascii="Cambria" w:hAnsi="Cambria"/>
          <w:sz w:val="22"/>
          <w:szCs w:val="22"/>
        </w:rPr>
        <w:fldChar w:fldCharType="begin">
          <w:fldData xml:space="preserve">PEVuZE5vdGU+PENpdGU+PEF1dGhvcj5NZWhyYW48L0F1dGhvcj48WWVhcj4yMDExPC9ZZWFyPjxS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</w:fldData>
        </w:fldChar>
      </w:r>
      <w:r>
        <w:rPr>
          <w:rFonts w:ascii="Cambria" w:hAnsi="Cambria"/>
          <w:sz w:val="22"/>
          <w:szCs w:val="22"/>
        </w:rPr>
        <w:instrText xml:space="preserve"> ADDIN EN.CITE.DATA </w:instrText>
      </w:r>
      <w:r>
        <w:rPr>
          <w:rFonts w:ascii="Cambria" w:hAnsi="Cambria"/>
          <w:sz w:val="22"/>
          <w:szCs w:val="22"/>
        </w:rPr>
      </w:r>
      <w:r>
        <w:rPr>
          <w:rFonts w:ascii="Cambria" w:hAnsi="Cambria"/>
          <w:sz w:val="22"/>
          <w:szCs w:val="22"/>
        </w:rPr>
        <w:fldChar w:fldCharType="end"/>
      </w:r>
      <w:r w:rsidRPr="00420EFC">
        <w:rPr>
          <w:rFonts w:ascii="Cambria" w:hAnsi="Cambria"/>
          <w:sz w:val="22"/>
          <w:szCs w:val="22"/>
        </w:rPr>
      </w:r>
      <w:r w:rsidRPr="00420EFC">
        <w:rPr>
          <w:rFonts w:ascii="Cambria" w:hAnsi="Cambria"/>
          <w:sz w:val="22"/>
          <w:szCs w:val="22"/>
        </w:rPr>
        <w:fldChar w:fldCharType="separate"/>
      </w:r>
      <w:r w:rsidRPr="00511D5E">
        <w:rPr>
          <w:rFonts w:ascii="Leelawadee UI" w:hAnsi="Leelawadee UI" w:cs="Leelawadee UI"/>
          <w:noProof/>
          <w:sz w:val="22"/>
          <w:szCs w:val="22"/>
        </w:rPr>
        <w:t>[</w:t>
      </w:r>
      <w:r>
        <w:rPr>
          <w:rFonts w:ascii="Cambria" w:hAnsi="Cambria"/>
          <w:noProof/>
          <w:sz w:val="22"/>
          <w:szCs w:val="22"/>
        </w:rPr>
        <w:t>1]</w:t>
      </w:r>
      <w:r w:rsidRPr="00420EFC">
        <w:rPr>
          <w:rFonts w:ascii="Cambria" w:hAnsi="Cambria"/>
          <w:sz w:val="22"/>
          <w:szCs w:val="22"/>
        </w:rPr>
        <w:fldChar w:fldCharType="end"/>
      </w:r>
      <w:r w:rsidRPr="00420EFC">
        <w:rPr>
          <w:rFonts w:ascii="Cambria" w:hAnsi="Cambria"/>
          <w:sz w:val="22"/>
          <w:szCs w:val="22"/>
        </w:rPr>
        <w:t xml:space="preserve"> Furthermore, there were few studies illustrated that BARC 3 was associated with long-term mortality in patients with acute coronary syndrome. </w:t>
      </w:r>
      <w:r w:rsidRPr="00420EFC">
        <w:rPr>
          <w:rFonts w:ascii="Cambria" w:hAnsi="Cambria"/>
          <w:sz w:val="22"/>
          <w:szCs w:val="22"/>
        </w:rPr>
        <w:fldChar w:fldCharType="begin">
          <w:fldData xml:space="preserve">PEVuZE5vdGU+PENpdGU+PEF1dGhvcj5LaWtrZXJ0PC9BdXRob3I+PFllYXI+MjAxNDwvWWVhcj48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</w:fldData>
        </w:fldChar>
      </w:r>
      <w:r>
        <w:rPr>
          <w:rFonts w:ascii="Cambria" w:hAnsi="Cambria"/>
          <w:sz w:val="22"/>
          <w:szCs w:val="22"/>
        </w:rPr>
        <w:instrText xml:space="preserve"> ADDIN EN.CITE </w:instrText>
      </w:r>
      <w:r>
        <w:rPr>
          <w:rFonts w:ascii="Cambria" w:hAnsi="Cambria"/>
          <w:sz w:val="22"/>
          <w:szCs w:val="22"/>
        </w:rPr>
        <w:fldChar w:fldCharType="begin">
          <w:fldData xml:space="preserve">PEVuZE5vdGU+PENpdGU+PEF1dGhvcj5LaWtrZXJ0PC9BdXRob3I+PFllYXI+MjAxNDwvWWVhcj48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</w:fldData>
        </w:fldChar>
      </w:r>
      <w:r>
        <w:rPr>
          <w:rFonts w:ascii="Cambria" w:hAnsi="Cambria"/>
          <w:sz w:val="22"/>
          <w:szCs w:val="22"/>
        </w:rPr>
        <w:instrText xml:space="preserve"> ADDIN EN.CITE.DATA </w:instrText>
      </w:r>
      <w:r>
        <w:rPr>
          <w:rFonts w:ascii="Cambria" w:hAnsi="Cambria"/>
          <w:sz w:val="22"/>
          <w:szCs w:val="22"/>
        </w:rPr>
      </w:r>
      <w:r>
        <w:rPr>
          <w:rFonts w:ascii="Cambria" w:hAnsi="Cambria"/>
          <w:sz w:val="22"/>
          <w:szCs w:val="22"/>
        </w:rPr>
        <w:fldChar w:fldCharType="end"/>
      </w:r>
      <w:r w:rsidRPr="00420EFC">
        <w:rPr>
          <w:rFonts w:ascii="Cambria" w:hAnsi="Cambria"/>
          <w:sz w:val="22"/>
          <w:szCs w:val="22"/>
        </w:rPr>
      </w:r>
      <w:r w:rsidRPr="00420EFC">
        <w:rPr>
          <w:rFonts w:ascii="Cambria" w:hAnsi="Cambria"/>
          <w:sz w:val="22"/>
          <w:szCs w:val="22"/>
        </w:rPr>
        <w:fldChar w:fldCharType="separate"/>
      </w:r>
      <w:r w:rsidRPr="00511D5E">
        <w:rPr>
          <w:rFonts w:ascii="Leelawadee UI" w:hAnsi="Leelawadee UI" w:cs="Leelawadee UI"/>
          <w:noProof/>
          <w:sz w:val="22"/>
          <w:szCs w:val="22"/>
        </w:rPr>
        <w:t>[</w:t>
      </w:r>
      <w:r>
        <w:rPr>
          <w:rFonts w:ascii="Cambria" w:hAnsi="Cambria"/>
          <w:noProof/>
          <w:sz w:val="22"/>
          <w:szCs w:val="22"/>
        </w:rPr>
        <w:t>2, 3]</w:t>
      </w:r>
      <w:r w:rsidRPr="00420EFC">
        <w:rPr>
          <w:rFonts w:ascii="Cambria" w:hAnsi="Cambria"/>
          <w:sz w:val="22"/>
          <w:szCs w:val="22"/>
        </w:rPr>
        <w:fldChar w:fldCharType="end"/>
      </w:r>
      <w:r w:rsidRPr="00420EFC">
        <w:rPr>
          <w:rFonts w:ascii="Cambria" w:hAnsi="Cambria"/>
          <w:sz w:val="22"/>
          <w:szCs w:val="22"/>
        </w:rPr>
        <w:t xml:space="preserve"> We directly collected major bleeding outcome from any trials reported outcome as BARC definition. If not, we considered compatibility criteria. Our criteria was that compatible definition could be standardized based on BARC type 3 – 5 criteria and those definitions must not contained any lower severity of bleeding. For example, TIMI major bleeding definition (fatal bleeding, intracranial hemorrhage, or clinically overt sign of bleeding with reduction of hemoglobin ≥ 5 g/dL) could be categorized into BARC type 3b (reduction of hemoglobin 5 ≥ g/dL), type 3c (intracranial hemorrhage), and type 5 (fatal bleeding). Therefore, TIMI major bleeding was a compatible definition and TIMI major bleeding outcomes could be collected to our analysis. In contrast, a non-official definition, defined as intracranial or gastrointestinal and/or requiring blood transfusion or surgical intervention and/or hospitalization, could not be categorized as a compatible one due to inclusion of hospitalization which was unclear in severity and might not be compatible with BARC 3-5.   </w:t>
      </w:r>
    </w:p>
    <w:p w14:paraId="39CC663A" w14:textId="77777777" w:rsidR="00511D5E" w:rsidRDefault="00511D5E" w:rsidP="00511D5E"/>
    <w:p w14:paraId="717A8580" w14:textId="32E78C7F" w:rsidR="00511D5E" w:rsidRPr="00420EFC" w:rsidRDefault="002D7CEA" w:rsidP="00511D5E">
      <w:pPr>
        <w:pStyle w:val="Heading2"/>
      </w:pPr>
      <w:bookmarkStart w:id="4" w:name="_Toc529258391"/>
      <w:r>
        <w:t>eTable 2</w:t>
      </w:r>
      <w:r w:rsidR="00511D5E">
        <w:t xml:space="preserve"> Major bleeding definition of each study and compatibility with BARC 3-5, TIMI major, GUSTO severe, and ISTH major definitions</w:t>
      </w:r>
      <w:bookmarkEnd w:id="4"/>
    </w:p>
    <w:tbl>
      <w:tblPr>
        <w:tblStyle w:val="TableGrid"/>
        <w:tblW w:w="15588" w:type="dxa"/>
        <w:jc w:val="center"/>
        <w:tblLook w:val="04A0" w:firstRow="1" w:lastRow="0" w:firstColumn="1" w:lastColumn="0" w:noHBand="0" w:noVBand="1"/>
      </w:tblPr>
      <w:tblGrid>
        <w:gridCol w:w="1362"/>
        <w:gridCol w:w="2175"/>
        <w:gridCol w:w="3262"/>
        <w:gridCol w:w="2268"/>
        <w:gridCol w:w="2127"/>
        <w:gridCol w:w="2268"/>
        <w:gridCol w:w="2126"/>
      </w:tblGrid>
      <w:tr w:rsidR="00511D5E" w:rsidRPr="00951F04" w14:paraId="0DDBDB7B" w14:textId="77777777" w:rsidTr="00511D5E">
        <w:trPr>
          <w:tblHeader/>
          <w:jc w:val="center"/>
        </w:trPr>
        <w:tc>
          <w:tcPr>
            <w:tcW w:w="1362" w:type="dxa"/>
          </w:tcPr>
          <w:p w14:paraId="046075D1" w14:textId="77777777" w:rsidR="00511D5E" w:rsidRPr="00951F04" w:rsidRDefault="00511D5E" w:rsidP="00511D5E">
            <w:pPr>
              <w:spacing w:after="120"/>
              <w:jc w:val="center"/>
              <w:rPr>
                <w:rFonts w:ascii="Cambria" w:hAnsi="Cambria"/>
                <w:b/>
                <w:bCs/>
                <w:sz w:val="16"/>
                <w:szCs w:val="16"/>
              </w:rPr>
            </w:pPr>
            <w:r w:rsidRPr="00951F04">
              <w:rPr>
                <w:rFonts w:ascii="Cambria" w:hAnsi="Cambria"/>
                <w:b/>
                <w:bCs/>
                <w:sz w:val="16"/>
                <w:szCs w:val="16"/>
              </w:rPr>
              <w:t>Study Name/ First Author</w:t>
            </w:r>
          </w:p>
        </w:tc>
        <w:tc>
          <w:tcPr>
            <w:tcW w:w="2175" w:type="dxa"/>
          </w:tcPr>
          <w:p w14:paraId="03947F36" w14:textId="77777777" w:rsidR="00511D5E" w:rsidRPr="00951F04" w:rsidRDefault="00511D5E" w:rsidP="00511D5E">
            <w:pPr>
              <w:spacing w:after="120"/>
              <w:jc w:val="center"/>
              <w:rPr>
                <w:rFonts w:ascii="Cambria" w:hAnsi="Cambria"/>
                <w:b/>
                <w:bCs/>
                <w:sz w:val="16"/>
                <w:szCs w:val="16"/>
              </w:rPr>
            </w:pPr>
            <w:r w:rsidRPr="00951F04">
              <w:rPr>
                <w:rFonts w:ascii="Cambria" w:hAnsi="Cambria"/>
                <w:b/>
                <w:bCs/>
                <w:sz w:val="16"/>
                <w:szCs w:val="16"/>
              </w:rPr>
              <w:t>Definition of Major Bleeding</w:t>
            </w:r>
          </w:p>
        </w:tc>
        <w:tc>
          <w:tcPr>
            <w:tcW w:w="3262" w:type="dxa"/>
          </w:tcPr>
          <w:p w14:paraId="72E0FB81" w14:textId="77777777" w:rsidR="00511D5E" w:rsidRPr="00951F04" w:rsidRDefault="00511D5E" w:rsidP="00511D5E">
            <w:pPr>
              <w:spacing w:after="120"/>
              <w:jc w:val="center"/>
              <w:rPr>
                <w:rFonts w:ascii="Cambria" w:hAnsi="Cambria"/>
                <w:b/>
                <w:bCs/>
                <w:sz w:val="16"/>
                <w:szCs w:val="16"/>
              </w:rPr>
            </w:pPr>
            <w:r w:rsidRPr="00951F04">
              <w:rPr>
                <w:rFonts w:ascii="Cambria" w:hAnsi="Cambria"/>
                <w:b/>
                <w:bCs/>
                <w:sz w:val="16"/>
                <w:szCs w:val="16"/>
              </w:rPr>
              <w:t>Details (in case of non-official definition)</w:t>
            </w:r>
          </w:p>
        </w:tc>
        <w:tc>
          <w:tcPr>
            <w:tcW w:w="2268" w:type="dxa"/>
            <w:tcBorders>
              <w:bottom w:val="single" w:sz="4" w:space="0" w:color="auto"/>
            </w:tcBorders>
          </w:tcPr>
          <w:p w14:paraId="3C1D693E" w14:textId="77777777" w:rsidR="00511D5E" w:rsidRPr="00951F04" w:rsidRDefault="00511D5E" w:rsidP="00511D5E">
            <w:pPr>
              <w:spacing w:after="120"/>
              <w:jc w:val="center"/>
              <w:rPr>
                <w:rFonts w:ascii="Cambria" w:hAnsi="Cambria"/>
                <w:b/>
                <w:bCs/>
                <w:sz w:val="16"/>
                <w:szCs w:val="16"/>
              </w:rPr>
            </w:pPr>
            <w:r w:rsidRPr="00951F04">
              <w:rPr>
                <w:rFonts w:ascii="Cambria" w:hAnsi="Cambria"/>
                <w:b/>
                <w:bCs/>
                <w:sz w:val="16"/>
                <w:szCs w:val="16"/>
              </w:rPr>
              <w:t>Compatibility with BARC</w:t>
            </w:r>
          </w:p>
          <w:p w14:paraId="4F5B4038" w14:textId="77777777" w:rsidR="00511D5E" w:rsidRPr="00951F04" w:rsidRDefault="00511D5E" w:rsidP="00511D5E">
            <w:pPr>
              <w:spacing w:after="120"/>
              <w:jc w:val="center"/>
              <w:rPr>
                <w:rFonts w:ascii="Cambria" w:hAnsi="Cambria"/>
                <w:b/>
                <w:bCs/>
                <w:sz w:val="16"/>
                <w:szCs w:val="16"/>
              </w:rPr>
            </w:pPr>
            <w:r w:rsidRPr="00951F04">
              <w:rPr>
                <w:rFonts w:ascii="Cambria" w:hAnsi="Cambria"/>
                <w:b/>
                <w:bCs/>
                <w:sz w:val="16"/>
                <w:szCs w:val="16"/>
              </w:rPr>
              <w:t>3-5</w:t>
            </w:r>
          </w:p>
        </w:tc>
        <w:tc>
          <w:tcPr>
            <w:tcW w:w="2127" w:type="dxa"/>
          </w:tcPr>
          <w:p w14:paraId="7ABB963B" w14:textId="77777777" w:rsidR="00511D5E" w:rsidRPr="00951F04" w:rsidRDefault="00511D5E" w:rsidP="00511D5E">
            <w:pPr>
              <w:spacing w:after="120"/>
              <w:jc w:val="center"/>
              <w:rPr>
                <w:rFonts w:ascii="Cambria" w:hAnsi="Cambria"/>
                <w:b/>
                <w:bCs/>
                <w:sz w:val="16"/>
                <w:szCs w:val="16"/>
              </w:rPr>
            </w:pPr>
            <w:r w:rsidRPr="00951F04">
              <w:rPr>
                <w:rFonts w:ascii="Cambria" w:hAnsi="Cambria"/>
                <w:b/>
                <w:bCs/>
                <w:sz w:val="16"/>
                <w:szCs w:val="16"/>
              </w:rPr>
              <w:t>Compatibility with TIMI major</w:t>
            </w:r>
          </w:p>
        </w:tc>
        <w:tc>
          <w:tcPr>
            <w:tcW w:w="2268" w:type="dxa"/>
            <w:tcBorders>
              <w:bottom w:val="single" w:sz="4" w:space="0" w:color="auto"/>
            </w:tcBorders>
          </w:tcPr>
          <w:p w14:paraId="097F593C" w14:textId="77777777" w:rsidR="00511D5E" w:rsidRPr="00951F04" w:rsidRDefault="00511D5E" w:rsidP="00511D5E">
            <w:pPr>
              <w:spacing w:after="120"/>
              <w:jc w:val="center"/>
              <w:rPr>
                <w:rFonts w:ascii="Cambria" w:hAnsi="Cambria"/>
                <w:b/>
                <w:bCs/>
                <w:sz w:val="16"/>
                <w:szCs w:val="16"/>
              </w:rPr>
            </w:pPr>
            <w:r w:rsidRPr="00951F04">
              <w:rPr>
                <w:rFonts w:ascii="Cambria" w:hAnsi="Cambria"/>
                <w:b/>
                <w:bCs/>
                <w:sz w:val="16"/>
                <w:szCs w:val="16"/>
              </w:rPr>
              <w:t>Compatibility with GUSTO severe</w:t>
            </w:r>
          </w:p>
        </w:tc>
        <w:tc>
          <w:tcPr>
            <w:tcW w:w="2126" w:type="dxa"/>
          </w:tcPr>
          <w:p w14:paraId="758F19C0" w14:textId="77777777" w:rsidR="00511D5E" w:rsidRPr="00951F04" w:rsidRDefault="00511D5E" w:rsidP="00511D5E">
            <w:pPr>
              <w:spacing w:after="120"/>
              <w:jc w:val="center"/>
              <w:rPr>
                <w:rFonts w:ascii="Cambria" w:hAnsi="Cambria"/>
                <w:b/>
                <w:bCs/>
                <w:sz w:val="16"/>
                <w:szCs w:val="16"/>
              </w:rPr>
            </w:pPr>
            <w:r w:rsidRPr="00951F04">
              <w:rPr>
                <w:rFonts w:ascii="Cambria" w:hAnsi="Cambria"/>
                <w:b/>
                <w:bCs/>
                <w:sz w:val="16"/>
                <w:szCs w:val="16"/>
              </w:rPr>
              <w:t>Compatibility with ISTH major</w:t>
            </w:r>
          </w:p>
        </w:tc>
      </w:tr>
      <w:tr w:rsidR="00511D5E" w:rsidRPr="00951F04" w14:paraId="1190BA0E" w14:textId="77777777" w:rsidTr="00511D5E">
        <w:trPr>
          <w:jc w:val="center"/>
        </w:trPr>
        <w:tc>
          <w:tcPr>
            <w:tcW w:w="1362" w:type="dxa"/>
          </w:tcPr>
          <w:p w14:paraId="467FB38F" w14:textId="514A6670"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WOEST</w:t>
            </w:r>
            <w:r w:rsidRPr="0012127B">
              <w:rPr>
                <w:rFonts w:ascii="Cambria" w:hAnsi="Cambria" w:cs="Tahoma"/>
                <w:color w:val="000000"/>
                <w:sz w:val="16"/>
                <w:szCs w:val="16"/>
                <w:vertAlign w:val="superscript"/>
              </w:rPr>
              <w:fldChar w:fldCharType="begin">
                <w:fldData xml:space="preserve">PEVuZE5vdGU+PENpdGU+PEF1dGhvcj5EZXdpbGRlPC9BdXRob3I+PFllYXI+MjAxMzwvWWVhcj48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PEVuZE5vdGU+PENpdGU+PEF1dGhvcj5EZXdpbGRlPC9BdXRob3I+PFllYXI+MjAxMzwvWWVhcj48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4]</w:t>
            </w:r>
            <w:r w:rsidRPr="0012127B">
              <w:rPr>
                <w:rFonts w:ascii="Cambria" w:hAnsi="Cambria" w:cs="Tahoma"/>
                <w:color w:val="000000"/>
                <w:sz w:val="16"/>
                <w:szCs w:val="16"/>
                <w:vertAlign w:val="superscript"/>
              </w:rPr>
              <w:fldChar w:fldCharType="end"/>
            </w:r>
          </w:p>
        </w:tc>
        <w:tc>
          <w:tcPr>
            <w:tcW w:w="2175" w:type="dxa"/>
            <w:tcBorders>
              <w:top w:val="single" w:sz="4" w:space="0" w:color="auto"/>
              <w:left w:val="single" w:sz="4" w:space="0" w:color="auto"/>
              <w:bottom w:val="single" w:sz="4" w:space="0" w:color="auto"/>
              <w:right w:val="single" w:sz="4" w:space="0" w:color="auto"/>
            </w:tcBorders>
            <w:shd w:val="clear" w:color="auto" w:fill="auto"/>
          </w:tcPr>
          <w:p w14:paraId="2C183F6E"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w:t>
            </w:r>
            <w:r>
              <w:rPr>
                <w:rFonts w:ascii="Cambria" w:hAnsi="Cambria" w:cs="Tahoma"/>
                <w:color w:val="000000"/>
                <w:sz w:val="16"/>
                <w:szCs w:val="16"/>
              </w:rPr>
              <w:t>,</w:t>
            </w:r>
            <w:r w:rsidRPr="00951F04">
              <w:rPr>
                <w:rFonts w:ascii="Cambria" w:hAnsi="Cambria" w:cs="Tahoma"/>
                <w:color w:val="000000"/>
                <w:sz w:val="16"/>
                <w:szCs w:val="16"/>
              </w:rPr>
              <w:t xml:space="preserve"> </w:t>
            </w:r>
            <w:r>
              <w:rPr>
                <w:rFonts w:ascii="Cambria" w:hAnsi="Cambria" w:cs="Tahoma"/>
                <w:color w:val="000000"/>
                <w:sz w:val="16"/>
                <w:szCs w:val="16"/>
              </w:rPr>
              <w:t>GUSTO, TIMI</w:t>
            </w:r>
            <w:r w:rsidRPr="00951F04">
              <w:rPr>
                <w:rFonts w:ascii="Cambria" w:hAnsi="Cambria" w:cs="Tahoma"/>
                <w:color w:val="000000"/>
                <w:sz w:val="16"/>
                <w:szCs w:val="16"/>
              </w:rPr>
              <w:t xml:space="preserve"> </w:t>
            </w:r>
          </w:p>
        </w:tc>
        <w:tc>
          <w:tcPr>
            <w:tcW w:w="3262" w:type="dxa"/>
          </w:tcPr>
          <w:p w14:paraId="39462791" w14:textId="77777777" w:rsidR="00511D5E" w:rsidRPr="00951F04" w:rsidRDefault="00511D5E" w:rsidP="00511D5E">
            <w:pPr>
              <w:spacing w:after="120"/>
              <w:jc w:val="center"/>
              <w:rPr>
                <w:rFonts w:ascii="Cambria" w:hAnsi="Cambria"/>
                <w:sz w:val="16"/>
                <w:szCs w:val="16"/>
              </w:rPr>
            </w:pPr>
            <w:r w:rsidRPr="00951F04">
              <w:rPr>
                <w:rFonts w:ascii="Cambria" w:hAnsi="Cambria"/>
                <w:sz w:val="16"/>
                <w:szCs w:val="16"/>
              </w:rPr>
              <w:t>-</w:t>
            </w:r>
          </w:p>
        </w:tc>
        <w:tc>
          <w:tcPr>
            <w:tcW w:w="2268" w:type="dxa"/>
            <w:tcBorders>
              <w:top w:val="single" w:sz="4" w:space="0" w:color="auto"/>
              <w:left w:val="nil"/>
              <w:bottom w:val="single" w:sz="4" w:space="0" w:color="auto"/>
              <w:right w:val="single" w:sz="4" w:space="0" w:color="auto"/>
            </w:tcBorders>
            <w:shd w:val="clear" w:color="auto" w:fill="auto"/>
          </w:tcPr>
          <w:p w14:paraId="5368BFE3"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Reported as BARC</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4965BFA"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Reported as TIMI</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75370F8"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Reported as GUSTO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721AA57"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3b,3c,5</w:t>
            </w:r>
          </w:p>
        </w:tc>
      </w:tr>
      <w:tr w:rsidR="00511D5E" w:rsidRPr="00951F04" w14:paraId="0AA07C02" w14:textId="77777777" w:rsidTr="00511D5E">
        <w:trPr>
          <w:jc w:val="center"/>
        </w:trPr>
        <w:tc>
          <w:tcPr>
            <w:tcW w:w="1362" w:type="dxa"/>
          </w:tcPr>
          <w:p w14:paraId="783E5485" w14:textId="7E0BDB75"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PIONEER AF-PCI</w:t>
            </w:r>
            <w:r w:rsidRPr="0012127B">
              <w:rPr>
                <w:rFonts w:ascii="Cambria" w:hAnsi="Cambria" w:cs="Tahoma"/>
                <w:color w:val="000000"/>
                <w:sz w:val="16"/>
                <w:szCs w:val="16"/>
                <w:vertAlign w:val="superscript"/>
              </w:rPr>
              <w:fldChar w:fldCharType="begin">
                <w:fldData xml:space="preserve">PEVuZE5vdGU+PENpdGU+PEF1dGhvcj5HaWJzb248L0F1dGhvcj48WWVhcj4yMDE2PC9ZZWFyPjxS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YW5kIGpvdXJuYWwgb2YgbWVkaWNpbmU8L2FiYnItMT48L2FsdC1wZXJpb2RpY2FsPjxwYWdlcz4y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PEVuZE5vdGU+PENpdGU+PEF1dGhvcj5HaWJzb248L0F1dGhvcj48WWVhcj4yMDE2PC9ZZWFyPjxS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YW5kIGpvdXJuYWwgb2YgbWVkaWNpbmU8L2FiYnItMT48L2FsdC1wZXJpb2RpY2FsPjxwYWdlcz4y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5]</w:t>
            </w:r>
            <w:r w:rsidRPr="0012127B">
              <w:rPr>
                <w:rFonts w:ascii="Cambria" w:hAnsi="Cambria" w:cs="Tahoma"/>
                <w:color w:val="000000"/>
                <w:sz w:val="16"/>
                <w:szCs w:val="16"/>
                <w:vertAlign w:val="superscript"/>
              </w:rPr>
              <w:fldChar w:fldCharType="end"/>
            </w:r>
          </w:p>
        </w:tc>
        <w:tc>
          <w:tcPr>
            <w:tcW w:w="2175" w:type="dxa"/>
            <w:tcBorders>
              <w:top w:val="single" w:sz="4" w:space="0" w:color="auto"/>
              <w:left w:val="single" w:sz="4" w:space="0" w:color="auto"/>
              <w:bottom w:val="single" w:sz="4" w:space="0" w:color="auto"/>
              <w:right w:val="single" w:sz="4" w:space="0" w:color="auto"/>
            </w:tcBorders>
            <w:shd w:val="clear" w:color="auto" w:fill="auto"/>
          </w:tcPr>
          <w:p w14:paraId="0A3D5D51"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GUSTO, ISTH</w:t>
            </w:r>
            <w:r>
              <w:rPr>
                <w:rFonts w:ascii="Cambria" w:hAnsi="Cambria" w:cs="Tahoma"/>
                <w:color w:val="000000"/>
                <w:sz w:val="16"/>
                <w:szCs w:val="16"/>
              </w:rPr>
              <w:t>,</w:t>
            </w:r>
            <w:r w:rsidRPr="00951F04">
              <w:rPr>
                <w:rFonts w:ascii="Cambria" w:hAnsi="Cambria" w:cs="Tahoma"/>
                <w:color w:val="000000"/>
                <w:sz w:val="16"/>
                <w:szCs w:val="16"/>
              </w:rPr>
              <w:t xml:space="preserve"> TIMI</w:t>
            </w:r>
          </w:p>
        </w:tc>
        <w:tc>
          <w:tcPr>
            <w:tcW w:w="3262" w:type="dxa"/>
          </w:tcPr>
          <w:p w14:paraId="6F31AE96" w14:textId="77777777" w:rsidR="00511D5E" w:rsidRPr="00951F04" w:rsidRDefault="00511D5E" w:rsidP="00511D5E">
            <w:pPr>
              <w:spacing w:after="120"/>
              <w:jc w:val="center"/>
              <w:rPr>
                <w:rFonts w:ascii="Cambria" w:hAnsi="Cambria"/>
                <w:sz w:val="16"/>
                <w:szCs w:val="16"/>
              </w:rPr>
            </w:pPr>
            <w:r w:rsidRPr="00951F04">
              <w:rPr>
                <w:rFonts w:ascii="Cambria" w:hAnsi="Cambria"/>
                <w:sz w:val="16"/>
                <w:szCs w:val="16"/>
              </w:rPr>
              <w:t>-</w:t>
            </w:r>
          </w:p>
        </w:tc>
        <w:tc>
          <w:tcPr>
            <w:tcW w:w="2268" w:type="dxa"/>
            <w:tcBorders>
              <w:top w:val="single" w:sz="4" w:space="0" w:color="auto"/>
              <w:left w:val="nil"/>
              <w:bottom w:val="single" w:sz="4" w:space="0" w:color="auto"/>
              <w:right w:val="single" w:sz="4" w:space="0" w:color="auto"/>
            </w:tcBorders>
            <w:shd w:val="clear" w:color="auto" w:fill="auto"/>
          </w:tcPr>
          <w:p w14:paraId="6003993E"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Reported as BARC</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51AB6F8"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Reported as TIMI</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CE9FA98"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Reported as GUSTO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73F8364"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Reported</w:t>
            </w:r>
            <w:r>
              <w:rPr>
                <w:rFonts w:ascii="Cambria" w:hAnsi="Cambria" w:cs="Tahoma"/>
                <w:color w:val="000000"/>
                <w:sz w:val="16"/>
                <w:szCs w:val="16"/>
              </w:rPr>
              <w:t xml:space="preserve"> as</w:t>
            </w:r>
            <w:r w:rsidRPr="00951F04">
              <w:rPr>
                <w:rFonts w:ascii="Cambria" w:hAnsi="Cambria" w:cs="Tahoma"/>
                <w:color w:val="000000"/>
                <w:sz w:val="16"/>
                <w:szCs w:val="16"/>
              </w:rPr>
              <w:t xml:space="preserve"> ISTH</w:t>
            </w:r>
          </w:p>
        </w:tc>
      </w:tr>
      <w:tr w:rsidR="00511D5E" w:rsidRPr="00951F04" w14:paraId="7D24C0A3" w14:textId="77777777" w:rsidTr="00511D5E">
        <w:trPr>
          <w:jc w:val="center"/>
        </w:trPr>
        <w:tc>
          <w:tcPr>
            <w:tcW w:w="1362" w:type="dxa"/>
          </w:tcPr>
          <w:p w14:paraId="49C202B0" w14:textId="25A93C48" w:rsidR="00511D5E" w:rsidRPr="00951F04" w:rsidRDefault="00511D5E" w:rsidP="00511D5E">
            <w:pPr>
              <w:spacing w:after="120"/>
              <w:jc w:val="center"/>
              <w:rPr>
                <w:rFonts w:ascii="Cambria" w:hAnsi="Cambria" w:cs="Tahoma"/>
                <w:color w:val="000000"/>
                <w:sz w:val="16"/>
                <w:szCs w:val="16"/>
              </w:rPr>
            </w:pPr>
            <w:r>
              <w:rPr>
                <w:rFonts w:ascii="Cambria" w:hAnsi="Cambria" w:cs="Tahoma"/>
                <w:color w:val="000000"/>
                <w:sz w:val="16"/>
                <w:szCs w:val="16"/>
              </w:rPr>
              <w:t>REDUAL-PCI</w:t>
            </w:r>
            <w:r w:rsidRPr="00EA0DAE">
              <w:rPr>
                <w:rFonts w:ascii="Cambria" w:hAnsi="Cambria" w:cs="Tahoma"/>
                <w:color w:val="000000"/>
                <w:sz w:val="16"/>
                <w:szCs w:val="16"/>
                <w:vertAlign w:val="superscript"/>
              </w:rPr>
              <w:fldChar w:fldCharType="begin">
                <w:fldData xml:space="preserve">PEVuZE5vdGU+PENpdGU+PEF1dGhvcj5DYW5ub248L0F1dGhvcj48WWVhcj4yMDE3PC9ZZWFyPjxS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cGFnZXM+MTUxMy0xNTI0PC9wYWdlcz48dm9sdW1lPjM3Nzwvdm9sdW1lPjxudW1iZXI+MTY8L251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PEVuZE5vdGU+PENpdGU+PEF1dGhvcj5DYW5ub248L0F1dGhvcj48WWVhcj4yMDE3PC9ZZWFyPjxS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cGFnZXM+MTUxMy0xNTI0PC9wYWdlcz48dm9sdW1lPjM3Nzwvdm9sdW1lPjxudW1iZXI+MTY8L251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EA0DAE">
              <w:rPr>
                <w:rFonts w:ascii="Cambria" w:hAnsi="Cambria" w:cs="Tahoma"/>
                <w:color w:val="000000"/>
                <w:sz w:val="16"/>
                <w:szCs w:val="16"/>
                <w:vertAlign w:val="superscript"/>
              </w:rPr>
            </w:r>
            <w:r w:rsidRPr="00EA0DAE">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6]</w:t>
            </w:r>
            <w:r w:rsidRPr="00EA0DAE">
              <w:rPr>
                <w:rFonts w:ascii="Cambria" w:hAnsi="Cambria" w:cs="Tahoma"/>
                <w:color w:val="000000"/>
                <w:sz w:val="16"/>
                <w:szCs w:val="16"/>
                <w:vertAlign w:val="superscript"/>
              </w:rPr>
              <w:fldChar w:fldCharType="end"/>
            </w:r>
          </w:p>
        </w:tc>
        <w:tc>
          <w:tcPr>
            <w:tcW w:w="2175" w:type="dxa"/>
            <w:tcBorders>
              <w:top w:val="single" w:sz="4" w:space="0" w:color="auto"/>
              <w:left w:val="single" w:sz="4" w:space="0" w:color="auto"/>
              <w:bottom w:val="single" w:sz="4" w:space="0" w:color="auto"/>
              <w:right w:val="single" w:sz="4" w:space="0" w:color="auto"/>
            </w:tcBorders>
            <w:shd w:val="clear" w:color="auto" w:fill="auto"/>
          </w:tcPr>
          <w:p w14:paraId="32EDE8FD" w14:textId="77777777" w:rsidR="00511D5E" w:rsidRPr="00951F04" w:rsidRDefault="00511D5E" w:rsidP="00511D5E">
            <w:pPr>
              <w:spacing w:after="120"/>
              <w:jc w:val="center"/>
              <w:rPr>
                <w:rFonts w:ascii="Cambria" w:hAnsi="Cambria" w:cs="Tahoma"/>
                <w:color w:val="000000"/>
                <w:sz w:val="16"/>
                <w:szCs w:val="16"/>
              </w:rPr>
            </w:pPr>
            <w:r>
              <w:rPr>
                <w:rFonts w:ascii="Cambria" w:hAnsi="Cambria" w:cs="Tahoma"/>
                <w:color w:val="000000"/>
                <w:sz w:val="16"/>
                <w:szCs w:val="16"/>
              </w:rPr>
              <w:t>ISTH, TIMI</w:t>
            </w:r>
          </w:p>
        </w:tc>
        <w:tc>
          <w:tcPr>
            <w:tcW w:w="3262" w:type="dxa"/>
          </w:tcPr>
          <w:p w14:paraId="6C0FFD96" w14:textId="77777777" w:rsidR="00511D5E" w:rsidRPr="00951F04" w:rsidRDefault="00511D5E" w:rsidP="00511D5E">
            <w:pPr>
              <w:spacing w:after="120"/>
              <w:jc w:val="center"/>
              <w:rPr>
                <w:rFonts w:ascii="Cambria" w:hAnsi="Cambria"/>
                <w:sz w:val="16"/>
                <w:szCs w:val="16"/>
              </w:rPr>
            </w:pPr>
            <w:r>
              <w:rPr>
                <w:rFonts w:ascii="Cambria" w:hAnsi="Cambria"/>
                <w:sz w:val="16"/>
                <w:szCs w:val="16"/>
              </w:rPr>
              <w:t>-</w:t>
            </w:r>
          </w:p>
        </w:tc>
        <w:tc>
          <w:tcPr>
            <w:tcW w:w="2268" w:type="dxa"/>
            <w:tcBorders>
              <w:top w:val="single" w:sz="4" w:space="0" w:color="auto"/>
              <w:left w:val="nil"/>
              <w:bottom w:val="single" w:sz="4" w:space="0" w:color="auto"/>
              <w:right w:val="single" w:sz="4" w:space="0" w:color="auto"/>
            </w:tcBorders>
            <w:shd w:val="clear" w:color="auto" w:fill="auto"/>
          </w:tcPr>
          <w:p w14:paraId="3C804EDD"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 xml:space="preserve">BARC </w:t>
            </w:r>
            <w:r>
              <w:rPr>
                <w:rFonts w:ascii="Cambria" w:hAnsi="Cambria" w:cs="Tahoma"/>
                <w:color w:val="000000"/>
                <w:sz w:val="16"/>
                <w:szCs w:val="16"/>
              </w:rPr>
              <w:t>3a,</w:t>
            </w:r>
            <w:r w:rsidRPr="00951F04">
              <w:rPr>
                <w:rFonts w:ascii="Cambria" w:hAnsi="Cambria" w:cs="Tahoma"/>
                <w:color w:val="000000"/>
                <w:sz w:val="16"/>
                <w:szCs w:val="16"/>
              </w:rPr>
              <w:t>3b,3c,5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15E595E" w14:textId="77777777" w:rsidR="00511D5E" w:rsidRPr="00951F04" w:rsidRDefault="00511D5E" w:rsidP="00511D5E">
            <w:pPr>
              <w:spacing w:after="120"/>
              <w:jc w:val="center"/>
              <w:rPr>
                <w:rFonts w:ascii="Cambria" w:hAnsi="Cambria" w:cs="Tahoma"/>
                <w:color w:val="000000"/>
                <w:sz w:val="16"/>
                <w:szCs w:val="16"/>
              </w:rPr>
            </w:pPr>
            <w:r>
              <w:rPr>
                <w:rFonts w:ascii="Cambria" w:hAnsi="Cambria" w:cs="Tahoma"/>
                <w:color w:val="000000"/>
                <w:sz w:val="16"/>
                <w:szCs w:val="16"/>
              </w:rPr>
              <w:t>Reported as TIMI</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B971FE6"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haemoglobin</w:t>
            </w:r>
            <w:r w:rsidRPr="003F03D4">
              <w:rPr>
                <w:rFonts w:ascii="Cambria" w:hAnsi="Cambria" w:cs="Tahoma"/>
                <w:i/>
                <w:iCs/>
                <w:color w:val="FF0000"/>
                <w:sz w:val="16"/>
                <w:szCs w:val="16"/>
              </w:rPr>
              <w:t xml:space="preserve"> criteria)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FAF8F9A" w14:textId="77777777" w:rsidR="00511D5E" w:rsidRPr="00951F04" w:rsidRDefault="00511D5E" w:rsidP="00511D5E">
            <w:pPr>
              <w:spacing w:after="120"/>
              <w:jc w:val="center"/>
              <w:rPr>
                <w:rFonts w:ascii="Cambria" w:hAnsi="Cambria" w:cs="Tahoma"/>
                <w:color w:val="000000"/>
                <w:sz w:val="16"/>
                <w:szCs w:val="16"/>
              </w:rPr>
            </w:pPr>
            <w:r>
              <w:rPr>
                <w:rFonts w:ascii="Cambria" w:hAnsi="Cambria" w:cs="Tahoma"/>
                <w:color w:val="000000"/>
                <w:sz w:val="16"/>
                <w:szCs w:val="16"/>
              </w:rPr>
              <w:t>Reported as ISTH</w:t>
            </w:r>
          </w:p>
        </w:tc>
      </w:tr>
      <w:tr w:rsidR="00511D5E" w:rsidRPr="00951F04" w14:paraId="642E63B8" w14:textId="77777777" w:rsidTr="00511D5E">
        <w:trPr>
          <w:jc w:val="center"/>
        </w:trPr>
        <w:tc>
          <w:tcPr>
            <w:tcW w:w="1362" w:type="dxa"/>
          </w:tcPr>
          <w:p w14:paraId="05FF282D" w14:textId="2EBEA9B2"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lastRenderedPageBreak/>
              <w:t>MUSICA registry</w:t>
            </w:r>
            <w:r w:rsidRPr="0012127B">
              <w:rPr>
                <w:rFonts w:ascii="Cambria" w:hAnsi="Cambria" w:cs="Tahoma"/>
                <w:color w:val="000000"/>
                <w:sz w:val="16"/>
                <w:szCs w:val="16"/>
                <w:vertAlign w:val="superscript"/>
              </w:rPr>
              <w:fldChar w:fldCharType="begin">
                <w:fldData xml:space="preserve">PEVuZE5vdGU+PENpdGU+PEF1dGhvcj5TYW1ib2xhPC9BdXRob3I+PFllYXI+MjAwOTwvWWVhcj48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=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PEVuZE5vdGU+PENpdGU+PEF1dGhvcj5TYW1ib2xhPC9BdXRob3I+PFllYXI+MjAwOTwvWWVhcj48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=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7]</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28B4FCAC"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PRISM-PLUS</w:t>
            </w:r>
          </w:p>
        </w:tc>
        <w:tc>
          <w:tcPr>
            <w:tcW w:w="3262" w:type="dxa"/>
          </w:tcPr>
          <w:p w14:paraId="424E2069" w14:textId="77777777" w:rsidR="00511D5E" w:rsidRPr="00951F04" w:rsidRDefault="00511D5E" w:rsidP="00511D5E">
            <w:pPr>
              <w:spacing w:after="120"/>
              <w:jc w:val="center"/>
              <w:rPr>
                <w:rFonts w:ascii="Cambria" w:hAnsi="Cambria"/>
                <w:sz w:val="16"/>
                <w:szCs w:val="16"/>
              </w:rPr>
            </w:pPr>
            <w:r w:rsidRPr="00951F04">
              <w:rPr>
                <w:rFonts w:ascii="Cambria" w:hAnsi="Cambria"/>
                <w:sz w:val="16"/>
                <w:szCs w:val="16"/>
              </w:rPr>
              <w:t>-</w:t>
            </w:r>
          </w:p>
        </w:tc>
        <w:tc>
          <w:tcPr>
            <w:tcW w:w="2268" w:type="dxa"/>
            <w:tcBorders>
              <w:top w:val="single" w:sz="4" w:space="0" w:color="auto"/>
              <w:left w:val="nil"/>
              <w:bottom w:val="single" w:sz="4" w:space="0" w:color="auto"/>
              <w:right w:val="single" w:sz="4" w:space="0" w:color="auto"/>
            </w:tcBorders>
            <w:shd w:val="clear" w:color="auto" w:fill="auto"/>
          </w:tcPr>
          <w:p w14:paraId="4A3E3263"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3a,3b,3c</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F1FDC6D"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No</w:t>
            </w:r>
            <w:r w:rsidRPr="00951F04">
              <w:rPr>
                <w:rFonts w:ascii="Cambria" w:hAnsi="Cambria" w:cs="Tahoma"/>
                <w:color w:val="000000"/>
                <w:sz w:val="16"/>
                <w:szCs w:val="16"/>
              </w:rPr>
              <w:t xml:space="preserve"> </w:t>
            </w:r>
            <w:r w:rsidRPr="00951F04">
              <w:rPr>
                <w:rFonts w:ascii="Cambria" w:hAnsi="Cambria" w:cs="Tahoma"/>
                <w:i/>
                <w:iCs/>
                <w:color w:val="FF0000"/>
                <w:sz w:val="16"/>
                <w:szCs w:val="16"/>
              </w:rPr>
              <w:t>(incompatible due to hemoglobin criteria)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45820FC" w14:textId="77777777" w:rsidR="00511D5E" w:rsidRPr="00951F04" w:rsidRDefault="00511D5E" w:rsidP="00511D5E">
            <w:pPr>
              <w:spacing w:after="120"/>
              <w:jc w:val="center"/>
              <w:rPr>
                <w:rFonts w:ascii="Cambria" w:hAnsi="Cambria" w:cs="Tahoma"/>
                <w:color w:val="FF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haemoglobin and transfusion criteria)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3F61FCB"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Compatible</w:t>
            </w:r>
          </w:p>
        </w:tc>
      </w:tr>
      <w:tr w:rsidR="00511D5E" w:rsidRPr="00951F04" w14:paraId="0629963B" w14:textId="77777777" w:rsidTr="00511D5E">
        <w:trPr>
          <w:jc w:val="center"/>
        </w:trPr>
        <w:tc>
          <w:tcPr>
            <w:tcW w:w="1362" w:type="dxa"/>
          </w:tcPr>
          <w:p w14:paraId="62B473CA" w14:textId="658E5AC8"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Gao F</w:t>
            </w:r>
            <w:r w:rsidRPr="0012127B">
              <w:rPr>
                <w:rFonts w:ascii="Cambria" w:hAnsi="Cambria" w:cs="Tahoma"/>
                <w:color w:val="000000"/>
                <w:sz w:val="16"/>
                <w:szCs w:val="16"/>
                <w:vertAlign w:val="superscript"/>
              </w:rPr>
              <w:fldChar w:fldCharType="begin">
                <w:fldData xml:space="preserve">PEVuZE5vdGU+PENpdGU+PEF1dGhvcj5HYW88L0F1dGhvcj48WWVhcj4yMDEwPC9ZZWFyPjxSZWNO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PEVuZE5vdGU+PENpdGU+PEF1dGhvcj5HYW88L0F1dGhvcj48WWVhcj4yMDEwPC9ZZWFyPjxSZWNO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8]</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3FCB0671"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TIMI</w:t>
            </w:r>
          </w:p>
        </w:tc>
        <w:tc>
          <w:tcPr>
            <w:tcW w:w="3262" w:type="dxa"/>
          </w:tcPr>
          <w:p w14:paraId="6AC2F2C4" w14:textId="77777777" w:rsidR="00511D5E" w:rsidRPr="00951F04" w:rsidRDefault="00511D5E" w:rsidP="00511D5E">
            <w:pPr>
              <w:spacing w:after="120"/>
              <w:jc w:val="center"/>
              <w:rPr>
                <w:rFonts w:ascii="Cambria" w:hAnsi="Cambria"/>
                <w:sz w:val="16"/>
                <w:szCs w:val="16"/>
              </w:rPr>
            </w:pPr>
            <w:r w:rsidRPr="00951F04">
              <w:rPr>
                <w:rFonts w:ascii="Cambria" w:hAnsi="Cambria"/>
                <w:sz w:val="16"/>
                <w:szCs w:val="16"/>
              </w:rPr>
              <w:t>-</w:t>
            </w:r>
          </w:p>
        </w:tc>
        <w:tc>
          <w:tcPr>
            <w:tcW w:w="2268" w:type="dxa"/>
            <w:tcBorders>
              <w:top w:val="single" w:sz="4" w:space="0" w:color="auto"/>
              <w:left w:val="nil"/>
              <w:bottom w:val="single" w:sz="4" w:space="0" w:color="auto"/>
              <w:right w:val="single" w:sz="4" w:space="0" w:color="auto"/>
            </w:tcBorders>
            <w:shd w:val="clear" w:color="auto" w:fill="auto"/>
          </w:tcPr>
          <w:p w14:paraId="53E8419D"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3b,3c,5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029F9E8"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Reported as TIMI</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564F2E7"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w:t>
            </w:r>
            <w:r w:rsidRPr="00951F04">
              <w:rPr>
                <w:rFonts w:ascii="Cambria" w:hAnsi="Cambria" w:cs="Tahoma"/>
                <w:i/>
                <w:iCs/>
                <w:color w:val="FF0000"/>
                <w:sz w:val="16"/>
                <w:szCs w:val="16"/>
                <w:cs/>
              </w:rPr>
              <w:t xml:space="preserve"> </w:t>
            </w:r>
            <w:r w:rsidRPr="00951F04">
              <w:rPr>
                <w:rFonts w:ascii="Cambria" w:hAnsi="Cambria" w:cs="Tahoma"/>
                <w:i/>
                <w:iCs/>
                <w:color w:val="FF0000"/>
                <w:sz w:val="16"/>
                <w:szCs w:val="16"/>
              </w:rPr>
              <w:t>lab-based criteria of TIMI)</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CC7558A"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Compatible</w:t>
            </w:r>
          </w:p>
        </w:tc>
      </w:tr>
      <w:tr w:rsidR="00511D5E" w:rsidRPr="00951F04" w14:paraId="18BD25BA" w14:textId="77777777" w:rsidTr="00511D5E">
        <w:trPr>
          <w:jc w:val="center"/>
        </w:trPr>
        <w:tc>
          <w:tcPr>
            <w:tcW w:w="1362" w:type="dxa"/>
          </w:tcPr>
          <w:p w14:paraId="04751C18" w14:textId="1BE0FCC1"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WAR-STENT registry</w:t>
            </w:r>
            <w:r w:rsidRPr="0012127B">
              <w:rPr>
                <w:rFonts w:ascii="Cambria" w:hAnsi="Cambria" w:cs="Tahoma"/>
                <w:color w:val="000000"/>
                <w:sz w:val="16"/>
                <w:szCs w:val="16"/>
                <w:vertAlign w:val="superscript"/>
              </w:rPr>
              <w:fldChar w:fldCharType="begin">
                <w:fldData xml:space="preserve">PEVuZE5vdGU+PENpdGU+PEF1dGhvcj5SdWJib2xpPC9BdXRob3I+PFllYXI+MjAxNDwvWWVhcj48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PEVuZE5vdGU+PENpdGU+PEF1dGhvcj5SdWJib2xpPC9BdXRob3I+PFllYXI+MjAxNDwvWWVhcj48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9]</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1BC38336"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TIMI</w:t>
            </w:r>
          </w:p>
        </w:tc>
        <w:tc>
          <w:tcPr>
            <w:tcW w:w="3262" w:type="dxa"/>
          </w:tcPr>
          <w:p w14:paraId="368D74D3" w14:textId="77777777" w:rsidR="00511D5E" w:rsidRPr="00951F04" w:rsidRDefault="00511D5E" w:rsidP="00511D5E">
            <w:pPr>
              <w:spacing w:after="120"/>
              <w:jc w:val="center"/>
              <w:rPr>
                <w:rFonts w:ascii="Cambria" w:hAnsi="Cambria"/>
                <w:sz w:val="16"/>
                <w:szCs w:val="16"/>
              </w:rPr>
            </w:pPr>
            <w:r w:rsidRPr="00951F04">
              <w:rPr>
                <w:rFonts w:ascii="Cambria" w:hAnsi="Cambria"/>
                <w:sz w:val="16"/>
                <w:szCs w:val="16"/>
              </w:rPr>
              <w:t>-</w:t>
            </w:r>
          </w:p>
        </w:tc>
        <w:tc>
          <w:tcPr>
            <w:tcW w:w="2268" w:type="dxa"/>
            <w:tcBorders>
              <w:top w:val="single" w:sz="4" w:space="0" w:color="auto"/>
              <w:left w:val="nil"/>
              <w:bottom w:val="single" w:sz="4" w:space="0" w:color="auto"/>
              <w:right w:val="single" w:sz="4" w:space="0" w:color="auto"/>
            </w:tcBorders>
            <w:shd w:val="clear" w:color="auto" w:fill="auto"/>
          </w:tcPr>
          <w:p w14:paraId="6BC7A40F"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3b,3c,5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4EDB262"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Reported as TIMI</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DE138D7"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w:t>
            </w:r>
            <w:r w:rsidRPr="00951F04">
              <w:rPr>
                <w:rFonts w:ascii="Cambria" w:hAnsi="Cambria" w:cs="Tahoma"/>
                <w:i/>
                <w:iCs/>
                <w:color w:val="FF0000"/>
                <w:sz w:val="16"/>
                <w:szCs w:val="16"/>
                <w:cs/>
              </w:rPr>
              <w:t xml:space="preserve"> </w:t>
            </w:r>
            <w:r w:rsidRPr="00951F04">
              <w:rPr>
                <w:rFonts w:ascii="Cambria" w:hAnsi="Cambria" w:cs="Tahoma"/>
                <w:i/>
                <w:iCs/>
                <w:color w:val="FF0000"/>
                <w:sz w:val="16"/>
                <w:szCs w:val="16"/>
              </w:rPr>
              <w:t>lab-based criteria of TIMI)</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44E3E6A"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Compatible</w:t>
            </w:r>
          </w:p>
        </w:tc>
      </w:tr>
      <w:tr w:rsidR="00511D5E" w:rsidRPr="00951F04" w14:paraId="2A5EAFA1" w14:textId="77777777" w:rsidTr="00511D5E">
        <w:trPr>
          <w:jc w:val="center"/>
        </w:trPr>
        <w:tc>
          <w:tcPr>
            <w:tcW w:w="1362" w:type="dxa"/>
          </w:tcPr>
          <w:p w14:paraId="2B5D1368" w14:textId="02E5D892"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AFCAS registry</w:t>
            </w:r>
            <w:r w:rsidRPr="0012127B">
              <w:rPr>
                <w:rFonts w:ascii="Cambria" w:hAnsi="Cambria" w:cs="Tahoma"/>
                <w:color w:val="000000"/>
                <w:sz w:val="16"/>
                <w:szCs w:val="16"/>
                <w:vertAlign w:val="superscript"/>
              </w:rPr>
              <w:fldChar w:fldCharType="begin">
                <w:fldData xml:space="preserve">PEVuZE5vdGU+PENpdGU+PEF1dGhvcj5SdWJib2xpPC9BdXRob3I+PFllYXI+MjAxNDwvWWVhcj48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PEVuZE5vdGU+PENpdGU+PEF1dGhvcj5SdWJib2xpPC9BdXRob3I+PFllYXI+MjAxNDwvWWVhcj48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10]</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2CBE5785"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3-5</w:t>
            </w:r>
          </w:p>
        </w:tc>
        <w:tc>
          <w:tcPr>
            <w:tcW w:w="3262" w:type="dxa"/>
          </w:tcPr>
          <w:p w14:paraId="1D3061E2" w14:textId="77777777" w:rsidR="00511D5E" w:rsidRPr="00951F04" w:rsidRDefault="00511D5E" w:rsidP="00511D5E">
            <w:pPr>
              <w:spacing w:after="120"/>
              <w:jc w:val="center"/>
              <w:rPr>
                <w:rFonts w:ascii="Cambria" w:hAnsi="Cambria"/>
                <w:sz w:val="16"/>
                <w:szCs w:val="16"/>
              </w:rPr>
            </w:pPr>
            <w:r w:rsidRPr="00951F04">
              <w:rPr>
                <w:rFonts w:ascii="Cambria" w:hAnsi="Cambria"/>
                <w:sz w:val="16"/>
                <w:szCs w:val="16"/>
              </w:rPr>
              <w:t>-</w:t>
            </w:r>
          </w:p>
        </w:tc>
        <w:tc>
          <w:tcPr>
            <w:tcW w:w="2268" w:type="dxa"/>
            <w:tcBorders>
              <w:top w:val="single" w:sz="4" w:space="0" w:color="auto"/>
              <w:left w:val="nil"/>
              <w:bottom w:val="single" w:sz="4" w:space="0" w:color="auto"/>
              <w:right w:val="single" w:sz="4" w:space="0" w:color="auto"/>
            </w:tcBorders>
            <w:shd w:val="clear" w:color="auto" w:fill="auto"/>
          </w:tcPr>
          <w:p w14:paraId="6427E966"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Reported as BARC</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A31E723"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3b,3c,5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77D17F0"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haemoglobin criteria)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50C0D15"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3b,3c,5</w:t>
            </w:r>
          </w:p>
        </w:tc>
      </w:tr>
      <w:tr w:rsidR="00511D5E" w:rsidRPr="00951F04" w14:paraId="6E281BE6" w14:textId="77777777" w:rsidTr="00511D5E">
        <w:trPr>
          <w:jc w:val="center"/>
        </w:trPr>
        <w:tc>
          <w:tcPr>
            <w:tcW w:w="1362" w:type="dxa"/>
          </w:tcPr>
          <w:p w14:paraId="0D847488" w14:textId="0E128EE3"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De Vecchis R</w:t>
            </w:r>
            <w:r w:rsidRPr="0012127B">
              <w:rPr>
                <w:rFonts w:ascii="Cambria" w:hAnsi="Cambria" w:cs="Tahoma"/>
                <w:color w:val="000000"/>
                <w:sz w:val="16"/>
                <w:szCs w:val="16"/>
                <w:vertAlign w:val="superscript"/>
              </w:rPr>
              <w:fldChar w:fldCharType="begin"/>
            </w:r>
            <w:r>
              <w:rPr>
                <w:rFonts w:ascii="Cambria" w:hAnsi="Cambria" w:cs="Tahoma"/>
                <w:color w:val="000000"/>
                <w:sz w:val="16"/>
                <w:szCs w:val="16"/>
                <w:vertAlign w:val="superscript"/>
              </w:rPr>
              <w:instrText xml:space="preserve"> ADDIN EN.CITE &lt;EndNote&gt;&lt;Cite&gt;&lt;Author&gt;De Vecchis&lt;/Author&gt;&lt;Year&gt;2016&lt;/Year&gt;&lt;RecNum&gt;26&lt;/RecNum&gt;&lt;DisplayText&gt;&lt;style font="Leelawadee UI"&gt;[&lt;/style&gt;11]&lt;/DisplayText&gt;&lt;record&gt;&lt;rec-number&gt;26&lt;/rec-number&gt;&lt;foreign-keys&gt;&lt;key app="EN" db-id="xfeapat0ce9w0te0pzs5rxacstafe9p5edzx" timestamp="1485758398"&gt;26&lt;/key&gt;&lt;/foreign-keys&gt;&lt;ref-type name="Journal Article"&gt;17&lt;/ref-type&gt;&lt;contributors&gt;&lt;authors&gt;&lt;author&gt;De Vecchis, R.&lt;/author&gt;&lt;author&gt;Cantatrione, C.&lt;/author&gt;&lt;author&gt;Mazzei, D.&lt;/author&gt;&lt;/authors&gt;&lt;/contributors&gt;&lt;auth-address&gt;Cardiology Unit, Presidio Sanitario Intermedio &amp;quot;Elena d&amp;apos;Aosta&amp;quot;, ASL Napoli 1 Centro, Napoli, Italy.&lt;/auth-address&gt;&lt;titles&gt;&lt;title&gt;Clinical Relevance of Anticoagulation and Dual Antiplatelet Therapy to the Outcomes of Patients With Atrial Fibrillation and Recent Percutaneous Coronary Intervention With Stent&lt;/title&gt;&lt;secondary-title&gt;J Clin Med Res&lt;/secondary-title&gt;&lt;alt-title&gt;Journal of clinical medicine research&lt;/alt-title&gt;&lt;/titles&gt;&lt;periodical&gt;&lt;full-title&gt;J Clin Med Res&lt;/full-title&gt;&lt;abbr-1&gt;Journal of clinical medicine research&lt;/abbr-1&gt;&lt;/periodical&gt;&lt;alt-periodical&gt;&lt;full-title&gt;J Clin Med Res&lt;/full-title&gt;&lt;abbr-1&gt;Journal of clinical medicine research&lt;/abbr-1&gt;&lt;/alt-periodical&gt;&lt;pages&gt;153-61&lt;/pages&gt;&lt;volume&gt;8&lt;/volume&gt;&lt;number&gt;2&lt;/number&gt;&lt;edition&gt;2016/01/15&lt;/edition&gt;&lt;keywords&gt;&lt;keyword&gt;Antithrombotic therapy&lt;/keyword&gt;&lt;keyword&gt;Atrial fibrillation&lt;/keyword&gt;&lt;keyword&gt;Bleeding&lt;/keyword&gt;&lt;keyword&gt;Major adverse cardiovascular events&lt;/keyword&gt;&lt;keyword&gt;Percutaneous coronary intervention&lt;/keyword&gt;&lt;/keywords&gt;&lt;dates&gt;&lt;year&gt;2016&lt;/year&gt;&lt;pub-dates&gt;&lt;date&gt;Feb&lt;/date&gt;&lt;/pub-dates&gt;&lt;/dates&gt;&lt;isbn&gt;1918-3003 (Print)&amp;#xD;1918-3003&lt;/isbn&gt;&lt;accession-num&gt;26767085&lt;/accession-num&gt;&lt;urls&gt;&lt;/urls&gt;&lt;custom2&gt;PMC4701072&lt;/custom2&gt;&lt;electronic-resource-num&gt;10.14740/jocmr2443w&lt;/electronic-resource-num&gt;&lt;remote-database-provider&gt;NLM&lt;/remote-database-provider&gt;&lt;language&gt;eng&lt;/language&gt;&lt;/record&gt;&lt;/Cite&gt;&lt;/EndNote&gt;</w:instrText>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11]</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2D772BFF"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Not defined</w:t>
            </w:r>
          </w:p>
        </w:tc>
        <w:tc>
          <w:tcPr>
            <w:tcW w:w="3262" w:type="dxa"/>
          </w:tcPr>
          <w:p w14:paraId="4FDF9E04" w14:textId="77777777" w:rsidR="00511D5E" w:rsidRPr="00951F04" w:rsidRDefault="00511D5E" w:rsidP="00511D5E">
            <w:pPr>
              <w:spacing w:after="120"/>
              <w:jc w:val="center"/>
              <w:rPr>
                <w:rFonts w:ascii="Cambria" w:hAnsi="Cambria"/>
                <w:sz w:val="16"/>
                <w:szCs w:val="16"/>
              </w:rPr>
            </w:pPr>
            <w:r w:rsidRPr="00951F04">
              <w:rPr>
                <w:rFonts w:ascii="Cambria" w:hAnsi="Cambria"/>
                <w:sz w:val="16"/>
                <w:szCs w:val="16"/>
              </w:rPr>
              <w:t>-</w:t>
            </w:r>
          </w:p>
        </w:tc>
        <w:tc>
          <w:tcPr>
            <w:tcW w:w="2268" w:type="dxa"/>
            <w:tcBorders>
              <w:top w:val="single" w:sz="4" w:space="0" w:color="auto"/>
              <w:left w:val="nil"/>
              <w:bottom w:val="single" w:sz="4" w:space="0" w:color="auto"/>
              <w:right w:val="single" w:sz="4" w:space="0" w:color="auto"/>
            </w:tcBorders>
            <w:shd w:val="clear" w:color="auto" w:fill="auto"/>
          </w:tcPr>
          <w:p w14:paraId="50BDEB20" w14:textId="77777777" w:rsidR="00511D5E" w:rsidRPr="00951F04" w:rsidRDefault="00511D5E" w:rsidP="00511D5E">
            <w:pPr>
              <w:spacing w:after="120"/>
              <w:jc w:val="center"/>
              <w:rPr>
                <w:rFonts w:ascii="Cambria" w:hAnsi="Cambria" w:cs="Tahoma"/>
                <w:color w:val="FF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(not defined major bleeding definition)</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0F20524" w14:textId="77777777" w:rsidR="00511D5E" w:rsidRPr="00951F04" w:rsidRDefault="00511D5E" w:rsidP="00511D5E">
            <w:pPr>
              <w:spacing w:after="120"/>
              <w:jc w:val="center"/>
              <w:rPr>
                <w:rFonts w:ascii="Cambria" w:hAnsi="Cambria" w:cs="Tahoma"/>
                <w:color w:val="FF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(not defined major bleeding definition)</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FBBF9BC" w14:textId="77777777" w:rsidR="00511D5E" w:rsidRPr="00951F04" w:rsidRDefault="00511D5E" w:rsidP="00511D5E">
            <w:pPr>
              <w:spacing w:after="120"/>
              <w:jc w:val="center"/>
              <w:rPr>
                <w:rFonts w:ascii="Cambria" w:hAnsi="Cambria" w:cs="Tahoma"/>
                <w:color w:val="FF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(not defined major bleeding definition)</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968A252" w14:textId="77777777" w:rsidR="00511D5E" w:rsidRPr="00951F04" w:rsidRDefault="00511D5E" w:rsidP="00511D5E">
            <w:pPr>
              <w:spacing w:after="120"/>
              <w:jc w:val="center"/>
              <w:rPr>
                <w:rFonts w:ascii="Cambria" w:hAnsi="Cambria" w:cs="Tahoma"/>
                <w:color w:val="FF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(not defined major bleeding definition)</w:t>
            </w:r>
          </w:p>
        </w:tc>
      </w:tr>
      <w:tr w:rsidR="00511D5E" w:rsidRPr="00951F04" w14:paraId="07EE4550" w14:textId="77777777" w:rsidTr="00511D5E">
        <w:trPr>
          <w:jc w:val="center"/>
        </w:trPr>
        <w:tc>
          <w:tcPr>
            <w:tcW w:w="1362" w:type="dxa"/>
          </w:tcPr>
          <w:p w14:paraId="13C326EA" w14:textId="7DFE6E1B" w:rsidR="00511D5E" w:rsidRPr="00951F04" w:rsidRDefault="00511D5E" w:rsidP="00511D5E">
            <w:pPr>
              <w:spacing w:after="120"/>
              <w:jc w:val="center"/>
              <w:rPr>
                <w:rFonts w:ascii="Cambria" w:hAnsi="Cambria" w:cs="Tahoma"/>
                <w:color w:val="000000"/>
                <w:sz w:val="16"/>
                <w:szCs w:val="16"/>
              </w:rPr>
            </w:pPr>
            <w:r>
              <w:rPr>
                <w:rFonts w:ascii="Cambria" w:hAnsi="Cambria" w:cs="Tahoma"/>
                <w:color w:val="000000"/>
                <w:sz w:val="16"/>
                <w:szCs w:val="16"/>
              </w:rPr>
              <w:t>Sara</w:t>
            </w:r>
            <w:r w:rsidRPr="00951F04">
              <w:rPr>
                <w:rFonts w:ascii="Cambria" w:hAnsi="Cambria" w:cs="Tahoma"/>
                <w:color w:val="000000"/>
                <w:sz w:val="16"/>
                <w:szCs w:val="16"/>
              </w:rPr>
              <w:t>foff N</w:t>
            </w:r>
            <w:r w:rsidRPr="0012127B">
              <w:rPr>
                <w:rFonts w:ascii="Cambria" w:hAnsi="Cambria" w:cs="Tahoma"/>
                <w:color w:val="000000"/>
                <w:sz w:val="16"/>
                <w:szCs w:val="16"/>
                <w:vertAlign w:val="superscript"/>
              </w:rPr>
              <w:fldChar w:fldCharType="begin">
                <w:fldData xml:space="preserve">PEVuZE5vdGU+PENpdGU+PEF1dGhvcj5TYXJhZm9mZjwvQXV0aG9yPjxZZWFyPjIwMTM8L1llYXI+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PEVuZE5vdGU+PENpdGU+PEF1dGhvcj5TYXJhZm9mZjwvQXV0aG9yPjxZZWFyPjIwMTM8L1llYXI+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12]</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40B8A943"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TIMI</w:t>
            </w:r>
          </w:p>
        </w:tc>
        <w:tc>
          <w:tcPr>
            <w:tcW w:w="3262" w:type="dxa"/>
          </w:tcPr>
          <w:p w14:paraId="07424968" w14:textId="77777777" w:rsidR="00511D5E" w:rsidRPr="00951F04" w:rsidRDefault="00511D5E" w:rsidP="00511D5E">
            <w:pPr>
              <w:spacing w:after="120"/>
              <w:jc w:val="center"/>
              <w:rPr>
                <w:rFonts w:ascii="Cambria" w:hAnsi="Cambria"/>
                <w:sz w:val="16"/>
                <w:szCs w:val="16"/>
              </w:rPr>
            </w:pPr>
            <w:r w:rsidRPr="00951F04">
              <w:rPr>
                <w:rFonts w:ascii="Cambria" w:hAnsi="Cambria"/>
                <w:sz w:val="16"/>
                <w:szCs w:val="16"/>
              </w:rPr>
              <w:t>-</w:t>
            </w:r>
          </w:p>
        </w:tc>
        <w:tc>
          <w:tcPr>
            <w:tcW w:w="2268" w:type="dxa"/>
            <w:tcBorders>
              <w:top w:val="single" w:sz="4" w:space="0" w:color="auto"/>
              <w:left w:val="nil"/>
              <w:bottom w:val="single" w:sz="4" w:space="0" w:color="auto"/>
              <w:right w:val="single" w:sz="4" w:space="0" w:color="auto"/>
            </w:tcBorders>
            <w:shd w:val="clear" w:color="auto" w:fill="auto"/>
          </w:tcPr>
          <w:p w14:paraId="1506DAFF"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3b,3c,5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30C35AA"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Reported as TIMI</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6738A1B"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 due to</w:t>
            </w:r>
            <w:r w:rsidRPr="00951F04">
              <w:rPr>
                <w:rFonts w:ascii="Cambria" w:hAnsi="Cambria" w:cs="Tahoma"/>
                <w:i/>
                <w:iCs/>
                <w:color w:val="FF0000"/>
                <w:sz w:val="16"/>
                <w:szCs w:val="16"/>
                <w:cs/>
              </w:rPr>
              <w:t xml:space="preserve"> </w:t>
            </w:r>
            <w:r w:rsidRPr="00951F04">
              <w:rPr>
                <w:rFonts w:ascii="Cambria" w:hAnsi="Cambria" w:cs="Tahoma"/>
                <w:i/>
                <w:iCs/>
                <w:color w:val="FF0000"/>
                <w:sz w:val="16"/>
                <w:szCs w:val="16"/>
              </w:rPr>
              <w:t>lab-based criteria of TIMI)</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986155C"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Compatible</w:t>
            </w:r>
          </w:p>
        </w:tc>
      </w:tr>
      <w:tr w:rsidR="00511D5E" w:rsidRPr="00951F04" w14:paraId="21DBCBBC" w14:textId="77777777" w:rsidTr="00511D5E">
        <w:trPr>
          <w:jc w:val="center"/>
        </w:trPr>
        <w:tc>
          <w:tcPr>
            <w:tcW w:w="1362" w:type="dxa"/>
          </w:tcPr>
          <w:p w14:paraId="5AE5CE33" w14:textId="1B944C72"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 xml:space="preserve">Braun OO </w:t>
            </w:r>
            <w:r w:rsidRPr="0012127B">
              <w:rPr>
                <w:rFonts w:ascii="Cambria" w:hAnsi="Cambria" w:cs="Tahoma"/>
                <w:color w:val="000000"/>
                <w:sz w:val="16"/>
                <w:szCs w:val="16"/>
                <w:vertAlign w:val="superscript"/>
              </w:rPr>
              <w:fldChar w:fldCharType="begin">
                <w:fldData xml:space="preserve">PEVuZE5vdGU+PENpdGU+PEF1dGhvcj5CcmF1bjwvQXV0aG9yPjxZZWFyPjIwMTU8L1llYXI+PFJl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PEVuZE5vdGU+PENpdGU+PEF1dGhvcj5CcmF1bjwvQXV0aG9yPjxZZWFyPjIwMTU8L1llYXI+PFJl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13]</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3D2466F3"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w:t>
            </w:r>
            <w:r>
              <w:rPr>
                <w:rFonts w:ascii="Cambria" w:hAnsi="Cambria" w:cs="Tahoma"/>
                <w:color w:val="000000"/>
                <w:sz w:val="16"/>
                <w:szCs w:val="16"/>
              </w:rPr>
              <w:t>,</w:t>
            </w:r>
            <w:r w:rsidRPr="00951F04">
              <w:rPr>
                <w:rFonts w:ascii="Cambria" w:hAnsi="Cambria" w:cs="Tahoma"/>
                <w:color w:val="000000"/>
                <w:sz w:val="16"/>
                <w:szCs w:val="16"/>
              </w:rPr>
              <w:t xml:space="preserve"> </w:t>
            </w:r>
            <w:r>
              <w:rPr>
                <w:rFonts w:ascii="Cambria" w:hAnsi="Cambria" w:cs="Tahoma"/>
                <w:color w:val="000000"/>
                <w:sz w:val="16"/>
                <w:szCs w:val="16"/>
              </w:rPr>
              <w:t>GUSTO, TIMI</w:t>
            </w:r>
            <w:r w:rsidRPr="00951F04">
              <w:rPr>
                <w:rFonts w:ascii="Cambria" w:hAnsi="Cambria" w:cs="Tahoma"/>
                <w:color w:val="000000"/>
                <w:sz w:val="16"/>
                <w:szCs w:val="16"/>
              </w:rPr>
              <w:t xml:space="preserve"> </w:t>
            </w:r>
          </w:p>
        </w:tc>
        <w:tc>
          <w:tcPr>
            <w:tcW w:w="3262" w:type="dxa"/>
          </w:tcPr>
          <w:p w14:paraId="388E4BC0" w14:textId="77777777" w:rsidR="00511D5E" w:rsidRPr="00951F04" w:rsidRDefault="00511D5E" w:rsidP="00511D5E">
            <w:pPr>
              <w:spacing w:after="120"/>
              <w:jc w:val="center"/>
              <w:rPr>
                <w:rFonts w:ascii="Cambria" w:hAnsi="Cambria"/>
                <w:sz w:val="16"/>
                <w:szCs w:val="16"/>
              </w:rPr>
            </w:pPr>
            <w:r w:rsidRPr="00951F04">
              <w:rPr>
                <w:rFonts w:ascii="Cambria" w:hAnsi="Cambria"/>
                <w:sz w:val="16"/>
                <w:szCs w:val="16"/>
              </w:rPr>
              <w:t>-</w:t>
            </w:r>
          </w:p>
        </w:tc>
        <w:tc>
          <w:tcPr>
            <w:tcW w:w="2268" w:type="dxa"/>
            <w:tcBorders>
              <w:top w:val="single" w:sz="4" w:space="0" w:color="auto"/>
              <w:left w:val="nil"/>
              <w:bottom w:val="single" w:sz="4" w:space="0" w:color="auto"/>
              <w:right w:val="single" w:sz="4" w:space="0" w:color="auto"/>
            </w:tcBorders>
            <w:shd w:val="clear" w:color="auto" w:fill="auto"/>
          </w:tcPr>
          <w:p w14:paraId="45FCC590"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Reported as BARC</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D3403BA"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Reported as TIMI</w:t>
            </w:r>
          </w:p>
        </w:tc>
        <w:tc>
          <w:tcPr>
            <w:tcW w:w="2268" w:type="dxa"/>
            <w:tcBorders>
              <w:top w:val="single" w:sz="4" w:space="0" w:color="auto"/>
              <w:left w:val="single" w:sz="4" w:space="0" w:color="auto"/>
              <w:bottom w:val="single" w:sz="4" w:space="0" w:color="auto"/>
              <w:right w:val="single" w:sz="4" w:space="0" w:color="auto"/>
            </w:tcBorders>
            <w:shd w:val="clear" w:color="000000" w:fill="FFFFFF"/>
          </w:tcPr>
          <w:p w14:paraId="1F7FA4F4"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Reported as GUSTO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EE7E8D2"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3b,3c,5</w:t>
            </w:r>
          </w:p>
        </w:tc>
      </w:tr>
      <w:tr w:rsidR="00511D5E" w:rsidRPr="00951F04" w14:paraId="62F57643" w14:textId="77777777" w:rsidTr="00511D5E">
        <w:trPr>
          <w:jc w:val="center"/>
        </w:trPr>
        <w:tc>
          <w:tcPr>
            <w:tcW w:w="1362" w:type="dxa"/>
          </w:tcPr>
          <w:p w14:paraId="0823A020" w14:textId="7462F7A9"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 xml:space="preserve">Fu A </w:t>
            </w:r>
            <w:r w:rsidRPr="0012127B">
              <w:rPr>
                <w:rFonts w:ascii="Cambria" w:hAnsi="Cambria" w:cs="Tahoma"/>
                <w:color w:val="000000"/>
                <w:sz w:val="16"/>
                <w:szCs w:val="16"/>
                <w:vertAlign w:val="superscript"/>
              </w:rPr>
              <w:fldChar w:fldCharType="begin">
                <w:fldData xml:space="preserve">PEVuZE5vdGU+PENpdGU+PEF1dGhvcj5GdTwvQXV0aG9yPjxZZWFyPjIwMTY8L1llYXI+PFJlY051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PEVuZE5vdGU+PENpdGU+PEF1dGhvcj5GdTwvQXV0aG9yPjxZZWFyPjIwMTY8L1llYXI+PFJlY051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14]</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59C2A146"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w:t>
            </w:r>
            <w:r>
              <w:rPr>
                <w:rFonts w:ascii="Cambria" w:hAnsi="Cambria" w:cs="Tahoma"/>
                <w:color w:val="000000"/>
                <w:sz w:val="16"/>
                <w:szCs w:val="16"/>
              </w:rPr>
              <w:t>,</w:t>
            </w:r>
            <w:r w:rsidRPr="00951F04">
              <w:rPr>
                <w:rFonts w:ascii="Cambria" w:hAnsi="Cambria" w:cs="Tahoma"/>
                <w:color w:val="000000"/>
                <w:sz w:val="16"/>
                <w:szCs w:val="16"/>
              </w:rPr>
              <w:t xml:space="preserve"> </w:t>
            </w:r>
            <w:r>
              <w:rPr>
                <w:rFonts w:ascii="Cambria" w:hAnsi="Cambria" w:cs="Tahoma"/>
                <w:color w:val="000000"/>
                <w:sz w:val="16"/>
                <w:szCs w:val="16"/>
              </w:rPr>
              <w:t>TIMI</w:t>
            </w:r>
          </w:p>
        </w:tc>
        <w:tc>
          <w:tcPr>
            <w:tcW w:w="3262" w:type="dxa"/>
          </w:tcPr>
          <w:p w14:paraId="1AB1D65F" w14:textId="77777777" w:rsidR="00511D5E" w:rsidRPr="00951F04" w:rsidRDefault="00511D5E" w:rsidP="00511D5E">
            <w:pPr>
              <w:spacing w:after="120"/>
              <w:jc w:val="center"/>
              <w:rPr>
                <w:rFonts w:ascii="Cambria" w:hAnsi="Cambria"/>
                <w:sz w:val="16"/>
                <w:szCs w:val="16"/>
              </w:rPr>
            </w:pPr>
            <w:r w:rsidRPr="00951F04">
              <w:rPr>
                <w:rFonts w:ascii="Cambria" w:hAnsi="Cambria"/>
                <w:sz w:val="16"/>
                <w:szCs w:val="16"/>
              </w:rPr>
              <w:t>-</w:t>
            </w:r>
          </w:p>
        </w:tc>
        <w:tc>
          <w:tcPr>
            <w:tcW w:w="2268" w:type="dxa"/>
            <w:tcBorders>
              <w:top w:val="single" w:sz="4" w:space="0" w:color="auto"/>
              <w:left w:val="nil"/>
              <w:bottom w:val="single" w:sz="4" w:space="0" w:color="auto"/>
              <w:right w:val="single" w:sz="4" w:space="0" w:color="auto"/>
            </w:tcBorders>
            <w:shd w:val="clear" w:color="auto" w:fill="auto"/>
          </w:tcPr>
          <w:p w14:paraId="3379A91E"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Reported as BARC</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D59BCFD"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Reported as TIMI</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6B40EA0"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haemoglobin criteria)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4A1EC5C"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3b,3c,5</w:t>
            </w:r>
          </w:p>
        </w:tc>
      </w:tr>
      <w:tr w:rsidR="00511D5E" w:rsidRPr="00951F04" w14:paraId="256EC97F" w14:textId="77777777" w:rsidTr="00511D5E">
        <w:trPr>
          <w:jc w:val="center"/>
        </w:trPr>
        <w:tc>
          <w:tcPr>
            <w:tcW w:w="1362" w:type="dxa"/>
          </w:tcPr>
          <w:p w14:paraId="7DC6D74E" w14:textId="5943B9EB"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 xml:space="preserve">GRACE registry </w:t>
            </w:r>
            <w:r w:rsidRPr="0012127B">
              <w:rPr>
                <w:rFonts w:ascii="Cambria" w:hAnsi="Cambria" w:cs="Tahoma"/>
                <w:color w:val="000000"/>
                <w:sz w:val="16"/>
                <w:szCs w:val="16"/>
                <w:vertAlign w:val="superscript"/>
              </w:rPr>
              <w:fldChar w:fldCharType="begin">
                <w:fldData xml:space="preserve">PEVuZE5vdGU+PENpdGU+PEF1dGhvcj5OZ3V5ZW48L0F1dGhvcj48WWVhcj4yMDA3PC9ZZWFyPjxS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PEVuZE5vdGU+PENpdGU+PEF1dGhvcj5OZ3V5ZW48L0F1dGhvcj48WWVhcj4yMDA3PC9ZZWFyPjxS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15]</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503ECBEA"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x</w:t>
            </w:r>
          </w:p>
        </w:tc>
        <w:tc>
          <w:tcPr>
            <w:tcW w:w="3262" w:type="dxa"/>
          </w:tcPr>
          <w:p w14:paraId="14219E29" w14:textId="77777777" w:rsidR="00511D5E" w:rsidRPr="00951F04" w:rsidRDefault="00511D5E" w:rsidP="00511D5E">
            <w:pPr>
              <w:spacing w:after="120"/>
              <w:jc w:val="center"/>
              <w:rPr>
                <w:rFonts w:ascii="Cambria" w:hAnsi="Cambria"/>
                <w:sz w:val="16"/>
                <w:szCs w:val="16"/>
              </w:rPr>
            </w:pPr>
            <w:r w:rsidRPr="00951F04">
              <w:rPr>
                <w:rFonts w:ascii="Cambria" w:hAnsi="Cambria"/>
                <w:sz w:val="16"/>
                <w:szCs w:val="16"/>
              </w:rPr>
              <w:t>-</w:t>
            </w:r>
          </w:p>
        </w:tc>
        <w:tc>
          <w:tcPr>
            <w:tcW w:w="2268" w:type="dxa"/>
            <w:tcBorders>
              <w:top w:val="single" w:sz="4" w:space="0" w:color="auto"/>
              <w:left w:val="nil"/>
              <w:bottom w:val="single" w:sz="4" w:space="0" w:color="auto"/>
              <w:right w:val="single" w:sz="4" w:space="0" w:color="auto"/>
            </w:tcBorders>
            <w:shd w:val="clear" w:color="auto" w:fill="auto"/>
          </w:tcPr>
          <w:p w14:paraId="68BD4FAD"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x</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1A6964F"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EE13535"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x</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0C30A4C"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x</w:t>
            </w:r>
          </w:p>
        </w:tc>
      </w:tr>
      <w:tr w:rsidR="00511D5E" w:rsidRPr="00951F04" w14:paraId="458EF164" w14:textId="77777777" w:rsidTr="00511D5E">
        <w:trPr>
          <w:jc w:val="center"/>
        </w:trPr>
        <w:tc>
          <w:tcPr>
            <w:tcW w:w="1362" w:type="dxa"/>
          </w:tcPr>
          <w:p w14:paraId="2634D658" w14:textId="42A01F5D"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Suh SY</w:t>
            </w:r>
            <w:r w:rsidRPr="0012127B">
              <w:rPr>
                <w:rFonts w:ascii="Cambria" w:hAnsi="Cambria" w:cs="Tahoma"/>
                <w:color w:val="000000"/>
                <w:sz w:val="16"/>
                <w:szCs w:val="16"/>
                <w:vertAlign w:val="superscript"/>
              </w:rPr>
              <w:fldChar w:fldCharType="begin">
                <w:fldData xml:space="preserve">PEVuZE5vdGU+PENpdGU+PEF1dGhvcj5TdWg8L0F1dGhvcj48WWVhcj4yMDE0PC9ZZWFyPjxSZWNO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PEVuZE5vdGU+PENpdGU+PEF1dGhvcj5TdWg8L0F1dGhvcj48WWVhcj4yMDE0PC9ZZWFyPjxSZWNO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16]</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540FB334"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Non-official definition</w:t>
            </w:r>
          </w:p>
        </w:tc>
        <w:tc>
          <w:tcPr>
            <w:tcW w:w="3262" w:type="dxa"/>
          </w:tcPr>
          <w:p w14:paraId="795AA56F" w14:textId="77777777" w:rsidR="00511D5E" w:rsidRPr="00951F04" w:rsidRDefault="00511D5E" w:rsidP="00511D5E">
            <w:pPr>
              <w:spacing w:after="120"/>
              <w:jc w:val="center"/>
              <w:rPr>
                <w:rFonts w:ascii="Cambria" w:hAnsi="Cambria"/>
                <w:sz w:val="16"/>
                <w:szCs w:val="16"/>
              </w:rPr>
            </w:pPr>
            <w:r w:rsidRPr="00951F04">
              <w:rPr>
                <w:rFonts w:ascii="Cambria" w:hAnsi="Cambria"/>
                <w:sz w:val="16"/>
                <w:szCs w:val="16"/>
              </w:rPr>
              <w:t>Any intracranial bleeding or any bleeding associated with clinically overt signs, and a drop in hemoglobin [2 g/dl which needs transfusion</w:t>
            </w:r>
          </w:p>
        </w:tc>
        <w:tc>
          <w:tcPr>
            <w:tcW w:w="2268" w:type="dxa"/>
            <w:tcBorders>
              <w:top w:val="single" w:sz="4" w:space="0" w:color="auto"/>
              <w:left w:val="nil"/>
              <w:bottom w:val="single" w:sz="4" w:space="0" w:color="auto"/>
              <w:right w:val="single" w:sz="4" w:space="0" w:color="auto"/>
            </w:tcBorders>
            <w:shd w:val="clear" w:color="auto" w:fill="auto"/>
          </w:tcPr>
          <w:p w14:paraId="25898179"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3a,3c</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738B309"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haemoglobin criteria)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5391CF6"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No (incompatible due to ignorance of hemodynamic status)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B18E827"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Compatible</w:t>
            </w:r>
          </w:p>
        </w:tc>
      </w:tr>
      <w:tr w:rsidR="00511D5E" w:rsidRPr="00951F04" w14:paraId="06DE74F0" w14:textId="77777777" w:rsidTr="00511D5E">
        <w:trPr>
          <w:jc w:val="center"/>
        </w:trPr>
        <w:tc>
          <w:tcPr>
            <w:tcW w:w="1362" w:type="dxa"/>
          </w:tcPr>
          <w:p w14:paraId="17CF5F46" w14:textId="5B9E37A2"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STENTICO</w:t>
            </w:r>
            <w:r w:rsidRPr="0012127B">
              <w:rPr>
                <w:rFonts w:ascii="Cambria" w:hAnsi="Cambria" w:cs="Tahoma"/>
                <w:color w:val="000000"/>
                <w:sz w:val="16"/>
                <w:szCs w:val="16"/>
                <w:vertAlign w:val="superscript"/>
              </w:rPr>
              <w:fldChar w:fldCharType="begin">
                <w:fldData xml:space="preserve">PEVuZE5vdGU+PENpdGU+PEF1dGhvcj5HaWxhcmQ8L0F1dGhvcj48WWVhcj4yMDA5PC9ZZWFyPjxS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PEVuZE5vdGU+PENpdGU+PEF1dGhvcj5HaWxhcmQ8L0F1dGhvcj48WWVhcj4yMDA5PC9ZZWFyPjxS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17]</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0986C106" w14:textId="77777777" w:rsidR="00511D5E" w:rsidRPr="00951F04" w:rsidRDefault="00511D5E" w:rsidP="00511D5E">
            <w:pPr>
              <w:spacing w:after="120"/>
              <w:jc w:val="center"/>
              <w:rPr>
                <w:rFonts w:ascii="Cambria" w:hAnsi="Cambria" w:cs="Tahoma"/>
                <w:sz w:val="16"/>
                <w:szCs w:val="16"/>
              </w:rPr>
            </w:pPr>
            <w:r w:rsidRPr="00951F04">
              <w:rPr>
                <w:rFonts w:ascii="Cambria" w:hAnsi="Cambria" w:cs="Tahoma"/>
                <w:sz w:val="16"/>
                <w:szCs w:val="16"/>
              </w:rPr>
              <w:t>GUSTO (moderate &amp; severe)</w:t>
            </w:r>
          </w:p>
        </w:tc>
        <w:tc>
          <w:tcPr>
            <w:tcW w:w="3262" w:type="dxa"/>
          </w:tcPr>
          <w:p w14:paraId="11A7A653" w14:textId="77777777" w:rsidR="00511D5E" w:rsidRPr="00951F04" w:rsidRDefault="00511D5E" w:rsidP="00511D5E">
            <w:pPr>
              <w:spacing w:after="120"/>
              <w:jc w:val="center"/>
              <w:rPr>
                <w:rFonts w:ascii="Cambria" w:hAnsi="Cambria"/>
                <w:sz w:val="16"/>
                <w:szCs w:val="16"/>
              </w:rPr>
            </w:pPr>
            <w:r w:rsidRPr="00951F04">
              <w:rPr>
                <w:rFonts w:ascii="Cambria" w:hAnsi="Cambria"/>
                <w:sz w:val="16"/>
                <w:szCs w:val="16"/>
              </w:rPr>
              <w:t>-</w:t>
            </w:r>
          </w:p>
        </w:tc>
        <w:tc>
          <w:tcPr>
            <w:tcW w:w="2268" w:type="dxa"/>
            <w:tcBorders>
              <w:top w:val="single" w:sz="4" w:space="0" w:color="auto"/>
              <w:left w:val="nil"/>
              <w:bottom w:val="single" w:sz="4" w:space="0" w:color="auto"/>
              <w:right w:val="single" w:sz="4" w:space="0" w:color="auto"/>
            </w:tcBorders>
            <w:shd w:val="clear" w:color="auto" w:fill="auto"/>
          </w:tcPr>
          <w:p w14:paraId="67A478E5"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3a,3b,3c</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BBED29E"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haemoglobin criteria in moderate GUSTO)</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2A2C0AD"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haemoglobin criteria in moderate GUSTO)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8C69F6A"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haemoglobin criteria in moderate GUSTO)</w:t>
            </w:r>
          </w:p>
        </w:tc>
      </w:tr>
      <w:tr w:rsidR="00511D5E" w:rsidRPr="00951F04" w14:paraId="4DF1ED3D" w14:textId="77777777" w:rsidTr="00511D5E">
        <w:trPr>
          <w:jc w:val="center"/>
        </w:trPr>
        <w:tc>
          <w:tcPr>
            <w:tcW w:w="1362" w:type="dxa"/>
          </w:tcPr>
          <w:p w14:paraId="1F38BCFC" w14:textId="36B6BDDF"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REAL registry</w:t>
            </w:r>
            <w:r w:rsidRPr="0012127B">
              <w:rPr>
                <w:rFonts w:ascii="Cambria" w:hAnsi="Cambria" w:cs="Tahoma"/>
                <w:color w:val="000000"/>
                <w:sz w:val="16"/>
                <w:szCs w:val="16"/>
                <w:vertAlign w:val="superscript"/>
              </w:rPr>
              <w:fldChar w:fldCharType="begin">
                <w:fldData xml:space="preserve">PEVuZE5vdGU+PENpdGU+PEF1dGhvcj5SdWJib2xpPC9BdXRob3I+PFllYXI+MjAxMjwvWWVhcj48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PEVuZE5vdGU+PENpdGU+PEF1dGhvcj5SdWJib2xpPC9BdXRob3I+PFllYXI+MjAxMjwvWWVhcj48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18]</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5EB6BFF3"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Non-official definition</w:t>
            </w:r>
          </w:p>
        </w:tc>
        <w:tc>
          <w:tcPr>
            <w:tcW w:w="3262" w:type="dxa"/>
          </w:tcPr>
          <w:p w14:paraId="23EEB428" w14:textId="77777777" w:rsidR="00511D5E" w:rsidRPr="00951F04" w:rsidRDefault="00511D5E" w:rsidP="00511D5E">
            <w:pPr>
              <w:spacing w:after="120"/>
              <w:jc w:val="center"/>
              <w:rPr>
                <w:rFonts w:ascii="Cambria" w:hAnsi="Cambria"/>
                <w:sz w:val="16"/>
                <w:szCs w:val="16"/>
              </w:rPr>
            </w:pPr>
            <w:r w:rsidRPr="00951F04">
              <w:rPr>
                <w:rFonts w:ascii="Cambria" w:hAnsi="Cambria"/>
                <w:sz w:val="16"/>
                <w:szCs w:val="16"/>
              </w:rPr>
              <w:t>Intracranial or gastrointestinal and/or requiring blood transfusion or surgical intervention and/or hospitalization</w:t>
            </w:r>
          </w:p>
        </w:tc>
        <w:tc>
          <w:tcPr>
            <w:tcW w:w="2268" w:type="dxa"/>
            <w:tcBorders>
              <w:top w:val="single" w:sz="4" w:space="0" w:color="auto"/>
              <w:left w:val="nil"/>
              <w:bottom w:val="single" w:sz="4" w:space="0" w:color="auto"/>
              <w:right w:val="single" w:sz="4" w:space="0" w:color="auto"/>
            </w:tcBorders>
            <w:shd w:val="clear" w:color="auto" w:fill="auto"/>
          </w:tcPr>
          <w:p w14:paraId="17822512" w14:textId="77777777" w:rsidR="00511D5E" w:rsidRPr="00951F04" w:rsidRDefault="00511D5E" w:rsidP="00511D5E">
            <w:pPr>
              <w:spacing w:after="120"/>
              <w:jc w:val="center"/>
              <w:rPr>
                <w:rFonts w:ascii="Cambria" w:hAnsi="Cambria" w:cs="Tahoma"/>
                <w:color w:val="000000"/>
                <w:sz w:val="16"/>
                <w:szCs w:val="16"/>
                <w:lang w:val="en-US"/>
              </w:rPr>
            </w:pPr>
            <w:r w:rsidRPr="00951F04">
              <w:rPr>
                <w:rFonts w:ascii="Cambria" w:hAnsi="Cambria" w:cs="Tahoma"/>
                <w:color w:val="FF0000"/>
                <w:sz w:val="16"/>
                <w:szCs w:val="16"/>
                <w:lang w:val="en-US"/>
              </w:rPr>
              <w:t xml:space="preserve">No </w:t>
            </w:r>
            <w:r w:rsidRPr="00951F04">
              <w:rPr>
                <w:rFonts w:ascii="Cambria" w:hAnsi="Cambria" w:cs="Tahoma"/>
                <w:i/>
                <w:iCs/>
                <w:color w:val="FF0000"/>
                <w:sz w:val="16"/>
                <w:szCs w:val="16"/>
                <w:lang w:val="en-US"/>
              </w:rPr>
              <w:t>(incompatible due to inclusion of hospitalization)</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6D4E267"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lang w:val="en-US"/>
              </w:rPr>
              <w:t xml:space="preserve">No </w:t>
            </w:r>
            <w:r w:rsidRPr="00951F04">
              <w:rPr>
                <w:rFonts w:ascii="Cambria" w:hAnsi="Cambria" w:cs="Tahoma"/>
                <w:i/>
                <w:iCs/>
                <w:color w:val="FF0000"/>
                <w:sz w:val="16"/>
                <w:szCs w:val="16"/>
                <w:lang w:val="en-US"/>
              </w:rPr>
              <w:t>(incompatible due to inclusion of hospitalization)</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FFE7277" w14:textId="77777777" w:rsidR="00511D5E" w:rsidRPr="00951F04" w:rsidRDefault="00511D5E" w:rsidP="00511D5E">
            <w:pPr>
              <w:spacing w:after="120"/>
              <w:jc w:val="center"/>
              <w:rPr>
                <w:rFonts w:ascii="Cambria" w:hAnsi="Cambria" w:cs="Tahoma"/>
                <w:color w:val="000000"/>
                <w:sz w:val="16"/>
                <w:szCs w:val="16"/>
                <w:lang w:val="en-US"/>
              </w:rPr>
            </w:pPr>
            <w:r w:rsidRPr="00951F04">
              <w:rPr>
                <w:rFonts w:ascii="Cambria" w:hAnsi="Cambria" w:cs="Tahoma"/>
                <w:color w:val="FF0000"/>
                <w:sz w:val="16"/>
                <w:szCs w:val="16"/>
                <w:lang w:val="en-US"/>
              </w:rPr>
              <w:t xml:space="preserve">No </w:t>
            </w:r>
            <w:r w:rsidRPr="00951F04">
              <w:rPr>
                <w:rFonts w:ascii="Cambria" w:hAnsi="Cambria" w:cs="Tahoma"/>
                <w:i/>
                <w:iCs/>
                <w:color w:val="FF0000"/>
                <w:sz w:val="16"/>
                <w:szCs w:val="16"/>
                <w:lang w:val="en-US"/>
              </w:rPr>
              <w:t>(incompatible due to inclusion of hospitalization)</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F7A328C" w14:textId="77777777" w:rsidR="00511D5E" w:rsidRPr="00951F04" w:rsidRDefault="00511D5E" w:rsidP="00511D5E">
            <w:pPr>
              <w:spacing w:after="120"/>
              <w:jc w:val="center"/>
              <w:rPr>
                <w:rFonts w:ascii="Cambria" w:hAnsi="Cambria" w:cs="Tahoma"/>
                <w:color w:val="000000"/>
                <w:sz w:val="16"/>
                <w:szCs w:val="16"/>
                <w:lang w:val="en-US"/>
              </w:rPr>
            </w:pPr>
            <w:r w:rsidRPr="00951F04">
              <w:rPr>
                <w:rFonts w:ascii="Cambria" w:hAnsi="Cambria" w:cs="Tahoma"/>
                <w:color w:val="FF0000"/>
                <w:sz w:val="16"/>
                <w:szCs w:val="16"/>
                <w:lang w:val="en-US"/>
              </w:rPr>
              <w:t xml:space="preserve">No </w:t>
            </w:r>
            <w:r w:rsidRPr="00951F04">
              <w:rPr>
                <w:rFonts w:ascii="Cambria" w:hAnsi="Cambria" w:cs="Tahoma"/>
                <w:i/>
                <w:iCs/>
                <w:color w:val="FF0000"/>
                <w:sz w:val="16"/>
                <w:szCs w:val="16"/>
                <w:lang w:val="en-US"/>
              </w:rPr>
              <w:t>(incompatible due to inclusion of hospitalization)</w:t>
            </w:r>
          </w:p>
        </w:tc>
      </w:tr>
      <w:tr w:rsidR="00511D5E" w:rsidRPr="00951F04" w14:paraId="2ED0D41B" w14:textId="77777777" w:rsidTr="00511D5E">
        <w:trPr>
          <w:jc w:val="center"/>
        </w:trPr>
        <w:tc>
          <w:tcPr>
            <w:tcW w:w="1362" w:type="dxa"/>
          </w:tcPr>
          <w:p w14:paraId="552728D5" w14:textId="1309623E"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Ho KW</w:t>
            </w:r>
            <w:r w:rsidRPr="0012127B">
              <w:rPr>
                <w:rFonts w:ascii="Cambria" w:hAnsi="Cambria" w:cs="Tahoma"/>
                <w:color w:val="000000"/>
                <w:sz w:val="16"/>
                <w:szCs w:val="16"/>
                <w:vertAlign w:val="superscript"/>
              </w:rPr>
              <w:fldChar w:fldCharType="begin">
                <w:fldData xml:space="preserve">PEVuZE5vdGU+PENpdGU+PEF1dGhvcj5IbzwvQXV0aG9yPjxZZWFyPjIwMTM8L1llYXI+PFJlY051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PEVuZE5vdGU+PENpdGU+PEF1dGhvcj5IbzwvQXV0aG9yPjxZZWFyPjIwMTM8L1llYXI+PFJlY051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19]</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5A564DE4"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Non-official definition</w:t>
            </w:r>
          </w:p>
        </w:tc>
        <w:tc>
          <w:tcPr>
            <w:tcW w:w="3262" w:type="dxa"/>
          </w:tcPr>
          <w:p w14:paraId="3BF70DDA" w14:textId="77777777" w:rsidR="00511D5E" w:rsidRPr="00951F04" w:rsidRDefault="00511D5E" w:rsidP="00511D5E">
            <w:pPr>
              <w:spacing w:after="120"/>
              <w:jc w:val="center"/>
              <w:rPr>
                <w:rFonts w:ascii="Cambria" w:hAnsi="Cambria" w:cs="Calibri"/>
                <w:color w:val="000000"/>
                <w:sz w:val="16"/>
                <w:szCs w:val="16"/>
              </w:rPr>
            </w:pPr>
            <w:r w:rsidRPr="00951F04">
              <w:rPr>
                <w:rFonts w:ascii="Cambria" w:hAnsi="Cambria" w:cs="Calibri"/>
                <w:color w:val="000000"/>
                <w:sz w:val="16"/>
                <w:szCs w:val="16"/>
              </w:rPr>
              <w:t>Any bleeding requiring transfusion</w:t>
            </w:r>
          </w:p>
        </w:tc>
        <w:tc>
          <w:tcPr>
            <w:tcW w:w="2268" w:type="dxa"/>
            <w:tcBorders>
              <w:top w:val="single" w:sz="4" w:space="0" w:color="auto"/>
              <w:left w:val="nil"/>
              <w:bottom w:val="single" w:sz="4" w:space="0" w:color="auto"/>
              <w:right w:val="single" w:sz="4" w:space="0" w:color="auto"/>
            </w:tcBorders>
            <w:shd w:val="clear" w:color="auto" w:fill="auto"/>
          </w:tcPr>
          <w:p w14:paraId="0FDB3EDD"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3a</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9074F84"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(none of the  compatible criteria)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88273BD"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(none of the  compatible criteria)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F9EEC02"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(none of the  compatible criteria)</w:t>
            </w:r>
          </w:p>
        </w:tc>
      </w:tr>
      <w:tr w:rsidR="00511D5E" w:rsidRPr="00951F04" w14:paraId="1A8BFB1E" w14:textId="77777777" w:rsidTr="00511D5E">
        <w:trPr>
          <w:trHeight w:val="224"/>
          <w:jc w:val="center"/>
        </w:trPr>
        <w:tc>
          <w:tcPr>
            <w:tcW w:w="1362" w:type="dxa"/>
          </w:tcPr>
          <w:p w14:paraId="1C65DF4F" w14:textId="57933FF3"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Dabrowska M</w:t>
            </w:r>
            <w:r w:rsidRPr="0012127B">
              <w:rPr>
                <w:rFonts w:ascii="Cambria" w:hAnsi="Cambria" w:cs="Tahoma"/>
                <w:color w:val="000000"/>
                <w:sz w:val="16"/>
                <w:szCs w:val="16"/>
                <w:vertAlign w:val="superscript"/>
              </w:rPr>
              <w:fldChar w:fldCharType="begin">
                <w:fldData xml:space="preserve">PEVuZE5vdGU+PENpdGU+PEF1dGhvcj5EYWJyb3dza2E8L0F1dGhvcj48WWVhcj4yMDEzPC9ZZWFy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PEVuZE5vdGU+PENpdGU+PEF1dGhvcj5EYWJyb3dza2E8L0F1dGhvcj48WWVhcj4yMDEzPC9ZZWFy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20]</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0B34A8D4" w14:textId="77777777" w:rsidR="00511D5E" w:rsidRPr="00951F04" w:rsidRDefault="00511D5E" w:rsidP="00511D5E">
            <w:pPr>
              <w:spacing w:after="120"/>
              <w:jc w:val="center"/>
              <w:rPr>
                <w:rFonts w:ascii="Cambria" w:hAnsi="Cambria" w:cs="Tahoma"/>
                <w:color w:val="231F20"/>
                <w:sz w:val="16"/>
                <w:szCs w:val="16"/>
              </w:rPr>
            </w:pPr>
            <w:r w:rsidRPr="00951F04">
              <w:rPr>
                <w:rFonts w:ascii="Cambria" w:hAnsi="Cambria" w:cs="Tahoma"/>
                <w:color w:val="000000"/>
                <w:sz w:val="16"/>
                <w:szCs w:val="16"/>
              </w:rPr>
              <w:t>Non-official definition</w:t>
            </w:r>
          </w:p>
        </w:tc>
        <w:tc>
          <w:tcPr>
            <w:tcW w:w="3262" w:type="dxa"/>
          </w:tcPr>
          <w:p w14:paraId="7E3D794B" w14:textId="77777777" w:rsidR="00511D5E" w:rsidRPr="00951F04" w:rsidRDefault="00511D5E" w:rsidP="00511D5E">
            <w:pPr>
              <w:spacing w:after="120"/>
              <w:jc w:val="center"/>
              <w:rPr>
                <w:rFonts w:ascii="Cambria" w:hAnsi="Cambria" w:cs="Calibri"/>
                <w:color w:val="231F20"/>
                <w:sz w:val="16"/>
                <w:szCs w:val="16"/>
              </w:rPr>
            </w:pPr>
            <w:r w:rsidRPr="00951F04">
              <w:rPr>
                <w:rFonts w:ascii="Cambria" w:hAnsi="Cambria"/>
                <w:color w:val="231F20"/>
                <w:sz w:val="16"/>
                <w:szCs w:val="16"/>
              </w:rPr>
              <w:t>B</w:t>
            </w:r>
            <w:r w:rsidRPr="00951F04">
              <w:rPr>
                <w:rFonts w:ascii="Cambria" w:hAnsi="Cambria" w:cs="Calibri"/>
                <w:color w:val="231F20"/>
                <w:sz w:val="16"/>
                <w:szCs w:val="16"/>
              </w:rPr>
              <w:t>leeding requiring hospitalization and/or discontinuation of any antithrombotic medication</w:t>
            </w:r>
          </w:p>
        </w:tc>
        <w:tc>
          <w:tcPr>
            <w:tcW w:w="2268" w:type="dxa"/>
            <w:tcBorders>
              <w:top w:val="single" w:sz="4" w:space="0" w:color="auto"/>
              <w:left w:val="nil"/>
              <w:bottom w:val="single" w:sz="4" w:space="0" w:color="auto"/>
              <w:right w:val="single" w:sz="4" w:space="0" w:color="auto"/>
            </w:tcBorders>
            <w:shd w:val="clear" w:color="auto" w:fill="auto"/>
          </w:tcPr>
          <w:p w14:paraId="17633FDD" w14:textId="77777777" w:rsidR="00511D5E" w:rsidRPr="007B29FD" w:rsidRDefault="00511D5E" w:rsidP="00511D5E">
            <w:pPr>
              <w:spacing w:after="120"/>
              <w:jc w:val="center"/>
              <w:rPr>
                <w:rFonts w:ascii="Cambria" w:hAnsi="Cambria" w:cs="Tahoma"/>
                <w:color w:val="FF0000"/>
                <w:sz w:val="16"/>
                <w:szCs w:val="16"/>
              </w:rPr>
            </w:pPr>
            <w:r w:rsidRPr="007B29FD">
              <w:rPr>
                <w:rFonts w:ascii="Cambria" w:hAnsi="Cambria" w:cs="Tahoma"/>
                <w:color w:val="FF0000"/>
                <w:sz w:val="16"/>
                <w:szCs w:val="16"/>
              </w:rPr>
              <w:t>No</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595C073" w14:textId="77777777" w:rsidR="00511D5E" w:rsidRPr="007B29FD" w:rsidRDefault="00511D5E" w:rsidP="00511D5E">
            <w:pPr>
              <w:spacing w:after="120"/>
              <w:jc w:val="center"/>
              <w:rPr>
                <w:rFonts w:ascii="Cambria" w:hAnsi="Cambria" w:cs="Tahoma"/>
                <w:color w:val="FF0000"/>
                <w:sz w:val="16"/>
                <w:szCs w:val="16"/>
              </w:rPr>
            </w:pPr>
            <w:r w:rsidRPr="007B29FD">
              <w:rPr>
                <w:rFonts w:ascii="Cambria" w:hAnsi="Cambria" w:cs="Tahoma"/>
                <w:color w:val="FF0000"/>
                <w:sz w:val="16"/>
                <w:szCs w:val="16"/>
              </w:rPr>
              <w:t>No</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D04DA56" w14:textId="77777777" w:rsidR="00511D5E" w:rsidRPr="007B29FD" w:rsidRDefault="00511D5E" w:rsidP="00511D5E">
            <w:pPr>
              <w:spacing w:after="120"/>
              <w:jc w:val="center"/>
              <w:rPr>
                <w:rFonts w:ascii="Cambria" w:hAnsi="Cambria" w:cs="Tahoma"/>
                <w:color w:val="FF0000"/>
                <w:sz w:val="16"/>
                <w:szCs w:val="16"/>
              </w:rPr>
            </w:pPr>
            <w:r w:rsidRPr="007B29FD">
              <w:rPr>
                <w:rFonts w:ascii="Cambria" w:hAnsi="Cambria" w:cs="Tahoma"/>
                <w:color w:val="FF0000"/>
                <w:sz w:val="16"/>
                <w:szCs w:val="16"/>
              </w:rPr>
              <w:t>No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E38F7EC" w14:textId="77777777" w:rsidR="00511D5E" w:rsidRPr="007B29FD" w:rsidRDefault="00511D5E" w:rsidP="00511D5E">
            <w:pPr>
              <w:spacing w:after="120"/>
              <w:jc w:val="center"/>
              <w:rPr>
                <w:rFonts w:ascii="Cambria" w:hAnsi="Cambria" w:cs="Tahoma"/>
                <w:color w:val="FF0000"/>
                <w:sz w:val="16"/>
                <w:szCs w:val="16"/>
              </w:rPr>
            </w:pPr>
            <w:r w:rsidRPr="007B29FD">
              <w:rPr>
                <w:rFonts w:ascii="Cambria" w:hAnsi="Cambria" w:cs="Tahoma"/>
                <w:color w:val="FF0000"/>
                <w:sz w:val="16"/>
                <w:szCs w:val="16"/>
              </w:rPr>
              <w:t>No</w:t>
            </w:r>
          </w:p>
        </w:tc>
      </w:tr>
      <w:tr w:rsidR="00511D5E" w:rsidRPr="00951F04" w14:paraId="5E7107E6" w14:textId="77777777" w:rsidTr="00511D5E">
        <w:trPr>
          <w:jc w:val="center"/>
        </w:trPr>
        <w:tc>
          <w:tcPr>
            <w:tcW w:w="1362" w:type="dxa"/>
          </w:tcPr>
          <w:p w14:paraId="072D7469" w14:textId="06490B09"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lastRenderedPageBreak/>
              <w:t>Hess CN</w:t>
            </w:r>
            <w:r w:rsidRPr="0012127B">
              <w:rPr>
                <w:rFonts w:ascii="Cambria" w:hAnsi="Cambria" w:cs="Tahoma"/>
                <w:color w:val="000000"/>
                <w:sz w:val="16"/>
                <w:szCs w:val="16"/>
                <w:vertAlign w:val="superscript"/>
              </w:rPr>
              <w:fldChar w:fldCharType="begin">
                <w:fldData xml:space="preserve">PEVuZE5vdGU+PENpdGU+PEF1dGhvcj5IZXNzPC9BdXRob3I+PFllYXI+MjAxNTwvWWVhcj48UmVj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==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PEVuZE5vdGU+PENpdGU+PEF1dGhvcj5IZXNzPC9BdXRob3I+PFllYXI+MjAxNTwvWWVhcj48UmVj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==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21]</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75D790B2"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Non-official definition</w:t>
            </w:r>
          </w:p>
        </w:tc>
        <w:tc>
          <w:tcPr>
            <w:tcW w:w="3262" w:type="dxa"/>
          </w:tcPr>
          <w:p w14:paraId="69D6F17A" w14:textId="77777777" w:rsidR="00511D5E" w:rsidRPr="00951F04" w:rsidRDefault="00511D5E" w:rsidP="00511D5E">
            <w:pPr>
              <w:spacing w:after="120"/>
              <w:jc w:val="center"/>
              <w:rPr>
                <w:rFonts w:ascii="Cambria" w:hAnsi="Cambria"/>
                <w:sz w:val="16"/>
                <w:szCs w:val="16"/>
              </w:rPr>
            </w:pPr>
            <w:r w:rsidRPr="00951F04">
              <w:rPr>
                <w:rFonts w:ascii="Cambria" w:hAnsi="Cambria"/>
                <w:sz w:val="16"/>
                <w:szCs w:val="16"/>
              </w:rPr>
              <w:t>Bleeding requiring hospitalization or intracranial hemorrhage readmission</w:t>
            </w:r>
          </w:p>
        </w:tc>
        <w:tc>
          <w:tcPr>
            <w:tcW w:w="2268" w:type="dxa"/>
            <w:tcBorders>
              <w:top w:val="single" w:sz="4" w:space="0" w:color="auto"/>
              <w:left w:val="nil"/>
              <w:bottom w:val="single" w:sz="4" w:space="0" w:color="auto"/>
              <w:right w:val="single" w:sz="4" w:space="0" w:color="auto"/>
            </w:tcBorders>
            <w:shd w:val="clear" w:color="auto" w:fill="auto"/>
          </w:tcPr>
          <w:p w14:paraId="75FAB60D"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Compatible (ICH)</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E26FDAB"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Compatible (ICH)</w:t>
            </w:r>
          </w:p>
        </w:tc>
        <w:tc>
          <w:tcPr>
            <w:tcW w:w="2268" w:type="dxa"/>
            <w:tcBorders>
              <w:top w:val="single" w:sz="4" w:space="0" w:color="auto"/>
              <w:left w:val="single" w:sz="4" w:space="0" w:color="auto"/>
              <w:bottom w:val="single" w:sz="4" w:space="0" w:color="auto"/>
              <w:right w:val="single" w:sz="4" w:space="0" w:color="auto"/>
            </w:tcBorders>
            <w:shd w:val="clear" w:color="000000" w:fill="FFFFFF"/>
          </w:tcPr>
          <w:p w14:paraId="28DE6728"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Compatible (ICH)</w:t>
            </w:r>
          </w:p>
        </w:tc>
        <w:tc>
          <w:tcPr>
            <w:tcW w:w="2126" w:type="dxa"/>
            <w:tcBorders>
              <w:top w:val="single" w:sz="4" w:space="0" w:color="auto"/>
              <w:left w:val="single" w:sz="4" w:space="0" w:color="auto"/>
              <w:bottom w:val="single" w:sz="4" w:space="0" w:color="auto"/>
              <w:right w:val="single" w:sz="4" w:space="0" w:color="auto"/>
            </w:tcBorders>
            <w:shd w:val="clear" w:color="000000" w:fill="FFFFFF"/>
          </w:tcPr>
          <w:p w14:paraId="772841CB"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Compatible (ICH)</w:t>
            </w:r>
          </w:p>
        </w:tc>
      </w:tr>
      <w:tr w:rsidR="00511D5E" w:rsidRPr="00951F04" w14:paraId="7095856F" w14:textId="77777777" w:rsidTr="00511D5E">
        <w:trPr>
          <w:trHeight w:val="62"/>
          <w:jc w:val="center"/>
        </w:trPr>
        <w:tc>
          <w:tcPr>
            <w:tcW w:w="1362" w:type="dxa"/>
          </w:tcPr>
          <w:p w14:paraId="3148E5D6" w14:textId="40FAB82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Kang DO</w:t>
            </w:r>
            <w:r w:rsidRPr="0012127B">
              <w:rPr>
                <w:rFonts w:ascii="Cambria" w:hAnsi="Cambria" w:cs="Tahoma"/>
                <w:color w:val="000000"/>
                <w:sz w:val="16"/>
                <w:szCs w:val="16"/>
                <w:vertAlign w:val="superscript"/>
              </w:rPr>
              <w:fldChar w:fldCharType="begin">
                <w:fldData xml:space="preserve">PEVuZE5vdGU+PENpdGU+PEF1dGhvcj5LYW5nPC9BdXRob3I+PFllYXI+MjAxNTwvWWVhcj48UmVj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PEVuZE5vdGU+PENpdGU+PEF1dGhvcj5LYW5nPC9BdXRob3I+PFllYXI+MjAxNTwvWWVhcj48UmVj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22]</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54A61011" w14:textId="77777777" w:rsidR="00511D5E" w:rsidRPr="00951F04" w:rsidRDefault="00511D5E" w:rsidP="00511D5E">
            <w:pPr>
              <w:spacing w:after="120"/>
              <w:jc w:val="center"/>
              <w:rPr>
                <w:rFonts w:ascii="Cambria" w:hAnsi="Cambria" w:cs="Tahoma"/>
                <w:sz w:val="16"/>
                <w:szCs w:val="16"/>
              </w:rPr>
            </w:pPr>
            <w:r w:rsidRPr="00951F04">
              <w:rPr>
                <w:rFonts w:ascii="Cambria" w:hAnsi="Cambria" w:cs="Tahoma"/>
                <w:sz w:val="16"/>
                <w:szCs w:val="16"/>
              </w:rPr>
              <w:t>GUSTO (moderate or severe)</w:t>
            </w:r>
          </w:p>
        </w:tc>
        <w:tc>
          <w:tcPr>
            <w:tcW w:w="3262" w:type="dxa"/>
          </w:tcPr>
          <w:p w14:paraId="01C34767" w14:textId="77777777" w:rsidR="00511D5E" w:rsidRPr="00951F04" w:rsidRDefault="00511D5E" w:rsidP="00511D5E">
            <w:pPr>
              <w:spacing w:after="120"/>
              <w:jc w:val="center"/>
              <w:rPr>
                <w:rFonts w:ascii="Cambria" w:hAnsi="Cambria"/>
                <w:sz w:val="16"/>
                <w:szCs w:val="16"/>
              </w:rPr>
            </w:pPr>
            <w:r w:rsidRPr="00951F04">
              <w:rPr>
                <w:rFonts w:ascii="Cambria" w:hAnsi="Cambria"/>
                <w:sz w:val="16"/>
                <w:szCs w:val="16"/>
              </w:rPr>
              <w:t>-</w:t>
            </w:r>
          </w:p>
        </w:tc>
        <w:tc>
          <w:tcPr>
            <w:tcW w:w="2268" w:type="dxa"/>
            <w:tcBorders>
              <w:top w:val="single" w:sz="4" w:space="0" w:color="auto"/>
              <w:left w:val="nil"/>
              <w:bottom w:val="single" w:sz="4" w:space="0" w:color="auto"/>
              <w:right w:val="single" w:sz="4" w:space="0" w:color="auto"/>
            </w:tcBorders>
            <w:shd w:val="clear" w:color="auto" w:fill="auto"/>
          </w:tcPr>
          <w:p w14:paraId="3B96EB1F"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3a,3b,3c</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7C6E0A7"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haemoglobin criteria in moderate GUSTO)</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3A52FBA"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haemoglobin criteria in moderate GUSTO)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324A9DE"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haemoglobin criteria in moderate GUSTO)</w:t>
            </w:r>
          </w:p>
        </w:tc>
      </w:tr>
      <w:tr w:rsidR="00511D5E" w:rsidRPr="00951F04" w14:paraId="35E844C8" w14:textId="77777777" w:rsidTr="00511D5E">
        <w:trPr>
          <w:trHeight w:val="341"/>
          <w:jc w:val="center"/>
        </w:trPr>
        <w:tc>
          <w:tcPr>
            <w:tcW w:w="1362" w:type="dxa"/>
          </w:tcPr>
          <w:p w14:paraId="332CE0B8" w14:textId="3EC9F0AC"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Caballero L</w:t>
            </w:r>
            <w:r w:rsidRPr="0012127B">
              <w:rPr>
                <w:rFonts w:ascii="Cambria" w:hAnsi="Cambria" w:cs="Tahoma"/>
                <w:color w:val="000000"/>
                <w:sz w:val="16"/>
                <w:szCs w:val="16"/>
                <w:vertAlign w:val="superscript"/>
              </w:rPr>
              <w:fldChar w:fldCharType="begin">
                <w:fldData xml:space="preserve">PEVuZE5vdGU+PENpdGU+PEF1dGhvcj5DYWJhbGxlcm88L0F1dGhvcj48WWVhcj4yMDEzPC9ZZWFy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PEVuZE5vdGU+PENpdGU+PEF1dGhvcj5DYWJhbGxlcm88L0F1dGhvcj48WWVhcj4yMDEzPC9ZZWFy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23]</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5BB5D42D"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PRISM-PLUS</w:t>
            </w:r>
          </w:p>
        </w:tc>
        <w:tc>
          <w:tcPr>
            <w:tcW w:w="3262" w:type="dxa"/>
          </w:tcPr>
          <w:p w14:paraId="69999A50" w14:textId="77777777" w:rsidR="00511D5E" w:rsidRPr="00951F04" w:rsidRDefault="00511D5E" w:rsidP="00511D5E">
            <w:pPr>
              <w:spacing w:after="120"/>
              <w:jc w:val="center"/>
              <w:rPr>
                <w:rFonts w:ascii="Cambria" w:hAnsi="Cambria"/>
                <w:sz w:val="16"/>
                <w:szCs w:val="16"/>
              </w:rPr>
            </w:pPr>
            <w:r w:rsidRPr="00951F04">
              <w:rPr>
                <w:rFonts w:ascii="Cambria" w:hAnsi="Cambria"/>
                <w:sz w:val="16"/>
                <w:szCs w:val="16"/>
              </w:rPr>
              <w:t>-</w:t>
            </w:r>
          </w:p>
        </w:tc>
        <w:tc>
          <w:tcPr>
            <w:tcW w:w="2268" w:type="dxa"/>
            <w:tcBorders>
              <w:top w:val="single" w:sz="4" w:space="0" w:color="auto"/>
              <w:left w:val="nil"/>
              <w:bottom w:val="single" w:sz="4" w:space="0" w:color="auto"/>
              <w:right w:val="single" w:sz="4" w:space="0" w:color="auto"/>
            </w:tcBorders>
            <w:shd w:val="clear" w:color="auto" w:fill="auto"/>
          </w:tcPr>
          <w:p w14:paraId="44C1D258"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3a,3b,3c</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AAF474B"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haemoglobin criteria)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14EF379"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haemoglobin and transfusion criteria)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CDF19AA"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Compatible</w:t>
            </w:r>
          </w:p>
        </w:tc>
      </w:tr>
      <w:tr w:rsidR="00511D5E" w:rsidRPr="00951F04" w14:paraId="54319149" w14:textId="77777777" w:rsidTr="00511D5E">
        <w:trPr>
          <w:trHeight w:val="60"/>
          <w:jc w:val="center"/>
        </w:trPr>
        <w:tc>
          <w:tcPr>
            <w:tcW w:w="1362" w:type="dxa"/>
          </w:tcPr>
          <w:p w14:paraId="2AA38513" w14:textId="00F7E645"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Sambola A</w:t>
            </w:r>
            <w:r w:rsidRPr="0012127B">
              <w:rPr>
                <w:rFonts w:ascii="Cambria" w:hAnsi="Cambria" w:cs="Tahoma"/>
                <w:color w:val="000000"/>
                <w:sz w:val="16"/>
                <w:szCs w:val="16"/>
                <w:vertAlign w:val="superscript"/>
              </w:rPr>
              <w:fldChar w:fldCharType="begin">
                <w:fldData xml:space="preserve">PEVuZE5vdGU+PENpdGU+PEF1dGhvcj5TYW1ib2xhPC9BdXRob3I+PFllYXI+MjAxNjwvWWVhcj48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PEVuZE5vdGU+PENpdGU+PEF1dGhvcj5TYW1ib2xhPC9BdXRob3I+PFllYXI+MjAxNjwvWWVhcj48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24]</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5E34EA44"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PRISM-PLUS, TIMI</w:t>
            </w:r>
          </w:p>
        </w:tc>
        <w:tc>
          <w:tcPr>
            <w:tcW w:w="3262" w:type="dxa"/>
          </w:tcPr>
          <w:p w14:paraId="2F0C0DAB" w14:textId="77777777" w:rsidR="00511D5E" w:rsidRPr="00951F04" w:rsidRDefault="00511D5E" w:rsidP="00511D5E">
            <w:pPr>
              <w:spacing w:after="120"/>
              <w:jc w:val="center"/>
              <w:rPr>
                <w:rFonts w:ascii="Cambria" w:hAnsi="Cambria"/>
                <w:sz w:val="16"/>
                <w:szCs w:val="16"/>
              </w:rPr>
            </w:pPr>
            <w:r w:rsidRPr="00951F04">
              <w:rPr>
                <w:rFonts w:ascii="Cambria" w:hAnsi="Cambria"/>
                <w:sz w:val="16"/>
                <w:szCs w:val="16"/>
              </w:rPr>
              <w:t>-</w:t>
            </w:r>
          </w:p>
        </w:tc>
        <w:tc>
          <w:tcPr>
            <w:tcW w:w="2268" w:type="dxa"/>
            <w:tcBorders>
              <w:top w:val="single" w:sz="4" w:space="0" w:color="auto"/>
              <w:left w:val="nil"/>
              <w:bottom w:val="single" w:sz="4" w:space="0" w:color="auto"/>
              <w:right w:val="single" w:sz="4" w:space="0" w:color="auto"/>
            </w:tcBorders>
            <w:shd w:val="clear" w:color="auto" w:fill="auto"/>
          </w:tcPr>
          <w:p w14:paraId="7C75203A"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3a,3b,3c</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462395F"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Compatible but could not collect outcomes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73FC55B"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haemoglobin and transfusion criteria)</w:t>
            </w:r>
          </w:p>
        </w:tc>
        <w:tc>
          <w:tcPr>
            <w:tcW w:w="2126" w:type="dxa"/>
            <w:tcBorders>
              <w:top w:val="single" w:sz="4" w:space="0" w:color="auto"/>
              <w:left w:val="single" w:sz="4" w:space="0" w:color="auto"/>
              <w:bottom w:val="single" w:sz="4" w:space="0" w:color="auto"/>
              <w:right w:val="single" w:sz="4" w:space="0" w:color="auto"/>
            </w:tcBorders>
            <w:shd w:val="clear" w:color="000000" w:fill="FFFFFF"/>
          </w:tcPr>
          <w:p w14:paraId="248317B7"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Compatible</w:t>
            </w:r>
          </w:p>
        </w:tc>
      </w:tr>
      <w:tr w:rsidR="00511D5E" w:rsidRPr="00951F04" w14:paraId="67385068" w14:textId="77777777" w:rsidTr="00511D5E">
        <w:trPr>
          <w:jc w:val="center"/>
        </w:trPr>
        <w:tc>
          <w:tcPr>
            <w:tcW w:w="1362" w:type="dxa"/>
          </w:tcPr>
          <w:p w14:paraId="0C9F7424" w14:textId="7DC356E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Maegdefessel L</w:t>
            </w:r>
            <w:r w:rsidRPr="0012127B">
              <w:rPr>
                <w:rFonts w:ascii="Cambria" w:hAnsi="Cambria" w:cs="Tahoma"/>
                <w:color w:val="000000"/>
                <w:sz w:val="16"/>
                <w:szCs w:val="16"/>
                <w:vertAlign w:val="superscript"/>
              </w:rPr>
              <w:fldChar w:fldCharType="begin">
                <w:fldData xml:space="preserve">PEVuZE5vdGU+PENpdGU+PEF1dGhvcj5NYWVnZGVmZXNzZWw8L0F1dGhvcj48WWVhcj4yMDA4PC9Z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PEVuZE5vdGU+PENpdGU+PEF1dGhvcj5NYWVnZGVmZXNzZWw8L0F1dGhvcj48WWVhcj4yMDA4PC9Z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25]</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5C373BA7"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Non-official definition</w:t>
            </w:r>
          </w:p>
        </w:tc>
        <w:tc>
          <w:tcPr>
            <w:tcW w:w="3262" w:type="dxa"/>
          </w:tcPr>
          <w:p w14:paraId="4DF866CF" w14:textId="77777777" w:rsidR="00511D5E" w:rsidRPr="00951F04" w:rsidRDefault="00511D5E" w:rsidP="00511D5E">
            <w:pPr>
              <w:spacing w:after="120"/>
              <w:jc w:val="center"/>
              <w:rPr>
                <w:rFonts w:ascii="Cambria" w:hAnsi="Cambria" w:cs="Cordia New"/>
                <w:sz w:val="16"/>
                <w:szCs w:val="16"/>
              </w:rPr>
            </w:pPr>
            <w:r w:rsidRPr="00951F04">
              <w:rPr>
                <w:rFonts w:ascii="Cambria" w:hAnsi="Cambria" w:cs="Cordia New"/>
                <w:sz w:val="16"/>
                <w:szCs w:val="16"/>
              </w:rPr>
              <w:t>Collected outcomes were severe GI bleeding requiring endoscopy and blood transfusion &gt; 3 units</w:t>
            </w:r>
          </w:p>
        </w:tc>
        <w:tc>
          <w:tcPr>
            <w:tcW w:w="2268" w:type="dxa"/>
            <w:tcBorders>
              <w:top w:val="single" w:sz="4" w:space="0" w:color="auto"/>
              <w:left w:val="nil"/>
              <w:bottom w:val="single" w:sz="4" w:space="0" w:color="auto"/>
              <w:right w:val="single" w:sz="4" w:space="0" w:color="auto"/>
            </w:tcBorders>
            <w:shd w:val="clear" w:color="auto" w:fill="auto"/>
          </w:tcPr>
          <w:p w14:paraId="4D8CF7AD"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3a,3b</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40697F1"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bleeding characteristics)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BFFC832"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bleeding characteristics)</w:t>
            </w:r>
          </w:p>
        </w:tc>
        <w:tc>
          <w:tcPr>
            <w:tcW w:w="2126" w:type="dxa"/>
            <w:tcBorders>
              <w:top w:val="single" w:sz="4" w:space="0" w:color="auto"/>
              <w:left w:val="single" w:sz="4" w:space="0" w:color="auto"/>
              <w:bottom w:val="single" w:sz="4" w:space="0" w:color="auto"/>
              <w:right w:val="single" w:sz="4" w:space="0" w:color="auto"/>
            </w:tcBorders>
            <w:shd w:val="clear" w:color="000000" w:fill="FFFFFF"/>
          </w:tcPr>
          <w:p w14:paraId="1EB02997"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lang w:val="en-US"/>
              </w:rPr>
              <w:t>C</w:t>
            </w:r>
            <w:r w:rsidRPr="00951F04">
              <w:rPr>
                <w:rFonts w:ascii="Cambria" w:hAnsi="Cambria" w:cs="Tahoma"/>
                <w:color w:val="000000"/>
                <w:sz w:val="16"/>
                <w:szCs w:val="16"/>
              </w:rPr>
              <w:t>ompatible</w:t>
            </w:r>
          </w:p>
        </w:tc>
      </w:tr>
      <w:tr w:rsidR="00511D5E" w:rsidRPr="00951F04" w14:paraId="246B6F2B" w14:textId="77777777" w:rsidTr="00511D5E">
        <w:trPr>
          <w:jc w:val="center"/>
        </w:trPr>
        <w:tc>
          <w:tcPr>
            <w:tcW w:w="1362" w:type="dxa"/>
          </w:tcPr>
          <w:p w14:paraId="76719BB7" w14:textId="20EF697F" w:rsidR="00511D5E" w:rsidRPr="00951F04" w:rsidRDefault="00511D5E" w:rsidP="00511D5E">
            <w:pPr>
              <w:spacing w:after="120"/>
              <w:jc w:val="center"/>
              <w:rPr>
                <w:rFonts w:ascii="Cambria" w:hAnsi="Cambria" w:cs="Tahoma"/>
                <w:color w:val="000000"/>
                <w:sz w:val="16"/>
                <w:szCs w:val="16"/>
              </w:rPr>
            </w:pPr>
            <w:r>
              <w:rPr>
                <w:rFonts w:ascii="Cambria" w:hAnsi="Cambria" w:cs="Tahoma"/>
                <w:color w:val="000000"/>
                <w:sz w:val="16"/>
                <w:szCs w:val="16"/>
              </w:rPr>
              <w:t>Sara</w:t>
            </w:r>
            <w:r w:rsidRPr="00951F04">
              <w:rPr>
                <w:rFonts w:ascii="Cambria" w:hAnsi="Cambria" w:cs="Tahoma"/>
                <w:color w:val="000000"/>
                <w:sz w:val="16"/>
                <w:szCs w:val="16"/>
              </w:rPr>
              <w:t>foff N</w:t>
            </w:r>
            <w:r w:rsidRPr="0012127B">
              <w:rPr>
                <w:rFonts w:ascii="Cambria" w:hAnsi="Cambria" w:cs="Tahoma"/>
                <w:color w:val="000000"/>
                <w:sz w:val="16"/>
                <w:szCs w:val="16"/>
                <w:vertAlign w:val="superscript"/>
              </w:rPr>
              <w:fldChar w:fldCharType="begin">
                <w:fldData xml:space="preserve">PEVuZE5vdGU+PENpdGU+PEF1dGhvcj5TYXJhZm9mZjwvQXV0aG9yPjxZZWFyPjIwMDg8L1llYXI+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PEVuZE5vdGU+PENpdGU+PEF1dGhvcj5TYXJhZm9mZjwvQXV0aG9yPjxZZWFyPjIwMDg8L1llYXI+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26]</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7F6FB7EF"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Non-official definition</w:t>
            </w:r>
          </w:p>
        </w:tc>
        <w:tc>
          <w:tcPr>
            <w:tcW w:w="3262" w:type="dxa"/>
          </w:tcPr>
          <w:p w14:paraId="7BF040C9" w14:textId="77777777" w:rsidR="00511D5E" w:rsidRPr="00951F04" w:rsidRDefault="00511D5E" w:rsidP="00511D5E">
            <w:pPr>
              <w:spacing w:after="120"/>
              <w:jc w:val="center"/>
              <w:rPr>
                <w:rFonts w:ascii="Cambria" w:hAnsi="Cambria" w:cs="Cordia New"/>
                <w:sz w:val="16"/>
                <w:szCs w:val="16"/>
              </w:rPr>
            </w:pPr>
            <w:r w:rsidRPr="00951F04">
              <w:rPr>
                <w:rFonts w:ascii="Cambria" w:hAnsi="Cambria"/>
                <w:sz w:val="16"/>
                <w:szCs w:val="16"/>
              </w:rPr>
              <w:t>Intracranial or clinically significant overt signs of haemorrhage associated with &gt;50 g/L decrease in haemoglobin level or an absolute decrease in haematocrit &gt;15% (when haemoglobin level was not available)</w:t>
            </w:r>
          </w:p>
        </w:tc>
        <w:tc>
          <w:tcPr>
            <w:tcW w:w="2268" w:type="dxa"/>
            <w:tcBorders>
              <w:top w:val="single" w:sz="4" w:space="0" w:color="auto"/>
              <w:left w:val="nil"/>
              <w:bottom w:val="single" w:sz="4" w:space="0" w:color="auto"/>
              <w:right w:val="single" w:sz="4" w:space="0" w:color="auto"/>
            </w:tcBorders>
            <w:shd w:val="clear" w:color="auto" w:fill="auto"/>
          </w:tcPr>
          <w:p w14:paraId="4AF24DB0"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3b,3c</w:t>
            </w:r>
          </w:p>
        </w:tc>
        <w:tc>
          <w:tcPr>
            <w:tcW w:w="2127" w:type="dxa"/>
            <w:tcBorders>
              <w:top w:val="single" w:sz="4" w:space="0" w:color="auto"/>
              <w:left w:val="single" w:sz="4" w:space="0" w:color="auto"/>
              <w:bottom w:val="single" w:sz="4" w:space="0" w:color="auto"/>
              <w:right w:val="single" w:sz="4" w:space="0" w:color="auto"/>
            </w:tcBorders>
            <w:shd w:val="clear" w:color="000000" w:fill="FFFFFF"/>
          </w:tcPr>
          <w:p w14:paraId="4C9B3DB7"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Compatible</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9B7B14"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w:t>
            </w:r>
            <w:r w:rsidRPr="00951F04">
              <w:rPr>
                <w:rFonts w:ascii="Cambria" w:hAnsi="Cambria" w:cs="Tahoma"/>
                <w:i/>
                <w:iCs/>
                <w:color w:val="FF0000"/>
                <w:sz w:val="16"/>
                <w:szCs w:val="16"/>
                <w:cs/>
              </w:rPr>
              <w:t xml:space="preserve"> </w:t>
            </w:r>
            <w:r w:rsidRPr="00951F04">
              <w:rPr>
                <w:rFonts w:ascii="Cambria" w:hAnsi="Cambria" w:cs="Tahoma"/>
                <w:i/>
                <w:iCs/>
                <w:color w:val="FF0000"/>
                <w:sz w:val="16"/>
                <w:szCs w:val="16"/>
              </w:rPr>
              <w:t>lab-based criteria of TIMI)</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9CDBA28"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Compatible</w:t>
            </w:r>
          </w:p>
        </w:tc>
      </w:tr>
      <w:tr w:rsidR="00511D5E" w:rsidRPr="00951F04" w14:paraId="0A9C251B" w14:textId="77777777" w:rsidTr="00511D5E">
        <w:trPr>
          <w:jc w:val="center"/>
        </w:trPr>
        <w:tc>
          <w:tcPr>
            <w:tcW w:w="1362" w:type="dxa"/>
          </w:tcPr>
          <w:p w14:paraId="489487E8" w14:textId="62656C0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Manzano-Fernandez S</w:t>
            </w:r>
            <w:r w:rsidRPr="0012127B">
              <w:rPr>
                <w:rFonts w:ascii="Cambria" w:hAnsi="Cambria" w:cs="Tahoma"/>
                <w:color w:val="000000"/>
                <w:sz w:val="16"/>
                <w:szCs w:val="16"/>
                <w:vertAlign w:val="superscript"/>
              </w:rPr>
              <w:fldChar w:fldCharType="begin">
                <w:fldData xml:space="preserve">PEVuZE5vdGU+PENpdGU+PEF1dGhvcj5NYW56YW5vLUZlcm5hbmRlejwvQXV0aG9yPjxZZWFyPjIw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PEVuZE5vdGU+PENpdGU+PEF1dGhvcj5NYW56YW5vLUZlcm5hbmRlejwvQXV0aG9yPjxZZWFyPjIw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27]</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052EAD78"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PRISM-PLUS</w:t>
            </w:r>
          </w:p>
        </w:tc>
        <w:tc>
          <w:tcPr>
            <w:tcW w:w="3262" w:type="dxa"/>
          </w:tcPr>
          <w:p w14:paraId="6AC1946E" w14:textId="77777777" w:rsidR="00511D5E" w:rsidRPr="00951F04" w:rsidRDefault="00511D5E" w:rsidP="00511D5E">
            <w:pPr>
              <w:spacing w:after="120"/>
              <w:jc w:val="center"/>
              <w:rPr>
                <w:rFonts w:ascii="Cambria" w:hAnsi="Cambria"/>
                <w:sz w:val="16"/>
                <w:szCs w:val="16"/>
              </w:rPr>
            </w:pPr>
            <w:r w:rsidRPr="00951F04">
              <w:rPr>
                <w:rFonts w:ascii="Cambria" w:hAnsi="Cambria"/>
                <w:sz w:val="16"/>
                <w:szCs w:val="16"/>
              </w:rPr>
              <w:t>-</w:t>
            </w:r>
          </w:p>
        </w:tc>
        <w:tc>
          <w:tcPr>
            <w:tcW w:w="2268" w:type="dxa"/>
            <w:tcBorders>
              <w:top w:val="single" w:sz="4" w:space="0" w:color="auto"/>
              <w:left w:val="nil"/>
              <w:bottom w:val="single" w:sz="4" w:space="0" w:color="auto"/>
              <w:right w:val="single" w:sz="4" w:space="0" w:color="auto"/>
            </w:tcBorders>
            <w:shd w:val="clear" w:color="auto" w:fill="auto"/>
          </w:tcPr>
          <w:p w14:paraId="1F6836E0"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3a,3b,3c</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C0DECF6"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haemoglobin criteria)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D48A569"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haemoglobin and transfusion criteria)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6FE735B"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Compatible</w:t>
            </w:r>
          </w:p>
        </w:tc>
      </w:tr>
      <w:tr w:rsidR="00511D5E" w:rsidRPr="00951F04" w14:paraId="4B6C992A" w14:textId="77777777" w:rsidTr="00511D5E">
        <w:trPr>
          <w:jc w:val="center"/>
        </w:trPr>
        <w:tc>
          <w:tcPr>
            <w:tcW w:w="1362" w:type="dxa"/>
          </w:tcPr>
          <w:p w14:paraId="23483562" w14:textId="148273AF"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Ruiz-Nodar JM</w:t>
            </w:r>
            <w:r w:rsidRPr="0012127B">
              <w:rPr>
                <w:rFonts w:ascii="Cambria" w:hAnsi="Cambria" w:cs="Tahoma"/>
                <w:color w:val="000000"/>
                <w:sz w:val="16"/>
                <w:szCs w:val="16"/>
                <w:vertAlign w:val="superscript"/>
              </w:rPr>
              <w:fldChar w:fldCharType="begin">
                <w:fldData xml:space="preserve">PEVuZE5vdGU+PENpdGU+PEF1dGhvcj5SdWl6LU5vZGFyPC9BdXRob3I+PFllYXI+MjAwODwvWWVh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PEVuZE5vdGU+PENpdGU+PEF1dGhvcj5SdWl6LU5vZGFyPC9BdXRob3I+PFllYXI+MjAwODwvWWVh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28]</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2434A966"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PRISM-PLUS</w:t>
            </w:r>
          </w:p>
        </w:tc>
        <w:tc>
          <w:tcPr>
            <w:tcW w:w="3262" w:type="dxa"/>
          </w:tcPr>
          <w:p w14:paraId="13537BC2" w14:textId="77777777" w:rsidR="00511D5E" w:rsidRPr="00951F04" w:rsidRDefault="00511D5E" w:rsidP="00511D5E">
            <w:pPr>
              <w:spacing w:after="120"/>
              <w:jc w:val="center"/>
              <w:rPr>
                <w:rFonts w:ascii="Cambria" w:hAnsi="Cambria"/>
                <w:sz w:val="16"/>
                <w:szCs w:val="16"/>
              </w:rPr>
            </w:pPr>
            <w:r w:rsidRPr="00951F04">
              <w:rPr>
                <w:rFonts w:ascii="Cambria" w:hAnsi="Cambria"/>
                <w:sz w:val="16"/>
                <w:szCs w:val="16"/>
              </w:rPr>
              <w:t>-</w:t>
            </w:r>
          </w:p>
        </w:tc>
        <w:tc>
          <w:tcPr>
            <w:tcW w:w="2268" w:type="dxa"/>
            <w:tcBorders>
              <w:top w:val="single" w:sz="4" w:space="0" w:color="auto"/>
              <w:left w:val="nil"/>
              <w:bottom w:val="single" w:sz="4" w:space="0" w:color="auto"/>
              <w:right w:val="single" w:sz="4" w:space="0" w:color="auto"/>
            </w:tcBorders>
            <w:shd w:val="clear" w:color="auto" w:fill="auto"/>
          </w:tcPr>
          <w:p w14:paraId="04BF82D1"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3a,3b,3c</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20A4E63"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haemoglobin criteria)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06E0A3A"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haemoglobin and transfusion criteria)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88B19E1"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Compatible</w:t>
            </w:r>
          </w:p>
        </w:tc>
      </w:tr>
      <w:tr w:rsidR="00511D5E" w:rsidRPr="00951F04" w14:paraId="566BB9B1" w14:textId="77777777" w:rsidTr="00511D5E">
        <w:trPr>
          <w:trHeight w:val="71"/>
          <w:jc w:val="center"/>
        </w:trPr>
        <w:tc>
          <w:tcPr>
            <w:tcW w:w="1362" w:type="dxa"/>
          </w:tcPr>
          <w:p w14:paraId="203CC497" w14:textId="32EAC42C"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Goto K</w:t>
            </w:r>
            <w:r w:rsidRPr="0012127B">
              <w:rPr>
                <w:rFonts w:ascii="Cambria" w:hAnsi="Cambria" w:cs="Tahoma"/>
                <w:color w:val="000000"/>
                <w:sz w:val="16"/>
                <w:szCs w:val="16"/>
                <w:vertAlign w:val="superscript"/>
              </w:rPr>
              <w:fldChar w:fldCharType="begin">
                <w:fldData xml:space="preserve">PEVuZE5vdGU+PENpdGU+PEF1dGhvcj5Hb3RvPC9BdXRob3I+PFllYXI+MjAxNDwvWWVhcj48UmVj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PEVuZE5vdGU+PENpdGU+PEF1dGhvcj5Hb3RvPC9BdXRob3I+PFllYXI+MjAxNDwvWWVhcj48UmVj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29]</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564E90A6"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GUSTO (moderate or severe)</w:t>
            </w:r>
          </w:p>
        </w:tc>
        <w:tc>
          <w:tcPr>
            <w:tcW w:w="3262" w:type="dxa"/>
          </w:tcPr>
          <w:p w14:paraId="1F100833" w14:textId="77777777" w:rsidR="00511D5E" w:rsidRPr="00951F04" w:rsidRDefault="00511D5E" w:rsidP="00511D5E">
            <w:pPr>
              <w:spacing w:after="120"/>
              <w:jc w:val="center"/>
              <w:rPr>
                <w:rFonts w:ascii="Cambria" w:hAnsi="Cambria"/>
                <w:sz w:val="16"/>
                <w:szCs w:val="16"/>
              </w:rPr>
            </w:pPr>
            <w:r w:rsidRPr="00951F04">
              <w:rPr>
                <w:rFonts w:ascii="Cambria" w:hAnsi="Cambria"/>
                <w:sz w:val="16"/>
                <w:szCs w:val="16"/>
              </w:rPr>
              <w:t>-</w:t>
            </w:r>
          </w:p>
        </w:tc>
        <w:tc>
          <w:tcPr>
            <w:tcW w:w="2268" w:type="dxa"/>
            <w:tcBorders>
              <w:top w:val="single" w:sz="4" w:space="0" w:color="auto"/>
              <w:left w:val="nil"/>
              <w:bottom w:val="single" w:sz="4" w:space="0" w:color="auto"/>
              <w:right w:val="single" w:sz="4" w:space="0" w:color="auto"/>
            </w:tcBorders>
            <w:shd w:val="clear" w:color="auto" w:fill="auto"/>
          </w:tcPr>
          <w:p w14:paraId="4517427A"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3a,3b,3c</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85E13C5"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haemoglobin criteria in moderate GUSTO)</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C29310D"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haemoglobin criteria in moderate GUSTO)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34B9A50"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haemoglobin criteria in moderate GUSTO)</w:t>
            </w:r>
          </w:p>
        </w:tc>
      </w:tr>
      <w:tr w:rsidR="00511D5E" w:rsidRPr="00951F04" w14:paraId="4D3ACADA" w14:textId="77777777" w:rsidTr="00511D5E">
        <w:trPr>
          <w:trHeight w:val="71"/>
          <w:jc w:val="center"/>
        </w:trPr>
        <w:tc>
          <w:tcPr>
            <w:tcW w:w="1362" w:type="dxa"/>
          </w:tcPr>
          <w:p w14:paraId="7DBF91D7" w14:textId="7A61041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Jang SW</w:t>
            </w:r>
            <w:r w:rsidRPr="0012127B">
              <w:rPr>
                <w:rFonts w:ascii="Cambria" w:hAnsi="Cambria" w:cs="Tahoma"/>
                <w:color w:val="000000"/>
                <w:sz w:val="16"/>
                <w:szCs w:val="16"/>
                <w:vertAlign w:val="superscript"/>
              </w:rPr>
              <w:fldChar w:fldCharType="begin">
                <w:fldData xml:space="preserve">PEVuZE5vdGU+PENpdGU+PEF1dGhvcj5KYW5nPC9BdXRob3I+PFllYXI+MjAxMTwvWWVhcj48UmVj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PEVuZE5vdGU+PENpdGU+PEF1dGhvcj5KYW5nPC9BdXRob3I+PFllYXI+MjAxMTwvWWVhcj48UmVj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30]</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394ADD71"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Non-official definition</w:t>
            </w:r>
          </w:p>
        </w:tc>
        <w:tc>
          <w:tcPr>
            <w:tcW w:w="3262" w:type="dxa"/>
          </w:tcPr>
          <w:p w14:paraId="081E071B" w14:textId="77777777" w:rsidR="00511D5E" w:rsidRPr="00951F04" w:rsidRDefault="00511D5E" w:rsidP="00511D5E">
            <w:pPr>
              <w:spacing w:after="120"/>
              <w:jc w:val="center"/>
              <w:rPr>
                <w:rFonts w:ascii="Cambria" w:hAnsi="Cambria"/>
                <w:sz w:val="16"/>
                <w:szCs w:val="16"/>
              </w:rPr>
            </w:pPr>
            <w:r w:rsidRPr="00951F04">
              <w:rPr>
                <w:rFonts w:ascii="Cambria" w:hAnsi="Cambria"/>
                <w:sz w:val="16"/>
                <w:szCs w:val="16"/>
              </w:rPr>
              <w:t>Decrease in hemoglobin of 2 g/dL or more over a 24-hour period, the need for a transfusion of two or more units of packed red blood cells, bleeding leading to death and bleeding at the following critical sites: intracranial, intraspinal, intraocular, pericardial, intra-articular, retroperitoneal or intramuscular bleeding with com-partment syndrome</w:t>
            </w:r>
          </w:p>
        </w:tc>
        <w:tc>
          <w:tcPr>
            <w:tcW w:w="2268" w:type="dxa"/>
            <w:tcBorders>
              <w:top w:val="single" w:sz="4" w:space="0" w:color="auto"/>
              <w:left w:val="nil"/>
              <w:bottom w:val="single" w:sz="4" w:space="0" w:color="auto"/>
              <w:right w:val="single" w:sz="4" w:space="0" w:color="auto"/>
            </w:tcBorders>
            <w:shd w:val="clear" w:color="auto" w:fill="auto"/>
          </w:tcPr>
          <w:p w14:paraId="03033C20"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3a,3c,5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E265CA3"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haemoglobin criteria)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0BC97DC"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bleeding characteristics)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E1A97B5"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Compatible</w:t>
            </w:r>
          </w:p>
        </w:tc>
      </w:tr>
      <w:tr w:rsidR="00511D5E" w:rsidRPr="00951F04" w14:paraId="25A40551" w14:textId="77777777" w:rsidTr="00511D5E">
        <w:trPr>
          <w:trHeight w:val="71"/>
          <w:jc w:val="center"/>
        </w:trPr>
        <w:tc>
          <w:tcPr>
            <w:tcW w:w="1362" w:type="dxa"/>
          </w:tcPr>
          <w:p w14:paraId="6384EDB3" w14:textId="0C7508C4"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lastRenderedPageBreak/>
              <w:t>Valencia J</w:t>
            </w:r>
            <w:r w:rsidRPr="0012127B">
              <w:rPr>
                <w:rFonts w:ascii="Cambria" w:hAnsi="Cambria" w:cs="Tahoma"/>
                <w:color w:val="000000"/>
                <w:sz w:val="16"/>
                <w:szCs w:val="16"/>
                <w:vertAlign w:val="superscript"/>
              </w:rPr>
              <w:fldChar w:fldCharType="begin">
                <w:fldData xml:space="preserve">PEVuZE5vdGU+PENpdGU+PEF1dGhvcj5WYWxlbmNpYTwvQXV0aG9yPjxZZWFyPjIwMDg8L1llYXI+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PEVuZE5vdGU+PENpdGU+PEF1dGhvcj5WYWxlbmNpYTwvQXV0aG9yPjxZZWFyPjIwMDg8L1llYXI+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31]</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7D9FEA6E"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Non-official definition</w:t>
            </w:r>
          </w:p>
        </w:tc>
        <w:tc>
          <w:tcPr>
            <w:tcW w:w="3262" w:type="dxa"/>
          </w:tcPr>
          <w:p w14:paraId="7AF16835" w14:textId="77777777" w:rsidR="00511D5E" w:rsidRPr="00951F04" w:rsidRDefault="00511D5E" w:rsidP="00511D5E">
            <w:pPr>
              <w:spacing w:after="120"/>
              <w:jc w:val="center"/>
              <w:rPr>
                <w:rFonts w:ascii="Cambria" w:hAnsi="Cambria"/>
                <w:sz w:val="16"/>
                <w:szCs w:val="16"/>
              </w:rPr>
            </w:pPr>
            <w:r w:rsidRPr="00951F04">
              <w:rPr>
                <w:rFonts w:ascii="Cambria" w:hAnsi="Cambria" w:cs="Calibri"/>
                <w:color w:val="000000"/>
                <w:sz w:val="16"/>
                <w:szCs w:val="16"/>
              </w:rPr>
              <w:t>The appearance of bleeding associated with hemodynamic instability requiring transfusion and/or the performance of a diagnostic or invasive therapeutic procedure, as well as all intracranial bleeding</w:t>
            </w:r>
          </w:p>
        </w:tc>
        <w:tc>
          <w:tcPr>
            <w:tcW w:w="2268" w:type="dxa"/>
            <w:tcBorders>
              <w:top w:val="single" w:sz="4" w:space="0" w:color="auto"/>
              <w:left w:val="nil"/>
              <w:bottom w:val="single" w:sz="4" w:space="0" w:color="auto"/>
              <w:right w:val="single" w:sz="4" w:space="0" w:color="auto"/>
            </w:tcBorders>
            <w:shd w:val="clear" w:color="auto" w:fill="auto"/>
          </w:tcPr>
          <w:p w14:paraId="1A37A8FA"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3a,3b,3c</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45A2BB3"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(incompatible due to  bleeding characteristics)</w:t>
            </w:r>
          </w:p>
        </w:tc>
        <w:tc>
          <w:tcPr>
            <w:tcW w:w="2268" w:type="dxa"/>
            <w:tcBorders>
              <w:top w:val="single" w:sz="4" w:space="0" w:color="auto"/>
              <w:left w:val="single" w:sz="4" w:space="0" w:color="auto"/>
              <w:bottom w:val="single" w:sz="4" w:space="0" w:color="auto"/>
              <w:right w:val="single" w:sz="4" w:space="0" w:color="auto"/>
            </w:tcBorders>
            <w:shd w:val="clear" w:color="000000" w:fill="FFFFFF"/>
          </w:tcPr>
          <w:p w14:paraId="724B6AA9" w14:textId="77777777" w:rsidR="00511D5E" w:rsidRPr="00951F04" w:rsidRDefault="00511D5E" w:rsidP="00511D5E">
            <w:pPr>
              <w:spacing w:after="120"/>
              <w:jc w:val="center"/>
              <w:rPr>
                <w:rFonts w:ascii="Cambria" w:hAnsi="Cambria" w:cs="Tahoma"/>
                <w:color w:val="000000"/>
                <w:sz w:val="16"/>
                <w:szCs w:val="16"/>
                <w:lang w:val="en-US"/>
              </w:rPr>
            </w:pPr>
            <w:r w:rsidRPr="00951F04">
              <w:rPr>
                <w:rFonts w:ascii="Cambria" w:hAnsi="Cambria" w:cs="Tahoma"/>
                <w:color w:val="000000"/>
                <w:sz w:val="16"/>
                <w:szCs w:val="16"/>
                <w:lang w:val="en-US"/>
              </w:rPr>
              <w:t>Compatible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247C02B" w14:textId="77777777" w:rsidR="00511D5E" w:rsidRPr="00951F04" w:rsidRDefault="00511D5E" w:rsidP="00511D5E">
            <w:pPr>
              <w:spacing w:after="120"/>
              <w:jc w:val="center"/>
              <w:rPr>
                <w:rFonts w:ascii="Cambria" w:hAnsi="Cambria" w:cs="Tahoma"/>
                <w:color w:val="000000"/>
                <w:sz w:val="16"/>
                <w:szCs w:val="16"/>
                <w:lang w:val="en-US"/>
              </w:rPr>
            </w:pPr>
            <w:r w:rsidRPr="00951F04">
              <w:rPr>
                <w:rFonts w:ascii="Cambria" w:hAnsi="Cambria" w:cs="Tahoma"/>
                <w:color w:val="FF0000"/>
                <w:sz w:val="16"/>
                <w:szCs w:val="16"/>
                <w:lang w:val="en-US"/>
              </w:rPr>
              <w:t xml:space="preserve">No </w:t>
            </w:r>
            <w:r w:rsidRPr="00951F04">
              <w:rPr>
                <w:rFonts w:ascii="Cambria" w:hAnsi="Cambria" w:cs="Tahoma"/>
                <w:i/>
                <w:iCs/>
                <w:color w:val="FF0000"/>
                <w:sz w:val="16"/>
                <w:szCs w:val="16"/>
                <w:lang w:val="en-US"/>
              </w:rPr>
              <w:t>(incompatible due to hemoglobin criteria)</w:t>
            </w:r>
          </w:p>
        </w:tc>
      </w:tr>
      <w:tr w:rsidR="00511D5E" w:rsidRPr="00951F04" w14:paraId="7C25EE36" w14:textId="77777777" w:rsidTr="00511D5E">
        <w:trPr>
          <w:trHeight w:val="71"/>
          <w:jc w:val="center"/>
        </w:trPr>
        <w:tc>
          <w:tcPr>
            <w:tcW w:w="1362" w:type="dxa"/>
            <w:tcBorders>
              <w:bottom w:val="single" w:sz="4" w:space="0" w:color="auto"/>
            </w:tcBorders>
          </w:tcPr>
          <w:p w14:paraId="206CCA25" w14:textId="00340E49"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ISAR-TRIPLE</w:t>
            </w:r>
            <w:r w:rsidRPr="0012127B">
              <w:rPr>
                <w:rFonts w:ascii="Cambria" w:hAnsi="Cambria" w:cs="Tahoma"/>
                <w:color w:val="000000"/>
                <w:sz w:val="16"/>
                <w:szCs w:val="16"/>
                <w:vertAlign w:val="superscript"/>
              </w:rPr>
              <w:fldChar w:fldCharType="begin">
                <w:fldData xml:space="preserve">PEVuZE5vdGU+PENpdGU+PEF1dGhvcj5GaWVkbGVyPC9BdXRob3I+PFllYXI+MjAxNTwvWWVhcj48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PEVuZE5vdGU+PENpdGU+PEF1dGhvcj5GaWVkbGVyPC9BdXRob3I+PFllYXI+MjAxNTwvWWVhcj48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12127B">
              <w:rPr>
                <w:rFonts w:ascii="Cambria" w:hAnsi="Cambria" w:cs="Tahoma"/>
                <w:color w:val="000000"/>
                <w:sz w:val="16"/>
                <w:szCs w:val="16"/>
                <w:vertAlign w:val="superscript"/>
              </w:rPr>
            </w:r>
            <w:r w:rsidRPr="0012127B">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32]</w:t>
            </w:r>
            <w:r w:rsidRPr="0012127B">
              <w:rPr>
                <w:rFonts w:ascii="Cambria" w:hAnsi="Cambria" w:cs="Tahoma"/>
                <w:color w:val="000000"/>
                <w:sz w:val="16"/>
                <w:szCs w:val="16"/>
                <w:vertAlign w:val="superscript"/>
              </w:rPr>
              <w:fldChar w:fldCharType="end"/>
            </w:r>
          </w:p>
        </w:tc>
        <w:tc>
          <w:tcPr>
            <w:tcW w:w="2175" w:type="dxa"/>
            <w:tcBorders>
              <w:top w:val="nil"/>
              <w:left w:val="single" w:sz="4" w:space="0" w:color="auto"/>
              <w:bottom w:val="single" w:sz="4" w:space="0" w:color="auto"/>
              <w:right w:val="single" w:sz="4" w:space="0" w:color="auto"/>
            </w:tcBorders>
            <w:shd w:val="clear" w:color="auto" w:fill="auto"/>
          </w:tcPr>
          <w:p w14:paraId="0893BF7E"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w:t>
            </w:r>
            <w:r>
              <w:rPr>
                <w:rFonts w:ascii="Cambria" w:hAnsi="Cambria" w:cs="Tahoma"/>
                <w:color w:val="000000"/>
                <w:sz w:val="16"/>
                <w:szCs w:val="16"/>
              </w:rPr>
              <w:t>,</w:t>
            </w:r>
            <w:r w:rsidRPr="00951F04">
              <w:rPr>
                <w:rFonts w:ascii="Cambria" w:hAnsi="Cambria" w:cs="Tahoma"/>
                <w:color w:val="000000"/>
                <w:sz w:val="16"/>
                <w:szCs w:val="16"/>
              </w:rPr>
              <w:t xml:space="preserve"> </w:t>
            </w:r>
            <w:r>
              <w:rPr>
                <w:rFonts w:ascii="Cambria" w:hAnsi="Cambria" w:cs="Tahoma"/>
                <w:color w:val="000000"/>
                <w:sz w:val="16"/>
                <w:szCs w:val="16"/>
              </w:rPr>
              <w:t>TIMI</w:t>
            </w:r>
            <w:r w:rsidRPr="00951F04">
              <w:rPr>
                <w:rFonts w:ascii="Cambria" w:hAnsi="Cambria" w:cs="Tahoma"/>
                <w:color w:val="000000"/>
                <w:sz w:val="16"/>
                <w:szCs w:val="16"/>
              </w:rPr>
              <w:t xml:space="preserve"> </w:t>
            </w:r>
          </w:p>
        </w:tc>
        <w:tc>
          <w:tcPr>
            <w:tcW w:w="3262" w:type="dxa"/>
            <w:tcBorders>
              <w:bottom w:val="single" w:sz="4" w:space="0" w:color="auto"/>
            </w:tcBorders>
          </w:tcPr>
          <w:p w14:paraId="2725F448" w14:textId="77777777" w:rsidR="00511D5E" w:rsidRPr="00951F04" w:rsidRDefault="00511D5E" w:rsidP="00511D5E">
            <w:pPr>
              <w:spacing w:after="120"/>
              <w:jc w:val="center"/>
              <w:rPr>
                <w:rFonts w:ascii="Cambria" w:hAnsi="Cambria" w:cs="Calibri"/>
                <w:color w:val="000000"/>
                <w:sz w:val="16"/>
                <w:szCs w:val="16"/>
              </w:rPr>
            </w:pPr>
            <w:r>
              <w:rPr>
                <w:rFonts w:ascii="Cambria" w:hAnsi="Cambria" w:cs="Calibri"/>
                <w:color w:val="000000"/>
                <w:sz w:val="16"/>
                <w:szCs w:val="16"/>
              </w:rPr>
              <w:t>-</w:t>
            </w:r>
          </w:p>
        </w:tc>
        <w:tc>
          <w:tcPr>
            <w:tcW w:w="2268" w:type="dxa"/>
            <w:tcBorders>
              <w:top w:val="single" w:sz="4" w:space="0" w:color="auto"/>
              <w:left w:val="nil"/>
              <w:bottom w:val="single" w:sz="4" w:space="0" w:color="auto"/>
              <w:right w:val="single" w:sz="4" w:space="0" w:color="auto"/>
            </w:tcBorders>
            <w:shd w:val="clear" w:color="auto" w:fill="auto"/>
          </w:tcPr>
          <w:p w14:paraId="761927C6"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Reported as BARC</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E17CAEB"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Reported as TIMI</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1D07A1B" w14:textId="77777777" w:rsidR="00511D5E" w:rsidRPr="00951F04" w:rsidRDefault="00511D5E" w:rsidP="00511D5E">
            <w:pPr>
              <w:spacing w:after="120"/>
              <w:jc w:val="center"/>
              <w:rPr>
                <w:rFonts w:ascii="Cambria" w:hAnsi="Cambria" w:cs="Tahoma"/>
                <w:color w:val="000000"/>
                <w:sz w:val="16"/>
                <w:szCs w:val="16"/>
                <w:lang w:val="en-US"/>
              </w:rPr>
            </w:pPr>
            <w:r w:rsidRPr="00951F04">
              <w:rPr>
                <w:rFonts w:ascii="Cambria" w:hAnsi="Cambria" w:cs="Tahoma"/>
                <w:color w:val="FF0000"/>
                <w:sz w:val="16"/>
                <w:szCs w:val="16"/>
                <w:lang w:val="en-US"/>
              </w:rPr>
              <w:t xml:space="preserve">No </w:t>
            </w:r>
            <w:r w:rsidRPr="00951F04">
              <w:rPr>
                <w:rFonts w:ascii="Cambria" w:hAnsi="Cambria" w:cs="Tahoma"/>
                <w:i/>
                <w:iCs/>
                <w:color w:val="FF0000"/>
                <w:sz w:val="16"/>
                <w:szCs w:val="16"/>
                <w:lang w:val="en-US"/>
              </w:rPr>
              <w:t>(incompatible due to hemoglobin criteria)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5E92465"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3b,3c,5</w:t>
            </w:r>
          </w:p>
        </w:tc>
      </w:tr>
      <w:tr w:rsidR="00511D5E" w:rsidRPr="00951F04" w14:paraId="4105AA7F" w14:textId="77777777" w:rsidTr="00511D5E">
        <w:trPr>
          <w:trHeight w:val="71"/>
          <w:jc w:val="center"/>
        </w:trPr>
        <w:tc>
          <w:tcPr>
            <w:tcW w:w="1362" w:type="dxa"/>
            <w:tcBorders>
              <w:top w:val="single" w:sz="4" w:space="0" w:color="auto"/>
            </w:tcBorders>
          </w:tcPr>
          <w:p w14:paraId="56307E4F" w14:textId="758AE2DA" w:rsidR="00511D5E" w:rsidRPr="00951F04" w:rsidRDefault="00511D5E" w:rsidP="00511D5E">
            <w:pPr>
              <w:spacing w:after="120"/>
              <w:jc w:val="center"/>
              <w:rPr>
                <w:rFonts w:ascii="Cambria" w:hAnsi="Cambria" w:cs="Tahoma"/>
                <w:color w:val="000000"/>
                <w:sz w:val="16"/>
                <w:szCs w:val="16"/>
              </w:rPr>
            </w:pPr>
            <w:r>
              <w:rPr>
                <w:rFonts w:ascii="Cambria" w:hAnsi="Cambria" w:cs="Tahoma"/>
                <w:color w:val="000000"/>
                <w:sz w:val="16"/>
                <w:szCs w:val="16"/>
              </w:rPr>
              <w:t>Choi H</w:t>
            </w:r>
            <w:r w:rsidRPr="00EA0DAE">
              <w:rPr>
                <w:rFonts w:ascii="Cambria" w:hAnsi="Cambria" w:cs="Tahoma"/>
                <w:color w:val="000000"/>
                <w:sz w:val="16"/>
                <w:szCs w:val="16"/>
                <w:vertAlign w:val="superscript"/>
              </w:rPr>
              <w:fldChar w:fldCharType="begin">
                <w:fldData xml:space="preserve">PEVuZE5vdGU+PENpdGU+PEF1dGhvcj5DaG9pPC9BdXRob3I+PFllYXI+MjAxNzwvWWVhcj48UmVj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</w:fldData>
              </w:fldChar>
            </w:r>
            <w:r>
              <w:rPr>
                <w:rFonts w:ascii="Cambria" w:hAnsi="Cambria" w:cs="Tahoma"/>
                <w:color w:val="000000"/>
                <w:sz w:val="16"/>
                <w:szCs w:val="16"/>
                <w:vertAlign w:val="superscript"/>
              </w:rPr>
              <w:instrText xml:space="preserve"> ADDIN EN.CITE </w:instrText>
            </w:r>
            <w:r>
              <w:rPr>
                <w:rFonts w:ascii="Cambria" w:hAnsi="Cambria" w:cs="Tahoma"/>
                <w:color w:val="000000"/>
                <w:sz w:val="16"/>
                <w:szCs w:val="16"/>
                <w:vertAlign w:val="superscript"/>
              </w:rPr>
              <w:fldChar w:fldCharType="begin">
                <w:fldData xml:space="preserve">PEVuZE5vdGU+PENpdGU+PEF1dGhvcj5DaG9pPC9BdXRob3I+PFllYXI+MjAxNzwvWWVhcj48UmVj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</w:fldData>
              </w:fldChar>
            </w:r>
            <w:r>
              <w:rPr>
                <w:rFonts w:ascii="Cambria" w:hAnsi="Cambria" w:cs="Tahoma"/>
                <w:color w:val="000000"/>
                <w:sz w:val="16"/>
                <w:szCs w:val="16"/>
                <w:vertAlign w:val="superscript"/>
              </w:rPr>
              <w:instrText xml:space="preserve"> ADDIN EN.CITE.DATA </w:instrText>
            </w:r>
            <w:r>
              <w:rPr>
                <w:rFonts w:ascii="Cambria" w:hAnsi="Cambria" w:cs="Tahoma"/>
                <w:color w:val="000000"/>
                <w:sz w:val="16"/>
                <w:szCs w:val="16"/>
                <w:vertAlign w:val="superscript"/>
              </w:rPr>
            </w:r>
            <w:r>
              <w:rPr>
                <w:rFonts w:ascii="Cambria" w:hAnsi="Cambria" w:cs="Tahoma"/>
                <w:color w:val="000000"/>
                <w:sz w:val="16"/>
                <w:szCs w:val="16"/>
                <w:vertAlign w:val="superscript"/>
              </w:rPr>
              <w:fldChar w:fldCharType="end"/>
            </w:r>
            <w:r w:rsidRPr="00EA0DAE">
              <w:rPr>
                <w:rFonts w:ascii="Cambria" w:hAnsi="Cambria" w:cs="Tahoma"/>
                <w:color w:val="000000"/>
                <w:sz w:val="16"/>
                <w:szCs w:val="16"/>
                <w:vertAlign w:val="superscript"/>
              </w:rPr>
            </w:r>
            <w:r w:rsidRPr="00EA0DAE">
              <w:rPr>
                <w:rFonts w:ascii="Cambria" w:hAnsi="Cambria" w:cs="Tahoma"/>
                <w:color w:val="000000"/>
                <w:sz w:val="16"/>
                <w:szCs w:val="16"/>
                <w:vertAlign w:val="superscript"/>
              </w:rPr>
              <w:fldChar w:fldCharType="separate"/>
            </w:r>
            <w:r w:rsidRPr="00511D5E">
              <w:rPr>
                <w:rFonts w:ascii="Leelawadee UI" w:hAnsi="Leelawadee UI" w:cs="Leelawadee UI"/>
                <w:noProof/>
                <w:color w:val="000000"/>
                <w:sz w:val="16"/>
                <w:szCs w:val="16"/>
                <w:vertAlign w:val="superscript"/>
              </w:rPr>
              <w:t>[</w:t>
            </w:r>
            <w:r>
              <w:rPr>
                <w:rFonts w:ascii="Cambria" w:hAnsi="Cambria" w:cs="Tahoma"/>
                <w:noProof/>
                <w:color w:val="000000"/>
                <w:sz w:val="16"/>
                <w:szCs w:val="16"/>
                <w:vertAlign w:val="superscript"/>
              </w:rPr>
              <w:t>33]</w:t>
            </w:r>
            <w:r w:rsidRPr="00EA0DAE">
              <w:rPr>
                <w:rFonts w:ascii="Cambria" w:hAnsi="Cambria" w:cs="Tahoma"/>
                <w:color w:val="000000"/>
                <w:sz w:val="16"/>
                <w:szCs w:val="16"/>
                <w:vertAlign w:val="superscript"/>
              </w:rPr>
              <w:fldChar w:fldCharType="end"/>
            </w:r>
          </w:p>
        </w:tc>
        <w:tc>
          <w:tcPr>
            <w:tcW w:w="2175" w:type="dxa"/>
            <w:tcBorders>
              <w:top w:val="single" w:sz="4" w:space="0" w:color="auto"/>
              <w:left w:val="single" w:sz="4" w:space="0" w:color="auto"/>
              <w:bottom w:val="single" w:sz="4" w:space="0" w:color="auto"/>
              <w:right w:val="single" w:sz="4" w:space="0" w:color="auto"/>
            </w:tcBorders>
            <w:shd w:val="clear" w:color="auto" w:fill="auto"/>
          </w:tcPr>
          <w:p w14:paraId="1D6A7DBC" w14:textId="77777777" w:rsidR="00511D5E" w:rsidRPr="00951F04" w:rsidRDefault="00511D5E" w:rsidP="00511D5E">
            <w:pPr>
              <w:spacing w:after="120"/>
              <w:jc w:val="center"/>
              <w:rPr>
                <w:rFonts w:ascii="Cambria" w:hAnsi="Cambria" w:cs="Tahoma"/>
                <w:color w:val="000000"/>
                <w:sz w:val="16"/>
                <w:szCs w:val="16"/>
              </w:rPr>
            </w:pPr>
            <w:r>
              <w:rPr>
                <w:rFonts w:ascii="Cambria" w:hAnsi="Cambria" w:cs="Tahoma"/>
                <w:color w:val="000000"/>
                <w:sz w:val="16"/>
                <w:szCs w:val="16"/>
              </w:rPr>
              <w:t>TIMI</w:t>
            </w:r>
          </w:p>
        </w:tc>
        <w:tc>
          <w:tcPr>
            <w:tcW w:w="3262" w:type="dxa"/>
            <w:tcBorders>
              <w:top w:val="single" w:sz="4" w:space="0" w:color="auto"/>
            </w:tcBorders>
          </w:tcPr>
          <w:p w14:paraId="19665164" w14:textId="77777777" w:rsidR="00511D5E" w:rsidRPr="00951F04" w:rsidRDefault="00511D5E" w:rsidP="00511D5E">
            <w:pPr>
              <w:spacing w:after="120"/>
              <w:jc w:val="center"/>
              <w:rPr>
                <w:rFonts w:ascii="Cambria" w:hAnsi="Cambria" w:cs="Calibri"/>
                <w:color w:val="000000"/>
                <w:sz w:val="16"/>
                <w:szCs w:val="16"/>
              </w:rPr>
            </w:pPr>
            <w:r>
              <w:rPr>
                <w:rFonts w:ascii="Cambria" w:hAnsi="Cambria" w:cs="Calibri"/>
                <w:color w:val="000000"/>
                <w:sz w:val="16"/>
                <w:szCs w:val="16"/>
              </w:rPr>
              <w:t>-</w:t>
            </w:r>
          </w:p>
        </w:tc>
        <w:tc>
          <w:tcPr>
            <w:tcW w:w="2268" w:type="dxa"/>
            <w:tcBorders>
              <w:top w:val="single" w:sz="4" w:space="0" w:color="auto"/>
              <w:left w:val="nil"/>
              <w:bottom w:val="single" w:sz="4" w:space="0" w:color="auto"/>
              <w:right w:val="single" w:sz="4" w:space="0" w:color="auto"/>
            </w:tcBorders>
            <w:shd w:val="clear" w:color="auto" w:fill="auto"/>
          </w:tcPr>
          <w:p w14:paraId="054D36BC"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BARC 3b,3c,5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E396FC2"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Reported as TIMI</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C815EC8" w14:textId="77777777" w:rsidR="00511D5E" w:rsidRPr="00951F04" w:rsidRDefault="00511D5E" w:rsidP="00511D5E">
            <w:pPr>
              <w:spacing w:after="120"/>
              <w:jc w:val="center"/>
              <w:rPr>
                <w:rFonts w:ascii="Cambria" w:hAnsi="Cambria" w:cs="Tahoma"/>
                <w:color w:val="FF0000"/>
                <w:sz w:val="16"/>
                <w:szCs w:val="16"/>
              </w:rPr>
            </w:pPr>
            <w:r w:rsidRPr="00951F04">
              <w:rPr>
                <w:rFonts w:ascii="Cambria" w:hAnsi="Cambria" w:cs="Tahoma"/>
                <w:color w:val="FF0000"/>
                <w:sz w:val="16"/>
                <w:szCs w:val="16"/>
              </w:rPr>
              <w:t xml:space="preserve">No </w:t>
            </w:r>
            <w:r w:rsidRPr="00951F04">
              <w:rPr>
                <w:rFonts w:ascii="Cambria" w:hAnsi="Cambria" w:cs="Tahoma"/>
                <w:i/>
                <w:iCs/>
                <w:color w:val="FF0000"/>
                <w:sz w:val="16"/>
                <w:szCs w:val="16"/>
              </w:rPr>
              <w:t>(incompat due to</w:t>
            </w:r>
            <w:r w:rsidRPr="00951F04">
              <w:rPr>
                <w:rFonts w:ascii="Cambria" w:hAnsi="Cambria" w:cs="Tahoma"/>
                <w:i/>
                <w:iCs/>
                <w:color w:val="FF0000"/>
                <w:sz w:val="16"/>
                <w:szCs w:val="16"/>
                <w:cs/>
              </w:rPr>
              <w:t xml:space="preserve"> </w:t>
            </w:r>
            <w:r w:rsidRPr="00951F04">
              <w:rPr>
                <w:rFonts w:ascii="Cambria" w:hAnsi="Cambria" w:cs="Tahoma"/>
                <w:i/>
                <w:iCs/>
                <w:color w:val="FF0000"/>
                <w:sz w:val="16"/>
                <w:szCs w:val="16"/>
              </w:rPr>
              <w:t>lab-based criteria of TIMI)</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A1E21DC" w14:textId="77777777" w:rsidR="00511D5E" w:rsidRPr="00951F04" w:rsidRDefault="00511D5E" w:rsidP="00511D5E">
            <w:pPr>
              <w:spacing w:after="120"/>
              <w:jc w:val="center"/>
              <w:rPr>
                <w:rFonts w:ascii="Cambria" w:hAnsi="Cambria" w:cs="Tahoma"/>
                <w:color w:val="000000"/>
                <w:sz w:val="16"/>
                <w:szCs w:val="16"/>
              </w:rPr>
            </w:pPr>
            <w:r w:rsidRPr="00951F04">
              <w:rPr>
                <w:rFonts w:ascii="Cambria" w:hAnsi="Cambria" w:cs="Tahoma"/>
                <w:color w:val="000000"/>
                <w:sz w:val="16"/>
                <w:szCs w:val="16"/>
              </w:rPr>
              <w:t>Compatible</w:t>
            </w:r>
          </w:p>
        </w:tc>
      </w:tr>
    </w:tbl>
    <w:p w14:paraId="116A9F1C" w14:textId="77777777" w:rsidR="00511D5E" w:rsidRDefault="00511D5E" w:rsidP="00511D5E">
      <w:pPr>
        <w:rPr>
          <w:rFonts w:ascii="Cambria" w:hAnsi="Cambria"/>
          <w:b/>
          <w:bCs/>
          <w:sz w:val="16"/>
          <w:szCs w:val="16"/>
        </w:rPr>
      </w:pPr>
    </w:p>
    <w:p w14:paraId="4266A7E6" w14:textId="77777777" w:rsidR="00511D5E" w:rsidRPr="00D1009F" w:rsidRDefault="00511D5E" w:rsidP="00511D5E">
      <w:pPr>
        <w:rPr>
          <w:rFonts w:ascii="Cambria" w:hAnsi="Cambria"/>
        </w:rPr>
        <w:sectPr w:rsidR="00511D5E" w:rsidRPr="00D1009F" w:rsidSect="00D8422E">
          <w:pgSz w:w="16839" w:h="11907" w:orient="landscape" w:code="9"/>
          <w:pgMar w:top="1440" w:right="1440" w:bottom="1440" w:left="1440" w:header="0" w:footer="414" w:gutter="0"/>
          <w:cols w:space="708"/>
          <w:docGrid w:linePitch="381"/>
        </w:sectPr>
      </w:pPr>
      <w:r w:rsidRPr="00D1009F">
        <w:rPr>
          <w:rFonts w:ascii="Cambria" w:hAnsi="Cambria"/>
          <w:b/>
          <w:bCs/>
          <w:sz w:val="16"/>
          <w:szCs w:val="16"/>
        </w:rPr>
        <w:t>Abbreviations:</w:t>
      </w:r>
      <w:r w:rsidRPr="00D1009F">
        <w:rPr>
          <w:rFonts w:ascii="Cambria" w:hAnsi="Cambria"/>
          <w:sz w:val="16"/>
          <w:szCs w:val="16"/>
        </w:rPr>
        <w:t xml:space="preserve"> GUSTO, </w:t>
      </w:r>
      <w:r w:rsidRPr="00D1009F">
        <w:rPr>
          <w:rFonts w:ascii="Cambria" w:hAnsi="Cambria" w:cs="Arial"/>
          <w:sz w:val="16"/>
          <w:szCs w:val="16"/>
          <w:shd w:val="clear" w:color="auto" w:fill="FFFFFF"/>
        </w:rPr>
        <w:t>Global Use of Strategies to Open Occluded Coronary Arteries</w:t>
      </w:r>
      <w:r w:rsidRPr="00D1009F">
        <w:rPr>
          <w:rFonts w:ascii="Cambria" w:hAnsi="Cambria"/>
          <w:sz w:val="16"/>
          <w:szCs w:val="16"/>
        </w:rPr>
        <w:t xml:space="preserve">; TIMI, </w:t>
      </w:r>
      <w:r w:rsidRPr="00D1009F">
        <w:rPr>
          <w:rFonts w:ascii="Cambria" w:hAnsi="Cambria" w:cs="Arial"/>
          <w:sz w:val="16"/>
          <w:szCs w:val="16"/>
          <w:shd w:val="clear" w:color="auto" w:fill="FFFFFF"/>
        </w:rPr>
        <w:t>Thrombolysis In Myocardial Infarction</w:t>
      </w:r>
      <w:r w:rsidRPr="00D1009F">
        <w:rPr>
          <w:rFonts w:ascii="Cambria" w:hAnsi="Cambria"/>
          <w:sz w:val="16"/>
          <w:szCs w:val="16"/>
        </w:rPr>
        <w:t xml:space="preserve">; BARC, </w:t>
      </w:r>
      <w:r w:rsidRPr="00D1009F">
        <w:rPr>
          <w:rStyle w:val="Emphasis"/>
          <w:rFonts w:ascii="Cambria" w:hAnsi="Cambria" w:cs="Arial"/>
          <w:i w:val="0"/>
          <w:iCs w:val="0"/>
          <w:sz w:val="16"/>
          <w:szCs w:val="16"/>
          <w:shd w:val="clear" w:color="auto" w:fill="FFFFFF"/>
        </w:rPr>
        <w:t>Bleeding Academic Research Consortium</w:t>
      </w:r>
      <w:r w:rsidRPr="00D1009F">
        <w:rPr>
          <w:rFonts w:ascii="Cambria" w:hAnsi="Cambria"/>
          <w:sz w:val="16"/>
          <w:szCs w:val="16"/>
        </w:rPr>
        <w:t xml:space="preserve">; PRISM-PLUS, </w:t>
      </w:r>
      <w:r w:rsidRPr="00D1009F">
        <w:rPr>
          <w:rFonts w:ascii="Cambria" w:hAnsi="Cambria" w:cs="Arial"/>
          <w:sz w:val="16"/>
          <w:szCs w:val="16"/>
          <w:shd w:val="clear" w:color="auto" w:fill="FFFFFF"/>
        </w:rPr>
        <w:t>Platelet Receptor Inhibition in Ischemic Syndrome Management in Patients Limited by Unstable Signs and Symptoms</w:t>
      </w:r>
      <w:r w:rsidRPr="00D1009F">
        <w:rPr>
          <w:rFonts w:ascii="Cambria" w:hAnsi="Cambria"/>
          <w:sz w:val="16"/>
          <w:szCs w:val="16"/>
        </w:rPr>
        <w:t xml:space="preserve">; GI, gastrointestinal; </w:t>
      </w:r>
      <w:r>
        <w:rPr>
          <w:rFonts w:ascii="Cambria" w:hAnsi="Cambria"/>
        </w:rPr>
        <w:t xml:space="preserve"> </w:t>
      </w:r>
      <w:r w:rsidRPr="00646622">
        <w:rPr>
          <w:rFonts w:ascii="Cambria" w:hAnsi="Cambria"/>
          <w:sz w:val="16"/>
          <w:szCs w:val="16"/>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 antagonist; A+C+r, aspirin + clopidogrel + very low-dose rivaroxaban; C+R, clopidogrel + low-dose rivaroxaban</w:t>
      </w:r>
    </w:p>
    <w:p w14:paraId="6A8C2B53" w14:textId="26511BE5" w:rsidR="00D8422E" w:rsidRPr="006F654C" w:rsidRDefault="00D8422E" w:rsidP="00932D3D">
      <w:pPr>
        <w:pStyle w:val="Heading1"/>
      </w:pPr>
      <w:bookmarkStart w:id="5" w:name="_Toc529258392"/>
      <w:r>
        <w:lastRenderedPageBreak/>
        <w:t xml:space="preserve">Appendix </w:t>
      </w:r>
      <w:r w:rsidR="00511D5E">
        <w:t>3</w:t>
      </w:r>
      <w:bookmarkEnd w:id="5"/>
    </w:p>
    <w:p w14:paraId="1E670F35" w14:textId="77777777" w:rsidR="00D8422E" w:rsidRPr="00976498" w:rsidRDefault="00D8422E" w:rsidP="00D8422E">
      <w:pPr>
        <w:jc w:val="center"/>
        <w:rPr>
          <w:rFonts w:ascii="Cambria" w:hAnsi="Cambria"/>
          <w:b/>
          <w:bCs/>
          <w:sz w:val="28"/>
          <w:szCs w:val="28"/>
        </w:rPr>
      </w:pPr>
      <w:r w:rsidRPr="00976498">
        <w:rPr>
          <w:rFonts w:ascii="Cambria" w:hAnsi="Cambria"/>
          <w:b/>
          <w:bCs/>
          <w:sz w:val="28"/>
          <w:szCs w:val="28"/>
        </w:rPr>
        <w:t>General characteristics of treatment options</w:t>
      </w:r>
    </w:p>
    <w:p w14:paraId="72BF27FC" w14:textId="77777777" w:rsidR="00D8422E" w:rsidRPr="006F654C" w:rsidRDefault="00D8422E" w:rsidP="00D8422E">
      <w:pPr>
        <w:pStyle w:val="NoSpacing"/>
        <w:rPr>
          <w:rFonts w:ascii="Times New Roman" w:hAnsi="Times New Roman" w:cs="Times New Roman"/>
          <w:sz w:val="20"/>
          <w:szCs w:val="24"/>
        </w:rPr>
      </w:pPr>
    </w:p>
    <w:p w14:paraId="2A6DF68B" w14:textId="2CA14977" w:rsidR="00D8422E" w:rsidRPr="006F654C" w:rsidRDefault="00F72EA4" w:rsidP="00D8422E">
      <w:pPr>
        <w:pStyle w:val="Heading2"/>
      </w:pPr>
      <w:bookmarkStart w:id="6" w:name="_Toc529258393"/>
      <w:r>
        <w:t>eTable 3</w:t>
      </w:r>
      <w:r w:rsidR="00D8422E" w:rsidRPr="006F654C">
        <w:t xml:space="preserve"> General characteristics of treatment</w:t>
      </w:r>
      <w:r w:rsidR="00D8422E" w:rsidRPr="00272E08">
        <w:t xml:space="preserve"> options</w:t>
      </w:r>
      <w:bookmarkEnd w:id="6"/>
    </w:p>
    <w:tbl>
      <w:tblPr>
        <w:tblStyle w:val="TableGrid"/>
        <w:tblW w:w="0" w:type="auto"/>
        <w:tblLook w:val="04A0" w:firstRow="1" w:lastRow="0" w:firstColumn="1" w:lastColumn="0" w:noHBand="0" w:noVBand="1"/>
      </w:tblPr>
      <w:tblGrid>
        <w:gridCol w:w="2547"/>
        <w:gridCol w:w="6469"/>
      </w:tblGrid>
      <w:tr w:rsidR="008C27DE" w:rsidRPr="00EE7AC6" w14:paraId="2DF07420" w14:textId="77777777" w:rsidTr="00D830EC">
        <w:trPr>
          <w:trHeight w:val="359"/>
        </w:trPr>
        <w:tc>
          <w:tcPr>
            <w:tcW w:w="2547" w:type="dxa"/>
            <w:shd w:val="clear" w:color="auto" w:fill="DEEAF6" w:themeFill="accent1" w:themeFillTint="33"/>
          </w:tcPr>
          <w:p w14:paraId="776026EA" w14:textId="77777777" w:rsidR="008C27DE" w:rsidRPr="00EE7AC6" w:rsidRDefault="008C27DE" w:rsidP="00D830EC">
            <w:pPr>
              <w:pStyle w:val="NoSpacing"/>
              <w:rPr>
                <w:rFonts w:ascii="Times New Roman" w:hAnsi="Times New Roman" w:cs="Times New Roman"/>
                <w:b/>
                <w:bCs/>
                <w:sz w:val="20"/>
                <w:szCs w:val="24"/>
              </w:rPr>
            </w:pPr>
            <w:r w:rsidRPr="00EE7AC6">
              <w:rPr>
                <w:rFonts w:ascii="Times New Roman" w:hAnsi="Times New Roman" w:cs="Times New Roman"/>
                <w:b/>
                <w:bCs/>
                <w:sz w:val="20"/>
                <w:szCs w:val="24"/>
              </w:rPr>
              <w:t>Treatment Abbreviations</w:t>
            </w:r>
          </w:p>
        </w:tc>
        <w:tc>
          <w:tcPr>
            <w:tcW w:w="6469" w:type="dxa"/>
            <w:shd w:val="clear" w:color="auto" w:fill="DEEAF6" w:themeFill="accent1" w:themeFillTint="33"/>
          </w:tcPr>
          <w:p w14:paraId="3EC1DAB7" w14:textId="77777777" w:rsidR="008C27DE" w:rsidRPr="00EE7AC6" w:rsidRDefault="008C27DE" w:rsidP="00D830EC">
            <w:pPr>
              <w:pStyle w:val="NoSpacing"/>
              <w:rPr>
                <w:rFonts w:ascii="Times New Roman" w:hAnsi="Times New Roman" w:cs="Times New Roman"/>
                <w:b/>
                <w:bCs/>
                <w:sz w:val="20"/>
                <w:szCs w:val="24"/>
              </w:rPr>
            </w:pPr>
            <w:r w:rsidRPr="00EE7AC6">
              <w:rPr>
                <w:rFonts w:ascii="Times New Roman" w:hAnsi="Times New Roman" w:cs="Times New Roman"/>
                <w:b/>
                <w:bCs/>
                <w:sz w:val="20"/>
                <w:szCs w:val="24"/>
              </w:rPr>
              <w:t xml:space="preserve">General characteristics </w:t>
            </w:r>
          </w:p>
        </w:tc>
      </w:tr>
      <w:tr w:rsidR="008C27DE" w:rsidRPr="006D1362" w14:paraId="303E6561" w14:textId="77777777" w:rsidTr="00D830EC">
        <w:trPr>
          <w:trHeight w:val="397"/>
        </w:trPr>
        <w:tc>
          <w:tcPr>
            <w:tcW w:w="9016" w:type="dxa"/>
            <w:gridSpan w:val="2"/>
          </w:tcPr>
          <w:p w14:paraId="7CA3BAB3" w14:textId="77777777" w:rsidR="008C27DE" w:rsidRPr="006D1362" w:rsidRDefault="008C27DE" w:rsidP="00D830EC">
            <w:pPr>
              <w:pStyle w:val="NoSpacing"/>
              <w:rPr>
                <w:rFonts w:ascii="Times New Roman" w:hAnsi="Times New Roman" w:cs="Times New Roman"/>
                <w:sz w:val="20"/>
                <w:szCs w:val="24"/>
                <w:u w:val="single"/>
              </w:rPr>
            </w:pPr>
            <w:r w:rsidRPr="006D1362">
              <w:rPr>
                <w:rFonts w:ascii="Times New Roman" w:hAnsi="Times New Roman" w:cs="Times New Roman"/>
                <w:sz w:val="20"/>
                <w:szCs w:val="24"/>
                <w:u w:val="single"/>
              </w:rPr>
              <w:t>Dual antiplatelet (DAPT)</w:t>
            </w:r>
          </w:p>
        </w:tc>
      </w:tr>
      <w:tr w:rsidR="008C27DE" w:rsidRPr="006F654C" w14:paraId="7B6DAFCE" w14:textId="77777777" w:rsidTr="00D830EC">
        <w:trPr>
          <w:trHeight w:val="397"/>
        </w:trPr>
        <w:tc>
          <w:tcPr>
            <w:tcW w:w="2547" w:type="dxa"/>
          </w:tcPr>
          <w:p w14:paraId="64C419EB" w14:textId="77777777" w:rsidR="008C27DE" w:rsidRPr="006F654C" w:rsidRDefault="008C27DE" w:rsidP="00D830EC">
            <w:pPr>
              <w:pStyle w:val="NoSpacing"/>
              <w:rPr>
                <w:rFonts w:ascii="Times New Roman" w:hAnsi="Times New Roman" w:cs="Times New Roman"/>
                <w:sz w:val="20"/>
                <w:szCs w:val="24"/>
              </w:rPr>
            </w:pPr>
            <w:r w:rsidRPr="00F45C71">
              <w:rPr>
                <w:rFonts w:ascii="Cambria" w:hAnsi="Cambria"/>
                <w:sz w:val="20"/>
              </w:rPr>
              <w:t>A+C</w:t>
            </w:r>
          </w:p>
        </w:tc>
        <w:tc>
          <w:tcPr>
            <w:tcW w:w="6469" w:type="dxa"/>
            <w:vAlign w:val="center"/>
          </w:tcPr>
          <w:p w14:paraId="52234AD9" w14:textId="77777777" w:rsidR="008C27DE"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 xml:space="preserve">Aspirin 81-162 mg OD + </w:t>
            </w:r>
          </w:p>
          <w:p w14:paraId="2EFB580D" w14:textId="77777777" w:rsidR="008C27DE" w:rsidRPr="006F654C"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Clopidogrel 75 mg OD</w:t>
            </w:r>
          </w:p>
        </w:tc>
      </w:tr>
      <w:tr w:rsidR="008C27DE" w:rsidRPr="006D1362" w14:paraId="6E619E4C" w14:textId="77777777" w:rsidTr="00D830EC">
        <w:trPr>
          <w:trHeight w:val="357"/>
        </w:trPr>
        <w:tc>
          <w:tcPr>
            <w:tcW w:w="9016" w:type="dxa"/>
            <w:gridSpan w:val="2"/>
          </w:tcPr>
          <w:p w14:paraId="39FE5DCF" w14:textId="77777777" w:rsidR="008C27DE" w:rsidRPr="006D1362" w:rsidRDefault="008C27DE" w:rsidP="00D830EC">
            <w:pPr>
              <w:pStyle w:val="NoSpacing"/>
              <w:rPr>
                <w:rFonts w:ascii="Times New Roman" w:hAnsi="Times New Roman" w:cs="Times New Roman"/>
                <w:sz w:val="20"/>
                <w:szCs w:val="24"/>
                <w:u w:val="single"/>
              </w:rPr>
            </w:pPr>
            <w:r w:rsidRPr="006D1362">
              <w:rPr>
                <w:rFonts w:ascii="Times New Roman" w:hAnsi="Times New Roman" w:cs="Times New Roman"/>
                <w:sz w:val="20"/>
                <w:szCs w:val="24"/>
                <w:u w:val="single"/>
              </w:rPr>
              <w:t>Dual therapies</w:t>
            </w:r>
          </w:p>
        </w:tc>
      </w:tr>
      <w:tr w:rsidR="008C27DE" w:rsidRPr="006F654C" w14:paraId="213D26E5" w14:textId="77777777" w:rsidTr="00D830EC">
        <w:trPr>
          <w:trHeight w:val="566"/>
        </w:trPr>
        <w:tc>
          <w:tcPr>
            <w:tcW w:w="2547" w:type="dxa"/>
          </w:tcPr>
          <w:p w14:paraId="3202AA1E" w14:textId="77777777" w:rsidR="008C27DE" w:rsidRPr="006F654C" w:rsidRDefault="008C27DE" w:rsidP="00D830EC">
            <w:pPr>
              <w:pStyle w:val="NoSpacing"/>
              <w:rPr>
                <w:rFonts w:ascii="Times New Roman" w:hAnsi="Times New Roman" w:cs="Times New Roman"/>
                <w:sz w:val="20"/>
                <w:szCs w:val="24"/>
              </w:rPr>
            </w:pPr>
            <w:r>
              <w:rPr>
                <w:rFonts w:ascii="Cambria" w:hAnsi="Cambria"/>
                <w:sz w:val="20"/>
              </w:rPr>
              <w:t>A+VKA</w:t>
            </w:r>
          </w:p>
        </w:tc>
        <w:tc>
          <w:tcPr>
            <w:tcW w:w="6469" w:type="dxa"/>
            <w:vAlign w:val="center"/>
          </w:tcPr>
          <w:p w14:paraId="2B4518F1" w14:textId="77777777" w:rsidR="008C27DE"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 xml:space="preserve">Aspirin 81-162 mg OD + </w:t>
            </w:r>
          </w:p>
          <w:p w14:paraId="14DA9970" w14:textId="77777777" w:rsidR="008C27DE" w:rsidRPr="006F654C"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Vitamin K antagonist (i.e. warfarin, acenocoumarol, phenprocoumon, dosing according to the standard treatment guidelines)</w:t>
            </w:r>
          </w:p>
        </w:tc>
      </w:tr>
      <w:tr w:rsidR="008C27DE" w:rsidRPr="006F654C" w14:paraId="018B3100" w14:textId="77777777" w:rsidTr="00D830EC">
        <w:trPr>
          <w:trHeight w:val="530"/>
        </w:trPr>
        <w:tc>
          <w:tcPr>
            <w:tcW w:w="2547" w:type="dxa"/>
          </w:tcPr>
          <w:p w14:paraId="4209E46D" w14:textId="77777777" w:rsidR="008C27DE" w:rsidRPr="006F654C" w:rsidRDefault="008C27DE" w:rsidP="00D830EC">
            <w:pPr>
              <w:pStyle w:val="NoSpacing"/>
              <w:rPr>
                <w:rFonts w:ascii="Times New Roman" w:hAnsi="Times New Roman" w:cs="Times New Roman"/>
                <w:sz w:val="20"/>
                <w:szCs w:val="24"/>
              </w:rPr>
            </w:pPr>
            <w:r>
              <w:rPr>
                <w:rFonts w:ascii="Cambria" w:hAnsi="Cambria"/>
                <w:sz w:val="20"/>
              </w:rPr>
              <w:t>C+VKA</w:t>
            </w:r>
          </w:p>
        </w:tc>
        <w:tc>
          <w:tcPr>
            <w:tcW w:w="6469" w:type="dxa"/>
            <w:vAlign w:val="center"/>
          </w:tcPr>
          <w:p w14:paraId="108CFD25" w14:textId="77777777" w:rsidR="008C27DE"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 xml:space="preserve">Clopidogrel 75 mg OD + </w:t>
            </w:r>
          </w:p>
          <w:p w14:paraId="0BD83C3A" w14:textId="77777777" w:rsidR="008C27DE" w:rsidRPr="006F654C"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Vitamin K antagonist (i.e. warfarin, acenocoumarol, phenprocoumon, dosing according to the standard treatment guidelines)</w:t>
            </w:r>
          </w:p>
        </w:tc>
      </w:tr>
      <w:tr w:rsidR="008C27DE" w:rsidRPr="006F654C" w14:paraId="047C1D6D" w14:textId="77777777" w:rsidTr="00D830EC">
        <w:trPr>
          <w:trHeight w:val="539"/>
        </w:trPr>
        <w:tc>
          <w:tcPr>
            <w:tcW w:w="2547" w:type="dxa"/>
          </w:tcPr>
          <w:p w14:paraId="53E37BC1" w14:textId="77777777" w:rsidR="008C27DE" w:rsidRPr="006F654C" w:rsidRDefault="008C27DE" w:rsidP="00D830EC">
            <w:pPr>
              <w:pStyle w:val="NoSpacing"/>
              <w:rPr>
                <w:rFonts w:ascii="Times New Roman" w:hAnsi="Times New Roman" w:cs="Times New Roman"/>
                <w:sz w:val="20"/>
                <w:szCs w:val="24"/>
              </w:rPr>
            </w:pPr>
            <w:r>
              <w:rPr>
                <w:rFonts w:ascii="Cambria" w:hAnsi="Cambria"/>
                <w:sz w:val="20"/>
              </w:rPr>
              <w:t>T+VKA</w:t>
            </w:r>
          </w:p>
        </w:tc>
        <w:tc>
          <w:tcPr>
            <w:tcW w:w="6469" w:type="dxa"/>
            <w:vAlign w:val="center"/>
          </w:tcPr>
          <w:p w14:paraId="590F8224" w14:textId="77777777" w:rsidR="008C27DE"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 xml:space="preserve">Ticagrelor 90 mg BID + </w:t>
            </w:r>
          </w:p>
          <w:p w14:paraId="43007B04" w14:textId="77777777" w:rsidR="008C27DE" w:rsidRPr="006F654C"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Vitamin K antagonist (i.e. warfarin, acenocoumarol, phenprocoumon, dosing according to the standard treatment guidelines)</w:t>
            </w:r>
          </w:p>
        </w:tc>
      </w:tr>
      <w:tr w:rsidR="008C27DE" w14:paraId="0381CBF3" w14:textId="77777777" w:rsidTr="00D830EC">
        <w:trPr>
          <w:trHeight w:val="539"/>
        </w:trPr>
        <w:tc>
          <w:tcPr>
            <w:tcW w:w="2547" w:type="dxa"/>
          </w:tcPr>
          <w:p w14:paraId="28819153" w14:textId="77777777" w:rsidR="008C27DE" w:rsidRDefault="008C27DE" w:rsidP="00D830EC">
            <w:pPr>
              <w:pStyle w:val="NoSpacing"/>
              <w:rPr>
                <w:rFonts w:ascii="Cambria" w:hAnsi="Cambria"/>
                <w:sz w:val="20"/>
              </w:rPr>
            </w:pPr>
            <w:r>
              <w:rPr>
                <w:rFonts w:ascii="Cambria" w:hAnsi="Cambria"/>
                <w:sz w:val="20"/>
              </w:rPr>
              <w:t>C+R</w:t>
            </w:r>
          </w:p>
        </w:tc>
        <w:tc>
          <w:tcPr>
            <w:tcW w:w="6469" w:type="dxa"/>
            <w:vAlign w:val="center"/>
          </w:tcPr>
          <w:p w14:paraId="0DB0F5DF" w14:textId="77777777" w:rsidR="008C27DE"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 xml:space="preserve">Clopidogrel 75 mg OD + </w:t>
            </w:r>
          </w:p>
          <w:p w14:paraId="58D521E2" w14:textId="77777777" w:rsidR="008C27DE"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Low-dose rivaroxaban (15 mg OD)</w:t>
            </w:r>
          </w:p>
        </w:tc>
      </w:tr>
      <w:tr w:rsidR="008C27DE" w14:paraId="6768E7C1" w14:textId="77777777" w:rsidTr="00D830EC">
        <w:trPr>
          <w:trHeight w:val="539"/>
        </w:trPr>
        <w:tc>
          <w:tcPr>
            <w:tcW w:w="2547" w:type="dxa"/>
          </w:tcPr>
          <w:p w14:paraId="45B06000" w14:textId="28CA48C8" w:rsidR="008C27DE" w:rsidRPr="004D04AE" w:rsidRDefault="00C462EF" w:rsidP="00D830EC">
            <w:pPr>
              <w:pStyle w:val="NoSpacing"/>
              <w:rPr>
                <w:rFonts w:ascii="Cambria" w:hAnsi="Cambria"/>
                <w:sz w:val="20"/>
              </w:rPr>
            </w:pPr>
            <w:r w:rsidRPr="004D04AE">
              <w:rPr>
                <w:rFonts w:ascii="Cambria" w:hAnsi="Cambria"/>
                <w:sz w:val="20"/>
              </w:rPr>
              <w:t>C+d</w:t>
            </w:r>
          </w:p>
        </w:tc>
        <w:tc>
          <w:tcPr>
            <w:tcW w:w="6469" w:type="dxa"/>
            <w:vAlign w:val="center"/>
          </w:tcPr>
          <w:p w14:paraId="2E8098E5" w14:textId="77777777" w:rsidR="008C27DE" w:rsidRPr="004D04AE" w:rsidRDefault="008C27DE" w:rsidP="00D830EC">
            <w:pPr>
              <w:pStyle w:val="NoSpacing"/>
              <w:spacing w:line="276" w:lineRule="auto"/>
              <w:rPr>
                <w:rFonts w:ascii="Times New Roman" w:hAnsi="Times New Roman" w:cs="Times New Roman"/>
                <w:sz w:val="20"/>
                <w:szCs w:val="24"/>
              </w:rPr>
            </w:pPr>
            <w:r w:rsidRPr="004D04AE">
              <w:rPr>
                <w:rFonts w:ascii="Times New Roman" w:hAnsi="Times New Roman" w:cs="Times New Roman"/>
                <w:sz w:val="20"/>
                <w:szCs w:val="24"/>
              </w:rPr>
              <w:t>Clopidogrel 75 mg OD +</w:t>
            </w:r>
          </w:p>
          <w:p w14:paraId="1A5FC72E" w14:textId="11DCD2A0" w:rsidR="008C27DE" w:rsidRPr="004D04AE" w:rsidRDefault="00C462EF" w:rsidP="00D830EC">
            <w:pPr>
              <w:pStyle w:val="NoSpacing"/>
              <w:spacing w:line="276" w:lineRule="auto"/>
              <w:rPr>
                <w:rFonts w:ascii="Times New Roman" w:hAnsi="Times New Roman" w:cs="Times New Roman"/>
                <w:sz w:val="20"/>
                <w:szCs w:val="24"/>
              </w:rPr>
            </w:pPr>
            <w:r w:rsidRPr="004D04AE">
              <w:rPr>
                <w:rFonts w:ascii="Times New Roman" w:hAnsi="Times New Roman" w:cs="Times New Roman"/>
                <w:sz w:val="20"/>
                <w:szCs w:val="24"/>
              </w:rPr>
              <w:t>Dabigatran etexilate 110</w:t>
            </w:r>
            <w:r w:rsidR="008C27DE" w:rsidRPr="004D04AE">
              <w:rPr>
                <w:rFonts w:ascii="Times New Roman" w:hAnsi="Times New Roman" w:cs="Times New Roman"/>
                <w:sz w:val="20"/>
                <w:szCs w:val="24"/>
              </w:rPr>
              <w:t xml:space="preserve"> mg BID</w:t>
            </w:r>
          </w:p>
        </w:tc>
      </w:tr>
      <w:tr w:rsidR="00D830EC" w14:paraId="142B8F56" w14:textId="77777777" w:rsidTr="00D830EC">
        <w:trPr>
          <w:trHeight w:val="539"/>
        </w:trPr>
        <w:tc>
          <w:tcPr>
            <w:tcW w:w="2547" w:type="dxa"/>
          </w:tcPr>
          <w:p w14:paraId="1745F79E" w14:textId="67E0ADD2" w:rsidR="00D830EC" w:rsidRPr="004D04AE" w:rsidRDefault="00C462EF" w:rsidP="00D830EC">
            <w:pPr>
              <w:pStyle w:val="NoSpacing"/>
              <w:rPr>
                <w:rFonts w:ascii="Cambria" w:hAnsi="Cambria"/>
                <w:sz w:val="20"/>
              </w:rPr>
            </w:pPr>
            <w:r w:rsidRPr="004D04AE">
              <w:rPr>
                <w:rFonts w:ascii="Cambria" w:hAnsi="Cambria"/>
                <w:sz w:val="20"/>
              </w:rPr>
              <w:t>C+D</w:t>
            </w:r>
          </w:p>
        </w:tc>
        <w:tc>
          <w:tcPr>
            <w:tcW w:w="6469" w:type="dxa"/>
            <w:vAlign w:val="center"/>
          </w:tcPr>
          <w:p w14:paraId="52A310B1" w14:textId="77777777" w:rsidR="00D830EC" w:rsidRPr="004D04AE" w:rsidRDefault="00D830EC" w:rsidP="00D830EC">
            <w:pPr>
              <w:pStyle w:val="NoSpacing"/>
              <w:spacing w:line="276" w:lineRule="auto"/>
              <w:rPr>
                <w:rFonts w:ascii="Times New Roman" w:hAnsi="Times New Roman" w:cs="Times New Roman"/>
                <w:sz w:val="20"/>
                <w:szCs w:val="24"/>
              </w:rPr>
            </w:pPr>
            <w:r w:rsidRPr="004D04AE">
              <w:rPr>
                <w:rFonts w:ascii="Times New Roman" w:hAnsi="Times New Roman" w:cs="Times New Roman"/>
                <w:sz w:val="20"/>
                <w:szCs w:val="24"/>
              </w:rPr>
              <w:t>Clopidogrel 75 mg OD +</w:t>
            </w:r>
          </w:p>
          <w:p w14:paraId="72391D72" w14:textId="2866B464" w:rsidR="00D830EC" w:rsidRPr="004D04AE" w:rsidRDefault="00C462EF" w:rsidP="00D830EC">
            <w:pPr>
              <w:pStyle w:val="NoSpacing"/>
              <w:spacing w:line="276" w:lineRule="auto"/>
              <w:rPr>
                <w:rFonts w:ascii="Times New Roman" w:hAnsi="Times New Roman" w:cs="Times New Roman"/>
                <w:sz w:val="20"/>
                <w:szCs w:val="24"/>
              </w:rPr>
            </w:pPr>
            <w:r w:rsidRPr="004D04AE">
              <w:rPr>
                <w:rFonts w:ascii="Times New Roman" w:hAnsi="Times New Roman" w:cs="Times New Roman"/>
                <w:sz w:val="20"/>
                <w:szCs w:val="24"/>
              </w:rPr>
              <w:t>Dabigatran etexilate 15</w:t>
            </w:r>
            <w:r w:rsidR="00D830EC" w:rsidRPr="004D04AE">
              <w:rPr>
                <w:rFonts w:ascii="Times New Roman" w:hAnsi="Times New Roman" w:cs="Times New Roman"/>
                <w:sz w:val="20"/>
                <w:szCs w:val="24"/>
              </w:rPr>
              <w:t>0 mg BID</w:t>
            </w:r>
          </w:p>
        </w:tc>
      </w:tr>
      <w:tr w:rsidR="008C27DE" w:rsidRPr="006D1362" w14:paraId="4C818788" w14:textId="77777777" w:rsidTr="00D830EC">
        <w:trPr>
          <w:trHeight w:val="328"/>
        </w:trPr>
        <w:tc>
          <w:tcPr>
            <w:tcW w:w="9016" w:type="dxa"/>
            <w:gridSpan w:val="2"/>
          </w:tcPr>
          <w:p w14:paraId="2579CB86" w14:textId="167647E9" w:rsidR="008C27DE" w:rsidRPr="006D1362" w:rsidRDefault="008C27DE" w:rsidP="00D830EC">
            <w:pPr>
              <w:pStyle w:val="NoSpacing"/>
              <w:rPr>
                <w:rFonts w:ascii="Times New Roman" w:hAnsi="Times New Roman" w:cs="Times New Roman"/>
                <w:sz w:val="20"/>
                <w:szCs w:val="24"/>
                <w:u w:val="single"/>
              </w:rPr>
            </w:pPr>
            <w:r w:rsidRPr="006D1362">
              <w:rPr>
                <w:rFonts w:ascii="Times New Roman" w:hAnsi="Times New Roman" w:cs="Times New Roman"/>
                <w:sz w:val="20"/>
                <w:szCs w:val="24"/>
                <w:u w:val="single"/>
              </w:rPr>
              <w:t>Triple therapies</w:t>
            </w:r>
          </w:p>
        </w:tc>
      </w:tr>
      <w:tr w:rsidR="008C27DE" w:rsidRPr="006F654C" w14:paraId="3FB6C392" w14:textId="77777777" w:rsidTr="00D830EC">
        <w:trPr>
          <w:trHeight w:val="521"/>
        </w:trPr>
        <w:tc>
          <w:tcPr>
            <w:tcW w:w="2547" w:type="dxa"/>
          </w:tcPr>
          <w:p w14:paraId="20393A8F" w14:textId="77777777" w:rsidR="008C27DE" w:rsidRPr="006F654C" w:rsidRDefault="008C27DE" w:rsidP="00D830EC">
            <w:pPr>
              <w:pStyle w:val="NoSpacing"/>
              <w:rPr>
                <w:rFonts w:ascii="Times New Roman" w:hAnsi="Times New Roman" w:cs="Times New Roman"/>
                <w:sz w:val="20"/>
                <w:szCs w:val="24"/>
              </w:rPr>
            </w:pPr>
            <w:r>
              <w:rPr>
                <w:rFonts w:ascii="Cambria" w:hAnsi="Cambria"/>
                <w:sz w:val="20"/>
              </w:rPr>
              <w:t>A+C+VKA</w:t>
            </w:r>
          </w:p>
        </w:tc>
        <w:tc>
          <w:tcPr>
            <w:tcW w:w="6469" w:type="dxa"/>
            <w:vAlign w:val="center"/>
          </w:tcPr>
          <w:p w14:paraId="4E8844BC" w14:textId="77777777" w:rsidR="008C27DE"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 xml:space="preserve">Aspirin 81-162 mg OD + </w:t>
            </w:r>
          </w:p>
          <w:p w14:paraId="5CC1B065" w14:textId="77777777" w:rsidR="008C27DE"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 xml:space="preserve">Clopidogrel 75 mg OD + </w:t>
            </w:r>
          </w:p>
          <w:p w14:paraId="0D98F334" w14:textId="77777777" w:rsidR="008C27DE" w:rsidRPr="006F654C"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Vitamin K antagonist (i.e. warfarin, acenocoumarol, phenprocoumon, dosing according to the standard treatment guidelines)</w:t>
            </w:r>
          </w:p>
        </w:tc>
      </w:tr>
      <w:tr w:rsidR="008C27DE" w:rsidRPr="006F654C" w14:paraId="4CCF6F46" w14:textId="77777777" w:rsidTr="00D830EC">
        <w:trPr>
          <w:trHeight w:val="539"/>
        </w:trPr>
        <w:tc>
          <w:tcPr>
            <w:tcW w:w="2547" w:type="dxa"/>
          </w:tcPr>
          <w:p w14:paraId="61797BEC" w14:textId="77777777" w:rsidR="008C27DE" w:rsidRPr="006F654C" w:rsidRDefault="008C27DE" w:rsidP="00D830EC">
            <w:pPr>
              <w:pStyle w:val="NoSpacing"/>
              <w:rPr>
                <w:rFonts w:ascii="Times New Roman" w:hAnsi="Times New Roman" w:cs="Times New Roman"/>
                <w:sz w:val="20"/>
                <w:szCs w:val="24"/>
              </w:rPr>
            </w:pPr>
            <w:r>
              <w:rPr>
                <w:rFonts w:ascii="Cambria" w:hAnsi="Cambria"/>
                <w:sz w:val="20"/>
              </w:rPr>
              <w:t>A+P+VKA</w:t>
            </w:r>
          </w:p>
        </w:tc>
        <w:tc>
          <w:tcPr>
            <w:tcW w:w="6469" w:type="dxa"/>
            <w:vAlign w:val="center"/>
          </w:tcPr>
          <w:p w14:paraId="0C93FC4E" w14:textId="77777777" w:rsidR="008C27DE"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 xml:space="preserve">Aspirin 81-162 mg OD + </w:t>
            </w:r>
          </w:p>
          <w:p w14:paraId="24430192" w14:textId="77777777" w:rsidR="008C27DE"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 xml:space="preserve">Prasugrel 10 mg OD + </w:t>
            </w:r>
          </w:p>
          <w:p w14:paraId="39A01196" w14:textId="77777777" w:rsidR="008C27DE" w:rsidRPr="006F654C"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Vitamin K antagonist (i.e. warfarin, acenocoumarol, phenprocoumon, dosing according to the standard treatment guidelines)</w:t>
            </w:r>
          </w:p>
        </w:tc>
      </w:tr>
      <w:tr w:rsidR="008C27DE" w:rsidRPr="006F654C" w14:paraId="30F22065" w14:textId="77777777" w:rsidTr="00D830EC">
        <w:trPr>
          <w:trHeight w:val="521"/>
        </w:trPr>
        <w:tc>
          <w:tcPr>
            <w:tcW w:w="2547" w:type="dxa"/>
          </w:tcPr>
          <w:p w14:paraId="4CECAAB8" w14:textId="77777777" w:rsidR="008C27DE" w:rsidRPr="006F654C" w:rsidRDefault="008C27DE" w:rsidP="00D830EC">
            <w:pPr>
              <w:pStyle w:val="NoSpacing"/>
              <w:rPr>
                <w:rFonts w:ascii="Times New Roman" w:hAnsi="Times New Roman" w:cs="Times New Roman"/>
                <w:sz w:val="20"/>
                <w:szCs w:val="24"/>
              </w:rPr>
            </w:pPr>
            <w:r>
              <w:rPr>
                <w:rFonts w:ascii="Cambria" w:hAnsi="Cambria"/>
                <w:sz w:val="20"/>
              </w:rPr>
              <w:t>A+T+VKA</w:t>
            </w:r>
          </w:p>
        </w:tc>
        <w:tc>
          <w:tcPr>
            <w:tcW w:w="6469" w:type="dxa"/>
            <w:vAlign w:val="center"/>
          </w:tcPr>
          <w:p w14:paraId="2E5E29F7" w14:textId="77777777" w:rsidR="008C27DE"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 xml:space="preserve">Aspirin 81-162 mg OD + </w:t>
            </w:r>
          </w:p>
          <w:p w14:paraId="6D7CA964" w14:textId="77777777" w:rsidR="008C27DE"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 xml:space="preserve">Ticagrelor 90 mg BID + </w:t>
            </w:r>
          </w:p>
          <w:p w14:paraId="627B582A" w14:textId="77777777" w:rsidR="008C27DE" w:rsidRPr="006F654C"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Vitamin K antagonist (i.e. warfarin, acenocoumarol, phenprocoumon, dosing according to the standard treatment guidelines)</w:t>
            </w:r>
          </w:p>
        </w:tc>
      </w:tr>
      <w:tr w:rsidR="008C27DE" w14:paraId="0C70C109" w14:textId="77777777" w:rsidTr="00D830EC">
        <w:trPr>
          <w:trHeight w:val="521"/>
        </w:trPr>
        <w:tc>
          <w:tcPr>
            <w:tcW w:w="2547" w:type="dxa"/>
          </w:tcPr>
          <w:p w14:paraId="53D19410" w14:textId="77777777" w:rsidR="008C27DE" w:rsidRDefault="008C27DE" w:rsidP="00D830EC">
            <w:pPr>
              <w:pStyle w:val="NoSpacing"/>
              <w:rPr>
                <w:rFonts w:ascii="Cambria" w:hAnsi="Cambria"/>
                <w:sz w:val="20"/>
              </w:rPr>
            </w:pPr>
            <w:r>
              <w:rPr>
                <w:rFonts w:ascii="Cambria" w:hAnsi="Cambria"/>
                <w:sz w:val="20"/>
              </w:rPr>
              <w:t>A+C+LMWH</w:t>
            </w:r>
          </w:p>
        </w:tc>
        <w:tc>
          <w:tcPr>
            <w:tcW w:w="6469" w:type="dxa"/>
            <w:vAlign w:val="center"/>
          </w:tcPr>
          <w:p w14:paraId="2A2A0DB2" w14:textId="77777777" w:rsidR="008C27DE"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Aspirin 81-162 mg OD +</w:t>
            </w:r>
          </w:p>
          <w:p w14:paraId="2A5C1E03" w14:textId="77777777" w:rsidR="008C27DE"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 xml:space="preserve">Clopidogrel 75 mg OD + </w:t>
            </w:r>
          </w:p>
          <w:p w14:paraId="2AF82358" w14:textId="77777777" w:rsidR="008C27DE"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Low-molecular weight heparin</w:t>
            </w:r>
          </w:p>
        </w:tc>
      </w:tr>
      <w:tr w:rsidR="008C27DE" w:rsidRPr="006F654C" w14:paraId="243B415D" w14:textId="77777777" w:rsidTr="00D830EC">
        <w:trPr>
          <w:trHeight w:val="397"/>
        </w:trPr>
        <w:tc>
          <w:tcPr>
            <w:tcW w:w="2547" w:type="dxa"/>
          </w:tcPr>
          <w:p w14:paraId="5CAA367B" w14:textId="77777777" w:rsidR="008C27DE" w:rsidRPr="006F654C" w:rsidRDefault="008C27DE" w:rsidP="00D830EC">
            <w:pPr>
              <w:pStyle w:val="NoSpacing"/>
              <w:rPr>
                <w:rFonts w:ascii="Times New Roman" w:hAnsi="Times New Roman" w:cs="Times New Roman"/>
                <w:sz w:val="20"/>
                <w:szCs w:val="24"/>
              </w:rPr>
            </w:pPr>
            <w:r>
              <w:rPr>
                <w:rFonts w:ascii="Cambria" w:hAnsi="Cambria"/>
                <w:sz w:val="20"/>
              </w:rPr>
              <w:t>A+C+r</w:t>
            </w:r>
          </w:p>
        </w:tc>
        <w:tc>
          <w:tcPr>
            <w:tcW w:w="6469" w:type="dxa"/>
            <w:vAlign w:val="center"/>
          </w:tcPr>
          <w:p w14:paraId="08F90014" w14:textId="77777777" w:rsidR="008C27DE"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 xml:space="preserve">Aspirin 81-162 mg OD + </w:t>
            </w:r>
          </w:p>
          <w:p w14:paraId="5384A840" w14:textId="77777777" w:rsidR="008C27DE"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 xml:space="preserve">Clopidogrel 75 mg OD + </w:t>
            </w:r>
          </w:p>
          <w:p w14:paraId="233786CE" w14:textId="77777777" w:rsidR="008C27DE" w:rsidRPr="006F654C" w:rsidRDefault="008C27DE" w:rsidP="00D830EC">
            <w:pPr>
              <w:pStyle w:val="NoSpacing"/>
              <w:spacing w:line="276" w:lineRule="auto"/>
              <w:rPr>
                <w:rFonts w:ascii="Times New Roman" w:hAnsi="Times New Roman" w:cs="Times New Roman"/>
                <w:sz w:val="20"/>
                <w:szCs w:val="24"/>
              </w:rPr>
            </w:pPr>
            <w:r>
              <w:rPr>
                <w:rFonts w:ascii="Times New Roman" w:hAnsi="Times New Roman" w:cs="Times New Roman"/>
                <w:sz w:val="20"/>
                <w:szCs w:val="24"/>
              </w:rPr>
              <w:t>Very low-dose rivaroxaban (2.5 mg BID)</w:t>
            </w:r>
          </w:p>
        </w:tc>
      </w:tr>
    </w:tbl>
    <w:p w14:paraId="02523AAC" w14:textId="07231D66" w:rsidR="00D8422E" w:rsidRPr="00BC242B" w:rsidRDefault="00D8422E" w:rsidP="00D8422E">
      <w:pPr>
        <w:spacing w:before="120"/>
        <w:rPr>
          <w:rFonts w:ascii="Cambria" w:hAnsi="Cambria"/>
        </w:rPr>
      </w:pPr>
      <w:r w:rsidRPr="00BC242B">
        <w:rPr>
          <w:rFonts w:ascii="Cambria" w:hAnsi="Cambria"/>
          <w:b/>
          <w:bCs/>
        </w:rPr>
        <w:t>Abbreviations:</w:t>
      </w:r>
      <w:r w:rsidRPr="00BC242B">
        <w:rPr>
          <w:rFonts w:ascii="Cambria" w:hAnsi="Cambria"/>
        </w:rPr>
        <w:t xml:space="preserve"> A, Aspirin; BID, twice daily; C, Clopidogrel; </w:t>
      </w:r>
      <w:r w:rsidR="00C462EF">
        <w:rPr>
          <w:rFonts w:ascii="Cambria" w:hAnsi="Cambria"/>
        </w:rPr>
        <w:t xml:space="preserve">D, Dabigatran; </w:t>
      </w:r>
      <w:r w:rsidRPr="00BC242B">
        <w:rPr>
          <w:rFonts w:ascii="Cambria" w:hAnsi="Cambria"/>
        </w:rPr>
        <w:t>P, Prasugrel; T, Ticagrelor; R, Rivaroxaban (low-dose); r, Rivaroxaban (very low-dose); VKA, Vitamin K antagonist</w:t>
      </w:r>
    </w:p>
    <w:p w14:paraId="27A1896A" w14:textId="77777777" w:rsidR="00D8422E" w:rsidRPr="00317851" w:rsidRDefault="00D8422E" w:rsidP="00932D3D">
      <w:pPr>
        <w:pStyle w:val="Heading1"/>
        <w:sectPr w:rsidR="00D8422E" w:rsidRPr="00317851" w:rsidSect="00D8422E">
          <w:pgSz w:w="11907" w:h="16839" w:code="9"/>
          <w:pgMar w:top="1440" w:right="1440" w:bottom="1440" w:left="1440" w:header="0" w:footer="414" w:gutter="0"/>
          <w:cols w:space="708"/>
          <w:docGrid w:linePitch="381"/>
        </w:sectPr>
      </w:pPr>
    </w:p>
    <w:p w14:paraId="7B21726F" w14:textId="10A7E534" w:rsidR="00D8422E" w:rsidRPr="00756638" w:rsidRDefault="00D8422E" w:rsidP="00932D3D">
      <w:pPr>
        <w:pStyle w:val="Heading1"/>
      </w:pPr>
      <w:bookmarkStart w:id="7" w:name="_Toc529258394"/>
      <w:r w:rsidRPr="00756638">
        <w:lastRenderedPageBreak/>
        <w:t xml:space="preserve">Appendix </w:t>
      </w:r>
      <w:r w:rsidR="00511D5E">
        <w:t>4</w:t>
      </w:r>
      <w:bookmarkEnd w:id="7"/>
    </w:p>
    <w:p w14:paraId="4D3015BE" w14:textId="70DA87D6" w:rsidR="00D8422E" w:rsidRPr="00976498" w:rsidRDefault="00AF2E4F" w:rsidP="00D8422E">
      <w:pPr>
        <w:jc w:val="center"/>
        <w:rPr>
          <w:rFonts w:ascii="Cambria" w:hAnsi="Cambria"/>
          <w:b/>
          <w:bCs/>
          <w:sz w:val="28"/>
          <w:szCs w:val="28"/>
        </w:rPr>
      </w:pPr>
      <w:r>
        <w:rPr>
          <w:rFonts w:ascii="Cambria" w:hAnsi="Cambria"/>
          <w:b/>
          <w:bCs/>
          <w:sz w:val="28"/>
          <w:szCs w:val="28"/>
        </w:rPr>
        <w:t>Description of included RCTs</w:t>
      </w:r>
    </w:p>
    <w:p w14:paraId="48BEF8F5" w14:textId="1410BA89" w:rsidR="00D8422E" w:rsidRPr="00CA5AE5" w:rsidRDefault="00D8422E" w:rsidP="00D8422E">
      <w:pPr>
        <w:pStyle w:val="Heading2"/>
      </w:pPr>
      <w:bookmarkStart w:id="8" w:name="_Toc529258395"/>
      <w:r>
        <w:t xml:space="preserve">eTable </w:t>
      </w:r>
      <w:r w:rsidR="00511D5E">
        <w:t>4</w:t>
      </w:r>
      <w:r>
        <w:t>.1</w:t>
      </w:r>
      <w:r w:rsidRPr="00CA5AE5">
        <w:t xml:space="preserve"> Description of included </w:t>
      </w:r>
      <w:r w:rsidR="00AA561D">
        <w:t>RCT</w:t>
      </w:r>
      <w:r w:rsidR="00CC345A">
        <w:t>s</w:t>
      </w:r>
      <w:bookmarkEnd w:id="8"/>
    </w:p>
    <w:tbl>
      <w:tblPr>
        <w:tblW w:w="14554" w:type="dxa"/>
        <w:jc w:val="center"/>
        <w:tblLook w:val="04A0" w:firstRow="1" w:lastRow="0" w:firstColumn="1" w:lastColumn="0" w:noHBand="0" w:noVBand="1"/>
      </w:tblPr>
      <w:tblGrid>
        <w:gridCol w:w="2405"/>
        <w:gridCol w:w="851"/>
        <w:gridCol w:w="2488"/>
        <w:gridCol w:w="2189"/>
        <w:gridCol w:w="1701"/>
        <w:gridCol w:w="820"/>
        <w:gridCol w:w="2440"/>
        <w:gridCol w:w="1660"/>
      </w:tblGrid>
      <w:tr w:rsidR="00D8422E" w:rsidRPr="00A37121" w14:paraId="2FC7EFEB" w14:textId="77777777" w:rsidTr="002E2C5D">
        <w:trPr>
          <w:trHeight w:val="605"/>
          <w:tblHeade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6161AE29" w14:textId="77777777" w:rsidR="00D8422E" w:rsidRPr="00A37121" w:rsidRDefault="00D8422E" w:rsidP="00D8422E">
            <w:pPr>
              <w:spacing w:after="0"/>
              <w:jc w:val="center"/>
              <w:rPr>
                <w:rFonts w:ascii="Cambria" w:eastAsia="Times New Roman" w:hAnsi="Cambria" w:cs="Tahoma"/>
                <w:b/>
                <w:bCs/>
                <w:color w:val="000000"/>
              </w:rPr>
            </w:pPr>
            <w:r w:rsidRPr="00A37121">
              <w:rPr>
                <w:rFonts w:ascii="Cambria" w:eastAsia="Times New Roman" w:hAnsi="Cambria" w:cs="Tahoma"/>
                <w:b/>
                <w:bCs/>
                <w:color w:val="000000"/>
              </w:rPr>
              <w:t>Study group/ First author</w:t>
            </w:r>
          </w:p>
        </w:tc>
        <w:tc>
          <w:tcPr>
            <w:tcW w:w="851" w:type="dxa"/>
            <w:tcBorders>
              <w:top w:val="single" w:sz="4" w:space="0" w:color="auto"/>
              <w:left w:val="nil"/>
              <w:bottom w:val="single" w:sz="4" w:space="0" w:color="auto"/>
              <w:right w:val="single" w:sz="4" w:space="0" w:color="auto"/>
            </w:tcBorders>
            <w:shd w:val="clear" w:color="auto" w:fill="auto"/>
            <w:hideMark/>
          </w:tcPr>
          <w:p w14:paraId="7B634EF5" w14:textId="77777777" w:rsidR="00D8422E" w:rsidRPr="00A37121" w:rsidRDefault="002E2C5D" w:rsidP="00D8422E">
            <w:pPr>
              <w:spacing w:after="0"/>
              <w:jc w:val="center"/>
              <w:rPr>
                <w:rFonts w:ascii="Cambria" w:eastAsia="Times New Roman" w:hAnsi="Cambria" w:cs="Tahoma"/>
                <w:b/>
                <w:bCs/>
                <w:color w:val="000000"/>
              </w:rPr>
            </w:pPr>
            <w:r>
              <w:rPr>
                <w:rFonts w:ascii="Cambria" w:eastAsia="Times New Roman" w:hAnsi="Cambria" w:cs="Tahoma"/>
                <w:b/>
                <w:bCs/>
                <w:color w:val="000000"/>
              </w:rPr>
              <w:t>Year</w:t>
            </w:r>
          </w:p>
        </w:tc>
        <w:tc>
          <w:tcPr>
            <w:tcW w:w="2488" w:type="dxa"/>
            <w:tcBorders>
              <w:top w:val="single" w:sz="4" w:space="0" w:color="auto"/>
              <w:left w:val="nil"/>
              <w:bottom w:val="single" w:sz="4" w:space="0" w:color="auto"/>
              <w:right w:val="nil"/>
            </w:tcBorders>
          </w:tcPr>
          <w:p w14:paraId="2BD8F4B5" w14:textId="77777777" w:rsidR="00D8422E" w:rsidRPr="00A37121" w:rsidRDefault="00D8422E" w:rsidP="00D8422E">
            <w:pPr>
              <w:spacing w:after="0"/>
              <w:jc w:val="center"/>
              <w:rPr>
                <w:rFonts w:ascii="Cambria" w:eastAsia="Times New Roman" w:hAnsi="Cambria" w:cs="Tahoma"/>
                <w:b/>
                <w:bCs/>
                <w:color w:val="000000"/>
              </w:rPr>
            </w:pPr>
            <w:r>
              <w:rPr>
                <w:rFonts w:ascii="Cambria" w:eastAsia="Times New Roman" w:hAnsi="Cambria" w:cs="Tahoma"/>
                <w:b/>
                <w:bCs/>
                <w:color w:val="000000"/>
              </w:rPr>
              <w:t>Location</w:t>
            </w:r>
            <w:r w:rsidRPr="00A37121">
              <w:rPr>
                <w:rFonts w:ascii="Cambria" w:eastAsia="Times New Roman" w:hAnsi="Cambria" w:cs="Tahoma"/>
                <w:b/>
                <w:bCs/>
                <w:color w:val="000000"/>
              </w:rPr>
              <w:t xml:space="preserve"> (s)</w:t>
            </w:r>
          </w:p>
        </w:tc>
        <w:tc>
          <w:tcPr>
            <w:tcW w:w="2189" w:type="dxa"/>
            <w:tcBorders>
              <w:top w:val="single" w:sz="4" w:space="0" w:color="auto"/>
              <w:left w:val="single" w:sz="4" w:space="0" w:color="auto"/>
              <w:bottom w:val="single" w:sz="4" w:space="0" w:color="auto"/>
              <w:right w:val="single" w:sz="4" w:space="0" w:color="auto"/>
            </w:tcBorders>
            <w:shd w:val="clear" w:color="auto" w:fill="auto"/>
            <w:hideMark/>
          </w:tcPr>
          <w:p w14:paraId="3D308637" w14:textId="77777777" w:rsidR="00D8422E" w:rsidRPr="00A37121" w:rsidRDefault="00D8422E" w:rsidP="00D8422E">
            <w:pPr>
              <w:spacing w:after="0"/>
              <w:jc w:val="center"/>
              <w:rPr>
                <w:rFonts w:ascii="Cambria" w:eastAsia="Times New Roman" w:hAnsi="Cambria" w:cs="Tahoma"/>
                <w:b/>
                <w:bCs/>
                <w:color w:val="000000"/>
              </w:rPr>
            </w:pPr>
            <w:r w:rsidRPr="00A37121">
              <w:rPr>
                <w:rFonts w:ascii="Cambria" w:eastAsia="Times New Roman" w:hAnsi="Cambria" w:cs="Tahoma"/>
                <w:b/>
                <w:bCs/>
                <w:color w:val="000000"/>
              </w:rPr>
              <w:t>Study design</w:t>
            </w:r>
          </w:p>
        </w:tc>
        <w:tc>
          <w:tcPr>
            <w:tcW w:w="1701" w:type="dxa"/>
            <w:tcBorders>
              <w:top w:val="single" w:sz="4" w:space="0" w:color="auto"/>
              <w:left w:val="nil"/>
              <w:bottom w:val="single" w:sz="4" w:space="0" w:color="auto"/>
              <w:right w:val="single" w:sz="4" w:space="0" w:color="auto"/>
            </w:tcBorders>
            <w:shd w:val="clear" w:color="auto" w:fill="auto"/>
            <w:hideMark/>
          </w:tcPr>
          <w:p w14:paraId="0999CA3E" w14:textId="77777777" w:rsidR="00D8422E" w:rsidRPr="00A37121" w:rsidRDefault="00D8422E" w:rsidP="00D8422E">
            <w:pPr>
              <w:spacing w:after="0"/>
              <w:jc w:val="center"/>
              <w:rPr>
                <w:rFonts w:ascii="Cambria" w:eastAsia="Times New Roman" w:hAnsi="Cambria" w:cs="Tahoma"/>
                <w:b/>
                <w:bCs/>
                <w:color w:val="000000"/>
              </w:rPr>
            </w:pPr>
            <w:r>
              <w:rPr>
                <w:rFonts w:ascii="Cambria" w:eastAsia="Times New Roman" w:hAnsi="Cambria" w:cs="Tahoma"/>
                <w:b/>
                <w:bCs/>
                <w:color w:val="000000"/>
              </w:rPr>
              <w:t>Type of study</w:t>
            </w:r>
          </w:p>
        </w:tc>
        <w:tc>
          <w:tcPr>
            <w:tcW w:w="820" w:type="dxa"/>
            <w:tcBorders>
              <w:top w:val="single" w:sz="4" w:space="0" w:color="auto"/>
              <w:left w:val="nil"/>
              <w:bottom w:val="single" w:sz="4" w:space="0" w:color="auto"/>
              <w:right w:val="single" w:sz="4" w:space="0" w:color="auto"/>
            </w:tcBorders>
            <w:shd w:val="clear" w:color="auto" w:fill="auto"/>
            <w:hideMark/>
          </w:tcPr>
          <w:p w14:paraId="6BF07354" w14:textId="77777777" w:rsidR="00D8422E" w:rsidRPr="00A37121" w:rsidRDefault="00D8422E" w:rsidP="00D8422E">
            <w:pPr>
              <w:spacing w:after="0"/>
              <w:jc w:val="center"/>
              <w:rPr>
                <w:rFonts w:ascii="Cambria" w:eastAsia="Times New Roman" w:hAnsi="Cambria" w:cs="Tahoma"/>
                <w:b/>
                <w:bCs/>
                <w:color w:val="000000"/>
              </w:rPr>
            </w:pPr>
            <w:r w:rsidRPr="00A37121">
              <w:rPr>
                <w:rFonts w:ascii="Cambria" w:eastAsia="Times New Roman" w:hAnsi="Cambria" w:cs="Tahoma"/>
                <w:b/>
                <w:bCs/>
                <w:color w:val="000000"/>
              </w:rPr>
              <w:t>N</w:t>
            </w:r>
          </w:p>
        </w:tc>
        <w:tc>
          <w:tcPr>
            <w:tcW w:w="2440" w:type="dxa"/>
            <w:tcBorders>
              <w:top w:val="single" w:sz="4" w:space="0" w:color="auto"/>
              <w:left w:val="nil"/>
              <w:bottom w:val="single" w:sz="4" w:space="0" w:color="auto"/>
              <w:right w:val="single" w:sz="4" w:space="0" w:color="auto"/>
            </w:tcBorders>
            <w:shd w:val="clear" w:color="auto" w:fill="auto"/>
          </w:tcPr>
          <w:p w14:paraId="0285504F" w14:textId="77777777" w:rsidR="00D8422E" w:rsidRPr="00A37121" w:rsidRDefault="00D8422E" w:rsidP="00D8422E">
            <w:pPr>
              <w:spacing w:after="0"/>
              <w:jc w:val="center"/>
              <w:rPr>
                <w:rFonts w:ascii="Cambria" w:eastAsia="Times New Roman" w:hAnsi="Cambria" w:cs="Tahoma"/>
                <w:b/>
                <w:bCs/>
                <w:color w:val="000000"/>
              </w:rPr>
            </w:pPr>
            <w:r>
              <w:rPr>
                <w:rFonts w:ascii="Cambria" w:eastAsia="Times New Roman" w:hAnsi="Cambria" w:cs="Tahoma"/>
                <w:b/>
                <w:bCs/>
                <w:color w:val="000000"/>
              </w:rPr>
              <w:t>Intervention (N)</w:t>
            </w:r>
          </w:p>
        </w:tc>
        <w:tc>
          <w:tcPr>
            <w:tcW w:w="1660" w:type="dxa"/>
            <w:tcBorders>
              <w:top w:val="single" w:sz="4" w:space="0" w:color="auto"/>
              <w:left w:val="nil"/>
              <w:bottom w:val="single" w:sz="4" w:space="0" w:color="auto"/>
              <w:right w:val="single" w:sz="4" w:space="0" w:color="auto"/>
            </w:tcBorders>
            <w:shd w:val="clear" w:color="auto" w:fill="auto"/>
            <w:hideMark/>
          </w:tcPr>
          <w:p w14:paraId="4F66A4AA" w14:textId="77777777" w:rsidR="00D8422E" w:rsidRPr="00A37121" w:rsidRDefault="00186F61" w:rsidP="00D8422E">
            <w:pPr>
              <w:spacing w:after="0"/>
              <w:jc w:val="center"/>
              <w:rPr>
                <w:rFonts w:ascii="Cambria" w:eastAsia="Times New Roman" w:hAnsi="Cambria" w:cs="Tahoma"/>
                <w:b/>
                <w:bCs/>
                <w:color w:val="000000"/>
              </w:rPr>
            </w:pPr>
            <w:r>
              <w:rPr>
                <w:rFonts w:ascii="Cambria" w:eastAsia="Times New Roman" w:hAnsi="Cambria" w:cs="Tahoma"/>
                <w:b/>
                <w:bCs/>
                <w:color w:val="000000"/>
              </w:rPr>
              <w:t>Follow-up</w:t>
            </w:r>
            <w:r w:rsidR="00D8422E" w:rsidRPr="00A37121">
              <w:rPr>
                <w:rFonts w:ascii="Cambria" w:eastAsia="Times New Roman" w:hAnsi="Cambria" w:cs="Tahoma"/>
                <w:b/>
                <w:bCs/>
                <w:color w:val="000000"/>
              </w:rPr>
              <w:t xml:space="preserve"> period (year)</w:t>
            </w:r>
          </w:p>
        </w:tc>
      </w:tr>
      <w:tr w:rsidR="00D8422E" w:rsidRPr="00A37121" w14:paraId="569A4DA8" w14:textId="77777777" w:rsidTr="002E2C5D">
        <w:trPr>
          <w:trHeight w:val="70"/>
          <w:jc w:val="center"/>
        </w:trPr>
        <w:tc>
          <w:tcPr>
            <w:tcW w:w="2405" w:type="dxa"/>
            <w:tcBorders>
              <w:top w:val="nil"/>
              <w:left w:val="single" w:sz="4" w:space="0" w:color="auto"/>
              <w:bottom w:val="single" w:sz="4" w:space="0" w:color="auto"/>
              <w:right w:val="single" w:sz="4" w:space="0" w:color="auto"/>
            </w:tcBorders>
            <w:shd w:val="clear" w:color="auto" w:fill="auto"/>
            <w:hideMark/>
          </w:tcPr>
          <w:p w14:paraId="244BD2E7" w14:textId="4EA70826" w:rsidR="00D8422E" w:rsidRPr="00A37121" w:rsidRDefault="00D8422E" w:rsidP="00511D5E">
            <w:pPr>
              <w:spacing w:after="0"/>
              <w:jc w:val="center"/>
              <w:rPr>
                <w:rFonts w:ascii="Cambria" w:eastAsia="Times New Roman" w:hAnsi="Cambria" w:cs="Tahoma"/>
                <w:color w:val="00B050"/>
              </w:rPr>
            </w:pPr>
            <w:r w:rsidRPr="00A37121">
              <w:rPr>
                <w:rFonts w:ascii="Cambria" w:eastAsia="Times New Roman" w:hAnsi="Cambria" w:cs="Tahoma"/>
              </w:rPr>
              <w:t>WOEST</w:t>
            </w:r>
            <w:r w:rsidR="005619BF" w:rsidRPr="00FE5686">
              <w:rPr>
                <w:rFonts w:ascii="Cambria" w:eastAsia="Times New Roman" w:hAnsi="Cambria" w:cs="Tahoma"/>
                <w:vertAlign w:val="superscript"/>
              </w:rPr>
              <w:fldChar w:fldCharType="begin">
                <w:fldData xml:space="preserve">PEVuZE5vdGU+PENpdGU+PEF1dGhvcj5EZXdpbGRlPC9BdXRob3I+PFllYXI+MjAxMzwvWWVhcj48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</w:fldData>
              </w:fldChar>
            </w:r>
            <w:r w:rsidR="00511D5E">
              <w:rPr>
                <w:rFonts w:ascii="Cambria" w:eastAsia="Times New Roman" w:hAnsi="Cambria" w:cs="Tahoma"/>
                <w:vertAlign w:val="superscript"/>
              </w:rPr>
              <w:instrText xml:space="preserve"> ADDIN EN.CITE </w:instrText>
            </w:r>
            <w:r w:rsidR="00511D5E">
              <w:rPr>
                <w:rFonts w:ascii="Cambria" w:eastAsia="Times New Roman" w:hAnsi="Cambria" w:cs="Tahoma"/>
                <w:vertAlign w:val="superscript"/>
              </w:rPr>
              <w:fldChar w:fldCharType="begin">
                <w:fldData xml:space="preserve">PEVuZE5vdGU+PENpdGU+PEF1dGhvcj5EZXdpbGRlPC9BdXRob3I+PFllYXI+MjAxMzwvWWVhcj48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</w:fldData>
              </w:fldChar>
            </w:r>
            <w:r w:rsidR="00511D5E">
              <w:rPr>
                <w:rFonts w:ascii="Cambria" w:eastAsia="Times New Roman" w:hAnsi="Cambria" w:cs="Tahoma"/>
                <w:vertAlign w:val="superscript"/>
              </w:rPr>
              <w:instrText xml:space="preserve"> ADDIN EN.CITE.DATA </w:instrText>
            </w:r>
            <w:r w:rsidR="00511D5E">
              <w:rPr>
                <w:rFonts w:ascii="Cambria" w:eastAsia="Times New Roman" w:hAnsi="Cambria" w:cs="Tahoma"/>
                <w:vertAlign w:val="superscript"/>
              </w:rPr>
            </w:r>
            <w:r w:rsidR="00511D5E">
              <w:rPr>
                <w:rFonts w:ascii="Cambria" w:eastAsia="Times New Roman" w:hAnsi="Cambria" w:cs="Tahoma"/>
                <w:vertAlign w:val="superscript"/>
              </w:rPr>
              <w:fldChar w:fldCharType="end"/>
            </w:r>
            <w:r w:rsidR="005619BF" w:rsidRPr="00FE5686">
              <w:rPr>
                <w:rFonts w:ascii="Cambria" w:eastAsia="Times New Roman" w:hAnsi="Cambria" w:cs="Tahoma"/>
                <w:vertAlign w:val="superscript"/>
              </w:rPr>
            </w:r>
            <w:r w:rsidR="005619BF" w:rsidRPr="00FE5686">
              <w:rPr>
                <w:rFonts w:ascii="Cambria" w:eastAsia="Times New Roman" w:hAnsi="Cambria" w:cs="Tahoma"/>
                <w:vertAlign w:val="superscript"/>
              </w:rPr>
              <w:fldChar w:fldCharType="separate"/>
            </w:r>
            <w:r w:rsidR="00511D5E" w:rsidRPr="00511D5E">
              <w:rPr>
                <w:rFonts w:ascii="Leelawadee UI" w:eastAsia="Times New Roman" w:hAnsi="Leelawadee UI" w:cs="Leelawadee UI"/>
                <w:noProof/>
                <w:vertAlign w:val="superscript"/>
              </w:rPr>
              <w:t>[</w:t>
            </w:r>
            <w:r w:rsidR="00511D5E">
              <w:rPr>
                <w:rFonts w:ascii="Cambria" w:eastAsia="Times New Roman" w:hAnsi="Cambria" w:cs="Tahoma"/>
                <w:noProof/>
                <w:vertAlign w:val="superscript"/>
              </w:rPr>
              <w:t>4]</w:t>
            </w:r>
            <w:r w:rsidR="005619BF" w:rsidRPr="00FE5686">
              <w:rPr>
                <w:rFonts w:ascii="Cambria" w:eastAsia="Times New Roman" w:hAnsi="Cambria" w:cs="Tahoma"/>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0BE6BB2B" w14:textId="77777777" w:rsidR="00D8422E" w:rsidRPr="00A37121" w:rsidRDefault="00D8422E" w:rsidP="00D8422E">
            <w:pPr>
              <w:spacing w:after="0"/>
              <w:jc w:val="center"/>
              <w:rPr>
                <w:rFonts w:ascii="Cambria" w:eastAsia="Times New Roman" w:hAnsi="Cambria" w:cs="Tahoma"/>
                <w:color w:val="000000"/>
              </w:rPr>
            </w:pPr>
            <w:r w:rsidRPr="00A37121">
              <w:rPr>
                <w:rFonts w:ascii="Cambria" w:eastAsia="Times New Roman" w:hAnsi="Cambria" w:cs="Tahoma"/>
                <w:color w:val="000000"/>
              </w:rPr>
              <w:t>2013</w:t>
            </w:r>
          </w:p>
        </w:tc>
        <w:tc>
          <w:tcPr>
            <w:tcW w:w="2488" w:type="dxa"/>
            <w:tcBorders>
              <w:top w:val="single" w:sz="4" w:space="0" w:color="auto"/>
              <w:left w:val="nil"/>
              <w:bottom w:val="single" w:sz="4" w:space="0" w:color="auto"/>
              <w:right w:val="nil"/>
            </w:tcBorders>
          </w:tcPr>
          <w:p w14:paraId="2DA70C88" w14:textId="77777777" w:rsidR="00D8422E" w:rsidRPr="00A37121" w:rsidRDefault="00D8422E" w:rsidP="00D8422E">
            <w:pPr>
              <w:spacing w:after="0"/>
              <w:jc w:val="center"/>
              <w:rPr>
                <w:rFonts w:ascii="Cambria" w:eastAsia="Times New Roman" w:hAnsi="Cambria" w:cs="Tahoma"/>
                <w:color w:val="000000"/>
              </w:rPr>
            </w:pPr>
            <w:r w:rsidRPr="00A37121">
              <w:rPr>
                <w:rFonts w:ascii="Cambria" w:eastAsia="Times New Roman" w:hAnsi="Cambria" w:cs="Tahoma"/>
                <w:color w:val="000000"/>
              </w:rPr>
              <w:t>Neitherland &amp; Belgium</w:t>
            </w:r>
          </w:p>
        </w:tc>
        <w:tc>
          <w:tcPr>
            <w:tcW w:w="2189" w:type="dxa"/>
            <w:tcBorders>
              <w:top w:val="nil"/>
              <w:left w:val="single" w:sz="4" w:space="0" w:color="auto"/>
              <w:bottom w:val="single" w:sz="4" w:space="0" w:color="auto"/>
              <w:right w:val="single" w:sz="4" w:space="0" w:color="auto"/>
            </w:tcBorders>
            <w:shd w:val="clear" w:color="auto" w:fill="auto"/>
            <w:hideMark/>
          </w:tcPr>
          <w:p w14:paraId="7C9881D0" w14:textId="77777777" w:rsidR="00D8422E" w:rsidRPr="00A37121" w:rsidRDefault="00D8422E" w:rsidP="00D8422E">
            <w:pPr>
              <w:spacing w:after="0"/>
              <w:jc w:val="center"/>
              <w:rPr>
                <w:rFonts w:ascii="Cambria" w:eastAsia="Times New Roman" w:hAnsi="Cambria" w:cs="Tahoma"/>
                <w:color w:val="000000"/>
              </w:rPr>
            </w:pPr>
            <w:r>
              <w:rPr>
                <w:rFonts w:ascii="Cambria" w:eastAsia="Times New Roman" w:hAnsi="Cambria" w:cs="Tahoma"/>
                <w:color w:val="000000"/>
              </w:rPr>
              <w:t>Randomized controlled trials</w:t>
            </w:r>
          </w:p>
        </w:tc>
        <w:tc>
          <w:tcPr>
            <w:tcW w:w="1701" w:type="dxa"/>
            <w:tcBorders>
              <w:top w:val="nil"/>
              <w:left w:val="nil"/>
              <w:bottom w:val="single" w:sz="4" w:space="0" w:color="auto"/>
              <w:right w:val="single" w:sz="4" w:space="0" w:color="auto"/>
            </w:tcBorders>
            <w:shd w:val="clear" w:color="auto" w:fill="auto"/>
            <w:hideMark/>
          </w:tcPr>
          <w:p w14:paraId="01B9028D" w14:textId="77777777" w:rsidR="00D8422E" w:rsidRPr="00A37121" w:rsidRDefault="00D8422E" w:rsidP="00D8422E">
            <w:pPr>
              <w:spacing w:after="0"/>
              <w:jc w:val="center"/>
              <w:rPr>
                <w:rFonts w:ascii="Cambria" w:eastAsia="Times New Roman" w:hAnsi="Cambria" w:cs="Tahoma"/>
                <w:color w:val="000000"/>
              </w:rPr>
            </w:pPr>
            <w:r>
              <w:rPr>
                <w:rFonts w:ascii="Cambria" w:eastAsia="Times New Roman" w:hAnsi="Cambria" w:cs="Tahoma"/>
                <w:color w:val="000000"/>
              </w:rPr>
              <w:t>M</w:t>
            </w:r>
            <w:r w:rsidRPr="00A37121">
              <w:rPr>
                <w:rFonts w:ascii="Cambria" w:eastAsia="Times New Roman" w:hAnsi="Cambria" w:cs="Tahoma"/>
                <w:color w:val="000000"/>
              </w:rPr>
              <w:t>ulticenter</w:t>
            </w:r>
          </w:p>
        </w:tc>
        <w:tc>
          <w:tcPr>
            <w:tcW w:w="820" w:type="dxa"/>
            <w:tcBorders>
              <w:top w:val="nil"/>
              <w:left w:val="nil"/>
              <w:bottom w:val="single" w:sz="4" w:space="0" w:color="auto"/>
              <w:right w:val="single" w:sz="4" w:space="0" w:color="auto"/>
            </w:tcBorders>
            <w:shd w:val="clear" w:color="auto" w:fill="auto"/>
            <w:hideMark/>
          </w:tcPr>
          <w:p w14:paraId="31A3839C" w14:textId="77777777" w:rsidR="00D8422E" w:rsidRPr="00A37121" w:rsidRDefault="00D8422E" w:rsidP="00D8422E">
            <w:pPr>
              <w:spacing w:after="0"/>
              <w:jc w:val="center"/>
              <w:rPr>
                <w:rFonts w:ascii="Cambria" w:eastAsia="Times New Roman" w:hAnsi="Cambria" w:cs="Tahoma"/>
                <w:color w:val="000000"/>
              </w:rPr>
            </w:pPr>
            <w:r w:rsidRPr="00A37121">
              <w:rPr>
                <w:rFonts w:ascii="Cambria" w:eastAsia="Times New Roman" w:hAnsi="Cambria" w:cs="Tahoma"/>
                <w:color w:val="000000"/>
              </w:rPr>
              <w:t>563</w:t>
            </w:r>
          </w:p>
        </w:tc>
        <w:tc>
          <w:tcPr>
            <w:tcW w:w="2440" w:type="dxa"/>
            <w:tcBorders>
              <w:top w:val="nil"/>
              <w:left w:val="nil"/>
              <w:bottom w:val="single" w:sz="4" w:space="0" w:color="auto"/>
              <w:right w:val="single" w:sz="4" w:space="0" w:color="auto"/>
            </w:tcBorders>
            <w:shd w:val="clear" w:color="auto" w:fill="auto"/>
          </w:tcPr>
          <w:p w14:paraId="68FCCDD7" w14:textId="77777777" w:rsidR="00D8422E" w:rsidRDefault="00D8422E" w:rsidP="00D8422E">
            <w:pPr>
              <w:spacing w:after="0"/>
              <w:rPr>
                <w:rFonts w:ascii="Cambria" w:eastAsia="Times New Roman" w:hAnsi="Cambria" w:cs="Tahoma"/>
                <w:color w:val="000000"/>
              </w:rPr>
            </w:pPr>
            <w:r>
              <w:rPr>
                <w:rFonts w:ascii="Cambria" w:eastAsia="Times New Roman" w:hAnsi="Cambria" w:cs="Tahoma"/>
                <w:color w:val="000000"/>
              </w:rPr>
              <w:t>A+C+VKA (284)</w:t>
            </w:r>
          </w:p>
          <w:p w14:paraId="45719D9A" w14:textId="77777777" w:rsidR="00D8422E" w:rsidRPr="00A37121" w:rsidRDefault="00D8422E" w:rsidP="00D8422E">
            <w:pPr>
              <w:spacing w:after="0"/>
              <w:rPr>
                <w:rFonts w:ascii="Cambria" w:eastAsia="Times New Roman" w:hAnsi="Cambria" w:cs="Tahoma"/>
                <w:color w:val="000000"/>
              </w:rPr>
            </w:pPr>
            <w:r>
              <w:rPr>
                <w:rFonts w:ascii="Cambria" w:eastAsia="Times New Roman" w:hAnsi="Cambria" w:cs="Tahoma"/>
                <w:color w:val="000000"/>
              </w:rPr>
              <w:t>C+VKA (279)</w:t>
            </w:r>
          </w:p>
        </w:tc>
        <w:tc>
          <w:tcPr>
            <w:tcW w:w="1660" w:type="dxa"/>
            <w:tcBorders>
              <w:top w:val="nil"/>
              <w:left w:val="nil"/>
              <w:bottom w:val="single" w:sz="4" w:space="0" w:color="auto"/>
              <w:right w:val="single" w:sz="4" w:space="0" w:color="auto"/>
            </w:tcBorders>
            <w:shd w:val="clear" w:color="auto" w:fill="auto"/>
            <w:hideMark/>
          </w:tcPr>
          <w:p w14:paraId="32B7F763" w14:textId="77777777" w:rsidR="00D8422E" w:rsidRPr="00A37121" w:rsidRDefault="00D8422E" w:rsidP="00D8422E">
            <w:pPr>
              <w:spacing w:after="0"/>
              <w:jc w:val="center"/>
              <w:rPr>
                <w:rFonts w:ascii="Cambria" w:eastAsia="Times New Roman" w:hAnsi="Cambria" w:cs="Tahoma"/>
                <w:color w:val="000000"/>
              </w:rPr>
            </w:pPr>
            <w:r>
              <w:rPr>
                <w:rFonts w:ascii="Cambria" w:eastAsia="Times New Roman" w:hAnsi="Cambria" w:cs="Tahoma"/>
                <w:color w:val="000000"/>
              </w:rPr>
              <w:t>1</w:t>
            </w:r>
          </w:p>
        </w:tc>
      </w:tr>
      <w:tr w:rsidR="00D8422E" w:rsidRPr="00A37121" w14:paraId="705B836C" w14:textId="77777777" w:rsidTr="00156FA9">
        <w:trPr>
          <w:trHeight w:val="84"/>
          <w:jc w:val="center"/>
        </w:trPr>
        <w:tc>
          <w:tcPr>
            <w:tcW w:w="2405" w:type="dxa"/>
            <w:tcBorders>
              <w:top w:val="nil"/>
              <w:left w:val="single" w:sz="4" w:space="0" w:color="auto"/>
              <w:bottom w:val="single" w:sz="4" w:space="0" w:color="auto"/>
              <w:right w:val="single" w:sz="4" w:space="0" w:color="auto"/>
            </w:tcBorders>
            <w:shd w:val="clear" w:color="auto" w:fill="auto"/>
            <w:hideMark/>
          </w:tcPr>
          <w:p w14:paraId="10053A2D" w14:textId="4887B56C" w:rsidR="00D8422E" w:rsidRPr="00A37121" w:rsidRDefault="005619BF" w:rsidP="00511D5E">
            <w:pPr>
              <w:spacing w:after="0"/>
              <w:jc w:val="center"/>
              <w:rPr>
                <w:rFonts w:ascii="Cambria" w:eastAsia="Times New Roman" w:hAnsi="Cambria" w:cs="Tahoma"/>
                <w:color w:val="FF0000"/>
                <w:cs/>
              </w:rPr>
            </w:pPr>
            <w:r>
              <w:rPr>
                <w:rFonts w:ascii="Cambria" w:eastAsia="Times New Roman" w:hAnsi="Cambria" w:cs="Tahoma"/>
              </w:rPr>
              <w:t>PIONEER AF-</w:t>
            </w:r>
            <w:r w:rsidR="00D8422E" w:rsidRPr="006978BA">
              <w:rPr>
                <w:rFonts w:ascii="Cambria" w:eastAsia="Times New Roman" w:hAnsi="Cambria" w:cs="Tahoma"/>
              </w:rPr>
              <w:t>PCI</w:t>
            </w:r>
            <w:r w:rsidRPr="00FE5686">
              <w:rPr>
                <w:rFonts w:ascii="Cambria" w:eastAsia="Times New Roman" w:hAnsi="Cambria" w:cs="Tahoma"/>
                <w:vertAlign w:val="superscript"/>
              </w:rPr>
              <w:fldChar w:fldCharType="begin">
                <w:fldData xml:space="preserve">PEVuZE5vdGU+PENpdGU+PEF1dGhvcj5HaWJzb248L0F1dGhvcj48WWVhcj4yMDE2PC9ZZWFyPjxS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YW5kIGpvdXJuYWwgb2YgbWVkaWNpbmU8L2FiYnItMT48L2FsdC1wZXJpb2RpY2FsPjxwYWdlcz4y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</w:fldData>
              </w:fldChar>
            </w:r>
            <w:r w:rsidR="00511D5E">
              <w:rPr>
                <w:rFonts w:ascii="Cambria" w:eastAsia="Times New Roman" w:hAnsi="Cambria" w:cs="Tahoma"/>
                <w:vertAlign w:val="superscript"/>
              </w:rPr>
              <w:instrText xml:space="preserve"> ADDIN EN.CITE </w:instrText>
            </w:r>
            <w:r w:rsidR="00511D5E">
              <w:rPr>
                <w:rFonts w:ascii="Cambria" w:eastAsia="Times New Roman" w:hAnsi="Cambria" w:cs="Tahoma"/>
                <w:vertAlign w:val="superscript"/>
              </w:rPr>
              <w:fldChar w:fldCharType="begin">
                <w:fldData xml:space="preserve">PEVuZE5vdGU+PENpdGU+PEF1dGhvcj5HaWJzb248L0F1dGhvcj48WWVhcj4yMDE2PC9ZZWFyPjxS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YW5kIGpvdXJuYWwgb2YgbWVkaWNpbmU8L2FiYnItMT48L2FsdC1wZXJpb2RpY2FsPjxwYWdlcz4y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</w:fldData>
              </w:fldChar>
            </w:r>
            <w:r w:rsidR="00511D5E">
              <w:rPr>
                <w:rFonts w:ascii="Cambria" w:eastAsia="Times New Roman" w:hAnsi="Cambria" w:cs="Tahoma"/>
                <w:vertAlign w:val="superscript"/>
              </w:rPr>
              <w:instrText xml:space="preserve"> ADDIN EN.CITE.DATA </w:instrText>
            </w:r>
            <w:r w:rsidR="00511D5E">
              <w:rPr>
                <w:rFonts w:ascii="Cambria" w:eastAsia="Times New Roman" w:hAnsi="Cambria" w:cs="Tahoma"/>
                <w:vertAlign w:val="superscript"/>
              </w:rPr>
            </w:r>
            <w:r w:rsidR="00511D5E">
              <w:rPr>
                <w:rFonts w:ascii="Cambria" w:eastAsia="Times New Roman" w:hAnsi="Cambria" w:cs="Tahoma"/>
                <w:vertAlign w:val="superscript"/>
              </w:rPr>
              <w:fldChar w:fldCharType="end"/>
            </w:r>
            <w:r w:rsidRPr="00FE5686">
              <w:rPr>
                <w:rFonts w:ascii="Cambria" w:eastAsia="Times New Roman" w:hAnsi="Cambria" w:cs="Tahoma"/>
                <w:vertAlign w:val="superscript"/>
              </w:rPr>
            </w:r>
            <w:r w:rsidRPr="00FE5686">
              <w:rPr>
                <w:rFonts w:ascii="Cambria" w:eastAsia="Times New Roman" w:hAnsi="Cambria" w:cs="Tahoma"/>
                <w:vertAlign w:val="superscript"/>
              </w:rPr>
              <w:fldChar w:fldCharType="separate"/>
            </w:r>
            <w:r w:rsidR="00511D5E" w:rsidRPr="00511D5E">
              <w:rPr>
                <w:rFonts w:ascii="Leelawadee UI" w:eastAsia="Times New Roman" w:hAnsi="Leelawadee UI" w:cs="Leelawadee UI"/>
                <w:noProof/>
                <w:vertAlign w:val="superscript"/>
              </w:rPr>
              <w:t>[</w:t>
            </w:r>
            <w:r w:rsidR="00511D5E">
              <w:rPr>
                <w:rFonts w:ascii="Cambria" w:eastAsia="Times New Roman" w:hAnsi="Cambria" w:cs="Tahoma"/>
                <w:noProof/>
                <w:vertAlign w:val="superscript"/>
              </w:rPr>
              <w:t>5]</w:t>
            </w:r>
            <w:r w:rsidRPr="00FE5686">
              <w:rPr>
                <w:rFonts w:ascii="Cambria" w:eastAsia="Times New Roman" w:hAnsi="Cambria" w:cs="Tahoma"/>
                <w:vertAlign w:val="superscript"/>
              </w:rPr>
              <w:fldChar w:fldCharType="end"/>
            </w:r>
          </w:p>
        </w:tc>
        <w:tc>
          <w:tcPr>
            <w:tcW w:w="851" w:type="dxa"/>
            <w:tcBorders>
              <w:top w:val="nil"/>
              <w:left w:val="nil"/>
              <w:bottom w:val="single" w:sz="4" w:space="0" w:color="auto"/>
              <w:right w:val="single" w:sz="4" w:space="0" w:color="auto"/>
            </w:tcBorders>
            <w:shd w:val="clear" w:color="auto" w:fill="auto"/>
            <w:noWrap/>
            <w:hideMark/>
          </w:tcPr>
          <w:p w14:paraId="339587B9" w14:textId="77777777" w:rsidR="00D8422E" w:rsidRPr="00A37121" w:rsidRDefault="00D8422E" w:rsidP="00D8422E">
            <w:pPr>
              <w:spacing w:after="0"/>
              <w:jc w:val="center"/>
              <w:rPr>
                <w:rFonts w:ascii="Cambria" w:eastAsia="Times New Roman" w:hAnsi="Cambria" w:cs="Tahoma"/>
                <w:color w:val="000000"/>
              </w:rPr>
            </w:pPr>
            <w:r w:rsidRPr="00A37121">
              <w:rPr>
                <w:rFonts w:ascii="Cambria" w:eastAsia="Times New Roman" w:hAnsi="Cambria" w:cs="Tahoma"/>
                <w:color w:val="000000"/>
              </w:rPr>
              <w:t>2016</w:t>
            </w:r>
          </w:p>
        </w:tc>
        <w:tc>
          <w:tcPr>
            <w:tcW w:w="2488" w:type="dxa"/>
            <w:tcBorders>
              <w:top w:val="single" w:sz="4" w:space="0" w:color="auto"/>
              <w:left w:val="nil"/>
              <w:bottom w:val="single" w:sz="4" w:space="0" w:color="auto"/>
              <w:right w:val="nil"/>
            </w:tcBorders>
          </w:tcPr>
          <w:p w14:paraId="0A84809A" w14:textId="77777777" w:rsidR="00D8422E" w:rsidRPr="00A37121" w:rsidRDefault="00556FB1" w:rsidP="00D8422E">
            <w:pPr>
              <w:spacing w:after="0"/>
              <w:jc w:val="center"/>
              <w:rPr>
                <w:rFonts w:ascii="Cambria" w:eastAsia="Times New Roman" w:hAnsi="Cambria" w:cs="Tahoma"/>
                <w:color w:val="000000"/>
              </w:rPr>
            </w:pPr>
            <w:r>
              <w:rPr>
                <w:rFonts w:ascii="Cambria" w:eastAsia="Times New Roman" w:hAnsi="Cambria" w:cs="Tahoma"/>
                <w:color w:val="000000"/>
              </w:rPr>
              <w:t>I</w:t>
            </w:r>
            <w:r w:rsidR="00D8422E" w:rsidRPr="00A37121">
              <w:rPr>
                <w:rFonts w:ascii="Cambria" w:eastAsia="Times New Roman" w:hAnsi="Cambria" w:cs="Tahoma"/>
                <w:color w:val="000000"/>
              </w:rPr>
              <w:t>nternational</w:t>
            </w:r>
          </w:p>
        </w:tc>
        <w:tc>
          <w:tcPr>
            <w:tcW w:w="2189" w:type="dxa"/>
            <w:tcBorders>
              <w:top w:val="nil"/>
              <w:left w:val="single" w:sz="4" w:space="0" w:color="auto"/>
              <w:bottom w:val="single" w:sz="4" w:space="0" w:color="auto"/>
              <w:right w:val="single" w:sz="4" w:space="0" w:color="auto"/>
            </w:tcBorders>
            <w:shd w:val="clear" w:color="auto" w:fill="auto"/>
            <w:noWrap/>
            <w:hideMark/>
          </w:tcPr>
          <w:p w14:paraId="184656DC" w14:textId="77777777" w:rsidR="00D8422E" w:rsidRPr="00A37121" w:rsidRDefault="00556FB1" w:rsidP="00D8422E">
            <w:pPr>
              <w:spacing w:after="0"/>
              <w:jc w:val="center"/>
              <w:rPr>
                <w:rFonts w:ascii="Cambria" w:eastAsia="Times New Roman" w:hAnsi="Cambria" w:cs="Tahoma"/>
                <w:color w:val="000000"/>
              </w:rPr>
            </w:pPr>
            <w:r>
              <w:rPr>
                <w:rFonts w:ascii="Cambria" w:eastAsia="Times New Roman" w:hAnsi="Cambria" w:cs="Tahoma"/>
                <w:color w:val="000000"/>
              </w:rPr>
              <w:t>Randomized controlled trials</w:t>
            </w:r>
          </w:p>
        </w:tc>
        <w:tc>
          <w:tcPr>
            <w:tcW w:w="1701" w:type="dxa"/>
            <w:tcBorders>
              <w:top w:val="nil"/>
              <w:left w:val="nil"/>
              <w:bottom w:val="single" w:sz="4" w:space="0" w:color="auto"/>
              <w:right w:val="single" w:sz="4" w:space="0" w:color="auto"/>
            </w:tcBorders>
            <w:shd w:val="clear" w:color="auto" w:fill="auto"/>
            <w:noWrap/>
            <w:hideMark/>
          </w:tcPr>
          <w:p w14:paraId="5D7EF143" w14:textId="77777777" w:rsidR="00D8422E" w:rsidRPr="00A37121" w:rsidRDefault="00556FB1" w:rsidP="00D8422E">
            <w:pPr>
              <w:spacing w:after="0"/>
              <w:jc w:val="center"/>
              <w:rPr>
                <w:rFonts w:ascii="Cambria" w:eastAsia="Times New Roman" w:hAnsi="Cambria" w:cs="Tahoma"/>
                <w:color w:val="000000"/>
              </w:rPr>
            </w:pPr>
            <w:r>
              <w:rPr>
                <w:rFonts w:ascii="Cambria" w:eastAsia="Times New Roman" w:hAnsi="Cambria" w:cs="Tahoma"/>
                <w:color w:val="000000"/>
              </w:rPr>
              <w:t>M</w:t>
            </w:r>
            <w:r w:rsidR="00D8422E" w:rsidRPr="00A37121">
              <w:rPr>
                <w:rFonts w:ascii="Cambria" w:eastAsia="Times New Roman" w:hAnsi="Cambria" w:cs="Tahoma"/>
                <w:color w:val="000000"/>
              </w:rPr>
              <w:t>ulticenter</w:t>
            </w:r>
          </w:p>
        </w:tc>
        <w:tc>
          <w:tcPr>
            <w:tcW w:w="820" w:type="dxa"/>
            <w:tcBorders>
              <w:top w:val="nil"/>
              <w:left w:val="nil"/>
              <w:bottom w:val="single" w:sz="4" w:space="0" w:color="auto"/>
              <w:right w:val="single" w:sz="4" w:space="0" w:color="auto"/>
            </w:tcBorders>
            <w:shd w:val="clear" w:color="auto" w:fill="auto"/>
            <w:noWrap/>
            <w:hideMark/>
          </w:tcPr>
          <w:p w14:paraId="69FA9225" w14:textId="77777777" w:rsidR="00D8422E" w:rsidRPr="00A37121" w:rsidRDefault="00D8422E" w:rsidP="00D8422E">
            <w:pPr>
              <w:spacing w:after="0"/>
              <w:jc w:val="center"/>
              <w:rPr>
                <w:rFonts w:ascii="Cambria" w:eastAsia="Times New Roman" w:hAnsi="Cambria" w:cs="Tahoma"/>
                <w:color w:val="000000"/>
              </w:rPr>
            </w:pPr>
            <w:r w:rsidRPr="00A37121">
              <w:rPr>
                <w:rFonts w:ascii="Cambria" w:eastAsia="Times New Roman" w:hAnsi="Cambria" w:cs="Tahoma"/>
                <w:color w:val="000000"/>
              </w:rPr>
              <w:t>2124</w:t>
            </w:r>
          </w:p>
        </w:tc>
        <w:tc>
          <w:tcPr>
            <w:tcW w:w="2440" w:type="dxa"/>
            <w:tcBorders>
              <w:top w:val="nil"/>
              <w:left w:val="nil"/>
              <w:bottom w:val="single" w:sz="4" w:space="0" w:color="auto"/>
              <w:right w:val="single" w:sz="4" w:space="0" w:color="auto"/>
            </w:tcBorders>
            <w:shd w:val="clear" w:color="auto" w:fill="auto"/>
          </w:tcPr>
          <w:p w14:paraId="4CC58A7B" w14:textId="77777777" w:rsidR="00D8422E" w:rsidRDefault="00EE43B7" w:rsidP="00D8422E">
            <w:pPr>
              <w:spacing w:after="0"/>
              <w:rPr>
                <w:rFonts w:ascii="Cambria" w:eastAsia="Times New Roman" w:hAnsi="Cambria" w:cs="Tahoma"/>
                <w:color w:val="000000"/>
              </w:rPr>
            </w:pPr>
            <w:r>
              <w:rPr>
                <w:rFonts w:ascii="Cambria" w:eastAsia="Times New Roman" w:hAnsi="Cambria" w:cs="Tahoma"/>
                <w:color w:val="000000"/>
              </w:rPr>
              <w:t>A+C+VKA (</w:t>
            </w:r>
            <w:r w:rsidR="00556FB1">
              <w:rPr>
                <w:rFonts w:ascii="Cambria" w:eastAsia="Times New Roman" w:hAnsi="Cambria" w:cs="Tahoma"/>
                <w:color w:val="000000"/>
              </w:rPr>
              <w:t>706</w:t>
            </w:r>
            <w:r>
              <w:rPr>
                <w:rFonts w:ascii="Cambria" w:eastAsia="Times New Roman" w:hAnsi="Cambria" w:cs="Tahoma"/>
                <w:color w:val="000000"/>
              </w:rPr>
              <w:t>)</w:t>
            </w:r>
          </w:p>
          <w:p w14:paraId="515E5FE2" w14:textId="77777777" w:rsidR="00556FB1" w:rsidRDefault="00556FB1" w:rsidP="00D8422E">
            <w:pPr>
              <w:spacing w:after="0"/>
              <w:rPr>
                <w:rFonts w:ascii="Cambria" w:eastAsia="Times New Roman" w:hAnsi="Cambria" w:cs="Tahoma"/>
                <w:color w:val="000000"/>
              </w:rPr>
            </w:pPr>
            <w:r>
              <w:rPr>
                <w:rFonts w:ascii="Cambria" w:eastAsia="Times New Roman" w:hAnsi="Cambria" w:cs="Tahoma"/>
                <w:color w:val="000000"/>
              </w:rPr>
              <w:t>A+C+r (709)</w:t>
            </w:r>
          </w:p>
          <w:p w14:paraId="2C913AB8" w14:textId="77777777" w:rsidR="00EE43B7" w:rsidRPr="00A37121" w:rsidRDefault="00EE43B7" w:rsidP="00D8422E">
            <w:pPr>
              <w:spacing w:after="0"/>
              <w:rPr>
                <w:rFonts w:ascii="Cambria" w:eastAsia="Times New Roman" w:hAnsi="Cambria" w:cs="Tahoma"/>
                <w:color w:val="000000"/>
              </w:rPr>
            </w:pPr>
            <w:r>
              <w:rPr>
                <w:rFonts w:ascii="Cambria" w:eastAsia="Times New Roman" w:hAnsi="Cambria" w:cs="Tahoma"/>
                <w:color w:val="000000"/>
              </w:rPr>
              <w:t>C+R (</w:t>
            </w:r>
            <w:r w:rsidR="00556FB1">
              <w:rPr>
                <w:rFonts w:ascii="Cambria" w:eastAsia="Times New Roman" w:hAnsi="Cambria" w:cs="Tahoma"/>
                <w:color w:val="000000"/>
              </w:rPr>
              <w:t>709</w:t>
            </w:r>
            <w:r>
              <w:rPr>
                <w:rFonts w:ascii="Cambria" w:eastAsia="Times New Roman" w:hAnsi="Cambria" w:cs="Tahoma"/>
                <w:color w:val="000000"/>
              </w:rPr>
              <w:t>)</w:t>
            </w:r>
          </w:p>
        </w:tc>
        <w:tc>
          <w:tcPr>
            <w:tcW w:w="1660" w:type="dxa"/>
            <w:tcBorders>
              <w:top w:val="nil"/>
              <w:left w:val="nil"/>
              <w:bottom w:val="single" w:sz="4" w:space="0" w:color="auto"/>
              <w:right w:val="single" w:sz="4" w:space="0" w:color="auto"/>
            </w:tcBorders>
            <w:shd w:val="clear" w:color="auto" w:fill="auto"/>
            <w:noWrap/>
            <w:hideMark/>
          </w:tcPr>
          <w:p w14:paraId="5A86619C" w14:textId="77777777" w:rsidR="00D8422E" w:rsidRPr="00A37121" w:rsidRDefault="00D8422E" w:rsidP="00D8422E">
            <w:pPr>
              <w:spacing w:after="0"/>
              <w:jc w:val="center"/>
              <w:rPr>
                <w:rFonts w:ascii="Cambria" w:eastAsia="Times New Roman" w:hAnsi="Cambria" w:cs="Tahoma"/>
                <w:color w:val="000000"/>
              </w:rPr>
            </w:pPr>
            <w:r w:rsidRPr="00A37121">
              <w:rPr>
                <w:rFonts w:ascii="Cambria" w:eastAsia="Times New Roman" w:hAnsi="Cambria" w:cs="Tahoma"/>
                <w:color w:val="000000"/>
              </w:rPr>
              <w:t>1</w:t>
            </w:r>
          </w:p>
        </w:tc>
      </w:tr>
      <w:tr w:rsidR="00156FA9" w:rsidRPr="00A37121" w14:paraId="33219B37" w14:textId="77777777" w:rsidTr="00156FA9">
        <w:trPr>
          <w:trHeight w:val="84"/>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48E2B13" w14:textId="36A1FA1A" w:rsidR="00156FA9" w:rsidRDefault="00156FA9" w:rsidP="00511D5E">
            <w:pPr>
              <w:spacing w:after="0"/>
              <w:jc w:val="center"/>
              <w:rPr>
                <w:rFonts w:ascii="Cambria" w:eastAsia="Times New Roman" w:hAnsi="Cambria" w:cs="Tahoma"/>
              </w:rPr>
            </w:pPr>
            <w:r>
              <w:rPr>
                <w:rFonts w:ascii="Cambria" w:eastAsia="Times New Roman" w:hAnsi="Cambria" w:cs="Tahoma"/>
              </w:rPr>
              <w:t>REDUAL-PCI</w:t>
            </w:r>
            <w:r w:rsidR="00D830EC" w:rsidRPr="00D830EC">
              <w:rPr>
                <w:rFonts w:ascii="Cambria" w:eastAsia="Times New Roman" w:hAnsi="Cambria" w:cs="Tahoma"/>
                <w:vertAlign w:val="superscript"/>
              </w:rPr>
              <w:fldChar w:fldCharType="begin">
                <w:fldData xml:space="preserve">PEVuZE5vdGU+PENpdGU+PEF1dGhvcj5DYW5ub248L0F1dGhvcj48WWVhcj4yMDE3PC9ZZWFyPjxS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cGFnZXM+MTUxMy0xNTI0PC9wYWdlcz48dm9sdW1lPjM3Nzwvdm9sdW1lPjxudW1iZXI+MTY8L251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</w:fldData>
              </w:fldChar>
            </w:r>
            <w:r w:rsidR="00511D5E">
              <w:rPr>
                <w:rFonts w:ascii="Cambria" w:eastAsia="Times New Roman" w:hAnsi="Cambria" w:cs="Tahoma"/>
                <w:vertAlign w:val="superscript"/>
              </w:rPr>
              <w:instrText xml:space="preserve"> ADDIN EN.CITE </w:instrText>
            </w:r>
            <w:r w:rsidR="00511D5E">
              <w:rPr>
                <w:rFonts w:ascii="Cambria" w:eastAsia="Times New Roman" w:hAnsi="Cambria" w:cs="Tahoma"/>
                <w:vertAlign w:val="superscript"/>
              </w:rPr>
              <w:fldChar w:fldCharType="begin">
                <w:fldData xml:space="preserve">PEVuZE5vdGU+PENpdGU+PEF1dGhvcj5DYW5ub248L0F1dGhvcj48WWVhcj4yMDE3PC9ZZWFyPjxS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cGFnZXM+MTUxMy0xNTI0PC9wYWdlcz48dm9sdW1lPjM3Nzwvdm9sdW1lPjxudW1iZXI+MTY8L251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</w:fldData>
              </w:fldChar>
            </w:r>
            <w:r w:rsidR="00511D5E">
              <w:rPr>
                <w:rFonts w:ascii="Cambria" w:eastAsia="Times New Roman" w:hAnsi="Cambria" w:cs="Tahoma"/>
                <w:vertAlign w:val="superscript"/>
              </w:rPr>
              <w:instrText xml:space="preserve"> ADDIN EN.CITE.DATA </w:instrText>
            </w:r>
            <w:r w:rsidR="00511D5E">
              <w:rPr>
                <w:rFonts w:ascii="Cambria" w:eastAsia="Times New Roman" w:hAnsi="Cambria" w:cs="Tahoma"/>
                <w:vertAlign w:val="superscript"/>
              </w:rPr>
            </w:r>
            <w:r w:rsidR="00511D5E">
              <w:rPr>
                <w:rFonts w:ascii="Cambria" w:eastAsia="Times New Roman" w:hAnsi="Cambria" w:cs="Tahoma"/>
                <w:vertAlign w:val="superscript"/>
              </w:rPr>
              <w:fldChar w:fldCharType="end"/>
            </w:r>
            <w:r w:rsidR="00D830EC" w:rsidRPr="00D830EC">
              <w:rPr>
                <w:rFonts w:ascii="Cambria" w:eastAsia="Times New Roman" w:hAnsi="Cambria" w:cs="Tahoma"/>
                <w:vertAlign w:val="superscript"/>
              </w:rPr>
            </w:r>
            <w:r w:rsidR="00D830EC" w:rsidRPr="00D830EC">
              <w:rPr>
                <w:rFonts w:ascii="Cambria" w:eastAsia="Times New Roman" w:hAnsi="Cambria" w:cs="Tahoma"/>
                <w:vertAlign w:val="superscript"/>
              </w:rPr>
              <w:fldChar w:fldCharType="separate"/>
            </w:r>
            <w:r w:rsidR="00511D5E" w:rsidRPr="00511D5E">
              <w:rPr>
                <w:rFonts w:ascii="Leelawadee UI" w:eastAsia="Times New Roman" w:hAnsi="Leelawadee UI" w:cs="Leelawadee UI"/>
                <w:noProof/>
                <w:vertAlign w:val="superscript"/>
              </w:rPr>
              <w:t>[</w:t>
            </w:r>
            <w:r w:rsidR="00511D5E">
              <w:rPr>
                <w:rFonts w:ascii="Cambria" w:eastAsia="Times New Roman" w:hAnsi="Cambria" w:cs="Tahoma"/>
                <w:noProof/>
                <w:vertAlign w:val="superscript"/>
              </w:rPr>
              <w:t>6]</w:t>
            </w:r>
            <w:r w:rsidR="00D830EC" w:rsidRPr="00D830EC">
              <w:rPr>
                <w:rFonts w:ascii="Cambria" w:eastAsia="Times New Roman" w:hAnsi="Cambria" w:cs="Tahoma"/>
                <w:vertAlign w:val="superscript"/>
              </w:rPr>
              <w:fldChar w:fldCharType="end"/>
            </w:r>
          </w:p>
        </w:tc>
        <w:tc>
          <w:tcPr>
            <w:tcW w:w="851" w:type="dxa"/>
            <w:tcBorders>
              <w:top w:val="single" w:sz="4" w:space="0" w:color="auto"/>
              <w:left w:val="nil"/>
              <w:bottom w:val="single" w:sz="4" w:space="0" w:color="auto"/>
              <w:right w:val="single" w:sz="4" w:space="0" w:color="auto"/>
            </w:tcBorders>
            <w:shd w:val="clear" w:color="auto" w:fill="auto"/>
            <w:noWrap/>
          </w:tcPr>
          <w:p w14:paraId="6D1769CA" w14:textId="49A0AC5A" w:rsidR="00156FA9" w:rsidRPr="00A37121" w:rsidRDefault="00156FA9" w:rsidP="00D8422E">
            <w:pPr>
              <w:spacing w:after="0"/>
              <w:jc w:val="center"/>
              <w:rPr>
                <w:rFonts w:ascii="Cambria" w:eastAsia="Times New Roman" w:hAnsi="Cambria" w:cs="Tahoma"/>
                <w:color w:val="000000"/>
              </w:rPr>
            </w:pPr>
            <w:r>
              <w:rPr>
                <w:rFonts w:ascii="Cambria" w:eastAsia="Times New Roman" w:hAnsi="Cambria" w:cs="Tahoma"/>
                <w:color w:val="000000"/>
              </w:rPr>
              <w:t>2017</w:t>
            </w:r>
          </w:p>
        </w:tc>
        <w:tc>
          <w:tcPr>
            <w:tcW w:w="2488" w:type="dxa"/>
            <w:tcBorders>
              <w:top w:val="single" w:sz="4" w:space="0" w:color="auto"/>
              <w:left w:val="nil"/>
              <w:bottom w:val="single" w:sz="4" w:space="0" w:color="auto"/>
              <w:right w:val="nil"/>
            </w:tcBorders>
          </w:tcPr>
          <w:p w14:paraId="36426E2F" w14:textId="3400DC6D" w:rsidR="00156FA9" w:rsidRDefault="00156FA9" w:rsidP="00D8422E">
            <w:pPr>
              <w:spacing w:after="0"/>
              <w:jc w:val="center"/>
              <w:rPr>
                <w:rFonts w:ascii="Cambria" w:eastAsia="Times New Roman" w:hAnsi="Cambria" w:cs="Tahoma"/>
                <w:color w:val="000000"/>
              </w:rPr>
            </w:pPr>
            <w:r>
              <w:rPr>
                <w:rFonts w:ascii="Cambria" w:eastAsia="Times New Roman" w:hAnsi="Cambria" w:cs="Tahoma"/>
                <w:color w:val="000000"/>
              </w:rPr>
              <w:t>International</w:t>
            </w:r>
          </w:p>
        </w:tc>
        <w:tc>
          <w:tcPr>
            <w:tcW w:w="2189" w:type="dxa"/>
            <w:tcBorders>
              <w:top w:val="single" w:sz="4" w:space="0" w:color="auto"/>
              <w:left w:val="single" w:sz="4" w:space="0" w:color="auto"/>
              <w:bottom w:val="single" w:sz="4" w:space="0" w:color="auto"/>
              <w:right w:val="single" w:sz="4" w:space="0" w:color="auto"/>
            </w:tcBorders>
            <w:shd w:val="clear" w:color="auto" w:fill="auto"/>
            <w:noWrap/>
          </w:tcPr>
          <w:p w14:paraId="2D89C808" w14:textId="42445C41" w:rsidR="00156FA9" w:rsidRDefault="00156FA9" w:rsidP="00D8422E">
            <w:pPr>
              <w:spacing w:after="0"/>
              <w:jc w:val="center"/>
              <w:rPr>
                <w:rFonts w:ascii="Cambria" w:eastAsia="Times New Roman" w:hAnsi="Cambria" w:cs="Tahoma"/>
                <w:color w:val="000000"/>
              </w:rPr>
            </w:pPr>
            <w:r>
              <w:rPr>
                <w:rFonts w:ascii="Cambria" w:eastAsia="Times New Roman" w:hAnsi="Cambria" w:cs="Tahoma"/>
                <w:color w:val="000000"/>
              </w:rPr>
              <w:t>Randomized controlled trials</w:t>
            </w:r>
          </w:p>
        </w:tc>
        <w:tc>
          <w:tcPr>
            <w:tcW w:w="1701" w:type="dxa"/>
            <w:tcBorders>
              <w:top w:val="single" w:sz="4" w:space="0" w:color="auto"/>
              <w:left w:val="nil"/>
              <w:bottom w:val="single" w:sz="4" w:space="0" w:color="auto"/>
              <w:right w:val="single" w:sz="4" w:space="0" w:color="auto"/>
            </w:tcBorders>
            <w:shd w:val="clear" w:color="auto" w:fill="auto"/>
            <w:noWrap/>
          </w:tcPr>
          <w:p w14:paraId="19CBB546" w14:textId="5393F97C" w:rsidR="00156FA9" w:rsidRDefault="00156FA9" w:rsidP="00D8422E">
            <w:pPr>
              <w:spacing w:after="0"/>
              <w:jc w:val="center"/>
              <w:rPr>
                <w:rFonts w:ascii="Cambria" w:eastAsia="Times New Roman" w:hAnsi="Cambria" w:cs="Tahoma"/>
                <w:color w:val="000000"/>
              </w:rPr>
            </w:pPr>
            <w:r>
              <w:rPr>
                <w:rFonts w:ascii="Cambria" w:eastAsia="Times New Roman" w:hAnsi="Cambria" w:cs="Tahoma"/>
                <w:color w:val="000000"/>
              </w:rPr>
              <w:t>Multicenter</w:t>
            </w:r>
          </w:p>
        </w:tc>
        <w:tc>
          <w:tcPr>
            <w:tcW w:w="820" w:type="dxa"/>
            <w:tcBorders>
              <w:top w:val="single" w:sz="4" w:space="0" w:color="auto"/>
              <w:left w:val="nil"/>
              <w:bottom w:val="single" w:sz="4" w:space="0" w:color="auto"/>
              <w:right w:val="single" w:sz="4" w:space="0" w:color="auto"/>
            </w:tcBorders>
            <w:shd w:val="clear" w:color="auto" w:fill="auto"/>
            <w:noWrap/>
          </w:tcPr>
          <w:p w14:paraId="36F5F427" w14:textId="6ED6FC03" w:rsidR="00156FA9" w:rsidRPr="00A37121" w:rsidRDefault="00156FA9" w:rsidP="00D8422E">
            <w:pPr>
              <w:spacing w:after="0"/>
              <w:jc w:val="center"/>
              <w:rPr>
                <w:rFonts w:ascii="Cambria" w:eastAsia="Times New Roman" w:hAnsi="Cambria" w:cs="Tahoma"/>
                <w:color w:val="000000"/>
              </w:rPr>
            </w:pPr>
            <w:r>
              <w:rPr>
                <w:rFonts w:ascii="Cambria" w:eastAsia="Times New Roman" w:hAnsi="Cambria" w:cs="Tahoma"/>
                <w:color w:val="000000"/>
              </w:rPr>
              <w:t>2725</w:t>
            </w:r>
          </w:p>
        </w:tc>
        <w:tc>
          <w:tcPr>
            <w:tcW w:w="2440" w:type="dxa"/>
            <w:tcBorders>
              <w:top w:val="single" w:sz="4" w:space="0" w:color="auto"/>
              <w:left w:val="nil"/>
              <w:bottom w:val="single" w:sz="4" w:space="0" w:color="auto"/>
              <w:right w:val="single" w:sz="4" w:space="0" w:color="auto"/>
            </w:tcBorders>
            <w:shd w:val="clear" w:color="auto" w:fill="auto"/>
          </w:tcPr>
          <w:p w14:paraId="488EE37E" w14:textId="0CBFE1E2" w:rsidR="00156FA9" w:rsidRPr="004D04AE" w:rsidRDefault="00156FA9" w:rsidP="00D8422E">
            <w:pPr>
              <w:spacing w:after="0"/>
              <w:rPr>
                <w:rFonts w:ascii="Cambria" w:eastAsia="Times New Roman" w:hAnsi="Cambria" w:cs="Tahoma"/>
                <w:color w:val="000000"/>
              </w:rPr>
            </w:pPr>
            <w:r w:rsidRPr="004D04AE">
              <w:rPr>
                <w:rFonts w:ascii="Cambria" w:eastAsia="Times New Roman" w:hAnsi="Cambria" w:cs="Tahoma"/>
                <w:color w:val="000000"/>
              </w:rPr>
              <w:t>A+C+VKA (</w:t>
            </w:r>
            <w:r w:rsidR="00D830EC" w:rsidRPr="004D04AE">
              <w:rPr>
                <w:rFonts w:ascii="Cambria" w:eastAsia="Times New Roman" w:hAnsi="Cambria" w:cs="Tahoma"/>
                <w:color w:val="000000"/>
              </w:rPr>
              <w:t>981</w:t>
            </w:r>
            <w:r w:rsidRPr="004D04AE">
              <w:rPr>
                <w:rFonts w:ascii="Cambria" w:eastAsia="Times New Roman" w:hAnsi="Cambria" w:cs="Tahoma"/>
                <w:color w:val="000000"/>
              </w:rPr>
              <w:t>)</w:t>
            </w:r>
          </w:p>
          <w:p w14:paraId="310076A7" w14:textId="384941C4" w:rsidR="00156FA9" w:rsidRPr="004D04AE" w:rsidRDefault="00BD4618" w:rsidP="00D8422E">
            <w:pPr>
              <w:spacing w:after="0"/>
              <w:rPr>
                <w:rFonts w:ascii="Cambria" w:eastAsia="Times New Roman" w:hAnsi="Cambria" w:cs="Tahoma"/>
                <w:color w:val="000000"/>
              </w:rPr>
            </w:pPr>
            <w:r w:rsidRPr="004D04AE">
              <w:rPr>
                <w:rFonts w:ascii="Cambria" w:eastAsia="Times New Roman" w:hAnsi="Cambria" w:cs="Tahoma"/>
                <w:color w:val="000000"/>
              </w:rPr>
              <w:t>C+d</w:t>
            </w:r>
            <w:r w:rsidR="00156FA9" w:rsidRPr="004D04AE">
              <w:rPr>
                <w:rFonts w:ascii="Cambria" w:eastAsia="Times New Roman" w:hAnsi="Cambria" w:cs="Tahoma"/>
                <w:color w:val="000000"/>
              </w:rPr>
              <w:t xml:space="preserve"> (</w:t>
            </w:r>
            <w:r w:rsidR="00D830EC" w:rsidRPr="004D04AE">
              <w:rPr>
                <w:rFonts w:ascii="Cambria" w:eastAsia="Times New Roman" w:hAnsi="Cambria" w:cs="Tahoma"/>
                <w:color w:val="000000"/>
              </w:rPr>
              <w:t>981</w:t>
            </w:r>
            <w:r w:rsidR="00156FA9" w:rsidRPr="004D04AE">
              <w:rPr>
                <w:rFonts w:ascii="Cambria" w:eastAsia="Times New Roman" w:hAnsi="Cambria" w:cs="Tahoma"/>
                <w:color w:val="000000"/>
              </w:rPr>
              <w:t>)</w:t>
            </w:r>
          </w:p>
          <w:p w14:paraId="14A45F14" w14:textId="6D6CCB8D" w:rsidR="00156FA9" w:rsidRDefault="00BD4618" w:rsidP="00D8422E">
            <w:pPr>
              <w:spacing w:after="0"/>
              <w:rPr>
                <w:rFonts w:ascii="Cambria" w:eastAsia="Times New Roman" w:hAnsi="Cambria" w:cs="Tahoma"/>
                <w:color w:val="000000"/>
              </w:rPr>
            </w:pPr>
            <w:r w:rsidRPr="004D04AE">
              <w:rPr>
                <w:rFonts w:ascii="Cambria" w:eastAsia="Times New Roman" w:hAnsi="Cambria" w:cs="Tahoma"/>
                <w:color w:val="000000"/>
              </w:rPr>
              <w:t>C+D</w:t>
            </w:r>
            <w:r w:rsidR="00156FA9" w:rsidRPr="004D04AE">
              <w:rPr>
                <w:rFonts w:ascii="Cambria" w:eastAsia="Times New Roman" w:hAnsi="Cambria" w:cs="Tahoma"/>
                <w:color w:val="000000"/>
              </w:rPr>
              <w:t xml:space="preserve"> (</w:t>
            </w:r>
            <w:r w:rsidR="00D830EC" w:rsidRPr="004D04AE">
              <w:rPr>
                <w:rFonts w:ascii="Cambria" w:eastAsia="Times New Roman" w:hAnsi="Cambria" w:cs="Tahoma"/>
                <w:color w:val="000000"/>
              </w:rPr>
              <w:t>763</w:t>
            </w:r>
            <w:r w:rsidR="00156FA9" w:rsidRPr="004D04AE">
              <w:rPr>
                <w:rFonts w:ascii="Cambria" w:eastAsia="Times New Roman" w:hAnsi="Cambria" w:cs="Tahoma"/>
                <w:color w:val="000000"/>
              </w:rPr>
              <w:t>)</w:t>
            </w:r>
          </w:p>
        </w:tc>
        <w:tc>
          <w:tcPr>
            <w:tcW w:w="1660" w:type="dxa"/>
            <w:tcBorders>
              <w:top w:val="single" w:sz="4" w:space="0" w:color="auto"/>
              <w:left w:val="nil"/>
              <w:bottom w:val="single" w:sz="4" w:space="0" w:color="auto"/>
              <w:right w:val="single" w:sz="4" w:space="0" w:color="auto"/>
            </w:tcBorders>
            <w:shd w:val="clear" w:color="auto" w:fill="auto"/>
            <w:noWrap/>
          </w:tcPr>
          <w:p w14:paraId="00E02CC1" w14:textId="72E99064" w:rsidR="00156FA9" w:rsidRPr="00A37121" w:rsidRDefault="009E5AF0" w:rsidP="00D8422E">
            <w:pPr>
              <w:spacing w:after="0"/>
              <w:jc w:val="center"/>
              <w:rPr>
                <w:rFonts w:ascii="Cambria" w:eastAsia="Times New Roman" w:hAnsi="Cambria" w:cs="Tahoma"/>
                <w:color w:val="000000"/>
              </w:rPr>
            </w:pPr>
            <w:r>
              <w:rPr>
                <w:rFonts w:ascii="Cambria" w:eastAsia="Times New Roman" w:hAnsi="Cambria" w:cs="Tahoma"/>
                <w:color w:val="000000"/>
              </w:rPr>
              <w:t>1.17</w:t>
            </w:r>
          </w:p>
        </w:tc>
      </w:tr>
    </w:tbl>
    <w:p w14:paraId="2FF93A3E" w14:textId="79D4A973" w:rsidR="00BB3D96" w:rsidRPr="00BB3D96" w:rsidRDefault="00BB3D96" w:rsidP="00AA561D">
      <w:pPr>
        <w:pStyle w:val="NoSpacing"/>
        <w:spacing w:before="120"/>
        <w:rPr>
          <w:rFonts w:ascii="Cambria" w:hAnsi="Cambria" w:cs="Times New Roman"/>
          <w:sz w:val="16"/>
          <w:szCs w:val="20"/>
        </w:rPr>
      </w:pPr>
      <w:r w:rsidRPr="00BB3D96">
        <w:rPr>
          <w:rFonts w:ascii="Cambria" w:hAnsi="Cambria" w:cs="Times New Roman"/>
          <w:sz w:val="16"/>
          <w:szCs w:val="20"/>
        </w:rPr>
        <w:t xml:space="preserve"> </w:t>
      </w:r>
    </w:p>
    <w:p w14:paraId="073C346B" w14:textId="721D6353" w:rsidR="00454A46" w:rsidRPr="00BB3D96" w:rsidRDefault="00D8422E" w:rsidP="00BB3D96">
      <w:pPr>
        <w:pStyle w:val="NoSpacing"/>
        <w:spacing w:before="120"/>
        <w:ind w:left="-709"/>
        <w:rPr>
          <w:rFonts w:ascii="Cambria" w:hAnsi="Cambria" w:cs="Times New Roman"/>
          <w:sz w:val="16"/>
          <w:szCs w:val="20"/>
        </w:rPr>
      </w:pPr>
      <w:r w:rsidRPr="00BB3D96">
        <w:rPr>
          <w:rFonts w:ascii="Cambria" w:hAnsi="Cambria" w:cs="Times New Roman"/>
          <w:b/>
          <w:bCs/>
          <w:sz w:val="16"/>
          <w:szCs w:val="20"/>
        </w:rPr>
        <w:t>Abbreviations:</w:t>
      </w:r>
      <w:r w:rsidR="00AA561D">
        <w:rPr>
          <w:rFonts w:ascii="Cambria" w:hAnsi="Cambria" w:cs="Times New Roman"/>
          <w:sz w:val="16"/>
          <w:szCs w:val="20"/>
        </w:rPr>
        <w:t xml:space="preserve"> </w:t>
      </w:r>
      <w:r w:rsidR="00BB3D96" w:rsidRPr="00D51CE5">
        <w:rPr>
          <w:rFonts w:ascii="Cambria" w:hAnsi="Cambria"/>
          <w:sz w:val="18"/>
          <w:szCs w:val="18"/>
        </w:rPr>
        <w:t xml:space="preserve">A+C+VKA, aspirin + clopidogrel + vitamin K antagonist; C+VKA, clopidogrel + vitamin K antagonist; </w:t>
      </w:r>
      <w:r w:rsidR="00BB3D96">
        <w:rPr>
          <w:rFonts w:ascii="Cambria" w:hAnsi="Cambria"/>
          <w:sz w:val="18"/>
          <w:szCs w:val="18"/>
        </w:rPr>
        <w:t>A+C+r, aspirin + clopidogrel + very low-dose rivaroxaban; C+R, clopidogrel + low-dose rivaroxaban</w:t>
      </w:r>
      <w:r w:rsidR="00BD4618">
        <w:rPr>
          <w:rFonts w:ascii="Cambria" w:hAnsi="Cambria"/>
          <w:sz w:val="18"/>
          <w:szCs w:val="18"/>
        </w:rPr>
        <w:t>, C+d</w:t>
      </w:r>
      <w:r w:rsidR="00E66E12">
        <w:rPr>
          <w:rFonts w:ascii="Cambria" w:hAnsi="Cambria"/>
          <w:sz w:val="18"/>
          <w:szCs w:val="18"/>
        </w:rPr>
        <w:t>;</w:t>
      </w:r>
      <w:r w:rsidR="00BD4618">
        <w:rPr>
          <w:rFonts w:ascii="Cambria" w:hAnsi="Cambria"/>
          <w:sz w:val="18"/>
          <w:szCs w:val="18"/>
        </w:rPr>
        <w:t xml:space="preserve"> clopidogrel + low-dose dabigatran, C+D; clopidogrel + high-dose dabigatran</w:t>
      </w:r>
    </w:p>
    <w:p w14:paraId="498EC55B" w14:textId="77777777" w:rsidR="00CC345A" w:rsidRDefault="00CC345A" w:rsidP="00D8422E">
      <w:pPr>
        <w:pStyle w:val="NoSpacing"/>
        <w:ind w:hanging="709"/>
        <w:rPr>
          <w:rFonts w:ascii="Times New Roman" w:hAnsi="Times New Roman" w:cs="Times New Roman"/>
          <w:sz w:val="16"/>
          <w:szCs w:val="20"/>
        </w:rPr>
        <w:sectPr w:rsidR="00CC345A" w:rsidSect="00D8422E">
          <w:pgSz w:w="16839" w:h="11907" w:orient="landscape" w:code="9"/>
          <w:pgMar w:top="1440" w:right="1440" w:bottom="1440" w:left="1440" w:header="0" w:footer="414" w:gutter="0"/>
          <w:cols w:space="708"/>
          <w:docGrid w:linePitch="381"/>
        </w:sectPr>
      </w:pPr>
    </w:p>
    <w:p w14:paraId="5A8A17B4" w14:textId="60D0C78D" w:rsidR="005336A1" w:rsidRDefault="005336A1" w:rsidP="005336A1">
      <w:pPr>
        <w:pStyle w:val="Heading2"/>
        <w:rPr>
          <w:rFonts w:ascii="Times New Roman" w:hAnsi="Times New Roman"/>
          <w:b w:val="0"/>
          <w:bCs w:val="0"/>
          <w:sz w:val="16"/>
          <w:szCs w:val="20"/>
        </w:rPr>
      </w:pPr>
      <w:bookmarkStart w:id="9" w:name="_Toc529258396"/>
      <w:r>
        <w:lastRenderedPageBreak/>
        <w:t xml:space="preserve">eTable </w:t>
      </w:r>
      <w:r w:rsidR="00511D5E">
        <w:t>4</w:t>
      </w:r>
      <w:r>
        <w:t>.2</w:t>
      </w:r>
      <w:r w:rsidRPr="00CA5AE5">
        <w:t xml:space="preserve"> Description of participants of included </w:t>
      </w:r>
      <w:r>
        <w:t>RCT</w:t>
      </w:r>
      <w:r w:rsidRPr="00CA5AE5">
        <w:t>s</w:t>
      </w:r>
      <w:bookmarkEnd w:id="9"/>
      <w:r w:rsidRPr="00CA5AE5">
        <w:t xml:space="preserve"> </w:t>
      </w:r>
    </w:p>
    <w:tbl>
      <w:tblPr>
        <w:tblW w:w="15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1521"/>
        <w:gridCol w:w="1276"/>
        <w:gridCol w:w="867"/>
        <w:gridCol w:w="709"/>
        <w:gridCol w:w="709"/>
        <w:gridCol w:w="850"/>
        <w:gridCol w:w="709"/>
        <w:gridCol w:w="1134"/>
        <w:gridCol w:w="1134"/>
        <w:gridCol w:w="1134"/>
        <w:gridCol w:w="709"/>
        <w:gridCol w:w="1133"/>
        <w:gridCol w:w="1413"/>
        <w:gridCol w:w="993"/>
      </w:tblGrid>
      <w:tr w:rsidR="005336A1" w:rsidRPr="00B36A5C" w14:paraId="36390DDF" w14:textId="77777777" w:rsidTr="005336A1">
        <w:trPr>
          <w:trHeight w:val="564"/>
          <w:tblHeader/>
          <w:jc w:val="center"/>
        </w:trPr>
        <w:tc>
          <w:tcPr>
            <w:tcW w:w="1451" w:type="dxa"/>
            <w:shd w:val="clear" w:color="auto" w:fill="auto"/>
            <w:hideMark/>
          </w:tcPr>
          <w:p w14:paraId="7EBC2DB4" w14:textId="77777777" w:rsidR="005336A1" w:rsidRPr="004F72A5" w:rsidRDefault="005336A1" w:rsidP="005336A1">
            <w:pPr>
              <w:spacing w:after="0"/>
              <w:jc w:val="center"/>
              <w:rPr>
                <w:rFonts w:ascii="Cambria" w:eastAsia="Times New Roman" w:hAnsi="Cambria" w:cs="Tahoma"/>
                <w:b/>
                <w:bCs/>
                <w:color w:val="000000"/>
              </w:rPr>
            </w:pPr>
            <w:r w:rsidRPr="004F72A5">
              <w:rPr>
                <w:rFonts w:ascii="Cambria" w:eastAsia="Times New Roman" w:hAnsi="Cambria" w:cs="Tahoma"/>
                <w:b/>
                <w:bCs/>
                <w:color w:val="000000"/>
              </w:rPr>
              <w:t>Study group/ First author</w:t>
            </w:r>
          </w:p>
        </w:tc>
        <w:tc>
          <w:tcPr>
            <w:tcW w:w="1521" w:type="dxa"/>
            <w:shd w:val="clear" w:color="auto" w:fill="auto"/>
            <w:hideMark/>
          </w:tcPr>
          <w:p w14:paraId="14324004" w14:textId="77777777" w:rsidR="005336A1" w:rsidRPr="00B36A5C" w:rsidRDefault="005336A1" w:rsidP="005336A1">
            <w:pPr>
              <w:tabs>
                <w:tab w:val="center" w:pos="652"/>
              </w:tabs>
              <w:spacing w:after="0"/>
              <w:rPr>
                <w:rFonts w:ascii="Cambria" w:eastAsia="Times New Roman" w:hAnsi="Cambria" w:cs="Tahoma"/>
                <w:b/>
                <w:bCs/>
                <w:color w:val="000000"/>
              </w:rPr>
            </w:pPr>
            <w:r>
              <w:rPr>
                <w:rFonts w:ascii="Cambria" w:eastAsia="Times New Roman" w:hAnsi="Cambria" w:cs="Tahoma"/>
                <w:b/>
                <w:bCs/>
                <w:color w:val="000000"/>
              </w:rPr>
              <w:tab/>
              <w:t>R</w:t>
            </w:r>
            <w:r w:rsidRPr="00B36A5C">
              <w:rPr>
                <w:rFonts w:ascii="Cambria" w:eastAsia="Times New Roman" w:hAnsi="Cambria" w:cs="Tahoma"/>
                <w:b/>
                <w:bCs/>
                <w:color w:val="000000"/>
              </w:rPr>
              <w:t>egimen</w:t>
            </w:r>
          </w:p>
        </w:tc>
        <w:tc>
          <w:tcPr>
            <w:tcW w:w="2143" w:type="dxa"/>
            <w:gridSpan w:val="2"/>
            <w:shd w:val="clear" w:color="auto" w:fill="auto"/>
            <w:hideMark/>
          </w:tcPr>
          <w:p w14:paraId="66CE8309" w14:textId="77777777" w:rsidR="005336A1" w:rsidRPr="00B36A5C" w:rsidRDefault="005336A1" w:rsidP="005336A1">
            <w:pPr>
              <w:spacing w:after="0"/>
              <w:jc w:val="center"/>
              <w:rPr>
                <w:rFonts w:ascii="Cambria" w:eastAsia="Times New Roman" w:hAnsi="Cambria" w:cs="Tahoma"/>
                <w:b/>
                <w:bCs/>
                <w:color w:val="000000"/>
              </w:rPr>
            </w:pPr>
            <w:r>
              <w:rPr>
                <w:rFonts w:ascii="Cambria" w:eastAsia="Times New Roman" w:hAnsi="Cambria" w:cs="Tahoma"/>
                <w:b/>
                <w:bCs/>
                <w:color w:val="000000"/>
              </w:rPr>
              <w:t>Age</w:t>
            </w:r>
            <w:r w:rsidRPr="00B36A5C">
              <w:rPr>
                <w:rFonts w:ascii="Cambria" w:eastAsia="Times New Roman" w:hAnsi="Cambria" w:cs="Tahoma"/>
                <w:b/>
                <w:bCs/>
                <w:color w:val="000000"/>
              </w:rPr>
              <w:t xml:space="preserve"> (year)</w:t>
            </w:r>
          </w:p>
        </w:tc>
        <w:tc>
          <w:tcPr>
            <w:tcW w:w="709" w:type="dxa"/>
            <w:shd w:val="clear" w:color="auto" w:fill="auto"/>
            <w:hideMark/>
          </w:tcPr>
          <w:p w14:paraId="1B85E935" w14:textId="77777777" w:rsidR="005336A1" w:rsidRPr="00B36A5C" w:rsidRDefault="005336A1" w:rsidP="005336A1">
            <w:pPr>
              <w:spacing w:after="0"/>
              <w:jc w:val="center"/>
              <w:rPr>
                <w:rFonts w:ascii="Cambria" w:eastAsia="Times New Roman" w:hAnsi="Cambria" w:cs="Tahoma"/>
                <w:b/>
                <w:bCs/>
                <w:color w:val="000000"/>
              </w:rPr>
            </w:pPr>
            <w:r>
              <w:rPr>
                <w:rFonts w:ascii="Cambria" w:eastAsia="Times New Roman" w:hAnsi="Cambria" w:cs="Tahoma"/>
                <w:b/>
                <w:bCs/>
                <w:color w:val="000000"/>
              </w:rPr>
              <w:t>M</w:t>
            </w:r>
            <w:r w:rsidRPr="00B36A5C">
              <w:rPr>
                <w:rFonts w:ascii="Cambria" w:eastAsia="Times New Roman" w:hAnsi="Cambria" w:cs="Tahoma"/>
                <w:b/>
                <w:bCs/>
                <w:color w:val="000000"/>
              </w:rPr>
              <w:t>ale (%)</w:t>
            </w:r>
          </w:p>
        </w:tc>
        <w:tc>
          <w:tcPr>
            <w:tcW w:w="709" w:type="dxa"/>
            <w:shd w:val="clear" w:color="auto" w:fill="auto"/>
            <w:hideMark/>
          </w:tcPr>
          <w:p w14:paraId="7B50502C" w14:textId="77777777" w:rsidR="005336A1" w:rsidRPr="00B36A5C" w:rsidRDefault="005336A1" w:rsidP="005336A1">
            <w:pPr>
              <w:spacing w:after="0"/>
              <w:jc w:val="center"/>
              <w:rPr>
                <w:rFonts w:ascii="Cambria" w:eastAsia="Times New Roman" w:hAnsi="Cambria" w:cs="Tahoma"/>
                <w:b/>
                <w:bCs/>
                <w:color w:val="000000"/>
              </w:rPr>
            </w:pPr>
            <w:r w:rsidRPr="00B36A5C">
              <w:rPr>
                <w:rFonts w:ascii="Cambria" w:eastAsia="Times New Roman" w:hAnsi="Cambria" w:cs="Tahoma"/>
                <w:b/>
                <w:bCs/>
                <w:color w:val="000000"/>
              </w:rPr>
              <w:t>DM (%)</w:t>
            </w:r>
          </w:p>
        </w:tc>
        <w:tc>
          <w:tcPr>
            <w:tcW w:w="850" w:type="dxa"/>
            <w:shd w:val="clear" w:color="auto" w:fill="auto"/>
            <w:hideMark/>
          </w:tcPr>
          <w:p w14:paraId="5320917C" w14:textId="77777777" w:rsidR="005336A1" w:rsidRPr="00B36A5C" w:rsidRDefault="005336A1" w:rsidP="005336A1">
            <w:pPr>
              <w:spacing w:after="0"/>
              <w:jc w:val="center"/>
              <w:rPr>
                <w:rFonts w:ascii="Cambria" w:eastAsia="Times New Roman" w:hAnsi="Cambria" w:cs="Tahoma"/>
                <w:b/>
                <w:bCs/>
                <w:color w:val="000000"/>
              </w:rPr>
            </w:pPr>
            <w:r w:rsidRPr="00B36A5C">
              <w:rPr>
                <w:rFonts w:ascii="Cambria" w:eastAsia="Times New Roman" w:hAnsi="Cambria" w:cs="Tahoma"/>
                <w:b/>
                <w:bCs/>
                <w:color w:val="000000"/>
              </w:rPr>
              <w:t>HTN (%)</w:t>
            </w:r>
          </w:p>
        </w:tc>
        <w:tc>
          <w:tcPr>
            <w:tcW w:w="709" w:type="dxa"/>
            <w:shd w:val="clear" w:color="auto" w:fill="auto"/>
            <w:hideMark/>
          </w:tcPr>
          <w:p w14:paraId="237A124C" w14:textId="77777777" w:rsidR="005336A1" w:rsidRPr="00B36A5C" w:rsidRDefault="005336A1" w:rsidP="005336A1">
            <w:pPr>
              <w:spacing w:after="0"/>
              <w:jc w:val="center"/>
              <w:rPr>
                <w:rFonts w:ascii="Cambria" w:eastAsia="Times New Roman" w:hAnsi="Cambria" w:cs="Tahoma"/>
                <w:b/>
                <w:bCs/>
                <w:color w:val="000000"/>
              </w:rPr>
            </w:pPr>
            <w:r w:rsidRPr="00B36A5C">
              <w:rPr>
                <w:rFonts w:ascii="Cambria" w:eastAsia="Times New Roman" w:hAnsi="Cambria" w:cs="Tahoma"/>
                <w:b/>
                <w:bCs/>
                <w:color w:val="000000"/>
              </w:rPr>
              <w:t>DLP (%)</w:t>
            </w:r>
          </w:p>
        </w:tc>
        <w:tc>
          <w:tcPr>
            <w:tcW w:w="1134" w:type="dxa"/>
            <w:shd w:val="clear" w:color="auto" w:fill="auto"/>
            <w:hideMark/>
          </w:tcPr>
          <w:p w14:paraId="1D1CB5B1" w14:textId="77777777" w:rsidR="005336A1" w:rsidRPr="00B36A5C" w:rsidRDefault="005336A1" w:rsidP="005336A1">
            <w:pPr>
              <w:spacing w:after="0"/>
              <w:jc w:val="center"/>
              <w:rPr>
                <w:rFonts w:ascii="Cambria" w:eastAsia="Times New Roman" w:hAnsi="Cambria" w:cs="Tahoma"/>
                <w:b/>
                <w:bCs/>
                <w:color w:val="000000"/>
              </w:rPr>
            </w:pPr>
            <w:r>
              <w:rPr>
                <w:rFonts w:ascii="Cambria" w:eastAsia="Times New Roman" w:hAnsi="Cambria" w:cs="Tahoma"/>
                <w:b/>
                <w:bCs/>
                <w:color w:val="000000"/>
              </w:rPr>
              <w:t>Smoking history</w:t>
            </w:r>
            <w:r w:rsidRPr="00B36A5C">
              <w:rPr>
                <w:rFonts w:ascii="Cambria" w:eastAsia="Times New Roman" w:hAnsi="Cambria" w:cs="Tahoma"/>
                <w:b/>
                <w:bCs/>
                <w:color w:val="000000"/>
              </w:rPr>
              <w:t xml:space="preserve"> (%)</w:t>
            </w:r>
          </w:p>
        </w:tc>
        <w:tc>
          <w:tcPr>
            <w:tcW w:w="1134" w:type="dxa"/>
            <w:shd w:val="clear" w:color="auto" w:fill="auto"/>
            <w:hideMark/>
          </w:tcPr>
          <w:p w14:paraId="71731719" w14:textId="77777777" w:rsidR="005336A1" w:rsidRPr="00B36A5C" w:rsidRDefault="005336A1" w:rsidP="005336A1">
            <w:pPr>
              <w:spacing w:after="0"/>
              <w:jc w:val="center"/>
              <w:rPr>
                <w:rFonts w:ascii="Cambria" w:eastAsia="Times New Roman" w:hAnsi="Cambria" w:cs="Tahoma"/>
                <w:b/>
                <w:bCs/>
                <w:color w:val="000000"/>
              </w:rPr>
            </w:pPr>
            <w:r>
              <w:rPr>
                <w:rFonts w:ascii="Cambria" w:eastAsia="Times New Roman" w:hAnsi="Cambria" w:cs="Tahoma"/>
                <w:b/>
                <w:bCs/>
                <w:color w:val="000000"/>
              </w:rPr>
              <w:t>P</w:t>
            </w:r>
            <w:r w:rsidRPr="00B36A5C">
              <w:rPr>
                <w:rFonts w:ascii="Cambria" w:eastAsia="Times New Roman" w:hAnsi="Cambria" w:cs="Tahoma"/>
                <w:b/>
                <w:bCs/>
                <w:color w:val="000000"/>
              </w:rPr>
              <w:t>revious MI (%)</w:t>
            </w:r>
          </w:p>
        </w:tc>
        <w:tc>
          <w:tcPr>
            <w:tcW w:w="1134" w:type="dxa"/>
            <w:shd w:val="clear" w:color="auto" w:fill="auto"/>
            <w:hideMark/>
          </w:tcPr>
          <w:p w14:paraId="674A0514" w14:textId="77777777" w:rsidR="005336A1" w:rsidRPr="00B36A5C" w:rsidRDefault="005336A1" w:rsidP="005336A1">
            <w:pPr>
              <w:spacing w:after="0"/>
              <w:jc w:val="center"/>
              <w:rPr>
                <w:rFonts w:ascii="Cambria" w:eastAsia="Times New Roman" w:hAnsi="Cambria" w:cs="Tahoma"/>
                <w:b/>
                <w:bCs/>
                <w:color w:val="000000"/>
              </w:rPr>
            </w:pPr>
            <w:r>
              <w:rPr>
                <w:rFonts w:ascii="Cambria" w:eastAsia="Times New Roman" w:hAnsi="Cambria" w:cs="Tahoma"/>
                <w:b/>
                <w:bCs/>
                <w:color w:val="000000"/>
              </w:rPr>
              <w:t>P</w:t>
            </w:r>
            <w:r w:rsidRPr="00B36A5C">
              <w:rPr>
                <w:rFonts w:ascii="Cambria" w:eastAsia="Times New Roman" w:hAnsi="Cambria" w:cs="Tahoma"/>
                <w:b/>
                <w:bCs/>
                <w:color w:val="000000"/>
              </w:rPr>
              <w:t>revious PCI (%)</w:t>
            </w:r>
          </w:p>
        </w:tc>
        <w:tc>
          <w:tcPr>
            <w:tcW w:w="709" w:type="dxa"/>
            <w:shd w:val="clear" w:color="auto" w:fill="auto"/>
            <w:hideMark/>
          </w:tcPr>
          <w:p w14:paraId="1DB1B8CB" w14:textId="77777777" w:rsidR="005336A1" w:rsidRPr="00B36A5C" w:rsidRDefault="005336A1" w:rsidP="005336A1">
            <w:pPr>
              <w:spacing w:after="0"/>
              <w:jc w:val="center"/>
              <w:rPr>
                <w:rFonts w:ascii="Cambria" w:eastAsia="Times New Roman" w:hAnsi="Cambria" w:cs="Tahoma"/>
                <w:b/>
                <w:bCs/>
                <w:color w:val="000000"/>
              </w:rPr>
            </w:pPr>
            <w:r w:rsidRPr="00B36A5C">
              <w:rPr>
                <w:rFonts w:ascii="Cambria" w:eastAsia="Times New Roman" w:hAnsi="Cambria" w:cs="Tahoma"/>
                <w:b/>
                <w:bCs/>
                <w:color w:val="000000"/>
              </w:rPr>
              <w:t>CKD (%)</w:t>
            </w:r>
          </w:p>
        </w:tc>
        <w:tc>
          <w:tcPr>
            <w:tcW w:w="1133" w:type="dxa"/>
            <w:shd w:val="clear" w:color="auto" w:fill="auto"/>
            <w:hideMark/>
          </w:tcPr>
          <w:p w14:paraId="460B0622" w14:textId="77777777" w:rsidR="005336A1" w:rsidRPr="00B36A5C" w:rsidRDefault="005336A1" w:rsidP="005336A1">
            <w:pPr>
              <w:spacing w:after="0"/>
              <w:jc w:val="center"/>
              <w:rPr>
                <w:rFonts w:ascii="Cambria" w:eastAsia="Times New Roman" w:hAnsi="Cambria" w:cs="Tahoma"/>
                <w:b/>
                <w:bCs/>
                <w:color w:val="000000"/>
              </w:rPr>
            </w:pPr>
            <w:r>
              <w:rPr>
                <w:rFonts w:ascii="Cambria" w:eastAsia="Times New Roman" w:hAnsi="Cambria" w:cs="Tahoma"/>
                <w:b/>
                <w:bCs/>
                <w:color w:val="000000"/>
              </w:rPr>
              <w:t>Bleeding history</w:t>
            </w:r>
            <w:r w:rsidRPr="00B36A5C">
              <w:rPr>
                <w:rFonts w:ascii="Cambria" w:eastAsia="Times New Roman" w:hAnsi="Cambria" w:cs="Tahoma"/>
                <w:b/>
                <w:bCs/>
                <w:color w:val="000000"/>
              </w:rPr>
              <w:t xml:space="preserve">  (%)</w:t>
            </w:r>
          </w:p>
        </w:tc>
        <w:tc>
          <w:tcPr>
            <w:tcW w:w="2406" w:type="dxa"/>
            <w:gridSpan w:val="2"/>
            <w:shd w:val="clear" w:color="auto" w:fill="auto"/>
            <w:hideMark/>
          </w:tcPr>
          <w:p w14:paraId="2FF71DA5" w14:textId="77777777" w:rsidR="005336A1" w:rsidRPr="00B36A5C" w:rsidRDefault="005336A1" w:rsidP="005336A1">
            <w:pPr>
              <w:spacing w:after="0"/>
              <w:jc w:val="center"/>
              <w:rPr>
                <w:rFonts w:ascii="Cambria" w:eastAsia="Times New Roman" w:hAnsi="Cambria" w:cs="Tahoma"/>
                <w:b/>
                <w:bCs/>
                <w:color w:val="000000"/>
              </w:rPr>
            </w:pPr>
            <w:r>
              <w:rPr>
                <w:rFonts w:ascii="Cambria" w:eastAsia="Times New Roman" w:hAnsi="Cambria" w:cs="Tahoma"/>
                <w:b/>
                <w:bCs/>
                <w:color w:val="000000"/>
              </w:rPr>
              <w:t>Ejection Fraction</w:t>
            </w:r>
            <w:r w:rsidRPr="00B36A5C">
              <w:rPr>
                <w:rFonts w:ascii="Cambria" w:eastAsia="Times New Roman" w:hAnsi="Cambria" w:cs="Tahoma"/>
                <w:b/>
                <w:bCs/>
                <w:color w:val="000000"/>
              </w:rPr>
              <w:t xml:space="preserve"> (%)</w:t>
            </w:r>
          </w:p>
        </w:tc>
      </w:tr>
      <w:tr w:rsidR="005336A1" w:rsidRPr="00B36A5C" w14:paraId="4D863C55" w14:textId="77777777" w:rsidTr="005336A1">
        <w:trPr>
          <w:trHeight w:val="84"/>
          <w:jc w:val="center"/>
        </w:trPr>
        <w:tc>
          <w:tcPr>
            <w:tcW w:w="1451" w:type="dxa"/>
            <w:vMerge w:val="restart"/>
            <w:shd w:val="clear" w:color="auto" w:fill="auto"/>
            <w:hideMark/>
          </w:tcPr>
          <w:p w14:paraId="45D5F010" w14:textId="7EBB1CD3" w:rsidR="005336A1" w:rsidRPr="004F72A5" w:rsidRDefault="005336A1" w:rsidP="00511D5E">
            <w:pPr>
              <w:spacing w:after="0"/>
              <w:jc w:val="center"/>
              <w:rPr>
                <w:rFonts w:ascii="Cambria" w:eastAsia="Times New Roman" w:hAnsi="Cambria" w:cs="Tahoma"/>
                <w:color w:val="000000"/>
              </w:rPr>
            </w:pPr>
            <w:r w:rsidRPr="004F72A5">
              <w:rPr>
                <w:rFonts w:ascii="Cambria" w:eastAsia="Times New Roman" w:hAnsi="Cambria" w:cs="Tahoma"/>
                <w:color w:val="000000"/>
              </w:rPr>
              <w:t>WOEST</w:t>
            </w:r>
            <w:r w:rsidRPr="00186F61">
              <w:rPr>
                <w:rFonts w:ascii="Cambria" w:eastAsia="Times New Roman" w:hAnsi="Cambria" w:cs="Tahoma"/>
                <w:color w:val="000000"/>
                <w:vertAlign w:val="superscript"/>
              </w:rPr>
              <w:fldChar w:fldCharType="begin">
                <w:fldData xml:space="preserve">PEVuZE5vdGU+PENpdGU+PEF1dGhvcj5EZXdpbGRlPC9BdXRob3I+PFllYXI+MjAxMzwvWWVhcj48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PEVuZE5vdGU+PENpdGU+PEF1dGhvcj5EZXdpbGRlPC9BdXRob3I+PFllYXI+MjAxMzwvWWVhcj48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4]</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3B677DAA"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hideMark/>
          </w:tcPr>
          <w:p w14:paraId="0C4CB329"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69.5</w:t>
            </w:r>
            <w:r>
              <w:rPr>
                <w:rFonts w:ascii="Cambria" w:eastAsia="Times New Roman" w:hAnsi="Cambria" w:cs="Tahoma"/>
                <w:color w:val="000000"/>
              </w:rPr>
              <w:t xml:space="preserve"> ± 8</w:t>
            </w:r>
          </w:p>
        </w:tc>
        <w:tc>
          <w:tcPr>
            <w:tcW w:w="867" w:type="dxa"/>
            <w:shd w:val="clear" w:color="auto" w:fill="auto"/>
          </w:tcPr>
          <w:p w14:paraId="7581DB8C"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11D077C8"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82</w:t>
            </w:r>
          </w:p>
        </w:tc>
        <w:tc>
          <w:tcPr>
            <w:tcW w:w="709" w:type="dxa"/>
            <w:shd w:val="clear" w:color="auto" w:fill="auto"/>
            <w:hideMark/>
          </w:tcPr>
          <w:p w14:paraId="058FF91E"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25</w:t>
            </w:r>
          </w:p>
        </w:tc>
        <w:tc>
          <w:tcPr>
            <w:tcW w:w="850" w:type="dxa"/>
            <w:shd w:val="clear" w:color="auto" w:fill="auto"/>
            <w:hideMark/>
          </w:tcPr>
          <w:p w14:paraId="7F54B5FB"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68</w:t>
            </w:r>
          </w:p>
        </w:tc>
        <w:tc>
          <w:tcPr>
            <w:tcW w:w="709" w:type="dxa"/>
            <w:shd w:val="clear" w:color="auto" w:fill="auto"/>
            <w:hideMark/>
          </w:tcPr>
          <w:p w14:paraId="6FD66653"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72</w:t>
            </w:r>
          </w:p>
        </w:tc>
        <w:tc>
          <w:tcPr>
            <w:tcW w:w="1134" w:type="dxa"/>
            <w:shd w:val="clear" w:color="auto" w:fill="auto"/>
            <w:hideMark/>
          </w:tcPr>
          <w:p w14:paraId="0F208002"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15</w:t>
            </w:r>
          </w:p>
        </w:tc>
        <w:tc>
          <w:tcPr>
            <w:tcW w:w="1134" w:type="dxa"/>
            <w:shd w:val="clear" w:color="auto" w:fill="auto"/>
            <w:hideMark/>
          </w:tcPr>
          <w:p w14:paraId="6CDB77F5"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35</w:t>
            </w:r>
          </w:p>
        </w:tc>
        <w:tc>
          <w:tcPr>
            <w:tcW w:w="1134" w:type="dxa"/>
            <w:shd w:val="clear" w:color="auto" w:fill="auto"/>
            <w:hideMark/>
          </w:tcPr>
          <w:p w14:paraId="3A95EACA"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36</w:t>
            </w:r>
          </w:p>
        </w:tc>
        <w:tc>
          <w:tcPr>
            <w:tcW w:w="709" w:type="dxa"/>
            <w:shd w:val="clear" w:color="auto" w:fill="auto"/>
            <w:hideMark/>
          </w:tcPr>
          <w:p w14:paraId="245D19BB"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17</w:t>
            </w:r>
          </w:p>
        </w:tc>
        <w:tc>
          <w:tcPr>
            <w:tcW w:w="1133" w:type="dxa"/>
            <w:shd w:val="clear" w:color="auto" w:fill="auto"/>
            <w:hideMark/>
          </w:tcPr>
          <w:p w14:paraId="22B0E650"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5</w:t>
            </w:r>
          </w:p>
        </w:tc>
        <w:tc>
          <w:tcPr>
            <w:tcW w:w="1413" w:type="dxa"/>
            <w:shd w:val="clear" w:color="auto" w:fill="auto"/>
            <w:hideMark/>
          </w:tcPr>
          <w:p w14:paraId="77805A8F"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47</w:t>
            </w:r>
            <w:r>
              <w:rPr>
                <w:rFonts w:ascii="Cambria" w:eastAsia="Times New Roman" w:hAnsi="Cambria" w:cs="Tahoma"/>
                <w:color w:val="000000"/>
              </w:rPr>
              <w:t xml:space="preserve"> ± 13</w:t>
            </w:r>
          </w:p>
        </w:tc>
        <w:tc>
          <w:tcPr>
            <w:tcW w:w="993" w:type="dxa"/>
            <w:shd w:val="clear" w:color="auto" w:fill="auto"/>
          </w:tcPr>
          <w:p w14:paraId="121F1571"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Mean</w:t>
            </w:r>
          </w:p>
        </w:tc>
      </w:tr>
      <w:tr w:rsidR="005336A1" w:rsidRPr="00B36A5C" w14:paraId="2E9F6169" w14:textId="77777777" w:rsidTr="005336A1">
        <w:trPr>
          <w:trHeight w:val="129"/>
          <w:jc w:val="center"/>
        </w:trPr>
        <w:tc>
          <w:tcPr>
            <w:tcW w:w="1451" w:type="dxa"/>
            <w:vMerge/>
            <w:shd w:val="clear" w:color="auto" w:fill="auto"/>
            <w:hideMark/>
          </w:tcPr>
          <w:p w14:paraId="31C57022" w14:textId="77777777" w:rsidR="005336A1" w:rsidRPr="004F72A5" w:rsidRDefault="005336A1" w:rsidP="005336A1">
            <w:pPr>
              <w:spacing w:after="0"/>
              <w:jc w:val="center"/>
              <w:rPr>
                <w:rFonts w:ascii="Cambria" w:eastAsia="Times New Roman" w:hAnsi="Cambria" w:cs="Tahoma"/>
                <w:color w:val="000000"/>
              </w:rPr>
            </w:pPr>
          </w:p>
        </w:tc>
        <w:tc>
          <w:tcPr>
            <w:tcW w:w="1521" w:type="dxa"/>
            <w:shd w:val="clear" w:color="auto" w:fill="auto"/>
            <w:hideMark/>
          </w:tcPr>
          <w:p w14:paraId="7E6B875D"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C+VKA</w:t>
            </w:r>
          </w:p>
        </w:tc>
        <w:tc>
          <w:tcPr>
            <w:tcW w:w="1276" w:type="dxa"/>
            <w:shd w:val="clear" w:color="auto" w:fill="auto"/>
            <w:hideMark/>
          </w:tcPr>
          <w:p w14:paraId="7E34F1C5"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70.3</w:t>
            </w:r>
            <w:r>
              <w:rPr>
                <w:rFonts w:ascii="Cambria" w:eastAsia="Times New Roman" w:hAnsi="Cambria" w:cs="Tahoma"/>
                <w:color w:val="000000"/>
              </w:rPr>
              <w:t xml:space="preserve"> ± 7</w:t>
            </w:r>
          </w:p>
        </w:tc>
        <w:tc>
          <w:tcPr>
            <w:tcW w:w="867" w:type="dxa"/>
            <w:shd w:val="clear" w:color="auto" w:fill="auto"/>
          </w:tcPr>
          <w:p w14:paraId="502BFD7D"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42A8860B"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77</w:t>
            </w:r>
          </w:p>
        </w:tc>
        <w:tc>
          <w:tcPr>
            <w:tcW w:w="709" w:type="dxa"/>
            <w:shd w:val="clear" w:color="auto" w:fill="auto"/>
            <w:hideMark/>
          </w:tcPr>
          <w:p w14:paraId="562B2179"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24</w:t>
            </w:r>
          </w:p>
        </w:tc>
        <w:tc>
          <w:tcPr>
            <w:tcW w:w="850" w:type="dxa"/>
            <w:shd w:val="clear" w:color="auto" w:fill="auto"/>
            <w:hideMark/>
          </w:tcPr>
          <w:p w14:paraId="4FAFF1C1"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69</w:t>
            </w:r>
          </w:p>
        </w:tc>
        <w:tc>
          <w:tcPr>
            <w:tcW w:w="709" w:type="dxa"/>
            <w:shd w:val="clear" w:color="auto" w:fill="auto"/>
            <w:hideMark/>
          </w:tcPr>
          <w:p w14:paraId="2BDA47F0"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68</w:t>
            </w:r>
          </w:p>
        </w:tc>
        <w:tc>
          <w:tcPr>
            <w:tcW w:w="1134" w:type="dxa"/>
            <w:shd w:val="clear" w:color="auto" w:fill="auto"/>
            <w:hideMark/>
          </w:tcPr>
          <w:p w14:paraId="70069F52"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22</w:t>
            </w:r>
          </w:p>
        </w:tc>
        <w:tc>
          <w:tcPr>
            <w:tcW w:w="1134" w:type="dxa"/>
            <w:shd w:val="clear" w:color="auto" w:fill="auto"/>
            <w:hideMark/>
          </w:tcPr>
          <w:p w14:paraId="491B0486"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34</w:t>
            </w:r>
          </w:p>
        </w:tc>
        <w:tc>
          <w:tcPr>
            <w:tcW w:w="1134" w:type="dxa"/>
            <w:shd w:val="clear" w:color="auto" w:fill="auto"/>
            <w:hideMark/>
          </w:tcPr>
          <w:p w14:paraId="2C896CB6"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31</w:t>
            </w:r>
          </w:p>
        </w:tc>
        <w:tc>
          <w:tcPr>
            <w:tcW w:w="709" w:type="dxa"/>
            <w:shd w:val="clear" w:color="auto" w:fill="auto"/>
            <w:hideMark/>
          </w:tcPr>
          <w:p w14:paraId="2F1C4867"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18</w:t>
            </w:r>
          </w:p>
        </w:tc>
        <w:tc>
          <w:tcPr>
            <w:tcW w:w="1133" w:type="dxa"/>
            <w:shd w:val="clear" w:color="auto" w:fill="auto"/>
            <w:hideMark/>
          </w:tcPr>
          <w:p w14:paraId="6B12596D"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5</w:t>
            </w:r>
          </w:p>
        </w:tc>
        <w:tc>
          <w:tcPr>
            <w:tcW w:w="1413" w:type="dxa"/>
            <w:shd w:val="clear" w:color="auto" w:fill="auto"/>
            <w:hideMark/>
          </w:tcPr>
          <w:p w14:paraId="39FDABC6"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46</w:t>
            </w:r>
            <w:r>
              <w:rPr>
                <w:rFonts w:ascii="Cambria" w:eastAsia="Times New Roman" w:hAnsi="Cambria" w:cs="Tahoma"/>
                <w:color w:val="000000"/>
              </w:rPr>
              <w:t xml:space="preserve"> ± 15</w:t>
            </w:r>
          </w:p>
        </w:tc>
        <w:tc>
          <w:tcPr>
            <w:tcW w:w="993" w:type="dxa"/>
            <w:shd w:val="clear" w:color="auto" w:fill="auto"/>
          </w:tcPr>
          <w:p w14:paraId="53B3AA76"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Mean</w:t>
            </w:r>
          </w:p>
        </w:tc>
      </w:tr>
      <w:tr w:rsidR="005336A1" w:rsidRPr="00B36A5C" w14:paraId="1A21667A" w14:textId="77777777" w:rsidTr="005336A1">
        <w:trPr>
          <w:trHeight w:val="300"/>
          <w:jc w:val="center"/>
        </w:trPr>
        <w:tc>
          <w:tcPr>
            <w:tcW w:w="1451" w:type="dxa"/>
            <w:vMerge w:val="restart"/>
            <w:shd w:val="clear" w:color="auto" w:fill="auto"/>
            <w:hideMark/>
          </w:tcPr>
          <w:p w14:paraId="3368CC3E" w14:textId="4480F02C" w:rsidR="005336A1" w:rsidRPr="004F72A5" w:rsidRDefault="005336A1" w:rsidP="00511D5E">
            <w:pPr>
              <w:spacing w:after="0"/>
              <w:jc w:val="center"/>
              <w:rPr>
                <w:rFonts w:ascii="Cambria" w:eastAsia="Times New Roman" w:hAnsi="Cambria" w:cs="Tahoma"/>
                <w:color w:val="000000"/>
              </w:rPr>
            </w:pPr>
            <w:r w:rsidRPr="004F72A5">
              <w:rPr>
                <w:rFonts w:ascii="Cambria" w:eastAsia="Times New Roman" w:hAnsi="Cambria" w:cs="Tahoma"/>
                <w:color w:val="000000"/>
              </w:rPr>
              <w:t>PIONEER AF-PCI</w:t>
            </w:r>
            <w:r w:rsidRPr="00186F61">
              <w:rPr>
                <w:rFonts w:ascii="Cambria" w:eastAsia="Times New Roman" w:hAnsi="Cambria" w:cs="Tahoma"/>
                <w:color w:val="000000"/>
                <w:vertAlign w:val="superscript"/>
              </w:rPr>
              <w:fldChar w:fldCharType="begin">
                <w:fldData xml:space="preserve">PEVuZE5vdGU+PENpdGU+PEF1dGhvcj5HaWJzb248L0F1dGhvcj48WWVhcj4yMDE2PC9ZZWFyPjxS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YW5kIGpvdXJuYWwgb2YgbWVkaWNpbmU8L2FiYnItMT48L2FsdC1wZXJpb2RpY2FsPjxwYWdlcz4y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PEVuZE5vdGU+PENpdGU+PEF1dGhvcj5HaWJzb248L0F1dGhvcj48WWVhcj4yMDE2PC9ZZWFyPjxS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YW5kIGpvdXJuYWwgb2YgbWVkaWNpbmU8L2FiYnItMT48L2FsdC1wZXJpb2RpY2FsPjxwYWdlcz4y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5]</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56702ADB"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hideMark/>
          </w:tcPr>
          <w:p w14:paraId="28290693"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69.9</w:t>
            </w:r>
            <w:r>
              <w:rPr>
                <w:rFonts w:ascii="Cambria" w:eastAsia="Times New Roman" w:hAnsi="Cambria" w:cs="Tahoma"/>
                <w:color w:val="000000"/>
              </w:rPr>
              <w:t xml:space="preserve"> ± 8.7</w:t>
            </w:r>
          </w:p>
        </w:tc>
        <w:tc>
          <w:tcPr>
            <w:tcW w:w="867" w:type="dxa"/>
            <w:shd w:val="clear" w:color="auto" w:fill="auto"/>
          </w:tcPr>
          <w:p w14:paraId="48EE0846"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6EC03B38"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73.4</w:t>
            </w:r>
          </w:p>
        </w:tc>
        <w:tc>
          <w:tcPr>
            <w:tcW w:w="709" w:type="dxa"/>
            <w:shd w:val="clear" w:color="auto" w:fill="auto"/>
            <w:hideMark/>
          </w:tcPr>
          <w:p w14:paraId="5FACD2B8"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31.3</w:t>
            </w:r>
          </w:p>
        </w:tc>
        <w:tc>
          <w:tcPr>
            <w:tcW w:w="850" w:type="dxa"/>
            <w:shd w:val="clear" w:color="auto" w:fill="auto"/>
            <w:hideMark/>
          </w:tcPr>
          <w:p w14:paraId="041CD4F5"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75.4</w:t>
            </w:r>
          </w:p>
        </w:tc>
        <w:tc>
          <w:tcPr>
            <w:tcW w:w="709" w:type="dxa"/>
            <w:shd w:val="clear" w:color="auto" w:fill="auto"/>
            <w:hideMark/>
          </w:tcPr>
          <w:p w14:paraId="612274FF"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44.8</w:t>
            </w:r>
          </w:p>
        </w:tc>
        <w:tc>
          <w:tcPr>
            <w:tcW w:w="1134" w:type="dxa"/>
            <w:shd w:val="clear" w:color="auto" w:fill="auto"/>
            <w:hideMark/>
          </w:tcPr>
          <w:p w14:paraId="01EF4B1C"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6.8</w:t>
            </w:r>
          </w:p>
        </w:tc>
        <w:tc>
          <w:tcPr>
            <w:tcW w:w="1134" w:type="dxa"/>
            <w:shd w:val="clear" w:color="auto" w:fill="auto"/>
            <w:hideMark/>
          </w:tcPr>
          <w:p w14:paraId="542116EF"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22.2</w:t>
            </w:r>
          </w:p>
        </w:tc>
        <w:tc>
          <w:tcPr>
            <w:tcW w:w="1134" w:type="dxa"/>
            <w:shd w:val="clear" w:color="auto" w:fill="auto"/>
            <w:hideMark/>
          </w:tcPr>
          <w:p w14:paraId="1479BDA6"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709" w:type="dxa"/>
            <w:shd w:val="clear" w:color="auto" w:fill="auto"/>
            <w:hideMark/>
          </w:tcPr>
          <w:p w14:paraId="1D6D4639"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042BC609"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0.7</w:t>
            </w:r>
          </w:p>
        </w:tc>
        <w:tc>
          <w:tcPr>
            <w:tcW w:w="1413" w:type="dxa"/>
            <w:shd w:val="clear" w:color="auto" w:fill="auto"/>
            <w:hideMark/>
          </w:tcPr>
          <w:p w14:paraId="1E590C22"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993" w:type="dxa"/>
            <w:shd w:val="clear" w:color="auto" w:fill="auto"/>
          </w:tcPr>
          <w:p w14:paraId="5933250E"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p>
        </w:tc>
      </w:tr>
      <w:tr w:rsidR="005336A1" w:rsidRPr="00B36A5C" w14:paraId="322B3EBE" w14:textId="77777777" w:rsidTr="005336A1">
        <w:trPr>
          <w:trHeight w:val="300"/>
          <w:jc w:val="center"/>
        </w:trPr>
        <w:tc>
          <w:tcPr>
            <w:tcW w:w="1451" w:type="dxa"/>
            <w:vMerge/>
            <w:shd w:val="clear" w:color="auto" w:fill="auto"/>
          </w:tcPr>
          <w:p w14:paraId="0E650860" w14:textId="77777777" w:rsidR="005336A1" w:rsidRPr="004F72A5" w:rsidRDefault="005336A1" w:rsidP="005336A1">
            <w:pPr>
              <w:spacing w:after="0"/>
              <w:jc w:val="center"/>
              <w:rPr>
                <w:rFonts w:ascii="Cambria" w:eastAsia="Times New Roman" w:hAnsi="Cambria" w:cs="Tahoma"/>
                <w:color w:val="000000"/>
              </w:rPr>
            </w:pPr>
          </w:p>
        </w:tc>
        <w:tc>
          <w:tcPr>
            <w:tcW w:w="1521" w:type="dxa"/>
            <w:shd w:val="clear" w:color="auto" w:fill="auto"/>
            <w:hideMark/>
          </w:tcPr>
          <w:p w14:paraId="54FF0B3D"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A+C+r</w:t>
            </w:r>
          </w:p>
        </w:tc>
        <w:tc>
          <w:tcPr>
            <w:tcW w:w="1276" w:type="dxa"/>
            <w:shd w:val="clear" w:color="auto" w:fill="auto"/>
            <w:hideMark/>
          </w:tcPr>
          <w:p w14:paraId="575EFE1F"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70</w:t>
            </w:r>
            <w:r>
              <w:rPr>
                <w:rFonts w:ascii="Cambria" w:eastAsia="Times New Roman" w:hAnsi="Cambria" w:cs="Tahoma"/>
                <w:color w:val="000000"/>
              </w:rPr>
              <w:t xml:space="preserve"> ± 9.1</w:t>
            </w:r>
          </w:p>
        </w:tc>
        <w:tc>
          <w:tcPr>
            <w:tcW w:w="867" w:type="dxa"/>
            <w:shd w:val="clear" w:color="auto" w:fill="auto"/>
          </w:tcPr>
          <w:p w14:paraId="7247D8BB"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4952663C"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75.5</w:t>
            </w:r>
          </w:p>
        </w:tc>
        <w:tc>
          <w:tcPr>
            <w:tcW w:w="709" w:type="dxa"/>
            <w:shd w:val="clear" w:color="auto" w:fill="auto"/>
            <w:hideMark/>
          </w:tcPr>
          <w:p w14:paraId="7928DFA3"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28.1</w:t>
            </w:r>
          </w:p>
        </w:tc>
        <w:tc>
          <w:tcPr>
            <w:tcW w:w="850" w:type="dxa"/>
            <w:shd w:val="clear" w:color="auto" w:fill="auto"/>
            <w:hideMark/>
          </w:tcPr>
          <w:p w14:paraId="30187A3C"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73.2</w:t>
            </w:r>
          </w:p>
        </w:tc>
        <w:tc>
          <w:tcPr>
            <w:tcW w:w="709" w:type="dxa"/>
            <w:shd w:val="clear" w:color="auto" w:fill="auto"/>
            <w:hideMark/>
          </w:tcPr>
          <w:p w14:paraId="361619C1"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41.6</w:t>
            </w:r>
          </w:p>
        </w:tc>
        <w:tc>
          <w:tcPr>
            <w:tcW w:w="1134" w:type="dxa"/>
            <w:shd w:val="clear" w:color="auto" w:fill="auto"/>
            <w:hideMark/>
          </w:tcPr>
          <w:p w14:paraId="08E6BF4F"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7.9</w:t>
            </w:r>
          </w:p>
        </w:tc>
        <w:tc>
          <w:tcPr>
            <w:tcW w:w="1134" w:type="dxa"/>
            <w:shd w:val="clear" w:color="auto" w:fill="auto"/>
            <w:hideMark/>
          </w:tcPr>
          <w:p w14:paraId="1745E409"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25.4</w:t>
            </w:r>
          </w:p>
        </w:tc>
        <w:tc>
          <w:tcPr>
            <w:tcW w:w="1134" w:type="dxa"/>
            <w:shd w:val="clear" w:color="auto" w:fill="auto"/>
            <w:hideMark/>
          </w:tcPr>
          <w:p w14:paraId="6F49F8CB"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709" w:type="dxa"/>
            <w:shd w:val="clear" w:color="auto" w:fill="auto"/>
            <w:hideMark/>
          </w:tcPr>
          <w:p w14:paraId="03DA878D"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718ECCD0"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1.3</w:t>
            </w:r>
          </w:p>
        </w:tc>
        <w:tc>
          <w:tcPr>
            <w:tcW w:w="1413" w:type="dxa"/>
            <w:shd w:val="clear" w:color="auto" w:fill="auto"/>
            <w:hideMark/>
          </w:tcPr>
          <w:p w14:paraId="0E54484B"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993" w:type="dxa"/>
            <w:shd w:val="clear" w:color="auto" w:fill="auto"/>
          </w:tcPr>
          <w:p w14:paraId="52661B1E"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p>
        </w:tc>
      </w:tr>
      <w:tr w:rsidR="005336A1" w:rsidRPr="00B36A5C" w14:paraId="68C73FE3" w14:textId="77777777" w:rsidTr="005336A1">
        <w:trPr>
          <w:trHeight w:val="300"/>
          <w:jc w:val="center"/>
        </w:trPr>
        <w:tc>
          <w:tcPr>
            <w:tcW w:w="1451" w:type="dxa"/>
            <w:vMerge/>
            <w:shd w:val="clear" w:color="auto" w:fill="auto"/>
          </w:tcPr>
          <w:p w14:paraId="4012C7A1" w14:textId="77777777" w:rsidR="005336A1" w:rsidRPr="004F72A5" w:rsidRDefault="005336A1" w:rsidP="005336A1">
            <w:pPr>
              <w:spacing w:after="0"/>
              <w:jc w:val="center"/>
              <w:rPr>
                <w:rFonts w:ascii="Cambria" w:eastAsia="Times New Roman" w:hAnsi="Cambria" w:cs="Tahoma"/>
                <w:color w:val="000000"/>
              </w:rPr>
            </w:pPr>
          </w:p>
        </w:tc>
        <w:tc>
          <w:tcPr>
            <w:tcW w:w="1521" w:type="dxa"/>
            <w:shd w:val="clear" w:color="auto" w:fill="auto"/>
            <w:hideMark/>
          </w:tcPr>
          <w:p w14:paraId="2B8145B4"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C+R</w:t>
            </w:r>
          </w:p>
        </w:tc>
        <w:tc>
          <w:tcPr>
            <w:tcW w:w="1276" w:type="dxa"/>
            <w:shd w:val="clear" w:color="auto" w:fill="auto"/>
            <w:hideMark/>
          </w:tcPr>
          <w:p w14:paraId="195BD88B"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70.4</w:t>
            </w:r>
            <w:r>
              <w:rPr>
                <w:rFonts w:ascii="Cambria" w:eastAsia="Times New Roman" w:hAnsi="Cambria" w:cs="Tahoma"/>
                <w:color w:val="000000"/>
              </w:rPr>
              <w:t xml:space="preserve"> ± 9.1</w:t>
            </w:r>
          </w:p>
        </w:tc>
        <w:tc>
          <w:tcPr>
            <w:tcW w:w="867" w:type="dxa"/>
            <w:shd w:val="clear" w:color="auto" w:fill="auto"/>
          </w:tcPr>
          <w:p w14:paraId="738F1147"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5296C741"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74.5</w:t>
            </w:r>
          </w:p>
        </w:tc>
        <w:tc>
          <w:tcPr>
            <w:tcW w:w="709" w:type="dxa"/>
            <w:shd w:val="clear" w:color="auto" w:fill="auto"/>
            <w:hideMark/>
          </w:tcPr>
          <w:p w14:paraId="7D66E931"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28.8</w:t>
            </w:r>
          </w:p>
        </w:tc>
        <w:tc>
          <w:tcPr>
            <w:tcW w:w="850" w:type="dxa"/>
            <w:shd w:val="clear" w:color="auto" w:fill="auto"/>
            <w:hideMark/>
          </w:tcPr>
          <w:p w14:paraId="700D022C"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73.3</w:t>
            </w:r>
          </w:p>
        </w:tc>
        <w:tc>
          <w:tcPr>
            <w:tcW w:w="709" w:type="dxa"/>
            <w:shd w:val="clear" w:color="auto" w:fill="auto"/>
            <w:hideMark/>
          </w:tcPr>
          <w:p w14:paraId="3E19381D"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42.6</w:t>
            </w:r>
          </w:p>
        </w:tc>
        <w:tc>
          <w:tcPr>
            <w:tcW w:w="1134" w:type="dxa"/>
            <w:shd w:val="clear" w:color="auto" w:fill="auto"/>
            <w:hideMark/>
          </w:tcPr>
          <w:p w14:paraId="688A7A30"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5.2</w:t>
            </w:r>
          </w:p>
        </w:tc>
        <w:tc>
          <w:tcPr>
            <w:tcW w:w="1134" w:type="dxa"/>
            <w:shd w:val="clear" w:color="auto" w:fill="auto"/>
            <w:hideMark/>
          </w:tcPr>
          <w:p w14:paraId="237E727C"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19.8</w:t>
            </w:r>
          </w:p>
        </w:tc>
        <w:tc>
          <w:tcPr>
            <w:tcW w:w="1134" w:type="dxa"/>
            <w:shd w:val="clear" w:color="auto" w:fill="auto"/>
            <w:hideMark/>
          </w:tcPr>
          <w:p w14:paraId="44FAB9DE"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709" w:type="dxa"/>
            <w:shd w:val="clear" w:color="auto" w:fill="auto"/>
            <w:hideMark/>
          </w:tcPr>
          <w:p w14:paraId="61B943AD"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1B662F5F"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1</w:t>
            </w:r>
          </w:p>
        </w:tc>
        <w:tc>
          <w:tcPr>
            <w:tcW w:w="1413" w:type="dxa"/>
            <w:shd w:val="clear" w:color="auto" w:fill="auto"/>
            <w:hideMark/>
          </w:tcPr>
          <w:p w14:paraId="3A341C17" w14:textId="77777777" w:rsidR="005336A1" w:rsidRPr="00B36A5C" w:rsidRDefault="005336A1" w:rsidP="005336A1">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993" w:type="dxa"/>
            <w:shd w:val="clear" w:color="auto" w:fill="auto"/>
          </w:tcPr>
          <w:p w14:paraId="7C266A41"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p>
        </w:tc>
      </w:tr>
      <w:tr w:rsidR="005336A1" w:rsidRPr="00B36A5C" w14:paraId="0E08CA59" w14:textId="77777777" w:rsidTr="005336A1">
        <w:trPr>
          <w:trHeight w:val="300"/>
          <w:jc w:val="center"/>
        </w:trPr>
        <w:tc>
          <w:tcPr>
            <w:tcW w:w="1451" w:type="dxa"/>
            <w:vMerge w:val="restart"/>
            <w:shd w:val="clear" w:color="auto" w:fill="auto"/>
          </w:tcPr>
          <w:p w14:paraId="3EEAE678" w14:textId="5A9C532C" w:rsidR="005336A1" w:rsidRPr="004F72A5" w:rsidRDefault="005336A1" w:rsidP="00511D5E">
            <w:pPr>
              <w:spacing w:after="0"/>
              <w:jc w:val="center"/>
              <w:rPr>
                <w:rFonts w:ascii="Cambria" w:eastAsia="Times New Roman" w:hAnsi="Cambria" w:cs="Tahoma"/>
                <w:color w:val="000000"/>
              </w:rPr>
            </w:pPr>
            <w:r>
              <w:rPr>
                <w:rFonts w:ascii="Cambria" w:eastAsia="Times New Roman" w:hAnsi="Cambria" w:cs="Tahoma"/>
                <w:color w:val="000000"/>
              </w:rPr>
              <w:t>REDUAL-PCI</w:t>
            </w:r>
            <w:r w:rsidRPr="00D830EC">
              <w:rPr>
                <w:rFonts w:ascii="Cambria" w:eastAsia="Times New Roman" w:hAnsi="Cambria" w:cs="Tahoma"/>
                <w:color w:val="000000"/>
                <w:vertAlign w:val="superscript"/>
              </w:rPr>
              <w:fldChar w:fldCharType="begin">
                <w:fldData xml:space="preserve">PEVuZE5vdGU+PENpdGU+PEF1dGhvcj5DYW5ub248L0F1dGhvcj48WWVhcj4yMDE3PC9ZZWFyPjxS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cGFnZXM+MTUxMy0xNTI0PC9wYWdlcz48dm9sdW1lPjM3Nzwvdm9sdW1lPjxudW1iZXI+MTY8L251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PEVuZE5vdGU+PENpdGU+PEF1dGhvcj5DYW5ub248L0F1dGhvcj48WWVhcj4yMDE3PC9ZZWFyPjxS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cGFnZXM+MTUxMy0xNTI0PC9wYWdlcz48dm9sdW1lPjM3Nzwvdm9sdW1lPjxudW1iZXI+MTY8L251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D830EC">
              <w:rPr>
                <w:rFonts w:ascii="Cambria" w:eastAsia="Times New Roman" w:hAnsi="Cambria" w:cs="Tahoma"/>
                <w:color w:val="000000"/>
                <w:vertAlign w:val="superscript"/>
              </w:rPr>
            </w:r>
            <w:r w:rsidRPr="00D830EC">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6]</w:t>
            </w:r>
            <w:r w:rsidRPr="00D830EC">
              <w:rPr>
                <w:rFonts w:ascii="Cambria" w:eastAsia="Times New Roman" w:hAnsi="Cambria" w:cs="Tahoma"/>
                <w:color w:val="000000"/>
                <w:vertAlign w:val="superscript"/>
              </w:rPr>
              <w:fldChar w:fldCharType="end"/>
            </w:r>
          </w:p>
        </w:tc>
        <w:tc>
          <w:tcPr>
            <w:tcW w:w="1521" w:type="dxa"/>
            <w:shd w:val="clear" w:color="auto" w:fill="auto"/>
          </w:tcPr>
          <w:p w14:paraId="54985EDC"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A+C+VKA</w:t>
            </w:r>
          </w:p>
        </w:tc>
        <w:tc>
          <w:tcPr>
            <w:tcW w:w="1276" w:type="dxa"/>
            <w:shd w:val="clear" w:color="auto" w:fill="auto"/>
          </w:tcPr>
          <w:p w14:paraId="747C12E2"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71.7 ± 8.9</w:t>
            </w:r>
          </w:p>
        </w:tc>
        <w:tc>
          <w:tcPr>
            <w:tcW w:w="867" w:type="dxa"/>
            <w:shd w:val="clear" w:color="auto" w:fill="auto"/>
          </w:tcPr>
          <w:p w14:paraId="56ED56B2" w14:textId="77777777" w:rsidR="005336A1"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tcPr>
          <w:p w14:paraId="6A23C866"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76.5</w:t>
            </w:r>
          </w:p>
        </w:tc>
        <w:tc>
          <w:tcPr>
            <w:tcW w:w="709" w:type="dxa"/>
            <w:shd w:val="clear" w:color="auto" w:fill="auto"/>
          </w:tcPr>
          <w:p w14:paraId="79CBD3CF"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37.9</w:t>
            </w:r>
          </w:p>
        </w:tc>
        <w:tc>
          <w:tcPr>
            <w:tcW w:w="850" w:type="dxa"/>
            <w:shd w:val="clear" w:color="auto" w:fill="auto"/>
          </w:tcPr>
          <w:p w14:paraId="1B89957A"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NA</w:t>
            </w:r>
          </w:p>
        </w:tc>
        <w:tc>
          <w:tcPr>
            <w:tcW w:w="709" w:type="dxa"/>
            <w:shd w:val="clear" w:color="auto" w:fill="auto"/>
          </w:tcPr>
          <w:p w14:paraId="083824BE"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NA</w:t>
            </w:r>
          </w:p>
        </w:tc>
        <w:tc>
          <w:tcPr>
            <w:tcW w:w="1134" w:type="dxa"/>
            <w:shd w:val="clear" w:color="auto" w:fill="auto"/>
          </w:tcPr>
          <w:p w14:paraId="6CE64212"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NA</w:t>
            </w:r>
          </w:p>
        </w:tc>
        <w:tc>
          <w:tcPr>
            <w:tcW w:w="1134" w:type="dxa"/>
            <w:shd w:val="clear" w:color="auto" w:fill="auto"/>
          </w:tcPr>
          <w:p w14:paraId="58819D74"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27.3</w:t>
            </w:r>
          </w:p>
        </w:tc>
        <w:tc>
          <w:tcPr>
            <w:tcW w:w="1134" w:type="dxa"/>
            <w:shd w:val="clear" w:color="auto" w:fill="auto"/>
          </w:tcPr>
          <w:p w14:paraId="7F826126"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35.4</w:t>
            </w:r>
          </w:p>
        </w:tc>
        <w:tc>
          <w:tcPr>
            <w:tcW w:w="709" w:type="dxa"/>
            <w:shd w:val="clear" w:color="auto" w:fill="auto"/>
          </w:tcPr>
          <w:p w14:paraId="47D5F23B"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19.2</w:t>
            </w:r>
          </w:p>
        </w:tc>
        <w:tc>
          <w:tcPr>
            <w:tcW w:w="1133" w:type="dxa"/>
            <w:shd w:val="clear" w:color="auto" w:fill="auto"/>
          </w:tcPr>
          <w:p w14:paraId="75BA8BFC"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NA</w:t>
            </w:r>
          </w:p>
        </w:tc>
        <w:tc>
          <w:tcPr>
            <w:tcW w:w="1413" w:type="dxa"/>
            <w:shd w:val="clear" w:color="auto" w:fill="auto"/>
          </w:tcPr>
          <w:p w14:paraId="1099387D"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NA</w:t>
            </w:r>
          </w:p>
        </w:tc>
        <w:tc>
          <w:tcPr>
            <w:tcW w:w="993" w:type="dxa"/>
            <w:shd w:val="clear" w:color="auto" w:fill="auto"/>
          </w:tcPr>
          <w:p w14:paraId="6118C34A" w14:textId="77777777" w:rsidR="005336A1"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p>
        </w:tc>
      </w:tr>
      <w:tr w:rsidR="005336A1" w:rsidRPr="00B36A5C" w14:paraId="0D144207" w14:textId="77777777" w:rsidTr="005336A1">
        <w:trPr>
          <w:trHeight w:val="300"/>
          <w:jc w:val="center"/>
        </w:trPr>
        <w:tc>
          <w:tcPr>
            <w:tcW w:w="1451" w:type="dxa"/>
            <w:vMerge/>
            <w:shd w:val="clear" w:color="auto" w:fill="auto"/>
          </w:tcPr>
          <w:p w14:paraId="0247715B" w14:textId="77777777" w:rsidR="005336A1" w:rsidRDefault="005336A1" w:rsidP="005336A1">
            <w:pPr>
              <w:spacing w:after="0"/>
              <w:jc w:val="center"/>
              <w:rPr>
                <w:rFonts w:ascii="Cambria" w:eastAsia="Times New Roman" w:hAnsi="Cambria" w:cs="Tahoma"/>
                <w:color w:val="000000"/>
              </w:rPr>
            </w:pPr>
          </w:p>
        </w:tc>
        <w:tc>
          <w:tcPr>
            <w:tcW w:w="1521" w:type="dxa"/>
            <w:shd w:val="clear" w:color="auto" w:fill="auto"/>
          </w:tcPr>
          <w:p w14:paraId="09D46C4E"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C+d</w:t>
            </w:r>
          </w:p>
        </w:tc>
        <w:tc>
          <w:tcPr>
            <w:tcW w:w="1276" w:type="dxa"/>
            <w:shd w:val="clear" w:color="auto" w:fill="auto"/>
          </w:tcPr>
          <w:p w14:paraId="354BA150"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71.5 ± 8.9</w:t>
            </w:r>
          </w:p>
        </w:tc>
        <w:tc>
          <w:tcPr>
            <w:tcW w:w="867" w:type="dxa"/>
            <w:shd w:val="clear" w:color="auto" w:fill="auto"/>
          </w:tcPr>
          <w:p w14:paraId="317854A5" w14:textId="77777777" w:rsidR="005336A1"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tcPr>
          <w:p w14:paraId="7053F952"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74.2</w:t>
            </w:r>
          </w:p>
        </w:tc>
        <w:tc>
          <w:tcPr>
            <w:tcW w:w="709" w:type="dxa"/>
            <w:shd w:val="clear" w:color="auto" w:fill="auto"/>
          </w:tcPr>
          <w:p w14:paraId="6090A9E6"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36.9</w:t>
            </w:r>
          </w:p>
        </w:tc>
        <w:tc>
          <w:tcPr>
            <w:tcW w:w="850" w:type="dxa"/>
            <w:shd w:val="clear" w:color="auto" w:fill="auto"/>
          </w:tcPr>
          <w:p w14:paraId="28D2BC64"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NA</w:t>
            </w:r>
          </w:p>
        </w:tc>
        <w:tc>
          <w:tcPr>
            <w:tcW w:w="709" w:type="dxa"/>
            <w:shd w:val="clear" w:color="auto" w:fill="auto"/>
          </w:tcPr>
          <w:p w14:paraId="37920805"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NA</w:t>
            </w:r>
          </w:p>
        </w:tc>
        <w:tc>
          <w:tcPr>
            <w:tcW w:w="1134" w:type="dxa"/>
            <w:shd w:val="clear" w:color="auto" w:fill="auto"/>
          </w:tcPr>
          <w:p w14:paraId="784A6A6D"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NA</w:t>
            </w:r>
          </w:p>
        </w:tc>
        <w:tc>
          <w:tcPr>
            <w:tcW w:w="1134" w:type="dxa"/>
            <w:shd w:val="clear" w:color="auto" w:fill="auto"/>
          </w:tcPr>
          <w:p w14:paraId="59E1C3CB"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24.2</w:t>
            </w:r>
          </w:p>
        </w:tc>
        <w:tc>
          <w:tcPr>
            <w:tcW w:w="1134" w:type="dxa"/>
            <w:shd w:val="clear" w:color="auto" w:fill="auto"/>
          </w:tcPr>
          <w:p w14:paraId="452127AD"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33.2</w:t>
            </w:r>
          </w:p>
        </w:tc>
        <w:tc>
          <w:tcPr>
            <w:tcW w:w="709" w:type="dxa"/>
            <w:shd w:val="clear" w:color="auto" w:fill="auto"/>
          </w:tcPr>
          <w:p w14:paraId="23FBE507"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16</w:t>
            </w:r>
          </w:p>
        </w:tc>
        <w:tc>
          <w:tcPr>
            <w:tcW w:w="1133" w:type="dxa"/>
            <w:shd w:val="clear" w:color="auto" w:fill="auto"/>
          </w:tcPr>
          <w:p w14:paraId="118DF478"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NA</w:t>
            </w:r>
          </w:p>
        </w:tc>
        <w:tc>
          <w:tcPr>
            <w:tcW w:w="1413" w:type="dxa"/>
            <w:shd w:val="clear" w:color="auto" w:fill="auto"/>
          </w:tcPr>
          <w:p w14:paraId="0DE8588B"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NA</w:t>
            </w:r>
          </w:p>
        </w:tc>
        <w:tc>
          <w:tcPr>
            <w:tcW w:w="993" w:type="dxa"/>
            <w:shd w:val="clear" w:color="auto" w:fill="auto"/>
          </w:tcPr>
          <w:p w14:paraId="259981C6" w14:textId="77777777" w:rsidR="005336A1"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p>
        </w:tc>
      </w:tr>
      <w:tr w:rsidR="005336A1" w:rsidRPr="00B36A5C" w14:paraId="41BA3178" w14:textId="77777777" w:rsidTr="005336A1">
        <w:trPr>
          <w:trHeight w:val="300"/>
          <w:jc w:val="center"/>
        </w:trPr>
        <w:tc>
          <w:tcPr>
            <w:tcW w:w="1451" w:type="dxa"/>
            <w:vMerge/>
            <w:shd w:val="clear" w:color="auto" w:fill="auto"/>
          </w:tcPr>
          <w:p w14:paraId="5D35C9C1" w14:textId="77777777" w:rsidR="005336A1" w:rsidRDefault="005336A1" w:rsidP="005336A1">
            <w:pPr>
              <w:spacing w:after="0"/>
              <w:jc w:val="center"/>
              <w:rPr>
                <w:rFonts w:ascii="Cambria" w:eastAsia="Times New Roman" w:hAnsi="Cambria" w:cs="Tahoma"/>
                <w:color w:val="000000"/>
              </w:rPr>
            </w:pPr>
          </w:p>
        </w:tc>
        <w:tc>
          <w:tcPr>
            <w:tcW w:w="1521" w:type="dxa"/>
            <w:shd w:val="clear" w:color="auto" w:fill="auto"/>
          </w:tcPr>
          <w:p w14:paraId="7389C854"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C+D</w:t>
            </w:r>
          </w:p>
        </w:tc>
        <w:tc>
          <w:tcPr>
            <w:tcW w:w="1276" w:type="dxa"/>
            <w:shd w:val="clear" w:color="auto" w:fill="auto"/>
          </w:tcPr>
          <w:p w14:paraId="07D728D8"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68.6 ± 7.7</w:t>
            </w:r>
          </w:p>
        </w:tc>
        <w:tc>
          <w:tcPr>
            <w:tcW w:w="867" w:type="dxa"/>
            <w:shd w:val="clear" w:color="auto" w:fill="auto"/>
          </w:tcPr>
          <w:p w14:paraId="6446905A" w14:textId="77777777" w:rsidR="005336A1"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tcPr>
          <w:p w14:paraId="021CBB25"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77.6</w:t>
            </w:r>
          </w:p>
        </w:tc>
        <w:tc>
          <w:tcPr>
            <w:tcW w:w="709" w:type="dxa"/>
            <w:shd w:val="clear" w:color="auto" w:fill="auto"/>
          </w:tcPr>
          <w:p w14:paraId="234423E1"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34.1</w:t>
            </w:r>
          </w:p>
        </w:tc>
        <w:tc>
          <w:tcPr>
            <w:tcW w:w="850" w:type="dxa"/>
            <w:shd w:val="clear" w:color="auto" w:fill="auto"/>
          </w:tcPr>
          <w:p w14:paraId="08213361"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NA</w:t>
            </w:r>
          </w:p>
        </w:tc>
        <w:tc>
          <w:tcPr>
            <w:tcW w:w="709" w:type="dxa"/>
            <w:shd w:val="clear" w:color="auto" w:fill="auto"/>
          </w:tcPr>
          <w:p w14:paraId="7CBCC309"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NA</w:t>
            </w:r>
          </w:p>
        </w:tc>
        <w:tc>
          <w:tcPr>
            <w:tcW w:w="1134" w:type="dxa"/>
            <w:shd w:val="clear" w:color="auto" w:fill="auto"/>
          </w:tcPr>
          <w:p w14:paraId="70933650"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NA</w:t>
            </w:r>
          </w:p>
        </w:tc>
        <w:tc>
          <w:tcPr>
            <w:tcW w:w="1134" w:type="dxa"/>
            <w:shd w:val="clear" w:color="auto" w:fill="auto"/>
          </w:tcPr>
          <w:p w14:paraId="5A97999D"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25.4</w:t>
            </w:r>
          </w:p>
        </w:tc>
        <w:tc>
          <w:tcPr>
            <w:tcW w:w="1134" w:type="dxa"/>
            <w:shd w:val="clear" w:color="auto" w:fill="auto"/>
          </w:tcPr>
          <w:p w14:paraId="04ED144D"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31.3</w:t>
            </w:r>
          </w:p>
        </w:tc>
        <w:tc>
          <w:tcPr>
            <w:tcW w:w="709" w:type="dxa"/>
            <w:shd w:val="clear" w:color="auto" w:fill="auto"/>
          </w:tcPr>
          <w:p w14:paraId="16306F8B"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15.2</w:t>
            </w:r>
          </w:p>
        </w:tc>
        <w:tc>
          <w:tcPr>
            <w:tcW w:w="1133" w:type="dxa"/>
            <w:shd w:val="clear" w:color="auto" w:fill="auto"/>
          </w:tcPr>
          <w:p w14:paraId="5B33E95B"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NA</w:t>
            </w:r>
          </w:p>
        </w:tc>
        <w:tc>
          <w:tcPr>
            <w:tcW w:w="1413" w:type="dxa"/>
            <w:shd w:val="clear" w:color="auto" w:fill="auto"/>
          </w:tcPr>
          <w:p w14:paraId="718C3B4C" w14:textId="77777777" w:rsidR="005336A1" w:rsidRPr="00B36A5C"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NA</w:t>
            </w:r>
          </w:p>
        </w:tc>
        <w:tc>
          <w:tcPr>
            <w:tcW w:w="993" w:type="dxa"/>
            <w:shd w:val="clear" w:color="auto" w:fill="auto"/>
          </w:tcPr>
          <w:p w14:paraId="2BCBBA63" w14:textId="77777777" w:rsidR="005336A1"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p>
        </w:tc>
      </w:tr>
    </w:tbl>
    <w:p w14:paraId="1F08A9B4" w14:textId="77777777" w:rsidR="005336A1" w:rsidRDefault="005336A1" w:rsidP="005336A1">
      <w:pPr>
        <w:pStyle w:val="Heading2"/>
        <w:rPr>
          <w:rFonts w:ascii="Times New Roman" w:hAnsi="Times New Roman"/>
          <w:b w:val="0"/>
          <w:bCs w:val="0"/>
          <w:sz w:val="16"/>
          <w:szCs w:val="20"/>
        </w:rPr>
      </w:pPr>
    </w:p>
    <w:p w14:paraId="2A632174" w14:textId="77777777" w:rsidR="005336A1" w:rsidRPr="00BB3D96" w:rsidRDefault="005336A1" w:rsidP="005336A1">
      <w:pPr>
        <w:pStyle w:val="NoSpacing"/>
        <w:spacing w:before="120"/>
        <w:ind w:left="-709"/>
        <w:rPr>
          <w:rFonts w:ascii="Cambria" w:hAnsi="Cambria" w:cs="Times New Roman"/>
          <w:sz w:val="16"/>
          <w:szCs w:val="20"/>
        </w:rPr>
      </w:pPr>
      <w:r w:rsidRPr="00905E24">
        <w:rPr>
          <w:rFonts w:ascii="Cambria" w:hAnsi="Cambria"/>
          <w:b/>
          <w:bCs/>
          <w:sz w:val="18"/>
          <w:szCs w:val="18"/>
        </w:rPr>
        <w:t>Abbreviations:</w:t>
      </w:r>
      <w:r w:rsidRPr="00905E24">
        <w:rPr>
          <w:rFonts w:ascii="Cambria" w:hAnsi="Cambria"/>
          <w:sz w:val="18"/>
          <w:szCs w:val="18"/>
        </w:rPr>
        <w:t xml:space="preserve"> NA, Not available; DM, Diabetes Mellitus; HTN, Hy</w:t>
      </w:r>
      <w:r>
        <w:rPr>
          <w:rFonts w:ascii="Cambria" w:hAnsi="Cambria"/>
          <w:sz w:val="18"/>
          <w:szCs w:val="18"/>
        </w:rPr>
        <w:t>pertension; DLP, Dyslipidemia</w:t>
      </w:r>
      <w:r w:rsidRPr="00905E24">
        <w:rPr>
          <w:rFonts w:ascii="Cambria" w:hAnsi="Cambria"/>
          <w:sz w:val="18"/>
          <w:szCs w:val="18"/>
        </w:rPr>
        <w:t>; CKD, Chronic Kidne</w:t>
      </w:r>
      <w:r>
        <w:rPr>
          <w:rFonts w:ascii="Cambria" w:hAnsi="Cambria"/>
          <w:sz w:val="18"/>
          <w:szCs w:val="18"/>
        </w:rPr>
        <w:t xml:space="preserve">y Disease; MI, Myocardial infarction; PCI, Percutaneous coronary intervention; IQR, Interquartile range; </w:t>
      </w:r>
      <w:r w:rsidRPr="00D51CE5">
        <w:rPr>
          <w:rFonts w:ascii="Cambria" w:hAnsi="Cambria"/>
          <w:sz w:val="18"/>
          <w:szCs w:val="18"/>
        </w:rPr>
        <w:t>A+C+VKA, aspirin + clopid</w:t>
      </w:r>
      <w:r>
        <w:rPr>
          <w:rFonts w:ascii="Cambria" w:hAnsi="Cambria"/>
          <w:sz w:val="18"/>
          <w:szCs w:val="18"/>
        </w:rPr>
        <w:t xml:space="preserve">ogrel + vitamin K antagonist; </w:t>
      </w:r>
      <w:r w:rsidRPr="00D51CE5">
        <w:rPr>
          <w:rFonts w:ascii="Cambria" w:hAnsi="Cambria"/>
          <w:sz w:val="18"/>
          <w:szCs w:val="18"/>
        </w:rPr>
        <w:t xml:space="preserve">C+VKA, clopidogrel + vitamin K antagonist; </w:t>
      </w:r>
      <w:r>
        <w:rPr>
          <w:rFonts w:ascii="Cambria" w:hAnsi="Cambria"/>
          <w:sz w:val="18"/>
          <w:szCs w:val="18"/>
        </w:rPr>
        <w:t>A+C+r, aspirin + clopidogrel + very low-dose rivaroxaban; C+R, clopidogrel + low-dose rivaroxaban, C+d; clopidogrel + low-dose dabigatran, C+D; clopidogrel + high-dose dabigatran</w:t>
      </w:r>
    </w:p>
    <w:p w14:paraId="3807286C" w14:textId="77777777" w:rsidR="005336A1" w:rsidRDefault="005336A1" w:rsidP="005336A1">
      <w:pPr>
        <w:ind w:left="-709"/>
        <w:rPr>
          <w:rFonts w:ascii="Cambria" w:hAnsi="Cambria"/>
          <w:sz w:val="18"/>
          <w:szCs w:val="18"/>
        </w:rPr>
        <w:sectPr w:rsidR="005336A1" w:rsidSect="00D8422E">
          <w:pgSz w:w="16839" w:h="11907" w:orient="landscape" w:code="9"/>
          <w:pgMar w:top="1440" w:right="1440" w:bottom="1440" w:left="1440" w:header="0" w:footer="414" w:gutter="0"/>
          <w:cols w:space="708"/>
          <w:docGrid w:linePitch="381"/>
        </w:sectPr>
      </w:pPr>
    </w:p>
    <w:p w14:paraId="59112143" w14:textId="44844563" w:rsidR="005336A1" w:rsidRDefault="005336A1" w:rsidP="005336A1">
      <w:pPr>
        <w:pStyle w:val="Heading2"/>
      </w:pPr>
      <w:bookmarkStart w:id="10" w:name="_Toc529258397"/>
      <w:r>
        <w:lastRenderedPageBreak/>
        <w:t xml:space="preserve">eTable </w:t>
      </w:r>
      <w:r w:rsidR="00511D5E">
        <w:t>4</w:t>
      </w:r>
      <w:r>
        <w:t>.3 Procedural Characteristics (RCTs)</w:t>
      </w:r>
      <w:bookmarkEnd w:id="10"/>
      <w:r w:rsidRPr="00756638">
        <w:t xml:space="preserve"> </w:t>
      </w:r>
    </w:p>
    <w:tbl>
      <w:tblPr>
        <w:tblW w:w="14034" w:type="dxa"/>
        <w:jc w:val="center"/>
        <w:tblLayout w:type="fixed"/>
        <w:tblLook w:val="04A0" w:firstRow="1" w:lastRow="0" w:firstColumn="1" w:lastColumn="0" w:noHBand="0" w:noVBand="1"/>
      </w:tblPr>
      <w:tblGrid>
        <w:gridCol w:w="1985"/>
        <w:gridCol w:w="1701"/>
        <w:gridCol w:w="1134"/>
        <w:gridCol w:w="1276"/>
        <w:gridCol w:w="1276"/>
        <w:gridCol w:w="1134"/>
        <w:gridCol w:w="1165"/>
        <w:gridCol w:w="1528"/>
        <w:gridCol w:w="1417"/>
        <w:gridCol w:w="1418"/>
      </w:tblGrid>
      <w:tr w:rsidR="005336A1" w:rsidRPr="00560F48" w14:paraId="0451C9D4" w14:textId="77777777" w:rsidTr="005336A1">
        <w:trPr>
          <w:trHeight w:val="322"/>
          <w:tblHeader/>
          <w:jc w:val="center"/>
        </w:trPr>
        <w:tc>
          <w:tcPr>
            <w:tcW w:w="1985" w:type="dxa"/>
            <w:vMerge w:val="restart"/>
            <w:tcBorders>
              <w:top w:val="single" w:sz="4" w:space="0" w:color="auto"/>
              <w:left w:val="single" w:sz="4" w:space="0" w:color="auto"/>
              <w:right w:val="single" w:sz="4" w:space="0" w:color="auto"/>
            </w:tcBorders>
            <w:shd w:val="clear" w:color="auto" w:fill="auto"/>
          </w:tcPr>
          <w:p w14:paraId="0135E262" w14:textId="77777777" w:rsidR="005336A1" w:rsidRPr="004F72A5" w:rsidRDefault="005336A1" w:rsidP="005336A1">
            <w:pPr>
              <w:spacing w:after="0"/>
              <w:jc w:val="center"/>
              <w:rPr>
                <w:rFonts w:ascii="Cambria" w:eastAsia="Times New Roman" w:hAnsi="Cambria" w:cs="Tahoma"/>
                <w:b/>
                <w:bCs/>
                <w:color w:val="000000"/>
              </w:rPr>
            </w:pPr>
            <w:r w:rsidRPr="004F72A5">
              <w:rPr>
                <w:rFonts w:ascii="Cambria" w:eastAsia="Times New Roman" w:hAnsi="Cambria" w:cs="Tahoma"/>
                <w:b/>
                <w:bCs/>
                <w:color w:val="000000"/>
              </w:rPr>
              <w:t>Study group/ First author</w:t>
            </w:r>
          </w:p>
        </w:tc>
        <w:tc>
          <w:tcPr>
            <w:tcW w:w="1701" w:type="dxa"/>
            <w:vMerge w:val="restart"/>
            <w:tcBorders>
              <w:top w:val="single" w:sz="4" w:space="0" w:color="auto"/>
              <w:left w:val="nil"/>
              <w:right w:val="single" w:sz="4" w:space="0" w:color="auto"/>
            </w:tcBorders>
            <w:shd w:val="clear" w:color="auto" w:fill="auto"/>
          </w:tcPr>
          <w:p w14:paraId="0B3A7CC8" w14:textId="77777777" w:rsidR="005336A1" w:rsidRPr="00560F48" w:rsidRDefault="005336A1" w:rsidP="005336A1">
            <w:pPr>
              <w:spacing w:after="0"/>
              <w:jc w:val="center"/>
              <w:rPr>
                <w:rFonts w:ascii="Cambria" w:eastAsia="Times New Roman" w:hAnsi="Cambria" w:cs="Tahoma"/>
                <w:b/>
                <w:bCs/>
                <w:color w:val="000000"/>
              </w:rPr>
            </w:pPr>
            <w:r>
              <w:rPr>
                <w:rFonts w:ascii="Cambria" w:eastAsia="Times New Roman" w:hAnsi="Cambria" w:cs="Tahoma"/>
                <w:b/>
                <w:bCs/>
                <w:color w:val="000000"/>
              </w:rPr>
              <w:t>R</w:t>
            </w:r>
            <w:r w:rsidRPr="00560F48">
              <w:rPr>
                <w:rFonts w:ascii="Cambria" w:eastAsia="Times New Roman" w:hAnsi="Cambria" w:cs="Tahoma"/>
                <w:b/>
                <w:bCs/>
                <w:color w:val="000000"/>
              </w:rPr>
              <w:t>egimen</w:t>
            </w:r>
          </w:p>
        </w:tc>
        <w:tc>
          <w:tcPr>
            <w:tcW w:w="2410" w:type="dxa"/>
            <w:gridSpan w:val="2"/>
            <w:tcBorders>
              <w:top w:val="single" w:sz="4" w:space="0" w:color="auto"/>
              <w:left w:val="nil"/>
              <w:bottom w:val="single" w:sz="4" w:space="0" w:color="auto"/>
              <w:right w:val="single" w:sz="4" w:space="0" w:color="auto"/>
            </w:tcBorders>
            <w:shd w:val="clear" w:color="auto" w:fill="auto"/>
          </w:tcPr>
          <w:p w14:paraId="5DD1BA74" w14:textId="77777777" w:rsidR="005336A1" w:rsidRDefault="005336A1" w:rsidP="005336A1">
            <w:pPr>
              <w:spacing w:after="0"/>
              <w:jc w:val="center"/>
              <w:rPr>
                <w:rFonts w:ascii="Cambria" w:eastAsia="Times New Roman" w:hAnsi="Cambria" w:cs="Tahoma"/>
                <w:b/>
                <w:bCs/>
                <w:color w:val="000000"/>
              </w:rPr>
            </w:pPr>
            <w:r>
              <w:rPr>
                <w:rFonts w:ascii="Cambria" w:eastAsia="Times New Roman" w:hAnsi="Cambria" w:cs="Tahoma"/>
                <w:b/>
                <w:bCs/>
                <w:color w:val="000000"/>
              </w:rPr>
              <w:t xml:space="preserve">Type of index event/ </w:t>
            </w:r>
          </w:p>
          <w:p w14:paraId="51EAE984" w14:textId="77777777" w:rsidR="005336A1" w:rsidRPr="00560F48" w:rsidRDefault="005336A1" w:rsidP="005336A1">
            <w:pPr>
              <w:spacing w:after="0"/>
              <w:jc w:val="center"/>
              <w:rPr>
                <w:rFonts w:ascii="Cambria" w:eastAsia="Times New Roman" w:hAnsi="Cambria" w:cs="Tahoma"/>
                <w:b/>
                <w:bCs/>
                <w:color w:val="000000"/>
              </w:rPr>
            </w:pPr>
            <w:r>
              <w:rPr>
                <w:rFonts w:ascii="Cambria" w:eastAsia="Times New Roman" w:hAnsi="Cambria" w:cs="Tahoma"/>
                <w:b/>
                <w:bCs/>
                <w:color w:val="000000"/>
              </w:rPr>
              <w:t>indication of PCI</w:t>
            </w:r>
          </w:p>
        </w:tc>
        <w:tc>
          <w:tcPr>
            <w:tcW w:w="2410" w:type="dxa"/>
            <w:gridSpan w:val="2"/>
            <w:vMerge w:val="restart"/>
            <w:tcBorders>
              <w:top w:val="single" w:sz="4" w:space="0" w:color="auto"/>
              <w:left w:val="nil"/>
              <w:right w:val="single" w:sz="4" w:space="0" w:color="auto"/>
            </w:tcBorders>
            <w:shd w:val="clear" w:color="auto" w:fill="auto"/>
          </w:tcPr>
          <w:p w14:paraId="3C0D485E" w14:textId="77777777" w:rsidR="005336A1" w:rsidRPr="00560F48" w:rsidRDefault="005336A1" w:rsidP="005336A1">
            <w:pPr>
              <w:spacing w:after="0"/>
              <w:jc w:val="center"/>
              <w:rPr>
                <w:rFonts w:ascii="Cambria" w:eastAsia="Times New Roman" w:hAnsi="Cambria" w:cs="Tahoma"/>
                <w:b/>
                <w:bCs/>
                <w:color w:val="000000"/>
              </w:rPr>
            </w:pPr>
            <w:r>
              <w:rPr>
                <w:rFonts w:ascii="Cambria" w:eastAsia="Times New Roman" w:hAnsi="Cambria" w:cs="Tahoma"/>
                <w:b/>
                <w:bCs/>
                <w:color w:val="000000"/>
              </w:rPr>
              <w:t>N</w:t>
            </w:r>
            <w:r w:rsidRPr="00560F48">
              <w:rPr>
                <w:rFonts w:ascii="Cambria" w:eastAsia="Times New Roman" w:hAnsi="Cambria" w:cs="Tahoma"/>
                <w:b/>
                <w:bCs/>
                <w:color w:val="000000"/>
              </w:rPr>
              <w:t>umber of vessel treated (N)</w:t>
            </w:r>
          </w:p>
        </w:tc>
        <w:tc>
          <w:tcPr>
            <w:tcW w:w="2693" w:type="dxa"/>
            <w:gridSpan w:val="2"/>
            <w:vMerge w:val="restart"/>
            <w:tcBorders>
              <w:top w:val="single" w:sz="4" w:space="0" w:color="auto"/>
              <w:left w:val="nil"/>
              <w:right w:val="single" w:sz="4" w:space="0" w:color="auto"/>
            </w:tcBorders>
            <w:shd w:val="clear" w:color="auto" w:fill="auto"/>
          </w:tcPr>
          <w:p w14:paraId="649E08B3" w14:textId="77777777" w:rsidR="005336A1" w:rsidRPr="00560F48" w:rsidRDefault="005336A1" w:rsidP="005336A1">
            <w:pPr>
              <w:spacing w:after="0"/>
              <w:jc w:val="center"/>
              <w:rPr>
                <w:rFonts w:ascii="Cambria" w:eastAsia="Times New Roman" w:hAnsi="Cambria" w:cs="Tahoma"/>
                <w:b/>
                <w:bCs/>
                <w:color w:val="000000"/>
              </w:rPr>
            </w:pPr>
            <w:r>
              <w:rPr>
                <w:rFonts w:ascii="Cambria" w:eastAsia="Times New Roman" w:hAnsi="Cambria" w:cs="Tahoma"/>
                <w:b/>
                <w:bCs/>
                <w:color w:val="000000"/>
              </w:rPr>
              <w:t>Number of</w:t>
            </w:r>
            <w:r w:rsidRPr="00560F48">
              <w:rPr>
                <w:rFonts w:ascii="Cambria" w:eastAsia="Times New Roman" w:hAnsi="Cambria" w:cs="Tahoma"/>
                <w:b/>
                <w:bCs/>
                <w:color w:val="000000"/>
              </w:rPr>
              <w:t xml:space="preserve"> stent implanted (N)</w:t>
            </w:r>
          </w:p>
        </w:tc>
        <w:tc>
          <w:tcPr>
            <w:tcW w:w="2835" w:type="dxa"/>
            <w:gridSpan w:val="2"/>
            <w:tcBorders>
              <w:top w:val="single" w:sz="4" w:space="0" w:color="auto"/>
              <w:left w:val="nil"/>
              <w:bottom w:val="single" w:sz="4" w:space="0" w:color="auto"/>
              <w:right w:val="single" w:sz="4" w:space="0" w:color="auto"/>
            </w:tcBorders>
            <w:shd w:val="clear" w:color="auto" w:fill="auto"/>
          </w:tcPr>
          <w:p w14:paraId="1DC0B0F8" w14:textId="77777777" w:rsidR="005336A1" w:rsidRPr="00560F48" w:rsidRDefault="005336A1" w:rsidP="005336A1">
            <w:pPr>
              <w:spacing w:after="0"/>
              <w:jc w:val="center"/>
              <w:rPr>
                <w:rFonts w:ascii="Cambria" w:eastAsia="Times New Roman" w:hAnsi="Cambria" w:cs="Tahoma"/>
                <w:b/>
                <w:bCs/>
                <w:color w:val="000000"/>
              </w:rPr>
            </w:pPr>
            <w:r>
              <w:rPr>
                <w:rFonts w:ascii="Cambria" w:eastAsia="Times New Roman" w:hAnsi="Cambria" w:cs="Tahoma"/>
                <w:b/>
                <w:bCs/>
                <w:color w:val="000000"/>
              </w:rPr>
              <w:t>Type of stent implanted</w:t>
            </w:r>
          </w:p>
        </w:tc>
      </w:tr>
      <w:tr w:rsidR="005336A1" w:rsidRPr="00560F48" w14:paraId="69E39CC4" w14:textId="77777777" w:rsidTr="005336A1">
        <w:trPr>
          <w:trHeight w:val="64"/>
          <w:tblHeader/>
          <w:jc w:val="center"/>
        </w:trPr>
        <w:tc>
          <w:tcPr>
            <w:tcW w:w="1985" w:type="dxa"/>
            <w:vMerge/>
            <w:tcBorders>
              <w:left w:val="single" w:sz="4" w:space="0" w:color="auto"/>
              <w:bottom w:val="single" w:sz="4" w:space="0" w:color="auto"/>
              <w:right w:val="single" w:sz="4" w:space="0" w:color="auto"/>
            </w:tcBorders>
            <w:shd w:val="clear" w:color="auto" w:fill="auto"/>
            <w:hideMark/>
          </w:tcPr>
          <w:p w14:paraId="50B8722D" w14:textId="77777777" w:rsidR="005336A1" w:rsidRPr="004F72A5" w:rsidRDefault="005336A1" w:rsidP="005336A1">
            <w:pPr>
              <w:spacing w:after="0"/>
              <w:jc w:val="center"/>
              <w:rPr>
                <w:rFonts w:ascii="Cambria" w:eastAsia="Times New Roman" w:hAnsi="Cambria" w:cs="Tahoma"/>
                <w:color w:val="000000"/>
              </w:rPr>
            </w:pPr>
          </w:p>
        </w:tc>
        <w:tc>
          <w:tcPr>
            <w:tcW w:w="1701" w:type="dxa"/>
            <w:vMerge/>
            <w:tcBorders>
              <w:left w:val="nil"/>
              <w:bottom w:val="single" w:sz="4" w:space="0" w:color="auto"/>
              <w:right w:val="single" w:sz="4" w:space="0" w:color="auto"/>
            </w:tcBorders>
            <w:shd w:val="clear" w:color="auto" w:fill="auto"/>
            <w:hideMark/>
          </w:tcPr>
          <w:p w14:paraId="4F010FF9" w14:textId="77777777" w:rsidR="005336A1" w:rsidRPr="00560F48" w:rsidRDefault="005336A1" w:rsidP="005336A1">
            <w:pPr>
              <w:spacing w:after="0"/>
              <w:jc w:val="center"/>
              <w:rPr>
                <w:rFonts w:ascii="Cambria" w:eastAsia="Times New Roman" w:hAnsi="Cambria" w:cs="Tahoma"/>
                <w:b/>
                <w:bCs/>
                <w:color w:val="000000"/>
              </w:rPr>
            </w:pPr>
          </w:p>
        </w:tc>
        <w:tc>
          <w:tcPr>
            <w:tcW w:w="1134" w:type="dxa"/>
            <w:tcBorders>
              <w:top w:val="single" w:sz="4" w:space="0" w:color="auto"/>
              <w:left w:val="nil"/>
              <w:bottom w:val="single" w:sz="4" w:space="0" w:color="auto"/>
              <w:right w:val="single" w:sz="4" w:space="0" w:color="auto"/>
            </w:tcBorders>
            <w:shd w:val="clear" w:color="auto" w:fill="auto"/>
            <w:hideMark/>
          </w:tcPr>
          <w:p w14:paraId="76CEA54F" w14:textId="77777777" w:rsidR="005336A1" w:rsidRPr="00560F48" w:rsidRDefault="005336A1" w:rsidP="005336A1">
            <w:pPr>
              <w:spacing w:after="0"/>
              <w:jc w:val="center"/>
              <w:rPr>
                <w:rFonts w:ascii="Cambria" w:eastAsia="Times New Roman" w:hAnsi="Cambria" w:cs="Tahoma"/>
                <w:b/>
                <w:bCs/>
                <w:color w:val="000000"/>
              </w:rPr>
            </w:pPr>
            <w:r>
              <w:rPr>
                <w:rFonts w:ascii="Cambria" w:eastAsia="Times New Roman" w:hAnsi="Cambria" w:cs="Tahoma"/>
                <w:b/>
                <w:bCs/>
                <w:color w:val="000000"/>
              </w:rPr>
              <w:t>ACS</w:t>
            </w:r>
            <w:r w:rsidRPr="00560F48">
              <w:rPr>
                <w:rFonts w:ascii="Cambria" w:eastAsia="Times New Roman" w:hAnsi="Cambria" w:cs="Tahoma"/>
                <w:b/>
                <w:bCs/>
                <w:color w:val="000000"/>
              </w:rPr>
              <w:t xml:space="preserve"> (%)</w:t>
            </w:r>
          </w:p>
        </w:tc>
        <w:tc>
          <w:tcPr>
            <w:tcW w:w="1276" w:type="dxa"/>
            <w:tcBorders>
              <w:top w:val="single" w:sz="4" w:space="0" w:color="auto"/>
              <w:left w:val="nil"/>
              <w:bottom w:val="single" w:sz="4" w:space="0" w:color="auto"/>
              <w:right w:val="single" w:sz="4" w:space="0" w:color="auto"/>
            </w:tcBorders>
            <w:shd w:val="clear" w:color="auto" w:fill="auto"/>
            <w:hideMark/>
          </w:tcPr>
          <w:p w14:paraId="70A8D071" w14:textId="77777777" w:rsidR="005336A1" w:rsidRPr="00560F48" w:rsidRDefault="005336A1" w:rsidP="005336A1">
            <w:pPr>
              <w:spacing w:after="0"/>
              <w:jc w:val="center"/>
              <w:rPr>
                <w:rFonts w:ascii="Cambria" w:eastAsia="Times New Roman" w:hAnsi="Cambria" w:cs="Tahoma"/>
                <w:b/>
                <w:bCs/>
                <w:color w:val="000000"/>
              </w:rPr>
            </w:pPr>
            <w:r>
              <w:rPr>
                <w:rFonts w:ascii="Cambria" w:eastAsia="Times New Roman" w:hAnsi="Cambria" w:cs="Tahoma"/>
                <w:b/>
                <w:bCs/>
                <w:color w:val="000000"/>
              </w:rPr>
              <w:t>SCAD</w:t>
            </w:r>
            <w:r w:rsidRPr="00560F48">
              <w:rPr>
                <w:rFonts w:ascii="Cambria" w:eastAsia="Times New Roman" w:hAnsi="Cambria" w:cs="Tahoma"/>
                <w:b/>
                <w:bCs/>
                <w:color w:val="000000"/>
              </w:rPr>
              <w:t xml:space="preserve"> (%)</w:t>
            </w:r>
          </w:p>
        </w:tc>
        <w:tc>
          <w:tcPr>
            <w:tcW w:w="2410" w:type="dxa"/>
            <w:gridSpan w:val="2"/>
            <w:vMerge/>
            <w:tcBorders>
              <w:left w:val="nil"/>
              <w:bottom w:val="single" w:sz="4" w:space="0" w:color="auto"/>
              <w:right w:val="single" w:sz="4" w:space="0" w:color="auto"/>
            </w:tcBorders>
            <w:shd w:val="clear" w:color="auto" w:fill="auto"/>
            <w:hideMark/>
          </w:tcPr>
          <w:p w14:paraId="17516BED" w14:textId="77777777" w:rsidR="005336A1" w:rsidRPr="00560F48" w:rsidRDefault="005336A1" w:rsidP="005336A1">
            <w:pPr>
              <w:spacing w:after="0"/>
              <w:jc w:val="center"/>
              <w:rPr>
                <w:rFonts w:ascii="Cambria" w:eastAsia="Times New Roman" w:hAnsi="Cambria" w:cs="Tahoma"/>
                <w:b/>
                <w:bCs/>
                <w:color w:val="000000"/>
              </w:rPr>
            </w:pPr>
          </w:p>
        </w:tc>
        <w:tc>
          <w:tcPr>
            <w:tcW w:w="2693" w:type="dxa"/>
            <w:gridSpan w:val="2"/>
            <w:vMerge/>
            <w:tcBorders>
              <w:left w:val="nil"/>
              <w:bottom w:val="single" w:sz="4" w:space="0" w:color="auto"/>
              <w:right w:val="single" w:sz="4" w:space="0" w:color="auto"/>
            </w:tcBorders>
            <w:shd w:val="clear" w:color="auto" w:fill="auto"/>
            <w:hideMark/>
          </w:tcPr>
          <w:p w14:paraId="29A613BA" w14:textId="77777777" w:rsidR="005336A1" w:rsidRPr="00560F48" w:rsidRDefault="005336A1" w:rsidP="005336A1">
            <w:pPr>
              <w:spacing w:after="0"/>
              <w:jc w:val="center"/>
              <w:rPr>
                <w:rFonts w:ascii="Cambria" w:eastAsia="Times New Roman" w:hAnsi="Cambria" w:cs="Tahoma"/>
                <w:b/>
                <w:bCs/>
                <w:color w:val="000000"/>
              </w:rPr>
            </w:pPr>
          </w:p>
        </w:tc>
        <w:tc>
          <w:tcPr>
            <w:tcW w:w="1417" w:type="dxa"/>
            <w:tcBorders>
              <w:top w:val="single" w:sz="4" w:space="0" w:color="auto"/>
              <w:left w:val="nil"/>
              <w:bottom w:val="single" w:sz="4" w:space="0" w:color="auto"/>
              <w:right w:val="single" w:sz="4" w:space="0" w:color="auto"/>
            </w:tcBorders>
            <w:shd w:val="clear" w:color="auto" w:fill="auto"/>
            <w:hideMark/>
          </w:tcPr>
          <w:p w14:paraId="634F9BFD" w14:textId="77777777" w:rsidR="005336A1" w:rsidRPr="00560F48" w:rsidRDefault="005336A1" w:rsidP="005336A1">
            <w:pPr>
              <w:spacing w:after="0"/>
              <w:jc w:val="center"/>
              <w:rPr>
                <w:rFonts w:ascii="Cambria" w:eastAsia="Times New Roman" w:hAnsi="Cambria" w:cs="Tahoma"/>
                <w:b/>
                <w:bCs/>
                <w:color w:val="000000"/>
              </w:rPr>
            </w:pPr>
            <w:r w:rsidRPr="00560F48">
              <w:rPr>
                <w:rFonts w:ascii="Cambria" w:eastAsia="Times New Roman" w:hAnsi="Cambria" w:cs="Tahoma"/>
                <w:b/>
                <w:bCs/>
                <w:color w:val="000000"/>
              </w:rPr>
              <w:t>BMS (%)</w:t>
            </w:r>
          </w:p>
        </w:tc>
        <w:tc>
          <w:tcPr>
            <w:tcW w:w="1418" w:type="dxa"/>
            <w:tcBorders>
              <w:top w:val="single" w:sz="4" w:space="0" w:color="auto"/>
              <w:left w:val="nil"/>
              <w:bottom w:val="single" w:sz="4" w:space="0" w:color="auto"/>
              <w:right w:val="single" w:sz="4" w:space="0" w:color="auto"/>
            </w:tcBorders>
            <w:shd w:val="clear" w:color="auto" w:fill="auto"/>
            <w:hideMark/>
          </w:tcPr>
          <w:p w14:paraId="00201573" w14:textId="77777777" w:rsidR="005336A1" w:rsidRPr="00560F48" w:rsidRDefault="005336A1" w:rsidP="005336A1">
            <w:pPr>
              <w:spacing w:after="0"/>
              <w:jc w:val="center"/>
              <w:rPr>
                <w:rFonts w:ascii="Cambria" w:eastAsia="Times New Roman" w:hAnsi="Cambria" w:cs="Tahoma"/>
                <w:b/>
                <w:bCs/>
                <w:color w:val="000000"/>
              </w:rPr>
            </w:pPr>
            <w:r w:rsidRPr="00560F48">
              <w:rPr>
                <w:rFonts w:ascii="Cambria" w:eastAsia="Times New Roman" w:hAnsi="Cambria" w:cs="Tahoma"/>
                <w:b/>
                <w:bCs/>
                <w:color w:val="000000"/>
              </w:rPr>
              <w:t>DES (%)</w:t>
            </w:r>
          </w:p>
        </w:tc>
      </w:tr>
      <w:tr w:rsidR="005336A1" w:rsidRPr="00560F48" w14:paraId="544B88F5" w14:textId="77777777" w:rsidTr="005336A1">
        <w:trPr>
          <w:trHeight w:val="588"/>
          <w:jc w:val="center"/>
        </w:trPr>
        <w:tc>
          <w:tcPr>
            <w:tcW w:w="1985" w:type="dxa"/>
            <w:vMerge w:val="restart"/>
            <w:tcBorders>
              <w:top w:val="nil"/>
              <w:left w:val="single" w:sz="4" w:space="0" w:color="auto"/>
              <w:right w:val="single" w:sz="4" w:space="0" w:color="auto"/>
            </w:tcBorders>
            <w:shd w:val="clear" w:color="auto" w:fill="auto"/>
            <w:hideMark/>
          </w:tcPr>
          <w:p w14:paraId="5C01E9B0" w14:textId="46FA8781" w:rsidR="005336A1" w:rsidRPr="004F72A5" w:rsidRDefault="005336A1" w:rsidP="00511D5E">
            <w:pPr>
              <w:spacing w:after="0"/>
              <w:jc w:val="center"/>
              <w:rPr>
                <w:rFonts w:ascii="Cambria" w:eastAsia="Times New Roman" w:hAnsi="Cambria" w:cs="Tahoma"/>
                <w:color w:val="000000"/>
              </w:rPr>
            </w:pPr>
            <w:r w:rsidRPr="004F72A5">
              <w:rPr>
                <w:rFonts w:ascii="Cambria" w:eastAsia="Times New Roman" w:hAnsi="Cambria" w:cs="Tahoma"/>
                <w:color w:val="000000"/>
              </w:rPr>
              <w:t>WOEST</w:t>
            </w:r>
            <w:r w:rsidRPr="00186F61">
              <w:rPr>
                <w:rFonts w:ascii="Cambria" w:eastAsia="Times New Roman" w:hAnsi="Cambria" w:cs="Tahoma"/>
                <w:color w:val="000000"/>
                <w:vertAlign w:val="superscript"/>
              </w:rPr>
              <w:fldChar w:fldCharType="begin">
                <w:fldData xml:space="preserve">PEVuZE5vdGU+PENpdGU+PEF1dGhvcj5EZXdpbGRlPC9BdXRob3I+PFllYXI+MjAxMzwvWWVhcj48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PEVuZE5vdGU+PENpdGU+PEF1dGhvcj5EZXdpbGRlPC9BdXRob3I+PFllYXI+MjAxMzwvWWVhcj48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4]</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506EEF09"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hideMark/>
          </w:tcPr>
          <w:p w14:paraId="4AD50DE7"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30</w:t>
            </w:r>
          </w:p>
        </w:tc>
        <w:tc>
          <w:tcPr>
            <w:tcW w:w="1276" w:type="dxa"/>
            <w:tcBorders>
              <w:top w:val="nil"/>
              <w:left w:val="nil"/>
              <w:bottom w:val="single" w:sz="4" w:space="0" w:color="auto"/>
              <w:right w:val="single" w:sz="4" w:space="0" w:color="auto"/>
            </w:tcBorders>
            <w:shd w:val="clear" w:color="auto" w:fill="auto"/>
            <w:hideMark/>
          </w:tcPr>
          <w:p w14:paraId="6A832464"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70</w:t>
            </w:r>
          </w:p>
        </w:tc>
        <w:tc>
          <w:tcPr>
            <w:tcW w:w="1276" w:type="dxa"/>
            <w:tcBorders>
              <w:top w:val="nil"/>
              <w:left w:val="nil"/>
              <w:bottom w:val="single" w:sz="4" w:space="0" w:color="auto"/>
              <w:right w:val="single" w:sz="4" w:space="0" w:color="auto"/>
            </w:tcBorders>
            <w:shd w:val="clear" w:color="auto" w:fill="auto"/>
            <w:hideMark/>
          </w:tcPr>
          <w:p w14:paraId="4418097D" w14:textId="77777777" w:rsidR="005336A1" w:rsidRDefault="005336A1" w:rsidP="005336A1">
            <w:pPr>
              <w:spacing w:after="0"/>
              <w:rPr>
                <w:rFonts w:ascii="Cambria" w:eastAsia="Times New Roman" w:hAnsi="Cambria" w:cs="Tahoma"/>
                <w:color w:val="000000"/>
              </w:rPr>
            </w:pPr>
            <w:r w:rsidRPr="00560F48">
              <w:rPr>
                <w:rFonts w:ascii="Cambria" w:eastAsia="Times New Roman" w:hAnsi="Cambria" w:cs="Tahoma"/>
                <w:color w:val="000000"/>
              </w:rPr>
              <w:t>1 = 70%,</w:t>
            </w:r>
          </w:p>
          <w:p w14:paraId="6930CF3C" w14:textId="77777777" w:rsidR="005336A1" w:rsidRDefault="005336A1" w:rsidP="005336A1">
            <w:pPr>
              <w:spacing w:after="0"/>
              <w:rPr>
                <w:rFonts w:ascii="Cambria" w:eastAsia="Times New Roman" w:hAnsi="Cambria" w:cs="Tahoma"/>
                <w:color w:val="000000"/>
              </w:rPr>
            </w:pPr>
            <w:r w:rsidRPr="00560F48">
              <w:rPr>
                <w:rFonts w:ascii="Cambria" w:eastAsia="Times New Roman" w:hAnsi="Cambria" w:cs="Tahoma"/>
                <w:color w:val="000000"/>
              </w:rPr>
              <w:t xml:space="preserve">2 = 24%, </w:t>
            </w:r>
          </w:p>
          <w:p w14:paraId="108B0DF0" w14:textId="77777777" w:rsidR="005336A1" w:rsidRPr="00560F48" w:rsidRDefault="005336A1" w:rsidP="005336A1">
            <w:pPr>
              <w:spacing w:after="0"/>
              <w:rPr>
                <w:rFonts w:ascii="Cambria" w:eastAsia="Times New Roman" w:hAnsi="Cambria" w:cs="Tahoma"/>
                <w:color w:val="000000"/>
              </w:rPr>
            </w:pPr>
            <w:r w:rsidRPr="00560F48">
              <w:rPr>
                <w:rFonts w:ascii="Cambria" w:eastAsia="Times New Roman" w:hAnsi="Cambria" w:cs="Tahoma"/>
                <w:color w:val="000000"/>
              </w:rPr>
              <w:t>3 = 5%</w:t>
            </w:r>
          </w:p>
        </w:tc>
        <w:tc>
          <w:tcPr>
            <w:tcW w:w="1134" w:type="dxa"/>
            <w:tcBorders>
              <w:top w:val="nil"/>
              <w:left w:val="nil"/>
              <w:bottom w:val="single" w:sz="4" w:space="0" w:color="auto"/>
              <w:right w:val="single" w:sz="4" w:space="0" w:color="auto"/>
            </w:tcBorders>
            <w:shd w:val="clear" w:color="auto" w:fill="auto"/>
            <w:hideMark/>
          </w:tcPr>
          <w:p w14:paraId="41A25B32"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Percent</w:t>
            </w:r>
          </w:p>
        </w:tc>
        <w:tc>
          <w:tcPr>
            <w:tcW w:w="1165" w:type="dxa"/>
            <w:tcBorders>
              <w:top w:val="nil"/>
              <w:left w:val="nil"/>
              <w:bottom w:val="single" w:sz="4" w:space="0" w:color="auto"/>
              <w:right w:val="single" w:sz="4" w:space="0" w:color="auto"/>
            </w:tcBorders>
            <w:shd w:val="clear" w:color="auto" w:fill="auto"/>
            <w:hideMark/>
          </w:tcPr>
          <w:p w14:paraId="0C91710C"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42AA91B5"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24A49703"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30</w:t>
            </w:r>
          </w:p>
        </w:tc>
        <w:tc>
          <w:tcPr>
            <w:tcW w:w="1418" w:type="dxa"/>
            <w:tcBorders>
              <w:top w:val="nil"/>
              <w:left w:val="nil"/>
              <w:bottom w:val="single" w:sz="4" w:space="0" w:color="auto"/>
              <w:right w:val="single" w:sz="4" w:space="0" w:color="auto"/>
            </w:tcBorders>
            <w:shd w:val="clear" w:color="auto" w:fill="auto"/>
            <w:hideMark/>
          </w:tcPr>
          <w:p w14:paraId="594201CA"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68</w:t>
            </w:r>
          </w:p>
        </w:tc>
      </w:tr>
      <w:tr w:rsidR="005336A1" w:rsidRPr="00560F48" w14:paraId="4B980094" w14:textId="77777777" w:rsidTr="005336A1">
        <w:trPr>
          <w:trHeight w:val="299"/>
          <w:jc w:val="center"/>
        </w:trPr>
        <w:tc>
          <w:tcPr>
            <w:tcW w:w="1985" w:type="dxa"/>
            <w:vMerge/>
            <w:tcBorders>
              <w:left w:val="single" w:sz="4" w:space="0" w:color="auto"/>
              <w:bottom w:val="single" w:sz="4" w:space="0" w:color="auto"/>
              <w:right w:val="single" w:sz="4" w:space="0" w:color="auto"/>
            </w:tcBorders>
            <w:shd w:val="clear" w:color="auto" w:fill="auto"/>
            <w:hideMark/>
          </w:tcPr>
          <w:p w14:paraId="70D21264" w14:textId="77777777" w:rsidR="005336A1" w:rsidRPr="004F72A5" w:rsidRDefault="005336A1" w:rsidP="005336A1">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46187C0A"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C+VKA</w:t>
            </w:r>
          </w:p>
        </w:tc>
        <w:tc>
          <w:tcPr>
            <w:tcW w:w="1134" w:type="dxa"/>
            <w:tcBorders>
              <w:top w:val="nil"/>
              <w:left w:val="nil"/>
              <w:bottom w:val="single" w:sz="4" w:space="0" w:color="auto"/>
              <w:right w:val="single" w:sz="4" w:space="0" w:color="auto"/>
            </w:tcBorders>
            <w:shd w:val="clear" w:color="auto" w:fill="auto"/>
            <w:hideMark/>
          </w:tcPr>
          <w:p w14:paraId="345B7342"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25</w:t>
            </w:r>
          </w:p>
        </w:tc>
        <w:tc>
          <w:tcPr>
            <w:tcW w:w="1276" w:type="dxa"/>
            <w:tcBorders>
              <w:top w:val="nil"/>
              <w:left w:val="nil"/>
              <w:bottom w:val="single" w:sz="4" w:space="0" w:color="auto"/>
              <w:right w:val="single" w:sz="4" w:space="0" w:color="auto"/>
            </w:tcBorders>
            <w:shd w:val="clear" w:color="auto" w:fill="auto"/>
            <w:hideMark/>
          </w:tcPr>
          <w:p w14:paraId="33618CD6"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75</w:t>
            </w:r>
          </w:p>
        </w:tc>
        <w:tc>
          <w:tcPr>
            <w:tcW w:w="1276" w:type="dxa"/>
            <w:tcBorders>
              <w:top w:val="nil"/>
              <w:left w:val="nil"/>
              <w:bottom w:val="single" w:sz="4" w:space="0" w:color="auto"/>
              <w:right w:val="single" w:sz="4" w:space="0" w:color="auto"/>
            </w:tcBorders>
            <w:shd w:val="clear" w:color="auto" w:fill="auto"/>
            <w:hideMark/>
          </w:tcPr>
          <w:p w14:paraId="4064A9C3" w14:textId="77777777" w:rsidR="005336A1" w:rsidRDefault="005336A1" w:rsidP="005336A1">
            <w:pPr>
              <w:spacing w:after="0"/>
              <w:rPr>
                <w:rFonts w:ascii="Cambria" w:eastAsia="Times New Roman" w:hAnsi="Cambria" w:cs="Tahoma"/>
                <w:color w:val="000000"/>
              </w:rPr>
            </w:pPr>
            <w:r w:rsidRPr="00560F48">
              <w:rPr>
                <w:rFonts w:ascii="Cambria" w:eastAsia="Times New Roman" w:hAnsi="Cambria" w:cs="Tahoma"/>
                <w:color w:val="000000"/>
              </w:rPr>
              <w:t xml:space="preserve">1 = 72%, </w:t>
            </w:r>
          </w:p>
          <w:p w14:paraId="70D16445" w14:textId="77777777" w:rsidR="005336A1" w:rsidRDefault="005336A1" w:rsidP="005336A1">
            <w:pPr>
              <w:spacing w:after="0"/>
              <w:rPr>
                <w:rFonts w:ascii="Cambria" w:eastAsia="Times New Roman" w:hAnsi="Cambria" w:cs="Tahoma"/>
                <w:color w:val="000000"/>
              </w:rPr>
            </w:pPr>
            <w:r w:rsidRPr="00560F48">
              <w:rPr>
                <w:rFonts w:ascii="Cambria" w:eastAsia="Times New Roman" w:hAnsi="Cambria" w:cs="Tahoma"/>
                <w:color w:val="000000"/>
              </w:rPr>
              <w:t>2 = 20%,</w:t>
            </w:r>
          </w:p>
          <w:p w14:paraId="2C00A161" w14:textId="77777777" w:rsidR="005336A1" w:rsidRPr="00560F48" w:rsidRDefault="005336A1" w:rsidP="005336A1">
            <w:pPr>
              <w:spacing w:after="0"/>
              <w:rPr>
                <w:rFonts w:ascii="Cambria" w:eastAsia="Times New Roman" w:hAnsi="Cambria" w:cs="Tahoma"/>
                <w:color w:val="000000"/>
              </w:rPr>
            </w:pPr>
            <w:r w:rsidRPr="00560F48">
              <w:rPr>
                <w:rFonts w:ascii="Cambria" w:eastAsia="Times New Roman" w:hAnsi="Cambria" w:cs="Tahoma"/>
                <w:color w:val="000000"/>
              </w:rPr>
              <w:t>3 = 5%</w:t>
            </w:r>
          </w:p>
        </w:tc>
        <w:tc>
          <w:tcPr>
            <w:tcW w:w="1134" w:type="dxa"/>
            <w:tcBorders>
              <w:top w:val="nil"/>
              <w:left w:val="nil"/>
              <w:bottom w:val="single" w:sz="4" w:space="0" w:color="auto"/>
              <w:right w:val="single" w:sz="4" w:space="0" w:color="auto"/>
            </w:tcBorders>
            <w:shd w:val="clear" w:color="auto" w:fill="auto"/>
            <w:hideMark/>
          </w:tcPr>
          <w:p w14:paraId="2F3BD8E3"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Percent</w:t>
            </w:r>
          </w:p>
        </w:tc>
        <w:tc>
          <w:tcPr>
            <w:tcW w:w="1165" w:type="dxa"/>
            <w:tcBorders>
              <w:top w:val="nil"/>
              <w:left w:val="nil"/>
              <w:bottom w:val="single" w:sz="4" w:space="0" w:color="auto"/>
              <w:right w:val="single" w:sz="4" w:space="0" w:color="auto"/>
            </w:tcBorders>
            <w:shd w:val="clear" w:color="auto" w:fill="auto"/>
            <w:hideMark/>
          </w:tcPr>
          <w:p w14:paraId="25FC3D5B"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58CA8B12"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6D462886"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32</w:t>
            </w:r>
          </w:p>
        </w:tc>
        <w:tc>
          <w:tcPr>
            <w:tcW w:w="1418" w:type="dxa"/>
            <w:tcBorders>
              <w:top w:val="nil"/>
              <w:left w:val="nil"/>
              <w:bottom w:val="single" w:sz="4" w:space="0" w:color="auto"/>
              <w:right w:val="single" w:sz="4" w:space="0" w:color="auto"/>
            </w:tcBorders>
            <w:shd w:val="clear" w:color="auto" w:fill="auto"/>
            <w:hideMark/>
          </w:tcPr>
          <w:p w14:paraId="378D879A"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66</w:t>
            </w:r>
          </w:p>
        </w:tc>
      </w:tr>
      <w:tr w:rsidR="005336A1" w:rsidRPr="00560F48" w14:paraId="0A0E53F9" w14:textId="77777777" w:rsidTr="005336A1">
        <w:trPr>
          <w:trHeight w:val="100"/>
          <w:jc w:val="center"/>
        </w:trPr>
        <w:tc>
          <w:tcPr>
            <w:tcW w:w="1985" w:type="dxa"/>
            <w:vMerge w:val="restart"/>
            <w:tcBorders>
              <w:top w:val="nil"/>
              <w:left w:val="single" w:sz="4" w:space="0" w:color="auto"/>
              <w:right w:val="single" w:sz="4" w:space="0" w:color="auto"/>
            </w:tcBorders>
            <w:shd w:val="clear" w:color="auto" w:fill="auto"/>
            <w:hideMark/>
          </w:tcPr>
          <w:p w14:paraId="215AFB3E" w14:textId="12AD98FF" w:rsidR="005336A1" w:rsidRPr="004F72A5" w:rsidRDefault="005336A1" w:rsidP="00511D5E">
            <w:pPr>
              <w:spacing w:after="0"/>
              <w:jc w:val="center"/>
              <w:rPr>
                <w:rFonts w:ascii="Cambria" w:eastAsia="Times New Roman" w:hAnsi="Cambria" w:cs="Tahoma"/>
                <w:color w:val="000000"/>
              </w:rPr>
            </w:pPr>
            <w:r w:rsidRPr="004F72A5">
              <w:rPr>
                <w:rFonts w:ascii="Cambria" w:eastAsia="Times New Roman" w:hAnsi="Cambria" w:cs="Tahoma"/>
                <w:color w:val="000000"/>
              </w:rPr>
              <w:t>PIONEER AF-PCI</w:t>
            </w:r>
            <w:r w:rsidRPr="00186F61">
              <w:rPr>
                <w:rFonts w:ascii="Cambria" w:eastAsia="Times New Roman" w:hAnsi="Cambria" w:cs="Tahoma"/>
                <w:color w:val="000000"/>
                <w:vertAlign w:val="superscript"/>
              </w:rPr>
              <w:fldChar w:fldCharType="begin">
                <w:fldData xml:space="preserve">PEVuZE5vdGU+PENpdGU+PEF1dGhvcj5HaWJzb248L0F1dGhvcj48WWVhcj4yMDE2PC9ZZWFyPjxS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YW5kIGpvdXJuYWwgb2YgbWVkaWNpbmU8L2FiYnItMT48L2FsdC1wZXJpb2RpY2FsPjxwYWdlcz4y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PEVuZE5vdGU+PENpdGU+PEF1dGhvcj5HaWJzb248L0F1dGhvcj48WWVhcj4yMDE2PC9ZZWFyPjxS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YW5kIGpvdXJuYWwgb2YgbWVkaWNpbmU8L2FiYnItMT48L2FsdC1wZXJpb2RpY2FsPjxwYWdlcz4y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5]</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3A654C52"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hideMark/>
          </w:tcPr>
          <w:p w14:paraId="5B2DB49D"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36.4</w:t>
            </w:r>
          </w:p>
        </w:tc>
        <w:tc>
          <w:tcPr>
            <w:tcW w:w="1276" w:type="dxa"/>
            <w:tcBorders>
              <w:top w:val="nil"/>
              <w:left w:val="nil"/>
              <w:bottom w:val="single" w:sz="4" w:space="0" w:color="auto"/>
              <w:right w:val="single" w:sz="4" w:space="0" w:color="auto"/>
            </w:tcBorders>
            <w:shd w:val="clear" w:color="auto" w:fill="auto"/>
            <w:hideMark/>
          </w:tcPr>
          <w:p w14:paraId="0376C82D"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63.6</w:t>
            </w:r>
          </w:p>
        </w:tc>
        <w:tc>
          <w:tcPr>
            <w:tcW w:w="1276" w:type="dxa"/>
            <w:tcBorders>
              <w:top w:val="nil"/>
              <w:left w:val="nil"/>
              <w:bottom w:val="single" w:sz="4" w:space="0" w:color="auto"/>
              <w:right w:val="single" w:sz="4" w:space="0" w:color="auto"/>
            </w:tcBorders>
            <w:shd w:val="clear" w:color="auto" w:fill="auto"/>
            <w:hideMark/>
          </w:tcPr>
          <w:p w14:paraId="7EEA115A"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74A8B3EF"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070BDCFA"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6D290DC0"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5B018206"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31.8</w:t>
            </w:r>
          </w:p>
        </w:tc>
        <w:tc>
          <w:tcPr>
            <w:tcW w:w="1418" w:type="dxa"/>
            <w:tcBorders>
              <w:top w:val="nil"/>
              <w:left w:val="nil"/>
              <w:bottom w:val="single" w:sz="4" w:space="0" w:color="auto"/>
              <w:right w:val="single" w:sz="4" w:space="0" w:color="auto"/>
            </w:tcBorders>
            <w:shd w:val="clear" w:color="auto" w:fill="auto"/>
            <w:hideMark/>
          </w:tcPr>
          <w:p w14:paraId="63E60302"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68.2</w:t>
            </w:r>
          </w:p>
        </w:tc>
      </w:tr>
      <w:tr w:rsidR="005336A1" w:rsidRPr="00560F48" w14:paraId="684E229A" w14:textId="77777777" w:rsidTr="005336A1">
        <w:trPr>
          <w:trHeight w:val="131"/>
          <w:jc w:val="center"/>
        </w:trPr>
        <w:tc>
          <w:tcPr>
            <w:tcW w:w="1985" w:type="dxa"/>
            <w:vMerge/>
            <w:tcBorders>
              <w:left w:val="single" w:sz="4" w:space="0" w:color="auto"/>
              <w:right w:val="single" w:sz="4" w:space="0" w:color="auto"/>
            </w:tcBorders>
            <w:shd w:val="clear" w:color="auto" w:fill="auto"/>
          </w:tcPr>
          <w:p w14:paraId="62B82EAD" w14:textId="77777777" w:rsidR="005336A1" w:rsidRPr="004F72A5" w:rsidRDefault="005336A1" w:rsidP="005336A1">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4EE39E07"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A+C+r</w:t>
            </w:r>
          </w:p>
        </w:tc>
        <w:tc>
          <w:tcPr>
            <w:tcW w:w="1134" w:type="dxa"/>
            <w:tcBorders>
              <w:top w:val="nil"/>
              <w:left w:val="nil"/>
              <w:bottom w:val="single" w:sz="4" w:space="0" w:color="auto"/>
              <w:right w:val="single" w:sz="4" w:space="0" w:color="auto"/>
            </w:tcBorders>
            <w:shd w:val="clear" w:color="auto" w:fill="auto"/>
            <w:hideMark/>
          </w:tcPr>
          <w:p w14:paraId="0D326410"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39.4</w:t>
            </w:r>
          </w:p>
        </w:tc>
        <w:tc>
          <w:tcPr>
            <w:tcW w:w="1276" w:type="dxa"/>
            <w:tcBorders>
              <w:top w:val="nil"/>
              <w:left w:val="nil"/>
              <w:bottom w:val="single" w:sz="4" w:space="0" w:color="auto"/>
              <w:right w:val="single" w:sz="4" w:space="0" w:color="auto"/>
            </w:tcBorders>
            <w:shd w:val="clear" w:color="auto" w:fill="auto"/>
            <w:hideMark/>
          </w:tcPr>
          <w:p w14:paraId="61357468"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60.6</w:t>
            </w:r>
          </w:p>
        </w:tc>
        <w:tc>
          <w:tcPr>
            <w:tcW w:w="1276" w:type="dxa"/>
            <w:tcBorders>
              <w:top w:val="nil"/>
              <w:left w:val="nil"/>
              <w:bottom w:val="single" w:sz="4" w:space="0" w:color="auto"/>
              <w:right w:val="single" w:sz="4" w:space="0" w:color="auto"/>
            </w:tcBorders>
            <w:shd w:val="clear" w:color="auto" w:fill="auto"/>
            <w:hideMark/>
          </w:tcPr>
          <w:p w14:paraId="5ABF9544"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02CE4998"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3EE9F14F"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2FDB3A2C"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085365A2"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31.2</w:t>
            </w:r>
          </w:p>
        </w:tc>
        <w:tc>
          <w:tcPr>
            <w:tcW w:w="1418" w:type="dxa"/>
            <w:tcBorders>
              <w:top w:val="nil"/>
              <w:left w:val="nil"/>
              <w:bottom w:val="single" w:sz="4" w:space="0" w:color="auto"/>
              <w:right w:val="single" w:sz="4" w:space="0" w:color="auto"/>
            </w:tcBorders>
            <w:shd w:val="clear" w:color="auto" w:fill="auto"/>
            <w:hideMark/>
          </w:tcPr>
          <w:p w14:paraId="026E9B72"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68.8</w:t>
            </w:r>
          </w:p>
        </w:tc>
      </w:tr>
      <w:tr w:rsidR="005336A1" w:rsidRPr="00560F48" w14:paraId="51EE55A0" w14:textId="77777777" w:rsidTr="005336A1">
        <w:trPr>
          <w:trHeight w:val="64"/>
          <w:jc w:val="center"/>
        </w:trPr>
        <w:tc>
          <w:tcPr>
            <w:tcW w:w="1985" w:type="dxa"/>
            <w:vMerge/>
            <w:tcBorders>
              <w:left w:val="single" w:sz="4" w:space="0" w:color="auto"/>
              <w:bottom w:val="single" w:sz="4" w:space="0" w:color="auto"/>
              <w:right w:val="single" w:sz="4" w:space="0" w:color="auto"/>
            </w:tcBorders>
            <w:shd w:val="clear" w:color="auto" w:fill="auto"/>
          </w:tcPr>
          <w:p w14:paraId="18926503" w14:textId="77777777" w:rsidR="005336A1" w:rsidRPr="004F72A5" w:rsidRDefault="005336A1" w:rsidP="005336A1">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4339E042"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C+R</w:t>
            </w:r>
          </w:p>
        </w:tc>
        <w:tc>
          <w:tcPr>
            <w:tcW w:w="1134" w:type="dxa"/>
            <w:tcBorders>
              <w:top w:val="nil"/>
              <w:left w:val="nil"/>
              <w:bottom w:val="single" w:sz="4" w:space="0" w:color="auto"/>
              <w:right w:val="single" w:sz="4" w:space="0" w:color="auto"/>
            </w:tcBorders>
            <w:shd w:val="clear" w:color="auto" w:fill="auto"/>
            <w:hideMark/>
          </w:tcPr>
          <w:p w14:paraId="1E5D1859"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39.6</w:t>
            </w:r>
          </w:p>
        </w:tc>
        <w:tc>
          <w:tcPr>
            <w:tcW w:w="1276" w:type="dxa"/>
            <w:tcBorders>
              <w:top w:val="nil"/>
              <w:left w:val="nil"/>
              <w:bottom w:val="single" w:sz="4" w:space="0" w:color="auto"/>
              <w:right w:val="single" w:sz="4" w:space="0" w:color="auto"/>
            </w:tcBorders>
            <w:shd w:val="clear" w:color="auto" w:fill="auto"/>
            <w:hideMark/>
          </w:tcPr>
          <w:p w14:paraId="747BD609"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60.4</w:t>
            </w:r>
          </w:p>
        </w:tc>
        <w:tc>
          <w:tcPr>
            <w:tcW w:w="1276" w:type="dxa"/>
            <w:tcBorders>
              <w:top w:val="nil"/>
              <w:left w:val="nil"/>
              <w:bottom w:val="single" w:sz="4" w:space="0" w:color="auto"/>
              <w:right w:val="single" w:sz="4" w:space="0" w:color="auto"/>
            </w:tcBorders>
            <w:shd w:val="clear" w:color="auto" w:fill="auto"/>
            <w:hideMark/>
          </w:tcPr>
          <w:p w14:paraId="4DCF10F4"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1BCA39E2"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381B5364"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0B5AF754"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3BCEF662"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32.6</w:t>
            </w:r>
          </w:p>
        </w:tc>
        <w:tc>
          <w:tcPr>
            <w:tcW w:w="1418" w:type="dxa"/>
            <w:tcBorders>
              <w:top w:val="nil"/>
              <w:left w:val="nil"/>
              <w:bottom w:val="single" w:sz="4" w:space="0" w:color="auto"/>
              <w:right w:val="single" w:sz="4" w:space="0" w:color="auto"/>
            </w:tcBorders>
            <w:shd w:val="clear" w:color="auto" w:fill="auto"/>
            <w:hideMark/>
          </w:tcPr>
          <w:p w14:paraId="0DCECF2B" w14:textId="77777777" w:rsidR="005336A1" w:rsidRPr="00560F48" w:rsidRDefault="005336A1" w:rsidP="005336A1">
            <w:pPr>
              <w:spacing w:after="0"/>
              <w:jc w:val="center"/>
              <w:rPr>
                <w:rFonts w:ascii="Cambria" w:eastAsia="Times New Roman" w:hAnsi="Cambria" w:cs="Tahoma"/>
                <w:color w:val="000000"/>
              </w:rPr>
            </w:pPr>
            <w:r w:rsidRPr="00560F48">
              <w:rPr>
                <w:rFonts w:ascii="Cambria" w:eastAsia="Times New Roman" w:hAnsi="Cambria" w:cs="Tahoma"/>
                <w:color w:val="000000"/>
              </w:rPr>
              <w:t>67.4</w:t>
            </w:r>
          </w:p>
        </w:tc>
      </w:tr>
      <w:tr w:rsidR="005336A1" w:rsidRPr="00560F48" w14:paraId="3A25194B" w14:textId="77777777" w:rsidTr="005336A1">
        <w:trPr>
          <w:trHeight w:val="64"/>
          <w:jc w:val="center"/>
        </w:trPr>
        <w:tc>
          <w:tcPr>
            <w:tcW w:w="1985" w:type="dxa"/>
            <w:vMerge w:val="restart"/>
            <w:tcBorders>
              <w:top w:val="single" w:sz="4" w:space="0" w:color="auto"/>
              <w:left w:val="single" w:sz="4" w:space="0" w:color="auto"/>
              <w:right w:val="single" w:sz="4" w:space="0" w:color="auto"/>
            </w:tcBorders>
            <w:shd w:val="clear" w:color="auto" w:fill="auto"/>
          </w:tcPr>
          <w:p w14:paraId="3F57AD06" w14:textId="7F3ECF97" w:rsidR="005336A1" w:rsidRPr="004F72A5" w:rsidRDefault="005336A1" w:rsidP="00511D5E">
            <w:pPr>
              <w:spacing w:after="0"/>
              <w:jc w:val="center"/>
              <w:rPr>
                <w:rFonts w:ascii="Cambria" w:eastAsia="Times New Roman" w:hAnsi="Cambria" w:cs="Tahoma"/>
                <w:color w:val="000000"/>
              </w:rPr>
            </w:pPr>
            <w:r>
              <w:rPr>
                <w:rFonts w:ascii="Cambria" w:eastAsia="Times New Roman" w:hAnsi="Cambria" w:cs="Tahoma"/>
                <w:color w:val="000000"/>
              </w:rPr>
              <w:t>REDUAL-PCI</w:t>
            </w:r>
            <w:r w:rsidRPr="00D830EC">
              <w:rPr>
                <w:rFonts w:ascii="Cambria" w:eastAsia="Times New Roman" w:hAnsi="Cambria" w:cs="Tahoma"/>
                <w:color w:val="000000"/>
                <w:vertAlign w:val="superscript"/>
              </w:rPr>
              <w:fldChar w:fldCharType="begin">
                <w:fldData xml:space="preserve">PEVuZE5vdGU+PENpdGU+PEF1dGhvcj5DYW5ub248L0F1dGhvcj48WWVhcj4yMDE3PC9ZZWFyPjxS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cGFnZXM+MTUxMy0xNTI0PC9wYWdlcz48dm9sdW1lPjM3Nzwvdm9sdW1lPjxudW1iZXI+MTY8L251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PEVuZE5vdGU+PENpdGU+PEF1dGhvcj5DYW5ub248L0F1dGhvcj48WWVhcj4yMDE3PC9ZZWFyPjxS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cGFnZXM+MTUxMy0xNTI0PC9wYWdlcz48dm9sdW1lPjM3Nzwvdm9sdW1lPjxudW1iZXI+MTY8L251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D830EC">
              <w:rPr>
                <w:rFonts w:ascii="Cambria" w:eastAsia="Times New Roman" w:hAnsi="Cambria" w:cs="Tahoma"/>
                <w:color w:val="000000"/>
                <w:vertAlign w:val="superscript"/>
              </w:rPr>
            </w:r>
            <w:r w:rsidRPr="00D830EC">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6]</w:t>
            </w:r>
            <w:r w:rsidRPr="00D830EC">
              <w:rPr>
                <w:rFonts w:ascii="Cambria" w:eastAsia="Times New Roman" w:hAnsi="Cambria" w:cs="Tahoma"/>
                <w:color w:val="000000"/>
                <w:vertAlign w:val="superscript"/>
              </w:rPr>
              <w:fldChar w:fldCharType="end"/>
            </w:r>
          </w:p>
        </w:tc>
        <w:tc>
          <w:tcPr>
            <w:tcW w:w="1701" w:type="dxa"/>
            <w:tcBorders>
              <w:top w:val="single" w:sz="4" w:space="0" w:color="auto"/>
              <w:left w:val="nil"/>
              <w:bottom w:val="single" w:sz="4" w:space="0" w:color="auto"/>
              <w:right w:val="single" w:sz="4" w:space="0" w:color="auto"/>
            </w:tcBorders>
            <w:shd w:val="clear" w:color="auto" w:fill="auto"/>
          </w:tcPr>
          <w:p w14:paraId="2195871D"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A+C+VKA</w:t>
            </w:r>
          </w:p>
        </w:tc>
        <w:tc>
          <w:tcPr>
            <w:tcW w:w="1134" w:type="dxa"/>
            <w:tcBorders>
              <w:top w:val="single" w:sz="4" w:space="0" w:color="auto"/>
              <w:left w:val="nil"/>
              <w:bottom w:val="single" w:sz="4" w:space="0" w:color="auto"/>
              <w:right w:val="single" w:sz="4" w:space="0" w:color="auto"/>
            </w:tcBorders>
            <w:shd w:val="clear" w:color="auto" w:fill="auto"/>
          </w:tcPr>
          <w:p w14:paraId="006D2567"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48.4</w:t>
            </w:r>
          </w:p>
        </w:tc>
        <w:tc>
          <w:tcPr>
            <w:tcW w:w="1276" w:type="dxa"/>
            <w:tcBorders>
              <w:top w:val="single" w:sz="4" w:space="0" w:color="auto"/>
              <w:left w:val="nil"/>
              <w:bottom w:val="single" w:sz="4" w:space="0" w:color="auto"/>
              <w:right w:val="single" w:sz="4" w:space="0" w:color="auto"/>
            </w:tcBorders>
            <w:shd w:val="clear" w:color="auto" w:fill="auto"/>
          </w:tcPr>
          <w:p w14:paraId="764086EE"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43.7</w:t>
            </w:r>
          </w:p>
        </w:tc>
        <w:tc>
          <w:tcPr>
            <w:tcW w:w="1276" w:type="dxa"/>
            <w:tcBorders>
              <w:top w:val="single" w:sz="4" w:space="0" w:color="auto"/>
              <w:left w:val="nil"/>
              <w:bottom w:val="single" w:sz="4" w:space="0" w:color="auto"/>
              <w:right w:val="single" w:sz="4" w:space="0" w:color="auto"/>
            </w:tcBorders>
            <w:shd w:val="clear" w:color="auto" w:fill="auto"/>
          </w:tcPr>
          <w:p w14:paraId="2485403D"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NA</w:t>
            </w:r>
          </w:p>
        </w:tc>
        <w:tc>
          <w:tcPr>
            <w:tcW w:w="1134" w:type="dxa"/>
            <w:tcBorders>
              <w:top w:val="single" w:sz="4" w:space="0" w:color="auto"/>
              <w:left w:val="nil"/>
              <w:bottom w:val="single" w:sz="4" w:space="0" w:color="auto"/>
              <w:right w:val="single" w:sz="4" w:space="0" w:color="auto"/>
            </w:tcBorders>
            <w:shd w:val="clear" w:color="auto" w:fill="auto"/>
          </w:tcPr>
          <w:p w14:paraId="26FE3935" w14:textId="77777777" w:rsidR="005336A1"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single" w:sz="4" w:space="0" w:color="auto"/>
              <w:left w:val="nil"/>
              <w:bottom w:val="single" w:sz="4" w:space="0" w:color="auto"/>
              <w:right w:val="single" w:sz="4" w:space="0" w:color="auto"/>
            </w:tcBorders>
            <w:shd w:val="clear" w:color="auto" w:fill="auto"/>
          </w:tcPr>
          <w:p w14:paraId="01E55FF4"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NA</w:t>
            </w:r>
          </w:p>
        </w:tc>
        <w:tc>
          <w:tcPr>
            <w:tcW w:w="1528" w:type="dxa"/>
            <w:tcBorders>
              <w:top w:val="single" w:sz="4" w:space="0" w:color="auto"/>
              <w:left w:val="nil"/>
              <w:bottom w:val="single" w:sz="4" w:space="0" w:color="auto"/>
              <w:right w:val="single" w:sz="4" w:space="0" w:color="auto"/>
            </w:tcBorders>
            <w:shd w:val="clear" w:color="auto" w:fill="auto"/>
          </w:tcPr>
          <w:p w14:paraId="579EC1DF" w14:textId="77777777" w:rsidR="005336A1"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single" w:sz="4" w:space="0" w:color="auto"/>
              <w:left w:val="nil"/>
              <w:bottom w:val="single" w:sz="4" w:space="0" w:color="auto"/>
              <w:right w:val="single" w:sz="4" w:space="0" w:color="auto"/>
            </w:tcBorders>
            <w:shd w:val="clear" w:color="auto" w:fill="auto"/>
          </w:tcPr>
          <w:p w14:paraId="008064A1"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13.6</w:t>
            </w:r>
          </w:p>
        </w:tc>
        <w:tc>
          <w:tcPr>
            <w:tcW w:w="1418" w:type="dxa"/>
            <w:tcBorders>
              <w:top w:val="single" w:sz="4" w:space="0" w:color="auto"/>
              <w:left w:val="nil"/>
              <w:bottom w:val="single" w:sz="4" w:space="0" w:color="auto"/>
              <w:right w:val="single" w:sz="4" w:space="0" w:color="auto"/>
            </w:tcBorders>
            <w:shd w:val="clear" w:color="auto" w:fill="auto"/>
          </w:tcPr>
          <w:p w14:paraId="58A12C15"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84.6</w:t>
            </w:r>
          </w:p>
        </w:tc>
      </w:tr>
      <w:tr w:rsidR="005336A1" w:rsidRPr="00560F48" w14:paraId="4D5DB1E8" w14:textId="77777777" w:rsidTr="005336A1">
        <w:trPr>
          <w:trHeight w:val="64"/>
          <w:jc w:val="center"/>
        </w:trPr>
        <w:tc>
          <w:tcPr>
            <w:tcW w:w="1985" w:type="dxa"/>
            <w:vMerge/>
            <w:tcBorders>
              <w:left w:val="single" w:sz="4" w:space="0" w:color="auto"/>
              <w:right w:val="single" w:sz="4" w:space="0" w:color="auto"/>
            </w:tcBorders>
            <w:shd w:val="clear" w:color="auto" w:fill="auto"/>
          </w:tcPr>
          <w:p w14:paraId="3C481442" w14:textId="77777777" w:rsidR="005336A1" w:rsidRPr="004F72A5" w:rsidRDefault="005336A1" w:rsidP="005336A1">
            <w:pPr>
              <w:spacing w:after="0"/>
              <w:jc w:val="center"/>
              <w:rPr>
                <w:rFonts w:ascii="Cambria" w:eastAsia="Times New Roman" w:hAnsi="Cambria" w:cs="Tahoma"/>
                <w:color w:val="000000"/>
              </w:rPr>
            </w:pPr>
          </w:p>
        </w:tc>
        <w:tc>
          <w:tcPr>
            <w:tcW w:w="1701" w:type="dxa"/>
            <w:tcBorders>
              <w:top w:val="single" w:sz="4" w:space="0" w:color="auto"/>
              <w:left w:val="nil"/>
              <w:bottom w:val="single" w:sz="4" w:space="0" w:color="auto"/>
              <w:right w:val="single" w:sz="4" w:space="0" w:color="auto"/>
            </w:tcBorders>
            <w:shd w:val="clear" w:color="auto" w:fill="auto"/>
          </w:tcPr>
          <w:p w14:paraId="343E02CA"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C+d</w:t>
            </w:r>
          </w:p>
        </w:tc>
        <w:tc>
          <w:tcPr>
            <w:tcW w:w="1134" w:type="dxa"/>
            <w:tcBorders>
              <w:top w:val="single" w:sz="4" w:space="0" w:color="auto"/>
              <w:left w:val="nil"/>
              <w:bottom w:val="single" w:sz="4" w:space="0" w:color="auto"/>
              <w:right w:val="single" w:sz="4" w:space="0" w:color="auto"/>
            </w:tcBorders>
            <w:shd w:val="clear" w:color="auto" w:fill="auto"/>
          </w:tcPr>
          <w:p w14:paraId="49FDDEEB"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51.9</w:t>
            </w:r>
          </w:p>
        </w:tc>
        <w:tc>
          <w:tcPr>
            <w:tcW w:w="1276" w:type="dxa"/>
            <w:tcBorders>
              <w:top w:val="single" w:sz="4" w:space="0" w:color="auto"/>
              <w:left w:val="nil"/>
              <w:bottom w:val="single" w:sz="4" w:space="0" w:color="auto"/>
              <w:right w:val="single" w:sz="4" w:space="0" w:color="auto"/>
            </w:tcBorders>
            <w:shd w:val="clear" w:color="auto" w:fill="auto"/>
          </w:tcPr>
          <w:p w14:paraId="2B5DA78D"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44.1</w:t>
            </w:r>
          </w:p>
        </w:tc>
        <w:tc>
          <w:tcPr>
            <w:tcW w:w="1276" w:type="dxa"/>
            <w:tcBorders>
              <w:top w:val="single" w:sz="4" w:space="0" w:color="auto"/>
              <w:left w:val="nil"/>
              <w:bottom w:val="single" w:sz="4" w:space="0" w:color="auto"/>
              <w:right w:val="single" w:sz="4" w:space="0" w:color="auto"/>
            </w:tcBorders>
            <w:shd w:val="clear" w:color="auto" w:fill="auto"/>
          </w:tcPr>
          <w:p w14:paraId="42F19F51"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NA</w:t>
            </w:r>
          </w:p>
        </w:tc>
        <w:tc>
          <w:tcPr>
            <w:tcW w:w="1134" w:type="dxa"/>
            <w:tcBorders>
              <w:top w:val="single" w:sz="4" w:space="0" w:color="auto"/>
              <w:left w:val="nil"/>
              <w:bottom w:val="single" w:sz="4" w:space="0" w:color="auto"/>
              <w:right w:val="single" w:sz="4" w:space="0" w:color="auto"/>
            </w:tcBorders>
            <w:shd w:val="clear" w:color="auto" w:fill="auto"/>
          </w:tcPr>
          <w:p w14:paraId="4A79D120" w14:textId="77777777" w:rsidR="005336A1"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single" w:sz="4" w:space="0" w:color="auto"/>
              <w:left w:val="nil"/>
              <w:bottom w:val="single" w:sz="4" w:space="0" w:color="auto"/>
              <w:right w:val="single" w:sz="4" w:space="0" w:color="auto"/>
            </w:tcBorders>
            <w:shd w:val="clear" w:color="auto" w:fill="auto"/>
          </w:tcPr>
          <w:p w14:paraId="3E588547"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NA</w:t>
            </w:r>
          </w:p>
        </w:tc>
        <w:tc>
          <w:tcPr>
            <w:tcW w:w="1528" w:type="dxa"/>
            <w:tcBorders>
              <w:top w:val="single" w:sz="4" w:space="0" w:color="auto"/>
              <w:left w:val="nil"/>
              <w:bottom w:val="single" w:sz="4" w:space="0" w:color="auto"/>
              <w:right w:val="single" w:sz="4" w:space="0" w:color="auto"/>
            </w:tcBorders>
            <w:shd w:val="clear" w:color="auto" w:fill="auto"/>
          </w:tcPr>
          <w:p w14:paraId="64FDC7A9" w14:textId="77777777" w:rsidR="005336A1"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single" w:sz="4" w:space="0" w:color="auto"/>
              <w:left w:val="nil"/>
              <w:bottom w:val="single" w:sz="4" w:space="0" w:color="auto"/>
              <w:right w:val="single" w:sz="4" w:space="0" w:color="auto"/>
            </w:tcBorders>
            <w:shd w:val="clear" w:color="auto" w:fill="auto"/>
          </w:tcPr>
          <w:p w14:paraId="76E19A8C"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15.1</w:t>
            </w:r>
          </w:p>
        </w:tc>
        <w:tc>
          <w:tcPr>
            <w:tcW w:w="1418" w:type="dxa"/>
            <w:tcBorders>
              <w:top w:val="single" w:sz="4" w:space="0" w:color="auto"/>
              <w:left w:val="nil"/>
              <w:bottom w:val="single" w:sz="4" w:space="0" w:color="auto"/>
              <w:right w:val="single" w:sz="4" w:space="0" w:color="auto"/>
            </w:tcBorders>
            <w:shd w:val="clear" w:color="auto" w:fill="auto"/>
          </w:tcPr>
          <w:p w14:paraId="47F2EC3D"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82.1</w:t>
            </w:r>
          </w:p>
        </w:tc>
      </w:tr>
      <w:tr w:rsidR="005336A1" w:rsidRPr="00560F48" w14:paraId="31366A26" w14:textId="77777777" w:rsidTr="005336A1">
        <w:trPr>
          <w:trHeight w:val="64"/>
          <w:jc w:val="center"/>
        </w:trPr>
        <w:tc>
          <w:tcPr>
            <w:tcW w:w="1985" w:type="dxa"/>
            <w:vMerge/>
            <w:tcBorders>
              <w:left w:val="single" w:sz="4" w:space="0" w:color="auto"/>
              <w:bottom w:val="single" w:sz="4" w:space="0" w:color="auto"/>
              <w:right w:val="single" w:sz="4" w:space="0" w:color="auto"/>
            </w:tcBorders>
            <w:shd w:val="clear" w:color="auto" w:fill="auto"/>
          </w:tcPr>
          <w:p w14:paraId="1E7EF1A4" w14:textId="77777777" w:rsidR="005336A1" w:rsidRPr="004F72A5" w:rsidRDefault="005336A1" w:rsidP="005336A1">
            <w:pPr>
              <w:spacing w:after="0"/>
              <w:jc w:val="center"/>
              <w:rPr>
                <w:rFonts w:ascii="Cambria" w:eastAsia="Times New Roman" w:hAnsi="Cambria" w:cs="Tahoma"/>
                <w:color w:val="000000"/>
              </w:rPr>
            </w:pPr>
          </w:p>
        </w:tc>
        <w:tc>
          <w:tcPr>
            <w:tcW w:w="1701" w:type="dxa"/>
            <w:tcBorders>
              <w:top w:val="single" w:sz="4" w:space="0" w:color="auto"/>
              <w:left w:val="nil"/>
              <w:bottom w:val="single" w:sz="4" w:space="0" w:color="auto"/>
              <w:right w:val="single" w:sz="4" w:space="0" w:color="auto"/>
            </w:tcBorders>
            <w:shd w:val="clear" w:color="auto" w:fill="auto"/>
          </w:tcPr>
          <w:p w14:paraId="0708EAB0"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C+D</w:t>
            </w:r>
          </w:p>
        </w:tc>
        <w:tc>
          <w:tcPr>
            <w:tcW w:w="1134" w:type="dxa"/>
            <w:tcBorders>
              <w:top w:val="single" w:sz="4" w:space="0" w:color="auto"/>
              <w:left w:val="nil"/>
              <w:bottom w:val="single" w:sz="4" w:space="0" w:color="auto"/>
              <w:right w:val="single" w:sz="4" w:space="0" w:color="auto"/>
            </w:tcBorders>
            <w:shd w:val="clear" w:color="auto" w:fill="auto"/>
          </w:tcPr>
          <w:p w14:paraId="7C2007B3"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51.2</w:t>
            </w:r>
          </w:p>
        </w:tc>
        <w:tc>
          <w:tcPr>
            <w:tcW w:w="1276" w:type="dxa"/>
            <w:tcBorders>
              <w:top w:val="single" w:sz="4" w:space="0" w:color="auto"/>
              <w:left w:val="nil"/>
              <w:bottom w:val="single" w:sz="4" w:space="0" w:color="auto"/>
              <w:right w:val="single" w:sz="4" w:space="0" w:color="auto"/>
            </w:tcBorders>
            <w:shd w:val="clear" w:color="auto" w:fill="auto"/>
          </w:tcPr>
          <w:p w14:paraId="73D44CD8"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41.9</w:t>
            </w:r>
          </w:p>
        </w:tc>
        <w:tc>
          <w:tcPr>
            <w:tcW w:w="1276" w:type="dxa"/>
            <w:tcBorders>
              <w:top w:val="single" w:sz="4" w:space="0" w:color="auto"/>
              <w:left w:val="nil"/>
              <w:bottom w:val="single" w:sz="4" w:space="0" w:color="auto"/>
              <w:right w:val="single" w:sz="4" w:space="0" w:color="auto"/>
            </w:tcBorders>
            <w:shd w:val="clear" w:color="auto" w:fill="auto"/>
          </w:tcPr>
          <w:p w14:paraId="3294ED2F"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NA</w:t>
            </w:r>
          </w:p>
        </w:tc>
        <w:tc>
          <w:tcPr>
            <w:tcW w:w="1134" w:type="dxa"/>
            <w:tcBorders>
              <w:top w:val="single" w:sz="4" w:space="0" w:color="auto"/>
              <w:left w:val="nil"/>
              <w:bottom w:val="single" w:sz="4" w:space="0" w:color="auto"/>
              <w:right w:val="single" w:sz="4" w:space="0" w:color="auto"/>
            </w:tcBorders>
            <w:shd w:val="clear" w:color="auto" w:fill="auto"/>
          </w:tcPr>
          <w:p w14:paraId="165C0183" w14:textId="77777777" w:rsidR="005336A1"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single" w:sz="4" w:space="0" w:color="auto"/>
              <w:left w:val="nil"/>
              <w:bottom w:val="single" w:sz="4" w:space="0" w:color="auto"/>
              <w:right w:val="single" w:sz="4" w:space="0" w:color="auto"/>
            </w:tcBorders>
            <w:shd w:val="clear" w:color="auto" w:fill="auto"/>
          </w:tcPr>
          <w:p w14:paraId="62B2C578"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NA</w:t>
            </w:r>
          </w:p>
        </w:tc>
        <w:tc>
          <w:tcPr>
            <w:tcW w:w="1528" w:type="dxa"/>
            <w:tcBorders>
              <w:top w:val="single" w:sz="4" w:space="0" w:color="auto"/>
              <w:left w:val="nil"/>
              <w:bottom w:val="single" w:sz="4" w:space="0" w:color="auto"/>
              <w:right w:val="single" w:sz="4" w:space="0" w:color="auto"/>
            </w:tcBorders>
            <w:shd w:val="clear" w:color="auto" w:fill="auto"/>
          </w:tcPr>
          <w:p w14:paraId="7F4E8659" w14:textId="77777777" w:rsidR="005336A1"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single" w:sz="4" w:space="0" w:color="auto"/>
              <w:left w:val="nil"/>
              <w:bottom w:val="single" w:sz="4" w:space="0" w:color="auto"/>
              <w:right w:val="single" w:sz="4" w:space="0" w:color="auto"/>
            </w:tcBorders>
            <w:shd w:val="clear" w:color="auto" w:fill="auto"/>
          </w:tcPr>
          <w:p w14:paraId="02850AE8"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16.1</w:t>
            </w:r>
          </w:p>
        </w:tc>
        <w:tc>
          <w:tcPr>
            <w:tcW w:w="1418" w:type="dxa"/>
            <w:tcBorders>
              <w:top w:val="single" w:sz="4" w:space="0" w:color="auto"/>
              <w:left w:val="nil"/>
              <w:bottom w:val="single" w:sz="4" w:space="0" w:color="auto"/>
              <w:right w:val="single" w:sz="4" w:space="0" w:color="auto"/>
            </w:tcBorders>
            <w:shd w:val="clear" w:color="auto" w:fill="auto"/>
          </w:tcPr>
          <w:p w14:paraId="45002273" w14:textId="77777777" w:rsidR="005336A1" w:rsidRPr="00560F48"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81.5</w:t>
            </w:r>
          </w:p>
        </w:tc>
      </w:tr>
    </w:tbl>
    <w:p w14:paraId="0F931284" w14:textId="77777777" w:rsidR="005336A1" w:rsidRDefault="005336A1" w:rsidP="005336A1">
      <w:pPr>
        <w:spacing w:before="120" w:line="360" w:lineRule="auto"/>
        <w:rPr>
          <w:b/>
          <w:bCs/>
          <w:sz w:val="16"/>
          <w:szCs w:val="16"/>
        </w:rPr>
      </w:pPr>
    </w:p>
    <w:p w14:paraId="183A1C36" w14:textId="77777777" w:rsidR="005336A1" w:rsidRPr="00BB3D96" w:rsidRDefault="005336A1" w:rsidP="005336A1">
      <w:pPr>
        <w:pStyle w:val="NoSpacing"/>
        <w:spacing w:before="120"/>
        <w:ind w:left="-709"/>
        <w:rPr>
          <w:rFonts w:ascii="Cambria" w:hAnsi="Cambria" w:cs="Times New Roman"/>
          <w:sz w:val="16"/>
          <w:szCs w:val="20"/>
        </w:rPr>
      </w:pPr>
      <w:r w:rsidRPr="000D7A5C">
        <w:rPr>
          <w:rFonts w:ascii="Cambria" w:hAnsi="Cambria"/>
          <w:b/>
          <w:bCs/>
          <w:sz w:val="18"/>
          <w:szCs w:val="18"/>
        </w:rPr>
        <w:t>Abbreviations:</w:t>
      </w:r>
      <w:r w:rsidRPr="000D7A5C">
        <w:rPr>
          <w:rFonts w:ascii="Cambria" w:hAnsi="Cambria"/>
          <w:sz w:val="18"/>
          <w:szCs w:val="18"/>
        </w:rPr>
        <w:t xml:space="preserve"> NA, Not available; PCI, percutaneous coronary intervention; ACS, acute coronary syndrome; SCAD, stable coronary artery disease; BMS, bare-metal stent; DES, drug-eluting stent</w:t>
      </w:r>
      <w:r>
        <w:rPr>
          <w:rFonts w:ascii="Cambria" w:hAnsi="Cambria"/>
          <w:sz w:val="18"/>
          <w:szCs w:val="18"/>
        </w:rPr>
        <w:t>;</w:t>
      </w:r>
      <w:r w:rsidRPr="000D7A5C">
        <w:rPr>
          <w:rFonts w:ascii="Cambria" w:hAnsi="Cambria"/>
          <w:sz w:val="18"/>
          <w:szCs w:val="18"/>
        </w:rPr>
        <w:t xml:space="preserve"> IQR</w:t>
      </w:r>
      <w:r>
        <w:rPr>
          <w:rFonts w:ascii="Cambria" w:hAnsi="Cambria"/>
          <w:sz w:val="18"/>
          <w:szCs w:val="18"/>
        </w:rPr>
        <w:t xml:space="preserve">, Interquartile range; </w:t>
      </w:r>
      <w:r w:rsidRPr="00D51CE5">
        <w:rPr>
          <w:rFonts w:ascii="Cambria" w:hAnsi="Cambria"/>
          <w:sz w:val="18"/>
          <w:szCs w:val="18"/>
        </w:rPr>
        <w:t xml:space="preserve">A+C+VKA, aspirin + clopidogrel + vitamin K antagonist; C+VKA, clopidogrel + vitamin K antagonist; </w:t>
      </w:r>
      <w:r>
        <w:rPr>
          <w:rFonts w:ascii="Cambria" w:hAnsi="Cambria"/>
          <w:sz w:val="18"/>
          <w:szCs w:val="18"/>
        </w:rPr>
        <w:t>A+C+r, aspirin + clopidogrel + very low-dose rivaroxaban; C+R, clopidogrel + low-dose rivaroxaban, C+d; clopidogrel + low-dose dabigatran, C+D; clopidogrel + high-dose dabigatran</w:t>
      </w:r>
    </w:p>
    <w:p w14:paraId="0858F752" w14:textId="77777777" w:rsidR="005336A1" w:rsidRDefault="005336A1" w:rsidP="005336A1">
      <w:pPr>
        <w:rPr>
          <w:rFonts w:ascii="Cambria" w:hAnsi="Cambria"/>
          <w:sz w:val="18"/>
          <w:szCs w:val="18"/>
        </w:rPr>
        <w:sectPr w:rsidR="005336A1" w:rsidSect="00D8422E">
          <w:pgSz w:w="16839" w:h="11907" w:orient="landscape" w:code="9"/>
          <w:pgMar w:top="1440" w:right="1440" w:bottom="1440" w:left="1440" w:header="0" w:footer="414" w:gutter="0"/>
          <w:cols w:space="708"/>
          <w:docGrid w:linePitch="381"/>
        </w:sectPr>
      </w:pPr>
    </w:p>
    <w:p w14:paraId="0D547C85" w14:textId="2166C6A7" w:rsidR="005336A1" w:rsidRDefault="005336A1" w:rsidP="005336A1">
      <w:pPr>
        <w:pStyle w:val="Heading2"/>
      </w:pPr>
      <w:bookmarkStart w:id="11" w:name="_Toc529258398"/>
      <w:r>
        <w:lastRenderedPageBreak/>
        <w:t xml:space="preserve">eTable </w:t>
      </w:r>
      <w:r w:rsidR="00511D5E">
        <w:t>4</w:t>
      </w:r>
      <w:r>
        <w:t>.4 Indication of anticoagulant therapy &amp; Risk scores (CHADS</w:t>
      </w:r>
      <w:r w:rsidRPr="00B04CBF">
        <w:rPr>
          <w:vertAlign w:val="subscript"/>
        </w:rPr>
        <w:t>2</w:t>
      </w:r>
      <w:r>
        <w:t xml:space="preserve"> score &amp; HASBLED score) among RCTs</w:t>
      </w:r>
      <w:bookmarkEnd w:id="11"/>
    </w:p>
    <w:tbl>
      <w:tblPr>
        <w:tblW w:w="1530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559"/>
        <w:gridCol w:w="851"/>
        <w:gridCol w:w="851"/>
        <w:gridCol w:w="1123"/>
        <w:gridCol w:w="1276"/>
        <w:gridCol w:w="709"/>
        <w:gridCol w:w="1559"/>
        <w:gridCol w:w="1135"/>
        <w:gridCol w:w="1276"/>
        <w:gridCol w:w="2693"/>
      </w:tblGrid>
      <w:tr w:rsidR="005336A1" w:rsidRPr="00C6106A" w14:paraId="59AF6202" w14:textId="77777777" w:rsidTr="005336A1">
        <w:trPr>
          <w:trHeight w:val="464"/>
          <w:tblHeader/>
        </w:trPr>
        <w:tc>
          <w:tcPr>
            <w:tcW w:w="2269" w:type="dxa"/>
            <w:vMerge w:val="restart"/>
            <w:shd w:val="clear" w:color="auto" w:fill="auto"/>
          </w:tcPr>
          <w:p w14:paraId="7D39C1B8" w14:textId="77777777" w:rsidR="005336A1" w:rsidRPr="004F72A5" w:rsidRDefault="005336A1" w:rsidP="005336A1">
            <w:pPr>
              <w:spacing w:after="0"/>
              <w:jc w:val="center"/>
              <w:rPr>
                <w:rFonts w:ascii="Cambria" w:eastAsia="Times New Roman" w:hAnsi="Cambria" w:cs="Tahoma"/>
                <w:b/>
                <w:bCs/>
                <w:color w:val="000000"/>
              </w:rPr>
            </w:pPr>
            <w:r w:rsidRPr="004F72A5">
              <w:rPr>
                <w:rFonts w:ascii="Cambria" w:eastAsia="Times New Roman" w:hAnsi="Cambria" w:cs="Tahoma"/>
                <w:b/>
                <w:bCs/>
                <w:color w:val="000000"/>
              </w:rPr>
              <w:t>Study group/ First author</w:t>
            </w:r>
          </w:p>
        </w:tc>
        <w:tc>
          <w:tcPr>
            <w:tcW w:w="1559" w:type="dxa"/>
            <w:vMerge w:val="restart"/>
            <w:shd w:val="clear" w:color="auto" w:fill="auto"/>
          </w:tcPr>
          <w:p w14:paraId="2BC9B405" w14:textId="77777777" w:rsidR="005336A1" w:rsidRPr="00C6106A" w:rsidRDefault="005336A1" w:rsidP="005336A1">
            <w:pPr>
              <w:spacing w:after="0"/>
              <w:jc w:val="center"/>
              <w:rPr>
                <w:rFonts w:ascii="Cambria" w:eastAsia="Times New Roman" w:hAnsi="Cambria" w:cs="Tahoma"/>
                <w:b/>
                <w:bCs/>
                <w:color w:val="000000"/>
              </w:rPr>
            </w:pPr>
            <w:r w:rsidRPr="00C6106A">
              <w:rPr>
                <w:rFonts w:ascii="Cambria" w:eastAsia="Times New Roman" w:hAnsi="Cambria" w:cs="Tahoma"/>
                <w:b/>
                <w:bCs/>
                <w:color w:val="000000"/>
              </w:rPr>
              <w:t>Regimen</w:t>
            </w:r>
          </w:p>
        </w:tc>
        <w:tc>
          <w:tcPr>
            <w:tcW w:w="4810" w:type="dxa"/>
            <w:gridSpan w:val="5"/>
            <w:shd w:val="clear" w:color="auto" w:fill="auto"/>
          </w:tcPr>
          <w:p w14:paraId="740BE72D" w14:textId="77777777" w:rsidR="005336A1" w:rsidRPr="00C6106A" w:rsidRDefault="005336A1" w:rsidP="005336A1">
            <w:pPr>
              <w:spacing w:after="0"/>
              <w:jc w:val="center"/>
              <w:rPr>
                <w:rFonts w:ascii="Cambria" w:eastAsia="Times New Roman" w:hAnsi="Cambria" w:cs="Tahoma"/>
                <w:b/>
                <w:bCs/>
                <w:color w:val="000000"/>
              </w:rPr>
            </w:pPr>
            <w:r w:rsidRPr="00C6106A">
              <w:rPr>
                <w:rFonts w:ascii="Cambria" w:eastAsia="Times New Roman" w:hAnsi="Cambria" w:cs="Tahoma"/>
                <w:b/>
                <w:bCs/>
                <w:color w:val="000000"/>
              </w:rPr>
              <w:t>Indication of anticoagulant</w:t>
            </w:r>
          </w:p>
        </w:tc>
        <w:tc>
          <w:tcPr>
            <w:tcW w:w="3970" w:type="dxa"/>
            <w:gridSpan w:val="3"/>
            <w:shd w:val="clear" w:color="auto" w:fill="auto"/>
          </w:tcPr>
          <w:p w14:paraId="07B08E81" w14:textId="77777777" w:rsidR="005336A1" w:rsidRDefault="005336A1" w:rsidP="005336A1">
            <w:pPr>
              <w:spacing w:after="0"/>
              <w:jc w:val="center"/>
              <w:rPr>
                <w:rFonts w:ascii="Cambria" w:eastAsia="Times New Roman" w:hAnsi="Cambria" w:cs="Tahoma"/>
                <w:b/>
                <w:bCs/>
                <w:color w:val="000000"/>
              </w:rPr>
            </w:pPr>
            <w:r w:rsidRPr="00C6106A">
              <w:rPr>
                <w:rFonts w:ascii="Cambria" w:eastAsia="Times New Roman" w:hAnsi="Cambria" w:cs="Tahoma"/>
                <w:b/>
                <w:bCs/>
                <w:color w:val="000000"/>
              </w:rPr>
              <w:t xml:space="preserve">Thromboembolic risk </w:t>
            </w:r>
          </w:p>
          <w:p w14:paraId="1B57A6BC" w14:textId="77777777" w:rsidR="005336A1" w:rsidRPr="00C6106A" w:rsidRDefault="005336A1" w:rsidP="005336A1">
            <w:pPr>
              <w:spacing w:after="0"/>
              <w:jc w:val="center"/>
              <w:rPr>
                <w:rFonts w:ascii="Cambria" w:eastAsia="Times New Roman" w:hAnsi="Cambria" w:cs="Tahoma"/>
                <w:b/>
                <w:bCs/>
                <w:color w:val="000000"/>
              </w:rPr>
            </w:pPr>
            <w:r w:rsidRPr="00C6106A">
              <w:rPr>
                <w:rFonts w:ascii="Cambria" w:eastAsia="Times New Roman" w:hAnsi="Cambria" w:cs="Tahoma"/>
                <w:b/>
                <w:bCs/>
                <w:color w:val="000000"/>
              </w:rPr>
              <w:t>(patients with AF only)</w:t>
            </w:r>
          </w:p>
        </w:tc>
        <w:tc>
          <w:tcPr>
            <w:tcW w:w="2693" w:type="dxa"/>
          </w:tcPr>
          <w:p w14:paraId="0CA432CC" w14:textId="77777777" w:rsidR="005336A1" w:rsidRDefault="005336A1" w:rsidP="005336A1">
            <w:pPr>
              <w:spacing w:after="0"/>
              <w:jc w:val="center"/>
              <w:rPr>
                <w:rFonts w:ascii="Cambria" w:eastAsia="Times New Roman" w:hAnsi="Cambria" w:cs="Tahoma"/>
                <w:b/>
                <w:bCs/>
                <w:color w:val="000000"/>
              </w:rPr>
            </w:pPr>
            <w:r w:rsidRPr="00C6106A">
              <w:rPr>
                <w:rFonts w:ascii="Cambria" w:eastAsia="Times New Roman" w:hAnsi="Cambria" w:cs="Tahoma"/>
                <w:b/>
                <w:bCs/>
                <w:color w:val="000000"/>
              </w:rPr>
              <w:t xml:space="preserve">Bleeding risk </w:t>
            </w:r>
          </w:p>
          <w:p w14:paraId="123D6DF1" w14:textId="77777777" w:rsidR="005336A1" w:rsidRPr="00C6106A" w:rsidRDefault="005336A1" w:rsidP="005336A1">
            <w:pPr>
              <w:spacing w:after="0"/>
              <w:jc w:val="center"/>
              <w:rPr>
                <w:rFonts w:ascii="Cambria" w:eastAsia="Times New Roman" w:hAnsi="Cambria" w:cs="Tahoma"/>
                <w:b/>
                <w:bCs/>
                <w:color w:val="000000"/>
              </w:rPr>
            </w:pPr>
            <w:r w:rsidRPr="00C6106A">
              <w:rPr>
                <w:rFonts w:ascii="Cambria" w:eastAsia="Times New Roman" w:hAnsi="Cambria" w:cs="Tahoma"/>
                <w:b/>
                <w:bCs/>
                <w:color w:val="000000"/>
              </w:rPr>
              <w:t>(patients with AF only)</w:t>
            </w:r>
          </w:p>
        </w:tc>
      </w:tr>
      <w:tr w:rsidR="005336A1" w:rsidRPr="00C6106A" w14:paraId="02813788" w14:textId="77777777" w:rsidTr="005336A1">
        <w:trPr>
          <w:trHeight w:val="413"/>
          <w:tblHeader/>
        </w:trPr>
        <w:tc>
          <w:tcPr>
            <w:tcW w:w="2269" w:type="dxa"/>
            <w:vMerge/>
            <w:shd w:val="clear" w:color="auto" w:fill="auto"/>
            <w:hideMark/>
          </w:tcPr>
          <w:p w14:paraId="384FCE0E" w14:textId="77777777" w:rsidR="005336A1" w:rsidRPr="004F72A5" w:rsidRDefault="005336A1" w:rsidP="005336A1">
            <w:pPr>
              <w:spacing w:after="0"/>
              <w:jc w:val="center"/>
              <w:rPr>
                <w:rFonts w:ascii="Cambria" w:eastAsia="Times New Roman" w:hAnsi="Cambria" w:cs="Tahoma"/>
                <w:color w:val="000000"/>
              </w:rPr>
            </w:pPr>
          </w:p>
        </w:tc>
        <w:tc>
          <w:tcPr>
            <w:tcW w:w="1559" w:type="dxa"/>
            <w:vMerge/>
            <w:shd w:val="clear" w:color="auto" w:fill="auto"/>
            <w:hideMark/>
          </w:tcPr>
          <w:p w14:paraId="68A0B511" w14:textId="77777777" w:rsidR="005336A1" w:rsidRPr="00C6106A" w:rsidRDefault="005336A1" w:rsidP="005336A1">
            <w:pPr>
              <w:spacing w:after="0"/>
              <w:jc w:val="center"/>
              <w:rPr>
                <w:rFonts w:ascii="Cambria" w:eastAsia="Times New Roman" w:hAnsi="Cambria" w:cs="Tahoma"/>
                <w:b/>
                <w:bCs/>
                <w:color w:val="000000"/>
              </w:rPr>
            </w:pPr>
          </w:p>
        </w:tc>
        <w:tc>
          <w:tcPr>
            <w:tcW w:w="851" w:type="dxa"/>
            <w:shd w:val="clear" w:color="auto" w:fill="auto"/>
            <w:hideMark/>
          </w:tcPr>
          <w:p w14:paraId="784F400A" w14:textId="77777777" w:rsidR="005336A1" w:rsidRPr="00C6106A" w:rsidRDefault="005336A1" w:rsidP="005336A1">
            <w:pPr>
              <w:spacing w:after="0"/>
              <w:jc w:val="center"/>
              <w:rPr>
                <w:rFonts w:ascii="Cambria" w:eastAsia="Times New Roman" w:hAnsi="Cambria" w:cs="Tahoma"/>
                <w:b/>
                <w:bCs/>
                <w:color w:val="000000"/>
              </w:rPr>
            </w:pPr>
            <w:r w:rsidRPr="00C6106A">
              <w:rPr>
                <w:rFonts w:ascii="Cambria" w:eastAsia="Times New Roman" w:hAnsi="Cambria" w:cs="Tahoma"/>
                <w:b/>
                <w:bCs/>
                <w:color w:val="000000"/>
              </w:rPr>
              <w:t>AF (%)</w:t>
            </w:r>
          </w:p>
        </w:tc>
        <w:tc>
          <w:tcPr>
            <w:tcW w:w="851" w:type="dxa"/>
            <w:shd w:val="clear" w:color="auto" w:fill="auto"/>
            <w:hideMark/>
          </w:tcPr>
          <w:p w14:paraId="1358AAEF" w14:textId="77777777" w:rsidR="005336A1" w:rsidRPr="00C6106A" w:rsidRDefault="005336A1" w:rsidP="005336A1">
            <w:pPr>
              <w:spacing w:after="0"/>
              <w:jc w:val="center"/>
              <w:rPr>
                <w:rFonts w:ascii="Cambria" w:eastAsia="Times New Roman" w:hAnsi="Cambria" w:cs="Tahoma"/>
                <w:b/>
                <w:bCs/>
                <w:color w:val="000000"/>
              </w:rPr>
            </w:pPr>
            <w:r w:rsidRPr="00C6106A">
              <w:rPr>
                <w:rFonts w:ascii="Cambria" w:eastAsia="Times New Roman" w:hAnsi="Cambria" w:cs="Tahoma"/>
                <w:b/>
                <w:bCs/>
                <w:color w:val="000000"/>
              </w:rPr>
              <w:t>MHV (%)</w:t>
            </w:r>
          </w:p>
        </w:tc>
        <w:tc>
          <w:tcPr>
            <w:tcW w:w="1123" w:type="dxa"/>
            <w:shd w:val="clear" w:color="auto" w:fill="auto"/>
            <w:hideMark/>
          </w:tcPr>
          <w:p w14:paraId="4BA24A7F" w14:textId="77777777" w:rsidR="005336A1" w:rsidRDefault="005336A1" w:rsidP="005336A1">
            <w:pPr>
              <w:spacing w:after="0"/>
              <w:jc w:val="center"/>
              <w:rPr>
                <w:rFonts w:ascii="Cambria" w:eastAsia="Times New Roman" w:hAnsi="Cambria" w:cs="Tahoma"/>
                <w:b/>
                <w:bCs/>
                <w:color w:val="000000"/>
              </w:rPr>
            </w:pPr>
            <w:r w:rsidRPr="00C6106A">
              <w:rPr>
                <w:rFonts w:ascii="Cambria" w:eastAsia="Times New Roman" w:hAnsi="Cambria" w:cs="Tahoma"/>
                <w:b/>
                <w:bCs/>
                <w:color w:val="000000"/>
              </w:rPr>
              <w:t xml:space="preserve">LV </w:t>
            </w:r>
          </w:p>
          <w:p w14:paraId="2C10C267" w14:textId="77777777" w:rsidR="005336A1" w:rsidRPr="00C6106A" w:rsidRDefault="005336A1" w:rsidP="005336A1">
            <w:pPr>
              <w:spacing w:after="0"/>
              <w:jc w:val="center"/>
              <w:rPr>
                <w:rFonts w:ascii="Cambria" w:eastAsia="Times New Roman" w:hAnsi="Cambria" w:cs="Tahoma"/>
                <w:b/>
                <w:bCs/>
                <w:color w:val="000000"/>
              </w:rPr>
            </w:pPr>
            <w:r w:rsidRPr="00C6106A">
              <w:rPr>
                <w:rFonts w:ascii="Cambria" w:eastAsia="Times New Roman" w:hAnsi="Cambria" w:cs="Tahoma"/>
                <w:b/>
                <w:bCs/>
                <w:color w:val="000000"/>
              </w:rPr>
              <w:t>thrombus (%)</w:t>
            </w:r>
          </w:p>
        </w:tc>
        <w:tc>
          <w:tcPr>
            <w:tcW w:w="1276" w:type="dxa"/>
            <w:shd w:val="clear" w:color="auto" w:fill="auto"/>
            <w:hideMark/>
          </w:tcPr>
          <w:p w14:paraId="19FEC236" w14:textId="77777777" w:rsidR="005336A1" w:rsidRPr="00C6106A" w:rsidRDefault="005336A1" w:rsidP="005336A1">
            <w:pPr>
              <w:spacing w:after="0"/>
              <w:jc w:val="center"/>
              <w:rPr>
                <w:rFonts w:ascii="Cambria" w:eastAsia="Times New Roman" w:hAnsi="Cambria" w:cs="Tahoma"/>
                <w:b/>
                <w:bCs/>
                <w:color w:val="000000"/>
              </w:rPr>
            </w:pPr>
            <w:r w:rsidRPr="00C6106A">
              <w:rPr>
                <w:rFonts w:ascii="Cambria" w:eastAsia="Times New Roman" w:hAnsi="Cambria" w:cs="Tahoma"/>
                <w:b/>
                <w:bCs/>
                <w:color w:val="000000"/>
              </w:rPr>
              <w:t>ACS/ dyskinesia (%)</w:t>
            </w:r>
          </w:p>
        </w:tc>
        <w:tc>
          <w:tcPr>
            <w:tcW w:w="709" w:type="dxa"/>
            <w:shd w:val="clear" w:color="auto" w:fill="auto"/>
            <w:hideMark/>
          </w:tcPr>
          <w:p w14:paraId="5D6D4E75" w14:textId="77777777" w:rsidR="005336A1" w:rsidRPr="00C6106A" w:rsidRDefault="005336A1" w:rsidP="005336A1">
            <w:pPr>
              <w:spacing w:after="0"/>
              <w:jc w:val="center"/>
              <w:rPr>
                <w:rFonts w:ascii="Cambria" w:eastAsia="Times New Roman" w:hAnsi="Cambria" w:cs="Tahoma"/>
                <w:b/>
                <w:bCs/>
                <w:color w:val="000000"/>
              </w:rPr>
            </w:pPr>
            <w:r w:rsidRPr="00C6106A">
              <w:rPr>
                <w:rFonts w:ascii="Cambria" w:eastAsia="Times New Roman" w:hAnsi="Cambria" w:cs="Tahoma"/>
                <w:b/>
                <w:bCs/>
                <w:color w:val="000000"/>
              </w:rPr>
              <w:t>VTE (%)</w:t>
            </w:r>
          </w:p>
        </w:tc>
        <w:tc>
          <w:tcPr>
            <w:tcW w:w="2694" w:type="dxa"/>
            <w:gridSpan w:val="2"/>
            <w:shd w:val="clear" w:color="auto" w:fill="auto"/>
            <w:hideMark/>
          </w:tcPr>
          <w:p w14:paraId="4567CB3A" w14:textId="77777777" w:rsidR="005336A1" w:rsidRPr="00C6106A" w:rsidRDefault="005336A1" w:rsidP="005336A1">
            <w:pPr>
              <w:spacing w:after="0"/>
              <w:jc w:val="center"/>
              <w:rPr>
                <w:rFonts w:ascii="Cambria" w:eastAsia="Times New Roman" w:hAnsi="Cambria" w:cs="Tahoma"/>
                <w:b/>
                <w:bCs/>
                <w:color w:val="000000"/>
              </w:rPr>
            </w:pPr>
            <w:r>
              <w:rPr>
                <w:rFonts w:ascii="Cambria" w:eastAsia="Times New Roman" w:hAnsi="Cambria" w:cs="Tahoma"/>
                <w:b/>
                <w:bCs/>
                <w:color w:val="000000"/>
              </w:rPr>
              <w:t>Average</w:t>
            </w:r>
            <w:r w:rsidRPr="00C6106A">
              <w:rPr>
                <w:rFonts w:ascii="Cambria" w:eastAsia="Times New Roman" w:hAnsi="Cambria" w:cs="Tahoma"/>
                <w:b/>
                <w:bCs/>
                <w:color w:val="000000"/>
              </w:rPr>
              <w:t xml:space="preserve"> CHADS</w:t>
            </w:r>
            <w:r w:rsidRPr="002A67C5">
              <w:rPr>
                <w:rFonts w:ascii="Cambria" w:eastAsia="Times New Roman" w:hAnsi="Cambria" w:cs="Tahoma"/>
                <w:b/>
                <w:bCs/>
                <w:color w:val="000000"/>
                <w:vertAlign w:val="subscript"/>
              </w:rPr>
              <w:t>2</w:t>
            </w:r>
            <w:r w:rsidRPr="00C6106A">
              <w:rPr>
                <w:rFonts w:ascii="Cambria" w:eastAsia="Times New Roman" w:hAnsi="Cambria" w:cs="Tahoma"/>
                <w:b/>
                <w:bCs/>
                <w:color w:val="000000"/>
              </w:rPr>
              <w:t xml:space="preserve"> score</w:t>
            </w:r>
          </w:p>
        </w:tc>
        <w:tc>
          <w:tcPr>
            <w:tcW w:w="1276" w:type="dxa"/>
            <w:shd w:val="clear" w:color="auto" w:fill="auto"/>
          </w:tcPr>
          <w:p w14:paraId="39EC390D" w14:textId="77777777" w:rsidR="005336A1" w:rsidRDefault="005336A1" w:rsidP="005336A1">
            <w:pPr>
              <w:spacing w:after="0"/>
              <w:jc w:val="center"/>
              <w:rPr>
                <w:rFonts w:ascii="Cambria" w:hAnsi="Cambria" w:cs="Tahoma"/>
                <w:b/>
                <w:bCs/>
                <w:color w:val="000000"/>
              </w:rPr>
            </w:pPr>
            <w:r w:rsidRPr="00C6106A">
              <w:rPr>
                <w:rFonts w:ascii="Cambria" w:hAnsi="Cambria" w:cs="Tahoma"/>
                <w:b/>
                <w:bCs/>
                <w:color w:val="000000"/>
              </w:rPr>
              <w:t>CHADS</w:t>
            </w:r>
            <w:r w:rsidRPr="00CD67B8">
              <w:rPr>
                <w:rFonts w:ascii="Cambria" w:hAnsi="Cambria" w:cs="Tahoma"/>
                <w:b/>
                <w:bCs/>
                <w:color w:val="000000"/>
                <w:vertAlign w:val="subscript"/>
              </w:rPr>
              <w:t>2</w:t>
            </w:r>
            <w:r w:rsidRPr="00C6106A">
              <w:rPr>
                <w:rFonts w:ascii="Cambria" w:hAnsi="Cambria" w:cs="Tahoma"/>
                <w:b/>
                <w:bCs/>
                <w:color w:val="000000"/>
              </w:rPr>
              <w:t xml:space="preserve"> </w:t>
            </w:r>
            <w:r w:rsidRPr="00C6106A">
              <w:rPr>
                <w:rFonts w:ascii="Cambria" w:hAnsi="Cambria" w:cs="Calibri"/>
                <w:b/>
                <w:bCs/>
                <w:color w:val="000000"/>
              </w:rPr>
              <w:t>≥</w:t>
            </w:r>
            <w:r w:rsidRPr="00C6106A">
              <w:rPr>
                <w:rFonts w:ascii="Cambria" w:hAnsi="Cambria" w:cs="Tahoma"/>
                <w:b/>
                <w:bCs/>
                <w:color w:val="000000"/>
              </w:rPr>
              <w:t xml:space="preserve"> 2 </w:t>
            </w:r>
          </w:p>
          <w:p w14:paraId="36557E6A" w14:textId="77777777" w:rsidR="005336A1" w:rsidRPr="00C6106A" w:rsidRDefault="005336A1" w:rsidP="005336A1">
            <w:pPr>
              <w:spacing w:after="0"/>
              <w:jc w:val="center"/>
              <w:rPr>
                <w:rFonts w:ascii="Cambria" w:hAnsi="Cambria" w:cs="Tahoma"/>
                <w:b/>
                <w:bCs/>
                <w:color w:val="000000"/>
              </w:rPr>
            </w:pPr>
            <w:r>
              <w:rPr>
                <w:rFonts w:ascii="Cambria" w:hAnsi="Cambria" w:cs="Tahoma"/>
                <w:b/>
                <w:bCs/>
                <w:color w:val="000000"/>
              </w:rPr>
              <w:t>(%)</w:t>
            </w:r>
            <w:r w:rsidRPr="00C6106A">
              <w:rPr>
                <w:rFonts w:ascii="Cambria" w:hAnsi="Cambria" w:cs="Tahoma"/>
                <w:b/>
                <w:bCs/>
                <w:color w:val="000000"/>
              </w:rPr>
              <w:t xml:space="preserve"> </w:t>
            </w:r>
          </w:p>
        </w:tc>
        <w:tc>
          <w:tcPr>
            <w:tcW w:w="2693" w:type="dxa"/>
            <w:shd w:val="clear" w:color="auto" w:fill="auto"/>
          </w:tcPr>
          <w:p w14:paraId="08DF886B" w14:textId="77777777" w:rsidR="005336A1" w:rsidRPr="00C6106A" w:rsidRDefault="005336A1" w:rsidP="005336A1">
            <w:pPr>
              <w:spacing w:after="0"/>
              <w:jc w:val="center"/>
              <w:rPr>
                <w:rFonts w:ascii="Cambria" w:hAnsi="Cambria" w:cs="Tahoma"/>
                <w:b/>
                <w:bCs/>
                <w:color w:val="000000"/>
              </w:rPr>
            </w:pPr>
            <w:r>
              <w:rPr>
                <w:rFonts w:ascii="Cambria" w:hAnsi="Cambria" w:cs="Tahoma"/>
                <w:b/>
                <w:bCs/>
                <w:color w:val="000000"/>
              </w:rPr>
              <w:t>Average  HASBLED score</w:t>
            </w:r>
          </w:p>
        </w:tc>
      </w:tr>
      <w:tr w:rsidR="005336A1" w:rsidRPr="00C6106A" w14:paraId="614D6C9A" w14:textId="77777777" w:rsidTr="005336A1">
        <w:trPr>
          <w:trHeight w:val="64"/>
        </w:trPr>
        <w:tc>
          <w:tcPr>
            <w:tcW w:w="2269" w:type="dxa"/>
            <w:vMerge w:val="restart"/>
            <w:shd w:val="clear" w:color="auto" w:fill="auto"/>
            <w:hideMark/>
          </w:tcPr>
          <w:p w14:paraId="323C1AE6" w14:textId="5AEF441D" w:rsidR="005336A1" w:rsidRPr="004F72A5" w:rsidRDefault="005336A1" w:rsidP="00511D5E">
            <w:pPr>
              <w:spacing w:after="0"/>
              <w:jc w:val="center"/>
              <w:rPr>
                <w:rFonts w:ascii="Cambria" w:eastAsia="Times New Roman" w:hAnsi="Cambria" w:cs="Tahoma"/>
                <w:color w:val="000000"/>
              </w:rPr>
            </w:pPr>
            <w:r w:rsidRPr="004F72A5">
              <w:rPr>
                <w:rFonts w:ascii="Cambria" w:eastAsia="Times New Roman" w:hAnsi="Cambria" w:cs="Tahoma"/>
                <w:color w:val="000000"/>
              </w:rPr>
              <w:t>WOEST</w:t>
            </w:r>
            <w:r w:rsidRPr="00186F61">
              <w:rPr>
                <w:rFonts w:ascii="Cambria" w:eastAsia="Times New Roman" w:hAnsi="Cambria" w:cs="Tahoma"/>
                <w:color w:val="000000"/>
                <w:vertAlign w:val="superscript"/>
              </w:rPr>
              <w:fldChar w:fldCharType="begin">
                <w:fldData xml:space="preserve">PEVuZE5vdGU+PENpdGU+PEF1dGhvcj5EZXdpbGRlPC9BdXRob3I+PFllYXI+MjAxMzwvWWVhcj48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PEVuZE5vdGU+PENpdGU+PEF1dGhvcj5EZXdpbGRlPC9BdXRob3I+PFllYXI+MjAxMzwvWWVhcj48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4]</w:t>
            </w:r>
            <w:r w:rsidRPr="00186F61">
              <w:rPr>
                <w:rFonts w:ascii="Cambria" w:eastAsia="Times New Roman" w:hAnsi="Cambria" w:cs="Tahoma"/>
                <w:color w:val="000000"/>
                <w:vertAlign w:val="superscript"/>
              </w:rPr>
              <w:fldChar w:fldCharType="end"/>
            </w:r>
          </w:p>
        </w:tc>
        <w:tc>
          <w:tcPr>
            <w:tcW w:w="1559" w:type="dxa"/>
            <w:shd w:val="clear" w:color="auto" w:fill="auto"/>
            <w:hideMark/>
          </w:tcPr>
          <w:p w14:paraId="46E0AFC4"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A+C+VKA</w:t>
            </w:r>
          </w:p>
        </w:tc>
        <w:tc>
          <w:tcPr>
            <w:tcW w:w="851" w:type="dxa"/>
            <w:shd w:val="clear" w:color="auto" w:fill="auto"/>
            <w:hideMark/>
          </w:tcPr>
          <w:p w14:paraId="34C3C440"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69</w:t>
            </w:r>
          </w:p>
        </w:tc>
        <w:tc>
          <w:tcPr>
            <w:tcW w:w="851" w:type="dxa"/>
            <w:shd w:val="clear" w:color="auto" w:fill="auto"/>
            <w:hideMark/>
          </w:tcPr>
          <w:p w14:paraId="554CA11E"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11</w:t>
            </w:r>
          </w:p>
        </w:tc>
        <w:tc>
          <w:tcPr>
            <w:tcW w:w="1123" w:type="dxa"/>
            <w:shd w:val="clear" w:color="auto" w:fill="auto"/>
            <w:hideMark/>
          </w:tcPr>
          <w:p w14:paraId="77CDDBE1"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276" w:type="dxa"/>
            <w:shd w:val="clear" w:color="auto" w:fill="auto"/>
            <w:hideMark/>
          </w:tcPr>
          <w:p w14:paraId="2F793ABB"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709" w:type="dxa"/>
            <w:shd w:val="clear" w:color="auto" w:fill="auto"/>
            <w:hideMark/>
          </w:tcPr>
          <w:p w14:paraId="58CED24D"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559" w:type="dxa"/>
            <w:shd w:val="clear" w:color="auto" w:fill="auto"/>
            <w:hideMark/>
          </w:tcPr>
          <w:p w14:paraId="1166C0EC"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135" w:type="dxa"/>
            <w:shd w:val="clear" w:color="auto" w:fill="auto"/>
          </w:tcPr>
          <w:p w14:paraId="2E03D542"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r w:rsidRPr="00C6106A">
              <w:rPr>
                <w:rFonts w:ascii="Cambria" w:eastAsia="Times New Roman" w:hAnsi="Cambria" w:cs="Tahoma"/>
                <w:color w:val="000000"/>
              </w:rPr>
              <w:t> </w:t>
            </w:r>
          </w:p>
        </w:tc>
        <w:tc>
          <w:tcPr>
            <w:tcW w:w="1276" w:type="dxa"/>
            <w:shd w:val="clear" w:color="auto" w:fill="auto"/>
          </w:tcPr>
          <w:p w14:paraId="64190F4E" w14:textId="77777777" w:rsidR="005336A1" w:rsidRPr="00C6106A" w:rsidRDefault="005336A1" w:rsidP="005336A1">
            <w:pPr>
              <w:spacing w:after="0"/>
              <w:jc w:val="center"/>
              <w:rPr>
                <w:rFonts w:ascii="Cambria" w:hAnsi="Cambria" w:cs="Tahoma"/>
                <w:color w:val="000000"/>
              </w:rPr>
            </w:pPr>
            <w:r w:rsidRPr="00C6106A">
              <w:rPr>
                <w:rFonts w:ascii="Cambria" w:hAnsi="Cambria" w:cs="Tahoma"/>
                <w:color w:val="000000"/>
              </w:rPr>
              <w:t>86</w:t>
            </w:r>
          </w:p>
        </w:tc>
        <w:tc>
          <w:tcPr>
            <w:tcW w:w="2693" w:type="dxa"/>
            <w:shd w:val="clear" w:color="auto" w:fill="auto"/>
          </w:tcPr>
          <w:p w14:paraId="306D045F" w14:textId="77777777" w:rsidR="005336A1" w:rsidRPr="00C6106A" w:rsidRDefault="005336A1" w:rsidP="005336A1">
            <w:pPr>
              <w:spacing w:after="0"/>
              <w:jc w:val="center"/>
              <w:rPr>
                <w:rFonts w:ascii="Cambria" w:hAnsi="Cambria" w:cs="Tahoma"/>
                <w:color w:val="000000"/>
              </w:rPr>
            </w:pPr>
            <w:r w:rsidRPr="00C6106A">
              <w:rPr>
                <w:rFonts w:ascii="Cambria" w:hAnsi="Cambria" w:cs="Tahoma"/>
                <w:color w:val="000000"/>
              </w:rPr>
              <w:t>NA</w:t>
            </w:r>
          </w:p>
        </w:tc>
      </w:tr>
      <w:tr w:rsidR="005336A1" w:rsidRPr="00C6106A" w14:paraId="6C40B9BE" w14:textId="77777777" w:rsidTr="005336A1">
        <w:trPr>
          <w:trHeight w:val="64"/>
        </w:trPr>
        <w:tc>
          <w:tcPr>
            <w:tcW w:w="2269" w:type="dxa"/>
            <w:vMerge/>
            <w:shd w:val="clear" w:color="auto" w:fill="auto"/>
            <w:hideMark/>
          </w:tcPr>
          <w:p w14:paraId="724C43B5" w14:textId="77777777" w:rsidR="005336A1" w:rsidRPr="004F72A5" w:rsidRDefault="005336A1" w:rsidP="005336A1">
            <w:pPr>
              <w:spacing w:after="0"/>
              <w:jc w:val="center"/>
              <w:rPr>
                <w:rFonts w:ascii="Cambria" w:eastAsia="Times New Roman" w:hAnsi="Cambria" w:cs="Tahoma"/>
                <w:color w:val="000000"/>
              </w:rPr>
            </w:pPr>
          </w:p>
        </w:tc>
        <w:tc>
          <w:tcPr>
            <w:tcW w:w="1559" w:type="dxa"/>
            <w:shd w:val="clear" w:color="auto" w:fill="auto"/>
            <w:hideMark/>
          </w:tcPr>
          <w:p w14:paraId="72CE68F1"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C+VKA</w:t>
            </w:r>
          </w:p>
        </w:tc>
        <w:tc>
          <w:tcPr>
            <w:tcW w:w="851" w:type="dxa"/>
            <w:shd w:val="clear" w:color="auto" w:fill="auto"/>
            <w:hideMark/>
          </w:tcPr>
          <w:p w14:paraId="739CDEDB"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69</w:t>
            </w:r>
          </w:p>
        </w:tc>
        <w:tc>
          <w:tcPr>
            <w:tcW w:w="851" w:type="dxa"/>
            <w:shd w:val="clear" w:color="auto" w:fill="auto"/>
            <w:hideMark/>
          </w:tcPr>
          <w:p w14:paraId="641E7AC2"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10</w:t>
            </w:r>
          </w:p>
        </w:tc>
        <w:tc>
          <w:tcPr>
            <w:tcW w:w="1123" w:type="dxa"/>
            <w:shd w:val="clear" w:color="auto" w:fill="auto"/>
            <w:hideMark/>
          </w:tcPr>
          <w:p w14:paraId="0058406B"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276" w:type="dxa"/>
            <w:shd w:val="clear" w:color="auto" w:fill="auto"/>
            <w:hideMark/>
          </w:tcPr>
          <w:p w14:paraId="54ABF77A"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709" w:type="dxa"/>
            <w:shd w:val="clear" w:color="auto" w:fill="auto"/>
            <w:hideMark/>
          </w:tcPr>
          <w:p w14:paraId="6441DC69"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559" w:type="dxa"/>
            <w:shd w:val="clear" w:color="auto" w:fill="auto"/>
            <w:hideMark/>
          </w:tcPr>
          <w:p w14:paraId="4DB18F3F"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135" w:type="dxa"/>
            <w:shd w:val="clear" w:color="auto" w:fill="auto"/>
          </w:tcPr>
          <w:p w14:paraId="2FD13B54"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r w:rsidRPr="00C6106A">
              <w:rPr>
                <w:rFonts w:ascii="Cambria" w:eastAsia="Times New Roman" w:hAnsi="Cambria" w:cs="Tahoma"/>
                <w:color w:val="000000"/>
              </w:rPr>
              <w:t> </w:t>
            </w:r>
          </w:p>
        </w:tc>
        <w:tc>
          <w:tcPr>
            <w:tcW w:w="1276" w:type="dxa"/>
            <w:shd w:val="clear" w:color="auto" w:fill="auto"/>
          </w:tcPr>
          <w:p w14:paraId="08DDDE62" w14:textId="77777777" w:rsidR="005336A1" w:rsidRPr="00C6106A" w:rsidRDefault="005336A1" w:rsidP="005336A1">
            <w:pPr>
              <w:spacing w:after="0"/>
              <w:jc w:val="center"/>
              <w:rPr>
                <w:rFonts w:ascii="Cambria" w:hAnsi="Cambria" w:cs="Tahoma"/>
                <w:color w:val="000000"/>
              </w:rPr>
            </w:pPr>
            <w:r w:rsidRPr="00C6106A">
              <w:rPr>
                <w:rFonts w:ascii="Cambria" w:hAnsi="Cambria" w:cs="Tahoma"/>
                <w:color w:val="000000"/>
              </w:rPr>
              <w:t>88</w:t>
            </w:r>
          </w:p>
        </w:tc>
        <w:tc>
          <w:tcPr>
            <w:tcW w:w="2693" w:type="dxa"/>
            <w:shd w:val="clear" w:color="auto" w:fill="auto"/>
          </w:tcPr>
          <w:p w14:paraId="42A91969" w14:textId="77777777" w:rsidR="005336A1" w:rsidRPr="00C6106A" w:rsidRDefault="005336A1" w:rsidP="005336A1">
            <w:pPr>
              <w:spacing w:after="0"/>
              <w:jc w:val="center"/>
              <w:rPr>
                <w:rFonts w:ascii="Cambria" w:hAnsi="Cambria" w:cs="Tahoma"/>
                <w:color w:val="000000"/>
              </w:rPr>
            </w:pPr>
            <w:r w:rsidRPr="00C6106A">
              <w:rPr>
                <w:rFonts w:ascii="Cambria" w:hAnsi="Cambria" w:cs="Tahoma"/>
                <w:color w:val="000000"/>
              </w:rPr>
              <w:t>NA</w:t>
            </w:r>
          </w:p>
        </w:tc>
      </w:tr>
      <w:tr w:rsidR="005336A1" w:rsidRPr="00C6106A" w14:paraId="7F8F317B" w14:textId="77777777" w:rsidTr="005336A1">
        <w:trPr>
          <w:trHeight w:val="300"/>
        </w:trPr>
        <w:tc>
          <w:tcPr>
            <w:tcW w:w="2269" w:type="dxa"/>
            <w:vMerge w:val="restart"/>
            <w:shd w:val="clear" w:color="auto" w:fill="auto"/>
            <w:hideMark/>
          </w:tcPr>
          <w:p w14:paraId="0A229DBF" w14:textId="33EB5D40" w:rsidR="005336A1" w:rsidRPr="004F72A5" w:rsidRDefault="005336A1" w:rsidP="00511D5E">
            <w:pPr>
              <w:spacing w:after="0"/>
              <w:jc w:val="center"/>
              <w:rPr>
                <w:rFonts w:ascii="Cambria" w:eastAsia="Times New Roman" w:hAnsi="Cambria" w:cs="Tahoma"/>
                <w:color w:val="000000"/>
              </w:rPr>
            </w:pPr>
            <w:r w:rsidRPr="004F72A5">
              <w:rPr>
                <w:rFonts w:ascii="Cambria" w:eastAsia="Times New Roman" w:hAnsi="Cambria" w:cs="Tahoma"/>
                <w:color w:val="000000"/>
              </w:rPr>
              <w:t>PIONEER AF-PCI</w:t>
            </w:r>
            <w:r w:rsidRPr="00186F61">
              <w:rPr>
                <w:rFonts w:ascii="Cambria" w:eastAsia="Times New Roman" w:hAnsi="Cambria" w:cs="Tahoma"/>
                <w:color w:val="000000"/>
                <w:vertAlign w:val="superscript"/>
              </w:rPr>
              <w:fldChar w:fldCharType="begin">
                <w:fldData xml:space="preserve">PEVuZE5vdGU+PENpdGU+PEF1dGhvcj5HaWJzb248L0F1dGhvcj48WWVhcj4yMDE2PC9ZZWFyPjxS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YW5kIGpvdXJuYWwgb2YgbWVkaWNpbmU8L2FiYnItMT48L2FsdC1wZXJpb2RpY2FsPjxwYWdlcz4y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PEVuZE5vdGU+PENpdGU+PEF1dGhvcj5HaWJzb248L0F1dGhvcj48WWVhcj4yMDE2PC9ZZWFyPjxS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YW5kIGpvdXJuYWwgb2YgbWVkaWNpbmU8L2FiYnItMT48L2FsdC1wZXJpb2RpY2FsPjxwYWdlcz4y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5]</w:t>
            </w:r>
            <w:r w:rsidRPr="00186F61">
              <w:rPr>
                <w:rFonts w:ascii="Cambria" w:eastAsia="Times New Roman" w:hAnsi="Cambria" w:cs="Tahoma"/>
                <w:color w:val="000000"/>
                <w:vertAlign w:val="superscript"/>
              </w:rPr>
              <w:fldChar w:fldCharType="end"/>
            </w:r>
          </w:p>
        </w:tc>
        <w:tc>
          <w:tcPr>
            <w:tcW w:w="1559" w:type="dxa"/>
            <w:shd w:val="clear" w:color="auto" w:fill="auto"/>
            <w:hideMark/>
          </w:tcPr>
          <w:p w14:paraId="6D0A5544"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A+C+VKA</w:t>
            </w:r>
          </w:p>
        </w:tc>
        <w:tc>
          <w:tcPr>
            <w:tcW w:w="851" w:type="dxa"/>
            <w:shd w:val="clear" w:color="auto" w:fill="auto"/>
            <w:hideMark/>
          </w:tcPr>
          <w:p w14:paraId="40760A57"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0B77702B"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0016DCD2"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08220470"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1C10ED3F"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tcPr>
          <w:p w14:paraId="506A3FA1"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NA</w:t>
            </w:r>
          </w:p>
        </w:tc>
        <w:tc>
          <w:tcPr>
            <w:tcW w:w="1135" w:type="dxa"/>
            <w:shd w:val="clear" w:color="auto" w:fill="auto"/>
          </w:tcPr>
          <w:p w14:paraId="1717DE87"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09C0AF1F" w14:textId="77777777" w:rsidR="005336A1" w:rsidRPr="00C6106A" w:rsidRDefault="005336A1" w:rsidP="005336A1">
            <w:pPr>
              <w:spacing w:after="0"/>
              <w:jc w:val="center"/>
              <w:rPr>
                <w:rFonts w:ascii="Cambria" w:hAnsi="Cambria" w:cs="Tahoma"/>
                <w:color w:val="000000"/>
              </w:rPr>
            </w:pPr>
            <w:r w:rsidRPr="00C6106A">
              <w:rPr>
                <w:rFonts w:ascii="Cambria" w:hAnsi="Cambria" w:cs="Tahoma"/>
                <w:color w:val="000000"/>
              </w:rPr>
              <w:t>56.2</w:t>
            </w:r>
          </w:p>
        </w:tc>
        <w:tc>
          <w:tcPr>
            <w:tcW w:w="2693" w:type="dxa"/>
            <w:shd w:val="clear" w:color="auto" w:fill="auto"/>
          </w:tcPr>
          <w:p w14:paraId="400AF614" w14:textId="77777777" w:rsidR="005336A1" w:rsidRPr="00C6106A" w:rsidRDefault="005336A1" w:rsidP="005336A1">
            <w:pPr>
              <w:spacing w:after="0"/>
              <w:jc w:val="center"/>
              <w:rPr>
                <w:rFonts w:ascii="Cambria" w:hAnsi="Cambria" w:cs="Tahoma"/>
                <w:color w:val="000000"/>
              </w:rPr>
            </w:pPr>
            <w:r w:rsidRPr="00C6106A">
              <w:rPr>
                <w:rFonts w:ascii="Cambria" w:hAnsi="Cambria" w:cs="Tahoma"/>
                <w:color w:val="000000"/>
              </w:rPr>
              <w:t>NA</w:t>
            </w:r>
          </w:p>
        </w:tc>
      </w:tr>
      <w:tr w:rsidR="005336A1" w:rsidRPr="00C6106A" w14:paraId="2D55D8BE" w14:textId="77777777" w:rsidTr="005336A1">
        <w:trPr>
          <w:trHeight w:val="300"/>
        </w:trPr>
        <w:tc>
          <w:tcPr>
            <w:tcW w:w="2269" w:type="dxa"/>
            <w:vMerge/>
            <w:shd w:val="clear" w:color="auto" w:fill="auto"/>
          </w:tcPr>
          <w:p w14:paraId="336A422E" w14:textId="77777777" w:rsidR="005336A1" w:rsidRPr="004F72A5" w:rsidRDefault="005336A1" w:rsidP="005336A1">
            <w:pPr>
              <w:spacing w:after="0"/>
              <w:jc w:val="center"/>
              <w:rPr>
                <w:rFonts w:ascii="Cambria" w:eastAsia="Times New Roman" w:hAnsi="Cambria" w:cs="Tahoma"/>
                <w:color w:val="000000"/>
              </w:rPr>
            </w:pPr>
          </w:p>
        </w:tc>
        <w:tc>
          <w:tcPr>
            <w:tcW w:w="1559" w:type="dxa"/>
            <w:shd w:val="clear" w:color="auto" w:fill="auto"/>
            <w:hideMark/>
          </w:tcPr>
          <w:p w14:paraId="0E79BA5A"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A+C+r</w:t>
            </w:r>
          </w:p>
        </w:tc>
        <w:tc>
          <w:tcPr>
            <w:tcW w:w="851" w:type="dxa"/>
            <w:shd w:val="clear" w:color="auto" w:fill="auto"/>
            <w:hideMark/>
          </w:tcPr>
          <w:p w14:paraId="6EEEC7CA"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597379F5"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3E1A834C"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1A2BC58A"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1C460B30"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tcPr>
          <w:p w14:paraId="4627F1ED"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NA</w:t>
            </w:r>
          </w:p>
        </w:tc>
        <w:tc>
          <w:tcPr>
            <w:tcW w:w="1135" w:type="dxa"/>
            <w:shd w:val="clear" w:color="auto" w:fill="auto"/>
          </w:tcPr>
          <w:p w14:paraId="0578E180"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096F9B28" w14:textId="77777777" w:rsidR="005336A1" w:rsidRPr="00C6106A" w:rsidRDefault="005336A1" w:rsidP="005336A1">
            <w:pPr>
              <w:spacing w:after="0"/>
              <w:jc w:val="center"/>
              <w:rPr>
                <w:rFonts w:ascii="Cambria" w:hAnsi="Cambria" w:cs="Tahoma"/>
                <w:color w:val="000000"/>
              </w:rPr>
            </w:pPr>
            <w:r w:rsidRPr="00C6106A">
              <w:rPr>
                <w:rFonts w:ascii="Cambria" w:hAnsi="Cambria" w:cs="Tahoma"/>
                <w:color w:val="000000"/>
              </w:rPr>
              <w:t>54.5</w:t>
            </w:r>
          </w:p>
        </w:tc>
        <w:tc>
          <w:tcPr>
            <w:tcW w:w="2693" w:type="dxa"/>
            <w:shd w:val="clear" w:color="auto" w:fill="auto"/>
          </w:tcPr>
          <w:p w14:paraId="19A01517" w14:textId="77777777" w:rsidR="005336A1" w:rsidRPr="00C6106A" w:rsidRDefault="005336A1" w:rsidP="005336A1">
            <w:pPr>
              <w:spacing w:after="0"/>
              <w:jc w:val="center"/>
              <w:rPr>
                <w:rFonts w:ascii="Cambria" w:hAnsi="Cambria" w:cs="Tahoma"/>
                <w:color w:val="000000"/>
              </w:rPr>
            </w:pPr>
            <w:r w:rsidRPr="00C6106A">
              <w:rPr>
                <w:rFonts w:ascii="Cambria" w:hAnsi="Cambria" w:cs="Tahoma"/>
                <w:color w:val="000000"/>
              </w:rPr>
              <w:t>NA</w:t>
            </w:r>
          </w:p>
        </w:tc>
      </w:tr>
      <w:tr w:rsidR="005336A1" w:rsidRPr="00C6106A" w14:paraId="4D166A1A" w14:textId="77777777" w:rsidTr="005336A1">
        <w:trPr>
          <w:trHeight w:val="300"/>
        </w:trPr>
        <w:tc>
          <w:tcPr>
            <w:tcW w:w="2269" w:type="dxa"/>
            <w:vMerge/>
            <w:shd w:val="clear" w:color="auto" w:fill="auto"/>
          </w:tcPr>
          <w:p w14:paraId="5168AC24" w14:textId="77777777" w:rsidR="005336A1" w:rsidRPr="004F72A5" w:rsidRDefault="005336A1" w:rsidP="005336A1">
            <w:pPr>
              <w:spacing w:after="0"/>
              <w:jc w:val="center"/>
              <w:rPr>
                <w:rFonts w:ascii="Cambria" w:eastAsia="Times New Roman" w:hAnsi="Cambria" w:cs="Tahoma"/>
                <w:color w:val="000000"/>
              </w:rPr>
            </w:pPr>
          </w:p>
        </w:tc>
        <w:tc>
          <w:tcPr>
            <w:tcW w:w="1559" w:type="dxa"/>
            <w:shd w:val="clear" w:color="auto" w:fill="auto"/>
            <w:hideMark/>
          </w:tcPr>
          <w:p w14:paraId="37A0C6FB"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C+R</w:t>
            </w:r>
          </w:p>
        </w:tc>
        <w:tc>
          <w:tcPr>
            <w:tcW w:w="851" w:type="dxa"/>
            <w:shd w:val="clear" w:color="auto" w:fill="auto"/>
            <w:hideMark/>
          </w:tcPr>
          <w:p w14:paraId="2DFE6639"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13A466C9"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2507EAD6"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3BC8E7F6"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2577A881" w14:textId="77777777" w:rsidR="005336A1" w:rsidRPr="00C6106A" w:rsidRDefault="005336A1" w:rsidP="005336A1">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tcPr>
          <w:p w14:paraId="7A88120F"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NA</w:t>
            </w:r>
          </w:p>
        </w:tc>
        <w:tc>
          <w:tcPr>
            <w:tcW w:w="1135" w:type="dxa"/>
            <w:shd w:val="clear" w:color="auto" w:fill="auto"/>
          </w:tcPr>
          <w:p w14:paraId="5129C84D"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4AF61FBE" w14:textId="77777777" w:rsidR="005336A1" w:rsidRPr="00C6106A" w:rsidRDefault="005336A1" w:rsidP="005336A1">
            <w:pPr>
              <w:spacing w:after="0"/>
              <w:jc w:val="center"/>
              <w:rPr>
                <w:rFonts w:ascii="Cambria" w:hAnsi="Cambria" w:cs="Tahoma"/>
                <w:color w:val="000000"/>
              </w:rPr>
            </w:pPr>
            <w:r w:rsidRPr="00C6106A">
              <w:rPr>
                <w:rFonts w:ascii="Cambria" w:hAnsi="Cambria" w:cs="Tahoma"/>
                <w:color w:val="000000"/>
              </w:rPr>
              <w:t>55.1</w:t>
            </w:r>
          </w:p>
        </w:tc>
        <w:tc>
          <w:tcPr>
            <w:tcW w:w="2693" w:type="dxa"/>
            <w:shd w:val="clear" w:color="auto" w:fill="auto"/>
          </w:tcPr>
          <w:p w14:paraId="5F2C99D5" w14:textId="77777777" w:rsidR="005336A1" w:rsidRPr="00C6106A" w:rsidRDefault="005336A1" w:rsidP="005336A1">
            <w:pPr>
              <w:spacing w:after="0"/>
              <w:jc w:val="center"/>
              <w:rPr>
                <w:rFonts w:ascii="Cambria" w:hAnsi="Cambria" w:cs="Tahoma"/>
                <w:color w:val="000000"/>
              </w:rPr>
            </w:pPr>
            <w:r w:rsidRPr="00C6106A">
              <w:rPr>
                <w:rFonts w:ascii="Cambria" w:hAnsi="Cambria" w:cs="Tahoma"/>
                <w:color w:val="000000"/>
              </w:rPr>
              <w:t>NA</w:t>
            </w:r>
          </w:p>
        </w:tc>
      </w:tr>
      <w:tr w:rsidR="005336A1" w:rsidRPr="00C6106A" w14:paraId="666BA148" w14:textId="77777777" w:rsidTr="005336A1">
        <w:trPr>
          <w:trHeight w:val="300"/>
        </w:trPr>
        <w:tc>
          <w:tcPr>
            <w:tcW w:w="2269" w:type="dxa"/>
            <w:vMerge w:val="restart"/>
            <w:shd w:val="clear" w:color="auto" w:fill="auto"/>
          </w:tcPr>
          <w:p w14:paraId="6FF14C99" w14:textId="11367EF8" w:rsidR="005336A1" w:rsidRPr="004F72A5" w:rsidRDefault="005336A1" w:rsidP="00511D5E">
            <w:pPr>
              <w:spacing w:after="0"/>
              <w:jc w:val="center"/>
              <w:rPr>
                <w:rFonts w:ascii="Cambria" w:eastAsia="Times New Roman" w:hAnsi="Cambria" w:cs="Tahoma"/>
                <w:color w:val="000000"/>
              </w:rPr>
            </w:pPr>
            <w:r>
              <w:rPr>
                <w:rFonts w:ascii="Cambria" w:eastAsia="Times New Roman" w:hAnsi="Cambria" w:cs="Tahoma"/>
                <w:color w:val="000000"/>
              </w:rPr>
              <w:t>REDUAL-PCI</w:t>
            </w:r>
            <w:r w:rsidRPr="000D081A">
              <w:rPr>
                <w:rFonts w:ascii="Cambria" w:eastAsia="Times New Roman" w:hAnsi="Cambria" w:cs="Tahoma"/>
                <w:color w:val="000000"/>
                <w:vertAlign w:val="superscript"/>
              </w:rPr>
              <w:fldChar w:fldCharType="begin">
                <w:fldData xml:space="preserve">PEVuZE5vdGU+PENpdGU+PEF1dGhvcj5DYW5ub248L0F1dGhvcj48WWVhcj4yMDE3PC9ZZWFyPjxS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cGFnZXM+MTUxMy0xNTI0PC9wYWdlcz48dm9sdW1lPjM3Nzwvdm9sdW1lPjxudW1iZXI+MTY8L251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PEVuZE5vdGU+PENpdGU+PEF1dGhvcj5DYW5ub248L0F1dGhvcj48WWVhcj4yMDE3PC9ZZWFyPjxS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cGFnZXM+MTUxMy0xNTI0PC9wYWdlcz48dm9sdW1lPjM3Nzwvdm9sdW1lPjxudW1iZXI+MTY8L251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0D081A">
              <w:rPr>
                <w:rFonts w:ascii="Cambria" w:eastAsia="Times New Roman" w:hAnsi="Cambria" w:cs="Tahoma"/>
                <w:color w:val="000000"/>
                <w:vertAlign w:val="superscript"/>
              </w:rPr>
            </w:r>
            <w:r w:rsidRPr="000D081A">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6]</w:t>
            </w:r>
            <w:r w:rsidRPr="000D081A">
              <w:rPr>
                <w:rFonts w:ascii="Cambria" w:eastAsia="Times New Roman" w:hAnsi="Cambria" w:cs="Tahoma"/>
                <w:color w:val="000000"/>
                <w:vertAlign w:val="superscript"/>
              </w:rPr>
              <w:fldChar w:fldCharType="end"/>
            </w:r>
          </w:p>
        </w:tc>
        <w:tc>
          <w:tcPr>
            <w:tcW w:w="1559" w:type="dxa"/>
            <w:shd w:val="clear" w:color="auto" w:fill="auto"/>
          </w:tcPr>
          <w:p w14:paraId="17146BAA"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A+C+VKA</w:t>
            </w:r>
          </w:p>
        </w:tc>
        <w:tc>
          <w:tcPr>
            <w:tcW w:w="851" w:type="dxa"/>
            <w:shd w:val="clear" w:color="auto" w:fill="auto"/>
          </w:tcPr>
          <w:p w14:paraId="057329C2"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100</w:t>
            </w:r>
          </w:p>
        </w:tc>
        <w:tc>
          <w:tcPr>
            <w:tcW w:w="851" w:type="dxa"/>
            <w:shd w:val="clear" w:color="auto" w:fill="auto"/>
          </w:tcPr>
          <w:p w14:paraId="2E15B884"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0</w:t>
            </w:r>
          </w:p>
        </w:tc>
        <w:tc>
          <w:tcPr>
            <w:tcW w:w="1123" w:type="dxa"/>
            <w:shd w:val="clear" w:color="auto" w:fill="auto"/>
          </w:tcPr>
          <w:p w14:paraId="12546CE8"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0</w:t>
            </w:r>
          </w:p>
        </w:tc>
        <w:tc>
          <w:tcPr>
            <w:tcW w:w="1276" w:type="dxa"/>
            <w:shd w:val="clear" w:color="auto" w:fill="auto"/>
          </w:tcPr>
          <w:p w14:paraId="4BE2C8A9"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0</w:t>
            </w:r>
          </w:p>
        </w:tc>
        <w:tc>
          <w:tcPr>
            <w:tcW w:w="709" w:type="dxa"/>
            <w:shd w:val="clear" w:color="auto" w:fill="auto"/>
          </w:tcPr>
          <w:p w14:paraId="5638E711"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0</w:t>
            </w:r>
          </w:p>
        </w:tc>
        <w:tc>
          <w:tcPr>
            <w:tcW w:w="1559" w:type="dxa"/>
            <w:shd w:val="clear" w:color="auto" w:fill="auto"/>
          </w:tcPr>
          <w:p w14:paraId="600551B0" w14:textId="77777777" w:rsidR="005336A1"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3.8*</w:t>
            </w:r>
          </w:p>
        </w:tc>
        <w:tc>
          <w:tcPr>
            <w:tcW w:w="1135" w:type="dxa"/>
            <w:shd w:val="clear" w:color="auto" w:fill="auto"/>
          </w:tcPr>
          <w:p w14:paraId="471BB6F6" w14:textId="77777777" w:rsidR="005336A1"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1.5</w:t>
            </w:r>
          </w:p>
        </w:tc>
        <w:tc>
          <w:tcPr>
            <w:tcW w:w="1276" w:type="dxa"/>
            <w:shd w:val="clear" w:color="auto" w:fill="auto"/>
          </w:tcPr>
          <w:p w14:paraId="0D46D609" w14:textId="77777777" w:rsidR="005336A1" w:rsidRPr="00C6106A" w:rsidRDefault="005336A1" w:rsidP="005336A1">
            <w:pPr>
              <w:spacing w:after="0"/>
              <w:jc w:val="center"/>
              <w:rPr>
                <w:rFonts w:ascii="Cambria" w:hAnsi="Cambria" w:cs="Tahoma"/>
                <w:color w:val="000000"/>
              </w:rPr>
            </w:pPr>
            <w:r>
              <w:rPr>
                <w:rFonts w:ascii="Cambria" w:hAnsi="Cambria" w:cs="Tahoma"/>
                <w:color w:val="000000"/>
              </w:rPr>
              <w:t>80.3</w:t>
            </w:r>
          </w:p>
        </w:tc>
        <w:tc>
          <w:tcPr>
            <w:tcW w:w="2693" w:type="dxa"/>
            <w:shd w:val="clear" w:color="auto" w:fill="auto"/>
          </w:tcPr>
          <w:p w14:paraId="718DC280" w14:textId="77777777" w:rsidR="005336A1" w:rsidRPr="00C6106A" w:rsidRDefault="005336A1" w:rsidP="005336A1">
            <w:pPr>
              <w:spacing w:after="0"/>
              <w:jc w:val="center"/>
              <w:rPr>
                <w:rFonts w:ascii="Cambria" w:hAnsi="Cambria" w:cs="Tahoma"/>
                <w:color w:val="000000"/>
              </w:rPr>
            </w:pPr>
            <w:r>
              <w:rPr>
                <w:rFonts w:ascii="Cambria" w:hAnsi="Cambria" w:cs="Tahoma"/>
                <w:color w:val="000000"/>
              </w:rPr>
              <w:t>2.8 ± 0.8</w:t>
            </w:r>
          </w:p>
        </w:tc>
      </w:tr>
      <w:tr w:rsidR="005336A1" w:rsidRPr="00C6106A" w14:paraId="127659B9" w14:textId="77777777" w:rsidTr="005336A1">
        <w:trPr>
          <w:trHeight w:val="300"/>
        </w:trPr>
        <w:tc>
          <w:tcPr>
            <w:tcW w:w="2269" w:type="dxa"/>
            <w:vMerge/>
            <w:shd w:val="clear" w:color="auto" w:fill="auto"/>
          </w:tcPr>
          <w:p w14:paraId="4A173FDE" w14:textId="77777777" w:rsidR="005336A1" w:rsidRPr="004F72A5" w:rsidRDefault="005336A1" w:rsidP="005336A1">
            <w:pPr>
              <w:spacing w:after="0"/>
              <w:jc w:val="center"/>
              <w:rPr>
                <w:rFonts w:ascii="Cambria" w:eastAsia="Times New Roman" w:hAnsi="Cambria" w:cs="Tahoma"/>
                <w:color w:val="000000"/>
              </w:rPr>
            </w:pPr>
          </w:p>
        </w:tc>
        <w:tc>
          <w:tcPr>
            <w:tcW w:w="1559" w:type="dxa"/>
            <w:shd w:val="clear" w:color="auto" w:fill="auto"/>
          </w:tcPr>
          <w:p w14:paraId="78F9F306"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C+d</w:t>
            </w:r>
          </w:p>
        </w:tc>
        <w:tc>
          <w:tcPr>
            <w:tcW w:w="851" w:type="dxa"/>
            <w:shd w:val="clear" w:color="auto" w:fill="auto"/>
          </w:tcPr>
          <w:p w14:paraId="27ED230B"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100</w:t>
            </w:r>
          </w:p>
        </w:tc>
        <w:tc>
          <w:tcPr>
            <w:tcW w:w="851" w:type="dxa"/>
            <w:shd w:val="clear" w:color="auto" w:fill="auto"/>
          </w:tcPr>
          <w:p w14:paraId="4F662C32"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0</w:t>
            </w:r>
          </w:p>
        </w:tc>
        <w:tc>
          <w:tcPr>
            <w:tcW w:w="1123" w:type="dxa"/>
            <w:shd w:val="clear" w:color="auto" w:fill="auto"/>
          </w:tcPr>
          <w:p w14:paraId="1DBA53C8"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0</w:t>
            </w:r>
          </w:p>
        </w:tc>
        <w:tc>
          <w:tcPr>
            <w:tcW w:w="1276" w:type="dxa"/>
            <w:shd w:val="clear" w:color="auto" w:fill="auto"/>
          </w:tcPr>
          <w:p w14:paraId="102CDC6D"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0</w:t>
            </w:r>
          </w:p>
        </w:tc>
        <w:tc>
          <w:tcPr>
            <w:tcW w:w="709" w:type="dxa"/>
            <w:shd w:val="clear" w:color="auto" w:fill="auto"/>
          </w:tcPr>
          <w:p w14:paraId="241100FD"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0</w:t>
            </w:r>
          </w:p>
        </w:tc>
        <w:tc>
          <w:tcPr>
            <w:tcW w:w="1559" w:type="dxa"/>
            <w:shd w:val="clear" w:color="auto" w:fill="auto"/>
          </w:tcPr>
          <w:p w14:paraId="3B5FB703" w14:textId="77777777" w:rsidR="005336A1"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3.7*</w:t>
            </w:r>
          </w:p>
        </w:tc>
        <w:tc>
          <w:tcPr>
            <w:tcW w:w="1135" w:type="dxa"/>
            <w:shd w:val="clear" w:color="auto" w:fill="auto"/>
          </w:tcPr>
          <w:p w14:paraId="61FCC468" w14:textId="77777777" w:rsidR="005336A1"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1.5</w:t>
            </w:r>
          </w:p>
        </w:tc>
        <w:tc>
          <w:tcPr>
            <w:tcW w:w="1276" w:type="dxa"/>
            <w:shd w:val="clear" w:color="auto" w:fill="auto"/>
          </w:tcPr>
          <w:p w14:paraId="3907AD36" w14:textId="77777777" w:rsidR="005336A1" w:rsidRPr="00C6106A" w:rsidRDefault="005336A1" w:rsidP="005336A1">
            <w:pPr>
              <w:spacing w:after="0"/>
              <w:jc w:val="center"/>
              <w:rPr>
                <w:rFonts w:ascii="Cambria" w:hAnsi="Cambria" w:cs="Tahoma"/>
                <w:color w:val="000000"/>
              </w:rPr>
            </w:pPr>
            <w:r>
              <w:rPr>
                <w:rFonts w:ascii="Cambria" w:hAnsi="Cambria" w:cs="Tahoma"/>
                <w:color w:val="000000"/>
              </w:rPr>
              <w:t>76.6</w:t>
            </w:r>
          </w:p>
        </w:tc>
        <w:tc>
          <w:tcPr>
            <w:tcW w:w="2693" w:type="dxa"/>
            <w:shd w:val="clear" w:color="auto" w:fill="auto"/>
          </w:tcPr>
          <w:p w14:paraId="768CCBE0" w14:textId="77777777" w:rsidR="005336A1" w:rsidRPr="00C6106A" w:rsidRDefault="005336A1" w:rsidP="005336A1">
            <w:pPr>
              <w:spacing w:after="0"/>
              <w:jc w:val="center"/>
              <w:rPr>
                <w:rFonts w:ascii="Cambria" w:hAnsi="Cambria" w:cs="Tahoma"/>
                <w:color w:val="000000"/>
              </w:rPr>
            </w:pPr>
            <w:r>
              <w:rPr>
                <w:rFonts w:ascii="Cambria" w:hAnsi="Cambria" w:cs="Tahoma"/>
                <w:color w:val="000000"/>
              </w:rPr>
              <w:t>2.7 ± 0.7</w:t>
            </w:r>
          </w:p>
        </w:tc>
      </w:tr>
      <w:tr w:rsidR="005336A1" w:rsidRPr="00C6106A" w14:paraId="3574763E" w14:textId="77777777" w:rsidTr="005336A1">
        <w:trPr>
          <w:trHeight w:val="300"/>
        </w:trPr>
        <w:tc>
          <w:tcPr>
            <w:tcW w:w="2269" w:type="dxa"/>
            <w:vMerge/>
            <w:shd w:val="clear" w:color="auto" w:fill="auto"/>
          </w:tcPr>
          <w:p w14:paraId="615CBFBC" w14:textId="77777777" w:rsidR="005336A1" w:rsidRPr="004F72A5" w:rsidRDefault="005336A1" w:rsidP="005336A1">
            <w:pPr>
              <w:spacing w:after="0"/>
              <w:jc w:val="center"/>
              <w:rPr>
                <w:rFonts w:ascii="Cambria" w:eastAsia="Times New Roman" w:hAnsi="Cambria" w:cs="Tahoma"/>
                <w:color w:val="000000"/>
              </w:rPr>
            </w:pPr>
          </w:p>
        </w:tc>
        <w:tc>
          <w:tcPr>
            <w:tcW w:w="1559" w:type="dxa"/>
            <w:shd w:val="clear" w:color="auto" w:fill="auto"/>
          </w:tcPr>
          <w:p w14:paraId="3E346B9C"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C+D</w:t>
            </w:r>
          </w:p>
        </w:tc>
        <w:tc>
          <w:tcPr>
            <w:tcW w:w="851" w:type="dxa"/>
            <w:shd w:val="clear" w:color="auto" w:fill="auto"/>
          </w:tcPr>
          <w:p w14:paraId="7C11111E"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100</w:t>
            </w:r>
          </w:p>
        </w:tc>
        <w:tc>
          <w:tcPr>
            <w:tcW w:w="851" w:type="dxa"/>
            <w:shd w:val="clear" w:color="auto" w:fill="auto"/>
          </w:tcPr>
          <w:p w14:paraId="35CA96BF"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0</w:t>
            </w:r>
          </w:p>
        </w:tc>
        <w:tc>
          <w:tcPr>
            <w:tcW w:w="1123" w:type="dxa"/>
            <w:shd w:val="clear" w:color="auto" w:fill="auto"/>
          </w:tcPr>
          <w:p w14:paraId="3805F820"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0</w:t>
            </w:r>
          </w:p>
        </w:tc>
        <w:tc>
          <w:tcPr>
            <w:tcW w:w="1276" w:type="dxa"/>
            <w:shd w:val="clear" w:color="auto" w:fill="auto"/>
          </w:tcPr>
          <w:p w14:paraId="580CBC30"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0</w:t>
            </w:r>
          </w:p>
        </w:tc>
        <w:tc>
          <w:tcPr>
            <w:tcW w:w="709" w:type="dxa"/>
            <w:shd w:val="clear" w:color="auto" w:fill="auto"/>
          </w:tcPr>
          <w:p w14:paraId="7B9C7219" w14:textId="77777777" w:rsidR="005336A1" w:rsidRPr="00C6106A"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0</w:t>
            </w:r>
          </w:p>
        </w:tc>
        <w:tc>
          <w:tcPr>
            <w:tcW w:w="1559" w:type="dxa"/>
            <w:shd w:val="clear" w:color="auto" w:fill="auto"/>
          </w:tcPr>
          <w:p w14:paraId="3BD2222B" w14:textId="77777777" w:rsidR="005336A1"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3.3*</w:t>
            </w:r>
          </w:p>
        </w:tc>
        <w:tc>
          <w:tcPr>
            <w:tcW w:w="1135" w:type="dxa"/>
            <w:shd w:val="clear" w:color="auto" w:fill="auto"/>
          </w:tcPr>
          <w:p w14:paraId="0775937B" w14:textId="77777777" w:rsidR="005336A1" w:rsidRDefault="005336A1" w:rsidP="005336A1">
            <w:pPr>
              <w:spacing w:after="0"/>
              <w:jc w:val="center"/>
              <w:rPr>
                <w:rFonts w:ascii="Cambria" w:eastAsia="Times New Roman" w:hAnsi="Cambria" w:cs="Tahoma"/>
                <w:color w:val="000000"/>
              </w:rPr>
            </w:pPr>
            <w:r>
              <w:rPr>
                <w:rFonts w:ascii="Cambria" w:eastAsia="Times New Roman" w:hAnsi="Cambria" w:cs="Tahoma"/>
                <w:color w:val="000000"/>
              </w:rPr>
              <w:t>1.6</w:t>
            </w:r>
          </w:p>
        </w:tc>
        <w:tc>
          <w:tcPr>
            <w:tcW w:w="1276" w:type="dxa"/>
            <w:shd w:val="clear" w:color="auto" w:fill="auto"/>
          </w:tcPr>
          <w:p w14:paraId="44A79094" w14:textId="77777777" w:rsidR="005336A1" w:rsidRPr="00C6106A" w:rsidRDefault="005336A1" w:rsidP="005336A1">
            <w:pPr>
              <w:spacing w:after="0"/>
              <w:jc w:val="center"/>
              <w:rPr>
                <w:rFonts w:ascii="Cambria" w:hAnsi="Cambria" w:cs="Tahoma"/>
                <w:color w:val="000000"/>
              </w:rPr>
            </w:pPr>
            <w:r>
              <w:rPr>
                <w:rFonts w:ascii="Cambria" w:hAnsi="Cambria" w:cs="Tahoma"/>
                <w:color w:val="000000"/>
              </w:rPr>
              <w:t>67.6</w:t>
            </w:r>
          </w:p>
        </w:tc>
        <w:tc>
          <w:tcPr>
            <w:tcW w:w="2693" w:type="dxa"/>
            <w:shd w:val="clear" w:color="auto" w:fill="auto"/>
          </w:tcPr>
          <w:p w14:paraId="6B624EC3" w14:textId="77777777" w:rsidR="005336A1" w:rsidRPr="00C6106A" w:rsidRDefault="005336A1" w:rsidP="005336A1">
            <w:pPr>
              <w:spacing w:after="0"/>
              <w:jc w:val="center"/>
              <w:rPr>
                <w:rFonts w:ascii="Cambria" w:hAnsi="Cambria" w:cs="Tahoma"/>
                <w:color w:val="000000"/>
              </w:rPr>
            </w:pPr>
            <w:r>
              <w:rPr>
                <w:rFonts w:ascii="Cambria" w:hAnsi="Cambria" w:cs="Tahoma"/>
                <w:color w:val="000000"/>
              </w:rPr>
              <w:t>2.6 ± 0.7</w:t>
            </w:r>
          </w:p>
        </w:tc>
      </w:tr>
    </w:tbl>
    <w:p w14:paraId="4FE8F579" w14:textId="77777777" w:rsidR="005336A1" w:rsidRDefault="005336A1" w:rsidP="005336A1">
      <w:pPr>
        <w:spacing w:before="120" w:line="360" w:lineRule="auto"/>
        <w:rPr>
          <w:b/>
          <w:bCs/>
          <w:sz w:val="16"/>
          <w:szCs w:val="16"/>
        </w:rPr>
      </w:pPr>
    </w:p>
    <w:p w14:paraId="371E11B4" w14:textId="77777777" w:rsidR="005336A1" w:rsidRDefault="005336A1" w:rsidP="005336A1">
      <w:pPr>
        <w:pStyle w:val="NoSpacing"/>
        <w:spacing w:before="120"/>
        <w:ind w:left="-709"/>
        <w:rPr>
          <w:rFonts w:ascii="Cambria" w:hAnsi="Cambria"/>
          <w:sz w:val="18"/>
          <w:szCs w:val="18"/>
        </w:rPr>
      </w:pPr>
      <w:r w:rsidRPr="007D1F43">
        <w:rPr>
          <w:rFonts w:ascii="Cambria" w:hAnsi="Cambria"/>
          <w:b/>
          <w:bCs/>
          <w:sz w:val="18"/>
          <w:szCs w:val="18"/>
        </w:rPr>
        <w:t>Abbreviations:</w:t>
      </w:r>
      <w:r w:rsidRPr="007D1F43">
        <w:rPr>
          <w:rFonts w:ascii="Cambria" w:hAnsi="Cambria"/>
          <w:sz w:val="18"/>
          <w:szCs w:val="18"/>
        </w:rPr>
        <w:t xml:space="preserve"> NA, Not availabl</w:t>
      </w:r>
      <w:r>
        <w:rPr>
          <w:rFonts w:ascii="Cambria" w:hAnsi="Cambria"/>
          <w:sz w:val="18"/>
          <w:szCs w:val="18"/>
        </w:rPr>
        <w:t>e; AF, Atrial fibrillation; MHV, mechanical heart valve</w:t>
      </w:r>
      <w:r w:rsidRPr="007D1F43">
        <w:rPr>
          <w:rFonts w:ascii="Cambria" w:hAnsi="Cambria"/>
          <w:sz w:val="18"/>
          <w:szCs w:val="18"/>
        </w:rPr>
        <w:t>;</w:t>
      </w:r>
      <w:r>
        <w:rPr>
          <w:rFonts w:ascii="Cambria" w:hAnsi="Cambria"/>
          <w:sz w:val="18"/>
          <w:szCs w:val="18"/>
        </w:rPr>
        <w:t xml:space="preserve"> LV, Left ventricular; ACS, Acute coronary syndrome;</w:t>
      </w:r>
      <w:r w:rsidRPr="007D1F43">
        <w:rPr>
          <w:rFonts w:ascii="Cambria" w:hAnsi="Cambria"/>
          <w:sz w:val="18"/>
          <w:szCs w:val="18"/>
        </w:rPr>
        <w:t xml:space="preserve"> VTE, Venous thromboembolism</w:t>
      </w:r>
      <w:r>
        <w:rPr>
          <w:rFonts w:ascii="Cambria" w:hAnsi="Cambria"/>
          <w:sz w:val="18"/>
          <w:szCs w:val="18"/>
        </w:rPr>
        <w:t>;</w:t>
      </w:r>
      <w:r w:rsidRPr="007D1F43">
        <w:rPr>
          <w:rFonts w:ascii="Cambria" w:hAnsi="Cambria"/>
          <w:sz w:val="18"/>
          <w:szCs w:val="18"/>
        </w:rPr>
        <w:t xml:space="preserve"> A+C+VKA, aspirin + clopidogrel + vitamin K antagonist; C+VKA, clopidogrel + vitamin K antagonist; A+C+r, aspirin + clopidogrel + very low-dose rivaroxaban; C+R, clopidogrel + low-dose rivaroxaban</w:t>
      </w:r>
      <w:r>
        <w:rPr>
          <w:rFonts w:ascii="Cambria" w:hAnsi="Cambria"/>
          <w:sz w:val="18"/>
          <w:szCs w:val="18"/>
        </w:rPr>
        <w:t>, C+d; clopidogrel + low-dose dabigatran, C+D; clopidogrel + high-dose dabigatran</w:t>
      </w:r>
    </w:p>
    <w:p w14:paraId="1799EBB4" w14:textId="77777777" w:rsidR="005336A1" w:rsidRPr="007D1F43" w:rsidRDefault="005336A1" w:rsidP="005336A1">
      <w:pPr>
        <w:pStyle w:val="NoSpacing"/>
        <w:spacing w:before="120"/>
        <w:ind w:left="-709"/>
        <w:rPr>
          <w:rFonts w:ascii="Cambria" w:hAnsi="Cambria" w:cs="Times New Roman"/>
          <w:sz w:val="18"/>
          <w:szCs w:val="18"/>
        </w:rPr>
      </w:pPr>
      <w:r>
        <w:rPr>
          <w:rFonts w:ascii="Cambria" w:hAnsi="Cambria"/>
          <w:b/>
          <w:bCs/>
          <w:sz w:val="18"/>
          <w:szCs w:val="18"/>
        </w:rPr>
        <w:t xml:space="preserve">* </w:t>
      </w:r>
      <w:r>
        <w:rPr>
          <w:rFonts w:ascii="Cambria" w:hAnsi="Cambria" w:cs="Times New Roman"/>
          <w:sz w:val="18"/>
          <w:szCs w:val="18"/>
        </w:rPr>
        <w:t>CHA</w:t>
      </w:r>
      <w:r w:rsidRPr="00AF38D8">
        <w:rPr>
          <w:rFonts w:ascii="Cambria" w:hAnsi="Cambria" w:cs="Times New Roman"/>
          <w:sz w:val="18"/>
          <w:szCs w:val="18"/>
          <w:vertAlign w:val="subscript"/>
        </w:rPr>
        <w:t>2</w:t>
      </w:r>
      <w:r>
        <w:rPr>
          <w:rFonts w:ascii="Cambria" w:hAnsi="Cambria" w:cs="Times New Roman"/>
          <w:sz w:val="18"/>
          <w:szCs w:val="18"/>
        </w:rPr>
        <w:t>DS</w:t>
      </w:r>
      <w:r w:rsidRPr="00AF38D8">
        <w:rPr>
          <w:rFonts w:ascii="Cambria" w:hAnsi="Cambria" w:cs="Times New Roman"/>
          <w:sz w:val="18"/>
          <w:szCs w:val="18"/>
          <w:vertAlign w:val="subscript"/>
        </w:rPr>
        <w:t>2</w:t>
      </w:r>
      <w:r>
        <w:rPr>
          <w:rFonts w:ascii="Cambria" w:hAnsi="Cambria" w:cs="Times New Roman"/>
          <w:sz w:val="18"/>
          <w:szCs w:val="18"/>
        </w:rPr>
        <w:t>-VASc score</w:t>
      </w:r>
    </w:p>
    <w:p w14:paraId="06F40C8B" w14:textId="77777777" w:rsidR="005336A1" w:rsidRDefault="005336A1" w:rsidP="005336A1">
      <w:pPr>
        <w:rPr>
          <w:rFonts w:ascii="Cambria" w:hAnsi="Cambria"/>
          <w:sz w:val="18"/>
          <w:szCs w:val="18"/>
        </w:rPr>
        <w:sectPr w:rsidR="005336A1" w:rsidSect="00D8422E">
          <w:pgSz w:w="16839" w:h="11907" w:orient="landscape" w:code="9"/>
          <w:pgMar w:top="1440" w:right="1440" w:bottom="1440" w:left="1440" w:header="0" w:footer="414" w:gutter="0"/>
          <w:cols w:space="708"/>
          <w:docGrid w:linePitch="381"/>
        </w:sectPr>
      </w:pPr>
    </w:p>
    <w:p w14:paraId="3A2B324F" w14:textId="7EDFA66B" w:rsidR="005336A1" w:rsidRPr="0065430A" w:rsidRDefault="005336A1" w:rsidP="005336A1">
      <w:pPr>
        <w:pStyle w:val="Heading2"/>
      </w:pPr>
      <w:bookmarkStart w:id="12" w:name="_Toc529258399"/>
      <w:r>
        <w:lastRenderedPageBreak/>
        <w:t xml:space="preserve">eTable </w:t>
      </w:r>
      <w:r w:rsidR="00511D5E">
        <w:t>4</w:t>
      </w:r>
      <w:r>
        <w:t>.5</w:t>
      </w:r>
      <w:r w:rsidRPr="00C30B8D">
        <w:t xml:space="preserve"> Detail of regimens used in each study</w:t>
      </w:r>
      <w:r>
        <w:t xml:space="preserve"> of RCTs</w:t>
      </w:r>
      <w:bookmarkEnd w:id="12"/>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080"/>
        <w:gridCol w:w="1478"/>
        <w:gridCol w:w="1417"/>
        <w:gridCol w:w="851"/>
        <w:gridCol w:w="990"/>
        <w:gridCol w:w="1080"/>
        <w:gridCol w:w="1048"/>
        <w:gridCol w:w="2626"/>
        <w:gridCol w:w="3895"/>
      </w:tblGrid>
      <w:tr w:rsidR="005336A1" w:rsidRPr="0065430A" w14:paraId="27CFD63C" w14:textId="77777777" w:rsidTr="005336A1">
        <w:trPr>
          <w:trHeight w:val="300"/>
          <w:tblHeader/>
          <w:jc w:val="center"/>
        </w:trPr>
        <w:tc>
          <w:tcPr>
            <w:tcW w:w="1265" w:type="dxa"/>
            <w:shd w:val="clear" w:color="auto" w:fill="auto"/>
            <w:noWrap/>
            <w:hideMark/>
          </w:tcPr>
          <w:p w14:paraId="2635D96B" w14:textId="77777777" w:rsidR="005336A1" w:rsidRPr="0065430A" w:rsidRDefault="005336A1" w:rsidP="005336A1">
            <w:pPr>
              <w:spacing w:after="0"/>
              <w:jc w:val="center"/>
              <w:rPr>
                <w:rFonts w:ascii="Cambria" w:hAnsi="Cambria" w:cs="Calibri"/>
                <w:b/>
                <w:bCs/>
                <w:color w:val="000000"/>
                <w:sz w:val="16"/>
                <w:szCs w:val="16"/>
              </w:rPr>
            </w:pPr>
            <w:r w:rsidRPr="0065430A">
              <w:rPr>
                <w:rFonts w:ascii="Cambria" w:hAnsi="Cambria" w:cs="Calibri"/>
                <w:b/>
                <w:bCs/>
                <w:color w:val="000000"/>
                <w:sz w:val="16"/>
                <w:szCs w:val="16"/>
              </w:rPr>
              <w:t>Study name/ First author</w:t>
            </w:r>
          </w:p>
          <w:p w14:paraId="7AE293BE" w14:textId="77777777" w:rsidR="005336A1" w:rsidRPr="0065430A" w:rsidRDefault="005336A1" w:rsidP="005336A1">
            <w:pPr>
              <w:spacing w:after="0"/>
              <w:jc w:val="center"/>
              <w:rPr>
                <w:rFonts w:ascii="Cambria" w:hAnsi="Cambria" w:cs="Calibri"/>
                <w:b/>
                <w:bCs/>
                <w:color w:val="000000"/>
                <w:sz w:val="16"/>
                <w:szCs w:val="16"/>
              </w:rPr>
            </w:pPr>
            <w:r w:rsidRPr="0065430A">
              <w:rPr>
                <w:rFonts w:ascii="Cambria" w:hAnsi="Cambria" w:cs="Calibri"/>
                <w:b/>
                <w:bCs/>
                <w:color w:val="000000"/>
                <w:sz w:val="16"/>
                <w:szCs w:val="16"/>
              </w:rPr>
              <w:t>(year)</w:t>
            </w:r>
          </w:p>
        </w:tc>
        <w:tc>
          <w:tcPr>
            <w:tcW w:w="1080" w:type="dxa"/>
          </w:tcPr>
          <w:p w14:paraId="614AD0DD" w14:textId="77777777" w:rsidR="005336A1" w:rsidRPr="0065430A" w:rsidRDefault="005336A1" w:rsidP="005336A1">
            <w:pPr>
              <w:spacing w:after="0"/>
              <w:jc w:val="center"/>
              <w:rPr>
                <w:rFonts w:ascii="Cambria" w:hAnsi="Cambria" w:cs="Calibri"/>
                <w:b/>
                <w:bCs/>
                <w:color w:val="000000"/>
                <w:sz w:val="16"/>
                <w:szCs w:val="16"/>
              </w:rPr>
            </w:pPr>
            <w:r w:rsidRPr="0065430A">
              <w:rPr>
                <w:rFonts w:ascii="Cambria" w:hAnsi="Cambria" w:cs="Calibri"/>
                <w:b/>
                <w:bCs/>
                <w:color w:val="000000"/>
                <w:sz w:val="16"/>
                <w:szCs w:val="16"/>
              </w:rPr>
              <w:t>Regimen</w:t>
            </w:r>
          </w:p>
        </w:tc>
        <w:tc>
          <w:tcPr>
            <w:tcW w:w="1478" w:type="dxa"/>
            <w:shd w:val="clear" w:color="auto" w:fill="auto"/>
            <w:noWrap/>
            <w:hideMark/>
          </w:tcPr>
          <w:p w14:paraId="0E3B9D68" w14:textId="77777777" w:rsidR="005336A1" w:rsidRPr="0065430A" w:rsidRDefault="005336A1" w:rsidP="005336A1">
            <w:pPr>
              <w:spacing w:after="0"/>
              <w:jc w:val="center"/>
              <w:rPr>
                <w:rFonts w:ascii="Cambria" w:hAnsi="Cambria" w:cs="Calibri"/>
                <w:b/>
                <w:bCs/>
                <w:color w:val="000000"/>
                <w:sz w:val="16"/>
                <w:szCs w:val="16"/>
              </w:rPr>
            </w:pPr>
            <w:r w:rsidRPr="0065430A">
              <w:rPr>
                <w:rFonts w:ascii="Cambria" w:hAnsi="Cambria" w:cs="Calibri"/>
                <w:b/>
                <w:bCs/>
                <w:color w:val="000000"/>
                <w:sz w:val="16"/>
                <w:szCs w:val="16"/>
              </w:rPr>
              <w:t>Type of OAC</w:t>
            </w:r>
          </w:p>
        </w:tc>
        <w:tc>
          <w:tcPr>
            <w:tcW w:w="1417" w:type="dxa"/>
            <w:shd w:val="clear" w:color="auto" w:fill="auto"/>
            <w:noWrap/>
            <w:hideMark/>
          </w:tcPr>
          <w:p w14:paraId="20126092" w14:textId="77777777" w:rsidR="005336A1" w:rsidRPr="0065430A" w:rsidRDefault="005336A1" w:rsidP="005336A1">
            <w:pPr>
              <w:spacing w:after="0"/>
              <w:jc w:val="center"/>
              <w:rPr>
                <w:rFonts w:ascii="Cambria" w:hAnsi="Cambria" w:cs="Calibri"/>
                <w:b/>
                <w:bCs/>
                <w:color w:val="000000"/>
                <w:sz w:val="16"/>
                <w:szCs w:val="16"/>
              </w:rPr>
            </w:pPr>
            <w:r w:rsidRPr="0065430A">
              <w:rPr>
                <w:rFonts w:ascii="Cambria" w:hAnsi="Cambria" w:cs="Calibri"/>
                <w:b/>
                <w:bCs/>
                <w:color w:val="000000"/>
                <w:sz w:val="16"/>
                <w:szCs w:val="16"/>
              </w:rPr>
              <w:t xml:space="preserve">INR target </w:t>
            </w:r>
          </w:p>
        </w:tc>
        <w:tc>
          <w:tcPr>
            <w:tcW w:w="851" w:type="dxa"/>
            <w:shd w:val="clear" w:color="auto" w:fill="auto"/>
            <w:noWrap/>
            <w:hideMark/>
          </w:tcPr>
          <w:p w14:paraId="7C0F86F2" w14:textId="77777777" w:rsidR="005336A1" w:rsidRDefault="005336A1" w:rsidP="005336A1">
            <w:pPr>
              <w:spacing w:after="0"/>
              <w:jc w:val="center"/>
              <w:rPr>
                <w:rFonts w:ascii="Cambria" w:hAnsi="Cambria" w:cs="Calibri"/>
                <w:b/>
                <w:bCs/>
                <w:color w:val="000000"/>
                <w:sz w:val="16"/>
                <w:szCs w:val="16"/>
              </w:rPr>
            </w:pPr>
            <w:r w:rsidRPr="0065430A">
              <w:rPr>
                <w:rFonts w:ascii="Cambria" w:hAnsi="Cambria" w:cs="Calibri"/>
                <w:b/>
                <w:bCs/>
                <w:color w:val="000000"/>
                <w:sz w:val="16"/>
                <w:szCs w:val="16"/>
              </w:rPr>
              <w:t>TTR</w:t>
            </w:r>
          </w:p>
          <w:p w14:paraId="7AB8DDCF" w14:textId="77777777" w:rsidR="005336A1" w:rsidRPr="0065430A" w:rsidRDefault="005336A1" w:rsidP="005336A1">
            <w:pPr>
              <w:spacing w:after="0"/>
              <w:jc w:val="center"/>
              <w:rPr>
                <w:rFonts w:ascii="Cambria" w:hAnsi="Cambria" w:cs="Calibri"/>
                <w:b/>
                <w:bCs/>
                <w:color w:val="000000"/>
                <w:sz w:val="16"/>
                <w:szCs w:val="16"/>
              </w:rPr>
            </w:pPr>
            <w:r>
              <w:rPr>
                <w:rFonts w:ascii="Cambria" w:hAnsi="Cambria" w:cs="Calibri"/>
                <w:b/>
                <w:bCs/>
                <w:color w:val="000000"/>
                <w:sz w:val="16"/>
                <w:szCs w:val="16"/>
              </w:rPr>
              <w:t>(%)</w:t>
            </w:r>
          </w:p>
        </w:tc>
        <w:tc>
          <w:tcPr>
            <w:tcW w:w="990" w:type="dxa"/>
          </w:tcPr>
          <w:p w14:paraId="21223D9F" w14:textId="77777777" w:rsidR="005336A1" w:rsidRPr="0065430A" w:rsidRDefault="005336A1" w:rsidP="005336A1">
            <w:pPr>
              <w:spacing w:after="0"/>
              <w:jc w:val="center"/>
              <w:rPr>
                <w:rFonts w:ascii="Cambria" w:hAnsi="Cambria" w:cs="Calibri"/>
                <w:b/>
                <w:bCs/>
                <w:color w:val="000000"/>
                <w:sz w:val="16"/>
                <w:szCs w:val="16"/>
              </w:rPr>
            </w:pPr>
            <w:r w:rsidRPr="0065430A">
              <w:rPr>
                <w:rFonts w:ascii="Cambria" w:hAnsi="Cambria" w:cs="Calibri"/>
                <w:b/>
                <w:bCs/>
                <w:color w:val="000000"/>
                <w:sz w:val="16"/>
                <w:szCs w:val="16"/>
              </w:rPr>
              <w:t>VKA</w:t>
            </w:r>
          </w:p>
          <w:p w14:paraId="39A2B422" w14:textId="77777777" w:rsidR="005336A1" w:rsidRPr="0065430A" w:rsidRDefault="005336A1" w:rsidP="005336A1">
            <w:pPr>
              <w:spacing w:after="0"/>
              <w:jc w:val="center"/>
              <w:rPr>
                <w:rFonts w:ascii="Cambria" w:hAnsi="Cambria" w:cs="Calibri"/>
                <w:b/>
                <w:bCs/>
                <w:color w:val="000000"/>
                <w:sz w:val="16"/>
                <w:szCs w:val="16"/>
              </w:rPr>
            </w:pPr>
            <w:r w:rsidRPr="0065430A">
              <w:rPr>
                <w:rFonts w:ascii="Cambria" w:hAnsi="Cambria" w:cs="Calibri"/>
                <w:b/>
                <w:bCs/>
                <w:color w:val="000000"/>
                <w:sz w:val="16"/>
                <w:szCs w:val="16"/>
              </w:rPr>
              <w:t>Naïve  (%)</w:t>
            </w:r>
          </w:p>
        </w:tc>
        <w:tc>
          <w:tcPr>
            <w:tcW w:w="1080" w:type="dxa"/>
            <w:shd w:val="clear" w:color="auto" w:fill="auto"/>
            <w:noWrap/>
            <w:hideMark/>
          </w:tcPr>
          <w:p w14:paraId="31E55F1C" w14:textId="77777777" w:rsidR="005336A1" w:rsidRDefault="005336A1" w:rsidP="005336A1">
            <w:pPr>
              <w:spacing w:after="0"/>
              <w:jc w:val="center"/>
              <w:rPr>
                <w:rFonts w:ascii="Cambria" w:hAnsi="Cambria" w:cs="Calibri"/>
                <w:b/>
                <w:bCs/>
                <w:color w:val="000000"/>
                <w:sz w:val="16"/>
                <w:szCs w:val="16"/>
              </w:rPr>
            </w:pPr>
            <w:r w:rsidRPr="0065430A">
              <w:rPr>
                <w:rFonts w:ascii="Cambria" w:hAnsi="Cambria" w:cs="Calibri"/>
                <w:b/>
                <w:bCs/>
                <w:color w:val="000000"/>
                <w:sz w:val="16"/>
                <w:szCs w:val="16"/>
              </w:rPr>
              <w:t xml:space="preserve">Dose of ASA </w:t>
            </w:r>
          </w:p>
          <w:p w14:paraId="477E7815" w14:textId="77777777" w:rsidR="005336A1" w:rsidRPr="0065430A" w:rsidRDefault="005336A1" w:rsidP="005336A1">
            <w:pPr>
              <w:spacing w:after="0"/>
              <w:jc w:val="center"/>
              <w:rPr>
                <w:rFonts w:ascii="Cambria" w:hAnsi="Cambria" w:cs="Calibri"/>
                <w:b/>
                <w:bCs/>
                <w:color w:val="000000"/>
                <w:sz w:val="16"/>
                <w:szCs w:val="16"/>
              </w:rPr>
            </w:pPr>
            <w:r w:rsidRPr="0065430A">
              <w:rPr>
                <w:rFonts w:ascii="Cambria" w:hAnsi="Cambria" w:cs="Calibri"/>
                <w:b/>
                <w:bCs/>
                <w:color w:val="000000"/>
                <w:sz w:val="16"/>
                <w:szCs w:val="16"/>
              </w:rPr>
              <w:t>(mg)</w:t>
            </w:r>
          </w:p>
        </w:tc>
        <w:tc>
          <w:tcPr>
            <w:tcW w:w="1048" w:type="dxa"/>
            <w:shd w:val="clear" w:color="auto" w:fill="auto"/>
            <w:noWrap/>
            <w:hideMark/>
          </w:tcPr>
          <w:p w14:paraId="59D19F56" w14:textId="77777777" w:rsidR="005336A1" w:rsidRPr="0065430A" w:rsidRDefault="005336A1" w:rsidP="005336A1">
            <w:pPr>
              <w:spacing w:after="0"/>
              <w:jc w:val="center"/>
              <w:rPr>
                <w:rFonts w:ascii="Cambria" w:hAnsi="Cambria" w:cs="Calibri"/>
                <w:b/>
                <w:bCs/>
                <w:color w:val="000000"/>
                <w:sz w:val="16"/>
                <w:szCs w:val="16"/>
              </w:rPr>
            </w:pPr>
            <w:r w:rsidRPr="0065430A">
              <w:rPr>
                <w:rFonts w:ascii="Cambria" w:hAnsi="Cambria" w:cs="Calibri"/>
                <w:b/>
                <w:bCs/>
                <w:color w:val="000000"/>
                <w:sz w:val="16"/>
                <w:szCs w:val="16"/>
              </w:rPr>
              <w:t>Dose of P2Y</w:t>
            </w:r>
            <w:r w:rsidRPr="00A933C5">
              <w:rPr>
                <w:rFonts w:ascii="Cambria" w:hAnsi="Cambria" w:cs="Calibri"/>
                <w:b/>
                <w:bCs/>
                <w:color w:val="000000"/>
                <w:sz w:val="16"/>
                <w:szCs w:val="16"/>
                <w:vertAlign w:val="subscript"/>
              </w:rPr>
              <w:t>12</w:t>
            </w:r>
            <w:r w:rsidRPr="0065430A">
              <w:rPr>
                <w:rFonts w:ascii="Cambria" w:hAnsi="Cambria" w:cs="Calibri"/>
                <w:b/>
                <w:bCs/>
                <w:color w:val="000000"/>
                <w:sz w:val="16"/>
                <w:szCs w:val="16"/>
              </w:rPr>
              <w:t xml:space="preserve"> inhibitor (mg)</w:t>
            </w:r>
          </w:p>
        </w:tc>
        <w:tc>
          <w:tcPr>
            <w:tcW w:w="2626" w:type="dxa"/>
            <w:shd w:val="clear" w:color="auto" w:fill="auto"/>
            <w:hideMark/>
          </w:tcPr>
          <w:p w14:paraId="59DA7AAF" w14:textId="77777777" w:rsidR="005336A1" w:rsidRPr="0065430A" w:rsidRDefault="005336A1" w:rsidP="005336A1">
            <w:pPr>
              <w:spacing w:after="0"/>
              <w:jc w:val="center"/>
              <w:rPr>
                <w:rFonts w:ascii="Cambria" w:hAnsi="Cambria" w:cs="Calibri"/>
                <w:b/>
                <w:bCs/>
                <w:color w:val="000000"/>
                <w:sz w:val="16"/>
                <w:szCs w:val="16"/>
              </w:rPr>
            </w:pPr>
            <w:r>
              <w:rPr>
                <w:rFonts w:ascii="Cambria" w:hAnsi="Cambria" w:cs="Calibri"/>
                <w:b/>
                <w:bCs/>
                <w:color w:val="000000"/>
                <w:sz w:val="16"/>
                <w:szCs w:val="16"/>
              </w:rPr>
              <w:t xml:space="preserve">Specified period of </w:t>
            </w:r>
            <w:r w:rsidRPr="0065430A">
              <w:rPr>
                <w:rFonts w:ascii="Cambria" w:hAnsi="Cambria" w:cs="Calibri"/>
                <w:b/>
                <w:bCs/>
                <w:color w:val="000000"/>
                <w:sz w:val="16"/>
                <w:szCs w:val="16"/>
              </w:rPr>
              <w:t xml:space="preserve"> regimen</w:t>
            </w:r>
            <w:r>
              <w:rPr>
                <w:rFonts w:ascii="Cambria" w:hAnsi="Cambria" w:cs="Calibri"/>
                <w:b/>
                <w:bCs/>
                <w:color w:val="000000"/>
                <w:sz w:val="16"/>
                <w:szCs w:val="16"/>
              </w:rPr>
              <w:t xml:space="preserve"> use</w:t>
            </w:r>
          </w:p>
        </w:tc>
        <w:tc>
          <w:tcPr>
            <w:tcW w:w="3895" w:type="dxa"/>
          </w:tcPr>
          <w:p w14:paraId="2DA1809D" w14:textId="77777777" w:rsidR="005336A1" w:rsidRDefault="005336A1" w:rsidP="005336A1">
            <w:pPr>
              <w:spacing w:after="0"/>
              <w:jc w:val="center"/>
              <w:rPr>
                <w:rFonts w:ascii="Cambria" w:hAnsi="Cambria" w:cs="Calibri"/>
                <w:b/>
                <w:bCs/>
                <w:color w:val="000000"/>
                <w:sz w:val="16"/>
                <w:szCs w:val="16"/>
              </w:rPr>
            </w:pPr>
            <w:r>
              <w:rPr>
                <w:rFonts w:ascii="Cambria" w:hAnsi="Cambria" w:cs="Calibri"/>
                <w:b/>
                <w:bCs/>
                <w:color w:val="000000"/>
                <w:sz w:val="16"/>
                <w:szCs w:val="16"/>
              </w:rPr>
              <w:t>Duration of regimen used/ percent continuation at the point of outcome measurement</w:t>
            </w:r>
          </w:p>
        </w:tc>
      </w:tr>
      <w:tr w:rsidR="005336A1" w:rsidRPr="0065430A" w14:paraId="41ACA45C" w14:textId="77777777" w:rsidTr="005336A1">
        <w:trPr>
          <w:trHeight w:val="673"/>
          <w:jc w:val="center"/>
        </w:trPr>
        <w:tc>
          <w:tcPr>
            <w:tcW w:w="1265" w:type="dxa"/>
            <w:vMerge w:val="restart"/>
            <w:shd w:val="clear" w:color="auto" w:fill="auto"/>
            <w:noWrap/>
            <w:hideMark/>
          </w:tcPr>
          <w:p w14:paraId="6B5A9569" w14:textId="24438F2D" w:rsidR="005336A1" w:rsidRPr="0065430A" w:rsidRDefault="005336A1" w:rsidP="005336A1">
            <w:pPr>
              <w:spacing w:after="0"/>
              <w:jc w:val="center"/>
              <w:rPr>
                <w:rFonts w:ascii="Cambria" w:hAnsi="Cambria" w:cs="Calibri"/>
                <w:color w:val="000000"/>
                <w:sz w:val="16"/>
                <w:szCs w:val="16"/>
              </w:rPr>
            </w:pPr>
            <w:r w:rsidRPr="0065430A">
              <w:rPr>
                <w:rFonts w:ascii="Cambria" w:hAnsi="Cambria" w:cs="Calibri"/>
                <w:color w:val="000000"/>
                <w:sz w:val="16"/>
                <w:szCs w:val="16"/>
              </w:rPr>
              <w:t>WOEST</w:t>
            </w:r>
            <w:r w:rsidRPr="0012127B">
              <w:rPr>
                <w:rFonts w:ascii="Cambria" w:hAnsi="Cambria" w:cs="Calibri"/>
                <w:color w:val="000000"/>
                <w:sz w:val="16"/>
                <w:szCs w:val="16"/>
                <w:vertAlign w:val="superscript"/>
              </w:rPr>
              <w:fldChar w:fldCharType="begin">
                <w:fldData xml:space="preserve">PEVuZE5vdGU+PENpdGU+PEF1dGhvcj5EZXdpbGRlPC9BdXRob3I+PFllYXI+MjAxMzwvWWVhcj48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PEVuZE5vdGU+PENpdGU+PEF1dGhvcj5EZXdpbGRlPC9BdXRob3I+PFllYXI+MjAxMzwvWWVhcj48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4]</w:t>
            </w:r>
            <w:r w:rsidRPr="0012127B">
              <w:rPr>
                <w:rFonts w:ascii="Cambria" w:hAnsi="Cambria" w:cs="Calibri"/>
                <w:color w:val="000000"/>
                <w:sz w:val="16"/>
                <w:szCs w:val="16"/>
                <w:vertAlign w:val="superscript"/>
              </w:rPr>
              <w:fldChar w:fldCharType="end"/>
            </w:r>
          </w:p>
          <w:p w14:paraId="0D22C047" w14:textId="77777777" w:rsidR="005336A1" w:rsidRPr="0065430A" w:rsidRDefault="005336A1" w:rsidP="005336A1">
            <w:pPr>
              <w:spacing w:after="0"/>
              <w:jc w:val="center"/>
              <w:rPr>
                <w:rFonts w:ascii="Cambria" w:hAnsi="Cambria" w:cs="Calibri"/>
                <w:color w:val="000000"/>
                <w:sz w:val="16"/>
                <w:szCs w:val="16"/>
              </w:rPr>
            </w:pPr>
          </w:p>
        </w:tc>
        <w:tc>
          <w:tcPr>
            <w:tcW w:w="1080" w:type="dxa"/>
          </w:tcPr>
          <w:p w14:paraId="09372343" w14:textId="77777777" w:rsidR="005336A1" w:rsidRPr="0065430A" w:rsidRDefault="005336A1" w:rsidP="005336A1">
            <w:pPr>
              <w:spacing w:after="0"/>
              <w:jc w:val="center"/>
              <w:rPr>
                <w:rFonts w:ascii="Cambria" w:hAnsi="Cambria" w:cs="Calibri"/>
                <w:color w:val="000000"/>
                <w:sz w:val="16"/>
                <w:szCs w:val="16"/>
              </w:rPr>
            </w:pPr>
            <w:r w:rsidRPr="0065430A">
              <w:rPr>
                <w:rFonts w:ascii="Cambria" w:hAnsi="Cambria" w:cs="Calibri"/>
                <w:color w:val="000000"/>
                <w:sz w:val="16"/>
                <w:szCs w:val="16"/>
              </w:rPr>
              <w:t>A+C+VKA</w:t>
            </w:r>
          </w:p>
          <w:p w14:paraId="23506F0C" w14:textId="77777777" w:rsidR="005336A1" w:rsidRPr="0065430A" w:rsidRDefault="005336A1" w:rsidP="005336A1">
            <w:pPr>
              <w:spacing w:after="0"/>
              <w:jc w:val="center"/>
              <w:rPr>
                <w:rFonts w:ascii="Cambria" w:hAnsi="Cambria" w:cs="Calibri"/>
                <w:color w:val="000000"/>
                <w:sz w:val="16"/>
                <w:szCs w:val="16"/>
              </w:rPr>
            </w:pPr>
          </w:p>
        </w:tc>
        <w:tc>
          <w:tcPr>
            <w:tcW w:w="1478" w:type="dxa"/>
            <w:shd w:val="clear" w:color="auto" w:fill="auto"/>
            <w:noWrap/>
            <w:hideMark/>
          </w:tcPr>
          <w:p w14:paraId="5FC0F18E" w14:textId="77777777" w:rsidR="005336A1" w:rsidRPr="0065430A"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NA</w:t>
            </w:r>
          </w:p>
        </w:tc>
        <w:tc>
          <w:tcPr>
            <w:tcW w:w="1417" w:type="dxa"/>
            <w:shd w:val="clear" w:color="auto" w:fill="auto"/>
            <w:hideMark/>
          </w:tcPr>
          <w:p w14:paraId="07FFB865"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NA</w:t>
            </w:r>
            <w:r w:rsidRPr="0065430A">
              <w:rPr>
                <w:rFonts w:ascii="Cambria" w:hAnsi="Cambria" w:cs="Calibri"/>
                <w:color w:val="000000"/>
                <w:sz w:val="16"/>
                <w:szCs w:val="16"/>
              </w:rPr>
              <w:t xml:space="preserve"> </w:t>
            </w:r>
          </w:p>
          <w:p w14:paraId="7851AC11" w14:textId="77777777" w:rsidR="005336A1" w:rsidRPr="0065430A" w:rsidRDefault="005336A1" w:rsidP="005336A1">
            <w:pPr>
              <w:spacing w:after="0"/>
              <w:jc w:val="center"/>
              <w:rPr>
                <w:rFonts w:ascii="Cambria" w:hAnsi="Cambria" w:cs="Calibri"/>
                <w:color w:val="000000"/>
                <w:sz w:val="16"/>
                <w:szCs w:val="16"/>
              </w:rPr>
            </w:pPr>
            <w:r w:rsidRPr="0065430A">
              <w:rPr>
                <w:rFonts w:ascii="Cambria" w:hAnsi="Cambria" w:cs="Calibri"/>
                <w:color w:val="000000"/>
                <w:sz w:val="16"/>
                <w:szCs w:val="16"/>
              </w:rPr>
              <w:t xml:space="preserve">(target </w:t>
            </w:r>
            <w:r>
              <w:rPr>
                <w:rFonts w:ascii="Cambria" w:hAnsi="Cambria" w:cs="Calibri"/>
                <w:color w:val="000000"/>
                <w:sz w:val="16"/>
                <w:szCs w:val="16"/>
              </w:rPr>
              <w:t>INR being that indicated for underlying</w:t>
            </w:r>
            <w:r w:rsidRPr="0065430A">
              <w:rPr>
                <w:rFonts w:ascii="Cambria" w:hAnsi="Cambria" w:cs="Calibri"/>
                <w:color w:val="000000"/>
                <w:sz w:val="16"/>
                <w:szCs w:val="16"/>
              </w:rPr>
              <w:t>)</w:t>
            </w:r>
          </w:p>
        </w:tc>
        <w:tc>
          <w:tcPr>
            <w:tcW w:w="851" w:type="dxa"/>
            <w:shd w:val="clear" w:color="auto" w:fill="auto"/>
            <w:noWrap/>
            <w:hideMark/>
          </w:tcPr>
          <w:p w14:paraId="7042FCE9" w14:textId="77777777" w:rsidR="005336A1" w:rsidRPr="0065430A" w:rsidRDefault="005336A1" w:rsidP="005336A1">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54ED76D9" w14:textId="77777777" w:rsidR="005336A1" w:rsidRPr="0065430A" w:rsidRDefault="005336A1" w:rsidP="005336A1">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noWrap/>
            <w:hideMark/>
          </w:tcPr>
          <w:p w14:paraId="34F53494" w14:textId="77777777" w:rsidR="005336A1" w:rsidRPr="0065430A" w:rsidRDefault="005336A1" w:rsidP="005336A1">
            <w:pPr>
              <w:spacing w:after="0"/>
              <w:jc w:val="center"/>
              <w:rPr>
                <w:rFonts w:ascii="Cambria" w:hAnsi="Cambria" w:cs="Calibri"/>
                <w:color w:val="000000"/>
                <w:sz w:val="16"/>
                <w:szCs w:val="16"/>
              </w:rPr>
            </w:pPr>
            <w:r w:rsidRPr="0065430A">
              <w:rPr>
                <w:rFonts w:ascii="Cambria" w:hAnsi="Cambria" w:cs="Calibri"/>
                <w:color w:val="000000"/>
                <w:sz w:val="16"/>
                <w:szCs w:val="16"/>
              </w:rPr>
              <w:t>80-100 OD</w:t>
            </w:r>
          </w:p>
        </w:tc>
        <w:tc>
          <w:tcPr>
            <w:tcW w:w="1048" w:type="dxa"/>
            <w:shd w:val="clear" w:color="auto" w:fill="auto"/>
            <w:noWrap/>
            <w:hideMark/>
          </w:tcPr>
          <w:p w14:paraId="3DEEF220" w14:textId="77777777" w:rsidR="005336A1" w:rsidRPr="0065430A" w:rsidRDefault="005336A1" w:rsidP="005336A1">
            <w:pPr>
              <w:spacing w:after="0"/>
              <w:jc w:val="center"/>
              <w:rPr>
                <w:rFonts w:ascii="Cambria" w:hAnsi="Cambria" w:cs="Calibri"/>
                <w:color w:val="000000"/>
                <w:sz w:val="16"/>
                <w:szCs w:val="16"/>
              </w:rPr>
            </w:pPr>
            <w:r w:rsidRPr="0065430A">
              <w:rPr>
                <w:rFonts w:ascii="Cambria" w:hAnsi="Cambria" w:cs="Calibri"/>
                <w:color w:val="000000"/>
                <w:sz w:val="16"/>
                <w:szCs w:val="16"/>
              </w:rPr>
              <w:t>75</w:t>
            </w:r>
            <w:r>
              <w:rPr>
                <w:rFonts w:ascii="Cambria" w:hAnsi="Cambria" w:cs="Calibri"/>
                <w:color w:val="000000"/>
                <w:sz w:val="16"/>
                <w:szCs w:val="16"/>
              </w:rPr>
              <w:t xml:space="preserve"> OD</w:t>
            </w:r>
          </w:p>
        </w:tc>
        <w:tc>
          <w:tcPr>
            <w:tcW w:w="2626" w:type="dxa"/>
            <w:shd w:val="clear" w:color="auto" w:fill="auto"/>
            <w:hideMark/>
          </w:tcPr>
          <w:p w14:paraId="12CB7FBB" w14:textId="77777777" w:rsidR="005336A1" w:rsidRPr="0065430A" w:rsidRDefault="005336A1" w:rsidP="005336A1">
            <w:pPr>
              <w:spacing w:after="0"/>
              <w:jc w:val="center"/>
              <w:rPr>
                <w:rFonts w:ascii="Cambria" w:hAnsi="Cambria" w:cs="Calibri"/>
                <w:color w:val="000000"/>
                <w:sz w:val="16"/>
                <w:szCs w:val="16"/>
              </w:rPr>
            </w:pPr>
            <w:r w:rsidRPr="0065430A">
              <w:rPr>
                <w:rFonts w:ascii="Cambria" w:hAnsi="Cambria" w:cs="Calibri"/>
                <w:color w:val="000000"/>
                <w:sz w:val="16"/>
                <w:szCs w:val="16"/>
              </w:rPr>
              <w:t>Antiplatelets: 1-12 months for BMS in SCAD, 12 months in ACS or DES</w:t>
            </w:r>
          </w:p>
        </w:tc>
        <w:tc>
          <w:tcPr>
            <w:tcW w:w="3895" w:type="dxa"/>
          </w:tcPr>
          <w:p w14:paraId="23EFF510" w14:textId="77777777" w:rsidR="005336A1" w:rsidRDefault="005336A1" w:rsidP="005336A1">
            <w:pPr>
              <w:spacing w:after="0"/>
              <w:jc w:val="center"/>
              <w:rPr>
                <w:rFonts w:ascii="Cambria" w:hAnsi="Cambria" w:cs="Calibri"/>
                <w:color w:val="000000"/>
                <w:sz w:val="16"/>
                <w:szCs w:val="16"/>
              </w:rPr>
            </w:pPr>
            <w:r w:rsidRPr="0065430A">
              <w:rPr>
                <w:rFonts w:ascii="Cambria" w:hAnsi="Cambria" w:cs="Calibri"/>
                <w:color w:val="000000"/>
                <w:sz w:val="16"/>
                <w:szCs w:val="16"/>
              </w:rPr>
              <w:t>OAC at 1 year = 91·2%</w:t>
            </w:r>
          </w:p>
          <w:p w14:paraId="47992F45" w14:textId="77777777" w:rsidR="005336A1" w:rsidRDefault="005336A1" w:rsidP="005336A1">
            <w:pPr>
              <w:spacing w:after="0"/>
              <w:jc w:val="center"/>
              <w:rPr>
                <w:rFonts w:ascii="Cambria" w:hAnsi="Cambria" w:cs="Calibri"/>
                <w:sz w:val="16"/>
                <w:szCs w:val="16"/>
              </w:rPr>
            </w:pPr>
            <w:r w:rsidRPr="0065430A">
              <w:rPr>
                <w:rFonts w:ascii="Cambria" w:hAnsi="Cambria" w:cs="Calibri"/>
                <w:color w:val="000000"/>
                <w:sz w:val="16"/>
                <w:szCs w:val="16"/>
              </w:rPr>
              <w:t>Clopidogrel at 1 year = 78·9%</w:t>
            </w:r>
          </w:p>
          <w:p w14:paraId="5AB73658" w14:textId="77777777" w:rsidR="005336A1" w:rsidRPr="00AC509D" w:rsidRDefault="005336A1" w:rsidP="005336A1">
            <w:pPr>
              <w:spacing w:after="0"/>
              <w:jc w:val="center"/>
              <w:rPr>
                <w:rFonts w:ascii="Cambria" w:hAnsi="Cambria" w:cs="Calibri"/>
                <w:sz w:val="16"/>
                <w:szCs w:val="16"/>
              </w:rPr>
            </w:pPr>
            <w:r w:rsidRPr="0065430A">
              <w:rPr>
                <w:rFonts w:ascii="Cambria" w:hAnsi="Cambria" w:cs="Calibri"/>
                <w:color w:val="000000"/>
                <w:sz w:val="16"/>
                <w:szCs w:val="16"/>
              </w:rPr>
              <w:t>Aspirin at 1 year =  66·5%</w:t>
            </w:r>
          </w:p>
        </w:tc>
      </w:tr>
      <w:tr w:rsidR="005336A1" w:rsidRPr="0065430A" w14:paraId="79253FCE" w14:textId="77777777" w:rsidTr="005336A1">
        <w:trPr>
          <w:trHeight w:val="587"/>
          <w:jc w:val="center"/>
        </w:trPr>
        <w:tc>
          <w:tcPr>
            <w:tcW w:w="1265" w:type="dxa"/>
            <w:vMerge/>
            <w:shd w:val="clear" w:color="auto" w:fill="auto"/>
            <w:noWrap/>
            <w:hideMark/>
          </w:tcPr>
          <w:p w14:paraId="172A47D3" w14:textId="77777777" w:rsidR="005336A1" w:rsidRPr="0065430A" w:rsidRDefault="005336A1" w:rsidP="005336A1">
            <w:pPr>
              <w:spacing w:after="0"/>
              <w:jc w:val="center"/>
              <w:rPr>
                <w:rFonts w:ascii="Cambria" w:hAnsi="Cambria" w:cs="Calibri"/>
                <w:color w:val="000000"/>
                <w:sz w:val="16"/>
                <w:szCs w:val="16"/>
              </w:rPr>
            </w:pPr>
          </w:p>
        </w:tc>
        <w:tc>
          <w:tcPr>
            <w:tcW w:w="1080" w:type="dxa"/>
          </w:tcPr>
          <w:p w14:paraId="4C121A6E" w14:textId="77777777" w:rsidR="005336A1" w:rsidRPr="0065430A" w:rsidRDefault="005336A1" w:rsidP="005336A1">
            <w:pPr>
              <w:spacing w:after="0"/>
              <w:jc w:val="center"/>
              <w:rPr>
                <w:rFonts w:ascii="Cambria" w:hAnsi="Cambria" w:cs="Calibri"/>
                <w:color w:val="000000"/>
                <w:sz w:val="16"/>
                <w:szCs w:val="16"/>
              </w:rPr>
            </w:pPr>
            <w:r w:rsidRPr="0065430A">
              <w:rPr>
                <w:rFonts w:ascii="Cambria" w:hAnsi="Cambria" w:cs="Calibri"/>
                <w:color w:val="000000"/>
                <w:sz w:val="16"/>
                <w:szCs w:val="16"/>
              </w:rPr>
              <w:t>C+VKA</w:t>
            </w:r>
          </w:p>
        </w:tc>
        <w:tc>
          <w:tcPr>
            <w:tcW w:w="1478" w:type="dxa"/>
            <w:shd w:val="clear" w:color="auto" w:fill="auto"/>
            <w:noWrap/>
            <w:hideMark/>
          </w:tcPr>
          <w:p w14:paraId="6D8CD150" w14:textId="77777777" w:rsidR="005336A1" w:rsidRPr="0065430A"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NA</w:t>
            </w:r>
          </w:p>
        </w:tc>
        <w:tc>
          <w:tcPr>
            <w:tcW w:w="1417" w:type="dxa"/>
            <w:shd w:val="clear" w:color="auto" w:fill="auto"/>
            <w:hideMark/>
          </w:tcPr>
          <w:p w14:paraId="4E46E4B8" w14:textId="77777777" w:rsidR="005336A1" w:rsidRPr="0065430A"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NA</w:t>
            </w:r>
            <w:r w:rsidRPr="0065430A">
              <w:rPr>
                <w:rFonts w:ascii="Cambria" w:hAnsi="Cambria" w:cs="Calibri"/>
                <w:color w:val="000000"/>
                <w:sz w:val="16"/>
                <w:szCs w:val="16"/>
              </w:rPr>
              <w:t xml:space="preserve"> (target </w:t>
            </w:r>
            <w:r>
              <w:rPr>
                <w:rFonts w:ascii="Cambria" w:hAnsi="Cambria" w:cs="Calibri"/>
                <w:color w:val="000000"/>
                <w:sz w:val="16"/>
                <w:szCs w:val="16"/>
              </w:rPr>
              <w:t>INR being that indicated for underlying</w:t>
            </w:r>
            <w:r w:rsidRPr="0065430A">
              <w:rPr>
                <w:rFonts w:ascii="Cambria" w:hAnsi="Cambria" w:cs="Calibri"/>
                <w:color w:val="000000"/>
                <w:sz w:val="16"/>
                <w:szCs w:val="16"/>
              </w:rPr>
              <w:t>)</w:t>
            </w:r>
          </w:p>
        </w:tc>
        <w:tc>
          <w:tcPr>
            <w:tcW w:w="851" w:type="dxa"/>
            <w:shd w:val="clear" w:color="auto" w:fill="auto"/>
            <w:noWrap/>
            <w:hideMark/>
          </w:tcPr>
          <w:p w14:paraId="10C14E06" w14:textId="77777777" w:rsidR="005336A1" w:rsidRPr="0065430A" w:rsidRDefault="005336A1" w:rsidP="005336A1">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62DAF439" w14:textId="77777777" w:rsidR="005336A1" w:rsidRPr="0065430A" w:rsidRDefault="005336A1" w:rsidP="005336A1">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noWrap/>
            <w:hideMark/>
          </w:tcPr>
          <w:p w14:paraId="04D829D1" w14:textId="77777777" w:rsidR="005336A1" w:rsidRPr="0065430A" w:rsidRDefault="005336A1" w:rsidP="005336A1">
            <w:pPr>
              <w:spacing w:after="0"/>
              <w:jc w:val="center"/>
              <w:rPr>
                <w:rFonts w:ascii="Cambria" w:hAnsi="Cambria" w:cs="Calibri"/>
                <w:color w:val="000000"/>
                <w:sz w:val="16"/>
                <w:szCs w:val="16"/>
              </w:rPr>
            </w:pPr>
            <w:r w:rsidRPr="0065430A">
              <w:rPr>
                <w:rFonts w:ascii="Cambria" w:hAnsi="Cambria" w:cs="Calibri"/>
                <w:color w:val="000000"/>
                <w:sz w:val="16"/>
                <w:szCs w:val="16"/>
              </w:rPr>
              <w:t>80-100 OD</w:t>
            </w:r>
          </w:p>
        </w:tc>
        <w:tc>
          <w:tcPr>
            <w:tcW w:w="1048" w:type="dxa"/>
            <w:shd w:val="clear" w:color="auto" w:fill="auto"/>
            <w:noWrap/>
            <w:hideMark/>
          </w:tcPr>
          <w:p w14:paraId="73C8FB1C" w14:textId="77777777" w:rsidR="005336A1" w:rsidRPr="0065430A" w:rsidRDefault="005336A1" w:rsidP="005336A1">
            <w:pPr>
              <w:spacing w:after="0"/>
              <w:jc w:val="center"/>
              <w:rPr>
                <w:rFonts w:ascii="Cambria" w:hAnsi="Cambria" w:cs="Calibri"/>
                <w:color w:val="000000"/>
                <w:sz w:val="16"/>
                <w:szCs w:val="16"/>
              </w:rPr>
            </w:pPr>
            <w:r w:rsidRPr="0065430A">
              <w:rPr>
                <w:rFonts w:ascii="Cambria" w:hAnsi="Cambria" w:cs="Calibri"/>
                <w:color w:val="000000"/>
                <w:sz w:val="16"/>
                <w:szCs w:val="16"/>
              </w:rPr>
              <w:t>75</w:t>
            </w:r>
            <w:r>
              <w:rPr>
                <w:rFonts w:ascii="Cambria" w:hAnsi="Cambria" w:cs="Calibri"/>
                <w:color w:val="000000"/>
                <w:sz w:val="16"/>
                <w:szCs w:val="16"/>
              </w:rPr>
              <w:t xml:space="preserve"> OD</w:t>
            </w:r>
          </w:p>
        </w:tc>
        <w:tc>
          <w:tcPr>
            <w:tcW w:w="2626" w:type="dxa"/>
            <w:shd w:val="clear" w:color="auto" w:fill="auto"/>
            <w:hideMark/>
          </w:tcPr>
          <w:p w14:paraId="00564641" w14:textId="77777777" w:rsidR="005336A1" w:rsidRPr="0065430A" w:rsidRDefault="005336A1" w:rsidP="005336A1">
            <w:pPr>
              <w:spacing w:after="0"/>
              <w:jc w:val="center"/>
              <w:rPr>
                <w:rFonts w:ascii="Cambria" w:hAnsi="Cambria" w:cs="Calibri"/>
                <w:color w:val="000000"/>
                <w:sz w:val="16"/>
                <w:szCs w:val="16"/>
              </w:rPr>
            </w:pPr>
            <w:r w:rsidRPr="0065430A">
              <w:rPr>
                <w:rFonts w:ascii="Cambria" w:hAnsi="Cambria" w:cs="Calibri"/>
                <w:color w:val="000000"/>
                <w:sz w:val="16"/>
                <w:szCs w:val="16"/>
              </w:rPr>
              <w:t>Antipletelts: 1-12 months for BMS in SCAD, 12 months in ACS or DES</w:t>
            </w:r>
          </w:p>
        </w:tc>
        <w:tc>
          <w:tcPr>
            <w:tcW w:w="3895" w:type="dxa"/>
          </w:tcPr>
          <w:p w14:paraId="08D1E071" w14:textId="77777777" w:rsidR="005336A1" w:rsidRDefault="005336A1" w:rsidP="005336A1">
            <w:pPr>
              <w:spacing w:after="0"/>
              <w:jc w:val="center"/>
              <w:rPr>
                <w:rFonts w:ascii="Cambria" w:hAnsi="Cambria" w:cs="Calibri"/>
                <w:sz w:val="16"/>
                <w:szCs w:val="16"/>
              </w:rPr>
            </w:pPr>
            <w:r w:rsidRPr="0065430A">
              <w:rPr>
                <w:rFonts w:ascii="Cambria" w:hAnsi="Cambria" w:cs="Calibri"/>
                <w:color w:val="000000"/>
                <w:sz w:val="16"/>
                <w:szCs w:val="16"/>
              </w:rPr>
              <w:t>OAC at 1 year = 92·5</w:t>
            </w:r>
            <w:r>
              <w:rPr>
                <w:rFonts w:ascii="Cambria" w:hAnsi="Cambria" w:cs="Calibri"/>
                <w:sz w:val="16"/>
                <w:szCs w:val="16"/>
              </w:rPr>
              <w:t>%</w:t>
            </w:r>
          </w:p>
          <w:p w14:paraId="769C04B3" w14:textId="77777777" w:rsidR="005336A1" w:rsidRDefault="005336A1" w:rsidP="005336A1">
            <w:pPr>
              <w:spacing w:after="0"/>
              <w:jc w:val="center"/>
              <w:rPr>
                <w:rFonts w:ascii="Cambria" w:hAnsi="Cambria" w:cs="Calibri"/>
                <w:sz w:val="16"/>
                <w:szCs w:val="16"/>
              </w:rPr>
            </w:pPr>
            <w:r w:rsidRPr="0065430A">
              <w:rPr>
                <w:rFonts w:ascii="Cambria" w:hAnsi="Cambria" w:cs="Calibri"/>
                <w:color w:val="000000"/>
                <w:sz w:val="16"/>
                <w:szCs w:val="16"/>
              </w:rPr>
              <w:t>Clopidogrel at 1 year =  80·6%</w:t>
            </w:r>
          </w:p>
          <w:p w14:paraId="5A6D3157" w14:textId="77777777" w:rsidR="005336A1" w:rsidRDefault="005336A1" w:rsidP="005336A1">
            <w:pPr>
              <w:spacing w:after="0"/>
              <w:jc w:val="center"/>
              <w:rPr>
                <w:rFonts w:ascii="Cambria" w:hAnsi="Cambria" w:cs="Calibri"/>
                <w:sz w:val="16"/>
                <w:szCs w:val="16"/>
              </w:rPr>
            </w:pPr>
          </w:p>
          <w:p w14:paraId="2A0ABDEF" w14:textId="77777777" w:rsidR="005336A1" w:rsidRPr="00AC509D" w:rsidRDefault="005336A1" w:rsidP="005336A1">
            <w:pPr>
              <w:spacing w:after="0"/>
              <w:jc w:val="center"/>
              <w:rPr>
                <w:rFonts w:ascii="Cambria" w:hAnsi="Cambria" w:cs="Calibri"/>
                <w:sz w:val="16"/>
                <w:szCs w:val="16"/>
              </w:rPr>
            </w:pPr>
          </w:p>
        </w:tc>
      </w:tr>
      <w:tr w:rsidR="005336A1" w:rsidRPr="0065430A" w14:paraId="03229B89" w14:textId="77777777" w:rsidTr="005336A1">
        <w:trPr>
          <w:trHeight w:val="297"/>
          <w:jc w:val="center"/>
        </w:trPr>
        <w:tc>
          <w:tcPr>
            <w:tcW w:w="1265" w:type="dxa"/>
            <w:vMerge w:val="restart"/>
            <w:shd w:val="clear" w:color="auto" w:fill="auto"/>
            <w:noWrap/>
          </w:tcPr>
          <w:p w14:paraId="250DB4B4" w14:textId="50E1604D"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PIONEER AF- PCI</w:t>
            </w:r>
            <w:r w:rsidRPr="0012127B">
              <w:rPr>
                <w:rFonts w:ascii="Cambria" w:hAnsi="Cambria" w:cs="Calibri"/>
                <w:color w:val="000000"/>
                <w:sz w:val="16"/>
                <w:szCs w:val="16"/>
                <w:vertAlign w:val="superscript"/>
              </w:rPr>
              <w:fldChar w:fldCharType="begin">
                <w:fldData xml:space="preserve">PEVuZE5vdGU+PENpdGU+PEF1dGhvcj5HaWJzb248L0F1dGhvcj48WWVhcj4yMDE2PC9ZZWFyPjxS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YW5kIGpvdXJuYWwgb2YgbWVkaWNpbmU8L2FiYnItMT48L2FsdC1wZXJpb2RpY2FsPjxwYWdlcz4y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PEVuZE5vdGU+PENpdGU+PEF1dGhvcj5HaWJzb248L0F1dGhvcj48WWVhcj4yMDE2PC9ZZWFyPjxS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YW5kIGpvdXJuYWwgb2YgbWVkaWNpbmU8L2FiYnItMT48L2FsdC1wZXJpb2RpY2FsPjxwYWdlcz4y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5]</w:t>
            </w:r>
            <w:r w:rsidRPr="0012127B">
              <w:rPr>
                <w:rFonts w:ascii="Cambria" w:hAnsi="Cambria" w:cs="Calibri"/>
                <w:color w:val="000000"/>
                <w:sz w:val="16"/>
                <w:szCs w:val="16"/>
                <w:vertAlign w:val="superscript"/>
              </w:rPr>
              <w:fldChar w:fldCharType="end"/>
            </w:r>
          </w:p>
          <w:p w14:paraId="19DA2267" w14:textId="77777777" w:rsidR="005336A1" w:rsidRPr="0065430A" w:rsidRDefault="005336A1" w:rsidP="005336A1">
            <w:pPr>
              <w:spacing w:after="0"/>
              <w:jc w:val="center"/>
              <w:rPr>
                <w:rFonts w:ascii="Cambria" w:hAnsi="Cambria" w:cs="Calibri"/>
                <w:color w:val="000000"/>
                <w:sz w:val="16"/>
                <w:szCs w:val="16"/>
              </w:rPr>
            </w:pPr>
          </w:p>
        </w:tc>
        <w:tc>
          <w:tcPr>
            <w:tcW w:w="1080" w:type="dxa"/>
          </w:tcPr>
          <w:p w14:paraId="6066880E" w14:textId="77777777" w:rsidR="005336A1" w:rsidRPr="0065430A"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A+C+VKA</w:t>
            </w:r>
          </w:p>
        </w:tc>
        <w:tc>
          <w:tcPr>
            <w:tcW w:w="1478" w:type="dxa"/>
            <w:shd w:val="clear" w:color="auto" w:fill="auto"/>
            <w:noWrap/>
          </w:tcPr>
          <w:p w14:paraId="587E7B98" w14:textId="77777777" w:rsidR="005336A1" w:rsidRPr="0065430A"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Warfarin</w:t>
            </w:r>
          </w:p>
        </w:tc>
        <w:tc>
          <w:tcPr>
            <w:tcW w:w="1417" w:type="dxa"/>
            <w:shd w:val="clear" w:color="auto" w:fill="auto"/>
          </w:tcPr>
          <w:p w14:paraId="07584F63"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2.0 – 3.0</w:t>
            </w:r>
          </w:p>
        </w:tc>
        <w:tc>
          <w:tcPr>
            <w:tcW w:w="851" w:type="dxa"/>
            <w:shd w:val="clear" w:color="auto" w:fill="auto"/>
            <w:noWrap/>
          </w:tcPr>
          <w:p w14:paraId="61EA4249" w14:textId="77777777" w:rsidR="005336A1" w:rsidRPr="0065430A"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65</w:t>
            </w:r>
          </w:p>
        </w:tc>
        <w:tc>
          <w:tcPr>
            <w:tcW w:w="990" w:type="dxa"/>
          </w:tcPr>
          <w:p w14:paraId="72FDC2A2" w14:textId="77777777" w:rsidR="005336A1" w:rsidRPr="0065430A"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NA</w:t>
            </w:r>
          </w:p>
        </w:tc>
        <w:tc>
          <w:tcPr>
            <w:tcW w:w="1080" w:type="dxa"/>
            <w:shd w:val="clear" w:color="auto" w:fill="auto"/>
            <w:noWrap/>
          </w:tcPr>
          <w:p w14:paraId="0C20B212" w14:textId="77777777" w:rsidR="005336A1" w:rsidRPr="0065430A"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75 – 100 OD</w:t>
            </w:r>
          </w:p>
        </w:tc>
        <w:tc>
          <w:tcPr>
            <w:tcW w:w="1048" w:type="dxa"/>
            <w:shd w:val="clear" w:color="auto" w:fill="auto"/>
            <w:noWrap/>
          </w:tcPr>
          <w:p w14:paraId="5D5C21B2" w14:textId="77777777" w:rsidR="005336A1" w:rsidRPr="0065430A"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75 OD</w:t>
            </w:r>
          </w:p>
        </w:tc>
        <w:tc>
          <w:tcPr>
            <w:tcW w:w="2626" w:type="dxa"/>
            <w:shd w:val="clear" w:color="auto" w:fill="auto"/>
          </w:tcPr>
          <w:p w14:paraId="32859C9B" w14:textId="77777777" w:rsidR="005336A1" w:rsidRPr="0065430A"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1 month, 6 months, and 12 months stratum</w:t>
            </w:r>
          </w:p>
        </w:tc>
        <w:tc>
          <w:tcPr>
            <w:tcW w:w="3895" w:type="dxa"/>
          </w:tcPr>
          <w:p w14:paraId="4AD5B236" w14:textId="77777777" w:rsidR="005336A1" w:rsidRDefault="005336A1" w:rsidP="005336A1">
            <w:pPr>
              <w:spacing w:after="0"/>
              <w:jc w:val="center"/>
              <w:rPr>
                <w:rFonts w:ascii="Cambria" w:hAnsi="Cambria" w:cs="Calibri"/>
                <w:sz w:val="16"/>
                <w:szCs w:val="16"/>
              </w:rPr>
            </w:pPr>
            <w:r>
              <w:rPr>
                <w:rFonts w:ascii="Cambria" w:hAnsi="Cambria" w:cs="Calibri"/>
                <w:sz w:val="16"/>
                <w:szCs w:val="16"/>
              </w:rPr>
              <w:t>-</w:t>
            </w:r>
          </w:p>
        </w:tc>
      </w:tr>
      <w:tr w:rsidR="005336A1" w:rsidRPr="0065430A" w14:paraId="13333968" w14:textId="77777777" w:rsidTr="005336A1">
        <w:trPr>
          <w:trHeight w:val="331"/>
          <w:jc w:val="center"/>
        </w:trPr>
        <w:tc>
          <w:tcPr>
            <w:tcW w:w="1265" w:type="dxa"/>
            <w:vMerge/>
            <w:shd w:val="clear" w:color="auto" w:fill="auto"/>
            <w:noWrap/>
          </w:tcPr>
          <w:p w14:paraId="61B5890B" w14:textId="77777777" w:rsidR="005336A1" w:rsidRDefault="005336A1" w:rsidP="005336A1">
            <w:pPr>
              <w:spacing w:after="0"/>
              <w:jc w:val="center"/>
              <w:rPr>
                <w:rFonts w:ascii="Cambria" w:hAnsi="Cambria" w:cs="Calibri"/>
                <w:color w:val="000000"/>
                <w:sz w:val="16"/>
                <w:szCs w:val="16"/>
              </w:rPr>
            </w:pPr>
          </w:p>
        </w:tc>
        <w:tc>
          <w:tcPr>
            <w:tcW w:w="1080" w:type="dxa"/>
          </w:tcPr>
          <w:p w14:paraId="0C5766A2"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C+R</w:t>
            </w:r>
          </w:p>
        </w:tc>
        <w:tc>
          <w:tcPr>
            <w:tcW w:w="1478" w:type="dxa"/>
            <w:shd w:val="clear" w:color="auto" w:fill="auto"/>
            <w:noWrap/>
          </w:tcPr>
          <w:p w14:paraId="10091418" w14:textId="77777777" w:rsidR="005336A1" w:rsidRPr="0065430A"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Low-dose rivaroxaban</w:t>
            </w:r>
          </w:p>
        </w:tc>
        <w:tc>
          <w:tcPr>
            <w:tcW w:w="1417" w:type="dxa"/>
            <w:shd w:val="clear" w:color="auto" w:fill="auto"/>
          </w:tcPr>
          <w:p w14:paraId="47549BE2"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w:t>
            </w:r>
          </w:p>
        </w:tc>
        <w:tc>
          <w:tcPr>
            <w:tcW w:w="851" w:type="dxa"/>
            <w:shd w:val="clear" w:color="auto" w:fill="auto"/>
            <w:noWrap/>
          </w:tcPr>
          <w:p w14:paraId="13ED0BAA" w14:textId="77777777" w:rsidR="005336A1" w:rsidRPr="0065430A"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w:t>
            </w:r>
          </w:p>
        </w:tc>
        <w:tc>
          <w:tcPr>
            <w:tcW w:w="990" w:type="dxa"/>
          </w:tcPr>
          <w:p w14:paraId="07E53514" w14:textId="77777777" w:rsidR="005336A1" w:rsidRPr="0065430A"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w:t>
            </w:r>
          </w:p>
        </w:tc>
        <w:tc>
          <w:tcPr>
            <w:tcW w:w="1080" w:type="dxa"/>
            <w:shd w:val="clear" w:color="auto" w:fill="auto"/>
            <w:noWrap/>
          </w:tcPr>
          <w:p w14:paraId="7F31FC34" w14:textId="77777777" w:rsidR="005336A1" w:rsidRPr="0065430A"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w:t>
            </w:r>
          </w:p>
        </w:tc>
        <w:tc>
          <w:tcPr>
            <w:tcW w:w="1048" w:type="dxa"/>
            <w:shd w:val="clear" w:color="auto" w:fill="auto"/>
            <w:noWrap/>
          </w:tcPr>
          <w:p w14:paraId="3BA56315" w14:textId="77777777" w:rsidR="005336A1" w:rsidRPr="0065430A"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75 OD</w:t>
            </w:r>
          </w:p>
        </w:tc>
        <w:tc>
          <w:tcPr>
            <w:tcW w:w="2626" w:type="dxa"/>
            <w:shd w:val="clear" w:color="auto" w:fill="auto"/>
          </w:tcPr>
          <w:p w14:paraId="52D6F0C6" w14:textId="77777777" w:rsidR="005336A1" w:rsidRPr="0065430A"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12 months</w:t>
            </w:r>
          </w:p>
        </w:tc>
        <w:tc>
          <w:tcPr>
            <w:tcW w:w="3895" w:type="dxa"/>
          </w:tcPr>
          <w:p w14:paraId="1ADFB519" w14:textId="77777777" w:rsidR="005336A1" w:rsidRDefault="005336A1" w:rsidP="005336A1">
            <w:pPr>
              <w:spacing w:after="0"/>
              <w:jc w:val="center"/>
              <w:rPr>
                <w:rFonts w:ascii="Cambria" w:hAnsi="Cambria" w:cs="Calibri"/>
                <w:sz w:val="16"/>
                <w:szCs w:val="16"/>
              </w:rPr>
            </w:pPr>
            <w:r>
              <w:rPr>
                <w:rFonts w:ascii="Cambria" w:hAnsi="Cambria" w:cs="Calibri"/>
                <w:sz w:val="16"/>
                <w:szCs w:val="16"/>
              </w:rPr>
              <w:t>-</w:t>
            </w:r>
          </w:p>
        </w:tc>
      </w:tr>
      <w:tr w:rsidR="005336A1" w:rsidRPr="0065430A" w14:paraId="7E6C3AC3" w14:textId="77777777" w:rsidTr="005336A1">
        <w:trPr>
          <w:trHeight w:val="237"/>
          <w:jc w:val="center"/>
        </w:trPr>
        <w:tc>
          <w:tcPr>
            <w:tcW w:w="1265" w:type="dxa"/>
            <w:vMerge/>
            <w:shd w:val="clear" w:color="auto" w:fill="auto"/>
            <w:noWrap/>
          </w:tcPr>
          <w:p w14:paraId="2F2DFC89" w14:textId="77777777" w:rsidR="005336A1" w:rsidRDefault="005336A1" w:rsidP="005336A1">
            <w:pPr>
              <w:spacing w:after="0"/>
              <w:jc w:val="center"/>
              <w:rPr>
                <w:rFonts w:ascii="Cambria" w:hAnsi="Cambria" w:cs="Calibri"/>
                <w:color w:val="000000"/>
                <w:sz w:val="16"/>
                <w:szCs w:val="16"/>
              </w:rPr>
            </w:pPr>
          </w:p>
        </w:tc>
        <w:tc>
          <w:tcPr>
            <w:tcW w:w="1080" w:type="dxa"/>
          </w:tcPr>
          <w:p w14:paraId="123DDEA0"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A+C+r</w:t>
            </w:r>
          </w:p>
        </w:tc>
        <w:tc>
          <w:tcPr>
            <w:tcW w:w="1478" w:type="dxa"/>
            <w:shd w:val="clear" w:color="auto" w:fill="auto"/>
            <w:noWrap/>
          </w:tcPr>
          <w:p w14:paraId="6A926535" w14:textId="77777777" w:rsidR="005336A1" w:rsidRPr="0065430A"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Very low-dose rivaroxaban</w:t>
            </w:r>
          </w:p>
        </w:tc>
        <w:tc>
          <w:tcPr>
            <w:tcW w:w="1417" w:type="dxa"/>
            <w:shd w:val="clear" w:color="auto" w:fill="auto"/>
          </w:tcPr>
          <w:p w14:paraId="0D418E3B"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w:t>
            </w:r>
          </w:p>
        </w:tc>
        <w:tc>
          <w:tcPr>
            <w:tcW w:w="851" w:type="dxa"/>
            <w:shd w:val="clear" w:color="auto" w:fill="auto"/>
            <w:noWrap/>
          </w:tcPr>
          <w:p w14:paraId="26FA1718" w14:textId="77777777" w:rsidR="005336A1" w:rsidRPr="0065430A"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w:t>
            </w:r>
          </w:p>
        </w:tc>
        <w:tc>
          <w:tcPr>
            <w:tcW w:w="990" w:type="dxa"/>
          </w:tcPr>
          <w:p w14:paraId="6354CD42" w14:textId="77777777" w:rsidR="005336A1" w:rsidRPr="0065430A"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w:t>
            </w:r>
          </w:p>
        </w:tc>
        <w:tc>
          <w:tcPr>
            <w:tcW w:w="1080" w:type="dxa"/>
            <w:shd w:val="clear" w:color="auto" w:fill="auto"/>
            <w:noWrap/>
          </w:tcPr>
          <w:p w14:paraId="47533923" w14:textId="77777777" w:rsidR="005336A1" w:rsidRPr="0065430A"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75-100 OD</w:t>
            </w:r>
          </w:p>
        </w:tc>
        <w:tc>
          <w:tcPr>
            <w:tcW w:w="1048" w:type="dxa"/>
            <w:shd w:val="clear" w:color="auto" w:fill="auto"/>
            <w:noWrap/>
          </w:tcPr>
          <w:p w14:paraId="5EC3DD96" w14:textId="77777777" w:rsidR="005336A1" w:rsidRPr="0065430A"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75 OD</w:t>
            </w:r>
          </w:p>
        </w:tc>
        <w:tc>
          <w:tcPr>
            <w:tcW w:w="2626" w:type="dxa"/>
            <w:shd w:val="clear" w:color="auto" w:fill="auto"/>
          </w:tcPr>
          <w:p w14:paraId="1B18B696" w14:textId="77777777" w:rsidR="005336A1" w:rsidRPr="0065430A"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1 month, 6 months, and 12 months stratum</w:t>
            </w:r>
          </w:p>
        </w:tc>
        <w:tc>
          <w:tcPr>
            <w:tcW w:w="3895" w:type="dxa"/>
          </w:tcPr>
          <w:p w14:paraId="1E214BF8" w14:textId="77777777" w:rsidR="005336A1" w:rsidRDefault="005336A1" w:rsidP="005336A1">
            <w:pPr>
              <w:spacing w:after="0"/>
              <w:jc w:val="center"/>
              <w:rPr>
                <w:rFonts w:ascii="Cambria" w:hAnsi="Cambria" w:cs="Calibri"/>
                <w:sz w:val="16"/>
                <w:szCs w:val="16"/>
              </w:rPr>
            </w:pPr>
            <w:r>
              <w:rPr>
                <w:rFonts w:ascii="Cambria" w:hAnsi="Cambria" w:cs="Calibri"/>
                <w:sz w:val="16"/>
                <w:szCs w:val="16"/>
              </w:rPr>
              <w:t>-</w:t>
            </w:r>
          </w:p>
        </w:tc>
      </w:tr>
      <w:tr w:rsidR="005336A1" w:rsidRPr="0065430A" w14:paraId="22263978" w14:textId="77777777" w:rsidTr="005336A1">
        <w:trPr>
          <w:trHeight w:val="237"/>
          <w:jc w:val="center"/>
        </w:trPr>
        <w:tc>
          <w:tcPr>
            <w:tcW w:w="1265" w:type="dxa"/>
            <w:vMerge w:val="restart"/>
            <w:shd w:val="clear" w:color="auto" w:fill="auto"/>
            <w:noWrap/>
          </w:tcPr>
          <w:p w14:paraId="19174A98" w14:textId="7E083AEE" w:rsidR="005336A1" w:rsidRDefault="005336A1" w:rsidP="00511D5E">
            <w:pPr>
              <w:spacing w:after="0"/>
              <w:jc w:val="center"/>
              <w:rPr>
                <w:rFonts w:ascii="Cambria" w:hAnsi="Cambria" w:cs="Calibri"/>
                <w:color w:val="000000"/>
                <w:sz w:val="16"/>
                <w:szCs w:val="16"/>
              </w:rPr>
            </w:pPr>
            <w:r>
              <w:rPr>
                <w:rFonts w:ascii="Cambria" w:hAnsi="Cambria" w:cs="Calibri"/>
                <w:color w:val="000000"/>
                <w:sz w:val="16"/>
                <w:szCs w:val="16"/>
              </w:rPr>
              <w:t>REDUAL-PCI</w:t>
            </w:r>
            <w:r w:rsidRPr="009E5AF0">
              <w:rPr>
                <w:rFonts w:ascii="Cambria" w:hAnsi="Cambria" w:cs="Calibri"/>
                <w:color w:val="000000"/>
                <w:sz w:val="16"/>
                <w:szCs w:val="16"/>
                <w:vertAlign w:val="superscript"/>
              </w:rPr>
              <w:fldChar w:fldCharType="begin">
                <w:fldData xml:space="preserve">PEVuZE5vdGU+PENpdGU+PEF1dGhvcj5DYW5ub248L0F1dGhvcj48WWVhcj4yMDE3PC9ZZWFyPjxS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cGFnZXM+MTUxMy0xNTI0PC9wYWdlcz48dm9sdW1lPjM3Nzwvdm9sdW1lPjxudW1iZXI+MTY8L251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PEVuZE5vdGU+PENpdGU+PEF1dGhvcj5DYW5ub248L0F1dGhvcj48WWVhcj4yMDE3PC9ZZWFyPjxS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cGFnZXM+MTUxMy0xNTI0PC9wYWdlcz48dm9sdW1lPjM3Nzwvdm9sdW1lPjxudW1iZXI+MTY8L251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9E5AF0">
              <w:rPr>
                <w:rFonts w:ascii="Cambria" w:hAnsi="Cambria" w:cs="Calibri"/>
                <w:color w:val="000000"/>
                <w:sz w:val="16"/>
                <w:szCs w:val="16"/>
                <w:vertAlign w:val="superscript"/>
              </w:rPr>
            </w:r>
            <w:r w:rsidRPr="009E5AF0">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6]</w:t>
            </w:r>
            <w:r w:rsidRPr="009E5AF0">
              <w:rPr>
                <w:rFonts w:ascii="Cambria" w:hAnsi="Cambria" w:cs="Calibri"/>
                <w:color w:val="000000"/>
                <w:sz w:val="16"/>
                <w:szCs w:val="16"/>
                <w:vertAlign w:val="superscript"/>
              </w:rPr>
              <w:fldChar w:fldCharType="end"/>
            </w:r>
          </w:p>
        </w:tc>
        <w:tc>
          <w:tcPr>
            <w:tcW w:w="1080" w:type="dxa"/>
          </w:tcPr>
          <w:p w14:paraId="2D957785"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A+C+VKA</w:t>
            </w:r>
          </w:p>
        </w:tc>
        <w:tc>
          <w:tcPr>
            <w:tcW w:w="1478" w:type="dxa"/>
            <w:shd w:val="clear" w:color="auto" w:fill="auto"/>
            <w:noWrap/>
          </w:tcPr>
          <w:p w14:paraId="5A16FC09"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Warfarin</w:t>
            </w:r>
          </w:p>
        </w:tc>
        <w:tc>
          <w:tcPr>
            <w:tcW w:w="1417" w:type="dxa"/>
            <w:shd w:val="clear" w:color="auto" w:fill="auto"/>
          </w:tcPr>
          <w:p w14:paraId="3ECFD37D"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2.0 - 3.0</w:t>
            </w:r>
          </w:p>
        </w:tc>
        <w:tc>
          <w:tcPr>
            <w:tcW w:w="851" w:type="dxa"/>
            <w:shd w:val="clear" w:color="auto" w:fill="auto"/>
            <w:noWrap/>
          </w:tcPr>
          <w:p w14:paraId="45F143AB"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64</w:t>
            </w:r>
          </w:p>
        </w:tc>
        <w:tc>
          <w:tcPr>
            <w:tcW w:w="990" w:type="dxa"/>
          </w:tcPr>
          <w:p w14:paraId="53BDC81E"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NA</w:t>
            </w:r>
          </w:p>
        </w:tc>
        <w:tc>
          <w:tcPr>
            <w:tcW w:w="1080" w:type="dxa"/>
            <w:shd w:val="clear" w:color="auto" w:fill="auto"/>
            <w:noWrap/>
          </w:tcPr>
          <w:p w14:paraId="32B30E4D"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 100 OD</w:t>
            </w:r>
          </w:p>
        </w:tc>
        <w:tc>
          <w:tcPr>
            <w:tcW w:w="1048" w:type="dxa"/>
            <w:shd w:val="clear" w:color="auto" w:fill="auto"/>
            <w:noWrap/>
          </w:tcPr>
          <w:p w14:paraId="1A386CED"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Clopidogrel 75 OD, ticagrelor 90 BID</w:t>
            </w:r>
          </w:p>
        </w:tc>
        <w:tc>
          <w:tcPr>
            <w:tcW w:w="2626" w:type="dxa"/>
            <w:shd w:val="clear" w:color="auto" w:fill="auto"/>
          </w:tcPr>
          <w:p w14:paraId="01B7887C"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Triple therapy: aspirin discontinuation at 1 month after BMS implantation or 3 months after DES implantation</w:t>
            </w:r>
          </w:p>
          <w:p w14:paraId="78FB9BFD"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Dual therapy: no specified</w:t>
            </w:r>
          </w:p>
        </w:tc>
        <w:tc>
          <w:tcPr>
            <w:tcW w:w="3895" w:type="dxa"/>
          </w:tcPr>
          <w:p w14:paraId="679C39C9" w14:textId="77777777" w:rsidR="005336A1" w:rsidRDefault="005336A1" w:rsidP="005336A1">
            <w:pPr>
              <w:spacing w:after="0"/>
              <w:jc w:val="center"/>
              <w:rPr>
                <w:rFonts w:ascii="Cambria" w:hAnsi="Cambria" w:cs="Calibri"/>
                <w:sz w:val="16"/>
                <w:szCs w:val="16"/>
              </w:rPr>
            </w:pPr>
            <w:r>
              <w:rPr>
                <w:rFonts w:ascii="Cambria" w:hAnsi="Cambria" w:cs="Calibri"/>
                <w:sz w:val="16"/>
                <w:szCs w:val="16"/>
              </w:rPr>
              <w:t>Concomitant antiplatelet at 105 days = 92.7%</w:t>
            </w:r>
          </w:p>
          <w:p w14:paraId="6F61D51E" w14:textId="77777777" w:rsidR="005336A1" w:rsidRDefault="005336A1" w:rsidP="005336A1">
            <w:pPr>
              <w:spacing w:after="0"/>
              <w:jc w:val="center"/>
              <w:rPr>
                <w:rFonts w:ascii="Cambria" w:hAnsi="Cambria" w:cs="Calibri"/>
                <w:sz w:val="16"/>
                <w:szCs w:val="16"/>
              </w:rPr>
            </w:pPr>
            <w:r>
              <w:rPr>
                <w:rFonts w:ascii="Cambria" w:hAnsi="Cambria" w:cs="Calibri"/>
                <w:sz w:val="16"/>
                <w:szCs w:val="16"/>
              </w:rPr>
              <w:t>Concomitant antiplatelet at 1 year = 56.4%</w:t>
            </w:r>
          </w:p>
          <w:p w14:paraId="1739DED4" w14:textId="77777777" w:rsidR="005336A1" w:rsidRDefault="005336A1" w:rsidP="005336A1">
            <w:pPr>
              <w:spacing w:after="0"/>
              <w:jc w:val="center"/>
              <w:rPr>
                <w:rFonts w:ascii="Cambria" w:hAnsi="Cambria" w:cs="Calibri"/>
                <w:sz w:val="16"/>
                <w:szCs w:val="16"/>
              </w:rPr>
            </w:pPr>
          </w:p>
        </w:tc>
      </w:tr>
      <w:tr w:rsidR="005336A1" w:rsidRPr="0065430A" w14:paraId="5A928081" w14:textId="77777777" w:rsidTr="005336A1">
        <w:trPr>
          <w:trHeight w:val="237"/>
          <w:jc w:val="center"/>
        </w:trPr>
        <w:tc>
          <w:tcPr>
            <w:tcW w:w="1265" w:type="dxa"/>
            <w:vMerge/>
            <w:shd w:val="clear" w:color="auto" w:fill="auto"/>
            <w:noWrap/>
          </w:tcPr>
          <w:p w14:paraId="2F776AE4" w14:textId="77777777" w:rsidR="005336A1" w:rsidRDefault="005336A1" w:rsidP="005336A1">
            <w:pPr>
              <w:spacing w:after="0"/>
              <w:jc w:val="center"/>
              <w:rPr>
                <w:rFonts w:ascii="Cambria" w:hAnsi="Cambria" w:cs="Calibri"/>
                <w:color w:val="000000"/>
                <w:sz w:val="16"/>
                <w:szCs w:val="16"/>
              </w:rPr>
            </w:pPr>
          </w:p>
        </w:tc>
        <w:tc>
          <w:tcPr>
            <w:tcW w:w="1080" w:type="dxa"/>
          </w:tcPr>
          <w:p w14:paraId="134C6C72"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C+d**</w:t>
            </w:r>
          </w:p>
        </w:tc>
        <w:tc>
          <w:tcPr>
            <w:tcW w:w="1478" w:type="dxa"/>
            <w:shd w:val="clear" w:color="auto" w:fill="auto"/>
            <w:noWrap/>
          </w:tcPr>
          <w:p w14:paraId="75E90D0E"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Dabigatran 110 mg BID</w:t>
            </w:r>
          </w:p>
        </w:tc>
        <w:tc>
          <w:tcPr>
            <w:tcW w:w="1417" w:type="dxa"/>
            <w:shd w:val="clear" w:color="auto" w:fill="auto"/>
          </w:tcPr>
          <w:p w14:paraId="08A6C268"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w:t>
            </w:r>
          </w:p>
        </w:tc>
        <w:tc>
          <w:tcPr>
            <w:tcW w:w="851" w:type="dxa"/>
            <w:shd w:val="clear" w:color="auto" w:fill="auto"/>
            <w:noWrap/>
          </w:tcPr>
          <w:p w14:paraId="007CCE0D"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w:t>
            </w:r>
          </w:p>
        </w:tc>
        <w:tc>
          <w:tcPr>
            <w:tcW w:w="990" w:type="dxa"/>
          </w:tcPr>
          <w:p w14:paraId="4EF97A06"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w:t>
            </w:r>
          </w:p>
        </w:tc>
        <w:tc>
          <w:tcPr>
            <w:tcW w:w="1080" w:type="dxa"/>
            <w:shd w:val="clear" w:color="auto" w:fill="auto"/>
            <w:noWrap/>
          </w:tcPr>
          <w:p w14:paraId="53CB25F3"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w:t>
            </w:r>
          </w:p>
        </w:tc>
        <w:tc>
          <w:tcPr>
            <w:tcW w:w="1048" w:type="dxa"/>
            <w:shd w:val="clear" w:color="auto" w:fill="auto"/>
            <w:noWrap/>
          </w:tcPr>
          <w:p w14:paraId="337BC48D"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Clopidogrel 75 OD, ticagrelor 90 BID</w:t>
            </w:r>
          </w:p>
        </w:tc>
        <w:tc>
          <w:tcPr>
            <w:tcW w:w="2626" w:type="dxa"/>
            <w:shd w:val="clear" w:color="auto" w:fill="auto"/>
          </w:tcPr>
          <w:p w14:paraId="2E3036EE"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NA</w:t>
            </w:r>
          </w:p>
        </w:tc>
        <w:tc>
          <w:tcPr>
            <w:tcW w:w="3895" w:type="dxa"/>
          </w:tcPr>
          <w:p w14:paraId="0AB81CE9" w14:textId="77777777" w:rsidR="005336A1" w:rsidRDefault="005336A1" w:rsidP="005336A1">
            <w:pPr>
              <w:spacing w:after="0"/>
              <w:jc w:val="center"/>
              <w:rPr>
                <w:rFonts w:ascii="Cambria" w:hAnsi="Cambria" w:cs="Calibri"/>
                <w:sz w:val="16"/>
                <w:szCs w:val="16"/>
              </w:rPr>
            </w:pPr>
            <w:r>
              <w:rPr>
                <w:rFonts w:ascii="Cambria" w:hAnsi="Cambria" w:cs="Calibri"/>
                <w:sz w:val="16"/>
                <w:szCs w:val="16"/>
              </w:rPr>
              <w:t>Concomitant antiplatelet at 105 days = 96.5%</w:t>
            </w:r>
          </w:p>
          <w:p w14:paraId="5439BEF4" w14:textId="77777777" w:rsidR="005336A1" w:rsidRDefault="005336A1" w:rsidP="005336A1">
            <w:pPr>
              <w:spacing w:after="0"/>
              <w:jc w:val="center"/>
              <w:rPr>
                <w:rFonts w:ascii="Cambria" w:hAnsi="Cambria" w:cs="Calibri"/>
                <w:sz w:val="16"/>
                <w:szCs w:val="16"/>
              </w:rPr>
            </w:pPr>
            <w:r>
              <w:rPr>
                <w:rFonts w:ascii="Cambria" w:hAnsi="Cambria" w:cs="Calibri"/>
                <w:sz w:val="16"/>
                <w:szCs w:val="16"/>
              </w:rPr>
              <w:t>Concomitant antiplatelet at 1 year = 57.8%</w:t>
            </w:r>
          </w:p>
          <w:p w14:paraId="465F8C34" w14:textId="77777777" w:rsidR="005336A1" w:rsidRDefault="005336A1" w:rsidP="005336A1">
            <w:pPr>
              <w:spacing w:after="0"/>
              <w:jc w:val="center"/>
              <w:rPr>
                <w:rFonts w:ascii="Cambria" w:hAnsi="Cambria" w:cs="Calibri"/>
                <w:sz w:val="16"/>
                <w:szCs w:val="16"/>
              </w:rPr>
            </w:pPr>
          </w:p>
        </w:tc>
      </w:tr>
      <w:tr w:rsidR="005336A1" w:rsidRPr="0065430A" w14:paraId="173904E5" w14:textId="77777777" w:rsidTr="005336A1">
        <w:trPr>
          <w:trHeight w:val="237"/>
          <w:jc w:val="center"/>
        </w:trPr>
        <w:tc>
          <w:tcPr>
            <w:tcW w:w="1265" w:type="dxa"/>
            <w:vMerge/>
            <w:shd w:val="clear" w:color="auto" w:fill="auto"/>
            <w:noWrap/>
          </w:tcPr>
          <w:p w14:paraId="4158B7FE" w14:textId="77777777" w:rsidR="005336A1" w:rsidRDefault="005336A1" w:rsidP="005336A1">
            <w:pPr>
              <w:spacing w:after="0"/>
              <w:jc w:val="center"/>
              <w:rPr>
                <w:rFonts w:ascii="Cambria" w:hAnsi="Cambria" w:cs="Calibri"/>
                <w:color w:val="000000"/>
                <w:sz w:val="16"/>
                <w:szCs w:val="16"/>
              </w:rPr>
            </w:pPr>
          </w:p>
        </w:tc>
        <w:tc>
          <w:tcPr>
            <w:tcW w:w="1080" w:type="dxa"/>
          </w:tcPr>
          <w:p w14:paraId="03977108"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C+D**</w:t>
            </w:r>
          </w:p>
        </w:tc>
        <w:tc>
          <w:tcPr>
            <w:tcW w:w="1478" w:type="dxa"/>
            <w:shd w:val="clear" w:color="auto" w:fill="auto"/>
            <w:noWrap/>
          </w:tcPr>
          <w:p w14:paraId="63D7E6A4"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Dabigatran 150 mg BID</w:t>
            </w:r>
          </w:p>
        </w:tc>
        <w:tc>
          <w:tcPr>
            <w:tcW w:w="1417" w:type="dxa"/>
            <w:shd w:val="clear" w:color="auto" w:fill="auto"/>
          </w:tcPr>
          <w:p w14:paraId="6CB81E42"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w:t>
            </w:r>
          </w:p>
        </w:tc>
        <w:tc>
          <w:tcPr>
            <w:tcW w:w="851" w:type="dxa"/>
            <w:shd w:val="clear" w:color="auto" w:fill="auto"/>
            <w:noWrap/>
          </w:tcPr>
          <w:p w14:paraId="6E6DAD67"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w:t>
            </w:r>
          </w:p>
        </w:tc>
        <w:tc>
          <w:tcPr>
            <w:tcW w:w="990" w:type="dxa"/>
          </w:tcPr>
          <w:p w14:paraId="00A24A1F"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w:t>
            </w:r>
          </w:p>
        </w:tc>
        <w:tc>
          <w:tcPr>
            <w:tcW w:w="1080" w:type="dxa"/>
            <w:shd w:val="clear" w:color="auto" w:fill="auto"/>
            <w:noWrap/>
          </w:tcPr>
          <w:p w14:paraId="6D024AEB"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w:t>
            </w:r>
          </w:p>
        </w:tc>
        <w:tc>
          <w:tcPr>
            <w:tcW w:w="1048" w:type="dxa"/>
            <w:shd w:val="clear" w:color="auto" w:fill="auto"/>
            <w:noWrap/>
          </w:tcPr>
          <w:p w14:paraId="0C011A67"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Clopidogrel 75 OD, ticagrelor 90 BID</w:t>
            </w:r>
          </w:p>
        </w:tc>
        <w:tc>
          <w:tcPr>
            <w:tcW w:w="2626" w:type="dxa"/>
            <w:shd w:val="clear" w:color="auto" w:fill="auto"/>
          </w:tcPr>
          <w:p w14:paraId="215E9831" w14:textId="77777777" w:rsidR="005336A1" w:rsidRDefault="005336A1" w:rsidP="005336A1">
            <w:pPr>
              <w:spacing w:after="0"/>
              <w:jc w:val="center"/>
              <w:rPr>
                <w:rFonts w:ascii="Cambria" w:hAnsi="Cambria" w:cs="Calibri"/>
                <w:color w:val="000000"/>
                <w:sz w:val="16"/>
                <w:szCs w:val="16"/>
              </w:rPr>
            </w:pPr>
            <w:r>
              <w:rPr>
                <w:rFonts w:ascii="Cambria" w:hAnsi="Cambria" w:cs="Calibri"/>
                <w:color w:val="000000"/>
                <w:sz w:val="16"/>
                <w:szCs w:val="16"/>
              </w:rPr>
              <w:t>NA</w:t>
            </w:r>
          </w:p>
        </w:tc>
        <w:tc>
          <w:tcPr>
            <w:tcW w:w="3895" w:type="dxa"/>
          </w:tcPr>
          <w:p w14:paraId="4501612C" w14:textId="77777777" w:rsidR="005336A1" w:rsidRDefault="005336A1" w:rsidP="005336A1">
            <w:pPr>
              <w:spacing w:after="0"/>
              <w:jc w:val="center"/>
              <w:rPr>
                <w:rFonts w:ascii="Cambria" w:hAnsi="Cambria" w:cs="Calibri"/>
                <w:sz w:val="16"/>
                <w:szCs w:val="16"/>
              </w:rPr>
            </w:pPr>
            <w:r>
              <w:rPr>
                <w:rFonts w:ascii="Cambria" w:hAnsi="Cambria" w:cs="Calibri"/>
                <w:sz w:val="16"/>
                <w:szCs w:val="16"/>
              </w:rPr>
              <w:t>Concomitant antiplatelet at 105 days = 96.9%</w:t>
            </w:r>
          </w:p>
          <w:p w14:paraId="60F9B8DD" w14:textId="77777777" w:rsidR="005336A1" w:rsidRDefault="005336A1" w:rsidP="005336A1">
            <w:pPr>
              <w:spacing w:after="0"/>
              <w:jc w:val="center"/>
              <w:rPr>
                <w:rFonts w:ascii="Cambria" w:hAnsi="Cambria" w:cs="Calibri"/>
                <w:sz w:val="16"/>
                <w:szCs w:val="16"/>
              </w:rPr>
            </w:pPr>
            <w:r>
              <w:rPr>
                <w:rFonts w:ascii="Cambria" w:hAnsi="Cambria" w:cs="Calibri"/>
                <w:sz w:val="16"/>
                <w:szCs w:val="16"/>
              </w:rPr>
              <w:t>Concomitant antiplatelet at 1 year = 59.8%</w:t>
            </w:r>
          </w:p>
          <w:p w14:paraId="6735D4FE" w14:textId="77777777" w:rsidR="005336A1" w:rsidRDefault="005336A1" w:rsidP="005336A1">
            <w:pPr>
              <w:spacing w:after="0"/>
              <w:jc w:val="center"/>
              <w:rPr>
                <w:rFonts w:ascii="Cambria" w:hAnsi="Cambria" w:cs="Calibri"/>
                <w:sz w:val="16"/>
                <w:szCs w:val="16"/>
              </w:rPr>
            </w:pPr>
          </w:p>
        </w:tc>
      </w:tr>
    </w:tbl>
    <w:p w14:paraId="017D78E5" w14:textId="77777777" w:rsidR="005336A1" w:rsidRDefault="005336A1" w:rsidP="005336A1">
      <w:pPr>
        <w:rPr>
          <w:rFonts w:ascii="Cambria" w:hAnsi="Cambria"/>
          <w:b/>
          <w:bCs/>
          <w:sz w:val="14"/>
          <w:szCs w:val="14"/>
        </w:rPr>
      </w:pPr>
    </w:p>
    <w:p w14:paraId="4593A968" w14:textId="77777777" w:rsidR="005336A1" w:rsidRPr="00646622" w:rsidRDefault="005336A1" w:rsidP="005336A1">
      <w:pPr>
        <w:rPr>
          <w:rFonts w:ascii="Cambria" w:hAnsi="Cambria"/>
          <w:sz w:val="16"/>
          <w:szCs w:val="16"/>
        </w:rPr>
      </w:pPr>
      <w:r w:rsidRPr="00646622">
        <w:rPr>
          <w:rFonts w:ascii="Cambria" w:hAnsi="Cambria"/>
          <w:b/>
          <w:bCs/>
          <w:sz w:val="16"/>
          <w:szCs w:val="16"/>
        </w:rPr>
        <w:t>Abbreviation:</w:t>
      </w:r>
      <w:r w:rsidRPr="00646622">
        <w:rPr>
          <w:rFonts w:ascii="Cambria" w:hAnsi="Cambria"/>
          <w:sz w:val="16"/>
          <w:szCs w:val="16"/>
        </w:rPr>
        <w:t xml:space="preserve"> OAC, Oral anticoagulant; TTR, Time in therapeutic range; VKA, Vitamin K antagonist; ASA, Aspirin; INR, International normalized ratio; NA, Not available; ACS, Acute coronary syndrome; SCAD, Stable coronary artery disease; BMS, Bare-metal stent; DES, Drug-eluting stent; AF, Atrial fibrillation; MHV, Mechanical heart valve; A+C+VKA, aspirin + clopidogrel + vitamin K </w:t>
      </w:r>
      <w:r>
        <w:rPr>
          <w:rFonts w:ascii="Cambria" w:hAnsi="Cambria"/>
          <w:sz w:val="16"/>
          <w:szCs w:val="16"/>
        </w:rPr>
        <w:t xml:space="preserve">antagonist; </w:t>
      </w:r>
      <w:r w:rsidRPr="00646622">
        <w:rPr>
          <w:rFonts w:ascii="Cambria" w:hAnsi="Cambria"/>
          <w:sz w:val="16"/>
          <w:szCs w:val="16"/>
        </w:rPr>
        <w:t>C+VKA, clopidogrel + vitamin K antagonist; A+C+r, aspirin + clopidogrel + very low-dose rivaroxaban; C+R, clopidogrel + low-dose rivaroxaban</w:t>
      </w:r>
    </w:p>
    <w:p w14:paraId="4CD6C7CF" w14:textId="77777777" w:rsidR="005336A1" w:rsidRDefault="005336A1" w:rsidP="005336A1">
      <w:pPr>
        <w:rPr>
          <w:rFonts w:ascii="Cambria" w:hAnsi="Cambria"/>
          <w:sz w:val="16"/>
          <w:szCs w:val="16"/>
        </w:rPr>
      </w:pPr>
      <w:r w:rsidRPr="00646622">
        <w:rPr>
          <w:rFonts w:ascii="Cambria" w:hAnsi="Cambria"/>
          <w:sz w:val="16"/>
          <w:szCs w:val="16"/>
        </w:rPr>
        <w:t>*Median (Range)</w:t>
      </w:r>
    </w:p>
    <w:p w14:paraId="66BC2B03" w14:textId="77777777" w:rsidR="005336A1" w:rsidRPr="00646622" w:rsidRDefault="005336A1" w:rsidP="005336A1">
      <w:pPr>
        <w:rPr>
          <w:rFonts w:ascii="Cambria" w:hAnsi="Cambria"/>
          <w:sz w:val="16"/>
          <w:szCs w:val="16"/>
        </w:rPr>
      </w:pPr>
      <w:r>
        <w:rPr>
          <w:rFonts w:ascii="Cambria" w:hAnsi="Cambria"/>
          <w:sz w:val="16"/>
          <w:szCs w:val="16"/>
        </w:rPr>
        <w:t>**rate of clopidogrel use = 88.0%, rate of ticagrelor use = 12.0%</w:t>
      </w:r>
    </w:p>
    <w:p w14:paraId="5BCAF19F" w14:textId="77777777" w:rsidR="005336A1" w:rsidRDefault="005336A1" w:rsidP="005336A1">
      <w:pPr>
        <w:rPr>
          <w:rFonts w:ascii="Cambria" w:hAnsi="Cambria"/>
          <w:sz w:val="14"/>
          <w:szCs w:val="14"/>
        </w:rPr>
        <w:sectPr w:rsidR="005336A1" w:rsidSect="004F3D25">
          <w:pgSz w:w="16839" w:h="11907" w:orient="landscape" w:code="9"/>
          <w:pgMar w:top="993" w:right="1440" w:bottom="1440" w:left="1440" w:header="0" w:footer="414" w:gutter="0"/>
          <w:cols w:space="708"/>
          <w:docGrid w:linePitch="381"/>
        </w:sectPr>
      </w:pPr>
    </w:p>
    <w:p w14:paraId="253958ED" w14:textId="65004816" w:rsidR="005336A1" w:rsidRPr="002461BC" w:rsidRDefault="005336A1" w:rsidP="005336A1">
      <w:pPr>
        <w:pStyle w:val="Heading2"/>
      </w:pPr>
      <w:bookmarkStart w:id="13" w:name="_Toc529258400"/>
      <w:r>
        <w:t xml:space="preserve">eTable </w:t>
      </w:r>
      <w:r w:rsidR="00511D5E">
        <w:t>4</w:t>
      </w:r>
      <w:r>
        <w:t>.6 Summarized risk of bias of included RCTs</w:t>
      </w:r>
      <w:bookmarkEnd w:id="13"/>
      <w:r>
        <w:t xml:space="preserve"> </w:t>
      </w:r>
    </w:p>
    <w:tbl>
      <w:tblPr>
        <w:tblW w:w="9762" w:type="dxa"/>
        <w:jc w:val="center"/>
        <w:tblLayout w:type="fixed"/>
        <w:tblLook w:val="04A0" w:firstRow="1" w:lastRow="0" w:firstColumn="1" w:lastColumn="0" w:noHBand="0" w:noVBand="1"/>
      </w:tblPr>
      <w:tblGrid>
        <w:gridCol w:w="2427"/>
        <w:gridCol w:w="1074"/>
        <w:gridCol w:w="1279"/>
        <w:gridCol w:w="1155"/>
        <w:gridCol w:w="1170"/>
        <w:gridCol w:w="1170"/>
        <w:gridCol w:w="1487"/>
      </w:tblGrid>
      <w:tr w:rsidR="005336A1" w:rsidRPr="000E6E0E" w14:paraId="26C00739" w14:textId="77777777" w:rsidTr="005336A1">
        <w:trPr>
          <w:trHeight w:val="1959"/>
          <w:jc w:val="center"/>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tcPr>
          <w:p w14:paraId="24154E12" w14:textId="77777777" w:rsidR="005336A1" w:rsidRPr="000E6E0E" w:rsidRDefault="005336A1" w:rsidP="005336A1">
            <w:pPr>
              <w:jc w:val="center"/>
              <w:rPr>
                <w:rFonts w:ascii="Cambria" w:hAnsi="Cambria" w:cs="Calibri"/>
                <w:b/>
                <w:bCs/>
                <w:color w:val="000000"/>
                <w:sz w:val="16"/>
                <w:szCs w:val="16"/>
              </w:rPr>
            </w:pPr>
            <w:r w:rsidRPr="000E6E0E">
              <w:rPr>
                <w:rFonts w:ascii="Cambria" w:hAnsi="Cambria" w:cs="Calibri"/>
                <w:b/>
                <w:bCs/>
                <w:color w:val="000000"/>
                <w:sz w:val="16"/>
                <w:szCs w:val="16"/>
              </w:rPr>
              <w:t>Study Name/</w:t>
            </w:r>
          </w:p>
          <w:p w14:paraId="6060D770" w14:textId="77777777" w:rsidR="005336A1" w:rsidRPr="000E6E0E" w:rsidRDefault="005336A1" w:rsidP="005336A1">
            <w:pPr>
              <w:jc w:val="center"/>
              <w:rPr>
                <w:rFonts w:ascii="Cambria" w:hAnsi="Cambria" w:cs="Calibri"/>
                <w:b/>
                <w:bCs/>
                <w:color w:val="000000"/>
                <w:sz w:val="16"/>
                <w:szCs w:val="16"/>
              </w:rPr>
            </w:pPr>
            <w:r w:rsidRPr="000E6E0E">
              <w:rPr>
                <w:rFonts w:ascii="Cambria" w:hAnsi="Cambria" w:cs="Calibri"/>
                <w:b/>
                <w:bCs/>
                <w:color w:val="000000"/>
                <w:sz w:val="16"/>
                <w:szCs w:val="16"/>
              </w:rPr>
              <w:t>First Author</w:t>
            </w:r>
          </w:p>
          <w:p w14:paraId="7E35C7CA" w14:textId="77777777" w:rsidR="005336A1" w:rsidRPr="000E6E0E" w:rsidRDefault="005336A1" w:rsidP="005336A1">
            <w:pPr>
              <w:jc w:val="center"/>
              <w:rPr>
                <w:rFonts w:ascii="Cambria" w:hAnsi="Cambria" w:cs="Calibri"/>
                <w:b/>
                <w:bCs/>
                <w:color w:val="000000"/>
                <w:sz w:val="16"/>
                <w:szCs w:val="16"/>
              </w:rPr>
            </w:pPr>
            <w:r w:rsidRPr="000E6E0E">
              <w:rPr>
                <w:rFonts w:ascii="Cambria" w:hAnsi="Cambria" w:cs="Calibri"/>
                <w:b/>
                <w:bCs/>
                <w:color w:val="000000"/>
                <w:sz w:val="16"/>
                <w:szCs w:val="16"/>
              </w:rPr>
              <w:t>(year)</w:t>
            </w:r>
          </w:p>
        </w:tc>
        <w:tc>
          <w:tcPr>
            <w:tcW w:w="1074"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703E83FF" w14:textId="77777777" w:rsidR="005336A1" w:rsidRPr="000E6E0E" w:rsidRDefault="005336A1" w:rsidP="005336A1">
            <w:pPr>
              <w:ind w:left="113" w:right="113"/>
              <w:jc w:val="center"/>
              <w:rPr>
                <w:rFonts w:ascii="Cambria" w:hAnsi="Cambria" w:cs="Calibri"/>
                <w:b/>
                <w:bCs/>
                <w:color w:val="000000"/>
                <w:sz w:val="16"/>
                <w:szCs w:val="16"/>
              </w:rPr>
            </w:pPr>
            <w:r w:rsidRPr="000E6E0E">
              <w:rPr>
                <w:rFonts w:ascii="Cambria" w:hAnsi="Cambria" w:cs="Calibri"/>
                <w:b/>
                <w:bCs/>
                <w:color w:val="000000"/>
                <w:sz w:val="16"/>
                <w:szCs w:val="16"/>
              </w:rPr>
              <w:t>Randomization</w:t>
            </w:r>
          </w:p>
        </w:tc>
        <w:tc>
          <w:tcPr>
            <w:tcW w:w="1279"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295AB1F8" w14:textId="77777777" w:rsidR="005336A1" w:rsidRPr="000E6E0E" w:rsidRDefault="005336A1" w:rsidP="005336A1">
            <w:pPr>
              <w:ind w:left="113" w:right="113"/>
              <w:jc w:val="center"/>
              <w:rPr>
                <w:rFonts w:ascii="Cambria" w:hAnsi="Cambria" w:cs="Calibri"/>
                <w:b/>
                <w:bCs/>
                <w:color w:val="000000"/>
                <w:sz w:val="16"/>
                <w:szCs w:val="16"/>
              </w:rPr>
            </w:pPr>
            <w:r w:rsidRPr="000E6E0E">
              <w:rPr>
                <w:rFonts w:ascii="Cambria" w:hAnsi="Cambria" w:cs="Calibri"/>
                <w:b/>
                <w:bCs/>
                <w:color w:val="000000"/>
                <w:sz w:val="16"/>
                <w:szCs w:val="16"/>
              </w:rPr>
              <w:t>Deviation from intended intervention</w:t>
            </w:r>
          </w:p>
        </w:tc>
        <w:tc>
          <w:tcPr>
            <w:tcW w:w="1155"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176A32F7" w14:textId="77777777" w:rsidR="005336A1" w:rsidRPr="000E6E0E" w:rsidRDefault="005336A1" w:rsidP="005336A1">
            <w:pPr>
              <w:ind w:left="113" w:right="113"/>
              <w:jc w:val="center"/>
              <w:rPr>
                <w:rFonts w:ascii="Cambria" w:hAnsi="Cambria" w:cs="Calibri"/>
                <w:b/>
                <w:bCs/>
                <w:color w:val="000000"/>
                <w:sz w:val="16"/>
                <w:szCs w:val="16"/>
              </w:rPr>
            </w:pPr>
            <w:r w:rsidRPr="000E6E0E">
              <w:rPr>
                <w:rFonts w:ascii="Cambria" w:hAnsi="Cambria" w:cs="Calibri"/>
                <w:b/>
                <w:bCs/>
                <w:color w:val="000000"/>
                <w:sz w:val="16"/>
                <w:szCs w:val="16"/>
              </w:rPr>
              <w:t>Missing outcome data</w:t>
            </w:r>
          </w:p>
        </w:tc>
        <w:tc>
          <w:tcPr>
            <w:tcW w:w="1170"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6031E63A" w14:textId="77777777" w:rsidR="005336A1" w:rsidRPr="000E6E0E" w:rsidRDefault="005336A1" w:rsidP="005336A1">
            <w:pPr>
              <w:ind w:left="113" w:right="113"/>
              <w:jc w:val="center"/>
              <w:rPr>
                <w:rFonts w:ascii="Cambria" w:hAnsi="Cambria" w:cs="Calibri"/>
                <w:b/>
                <w:bCs/>
                <w:color w:val="000000"/>
                <w:sz w:val="16"/>
                <w:szCs w:val="16"/>
              </w:rPr>
            </w:pPr>
            <w:r w:rsidRPr="000E6E0E">
              <w:rPr>
                <w:rFonts w:ascii="Cambria" w:hAnsi="Cambria" w:cs="Calibri"/>
                <w:b/>
                <w:bCs/>
                <w:color w:val="000000"/>
                <w:sz w:val="16"/>
                <w:szCs w:val="16"/>
              </w:rPr>
              <w:t>Measurement of outcomes</w:t>
            </w:r>
          </w:p>
        </w:tc>
        <w:tc>
          <w:tcPr>
            <w:tcW w:w="1170"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755A1742" w14:textId="77777777" w:rsidR="005336A1" w:rsidRPr="000E6E0E" w:rsidRDefault="005336A1" w:rsidP="005336A1">
            <w:pPr>
              <w:ind w:left="113" w:right="113"/>
              <w:jc w:val="center"/>
              <w:rPr>
                <w:rFonts w:ascii="Cambria" w:hAnsi="Cambria" w:cs="Calibri"/>
                <w:b/>
                <w:bCs/>
                <w:color w:val="000000"/>
                <w:sz w:val="16"/>
                <w:szCs w:val="16"/>
              </w:rPr>
            </w:pPr>
            <w:r w:rsidRPr="000E6E0E">
              <w:rPr>
                <w:rFonts w:ascii="Cambria" w:hAnsi="Cambria" w:cs="Calibri"/>
                <w:b/>
                <w:bCs/>
                <w:color w:val="000000"/>
                <w:sz w:val="16"/>
                <w:szCs w:val="16"/>
              </w:rPr>
              <w:t>Selection of the reported results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1C3B372A" w14:textId="77777777" w:rsidR="005336A1" w:rsidRPr="000E6E0E" w:rsidRDefault="005336A1" w:rsidP="005336A1">
            <w:pPr>
              <w:jc w:val="center"/>
              <w:rPr>
                <w:rFonts w:ascii="Cambria" w:hAnsi="Cambria" w:cs="Calibri"/>
                <w:b/>
                <w:bCs/>
                <w:color w:val="000000"/>
                <w:sz w:val="16"/>
                <w:szCs w:val="16"/>
              </w:rPr>
            </w:pPr>
            <w:r w:rsidRPr="000E6E0E">
              <w:rPr>
                <w:rFonts w:ascii="Cambria" w:hAnsi="Cambria" w:cs="Calibri"/>
                <w:b/>
                <w:bCs/>
                <w:color w:val="000000"/>
                <w:sz w:val="16"/>
                <w:szCs w:val="16"/>
              </w:rPr>
              <w:t>Overall</w:t>
            </w:r>
          </w:p>
        </w:tc>
      </w:tr>
      <w:tr w:rsidR="005336A1" w:rsidRPr="000E6E0E" w14:paraId="7F2B0744" w14:textId="77777777" w:rsidTr="005336A1">
        <w:trPr>
          <w:trHeight w:val="585"/>
          <w:jc w:val="center"/>
        </w:trPr>
        <w:tc>
          <w:tcPr>
            <w:tcW w:w="2427" w:type="dxa"/>
            <w:tcBorders>
              <w:top w:val="single" w:sz="4" w:space="0" w:color="auto"/>
              <w:left w:val="single" w:sz="4" w:space="0" w:color="auto"/>
              <w:bottom w:val="single" w:sz="4" w:space="0" w:color="auto"/>
              <w:right w:val="single" w:sz="4" w:space="0" w:color="auto"/>
            </w:tcBorders>
            <w:shd w:val="clear" w:color="auto" w:fill="auto"/>
            <w:hideMark/>
          </w:tcPr>
          <w:p w14:paraId="2FE1DBB1" w14:textId="038D3ED3" w:rsidR="005336A1" w:rsidRPr="002461BC" w:rsidRDefault="005336A1" w:rsidP="00511D5E">
            <w:pPr>
              <w:jc w:val="center"/>
              <w:rPr>
                <w:rFonts w:ascii="Cambria" w:hAnsi="Cambria" w:cs="Calibri"/>
                <w:color w:val="000000"/>
                <w:sz w:val="16"/>
                <w:szCs w:val="16"/>
              </w:rPr>
            </w:pPr>
            <w:r w:rsidRPr="002461BC">
              <w:rPr>
                <w:rFonts w:ascii="Cambria" w:hAnsi="Cambria" w:cs="Calibri"/>
                <w:color w:val="000000"/>
                <w:sz w:val="16"/>
                <w:szCs w:val="16"/>
              </w:rPr>
              <w:t>WOEST</w:t>
            </w:r>
            <w:r w:rsidRPr="005E4863">
              <w:rPr>
                <w:rFonts w:ascii="Cambria" w:hAnsi="Cambria" w:cs="Calibri"/>
                <w:color w:val="000000"/>
                <w:sz w:val="16"/>
                <w:szCs w:val="16"/>
                <w:vertAlign w:val="superscript"/>
              </w:rPr>
              <w:fldChar w:fldCharType="begin">
                <w:fldData xml:space="preserve">PEVuZE5vdGU+PENpdGU+PEF1dGhvcj5EZXdpbGRlPC9BdXRob3I+PFllYXI+MjAxMzwvWWVhcj48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PEVuZE5vdGU+PENpdGU+PEF1dGhvcj5EZXdpbGRlPC9BdXRob3I+PFllYXI+MjAxMzwvWWVhcj48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5E4863">
              <w:rPr>
                <w:rFonts w:ascii="Cambria" w:hAnsi="Cambria" w:cs="Calibri"/>
                <w:color w:val="000000"/>
                <w:sz w:val="16"/>
                <w:szCs w:val="16"/>
                <w:vertAlign w:val="superscript"/>
              </w:rPr>
            </w:r>
            <w:r w:rsidRPr="005E4863">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4]</w:t>
            </w:r>
            <w:r w:rsidRPr="005E4863">
              <w:rPr>
                <w:rFonts w:ascii="Cambria" w:hAnsi="Cambria" w:cs="Calibri"/>
                <w:color w:val="000000"/>
                <w:sz w:val="16"/>
                <w:szCs w:val="16"/>
                <w:vertAlign w:val="superscript"/>
              </w:rPr>
              <w:fldChar w:fldCharType="end"/>
            </w:r>
          </w:p>
        </w:tc>
        <w:tc>
          <w:tcPr>
            <w:tcW w:w="1074" w:type="dxa"/>
            <w:tcBorders>
              <w:top w:val="single" w:sz="4" w:space="0" w:color="auto"/>
              <w:left w:val="nil"/>
              <w:bottom w:val="single" w:sz="4" w:space="0" w:color="auto"/>
              <w:right w:val="single" w:sz="4" w:space="0" w:color="auto"/>
            </w:tcBorders>
            <w:shd w:val="clear" w:color="auto" w:fill="auto"/>
            <w:hideMark/>
          </w:tcPr>
          <w:p w14:paraId="06B5E1CE" w14:textId="77777777" w:rsidR="005336A1" w:rsidRPr="000E6E0E" w:rsidRDefault="005336A1" w:rsidP="005336A1">
            <w:pPr>
              <w:jc w:val="center"/>
              <w:rPr>
                <w:rFonts w:ascii="Cambria" w:hAnsi="Cambria" w:cs="Calibri"/>
                <w:color w:val="000000"/>
                <w:sz w:val="16"/>
                <w:szCs w:val="16"/>
              </w:rPr>
            </w:pPr>
            <w:r w:rsidRPr="000E6E0E">
              <w:rPr>
                <w:rFonts w:ascii="Cambria" w:hAnsi="Cambria" w:cs="Calibri"/>
                <w:color w:val="000000"/>
                <w:sz w:val="16"/>
                <w:szCs w:val="16"/>
              </w:rPr>
              <w:t>Low</w:t>
            </w:r>
          </w:p>
        </w:tc>
        <w:tc>
          <w:tcPr>
            <w:tcW w:w="1279" w:type="dxa"/>
            <w:tcBorders>
              <w:top w:val="single" w:sz="4" w:space="0" w:color="auto"/>
              <w:left w:val="nil"/>
              <w:bottom w:val="single" w:sz="4" w:space="0" w:color="auto"/>
              <w:right w:val="single" w:sz="4" w:space="0" w:color="auto"/>
            </w:tcBorders>
            <w:shd w:val="clear" w:color="auto" w:fill="auto"/>
          </w:tcPr>
          <w:p w14:paraId="0AA460C6" w14:textId="77777777" w:rsidR="005336A1" w:rsidRPr="000E6E0E" w:rsidRDefault="005336A1" w:rsidP="005336A1">
            <w:pPr>
              <w:jc w:val="center"/>
              <w:rPr>
                <w:rFonts w:ascii="Cambria" w:hAnsi="Cambria" w:cs="Calibri"/>
                <w:color w:val="000000"/>
                <w:sz w:val="16"/>
                <w:szCs w:val="16"/>
              </w:rPr>
            </w:pPr>
            <w:r w:rsidRPr="000E6E0E">
              <w:rPr>
                <w:rFonts w:ascii="Cambria" w:hAnsi="Cambria" w:cs="Calibri"/>
                <w:color w:val="000000"/>
                <w:sz w:val="16"/>
                <w:szCs w:val="16"/>
              </w:rPr>
              <w:t>Some Concerns</w:t>
            </w:r>
          </w:p>
        </w:tc>
        <w:tc>
          <w:tcPr>
            <w:tcW w:w="1155" w:type="dxa"/>
            <w:tcBorders>
              <w:top w:val="single" w:sz="4" w:space="0" w:color="auto"/>
              <w:left w:val="nil"/>
              <w:bottom w:val="single" w:sz="4" w:space="0" w:color="auto"/>
              <w:right w:val="single" w:sz="4" w:space="0" w:color="auto"/>
            </w:tcBorders>
            <w:shd w:val="clear" w:color="auto" w:fill="auto"/>
            <w:hideMark/>
          </w:tcPr>
          <w:p w14:paraId="5F21439A" w14:textId="77777777" w:rsidR="005336A1" w:rsidRPr="000E6E0E" w:rsidRDefault="005336A1" w:rsidP="005336A1">
            <w:pPr>
              <w:jc w:val="center"/>
              <w:rPr>
                <w:rFonts w:ascii="Cambria" w:hAnsi="Cambria" w:cs="Calibri"/>
                <w:color w:val="000000"/>
                <w:sz w:val="16"/>
                <w:szCs w:val="16"/>
              </w:rPr>
            </w:pPr>
            <w:r w:rsidRPr="000E6E0E">
              <w:rPr>
                <w:rFonts w:ascii="Cambria" w:hAnsi="Cambria" w:cs="Calibri"/>
                <w:color w:val="000000"/>
                <w:sz w:val="16"/>
                <w:szCs w:val="16"/>
              </w:rPr>
              <w:t>Low</w:t>
            </w:r>
          </w:p>
        </w:tc>
        <w:tc>
          <w:tcPr>
            <w:tcW w:w="1170" w:type="dxa"/>
            <w:tcBorders>
              <w:top w:val="single" w:sz="4" w:space="0" w:color="auto"/>
              <w:left w:val="nil"/>
              <w:bottom w:val="single" w:sz="4" w:space="0" w:color="auto"/>
              <w:right w:val="single" w:sz="4" w:space="0" w:color="auto"/>
            </w:tcBorders>
            <w:shd w:val="clear" w:color="auto" w:fill="auto"/>
            <w:hideMark/>
          </w:tcPr>
          <w:p w14:paraId="1A2B4337" w14:textId="77777777" w:rsidR="005336A1" w:rsidRPr="000E6E0E" w:rsidRDefault="005336A1" w:rsidP="005336A1">
            <w:pPr>
              <w:jc w:val="center"/>
              <w:rPr>
                <w:rFonts w:ascii="Cambria" w:hAnsi="Cambria" w:cs="Calibri"/>
                <w:color w:val="000000"/>
                <w:sz w:val="16"/>
                <w:szCs w:val="16"/>
              </w:rPr>
            </w:pPr>
            <w:r w:rsidRPr="000E6E0E">
              <w:rPr>
                <w:rFonts w:ascii="Cambria" w:hAnsi="Cambria" w:cs="Calibri"/>
                <w:color w:val="000000"/>
                <w:sz w:val="16"/>
                <w:szCs w:val="16"/>
              </w:rPr>
              <w:t>Low</w:t>
            </w:r>
          </w:p>
        </w:tc>
        <w:tc>
          <w:tcPr>
            <w:tcW w:w="1170" w:type="dxa"/>
            <w:tcBorders>
              <w:top w:val="single" w:sz="4" w:space="0" w:color="auto"/>
              <w:left w:val="nil"/>
              <w:bottom w:val="single" w:sz="4" w:space="0" w:color="auto"/>
              <w:right w:val="single" w:sz="4" w:space="0" w:color="auto"/>
            </w:tcBorders>
            <w:shd w:val="clear" w:color="auto" w:fill="auto"/>
            <w:hideMark/>
          </w:tcPr>
          <w:p w14:paraId="08BE4769" w14:textId="77777777" w:rsidR="005336A1" w:rsidRPr="000E6E0E" w:rsidRDefault="005336A1" w:rsidP="005336A1">
            <w:pPr>
              <w:jc w:val="center"/>
              <w:rPr>
                <w:rFonts w:ascii="Cambria" w:hAnsi="Cambria" w:cs="Calibri"/>
                <w:color w:val="000000"/>
                <w:sz w:val="16"/>
                <w:szCs w:val="16"/>
              </w:rPr>
            </w:pPr>
            <w:r w:rsidRPr="000E6E0E">
              <w:rPr>
                <w:rFonts w:ascii="Cambria" w:hAnsi="Cambria" w:cs="Calibri"/>
                <w:color w:val="000000"/>
                <w:sz w:val="16"/>
                <w:szCs w:val="16"/>
              </w:rPr>
              <w:t>Low</w:t>
            </w:r>
          </w:p>
        </w:tc>
        <w:tc>
          <w:tcPr>
            <w:tcW w:w="1487" w:type="dxa"/>
            <w:tcBorders>
              <w:top w:val="single" w:sz="4" w:space="0" w:color="auto"/>
              <w:left w:val="nil"/>
              <w:bottom w:val="single" w:sz="4" w:space="0" w:color="auto"/>
              <w:right w:val="single" w:sz="4" w:space="0" w:color="auto"/>
            </w:tcBorders>
            <w:shd w:val="clear" w:color="auto" w:fill="auto"/>
            <w:hideMark/>
          </w:tcPr>
          <w:p w14:paraId="06C643FD" w14:textId="77777777" w:rsidR="005336A1" w:rsidRPr="002461BC" w:rsidRDefault="005336A1" w:rsidP="005336A1">
            <w:pPr>
              <w:jc w:val="center"/>
              <w:rPr>
                <w:rFonts w:ascii="Cambria" w:hAnsi="Cambria" w:cs="Calibri"/>
                <w:b/>
                <w:bCs/>
                <w:color w:val="000000"/>
                <w:sz w:val="16"/>
                <w:szCs w:val="16"/>
                <w:u w:val="single"/>
              </w:rPr>
            </w:pPr>
            <w:r w:rsidRPr="002461BC">
              <w:rPr>
                <w:rFonts w:ascii="Cambria" w:hAnsi="Cambria" w:cs="Calibri"/>
                <w:b/>
                <w:bCs/>
                <w:color w:val="000000"/>
                <w:sz w:val="16"/>
                <w:szCs w:val="16"/>
                <w:u w:val="single"/>
              </w:rPr>
              <w:t>Some Concerns</w:t>
            </w:r>
          </w:p>
        </w:tc>
      </w:tr>
      <w:tr w:rsidR="005336A1" w:rsidRPr="000E6E0E" w14:paraId="0B48B40D" w14:textId="77777777" w:rsidTr="005336A1">
        <w:trPr>
          <w:trHeight w:val="585"/>
          <w:jc w:val="center"/>
        </w:trPr>
        <w:tc>
          <w:tcPr>
            <w:tcW w:w="2427" w:type="dxa"/>
            <w:tcBorders>
              <w:top w:val="nil"/>
              <w:left w:val="single" w:sz="4" w:space="0" w:color="auto"/>
              <w:bottom w:val="single" w:sz="4" w:space="0" w:color="auto"/>
              <w:right w:val="single" w:sz="4" w:space="0" w:color="auto"/>
            </w:tcBorders>
            <w:shd w:val="clear" w:color="auto" w:fill="auto"/>
            <w:hideMark/>
          </w:tcPr>
          <w:p w14:paraId="30C2AB0C" w14:textId="0CF4A80C" w:rsidR="005336A1" w:rsidRPr="002461BC" w:rsidRDefault="005336A1" w:rsidP="00511D5E">
            <w:pPr>
              <w:jc w:val="center"/>
              <w:rPr>
                <w:rFonts w:ascii="Cambria" w:hAnsi="Cambria" w:cs="Calibri"/>
                <w:color w:val="000000"/>
                <w:sz w:val="16"/>
                <w:szCs w:val="16"/>
              </w:rPr>
            </w:pPr>
            <w:r>
              <w:rPr>
                <w:rFonts w:ascii="Cambria" w:hAnsi="Cambria" w:cs="Calibri"/>
                <w:color w:val="000000"/>
                <w:sz w:val="16"/>
                <w:szCs w:val="16"/>
              </w:rPr>
              <w:t>PIONEER AF-PCI</w:t>
            </w:r>
            <w:r w:rsidRPr="006166C7">
              <w:rPr>
                <w:rFonts w:ascii="Cambria" w:hAnsi="Cambria" w:cs="Calibri"/>
                <w:color w:val="000000"/>
                <w:sz w:val="16"/>
                <w:szCs w:val="16"/>
                <w:vertAlign w:val="superscript"/>
              </w:rPr>
              <w:fldChar w:fldCharType="begin">
                <w:fldData xml:space="preserve">PEVuZE5vdGU+PENpdGU+PEF1dGhvcj5HaWJzb248L0F1dGhvcj48WWVhcj4yMDE2PC9ZZWFyPjxS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YW5kIGpvdXJuYWwgb2YgbWVkaWNpbmU8L2FiYnItMT48L2FsdC1wZXJpb2RpY2FsPjxwYWdlcz4y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PEVuZE5vdGU+PENpdGU+PEF1dGhvcj5HaWJzb248L0F1dGhvcj48WWVhcj4yMDE2PC9ZZWFyPjxS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YW5kIGpvdXJuYWwgb2YgbWVkaWNpbmU8L2FiYnItMT48L2FsdC1wZXJpb2RpY2FsPjxwYWdlcz4y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6166C7">
              <w:rPr>
                <w:rFonts w:ascii="Cambria" w:hAnsi="Cambria" w:cs="Calibri"/>
                <w:color w:val="000000"/>
                <w:sz w:val="16"/>
                <w:szCs w:val="16"/>
                <w:vertAlign w:val="superscript"/>
              </w:rPr>
            </w:r>
            <w:r w:rsidRPr="006166C7">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5]</w:t>
            </w:r>
            <w:r w:rsidRPr="006166C7">
              <w:rPr>
                <w:rFonts w:ascii="Cambria" w:hAnsi="Cambria" w:cs="Calibri"/>
                <w:color w:val="000000"/>
                <w:sz w:val="16"/>
                <w:szCs w:val="16"/>
                <w:vertAlign w:val="superscript"/>
              </w:rPr>
              <w:fldChar w:fldCharType="end"/>
            </w:r>
          </w:p>
        </w:tc>
        <w:tc>
          <w:tcPr>
            <w:tcW w:w="1074" w:type="dxa"/>
            <w:tcBorders>
              <w:top w:val="nil"/>
              <w:left w:val="nil"/>
              <w:bottom w:val="single" w:sz="4" w:space="0" w:color="auto"/>
              <w:right w:val="single" w:sz="4" w:space="0" w:color="auto"/>
            </w:tcBorders>
            <w:shd w:val="clear" w:color="auto" w:fill="auto"/>
            <w:hideMark/>
          </w:tcPr>
          <w:p w14:paraId="3728C234" w14:textId="77777777" w:rsidR="005336A1" w:rsidRPr="000E6E0E" w:rsidRDefault="005336A1" w:rsidP="005336A1">
            <w:pPr>
              <w:jc w:val="center"/>
              <w:rPr>
                <w:rFonts w:ascii="Cambria" w:hAnsi="Cambria" w:cs="Calibri"/>
                <w:color w:val="000000"/>
                <w:sz w:val="16"/>
                <w:szCs w:val="16"/>
              </w:rPr>
            </w:pPr>
            <w:r w:rsidRPr="000E6E0E">
              <w:rPr>
                <w:rFonts w:ascii="Cambria" w:hAnsi="Cambria" w:cs="Calibri"/>
                <w:color w:val="000000"/>
                <w:sz w:val="16"/>
                <w:szCs w:val="16"/>
              </w:rPr>
              <w:t>Low</w:t>
            </w:r>
          </w:p>
        </w:tc>
        <w:tc>
          <w:tcPr>
            <w:tcW w:w="1279" w:type="dxa"/>
            <w:tcBorders>
              <w:top w:val="nil"/>
              <w:left w:val="nil"/>
              <w:bottom w:val="single" w:sz="4" w:space="0" w:color="auto"/>
              <w:right w:val="single" w:sz="4" w:space="0" w:color="auto"/>
            </w:tcBorders>
            <w:shd w:val="clear" w:color="auto" w:fill="auto"/>
          </w:tcPr>
          <w:p w14:paraId="31AF0C60" w14:textId="77777777" w:rsidR="005336A1" w:rsidRPr="000E6E0E" w:rsidRDefault="005336A1" w:rsidP="005336A1">
            <w:pPr>
              <w:jc w:val="center"/>
              <w:rPr>
                <w:rFonts w:ascii="Cambria" w:hAnsi="Cambria" w:cs="Calibri"/>
                <w:color w:val="000000"/>
                <w:sz w:val="16"/>
                <w:szCs w:val="16"/>
              </w:rPr>
            </w:pPr>
            <w:r w:rsidRPr="000E6E0E">
              <w:rPr>
                <w:rFonts w:ascii="Cambria" w:hAnsi="Cambria" w:cs="Calibri"/>
                <w:color w:val="000000"/>
                <w:sz w:val="16"/>
                <w:szCs w:val="16"/>
              </w:rPr>
              <w:t>Some Concerns</w:t>
            </w:r>
          </w:p>
        </w:tc>
        <w:tc>
          <w:tcPr>
            <w:tcW w:w="1155" w:type="dxa"/>
            <w:tcBorders>
              <w:top w:val="nil"/>
              <w:left w:val="nil"/>
              <w:bottom w:val="single" w:sz="4" w:space="0" w:color="auto"/>
              <w:right w:val="single" w:sz="4" w:space="0" w:color="auto"/>
            </w:tcBorders>
            <w:shd w:val="clear" w:color="auto" w:fill="auto"/>
            <w:hideMark/>
          </w:tcPr>
          <w:p w14:paraId="237A7D4B" w14:textId="77777777" w:rsidR="005336A1" w:rsidRPr="000E6E0E" w:rsidRDefault="005336A1" w:rsidP="005336A1">
            <w:pPr>
              <w:jc w:val="center"/>
              <w:rPr>
                <w:rFonts w:ascii="Cambria" w:hAnsi="Cambria" w:cs="Calibri"/>
                <w:color w:val="000000"/>
                <w:sz w:val="16"/>
                <w:szCs w:val="16"/>
              </w:rPr>
            </w:pPr>
            <w:r w:rsidRPr="000E6E0E">
              <w:rPr>
                <w:rFonts w:ascii="Cambria" w:hAnsi="Cambria" w:cs="Calibri"/>
                <w:color w:val="000000"/>
                <w:sz w:val="16"/>
                <w:szCs w:val="16"/>
              </w:rPr>
              <w:t>Low</w:t>
            </w:r>
          </w:p>
        </w:tc>
        <w:tc>
          <w:tcPr>
            <w:tcW w:w="1170" w:type="dxa"/>
            <w:tcBorders>
              <w:top w:val="nil"/>
              <w:left w:val="nil"/>
              <w:bottom w:val="single" w:sz="4" w:space="0" w:color="auto"/>
              <w:right w:val="single" w:sz="4" w:space="0" w:color="auto"/>
            </w:tcBorders>
            <w:shd w:val="clear" w:color="auto" w:fill="auto"/>
            <w:hideMark/>
          </w:tcPr>
          <w:p w14:paraId="2D25657D" w14:textId="77777777" w:rsidR="005336A1" w:rsidRPr="000E6E0E" w:rsidRDefault="005336A1" w:rsidP="005336A1">
            <w:pPr>
              <w:jc w:val="center"/>
              <w:rPr>
                <w:rFonts w:ascii="Cambria" w:hAnsi="Cambria" w:cs="Calibri"/>
                <w:color w:val="000000"/>
                <w:sz w:val="16"/>
                <w:szCs w:val="16"/>
              </w:rPr>
            </w:pPr>
            <w:r w:rsidRPr="000E6E0E">
              <w:rPr>
                <w:rFonts w:ascii="Cambria" w:hAnsi="Cambria" w:cs="Calibri"/>
                <w:color w:val="000000"/>
                <w:sz w:val="16"/>
                <w:szCs w:val="16"/>
              </w:rPr>
              <w:t>Low</w:t>
            </w:r>
          </w:p>
        </w:tc>
        <w:tc>
          <w:tcPr>
            <w:tcW w:w="1170" w:type="dxa"/>
            <w:tcBorders>
              <w:top w:val="nil"/>
              <w:left w:val="nil"/>
              <w:bottom w:val="single" w:sz="4" w:space="0" w:color="auto"/>
              <w:right w:val="single" w:sz="4" w:space="0" w:color="auto"/>
            </w:tcBorders>
            <w:shd w:val="clear" w:color="auto" w:fill="auto"/>
            <w:hideMark/>
          </w:tcPr>
          <w:p w14:paraId="0EB32B94" w14:textId="77777777" w:rsidR="005336A1" w:rsidRPr="000E6E0E" w:rsidRDefault="005336A1" w:rsidP="005336A1">
            <w:pPr>
              <w:jc w:val="center"/>
              <w:rPr>
                <w:rFonts w:ascii="Cambria" w:hAnsi="Cambria" w:cs="Calibri"/>
                <w:color w:val="000000"/>
                <w:sz w:val="16"/>
                <w:szCs w:val="16"/>
              </w:rPr>
            </w:pPr>
            <w:r w:rsidRPr="000E6E0E">
              <w:rPr>
                <w:rFonts w:ascii="Cambria" w:hAnsi="Cambria" w:cs="Calibri"/>
                <w:color w:val="000000"/>
                <w:sz w:val="16"/>
                <w:szCs w:val="16"/>
              </w:rPr>
              <w:t>Low</w:t>
            </w:r>
          </w:p>
        </w:tc>
        <w:tc>
          <w:tcPr>
            <w:tcW w:w="1487" w:type="dxa"/>
            <w:tcBorders>
              <w:top w:val="nil"/>
              <w:left w:val="nil"/>
              <w:bottom w:val="single" w:sz="4" w:space="0" w:color="auto"/>
              <w:right w:val="single" w:sz="4" w:space="0" w:color="auto"/>
            </w:tcBorders>
            <w:shd w:val="clear" w:color="auto" w:fill="auto"/>
            <w:hideMark/>
          </w:tcPr>
          <w:p w14:paraId="0A9B84F7" w14:textId="77777777" w:rsidR="005336A1" w:rsidRPr="002461BC" w:rsidRDefault="005336A1" w:rsidP="005336A1">
            <w:pPr>
              <w:jc w:val="center"/>
              <w:rPr>
                <w:rFonts w:ascii="Cambria" w:hAnsi="Cambria" w:cs="Calibri"/>
                <w:b/>
                <w:bCs/>
                <w:color w:val="000000"/>
                <w:sz w:val="16"/>
                <w:szCs w:val="16"/>
                <w:u w:val="single"/>
              </w:rPr>
            </w:pPr>
            <w:r w:rsidRPr="002461BC">
              <w:rPr>
                <w:rFonts w:ascii="Cambria" w:hAnsi="Cambria" w:cs="Calibri"/>
                <w:b/>
                <w:bCs/>
                <w:color w:val="000000"/>
                <w:sz w:val="16"/>
                <w:szCs w:val="16"/>
                <w:u w:val="single"/>
              </w:rPr>
              <w:t>Some Concerns</w:t>
            </w:r>
          </w:p>
        </w:tc>
      </w:tr>
      <w:tr w:rsidR="005336A1" w:rsidRPr="000E6E0E" w14:paraId="54C57F61" w14:textId="77777777" w:rsidTr="005336A1">
        <w:trPr>
          <w:trHeight w:val="585"/>
          <w:jc w:val="center"/>
        </w:trPr>
        <w:tc>
          <w:tcPr>
            <w:tcW w:w="2427" w:type="dxa"/>
            <w:tcBorders>
              <w:top w:val="single" w:sz="4" w:space="0" w:color="auto"/>
              <w:left w:val="single" w:sz="4" w:space="0" w:color="auto"/>
              <w:bottom w:val="single" w:sz="4" w:space="0" w:color="auto"/>
              <w:right w:val="single" w:sz="4" w:space="0" w:color="auto"/>
            </w:tcBorders>
            <w:shd w:val="clear" w:color="auto" w:fill="auto"/>
          </w:tcPr>
          <w:p w14:paraId="7F3012A9" w14:textId="190470F7" w:rsidR="005336A1" w:rsidRDefault="005336A1" w:rsidP="00511D5E">
            <w:pPr>
              <w:jc w:val="center"/>
              <w:rPr>
                <w:rFonts w:ascii="Cambria" w:hAnsi="Cambria" w:cs="Calibri"/>
                <w:color w:val="000000"/>
                <w:sz w:val="16"/>
                <w:szCs w:val="16"/>
              </w:rPr>
            </w:pPr>
            <w:r>
              <w:rPr>
                <w:rFonts w:ascii="Cambria" w:hAnsi="Cambria" w:cs="Calibri"/>
                <w:color w:val="000000"/>
                <w:sz w:val="16"/>
                <w:szCs w:val="16"/>
              </w:rPr>
              <w:t>REDUAL-PCI</w:t>
            </w:r>
            <w:r w:rsidRPr="001216C3">
              <w:rPr>
                <w:rFonts w:ascii="Cambria" w:hAnsi="Cambria" w:cs="Calibri"/>
                <w:color w:val="000000"/>
                <w:sz w:val="16"/>
                <w:szCs w:val="16"/>
                <w:vertAlign w:val="superscript"/>
              </w:rPr>
              <w:fldChar w:fldCharType="begin">
                <w:fldData xml:space="preserve">PEVuZE5vdGU+PENpdGU+PEF1dGhvcj5DYW5ub248L0F1dGhvcj48WWVhcj4yMDE3PC9ZZWFyPjxS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cGFnZXM+MTUxMy0xNTI0PC9wYWdlcz48dm9sdW1lPjM3Nzwvdm9sdW1lPjxudW1iZXI+MTY8L251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PEVuZE5vdGU+PENpdGU+PEF1dGhvcj5DYW5ub248L0F1dGhvcj48WWVhcj4yMDE3PC9ZZWFyPjxS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cGFnZXM+MTUxMy0xNTI0PC9wYWdlcz48dm9sdW1lPjM3Nzwvdm9sdW1lPjxudW1iZXI+MTY8L251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6C3">
              <w:rPr>
                <w:rFonts w:ascii="Cambria" w:hAnsi="Cambria" w:cs="Calibri"/>
                <w:color w:val="000000"/>
                <w:sz w:val="16"/>
                <w:szCs w:val="16"/>
                <w:vertAlign w:val="superscript"/>
              </w:rPr>
            </w:r>
            <w:r w:rsidRPr="001216C3">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6]</w:t>
            </w:r>
            <w:r w:rsidRPr="001216C3">
              <w:rPr>
                <w:rFonts w:ascii="Cambria" w:hAnsi="Cambria" w:cs="Calibri"/>
                <w:color w:val="000000"/>
                <w:sz w:val="16"/>
                <w:szCs w:val="16"/>
                <w:vertAlign w:val="superscript"/>
              </w:rPr>
              <w:fldChar w:fldCharType="end"/>
            </w:r>
          </w:p>
        </w:tc>
        <w:tc>
          <w:tcPr>
            <w:tcW w:w="1074" w:type="dxa"/>
            <w:tcBorders>
              <w:top w:val="single" w:sz="4" w:space="0" w:color="auto"/>
              <w:left w:val="nil"/>
              <w:bottom w:val="single" w:sz="4" w:space="0" w:color="auto"/>
              <w:right w:val="single" w:sz="4" w:space="0" w:color="auto"/>
            </w:tcBorders>
            <w:shd w:val="clear" w:color="auto" w:fill="auto"/>
          </w:tcPr>
          <w:p w14:paraId="7248E995" w14:textId="77777777" w:rsidR="005336A1" w:rsidRPr="000E6E0E" w:rsidRDefault="005336A1" w:rsidP="005336A1">
            <w:pPr>
              <w:jc w:val="center"/>
              <w:rPr>
                <w:rFonts w:ascii="Cambria" w:hAnsi="Cambria" w:cs="Calibri"/>
                <w:color w:val="000000"/>
                <w:sz w:val="16"/>
                <w:szCs w:val="16"/>
              </w:rPr>
            </w:pPr>
            <w:r>
              <w:rPr>
                <w:rFonts w:ascii="Cambria" w:hAnsi="Cambria" w:cs="Calibri"/>
                <w:color w:val="000000"/>
                <w:sz w:val="16"/>
                <w:szCs w:val="16"/>
              </w:rPr>
              <w:t>Low</w:t>
            </w:r>
          </w:p>
        </w:tc>
        <w:tc>
          <w:tcPr>
            <w:tcW w:w="1279" w:type="dxa"/>
            <w:tcBorders>
              <w:top w:val="single" w:sz="4" w:space="0" w:color="auto"/>
              <w:left w:val="nil"/>
              <w:bottom w:val="single" w:sz="4" w:space="0" w:color="auto"/>
              <w:right w:val="single" w:sz="4" w:space="0" w:color="auto"/>
            </w:tcBorders>
            <w:shd w:val="clear" w:color="auto" w:fill="auto"/>
          </w:tcPr>
          <w:p w14:paraId="7235F3A2" w14:textId="77777777" w:rsidR="005336A1" w:rsidRPr="000E6E0E" w:rsidRDefault="005336A1" w:rsidP="005336A1">
            <w:pPr>
              <w:jc w:val="center"/>
              <w:rPr>
                <w:rFonts w:ascii="Cambria" w:hAnsi="Cambria" w:cs="Calibri"/>
                <w:color w:val="000000"/>
                <w:sz w:val="16"/>
                <w:szCs w:val="16"/>
              </w:rPr>
            </w:pPr>
            <w:r>
              <w:rPr>
                <w:rFonts w:ascii="Cambria" w:hAnsi="Cambria" w:cs="Calibri"/>
                <w:color w:val="000000"/>
                <w:sz w:val="16"/>
                <w:szCs w:val="16"/>
              </w:rPr>
              <w:t>Some Concerns</w:t>
            </w:r>
          </w:p>
        </w:tc>
        <w:tc>
          <w:tcPr>
            <w:tcW w:w="1155" w:type="dxa"/>
            <w:tcBorders>
              <w:top w:val="single" w:sz="4" w:space="0" w:color="auto"/>
              <w:left w:val="nil"/>
              <w:bottom w:val="single" w:sz="4" w:space="0" w:color="auto"/>
              <w:right w:val="single" w:sz="4" w:space="0" w:color="auto"/>
            </w:tcBorders>
            <w:shd w:val="clear" w:color="auto" w:fill="auto"/>
          </w:tcPr>
          <w:p w14:paraId="1AD08D75" w14:textId="77777777" w:rsidR="005336A1" w:rsidRPr="000E6E0E" w:rsidRDefault="005336A1" w:rsidP="005336A1">
            <w:pPr>
              <w:jc w:val="center"/>
              <w:rPr>
                <w:rFonts w:ascii="Cambria" w:hAnsi="Cambria" w:cs="Calibri"/>
                <w:color w:val="000000"/>
                <w:sz w:val="16"/>
                <w:szCs w:val="16"/>
              </w:rPr>
            </w:pPr>
            <w:r>
              <w:rPr>
                <w:rFonts w:ascii="Cambria" w:hAnsi="Cambria" w:cs="Calibri"/>
                <w:color w:val="000000"/>
                <w:sz w:val="16"/>
                <w:szCs w:val="16"/>
              </w:rPr>
              <w:t>Low</w:t>
            </w:r>
          </w:p>
        </w:tc>
        <w:tc>
          <w:tcPr>
            <w:tcW w:w="1170" w:type="dxa"/>
            <w:tcBorders>
              <w:top w:val="single" w:sz="4" w:space="0" w:color="auto"/>
              <w:left w:val="nil"/>
              <w:bottom w:val="single" w:sz="4" w:space="0" w:color="auto"/>
              <w:right w:val="single" w:sz="4" w:space="0" w:color="auto"/>
            </w:tcBorders>
            <w:shd w:val="clear" w:color="auto" w:fill="auto"/>
          </w:tcPr>
          <w:p w14:paraId="4DCF81DE" w14:textId="77777777" w:rsidR="005336A1" w:rsidRPr="000E6E0E" w:rsidRDefault="005336A1" w:rsidP="005336A1">
            <w:pPr>
              <w:jc w:val="center"/>
              <w:rPr>
                <w:rFonts w:ascii="Cambria" w:hAnsi="Cambria" w:cs="Calibri"/>
                <w:color w:val="000000"/>
                <w:sz w:val="16"/>
                <w:szCs w:val="16"/>
              </w:rPr>
            </w:pPr>
            <w:r>
              <w:rPr>
                <w:rFonts w:ascii="Cambria" w:hAnsi="Cambria" w:cs="Calibri"/>
                <w:color w:val="000000"/>
                <w:sz w:val="16"/>
                <w:szCs w:val="16"/>
              </w:rPr>
              <w:t>Low</w:t>
            </w:r>
          </w:p>
        </w:tc>
        <w:tc>
          <w:tcPr>
            <w:tcW w:w="1170" w:type="dxa"/>
            <w:tcBorders>
              <w:top w:val="single" w:sz="4" w:space="0" w:color="auto"/>
              <w:left w:val="nil"/>
              <w:bottom w:val="single" w:sz="4" w:space="0" w:color="auto"/>
              <w:right w:val="single" w:sz="4" w:space="0" w:color="auto"/>
            </w:tcBorders>
            <w:shd w:val="clear" w:color="auto" w:fill="auto"/>
          </w:tcPr>
          <w:p w14:paraId="2CB5FC9D" w14:textId="77777777" w:rsidR="005336A1" w:rsidRPr="000E6E0E" w:rsidRDefault="005336A1" w:rsidP="005336A1">
            <w:pPr>
              <w:jc w:val="center"/>
              <w:rPr>
                <w:rFonts w:ascii="Cambria" w:hAnsi="Cambria" w:cs="Calibri"/>
                <w:color w:val="000000"/>
                <w:sz w:val="16"/>
                <w:szCs w:val="16"/>
              </w:rPr>
            </w:pPr>
            <w:r>
              <w:rPr>
                <w:rFonts w:ascii="Cambria" w:hAnsi="Cambria" w:cs="Calibri"/>
                <w:color w:val="000000"/>
                <w:sz w:val="16"/>
                <w:szCs w:val="16"/>
              </w:rPr>
              <w:t>Low</w:t>
            </w:r>
          </w:p>
        </w:tc>
        <w:tc>
          <w:tcPr>
            <w:tcW w:w="1487" w:type="dxa"/>
            <w:tcBorders>
              <w:top w:val="single" w:sz="4" w:space="0" w:color="auto"/>
              <w:left w:val="nil"/>
              <w:bottom w:val="single" w:sz="4" w:space="0" w:color="auto"/>
              <w:right w:val="single" w:sz="4" w:space="0" w:color="auto"/>
            </w:tcBorders>
            <w:shd w:val="clear" w:color="auto" w:fill="auto"/>
          </w:tcPr>
          <w:p w14:paraId="5CA8DA24" w14:textId="77777777" w:rsidR="005336A1" w:rsidRPr="002461BC" w:rsidRDefault="005336A1" w:rsidP="005336A1">
            <w:pPr>
              <w:jc w:val="center"/>
              <w:rPr>
                <w:rFonts w:ascii="Cambria" w:hAnsi="Cambria" w:cs="Calibri"/>
                <w:b/>
                <w:bCs/>
                <w:color w:val="000000"/>
                <w:sz w:val="16"/>
                <w:szCs w:val="16"/>
                <w:u w:val="single"/>
              </w:rPr>
            </w:pPr>
            <w:r w:rsidRPr="002461BC">
              <w:rPr>
                <w:rFonts w:ascii="Cambria" w:hAnsi="Cambria" w:cs="Calibri"/>
                <w:b/>
                <w:bCs/>
                <w:color w:val="000000"/>
                <w:sz w:val="16"/>
                <w:szCs w:val="16"/>
                <w:u w:val="single"/>
              </w:rPr>
              <w:t>Some Concerns</w:t>
            </w:r>
          </w:p>
        </w:tc>
      </w:tr>
    </w:tbl>
    <w:p w14:paraId="37B48015" w14:textId="77777777" w:rsidR="005336A1" w:rsidRDefault="005336A1" w:rsidP="005336A1"/>
    <w:p w14:paraId="22A28949" w14:textId="77777777" w:rsidR="005336A1" w:rsidRDefault="005336A1" w:rsidP="005336A1"/>
    <w:p w14:paraId="50797F53" w14:textId="77777777" w:rsidR="005336A1" w:rsidRDefault="005336A1" w:rsidP="005336A1"/>
    <w:p w14:paraId="601669C5" w14:textId="77777777" w:rsidR="005336A1" w:rsidRDefault="005336A1" w:rsidP="005336A1">
      <w:pPr>
        <w:sectPr w:rsidR="005336A1" w:rsidSect="00D8422E">
          <w:pgSz w:w="11907" w:h="16839" w:code="9"/>
          <w:pgMar w:top="1440" w:right="1440" w:bottom="1440" w:left="1440" w:header="0" w:footer="414" w:gutter="0"/>
          <w:cols w:space="708"/>
          <w:docGrid w:linePitch="381"/>
        </w:sectPr>
      </w:pPr>
    </w:p>
    <w:p w14:paraId="61FC5E93" w14:textId="56DA5F83" w:rsidR="0046427A" w:rsidRPr="00756638" w:rsidRDefault="0046427A" w:rsidP="0046427A">
      <w:pPr>
        <w:pStyle w:val="Heading1"/>
      </w:pPr>
      <w:bookmarkStart w:id="14" w:name="_Toc529258401"/>
      <w:r w:rsidRPr="00756638">
        <w:t xml:space="preserve">Appendix </w:t>
      </w:r>
      <w:r w:rsidR="00511D5E">
        <w:t>5</w:t>
      </w:r>
      <w:bookmarkEnd w:id="14"/>
    </w:p>
    <w:p w14:paraId="0964256C" w14:textId="555541A9" w:rsidR="0046427A" w:rsidRPr="0046427A" w:rsidRDefault="00AF2E4F" w:rsidP="0046427A">
      <w:pPr>
        <w:jc w:val="center"/>
        <w:rPr>
          <w:rFonts w:ascii="Cambria" w:hAnsi="Cambria"/>
          <w:b/>
          <w:bCs/>
          <w:sz w:val="28"/>
          <w:szCs w:val="28"/>
        </w:rPr>
      </w:pPr>
      <w:r>
        <w:rPr>
          <w:rFonts w:ascii="Cambria" w:hAnsi="Cambria"/>
          <w:b/>
          <w:bCs/>
          <w:sz w:val="28"/>
          <w:szCs w:val="28"/>
        </w:rPr>
        <w:t>Description of included non-RCTs</w:t>
      </w:r>
    </w:p>
    <w:p w14:paraId="75B0D413" w14:textId="128F1788" w:rsidR="00CC345A" w:rsidRPr="00CA5AE5" w:rsidRDefault="005336A1" w:rsidP="00CC345A">
      <w:pPr>
        <w:pStyle w:val="Heading2"/>
      </w:pPr>
      <w:bookmarkStart w:id="15" w:name="_Toc529258402"/>
      <w:r>
        <w:t xml:space="preserve">eTable </w:t>
      </w:r>
      <w:r w:rsidR="00511D5E">
        <w:t>5</w:t>
      </w:r>
      <w:r>
        <w:t>.1</w:t>
      </w:r>
      <w:r w:rsidR="00CC345A" w:rsidRPr="00CA5AE5">
        <w:t xml:space="preserve"> Description of included </w:t>
      </w:r>
      <w:r w:rsidR="00AA561D">
        <w:t>non-RCTs</w:t>
      </w:r>
      <w:bookmarkEnd w:id="15"/>
    </w:p>
    <w:tbl>
      <w:tblPr>
        <w:tblW w:w="14737" w:type="dxa"/>
        <w:jc w:val="center"/>
        <w:tblLook w:val="04A0" w:firstRow="1" w:lastRow="0" w:firstColumn="1" w:lastColumn="0" w:noHBand="0" w:noVBand="1"/>
      </w:tblPr>
      <w:tblGrid>
        <w:gridCol w:w="1555"/>
        <w:gridCol w:w="851"/>
        <w:gridCol w:w="1558"/>
        <w:gridCol w:w="2189"/>
        <w:gridCol w:w="1701"/>
        <w:gridCol w:w="820"/>
        <w:gridCol w:w="2236"/>
        <w:gridCol w:w="1497"/>
        <w:gridCol w:w="2330"/>
      </w:tblGrid>
      <w:tr w:rsidR="00C462EF" w:rsidRPr="00A37121" w14:paraId="43B224FD" w14:textId="249C9F50" w:rsidTr="00C462EF">
        <w:trPr>
          <w:trHeight w:val="605"/>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BC4DB02" w14:textId="77777777" w:rsidR="00C462EF" w:rsidRPr="00A37121" w:rsidRDefault="00C462EF" w:rsidP="009049D3">
            <w:pPr>
              <w:spacing w:after="0"/>
              <w:jc w:val="center"/>
              <w:rPr>
                <w:rFonts w:ascii="Cambria" w:eastAsia="Times New Roman" w:hAnsi="Cambria" w:cs="Tahoma"/>
                <w:b/>
                <w:bCs/>
                <w:color w:val="000000"/>
              </w:rPr>
            </w:pPr>
            <w:r w:rsidRPr="00A37121">
              <w:rPr>
                <w:rFonts w:ascii="Cambria" w:eastAsia="Times New Roman" w:hAnsi="Cambria" w:cs="Tahoma"/>
                <w:b/>
                <w:bCs/>
                <w:color w:val="000000"/>
              </w:rPr>
              <w:t>Study group/ First author</w:t>
            </w:r>
          </w:p>
        </w:tc>
        <w:tc>
          <w:tcPr>
            <w:tcW w:w="851" w:type="dxa"/>
            <w:tcBorders>
              <w:top w:val="single" w:sz="4" w:space="0" w:color="auto"/>
              <w:left w:val="nil"/>
              <w:bottom w:val="single" w:sz="4" w:space="0" w:color="auto"/>
              <w:right w:val="single" w:sz="4" w:space="0" w:color="auto"/>
            </w:tcBorders>
            <w:shd w:val="clear" w:color="auto" w:fill="auto"/>
            <w:hideMark/>
          </w:tcPr>
          <w:p w14:paraId="6A12AA2D" w14:textId="77777777" w:rsidR="00C462EF" w:rsidRPr="00A37121" w:rsidRDefault="00C462EF" w:rsidP="009049D3">
            <w:pPr>
              <w:spacing w:after="0"/>
              <w:jc w:val="center"/>
              <w:rPr>
                <w:rFonts w:ascii="Cambria" w:eastAsia="Times New Roman" w:hAnsi="Cambria" w:cs="Tahoma"/>
                <w:b/>
                <w:bCs/>
                <w:color w:val="000000"/>
              </w:rPr>
            </w:pPr>
            <w:r>
              <w:rPr>
                <w:rFonts w:ascii="Cambria" w:eastAsia="Times New Roman" w:hAnsi="Cambria" w:cs="Tahoma"/>
                <w:b/>
                <w:bCs/>
                <w:color w:val="000000"/>
              </w:rPr>
              <w:t>Year</w:t>
            </w:r>
          </w:p>
        </w:tc>
        <w:tc>
          <w:tcPr>
            <w:tcW w:w="1558" w:type="dxa"/>
            <w:tcBorders>
              <w:top w:val="single" w:sz="4" w:space="0" w:color="auto"/>
              <w:left w:val="nil"/>
              <w:bottom w:val="single" w:sz="4" w:space="0" w:color="auto"/>
              <w:right w:val="nil"/>
            </w:tcBorders>
          </w:tcPr>
          <w:p w14:paraId="69176101" w14:textId="77777777" w:rsidR="00C462EF" w:rsidRPr="00A37121" w:rsidRDefault="00C462EF" w:rsidP="009049D3">
            <w:pPr>
              <w:spacing w:after="0"/>
              <w:jc w:val="center"/>
              <w:rPr>
                <w:rFonts w:ascii="Cambria" w:eastAsia="Times New Roman" w:hAnsi="Cambria" w:cs="Tahoma"/>
                <w:b/>
                <w:bCs/>
                <w:color w:val="000000"/>
              </w:rPr>
            </w:pPr>
            <w:r>
              <w:rPr>
                <w:rFonts w:ascii="Cambria" w:eastAsia="Times New Roman" w:hAnsi="Cambria" w:cs="Tahoma"/>
                <w:b/>
                <w:bCs/>
                <w:color w:val="000000"/>
              </w:rPr>
              <w:t>Location</w:t>
            </w:r>
            <w:r w:rsidRPr="00A37121">
              <w:rPr>
                <w:rFonts w:ascii="Cambria" w:eastAsia="Times New Roman" w:hAnsi="Cambria" w:cs="Tahoma"/>
                <w:b/>
                <w:bCs/>
                <w:color w:val="000000"/>
              </w:rPr>
              <w:t xml:space="preserve"> (s)</w:t>
            </w:r>
          </w:p>
        </w:tc>
        <w:tc>
          <w:tcPr>
            <w:tcW w:w="2189" w:type="dxa"/>
            <w:tcBorders>
              <w:top w:val="single" w:sz="4" w:space="0" w:color="auto"/>
              <w:left w:val="single" w:sz="4" w:space="0" w:color="auto"/>
              <w:bottom w:val="single" w:sz="4" w:space="0" w:color="auto"/>
              <w:right w:val="single" w:sz="4" w:space="0" w:color="auto"/>
            </w:tcBorders>
            <w:shd w:val="clear" w:color="auto" w:fill="auto"/>
            <w:hideMark/>
          </w:tcPr>
          <w:p w14:paraId="40F14957" w14:textId="77777777" w:rsidR="00C462EF" w:rsidRPr="00A37121" w:rsidRDefault="00C462EF" w:rsidP="009049D3">
            <w:pPr>
              <w:spacing w:after="0"/>
              <w:jc w:val="center"/>
              <w:rPr>
                <w:rFonts w:ascii="Cambria" w:eastAsia="Times New Roman" w:hAnsi="Cambria" w:cs="Tahoma"/>
                <w:b/>
                <w:bCs/>
                <w:color w:val="000000"/>
              </w:rPr>
            </w:pPr>
            <w:r w:rsidRPr="00A37121">
              <w:rPr>
                <w:rFonts w:ascii="Cambria" w:eastAsia="Times New Roman" w:hAnsi="Cambria" w:cs="Tahoma"/>
                <w:b/>
                <w:bCs/>
                <w:color w:val="000000"/>
              </w:rPr>
              <w:t>Study design</w:t>
            </w:r>
          </w:p>
        </w:tc>
        <w:tc>
          <w:tcPr>
            <w:tcW w:w="1701" w:type="dxa"/>
            <w:tcBorders>
              <w:top w:val="single" w:sz="4" w:space="0" w:color="auto"/>
              <w:left w:val="nil"/>
              <w:bottom w:val="single" w:sz="4" w:space="0" w:color="auto"/>
              <w:right w:val="single" w:sz="4" w:space="0" w:color="auto"/>
            </w:tcBorders>
            <w:shd w:val="clear" w:color="auto" w:fill="auto"/>
            <w:hideMark/>
          </w:tcPr>
          <w:p w14:paraId="0397709E" w14:textId="77777777" w:rsidR="00C462EF" w:rsidRPr="00A37121" w:rsidRDefault="00C462EF" w:rsidP="009049D3">
            <w:pPr>
              <w:spacing w:after="0"/>
              <w:jc w:val="center"/>
              <w:rPr>
                <w:rFonts w:ascii="Cambria" w:eastAsia="Times New Roman" w:hAnsi="Cambria" w:cs="Tahoma"/>
                <w:b/>
                <w:bCs/>
                <w:color w:val="000000"/>
              </w:rPr>
            </w:pPr>
            <w:r>
              <w:rPr>
                <w:rFonts w:ascii="Cambria" w:eastAsia="Times New Roman" w:hAnsi="Cambria" w:cs="Tahoma"/>
                <w:b/>
                <w:bCs/>
                <w:color w:val="000000"/>
              </w:rPr>
              <w:t>Type of study</w:t>
            </w:r>
          </w:p>
        </w:tc>
        <w:tc>
          <w:tcPr>
            <w:tcW w:w="820" w:type="dxa"/>
            <w:tcBorders>
              <w:top w:val="single" w:sz="4" w:space="0" w:color="auto"/>
              <w:left w:val="nil"/>
              <w:bottom w:val="single" w:sz="4" w:space="0" w:color="auto"/>
              <w:right w:val="single" w:sz="4" w:space="0" w:color="auto"/>
            </w:tcBorders>
            <w:shd w:val="clear" w:color="auto" w:fill="auto"/>
            <w:hideMark/>
          </w:tcPr>
          <w:p w14:paraId="63C800FD" w14:textId="77777777" w:rsidR="00C462EF" w:rsidRPr="00A37121" w:rsidRDefault="00C462EF" w:rsidP="009049D3">
            <w:pPr>
              <w:spacing w:after="0"/>
              <w:jc w:val="center"/>
              <w:rPr>
                <w:rFonts w:ascii="Cambria" w:eastAsia="Times New Roman" w:hAnsi="Cambria" w:cs="Tahoma"/>
                <w:b/>
                <w:bCs/>
                <w:color w:val="000000"/>
              </w:rPr>
            </w:pPr>
            <w:r w:rsidRPr="00A37121">
              <w:rPr>
                <w:rFonts w:ascii="Cambria" w:eastAsia="Times New Roman" w:hAnsi="Cambria" w:cs="Tahoma"/>
                <w:b/>
                <w:bCs/>
                <w:color w:val="000000"/>
              </w:rPr>
              <w:t>N</w:t>
            </w:r>
          </w:p>
        </w:tc>
        <w:tc>
          <w:tcPr>
            <w:tcW w:w="2236" w:type="dxa"/>
            <w:tcBorders>
              <w:top w:val="single" w:sz="4" w:space="0" w:color="auto"/>
              <w:left w:val="nil"/>
              <w:bottom w:val="single" w:sz="4" w:space="0" w:color="auto"/>
              <w:right w:val="single" w:sz="4" w:space="0" w:color="auto"/>
            </w:tcBorders>
            <w:shd w:val="clear" w:color="auto" w:fill="auto"/>
          </w:tcPr>
          <w:p w14:paraId="0ADACE78" w14:textId="77777777" w:rsidR="00C462EF" w:rsidRPr="00A37121" w:rsidRDefault="00C462EF" w:rsidP="009049D3">
            <w:pPr>
              <w:spacing w:after="0"/>
              <w:jc w:val="center"/>
              <w:rPr>
                <w:rFonts w:ascii="Cambria" w:eastAsia="Times New Roman" w:hAnsi="Cambria" w:cs="Tahoma"/>
                <w:b/>
                <w:bCs/>
                <w:color w:val="000000"/>
              </w:rPr>
            </w:pPr>
            <w:r>
              <w:rPr>
                <w:rFonts w:ascii="Cambria" w:eastAsia="Times New Roman" w:hAnsi="Cambria" w:cs="Tahoma"/>
                <w:b/>
                <w:bCs/>
                <w:color w:val="000000"/>
              </w:rPr>
              <w:t>Intervention (N)</w:t>
            </w:r>
          </w:p>
        </w:tc>
        <w:tc>
          <w:tcPr>
            <w:tcW w:w="1497" w:type="dxa"/>
            <w:tcBorders>
              <w:top w:val="single" w:sz="4" w:space="0" w:color="auto"/>
              <w:left w:val="nil"/>
              <w:bottom w:val="single" w:sz="4" w:space="0" w:color="auto"/>
              <w:right w:val="single" w:sz="4" w:space="0" w:color="auto"/>
            </w:tcBorders>
            <w:shd w:val="clear" w:color="auto" w:fill="auto"/>
            <w:hideMark/>
          </w:tcPr>
          <w:p w14:paraId="072F7BEF" w14:textId="77777777" w:rsidR="00C462EF" w:rsidRPr="00A37121" w:rsidRDefault="00C462EF" w:rsidP="009049D3">
            <w:pPr>
              <w:spacing w:after="0"/>
              <w:jc w:val="center"/>
              <w:rPr>
                <w:rFonts w:ascii="Cambria" w:eastAsia="Times New Roman" w:hAnsi="Cambria" w:cs="Tahoma"/>
                <w:b/>
                <w:bCs/>
                <w:color w:val="000000"/>
              </w:rPr>
            </w:pPr>
            <w:r>
              <w:rPr>
                <w:rFonts w:ascii="Cambria" w:eastAsia="Times New Roman" w:hAnsi="Cambria" w:cs="Tahoma"/>
                <w:b/>
                <w:bCs/>
                <w:color w:val="000000"/>
              </w:rPr>
              <w:t>Follow-up</w:t>
            </w:r>
            <w:r w:rsidRPr="00A37121">
              <w:rPr>
                <w:rFonts w:ascii="Cambria" w:eastAsia="Times New Roman" w:hAnsi="Cambria" w:cs="Tahoma"/>
                <w:b/>
                <w:bCs/>
                <w:color w:val="000000"/>
              </w:rPr>
              <w:t xml:space="preserve"> period (year)</w:t>
            </w:r>
          </w:p>
        </w:tc>
        <w:tc>
          <w:tcPr>
            <w:tcW w:w="2330" w:type="dxa"/>
            <w:tcBorders>
              <w:top w:val="single" w:sz="4" w:space="0" w:color="auto"/>
              <w:left w:val="nil"/>
              <w:bottom w:val="single" w:sz="4" w:space="0" w:color="auto"/>
              <w:right w:val="single" w:sz="4" w:space="0" w:color="auto"/>
            </w:tcBorders>
          </w:tcPr>
          <w:p w14:paraId="2798890B" w14:textId="1690AE5B" w:rsidR="00C462EF" w:rsidRDefault="00C462EF" w:rsidP="009049D3">
            <w:pPr>
              <w:spacing w:after="0"/>
              <w:jc w:val="center"/>
              <w:rPr>
                <w:rFonts w:ascii="Cambria" w:eastAsia="Times New Roman" w:hAnsi="Cambria" w:cs="Tahoma"/>
                <w:b/>
                <w:bCs/>
                <w:color w:val="000000"/>
              </w:rPr>
            </w:pPr>
            <w:r>
              <w:rPr>
                <w:rFonts w:ascii="Cambria" w:eastAsia="Times New Roman" w:hAnsi="Cambria" w:cs="Tahoma"/>
                <w:b/>
                <w:bCs/>
                <w:color w:val="000000"/>
              </w:rPr>
              <w:t>Methods of confounding factors adjustment</w:t>
            </w:r>
          </w:p>
        </w:tc>
      </w:tr>
      <w:tr w:rsidR="00C462EF" w:rsidRPr="00A37121" w14:paraId="0FCE0817" w14:textId="21CE41B1" w:rsidTr="00C462EF">
        <w:trPr>
          <w:trHeight w:val="70"/>
          <w:jc w:val="center"/>
        </w:trPr>
        <w:tc>
          <w:tcPr>
            <w:tcW w:w="1555" w:type="dxa"/>
            <w:tcBorders>
              <w:top w:val="nil"/>
              <w:left w:val="single" w:sz="4" w:space="0" w:color="auto"/>
              <w:bottom w:val="single" w:sz="4" w:space="0" w:color="auto"/>
              <w:right w:val="single" w:sz="4" w:space="0" w:color="auto"/>
            </w:tcBorders>
            <w:shd w:val="clear" w:color="auto" w:fill="auto"/>
            <w:hideMark/>
          </w:tcPr>
          <w:p w14:paraId="3776FBCA" w14:textId="072ECCE6" w:rsidR="00C462EF" w:rsidRPr="00A37121" w:rsidRDefault="00C462EF" w:rsidP="00511D5E">
            <w:pPr>
              <w:spacing w:after="0"/>
              <w:jc w:val="center"/>
              <w:rPr>
                <w:rFonts w:ascii="Cambria" w:eastAsia="Times New Roman" w:hAnsi="Cambria" w:cs="Tahoma"/>
                <w:color w:val="000000"/>
              </w:rPr>
            </w:pPr>
            <w:r w:rsidRPr="00A37121">
              <w:rPr>
                <w:rFonts w:ascii="Cambria" w:eastAsia="Times New Roman" w:hAnsi="Cambria" w:cs="Tahoma"/>
                <w:color w:val="000000"/>
              </w:rPr>
              <w:t>MUSICA registry</w:t>
            </w:r>
            <w:r w:rsidRPr="00FE5686">
              <w:rPr>
                <w:rFonts w:ascii="Cambria" w:eastAsia="Times New Roman" w:hAnsi="Cambria" w:cs="Tahoma"/>
                <w:color w:val="000000"/>
                <w:vertAlign w:val="superscript"/>
              </w:rPr>
              <w:fldChar w:fldCharType="begin">
                <w:fldData xml:space="preserve">PEVuZE5vdGU+PENpdGU+PEF1dGhvcj5TYW1ib2xhPC9BdXRob3I+PFllYXI+MjAwOTwvWWVhcj48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=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PEVuZE5vdGU+PENpdGU+PEF1dGhvcj5TYW1ib2xhPC9BdXRob3I+PFllYXI+MjAwOTwvWWVhcj48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=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7]</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6AA6417B"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2009</w:t>
            </w:r>
          </w:p>
        </w:tc>
        <w:tc>
          <w:tcPr>
            <w:tcW w:w="1558" w:type="dxa"/>
            <w:tcBorders>
              <w:top w:val="single" w:sz="4" w:space="0" w:color="auto"/>
              <w:left w:val="nil"/>
              <w:bottom w:val="single" w:sz="4" w:space="0" w:color="auto"/>
              <w:right w:val="nil"/>
            </w:tcBorders>
          </w:tcPr>
          <w:p w14:paraId="072B085E"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Spain &amp; United Kingdom</w:t>
            </w:r>
          </w:p>
        </w:tc>
        <w:tc>
          <w:tcPr>
            <w:tcW w:w="2189" w:type="dxa"/>
            <w:tcBorders>
              <w:top w:val="nil"/>
              <w:left w:val="single" w:sz="4" w:space="0" w:color="auto"/>
              <w:bottom w:val="single" w:sz="4" w:space="0" w:color="auto"/>
              <w:right w:val="single" w:sz="4" w:space="0" w:color="auto"/>
            </w:tcBorders>
            <w:shd w:val="clear" w:color="auto" w:fill="auto"/>
            <w:hideMark/>
          </w:tcPr>
          <w:p w14:paraId="18ECBB38"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P</w:t>
            </w:r>
            <w:r w:rsidRPr="00A37121">
              <w:rPr>
                <w:rFonts w:ascii="Cambria" w:eastAsia="Times New Roman" w:hAnsi="Cambria" w:cs="Tahoma"/>
                <w:color w:val="000000"/>
              </w:rPr>
              <w:t>rospective cohort</w:t>
            </w:r>
          </w:p>
        </w:tc>
        <w:tc>
          <w:tcPr>
            <w:tcW w:w="1701" w:type="dxa"/>
            <w:tcBorders>
              <w:top w:val="nil"/>
              <w:left w:val="nil"/>
              <w:bottom w:val="single" w:sz="4" w:space="0" w:color="auto"/>
              <w:right w:val="single" w:sz="4" w:space="0" w:color="auto"/>
            </w:tcBorders>
            <w:shd w:val="clear" w:color="auto" w:fill="auto"/>
            <w:hideMark/>
          </w:tcPr>
          <w:p w14:paraId="4CD7083E"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M</w:t>
            </w:r>
            <w:r w:rsidRPr="00A37121">
              <w:rPr>
                <w:rFonts w:ascii="Cambria" w:eastAsia="Times New Roman" w:hAnsi="Cambria" w:cs="Tahoma"/>
                <w:color w:val="000000"/>
              </w:rPr>
              <w:t>ulticenter</w:t>
            </w:r>
          </w:p>
        </w:tc>
        <w:tc>
          <w:tcPr>
            <w:tcW w:w="820" w:type="dxa"/>
            <w:tcBorders>
              <w:top w:val="nil"/>
              <w:left w:val="nil"/>
              <w:bottom w:val="single" w:sz="4" w:space="0" w:color="auto"/>
              <w:right w:val="single" w:sz="4" w:space="0" w:color="auto"/>
            </w:tcBorders>
            <w:shd w:val="clear" w:color="auto" w:fill="auto"/>
            <w:hideMark/>
          </w:tcPr>
          <w:p w14:paraId="70641580"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405</w:t>
            </w:r>
          </w:p>
        </w:tc>
        <w:tc>
          <w:tcPr>
            <w:tcW w:w="2236" w:type="dxa"/>
            <w:tcBorders>
              <w:top w:val="nil"/>
              <w:left w:val="nil"/>
              <w:bottom w:val="single" w:sz="4" w:space="0" w:color="auto"/>
              <w:right w:val="single" w:sz="4" w:space="0" w:color="auto"/>
            </w:tcBorders>
            <w:shd w:val="clear" w:color="auto" w:fill="auto"/>
          </w:tcPr>
          <w:p w14:paraId="4A99CDAE"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(248)</w:t>
            </w:r>
          </w:p>
          <w:p w14:paraId="0974618F" w14:textId="77777777" w:rsidR="00C462EF" w:rsidRPr="00186F61" w:rsidRDefault="00C462EF" w:rsidP="009049D3">
            <w:pPr>
              <w:spacing w:after="0"/>
              <w:rPr>
                <w:rFonts w:ascii="Cambria" w:eastAsia="Times New Roman" w:hAnsi="Cambria" w:cs="Tahoma"/>
                <w:color w:val="000000"/>
              </w:rPr>
            </w:pPr>
            <w:r w:rsidRPr="00186F61">
              <w:rPr>
                <w:rFonts w:ascii="Cambria" w:eastAsia="Times New Roman" w:hAnsi="Cambria" w:cs="Tahoma"/>
                <w:color w:val="000000"/>
              </w:rPr>
              <w:t>A+C+LMWH (30)</w:t>
            </w:r>
          </w:p>
          <w:p w14:paraId="50CF5A27" w14:textId="77777777" w:rsidR="00C462EF" w:rsidRPr="00186F61" w:rsidRDefault="00C462EF" w:rsidP="009049D3">
            <w:pPr>
              <w:spacing w:after="0"/>
              <w:rPr>
                <w:rFonts w:ascii="Cambria" w:eastAsia="Times New Roman" w:hAnsi="Cambria" w:cs="Tahoma"/>
                <w:color w:val="000000"/>
              </w:rPr>
            </w:pPr>
            <w:r w:rsidRPr="00186F61">
              <w:rPr>
                <w:rFonts w:ascii="Cambria" w:eastAsia="Times New Roman" w:hAnsi="Cambria" w:cs="Tahoma"/>
                <w:color w:val="000000"/>
              </w:rPr>
              <w:t>A+VKA (6)</w:t>
            </w:r>
          </w:p>
          <w:p w14:paraId="3DC274A4" w14:textId="77777777" w:rsidR="00C462EF" w:rsidRPr="00186F61" w:rsidRDefault="00C462EF" w:rsidP="009049D3">
            <w:pPr>
              <w:spacing w:after="0"/>
              <w:rPr>
                <w:rFonts w:ascii="Cambria" w:eastAsia="Times New Roman" w:hAnsi="Cambria" w:cs="Tahoma"/>
                <w:color w:val="000000"/>
              </w:rPr>
            </w:pPr>
            <w:r w:rsidRPr="00186F61">
              <w:rPr>
                <w:rFonts w:ascii="Cambria" w:eastAsia="Times New Roman" w:hAnsi="Cambria" w:cs="Tahoma"/>
                <w:color w:val="000000"/>
              </w:rPr>
              <w:t>C+VKA (37)</w:t>
            </w:r>
          </w:p>
          <w:p w14:paraId="680195B0" w14:textId="77777777" w:rsidR="00C462EF" w:rsidRPr="00186F61" w:rsidRDefault="00C462EF" w:rsidP="009049D3">
            <w:pPr>
              <w:spacing w:after="0"/>
              <w:rPr>
                <w:rFonts w:ascii="Cambria" w:eastAsia="Times New Roman" w:hAnsi="Cambria" w:cs="Tahoma"/>
                <w:color w:val="000000"/>
              </w:rPr>
            </w:pPr>
            <w:r w:rsidRPr="00186F61">
              <w:rPr>
                <w:rFonts w:ascii="Cambria" w:eastAsia="Times New Roman" w:hAnsi="Cambria" w:cs="Tahoma"/>
                <w:color w:val="000000"/>
              </w:rPr>
              <w:t>A+LMWH (1)</w:t>
            </w:r>
          </w:p>
          <w:p w14:paraId="1FD8602C" w14:textId="77777777" w:rsidR="00C462EF" w:rsidRDefault="00C462EF" w:rsidP="009049D3">
            <w:pPr>
              <w:spacing w:after="0"/>
              <w:rPr>
                <w:rFonts w:ascii="Cambria" w:eastAsia="Times New Roman" w:hAnsi="Cambria" w:cs="Tahoma"/>
                <w:color w:val="000000"/>
              </w:rPr>
            </w:pPr>
            <w:r w:rsidRPr="00186F61">
              <w:rPr>
                <w:rFonts w:ascii="Cambria" w:eastAsia="Times New Roman" w:hAnsi="Cambria" w:cs="Tahoma"/>
                <w:color w:val="000000"/>
              </w:rPr>
              <w:t>C+LMWH (2)</w:t>
            </w:r>
          </w:p>
          <w:p w14:paraId="4AEE4CA7"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A+C (81)</w:t>
            </w:r>
          </w:p>
        </w:tc>
        <w:tc>
          <w:tcPr>
            <w:tcW w:w="1497" w:type="dxa"/>
            <w:tcBorders>
              <w:top w:val="nil"/>
              <w:left w:val="nil"/>
              <w:bottom w:val="single" w:sz="4" w:space="0" w:color="auto"/>
              <w:right w:val="single" w:sz="4" w:space="0" w:color="auto"/>
            </w:tcBorders>
            <w:shd w:val="clear" w:color="auto" w:fill="auto"/>
            <w:hideMark/>
          </w:tcPr>
          <w:p w14:paraId="32FF8640"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0.5</w:t>
            </w:r>
          </w:p>
        </w:tc>
        <w:tc>
          <w:tcPr>
            <w:tcW w:w="2330" w:type="dxa"/>
            <w:tcBorders>
              <w:top w:val="nil"/>
              <w:left w:val="nil"/>
              <w:bottom w:val="single" w:sz="4" w:space="0" w:color="auto"/>
              <w:right w:val="single" w:sz="4" w:space="0" w:color="auto"/>
            </w:tcBorders>
          </w:tcPr>
          <w:p w14:paraId="00BADCDA" w14:textId="477D9513" w:rsidR="00C462EF"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C462EF" w:rsidRPr="00A37121" w14:paraId="689714BD" w14:textId="1BB7377E" w:rsidTr="00C462EF">
        <w:trPr>
          <w:trHeight w:val="70"/>
          <w:jc w:val="center"/>
        </w:trPr>
        <w:tc>
          <w:tcPr>
            <w:tcW w:w="1555" w:type="dxa"/>
            <w:tcBorders>
              <w:top w:val="nil"/>
              <w:left w:val="single" w:sz="4" w:space="0" w:color="auto"/>
              <w:bottom w:val="single" w:sz="4" w:space="0" w:color="auto"/>
              <w:right w:val="single" w:sz="4" w:space="0" w:color="auto"/>
            </w:tcBorders>
            <w:shd w:val="clear" w:color="auto" w:fill="auto"/>
            <w:hideMark/>
          </w:tcPr>
          <w:p w14:paraId="6E190EBA" w14:textId="7A696753" w:rsidR="00C462EF" w:rsidRPr="00A37121" w:rsidRDefault="00C462EF" w:rsidP="00511D5E">
            <w:pPr>
              <w:spacing w:after="0"/>
              <w:jc w:val="center"/>
              <w:rPr>
                <w:rFonts w:ascii="Cambria" w:eastAsia="Times New Roman" w:hAnsi="Cambria" w:cs="Tahoma"/>
                <w:color w:val="000000"/>
              </w:rPr>
            </w:pPr>
            <w:r w:rsidRPr="00A37121">
              <w:rPr>
                <w:rFonts w:ascii="Cambria" w:eastAsia="Times New Roman" w:hAnsi="Cambria" w:cs="Tahoma"/>
                <w:color w:val="000000"/>
              </w:rPr>
              <w:t>Gao F</w:t>
            </w:r>
            <w:r w:rsidRPr="00FE5686">
              <w:rPr>
                <w:rFonts w:ascii="Cambria" w:eastAsia="Times New Roman" w:hAnsi="Cambria" w:cs="Tahoma"/>
                <w:color w:val="000000"/>
                <w:vertAlign w:val="superscript"/>
              </w:rPr>
              <w:fldChar w:fldCharType="begin">
                <w:fldData xml:space="preserve">PEVuZE5vdGU+PENpdGU+PEF1dGhvcj5HYW88L0F1dGhvcj48WWVhcj4yMDEwPC9ZZWFyPjxSZWNO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PEVuZE5vdGU+PENpdGU+PEF1dGhvcj5HYW88L0F1dGhvcj48WWVhcj4yMDEwPC9ZZWFyPjxSZWNO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8]</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5256F480"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2010</w:t>
            </w:r>
          </w:p>
        </w:tc>
        <w:tc>
          <w:tcPr>
            <w:tcW w:w="1558" w:type="dxa"/>
            <w:tcBorders>
              <w:top w:val="single" w:sz="4" w:space="0" w:color="auto"/>
              <w:left w:val="nil"/>
              <w:bottom w:val="single" w:sz="4" w:space="0" w:color="auto"/>
              <w:right w:val="nil"/>
            </w:tcBorders>
          </w:tcPr>
          <w:p w14:paraId="6CEEA0F3"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China</w:t>
            </w:r>
          </w:p>
        </w:tc>
        <w:tc>
          <w:tcPr>
            <w:tcW w:w="2189" w:type="dxa"/>
            <w:tcBorders>
              <w:top w:val="nil"/>
              <w:left w:val="single" w:sz="4" w:space="0" w:color="auto"/>
              <w:bottom w:val="single" w:sz="4" w:space="0" w:color="auto"/>
              <w:right w:val="single" w:sz="4" w:space="0" w:color="auto"/>
            </w:tcBorders>
            <w:shd w:val="clear" w:color="auto" w:fill="auto"/>
            <w:hideMark/>
          </w:tcPr>
          <w:p w14:paraId="19A16AF0"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P</w:t>
            </w:r>
            <w:r w:rsidRPr="00A37121">
              <w:rPr>
                <w:rFonts w:ascii="Cambria" w:eastAsia="Times New Roman" w:hAnsi="Cambria" w:cs="Tahoma"/>
                <w:color w:val="000000"/>
              </w:rPr>
              <w:t>rospective cohort</w:t>
            </w:r>
          </w:p>
        </w:tc>
        <w:tc>
          <w:tcPr>
            <w:tcW w:w="1701" w:type="dxa"/>
            <w:tcBorders>
              <w:top w:val="nil"/>
              <w:left w:val="nil"/>
              <w:bottom w:val="single" w:sz="4" w:space="0" w:color="auto"/>
              <w:right w:val="single" w:sz="4" w:space="0" w:color="auto"/>
            </w:tcBorders>
            <w:shd w:val="clear" w:color="auto" w:fill="auto"/>
            <w:hideMark/>
          </w:tcPr>
          <w:p w14:paraId="609038F3"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S</w:t>
            </w:r>
            <w:r w:rsidRPr="00A37121">
              <w:rPr>
                <w:rFonts w:ascii="Cambria" w:eastAsia="Times New Roman" w:hAnsi="Cambria" w:cs="Tahoma"/>
                <w:color w:val="000000"/>
              </w:rPr>
              <w:t>ingle center</w:t>
            </w:r>
          </w:p>
        </w:tc>
        <w:tc>
          <w:tcPr>
            <w:tcW w:w="820" w:type="dxa"/>
            <w:tcBorders>
              <w:top w:val="nil"/>
              <w:left w:val="nil"/>
              <w:bottom w:val="single" w:sz="4" w:space="0" w:color="auto"/>
              <w:right w:val="single" w:sz="4" w:space="0" w:color="auto"/>
            </w:tcBorders>
            <w:shd w:val="clear" w:color="auto" w:fill="auto"/>
            <w:hideMark/>
          </w:tcPr>
          <w:p w14:paraId="17E5B239"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622</w:t>
            </w:r>
          </w:p>
        </w:tc>
        <w:tc>
          <w:tcPr>
            <w:tcW w:w="2236" w:type="dxa"/>
            <w:tcBorders>
              <w:top w:val="nil"/>
              <w:left w:val="nil"/>
              <w:bottom w:val="single" w:sz="4" w:space="0" w:color="auto"/>
              <w:right w:val="single" w:sz="4" w:space="0" w:color="auto"/>
            </w:tcBorders>
            <w:shd w:val="clear" w:color="auto" w:fill="auto"/>
          </w:tcPr>
          <w:p w14:paraId="61F2F66B"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(142)</w:t>
            </w:r>
          </w:p>
          <w:p w14:paraId="40E44C2D"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A+VKA (16)</w:t>
            </w:r>
          </w:p>
          <w:p w14:paraId="114B2401"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C+VKA (109)</w:t>
            </w:r>
          </w:p>
          <w:p w14:paraId="0AB1030C"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A+C (355)</w:t>
            </w:r>
          </w:p>
        </w:tc>
        <w:tc>
          <w:tcPr>
            <w:tcW w:w="1497" w:type="dxa"/>
            <w:tcBorders>
              <w:top w:val="nil"/>
              <w:left w:val="nil"/>
              <w:bottom w:val="single" w:sz="4" w:space="0" w:color="auto"/>
              <w:right w:val="single" w:sz="4" w:space="0" w:color="auto"/>
            </w:tcBorders>
            <w:shd w:val="clear" w:color="auto" w:fill="auto"/>
            <w:hideMark/>
          </w:tcPr>
          <w:p w14:paraId="43CE9E2E"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1</w:t>
            </w:r>
          </w:p>
        </w:tc>
        <w:tc>
          <w:tcPr>
            <w:tcW w:w="2330" w:type="dxa"/>
            <w:tcBorders>
              <w:top w:val="nil"/>
              <w:left w:val="nil"/>
              <w:bottom w:val="single" w:sz="4" w:space="0" w:color="auto"/>
              <w:right w:val="single" w:sz="4" w:space="0" w:color="auto"/>
            </w:tcBorders>
          </w:tcPr>
          <w:p w14:paraId="5ED89B43" w14:textId="37CCE6B3" w:rsidR="00C462EF"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C462EF" w:rsidRPr="00A37121" w14:paraId="38923FB1" w14:textId="36C9516A" w:rsidTr="00C462EF">
        <w:trPr>
          <w:trHeight w:val="113"/>
          <w:jc w:val="center"/>
        </w:trPr>
        <w:tc>
          <w:tcPr>
            <w:tcW w:w="1555" w:type="dxa"/>
            <w:tcBorders>
              <w:top w:val="nil"/>
              <w:left w:val="single" w:sz="4" w:space="0" w:color="auto"/>
              <w:bottom w:val="single" w:sz="4" w:space="0" w:color="auto"/>
              <w:right w:val="single" w:sz="4" w:space="0" w:color="auto"/>
            </w:tcBorders>
            <w:shd w:val="clear" w:color="auto" w:fill="auto"/>
            <w:hideMark/>
          </w:tcPr>
          <w:p w14:paraId="07038230" w14:textId="54620370" w:rsidR="00C462EF" w:rsidRPr="00A37121" w:rsidRDefault="00C462EF" w:rsidP="00511D5E">
            <w:pPr>
              <w:spacing w:after="0"/>
              <w:jc w:val="center"/>
              <w:rPr>
                <w:rFonts w:ascii="Cambria" w:eastAsia="Times New Roman" w:hAnsi="Cambria" w:cs="Tahoma"/>
                <w:color w:val="000000"/>
              </w:rPr>
            </w:pPr>
            <w:r w:rsidRPr="00A37121">
              <w:rPr>
                <w:rFonts w:ascii="Cambria" w:eastAsia="Times New Roman" w:hAnsi="Cambria" w:cs="Tahoma"/>
                <w:color w:val="000000"/>
              </w:rPr>
              <w:t>WAR-STENT registry</w:t>
            </w:r>
            <w:r w:rsidRPr="00FE5686">
              <w:rPr>
                <w:rFonts w:ascii="Cambria" w:eastAsia="Times New Roman" w:hAnsi="Cambria" w:cs="Tahoma"/>
                <w:color w:val="000000"/>
                <w:vertAlign w:val="superscript"/>
              </w:rPr>
              <w:fldChar w:fldCharType="begin">
                <w:fldData xml:space="preserve">PEVuZE5vdGU+PENpdGU+PEF1dGhvcj5SdWJib2xpPC9BdXRob3I+PFllYXI+MjAxNDwvWWVhcj48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PEVuZE5vdGU+PENpdGU+PEF1dGhvcj5SdWJib2xpPC9BdXRob3I+PFllYXI+MjAxNDwvWWVhcj48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9]</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2CA611A7"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2014</w:t>
            </w:r>
          </w:p>
        </w:tc>
        <w:tc>
          <w:tcPr>
            <w:tcW w:w="1558" w:type="dxa"/>
            <w:tcBorders>
              <w:top w:val="single" w:sz="4" w:space="0" w:color="auto"/>
              <w:left w:val="nil"/>
              <w:bottom w:val="single" w:sz="4" w:space="0" w:color="auto"/>
              <w:right w:val="nil"/>
            </w:tcBorders>
          </w:tcPr>
          <w:p w14:paraId="79FFFF91"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Italy</w:t>
            </w:r>
          </w:p>
        </w:tc>
        <w:tc>
          <w:tcPr>
            <w:tcW w:w="2189" w:type="dxa"/>
            <w:tcBorders>
              <w:top w:val="nil"/>
              <w:left w:val="single" w:sz="4" w:space="0" w:color="auto"/>
              <w:bottom w:val="single" w:sz="4" w:space="0" w:color="auto"/>
              <w:right w:val="single" w:sz="4" w:space="0" w:color="auto"/>
            </w:tcBorders>
            <w:shd w:val="clear" w:color="auto" w:fill="auto"/>
            <w:hideMark/>
          </w:tcPr>
          <w:p w14:paraId="6CFC5DF3"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P</w:t>
            </w:r>
            <w:r w:rsidRPr="00A37121">
              <w:rPr>
                <w:rFonts w:ascii="Cambria" w:eastAsia="Times New Roman" w:hAnsi="Cambria" w:cs="Tahoma"/>
                <w:color w:val="000000"/>
              </w:rPr>
              <w:t>rospective cohort</w:t>
            </w:r>
          </w:p>
        </w:tc>
        <w:tc>
          <w:tcPr>
            <w:tcW w:w="1701" w:type="dxa"/>
            <w:tcBorders>
              <w:top w:val="nil"/>
              <w:left w:val="nil"/>
              <w:bottom w:val="single" w:sz="4" w:space="0" w:color="auto"/>
              <w:right w:val="single" w:sz="4" w:space="0" w:color="auto"/>
            </w:tcBorders>
            <w:shd w:val="clear" w:color="auto" w:fill="auto"/>
            <w:hideMark/>
          </w:tcPr>
          <w:p w14:paraId="28AD3248"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M</w:t>
            </w:r>
            <w:r w:rsidRPr="00A37121">
              <w:rPr>
                <w:rFonts w:ascii="Cambria" w:eastAsia="Times New Roman" w:hAnsi="Cambria" w:cs="Tahoma"/>
                <w:color w:val="000000"/>
              </w:rPr>
              <w:t>ulticenter</w:t>
            </w:r>
          </w:p>
        </w:tc>
        <w:tc>
          <w:tcPr>
            <w:tcW w:w="820" w:type="dxa"/>
            <w:tcBorders>
              <w:top w:val="nil"/>
              <w:left w:val="nil"/>
              <w:bottom w:val="single" w:sz="4" w:space="0" w:color="auto"/>
              <w:right w:val="single" w:sz="4" w:space="0" w:color="auto"/>
            </w:tcBorders>
            <w:shd w:val="clear" w:color="auto" w:fill="auto"/>
            <w:hideMark/>
          </w:tcPr>
          <w:p w14:paraId="176EC981"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401</w:t>
            </w:r>
          </w:p>
        </w:tc>
        <w:tc>
          <w:tcPr>
            <w:tcW w:w="2236" w:type="dxa"/>
            <w:tcBorders>
              <w:top w:val="nil"/>
              <w:left w:val="nil"/>
              <w:bottom w:val="single" w:sz="4" w:space="0" w:color="auto"/>
              <w:right w:val="single" w:sz="4" w:space="0" w:color="auto"/>
            </w:tcBorders>
            <w:shd w:val="clear" w:color="auto" w:fill="auto"/>
          </w:tcPr>
          <w:p w14:paraId="10350912"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(339)</w:t>
            </w:r>
          </w:p>
          <w:p w14:paraId="5DA9BBA6"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A+VKA/C+VKA (20)</w:t>
            </w:r>
          </w:p>
          <w:p w14:paraId="5390AD6A"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A+C (42)</w:t>
            </w:r>
          </w:p>
        </w:tc>
        <w:tc>
          <w:tcPr>
            <w:tcW w:w="1497" w:type="dxa"/>
            <w:tcBorders>
              <w:top w:val="nil"/>
              <w:left w:val="nil"/>
              <w:bottom w:val="single" w:sz="4" w:space="0" w:color="auto"/>
              <w:right w:val="single" w:sz="4" w:space="0" w:color="auto"/>
            </w:tcBorders>
            <w:shd w:val="clear" w:color="auto" w:fill="auto"/>
            <w:hideMark/>
          </w:tcPr>
          <w:p w14:paraId="70599ABD"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1</w:t>
            </w:r>
          </w:p>
        </w:tc>
        <w:tc>
          <w:tcPr>
            <w:tcW w:w="2330" w:type="dxa"/>
            <w:tcBorders>
              <w:top w:val="nil"/>
              <w:left w:val="nil"/>
              <w:bottom w:val="single" w:sz="4" w:space="0" w:color="auto"/>
              <w:right w:val="single" w:sz="4" w:space="0" w:color="auto"/>
            </w:tcBorders>
          </w:tcPr>
          <w:p w14:paraId="6445193C" w14:textId="4ABB30FA" w:rsidR="00C462EF"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Multivariate analysis</w:t>
            </w:r>
          </w:p>
        </w:tc>
      </w:tr>
      <w:tr w:rsidR="00C462EF" w:rsidRPr="00A37121" w14:paraId="19C5E591" w14:textId="49E608CF" w:rsidTr="00C462EF">
        <w:trPr>
          <w:trHeight w:val="70"/>
          <w:jc w:val="center"/>
        </w:trPr>
        <w:tc>
          <w:tcPr>
            <w:tcW w:w="1555" w:type="dxa"/>
            <w:tcBorders>
              <w:top w:val="nil"/>
              <w:left w:val="single" w:sz="4" w:space="0" w:color="auto"/>
              <w:bottom w:val="single" w:sz="4" w:space="0" w:color="auto"/>
              <w:right w:val="single" w:sz="4" w:space="0" w:color="auto"/>
            </w:tcBorders>
            <w:shd w:val="clear" w:color="auto" w:fill="auto"/>
            <w:hideMark/>
          </w:tcPr>
          <w:p w14:paraId="5DA24D07" w14:textId="61E2329A" w:rsidR="00C462EF" w:rsidRPr="00A37121" w:rsidRDefault="00C462EF" w:rsidP="00511D5E">
            <w:pPr>
              <w:spacing w:after="0"/>
              <w:jc w:val="center"/>
              <w:rPr>
                <w:rFonts w:ascii="Cambria" w:eastAsia="Times New Roman" w:hAnsi="Cambria" w:cs="Tahoma"/>
                <w:color w:val="000000"/>
              </w:rPr>
            </w:pPr>
            <w:r w:rsidRPr="00A37121">
              <w:rPr>
                <w:rFonts w:ascii="Cambria" w:eastAsia="Times New Roman" w:hAnsi="Cambria" w:cs="Tahoma"/>
                <w:color w:val="000000"/>
              </w:rPr>
              <w:t>AFCAS registry</w:t>
            </w:r>
            <w:r w:rsidRPr="00FE5686">
              <w:rPr>
                <w:rFonts w:ascii="Cambria" w:eastAsia="Times New Roman" w:hAnsi="Cambria" w:cs="Tahoma"/>
                <w:color w:val="000000"/>
                <w:vertAlign w:val="superscript"/>
              </w:rPr>
              <w:fldChar w:fldCharType="begin">
                <w:fldData xml:space="preserve">PEVuZE5vdGU+PENpdGU+PEF1dGhvcj5SdWJib2xpPC9BdXRob3I+PFllYXI+MjAxNDwvWWVhcj48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PEVuZE5vdGU+PENpdGU+PEF1dGhvcj5SdWJib2xpPC9BdXRob3I+PFllYXI+MjAxNDwvWWVhcj48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10]</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3671FCAE"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2014</w:t>
            </w:r>
          </w:p>
        </w:tc>
        <w:tc>
          <w:tcPr>
            <w:tcW w:w="1558" w:type="dxa"/>
            <w:tcBorders>
              <w:top w:val="single" w:sz="4" w:space="0" w:color="auto"/>
              <w:left w:val="nil"/>
              <w:bottom w:val="single" w:sz="4" w:space="0" w:color="auto"/>
              <w:right w:val="nil"/>
            </w:tcBorders>
          </w:tcPr>
          <w:p w14:paraId="4DF771B5"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5 European countries</w:t>
            </w:r>
          </w:p>
        </w:tc>
        <w:tc>
          <w:tcPr>
            <w:tcW w:w="2189" w:type="dxa"/>
            <w:tcBorders>
              <w:top w:val="nil"/>
              <w:left w:val="single" w:sz="4" w:space="0" w:color="auto"/>
              <w:bottom w:val="single" w:sz="4" w:space="0" w:color="auto"/>
              <w:right w:val="single" w:sz="4" w:space="0" w:color="auto"/>
            </w:tcBorders>
            <w:shd w:val="clear" w:color="auto" w:fill="auto"/>
            <w:hideMark/>
          </w:tcPr>
          <w:p w14:paraId="28D20612"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P</w:t>
            </w:r>
            <w:r w:rsidRPr="00A37121">
              <w:rPr>
                <w:rFonts w:ascii="Cambria" w:eastAsia="Times New Roman" w:hAnsi="Cambria" w:cs="Tahoma"/>
                <w:color w:val="000000"/>
              </w:rPr>
              <w:t>rospective cohort</w:t>
            </w:r>
          </w:p>
        </w:tc>
        <w:tc>
          <w:tcPr>
            <w:tcW w:w="1701" w:type="dxa"/>
            <w:tcBorders>
              <w:top w:val="nil"/>
              <w:left w:val="nil"/>
              <w:bottom w:val="single" w:sz="4" w:space="0" w:color="auto"/>
              <w:right w:val="single" w:sz="4" w:space="0" w:color="auto"/>
            </w:tcBorders>
            <w:shd w:val="clear" w:color="auto" w:fill="auto"/>
            <w:hideMark/>
          </w:tcPr>
          <w:p w14:paraId="1C3FA7CC"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M</w:t>
            </w:r>
            <w:r w:rsidRPr="00A37121">
              <w:rPr>
                <w:rFonts w:ascii="Cambria" w:eastAsia="Times New Roman" w:hAnsi="Cambria" w:cs="Tahoma"/>
                <w:color w:val="000000"/>
              </w:rPr>
              <w:t>ulticenter</w:t>
            </w:r>
          </w:p>
        </w:tc>
        <w:tc>
          <w:tcPr>
            <w:tcW w:w="820" w:type="dxa"/>
            <w:tcBorders>
              <w:top w:val="nil"/>
              <w:left w:val="nil"/>
              <w:bottom w:val="single" w:sz="4" w:space="0" w:color="auto"/>
              <w:right w:val="single" w:sz="4" w:space="0" w:color="auto"/>
            </w:tcBorders>
            <w:shd w:val="clear" w:color="auto" w:fill="auto"/>
            <w:hideMark/>
          </w:tcPr>
          <w:p w14:paraId="51150CFB"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914</w:t>
            </w:r>
          </w:p>
        </w:tc>
        <w:tc>
          <w:tcPr>
            <w:tcW w:w="2236" w:type="dxa"/>
            <w:tcBorders>
              <w:top w:val="nil"/>
              <w:left w:val="nil"/>
              <w:bottom w:val="single" w:sz="4" w:space="0" w:color="auto"/>
              <w:right w:val="single" w:sz="4" w:space="0" w:color="auto"/>
            </w:tcBorders>
            <w:shd w:val="clear" w:color="auto" w:fill="auto"/>
          </w:tcPr>
          <w:p w14:paraId="2F9FEB27"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(679)</w:t>
            </w:r>
          </w:p>
          <w:p w14:paraId="250CF536"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C+VKA (73)</w:t>
            </w:r>
          </w:p>
          <w:p w14:paraId="7D27DB60"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A+C (162)</w:t>
            </w:r>
          </w:p>
        </w:tc>
        <w:tc>
          <w:tcPr>
            <w:tcW w:w="1497" w:type="dxa"/>
            <w:tcBorders>
              <w:top w:val="nil"/>
              <w:left w:val="nil"/>
              <w:bottom w:val="single" w:sz="4" w:space="0" w:color="auto"/>
              <w:right w:val="single" w:sz="4" w:space="0" w:color="auto"/>
            </w:tcBorders>
            <w:shd w:val="clear" w:color="auto" w:fill="auto"/>
            <w:hideMark/>
          </w:tcPr>
          <w:p w14:paraId="7D17EC01"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1</w:t>
            </w:r>
          </w:p>
        </w:tc>
        <w:tc>
          <w:tcPr>
            <w:tcW w:w="2330" w:type="dxa"/>
            <w:tcBorders>
              <w:top w:val="nil"/>
              <w:left w:val="nil"/>
              <w:bottom w:val="single" w:sz="4" w:space="0" w:color="auto"/>
              <w:right w:val="single" w:sz="4" w:space="0" w:color="auto"/>
            </w:tcBorders>
          </w:tcPr>
          <w:p w14:paraId="18ECCA43" w14:textId="27AFA33C" w:rsidR="00C462EF"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Multinomial logistic regression</w:t>
            </w:r>
          </w:p>
        </w:tc>
      </w:tr>
      <w:tr w:rsidR="00C462EF" w:rsidRPr="00A37121" w14:paraId="03605302" w14:textId="4F1836BE" w:rsidTr="00C462EF">
        <w:trPr>
          <w:trHeight w:val="95"/>
          <w:jc w:val="center"/>
        </w:trPr>
        <w:tc>
          <w:tcPr>
            <w:tcW w:w="1555" w:type="dxa"/>
            <w:tcBorders>
              <w:top w:val="nil"/>
              <w:left w:val="single" w:sz="4" w:space="0" w:color="auto"/>
              <w:bottom w:val="single" w:sz="4" w:space="0" w:color="auto"/>
              <w:right w:val="single" w:sz="4" w:space="0" w:color="auto"/>
            </w:tcBorders>
            <w:shd w:val="clear" w:color="auto" w:fill="auto"/>
            <w:hideMark/>
          </w:tcPr>
          <w:p w14:paraId="5804A140" w14:textId="1E31B13E" w:rsidR="00C462EF" w:rsidRPr="00A37121" w:rsidRDefault="00C462EF" w:rsidP="00511D5E">
            <w:pPr>
              <w:spacing w:after="0"/>
              <w:jc w:val="center"/>
              <w:rPr>
                <w:rFonts w:ascii="Cambria" w:eastAsia="Times New Roman" w:hAnsi="Cambria" w:cs="Tahoma"/>
                <w:color w:val="000000"/>
              </w:rPr>
            </w:pPr>
            <w:r w:rsidRPr="00A37121">
              <w:rPr>
                <w:rFonts w:ascii="Cambria" w:eastAsia="Times New Roman" w:hAnsi="Cambria" w:cs="Tahoma"/>
                <w:color w:val="000000"/>
              </w:rPr>
              <w:t>De Vecchis R</w:t>
            </w:r>
            <w:r w:rsidRPr="00FE5686">
              <w:rPr>
                <w:rFonts w:ascii="Cambria" w:eastAsia="Times New Roman" w:hAnsi="Cambria" w:cs="Tahoma"/>
                <w:color w:val="000000"/>
                <w:vertAlign w:val="superscript"/>
              </w:rPr>
              <w:fldChar w:fldCharType="begin"/>
            </w:r>
            <w:r w:rsidR="00511D5E">
              <w:rPr>
                <w:rFonts w:ascii="Cambria" w:eastAsia="Times New Roman" w:hAnsi="Cambria" w:cs="Tahoma"/>
                <w:color w:val="000000"/>
                <w:vertAlign w:val="superscript"/>
              </w:rPr>
              <w:instrText xml:space="preserve"> ADDIN EN.CITE &lt;EndNote&gt;&lt;Cite&gt;&lt;Author&gt;De Vecchis&lt;/Author&gt;&lt;Year&gt;2016&lt;/Year&gt;&lt;RecNum&gt;26&lt;/RecNum&gt;&lt;DisplayText&gt;&lt;style font="Leelawadee UI"&gt;[&lt;/style&gt;11]&lt;/DisplayText&gt;&lt;record&gt;&lt;rec-number&gt;26&lt;/rec-number&gt;&lt;foreign-keys&gt;&lt;key app="EN" db-id="xfeapat0ce9w0te0pzs5rxacstafe9p5edzx" timestamp="1485758398"&gt;26&lt;/key&gt;&lt;/foreign-keys&gt;&lt;ref-type name="Journal Article"&gt;17&lt;/ref-type&gt;&lt;contributors&gt;&lt;authors&gt;&lt;author&gt;De Vecchis, R.&lt;/author&gt;&lt;author&gt;Cantatrione, C.&lt;/author&gt;&lt;author&gt;Mazzei, D.&lt;/author&gt;&lt;/authors&gt;&lt;/contributors&gt;&lt;auth-address&gt;Cardiology Unit, Presidio Sanitario Intermedio &amp;quot;Elena d&amp;apos;Aosta&amp;quot;, ASL Napoli 1 Centro, Napoli, Italy.&lt;/auth-address&gt;&lt;titles&gt;&lt;title&gt;Clinical Relevance of Anticoagulation and Dual Antiplatelet Therapy to the Outcomes of Patients With Atrial Fibrillation and Recent Percutaneous Coronary Intervention With Stent&lt;/title&gt;&lt;secondary-title&gt;J Clin Med Res&lt;/secondary-title&gt;&lt;alt-title&gt;Journal of clinical medicine research&lt;/alt-title&gt;&lt;/titles&gt;&lt;periodical&gt;&lt;full-title&gt;J Clin Med Res&lt;/full-title&gt;&lt;abbr-1&gt;Journal of clinical medicine research&lt;/abbr-1&gt;&lt;/periodical&gt;&lt;alt-periodical&gt;&lt;full-title&gt;J Clin Med Res&lt;/full-title&gt;&lt;abbr-1&gt;Journal of clinical medicine research&lt;/abbr-1&gt;&lt;/alt-periodical&gt;&lt;pages&gt;153-61&lt;/pages&gt;&lt;volume&gt;8&lt;/volume&gt;&lt;number&gt;2&lt;/number&gt;&lt;edition&gt;2016/01/15&lt;/edition&gt;&lt;keywords&gt;&lt;keyword&gt;Antithrombotic therapy&lt;/keyword&gt;&lt;keyword&gt;Atrial fibrillation&lt;/keyword&gt;&lt;keyword&gt;Bleeding&lt;/keyword&gt;&lt;keyword&gt;Major adverse cardiovascular events&lt;/keyword&gt;&lt;keyword&gt;Percutaneous coronary intervention&lt;/keyword&gt;&lt;/keywords&gt;&lt;dates&gt;&lt;year&gt;2016&lt;/year&gt;&lt;pub-dates&gt;&lt;date&gt;Feb&lt;/date&gt;&lt;/pub-dates&gt;&lt;/dates&gt;&lt;isbn&gt;1918-3003 (Print)&amp;#xD;1918-3003&lt;/isbn&gt;&lt;accession-num&gt;26767085&lt;/accession-num&gt;&lt;urls&gt;&lt;/urls&gt;&lt;custom2&gt;PMC4701072&lt;/custom2&gt;&lt;electronic-resource-num&gt;10.14740/jocmr2443w&lt;/electronic-resource-num&gt;&lt;remote-database-provider&gt;NLM&lt;/remote-database-provider&gt;&lt;language&gt;eng&lt;/language&gt;&lt;/record&gt;&lt;/Cite&gt;&lt;/EndNote&gt;</w:instrText>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11]</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44AAE938"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2016</w:t>
            </w:r>
          </w:p>
        </w:tc>
        <w:tc>
          <w:tcPr>
            <w:tcW w:w="1558" w:type="dxa"/>
            <w:tcBorders>
              <w:top w:val="single" w:sz="4" w:space="0" w:color="auto"/>
              <w:left w:val="nil"/>
              <w:bottom w:val="single" w:sz="4" w:space="0" w:color="auto"/>
              <w:right w:val="nil"/>
            </w:tcBorders>
          </w:tcPr>
          <w:p w14:paraId="6BC1E26E"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Italy</w:t>
            </w:r>
          </w:p>
        </w:tc>
        <w:tc>
          <w:tcPr>
            <w:tcW w:w="2189" w:type="dxa"/>
            <w:tcBorders>
              <w:top w:val="nil"/>
              <w:left w:val="single" w:sz="4" w:space="0" w:color="auto"/>
              <w:bottom w:val="single" w:sz="4" w:space="0" w:color="auto"/>
              <w:right w:val="single" w:sz="4" w:space="0" w:color="auto"/>
            </w:tcBorders>
            <w:shd w:val="clear" w:color="auto" w:fill="auto"/>
            <w:hideMark/>
          </w:tcPr>
          <w:p w14:paraId="0818950B"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R</w:t>
            </w:r>
            <w:r w:rsidRPr="00A37121">
              <w:rPr>
                <w:rFonts w:ascii="Cambria" w:eastAsia="Times New Roman" w:hAnsi="Cambria" w:cs="Tahoma"/>
                <w:color w:val="000000"/>
              </w:rPr>
              <w:t>etrospective cohort</w:t>
            </w:r>
          </w:p>
        </w:tc>
        <w:tc>
          <w:tcPr>
            <w:tcW w:w="1701" w:type="dxa"/>
            <w:tcBorders>
              <w:top w:val="nil"/>
              <w:left w:val="nil"/>
              <w:bottom w:val="single" w:sz="4" w:space="0" w:color="auto"/>
              <w:right w:val="single" w:sz="4" w:space="0" w:color="auto"/>
            </w:tcBorders>
            <w:shd w:val="clear" w:color="auto" w:fill="auto"/>
            <w:hideMark/>
          </w:tcPr>
          <w:p w14:paraId="321A7CDF"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S</w:t>
            </w:r>
            <w:r w:rsidRPr="00A37121">
              <w:rPr>
                <w:rFonts w:ascii="Cambria" w:eastAsia="Times New Roman" w:hAnsi="Cambria" w:cs="Tahoma"/>
                <w:color w:val="000000"/>
              </w:rPr>
              <w:t>ingle center</w:t>
            </w:r>
          </w:p>
        </w:tc>
        <w:tc>
          <w:tcPr>
            <w:tcW w:w="820" w:type="dxa"/>
            <w:tcBorders>
              <w:top w:val="nil"/>
              <w:left w:val="nil"/>
              <w:bottom w:val="single" w:sz="4" w:space="0" w:color="auto"/>
              <w:right w:val="single" w:sz="4" w:space="0" w:color="auto"/>
            </w:tcBorders>
            <w:shd w:val="clear" w:color="auto" w:fill="auto"/>
            <w:hideMark/>
          </w:tcPr>
          <w:p w14:paraId="3D35417E"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98</w:t>
            </w:r>
          </w:p>
        </w:tc>
        <w:tc>
          <w:tcPr>
            <w:tcW w:w="2236" w:type="dxa"/>
            <w:tcBorders>
              <w:top w:val="nil"/>
              <w:left w:val="nil"/>
              <w:bottom w:val="single" w:sz="4" w:space="0" w:color="auto"/>
              <w:right w:val="single" w:sz="4" w:space="0" w:color="auto"/>
            </w:tcBorders>
            <w:shd w:val="clear" w:color="auto" w:fill="auto"/>
          </w:tcPr>
          <w:p w14:paraId="3F1E4761"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(48)</w:t>
            </w:r>
          </w:p>
          <w:p w14:paraId="07A52E75"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A+VKA/C+VKA (31)</w:t>
            </w:r>
          </w:p>
          <w:p w14:paraId="66F3E64A"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A+C (19)</w:t>
            </w:r>
          </w:p>
        </w:tc>
        <w:tc>
          <w:tcPr>
            <w:tcW w:w="1497" w:type="dxa"/>
            <w:tcBorders>
              <w:top w:val="nil"/>
              <w:left w:val="nil"/>
              <w:bottom w:val="single" w:sz="4" w:space="0" w:color="auto"/>
              <w:right w:val="single" w:sz="4" w:space="0" w:color="auto"/>
            </w:tcBorders>
            <w:shd w:val="clear" w:color="auto" w:fill="auto"/>
            <w:hideMark/>
          </w:tcPr>
          <w:p w14:paraId="35D69008"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1</w:t>
            </w:r>
          </w:p>
        </w:tc>
        <w:tc>
          <w:tcPr>
            <w:tcW w:w="2330" w:type="dxa"/>
            <w:tcBorders>
              <w:top w:val="nil"/>
              <w:left w:val="nil"/>
              <w:bottom w:val="single" w:sz="4" w:space="0" w:color="auto"/>
              <w:right w:val="single" w:sz="4" w:space="0" w:color="auto"/>
            </w:tcBorders>
          </w:tcPr>
          <w:p w14:paraId="6EF8FF05" w14:textId="1815FCE1" w:rsidR="00C462EF"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C462EF" w:rsidRPr="00A37121" w14:paraId="69876F60" w14:textId="615C6783" w:rsidTr="00C462EF">
        <w:trPr>
          <w:trHeight w:val="70"/>
          <w:jc w:val="center"/>
        </w:trPr>
        <w:tc>
          <w:tcPr>
            <w:tcW w:w="1555" w:type="dxa"/>
            <w:tcBorders>
              <w:top w:val="nil"/>
              <w:left w:val="single" w:sz="4" w:space="0" w:color="auto"/>
              <w:bottom w:val="single" w:sz="4" w:space="0" w:color="auto"/>
              <w:right w:val="single" w:sz="4" w:space="0" w:color="auto"/>
            </w:tcBorders>
            <w:shd w:val="clear" w:color="auto" w:fill="auto"/>
            <w:hideMark/>
          </w:tcPr>
          <w:p w14:paraId="215D2DE0" w14:textId="6B64DCFB" w:rsidR="00C462EF" w:rsidRPr="00A37121" w:rsidRDefault="00C462EF" w:rsidP="00511D5E">
            <w:pPr>
              <w:spacing w:after="0"/>
              <w:jc w:val="center"/>
              <w:rPr>
                <w:rFonts w:ascii="Cambria" w:eastAsia="Times New Roman" w:hAnsi="Cambria" w:cs="Tahoma"/>
                <w:color w:val="000000"/>
              </w:rPr>
            </w:pPr>
            <w:r>
              <w:rPr>
                <w:rFonts w:ascii="Cambria" w:eastAsia="Times New Roman" w:hAnsi="Cambria" w:cs="Tahoma"/>
                <w:color w:val="000000"/>
              </w:rPr>
              <w:t>Sara</w:t>
            </w:r>
            <w:r w:rsidRPr="00A37121">
              <w:rPr>
                <w:rFonts w:ascii="Cambria" w:eastAsia="Times New Roman" w:hAnsi="Cambria" w:cs="Tahoma"/>
                <w:color w:val="000000"/>
              </w:rPr>
              <w:t>foff N</w:t>
            </w:r>
            <w:r w:rsidRPr="00FE5686">
              <w:rPr>
                <w:rFonts w:ascii="Cambria" w:eastAsia="Times New Roman" w:hAnsi="Cambria" w:cs="Tahoma"/>
                <w:color w:val="000000"/>
                <w:vertAlign w:val="superscript"/>
              </w:rPr>
              <w:fldChar w:fldCharType="begin">
                <w:fldData xml:space="preserve">PEVuZE5vdGU+PENpdGU+PEF1dGhvcj5TYXJhZm9mZjwvQXV0aG9yPjxZZWFyPjIwMTM8L1llYXI+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PEVuZE5vdGU+PENpdGU+PEF1dGhvcj5TYXJhZm9mZjwvQXV0aG9yPjxZZWFyPjIwMTM8L1llYXI+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12]</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0EB59C0E"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2013</w:t>
            </w:r>
          </w:p>
        </w:tc>
        <w:tc>
          <w:tcPr>
            <w:tcW w:w="1558" w:type="dxa"/>
            <w:tcBorders>
              <w:top w:val="single" w:sz="4" w:space="0" w:color="auto"/>
              <w:left w:val="nil"/>
              <w:bottom w:val="single" w:sz="4" w:space="0" w:color="auto"/>
              <w:right w:val="nil"/>
            </w:tcBorders>
          </w:tcPr>
          <w:p w14:paraId="683088F8"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Germany</w:t>
            </w:r>
          </w:p>
        </w:tc>
        <w:tc>
          <w:tcPr>
            <w:tcW w:w="2189" w:type="dxa"/>
            <w:tcBorders>
              <w:top w:val="nil"/>
              <w:left w:val="single" w:sz="4" w:space="0" w:color="auto"/>
              <w:bottom w:val="single" w:sz="4" w:space="0" w:color="auto"/>
              <w:right w:val="single" w:sz="4" w:space="0" w:color="auto"/>
            </w:tcBorders>
            <w:shd w:val="clear" w:color="auto" w:fill="auto"/>
            <w:hideMark/>
          </w:tcPr>
          <w:p w14:paraId="290381AA"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P</w:t>
            </w:r>
            <w:r w:rsidRPr="00A37121">
              <w:rPr>
                <w:rFonts w:ascii="Cambria" w:eastAsia="Times New Roman" w:hAnsi="Cambria" w:cs="Tahoma"/>
                <w:color w:val="000000"/>
              </w:rPr>
              <w:t>rospective cohort</w:t>
            </w:r>
          </w:p>
        </w:tc>
        <w:tc>
          <w:tcPr>
            <w:tcW w:w="1701" w:type="dxa"/>
            <w:tcBorders>
              <w:top w:val="nil"/>
              <w:left w:val="nil"/>
              <w:bottom w:val="single" w:sz="4" w:space="0" w:color="auto"/>
              <w:right w:val="single" w:sz="4" w:space="0" w:color="auto"/>
            </w:tcBorders>
            <w:shd w:val="clear" w:color="auto" w:fill="auto"/>
            <w:hideMark/>
          </w:tcPr>
          <w:p w14:paraId="06921BFF"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M</w:t>
            </w:r>
            <w:r w:rsidRPr="00A37121">
              <w:rPr>
                <w:rFonts w:ascii="Cambria" w:eastAsia="Times New Roman" w:hAnsi="Cambria" w:cs="Tahoma"/>
                <w:color w:val="000000"/>
              </w:rPr>
              <w:t>ulticenter</w:t>
            </w:r>
          </w:p>
        </w:tc>
        <w:tc>
          <w:tcPr>
            <w:tcW w:w="820" w:type="dxa"/>
            <w:tcBorders>
              <w:top w:val="nil"/>
              <w:left w:val="nil"/>
              <w:bottom w:val="single" w:sz="4" w:space="0" w:color="auto"/>
              <w:right w:val="single" w:sz="4" w:space="0" w:color="auto"/>
            </w:tcBorders>
            <w:shd w:val="clear" w:color="auto" w:fill="auto"/>
            <w:hideMark/>
          </w:tcPr>
          <w:p w14:paraId="2E48B2D2"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377</w:t>
            </w:r>
          </w:p>
        </w:tc>
        <w:tc>
          <w:tcPr>
            <w:tcW w:w="2236" w:type="dxa"/>
            <w:tcBorders>
              <w:top w:val="nil"/>
              <w:left w:val="nil"/>
              <w:bottom w:val="single" w:sz="4" w:space="0" w:color="auto"/>
              <w:right w:val="single" w:sz="4" w:space="0" w:color="auto"/>
            </w:tcBorders>
            <w:shd w:val="clear" w:color="auto" w:fill="auto"/>
          </w:tcPr>
          <w:p w14:paraId="3600EA12"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(356)</w:t>
            </w:r>
          </w:p>
          <w:p w14:paraId="5C208ED4"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A+P+VKA (21)</w:t>
            </w:r>
          </w:p>
        </w:tc>
        <w:tc>
          <w:tcPr>
            <w:tcW w:w="1497" w:type="dxa"/>
            <w:tcBorders>
              <w:top w:val="nil"/>
              <w:left w:val="nil"/>
              <w:bottom w:val="single" w:sz="4" w:space="0" w:color="auto"/>
              <w:right w:val="single" w:sz="4" w:space="0" w:color="auto"/>
            </w:tcBorders>
            <w:shd w:val="clear" w:color="auto" w:fill="auto"/>
            <w:hideMark/>
          </w:tcPr>
          <w:p w14:paraId="68143022"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0.5</w:t>
            </w:r>
          </w:p>
        </w:tc>
        <w:tc>
          <w:tcPr>
            <w:tcW w:w="2330" w:type="dxa"/>
            <w:tcBorders>
              <w:top w:val="nil"/>
              <w:left w:val="nil"/>
              <w:bottom w:val="single" w:sz="4" w:space="0" w:color="auto"/>
              <w:right w:val="single" w:sz="4" w:space="0" w:color="auto"/>
            </w:tcBorders>
          </w:tcPr>
          <w:p w14:paraId="30FC00CE" w14:textId="1E93138A" w:rsidR="00C462EF"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Multivariate analysis</w:t>
            </w:r>
          </w:p>
        </w:tc>
      </w:tr>
      <w:tr w:rsidR="00C462EF" w:rsidRPr="00A37121" w14:paraId="72109537" w14:textId="4EB7AE1C" w:rsidTr="00C462EF">
        <w:trPr>
          <w:trHeight w:val="173"/>
          <w:jc w:val="center"/>
        </w:trPr>
        <w:tc>
          <w:tcPr>
            <w:tcW w:w="1555" w:type="dxa"/>
            <w:tcBorders>
              <w:top w:val="nil"/>
              <w:left w:val="single" w:sz="4" w:space="0" w:color="auto"/>
              <w:bottom w:val="single" w:sz="4" w:space="0" w:color="auto"/>
              <w:right w:val="single" w:sz="4" w:space="0" w:color="auto"/>
            </w:tcBorders>
            <w:shd w:val="clear" w:color="auto" w:fill="auto"/>
            <w:hideMark/>
          </w:tcPr>
          <w:p w14:paraId="0BC8ACB7" w14:textId="1BA896EA" w:rsidR="00C462EF" w:rsidRPr="00A37121" w:rsidRDefault="00C462EF" w:rsidP="00511D5E">
            <w:pPr>
              <w:spacing w:after="0"/>
              <w:jc w:val="center"/>
              <w:rPr>
                <w:rFonts w:ascii="Cambria" w:eastAsia="Times New Roman" w:hAnsi="Cambria" w:cs="Tahoma"/>
                <w:color w:val="000000"/>
              </w:rPr>
            </w:pPr>
            <w:r w:rsidRPr="00A37121">
              <w:rPr>
                <w:rFonts w:ascii="Cambria" w:eastAsia="Times New Roman" w:hAnsi="Cambria" w:cs="Tahoma"/>
                <w:color w:val="000000"/>
              </w:rPr>
              <w:t>Braun OO</w:t>
            </w:r>
            <w:r w:rsidRPr="00FE5686">
              <w:rPr>
                <w:rFonts w:ascii="Cambria" w:eastAsia="Times New Roman" w:hAnsi="Cambria" w:cs="Tahoma"/>
                <w:color w:val="000000"/>
                <w:vertAlign w:val="superscript"/>
              </w:rPr>
              <w:fldChar w:fldCharType="begin">
                <w:fldData xml:space="preserve">PEVuZE5vdGU+PENpdGU+PEF1dGhvcj5CcmF1bjwvQXV0aG9yPjxZZWFyPjIwMTU8L1llYXI+PFJl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PEVuZE5vdGU+PENpdGU+PEF1dGhvcj5CcmF1bjwvQXV0aG9yPjxZZWFyPjIwMTU8L1llYXI+PFJl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13]</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2C969F1B"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2015</w:t>
            </w:r>
          </w:p>
        </w:tc>
        <w:tc>
          <w:tcPr>
            <w:tcW w:w="1558" w:type="dxa"/>
            <w:tcBorders>
              <w:top w:val="single" w:sz="4" w:space="0" w:color="auto"/>
              <w:left w:val="nil"/>
              <w:bottom w:val="single" w:sz="4" w:space="0" w:color="auto"/>
              <w:right w:val="nil"/>
            </w:tcBorders>
          </w:tcPr>
          <w:p w14:paraId="2962923F"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Sweden</w:t>
            </w:r>
          </w:p>
        </w:tc>
        <w:tc>
          <w:tcPr>
            <w:tcW w:w="2189" w:type="dxa"/>
            <w:tcBorders>
              <w:top w:val="nil"/>
              <w:left w:val="single" w:sz="4" w:space="0" w:color="auto"/>
              <w:bottom w:val="single" w:sz="4" w:space="0" w:color="auto"/>
              <w:right w:val="single" w:sz="4" w:space="0" w:color="auto"/>
            </w:tcBorders>
            <w:shd w:val="clear" w:color="auto" w:fill="auto"/>
            <w:hideMark/>
          </w:tcPr>
          <w:p w14:paraId="459140A5"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R</w:t>
            </w:r>
            <w:r w:rsidRPr="00A37121">
              <w:rPr>
                <w:rFonts w:ascii="Cambria" w:eastAsia="Times New Roman" w:hAnsi="Cambria" w:cs="Tahoma"/>
                <w:color w:val="000000"/>
              </w:rPr>
              <w:t>etrospective cohort with historical control</w:t>
            </w:r>
          </w:p>
        </w:tc>
        <w:tc>
          <w:tcPr>
            <w:tcW w:w="1701" w:type="dxa"/>
            <w:tcBorders>
              <w:top w:val="nil"/>
              <w:left w:val="nil"/>
              <w:bottom w:val="single" w:sz="4" w:space="0" w:color="auto"/>
              <w:right w:val="single" w:sz="4" w:space="0" w:color="auto"/>
            </w:tcBorders>
            <w:shd w:val="clear" w:color="auto" w:fill="auto"/>
            <w:hideMark/>
          </w:tcPr>
          <w:p w14:paraId="7069D7E6"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M</w:t>
            </w:r>
            <w:r w:rsidRPr="00A37121">
              <w:rPr>
                <w:rFonts w:ascii="Cambria" w:eastAsia="Times New Roman" w:hAnsi="Cambria" w:cs="Tahoma"/>
                <w:color w:val="000000"/>
              </w:rPr>
              <w:t>ulticenter</w:t>
            </w:r>
          </w:p>
        </w:tc>
        <w:tc>
          <w:tcPr>
            <w:tcW w:w="820" w:type="dxa"/>
            <w:tcBorders>
              <w:top w:val="nil"/>
              <w:left w:val="nil"/>
              <w:bottom w:val="single" w:sz="4" w:space="0" w:color="auto"/>
              <w:right w:val="single" w:sz="4" w:space="0" w:color="auto"/>
            </w:tcBorders>
            <w:shd w:val="clear" w:color="auto" w:fill="auto"/>
            <w:hideMark/>
          </w:tcPr>
          <w:p w14:paraId="278C8A38"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266</w:t>
            </w:r>
          </w:p>
        </w:tc>
        <w:tc>
          <w:tcPr>
            <w:tcW w:w="2236" w:type="dxa"/>
            <w:tcBorders>
              <w:top w:val="nil"/>
              <w:left w:val="nil"/>
              <w:bottom w:val="single" w:sz="4" w:space="0" w:color="auto"/>
              <w:right w:val="single" w:sz="4" w:space="0" w:color="auto"/>
            </w:tcBorders>
            <w:shd w:val="clear" w:color="auto" w:fill="auto"/>
          </w:tcPr>
          <w:p w14:paraId="559F3CF7"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(159)</w:t>
            </w:r>
          </w:p>
          <w:p w14:paraId="58F2B987"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T+VKA (107)</w:t>
            </w:r>
          </w:p>
        </w:tc>
        <w:tc>
          <w:tcPr>
            <w:tcW w:w="1497" w:type="dxa"/>
            <w:tcBorders>
              <w:top w:val="nil"/>
              <w:left w:val="nil"/>
              <w:bottom w:val="single" w:sz="4" w:space="0" w:color="auto"/>
              <w:right w:val="single" w:sz="4" w:space="0" w:color="auto"/>
            </w:tcBorders>
            <w:shd w:val="clear" w:color="auto" w:fill="auto"/>
            <w:hideMark/>
          </w:tcPr>
          <w:p w14:paraId="72C45C29"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0.25</w:t>
            </w:r>
          </w:p>
        </w:tc>
        <w:tc>
          <w:tcPr>
            <w:tcW w:w="2330" w:type="dxa"/>
            <w:tcBorders>
              <w:top w:val="nil"/>
              <w:left w:val="nil"/>
              <w:bottom w:val="single" w:sz="4" w:space="0" w:color="auto"/>
              <w:right w:val="single" w:sz="4" w:space="0" w:color="auto"/>
            </w:tcBorders>
          </w:tcPr>
          <w:p w14:paraId="779F48C0" w14:textId="340D7924"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C462EF" w:rsidRPr="00A37121" w14:paraId="22428057" w14:textId="34B6F320" w:rsidTr="00C462EF">
        <w:trPr>
          <w:trHeight w:val="251"/>
          <w:jc w:val="center"/>
        </w:trPr>
        <w:tc>
          <w:tcPr>
            <w:tcW w:w="1555" w:type="dxa"/>
            <w:tcBorders>
              <w:top w:val="nil"/>
              <w:left w:val="single" w:sz="4" w:space="0" w:color="auto"/>
              <w:bottom w:val="single" w:sz="4" w:space="0" w:color="auto"/>
              <w:right w:val="single" w:sz="4" w:space="0" w:color="auto"/>
            </w:tcBorders>
            <w:shd w:val="clear" w:color="auto" w:fill="auto"/>
            <w:hideMark/>
          </w:tcPr>
          <w:p w14:paraId="013956CC" w14:textId="44A67ADC" w:rsidR="00C462EF" w:rsidRPr="00A37121" w:rsidRDefault="00C462EF" w:rsidP="00511D5E">
            <w:pPr>
              <w:spacing w:after="0"/>
              <w:jc w:val="center"/>
              <w:rPr>
                <w:rFonts w:ascii="Cambria" w:eastAsia="Times New Roman" w:hAnsi="Cambria" w:cs="Tahoma"/>
                <w:color w:val="000000"/>
              </w:rPr>
            </w:pPr>
            <w:r w:rsidRPr="00A37121">
              <w:rPr>
                <w:rFonts w:ascii="Cambria" w:eastAsia="Times New Roman" w:hAnsi="Cambria" w:cs="Tahoma"/>
                <w:color w:val="000000"/>
              </w:rPr>
              <w:t>Fu A</w:t>
            </w:r>
            <w:r w:rsidRPr="00FE5686">
              <w:rPr>
                <w:rFonts w:ascii="Cambria" w:eastAsia="Times New Roman" w:hAnsi="Cambria" w:cs="Tahoma"/>
                <w:color w:val="000000"/>
                <w:vertAlign w:val="superscript"/>
              </w:rPr>
              <w:fldChar w:fldCharType="begin">
                <w:fldData xml:space="preserve">PEVuZE5vdGU+PENpdGU+PEF1dGhvcj5GdTwvQXV0aG9yPjxZZWFyPjIwMTY8L1llYXI+PFJlY051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PEVuZE5vdGU+PENpdGU+PEF1dGhvcj5GdTwvQXV0aG9yPjxZZWFyPjIwMTY8L1llYXI+PFJlY051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14]</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0FC36E4F"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2016</w:t>
            </w:r>
          </w:p>
        </w:tc>
        <w:tc>
          <w:tcPr>
            <w:tcW w:w="1558" w:type="dxa"/>
            <w:tcBorders>
              <w:top w:val="single" w:sz="4" w:space="0" w:color="auto"/>
              <w:left w:val="nil"/>
              <w:bottom w:val="single" w:sz="4" w:space="0" w:color="auto"/>
              <w:right w:val="nil"/>
            </w:tcBorders>
          </w:tcPr>
          <w:p w14:paraId="576B87E5"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NA</w:t>
            </w:r>
          </w:p>
        </w:tc>
        <w:tc>
          <w:tcPr>
            <w:tcW w:w="2189" w:type="dxa"/>
            <w:tcBorders>
              <w:top w:val="nil"/>
              <w:left w:val="single" w:sz="4" w:space="0" w:color="auto"/>
              <w:bottom w:val="single" w:sz="4" w:space="0" w:color="auto"/>
              <w:right w:val="single" w:sz="4" w:space="0" w:color="auto"/>
            </w:tcBorders>
            <w:shd w:val="clear" w:color="auto" w:fill="auto"/>
            <w:hideMark/>
          </w:tcPr>
          <w:p w14:paraId="53492E33" w14:textId="77777777" w:rsidR="00C462EF" w:rsidRPr="00A37121" w:rsidRDefault="00C462EF" w:rsidP="009049D3">
            <w:pPr>
              <w:spacing w:after="0"/>
              <w:jc w:val="center"/>
              <w:rPr>
                <w:rFonts w:ascii="Cambria" w:eastAsia="Times New Roman" w:hAnsi="Cambria" w:cs="Tahoma"/>
                <w:color w:val="000000"/>
              </w:rPr>
            </w:pPr>
            <w:r w:rsidRPr="00154237">
              <w:rPr>
                <w:rFonts w:ascii="Cambria" w:eastAsia="Times New Roman" w:hAnsi="Cambria" w:cs="Tahoma"/>
                <w:color w:val="000000"/>
              </w:rPr>
              <w:t>Retrospective analysis with prospective follow-up</w:t>
            </w:r>
          </w:p>
        </w:tc>
        <w:tc>
          <w:tcPr>
            <w:tcW w:w="1701" w:type="dxa"/>
            <w:tcBorders>
              <w:top w:val="nil"/>
              <w:left w:val="nil"/>
              <w:bottom w:val="single" w:sz="4" w:space="0" w:color="auto"/>
              <w:right w:val="single" w:sz="4" w:space="0" w:color="auto"/>
            </w:tcBorders>
            <w:shd w:val="clear" w:color="auto" w:fill="auto"/>
            <w:hideMark/>
          </w:tcPr>
          <w:p w14:paraId="397E4021"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NA</w:t>
            </w:r>
          </w:p>
        </w:tc>
        <w:tc>
          <w:tcPr>
            <w:tcW w:w="820" w:type="dxa"/>
            <w:tcBorders>
              <w:top w:val="nil"/>
              <w:left w:val="nil"/>
              <w:bottom w:val="single" w:sz="4" w:space="0" w:color="auto"/>
              <w:right w:val="single" w:sz="4" w:space="0" w:color="auto"/>
            </w:tcBorders>
            <w:shd w:val="clear" w:color="auto" w:fill="auto"/>
            <w:hideMark/>
          </w:tcPr>
          <w:p w14:paraId="3B6F1784"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152</w:t>
            </w:r>
          </w:p>
        </w:tc>
        <w:tc>
          <w:tcPr>
            <w:tcW w:w="2236" w:type="dxa"/>
            <w:tcBorders>
              <w:top w:val="nil"/>
              <w:left w:val="nil"/>
              <w:bottom w:val="single" w:sz="4" w:space="0" w:color="auto"/>
              <w:right w:val="single" w:sz="4" w:space="0" w:color="auto"/>
            </w:tcBorders>
            <w:shd w:val="clear" w:color="auto" w:fill="auto"/>
          </w:tcPr>
          <w:p w14:paraId="2FE60184"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(125)</w:t>
            </w:r>
          </w:p>
          <w:p w14:paraId="25D4E146"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A+T+VKA (27)</w:t>
            </w:r>
          </w:p>
        </w:tc>
        <w:tc>
          <w:tcPr>
            <w:tcW w:w="1497" w:type="dxa"/>
            <w:tcBorders>
              <w:top w:val="nil"/>
              <w:left w:val="nil"/>
              <w:bottom w:val="single" w:sz="4" w:space="0" w:color="auto"/>
              <w:right w:val="single" w:sz="4" w:space="0" w:color="auto"/>
            </w:tcBorders>
            <w:shd w:val="clear" w:color="auto" w:fill="auto"/>
            <w:hideMark/>
          </w:tcPr>
          <w:p w14:paraId="72D2F65F"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1</w:t>
            </w:r>
          </w:p>
        </w:tc>
        <w:tc>
          <w:tcPr>
            <w:tcW w:w="2330" w:type="dxa"/>
            <w:tcBorders>
              <w:top w:val="nil"/>
              <w:left w:val="nil"/>
              <w:bottom w:val="single" w:sz="4" w:space="0" w:color="auto"/>
              <w:right w:val="single" w:sz="4" w:space="0" w:color="auto"/>
            </w:tcBorders>
          </w:tcPr>
          <w:p w14:paraId="6999D263" w14:textId="1B30A3ED" w:rsidR="00C462EF"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Multivariate analysis</w:t>
            </w:r>
          </w:p>
        </w:tc>
      </w:tr>
      <w:tr w:rsidR="00C462EF" w:rsidRPr="00A37121" w14:paraId="5F718998" w14:textId="4D290FE8" w:rsidTr="00C462EF">
        <w:trPr>
          <w:trHeight w:val="850"/>
          <w:jc w:val="center"/>
        </w:trPr>
        <w:tc>
          <w:tcPr>
            <w:tcW w:w="1555" w:type="dxa"/>
            <w:tcBorders>
              <w:top w:val="nil"/>
              <w:left w:val="single" w:sz="4" w:space="0" w:color="auto"/>
              <w:bottom w:val="single" w:sz="4" w:space="0" w:color="auto"/>
              <w:right w:val="single" w:sz="4" w:space="0" w:color="auto"/>
            </w:tcBorders>
            <w:shd w:val="clear" w:color="auto" w:fill="auto"/>
            <w:hideMark/>
          </w:tcPr>
          <w:p w14:paraId="6C425DBF" w14:textId="0FAB5734" w:rsidR="00C462EF" w:rsidRPr="00A37121" w:rsidRDefault="00C462EF" w:rsidP="00511D5E">
            <w:pPr>
              <w:spacing w:after="0"/>
              <w:jc w:val="center"/>
              <w:rPr>
                <w:rFonts w:ascii="Cambria" w:eastAsia="Times New Roman" w:hAnsi="Cambria" w:cs="Tahoma"/>
                <w:color w:val="000000"/>
              </w:rPr>
            </w:pPr>
            <w:r w:rsidRPr="00A37121">
              <w:rPr>
                <w:rFonts w:ascii="Cambria" w:eastAsia="Times New Roman" w:hAnsi="Cambria" w:cs="Tahoma"/>
                <w:color w:val="000000"/>
              </w:rPr>
              <w:t>GRACE registry</w:t>
            </w:r>
            <w:r w:rsidRPr="00FE5686">
              <w:rPr>
                <w:rFonts w:ascii="Cambria" w:eastAsia="Times New Roman" w:hAnsi="Cambria" w:cs="Tahoma"/>
                <w:color w:val="000000"/>
                <w:vertAlign w:val="superscript"/>
              </w:rPr>
              <w:fldChar w:fldCharType="begin">
                <w:fldData xml:space="preserve">PEVuZE5vdGU+PENpdGU+PEF1dGhvcj5OZ3V5ZW48L0F1dGhvcj48WWVhcj4yMDA3PC9ZZWFyPjxS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PEVuZE5vdGU+PENpdGU+PEF1dGhvcj5OZ3V5ZW48L0F1dGhvcj48WWVhcj4yMDA3PC9ZZWFyPjxS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15]</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491367EA"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2007</w:t>
            </w:r>
          </w:p>
        </w:tc>
        <w:tc>
          <w:tcPr>
            <w:tcW w:w="1558" w:type="dxa"/>
            <w:tcBorders>
              <w:top w:val="single" w:sz="4" w:space="0" w:color="auto"/>
              <w:left w:val="nil"/>
              <w:bottom w:val="single" w:sz="4" w:space="0" w:color="auto"/>
              <w:right w:val="nil"/>
            </w:tcBorders>
          </w:tcPr>
          <w:p w14:paraId="08865BD8"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North and South America, Europe, Australia, and New Zealand</w:t>
            </w:r>
          </w:p>
        </w:tc>
        <w:tc>
          <w:tcPr>
            <w:tcW w:w="2189" w:type="dxa"/>
            <w:tcBorders>
              <w:top w:val="nil"/>
              <w:left w:val="single" w:sz="4" w:space="0" w:color="auto"/>
              <w:bottom w:val="single" w:sz="4" w:space="0" w:color="auto"/>
              <w:right w:val="single" w:sz="4" w:space="0" w:color="auto"/>
            </w:tcBorders>
            <w:shd w:val="clear" w:color="auto" w:fill="auto"/>
            <w:hideMark/>
          </w:tcPr>
          <w:p w14:paraId="257E2D29"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R</w:t>
            </w:r>
            <w:r w:rsidRPr="00A37121">
              <w:rPr>
                <w:rFonts w:ascii="Cambria" w:eastAsia="Times New Roman" w:hAnsi="Cambria" w:cs="Tahoma"/>
                <w:color w:val="000000"/>
              </w:rPr>
              <w:t>etrospective cohort</w:t>
            </w:r>
          </w:p>
        </w:tc>
        <w:tc>
          <w:tcPr>
            <w:tcW w:w="1701" w:type="dxa"/>
            <w:tcBorders>
              <w:top w:val="nil"/>
              <w:left w:val="nil"/>
              <w:bottom w:val="single" w:sz="4" w:space="0" w:color="auto"/>
              <w:right w:val="single" w:sz="4" w:space="0" w:color="auto"/>
            </w:tcBorders>
            <w:shd w:val="clear" w:color="auto" w:fill="auto"/>
            <w:hideMark/>
          </w:tcPr>
          <w:p w14:paraId="74974081"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M</w:t>
            </w:r>
            <w:r w:rsidRPr="00A37121">
              <w:rPr>
                <w:rFonts w:ascii="Cambria" w:eastAsia="Times New Roman" w:hAnsi="Cambria" w:cs="Tahoma"/>
                <w:color w:val="000000"/>
              </w:rPr>
              <w:t>ulticenter</w:t>
            </w:r>
          </w:p>
        </w:tc>
        <w:tc>
          <w:tcPr>
            <w:tcW w:w="820" w:type="dxa"/>
            <w:tcBorders>
              <w:top w:val="nil"/>
              <w:left w:val="nil"/>
              <w:bottom w:val="single" w:sz="4" w:space="0" w:color="auto"/>
              <w:right w:val="single" w:sz="4" w:space="0" w:color="auto"/>
            </w:tcBorders>
            <w:shd w:val="clear" w:color="auto" w:fill="auto"/>
            <w:hideMark/>
          </w:tcPr>
          <w:p w14:paraId="6992810F"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800</w:t>
            </w:r>
          </w:p>
        </w:tc>
        <w:tc>
          <w:tcPr>
            <w:tcW w:w="2236" w:type="dxa"/>
            <w:tcBorders>
              <w:top w:val="nil"/>
              <w:left w:val="nil"/>
              <w:bottom w:val="single" w:sz="4" w:space="0" w:color="auto"/>
              <w:right w:val="single" w:sz="4" w:space="0" w:color="auto"/>
            </w:tcBorders>
            <w:shd w:val="clear" w:color="auto" w:fill="auto"/>
          </w:tcPr>
          <w:p w14:paraId="346E0161"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(580)</w:t>
            </w:r>
          </w:p>
          <w:p w14:paraId="7B37B369"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A+VKA (107)</w:t>
            </w:r>
          </w:p>
          <w:p w14:paraId="22EAC6CC"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C+VKA (113)</w:t>
            </w:r>
          </w:p>
        </w:tc>
        <w:tc>
          <w:tcPr>
            <w:tcW w:w="1497" w:type="dxa"/>
            <w:tcBorders>
              <w:top w:val="nil"/>
              <w:left w:val="nil"/>
              <w:bottom w:val="single" w:sz="4" w:space="0" w:color="auto"/>
              <w:right w:val="single" w:sz="4" w:space="0" w:color="auto"/>
            </w:tcBorders>
            <w:shd w:val="clear" w:color="auto" w:fill="auto"/>
            <w:hideMark/>
          </w:tcPr>
          <w:p w14:paraId="23D93922"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0.5</w:t>
            </w:r>
          </w:p>
        </w:tc>
        <w:tc>
          <w:tcPr>
            <w:tcW w:w="2330" w:type="dxa"/>
            <w:tcBorders>
              <w:top w:val="nil"/>
              <w:left w:val="nil"/>
              <w:bottom w:val="single" w:sz="4" w:space="0" w:color="auto"/>
              <w:right w:val="single" w:sz="4" w:space="0" w:color="auto"/>
            </w:tcBorders>
          </w:tcPr>
          <w:p w14:paraId="3B541F5B" w14:textId="03ED1CD8" w:rsidR="00C462EF"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C462EF" w:rsidRPr="00A37121" w14:paraId="646663AB" w14:textId="2543CB5D" w:rsidTr="00C462EF">
        <w:trPr>
          <w:trHeight w:val="197"/>
          <w:jc w:val="center"/>
        </w:trPr>
        <w:tc>
          <w:tcPr>
            <w:tcW w:w="1555" w:type="dxa"/>
            <w:tcBorders>
              <w:top w:val="nil"/>
              <w:left w:val="single" w:sz="4" w:space="0" w:color="auto"/>
              <w:bottom w:val="single" w:sz="4" w:space="0" w:color="auto"/>
              <w:right w:val="single" w:sz="4" w:space="0" w:color="auto"/>
            </w:tcBorders>
            <w:shd w:val="clear" w:color="auto" w:fill="auto"/>
            <w:hideMark/>
          </w:tcPr>
          <w:p w14:paraId="21B8678F" w14:textId="23B41204" w:rsidR="00C462EF" w:rsidRPr="00A37121" w:rsidRDefault="00C462EF" w:rsidP="00511D5E">
            <w:pPr>
              <w:spacing w:after="0"/>
              <w:jc w:val="center"/>
              <w:rPr>
                <w:rFonts w:ascii="Cambria" w:eastAsia="Times New Roman" w:hAnsi="Cambria" w:cs="Tahoma"/>
                <w:color w:val="000000"/>
              </w:rPr>
            </w:pPr>
            <w:r w:rsidRPr="00A37121">
              <w:rPr>
                <w:rFonts w:ascii="Cambria" w:eastAsia="Times New Roman" w:hAnsi="Cambria" w:cs="Tahoma"/>
                <w:color w:val="000000"/>
              </w:rPr>
              <w:t>Suh SY</w:t>
            </w:r>
            <w:r w:rsidRPr="00FE5686">
              <w:rPr>
                <w:rFonts w:ascii="Cambria" w:eastAsia="Times New Roman" w:hAnsi="Cambria" w:cs="Tahoma"/>
                <w:color w:val="000000"/>
                <w:vertAlign w:val="superscript"/>
              </w:rPr>
              <w:fldChar w:fldCharType="begin">
                <w:fldData xml:space="preserve">PEVuZE5vdGU+PENpdGU+PEF1dGhvcj5TdWg8L0F1dGhvcj48WWVhcj4yMDE0PC9ZZWFyPjxSZWNO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PEVuZE5vdGU+PENpdGU+PEF1dGhvcj5TdWg8L0F1dGhvcj48WWVhcj4yMDE0PC9ZZWFyPjxSZWNO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16]</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3A699C89"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2014</w:t>
            </w:r>
          </w:p>
        </w:tc>
        <w:tc>
          <w:tcPr>
            <w:tcW w:w="1558" w:type="dxa"/>
            <w:tcBorders>
              <w:top w:val="single" w:sz="4" w:space="0" w:color="auto"/>
              <w:left w:val="nil"/>
              <w:bottom w:val="single" w:sz="4" w:space="0" w:color="auto"/>
              <w:right w:val="nil"/>
            </w:tcBorders>
          </w:tcPr>
          <w:p w14:paraId="00A70778"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Korea</w:t>
            </w:r>
          </w:p>
        </w:tc>
        <w:tc>
          <w:tcPr>
            <w:tcW w:w="2189" w:type="dxa"/>
            <w:tcBorders>
              <w:top w:val="nil"/>
              <w:left w:val="single" w:sz="4" w:space="0" w:color="auto"/>
              <w:bottom w:val="single" w:sz="4" w:space="0" w:color="auto"/>
              <w:right w:val="single" w:sz="4" w:space="0" w:color="auto"/>
            </w:tcBorders>
            <w:shd w:val="clear" w:color="auto" w:fill="auto"/>
            <w:hideMark/>
          </w:tcPr>
          <w:p w14:paraId="22D635F3"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R</w:t>
            </w:r>
            <w:r w:rsidRPr="00A37121">
              <w:rPr>
                <w:rFonts w:ascii="Cambria" w:eastAsia="Times New Roman" w:hAnsi="Cambria" w:cs="Tahoma"/>
                <w:color w:val="000000"/>
              </w:rPr>
              <w:t>etrospective cohort</w:t>
            </w:r>
          </w:p>
        </w:tc>
        <w:tc>
          <w:tcPr>
            <w:tcW w:w="1701" w:type="dxa"/>
            <w:tcBorders>
              <w:top w:val="nil"/>
              <w:left w:val="nil"/>
              <w:bottom w:val="single" w:sz="4" w:space="0" w:color="auto"/>
              <w:right w:val="single" w:sz="4" w:space="0" w:color="auto"/>
            </w:tcBorders>
            <w:shd w:val="clear" w:color="auto" w:fill="auto"/>
            <w:hideMark/>
          </w:tcPr>
          <w:p w14:paraId="0EE07D54"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S</w:t>
            </w:r>
            <w:r w:rsidRPr="00A37121">
              <w:rPr>
                <w:rFonts w:ascii="Cambria" w:eastAsia="Times New Roman" w:hAnsi="Cambria" w:cs="Tahoma"/>
                <w:color w:val="000000"/>
              </w:rPr>
              <w:t>ingle center</w:t>
            </w:r>
          </w:p>
        </w:tc>
        <w:tc>
          <w:tcPr>
            <w:tcW w:w="820" w:type="dxa"/>
            <w:tcBorders>
              <w:top w:val="nil"/>
              <w:left w:val="nil"/>
              <w:bottom w:val="single" w:sz="4" w:space="0" w:color="auto"/>
              <w:right w:val="single" w:sz="4" w:space="0" w:color="auto"/>
            </w:tcBorders>
            <w:shd w:val="clear" w:color="auto" w:fill="auto"/>
            <w:hideMark/>
          </w:tcPr>
          <w:p w14:paraId="5534BA85"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203</w:t>
            </w:r>
          </w:p>
        </w:tc>
        <w:tc>
          <w:tcPr>
            <w:tcW w:w="2236" w:type="dxa"/>
            <w:tcBorders>
              <w:top w:val="nil"/>
              <w:left w:val="nil"/>
              <w:bottom w:val="single" w:sz="4" w:space="0" w:color="auto"/>
              <w:right w:val="single" w:sz="4" w:space="0" w:color="auto"/>
            </w:tcBorders>
            <w:shd w:val="clear" w:color="auto" w:fill="auto"/>
          </w:tcPr>
          <w:p w14:paraId="62E46EF2"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(37)</w:t>
            </w:r>
          </w:p>
          <w:p w14:paraId="70812E5A"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A+C (166)</w:t>
            </w:r>
          </w:p>
        </w:tc>
        <w:tc>
          <w:tcPr>
            <w:tcW w:w="1497" w:type="dxa"/>
            <w:tcBorders>
              <w:top w:val="nil"/>
              <w:left w:val="nil"/>
              <w:bottom w:val="single" w:sz="4" w:space="0" w:color="auto"/>
              <w:right w:val="single" w:sz="4" w:space="0" w:color="auto"/>
            </w:tcBorders>
            <w:shd w:val="clear" w:color="auto" w:fill="auto"/>
            <w:hideMark/>
          </w:tcPr>
          <w:p w14:paraId="26DC16E0"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3.5</w:t>
            </w:r>
          </w:p>
        </w:tc>
        <w:tc>
          <w:tcPr>
            <w:tcW w:w="2330" w:type="dxa"/>
            <w:tcBorders>
              <w:top w:val="nil"/>
              <w:left w:val="nil"/>
              <w:bottom w:val="single" w:sz="4" w:space="0" w:color="auto"/>
              <w:right w:val="single" w:sz="4" w:space="0" w:color="auto"/>
            </w:tcBorders>
          </w:tcPr>
          <w:p w14:paraId="34DD7871" w14:textId="3A7837E0" w:rsidR="00C462EF"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C462EF" w:rsidRPr="00A37121" w14:paraId="2B804D1F" w14:textId="2F624FBC" w:rsidTr="00C462EF">
        <w:trPr>
          <w:trHeight w:val="73"/>
          <w:jc w:val="center"/>
        </w:trPr>
        <w:tc>
          <w:tcPr>
            <w:tcW w:w="1555" w:type="dxa"/>
            <w:tcBorders>
              <w:top w:val="nil"/>
              <w:left w:val="single" w:sz="4" w:space="0" w:color="auto"/>
              <w:bottom w:val="single" w:sz="4" w:space="0" w:color="auto"/>
              <w:right w:val="single" w:sz="4" w:space="0" w:color="auto"/>
            </w:tcBorders>
            <w:shd w:val="clear" w:color="auto" w:fill="auto"/>
            <w:hideMark/>
          </w:tcPr>
          <w:p w14:paraId="470A7E39" w14:textId="1D063D7F" w:rsidR="00C462EF" w:rsidRPr="00A37121" w:rsidRDefault="00C462EF" w:rsidP="00511D5E">
            <w:pPr>
              <w:spacing w:after="0"/>
              <w:jc w:val="center"/>
              <w:rPr>
                <w:rFonts w:ascii="Cambria" w:eastAsia="Times New Roman" w:hAnsi="Cambria" w:cs="Tahoma"/>
                <w:color w:val="000000"/>
              </w:rPr>
            </w:pPr>
            <w:r w:rsidRPr="00A37121">
              <w:rPr>
                <w:rFonts w:ascii="Cambria" w:eastAsia="Times New Roman" w:hAnsi="Cambria" w:cs="Tahoma"/>
                <w:color w:val="000000"/>
              </w:rPr>
              <w:t>STENTICO</w:t>
            </w:r>
            <w:r w:rsidRPr="00FE5686">
              <w:rPr>
                <w:rFonts w:ascii="Cambria" w:eastAsia="Times New Roman" w:hAnsi="Cambria" w:cs="Tahoma"/>
                <w:color w:val="000000"/>
                <w:vertAlign w:val="superscript"/>
              </w:rPr>
              <w:fldChar w:fldCharType="begin">
                <w:fldData xml:space="preserve">PEVuZE5vdGU+PENpdGU+PEF1dGhvcj5HaWxhcmQ8L0F1dGhvcj48WWVhcj4yMDA5PC9ZZWFyPjxS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PEVuZE5vdGU+PENpdGU+PEF1dGhvcj5HaWxhcmQ8L0F1dGhvcj48WWVhcj4yMDA5PC9ZZWFyPjxS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17]</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78992825"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2009</w:t>
            </w:r>
          </w:p>
        </w:tc>
        <w:tc>
          <w:tcPr>
            <w:tcW w:w="1558" w:type="dxa"/>
            <w:tcBorders>
              <w:top w:val="single" w:sz="4" w:space="0" w:color="auto"/>
              <w:left w:val="nil"/>
              <w:bottom w:val="single" w:sz="4" w:space="0" w:color="auto"/>
              <w:right w:val="nil"/>
            </w:tcBorders>
          </w:tcPr>
          <w:p w14:paraId="26A612AC"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France</w:t>
            </w:r>
          </w:p>
        </w:tc>
        <w:tc>
          <w:tcPr>
            <w:tcW w:w="2189" w:type="dxa"/>
            <w:tcBorders>
              <w:top w:val="nil"/>
              <w:left w:val="single" w:sz="4" w:space="0" w:color="auto"/>
              <w:bottom w:val="single" w:sz="4" w:space="0" w:color="auto"/>
              <w:right w:val="single" w:sz="4" w:space="0" w:color="auto"/>
            </w:tcBorders>
            <w:shd w:val="clear" w:color="auto" w:fill="auto"/>
            <w:hideMark/>
          </w:tcPr>
          <w:p w14:paraId="4C271472"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P</w:t>
            </w:r>
            <w:r w:rsidRPr="00A37121">
              <w:rPr>
                <w:rFonts w:ascii="Cambria" w:eastAsia="Times New Roman" w:hAnsi="Cambria" w:cs="Tahoma"/>
                <w:color w:val="000000"/>
              </w:rPr>
              <w:t>rospective cohort</w:t>
            </w:r>
          </w:p>
        </w:tc>
        <w:tc>
          <w:tcPr>
            <w:tcW w:w="1701" w:type="dxa"/>
            <w:tcBorders>
              <w:top w:val="nil"/>
              <w:left w:val="nil"/>
              <w:bottom w:val="single" w:sz="4" w:space="0" w:color="auto"/>
              <w:right w:val="single" w:sz="4" w:space="0" w:color="auto"/>
            </w:tcBorders>
            <w:shd w:val="clear" w:color="auto" w:fill="auto"/>
            <w:hideMark/>
          </w:tcPr>
          <w:p w14:paraId="12482997"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M</w:t>
            </w:r>
            <w:r w:rsidRPr="00A37121">
              <w:rPr>
                <w:rFonts w:ascii="Cambria" w:eastAsia="Times New Roman" w:hAnsi="Cambria" w:cs="Tahoma"/>
                <w:color w:val="000000"/>
              </w:rPr>
              <w:t>ulticenter</w:t>
            </w:r>
          </w:p>
        </w:tc>
        <w:tc>
          <w:tcPr>
            <w:tcW w:w="820" w:type="dxa"/>
            <w:tcBorders>
              <w:top w:val="nil"/>
              <w:left w:val="nil"/>
              <w:bottom w:val="single" w:sz="4" w:space="0" w:color="auto"/>
              <w:right w:val="single" w:sz="4" w:space="0" w:color="auto"/>
            </w:tcBorders>
            <w:shd w:val="clear" w:color="auto" w:fill="auto"/>
            <w:hideMark/>
          </w:tcPr>
          <w:p w14:paraId="757046F7"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359</w:t>
            </w:r>
          </w:p>
        </w:tc>
        <w:tc>
          <w:tcPr>
            <w:tcW w:w="2236" w:type="dxa"/>
            <w:tcBorders>
              <w:top w:val="nil"/>
              <w:left w:val="nil"/>
              <w:bottom w:val="single" w:sz="4" w:space="0" w:color="auto"/>
              <w:right w:val="single" w:sz="4" w:space="0" w:color="auto"/>
            </w:tcBorders>
            <w:shd w:val="clear" w:color="auto" w:fill="auto"/>
          </w:tcPr>
          <w:p w14:paraId="6F5F6C03"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(125)</w:t>
            </w:r>
          </w:p>
          <w:p w14:paraId="3ABF99B7"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A+C (234)</w:t>
            </w:r>
          </w:p>
        </w:tc>
        <w:tc>
          <w:tcPr>
            <w:tcW w:w="1497" w:type="dxa"/>
            <w:tcBorders>
              <w:top w:val="nil"/>
              <w:left w:val="nil"/>
              <w:bottom w:val="single" w:sz="4" w:space="0" w:color="auto"/>
              <w:right w:val="single" w:sz="4" w:space="0" w:color="auto"/>
            </w:tcBorders>
            <w:shd w:val="clear" w:color="auto" w:fill="auto"/>
            <w:hideMark/>
          </w:tcPr>
          <w:p w14:paraId="6378C73D"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1</w:t>
            </w:r>
          </w:p>
        </w:tc>
        <w:tc>
          <w:tcPr>
            <w:tcW w:w="2330" w:type="dxa"/>
            <w:tcBorders>
              <w:top w:val="nil"/>
              <w:left w:val="nil"/>
              <w:bottom w:val="single" w:sz="4" w:space="0" w:color="auto"/>
              <w:right w:val="single" w:sz="4" w:space="0" w:color="auto"/>
            </w:tcBorders>
          </w:tcPr>
          <w:p w14:paraId="69999A1D" w14:textId="31046910" w:rsidR="00C462EF"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C462EF" w:rsidRPr="00A37121" w14:paraId="7F7A98CC" w14:textId="44BA3AED" w:rsidTr="00C462EF">
        <w:trPr>
          <w:trHeight w:val="70"/>
          <w:jc w:val="center"/>
        </w:trPr>
        <w:tc>
          <w:tcPr>
            <w:tcW w:w="1555" w:type="dxa"/>
            <w:tcBorders>
              <w:top w:val="nil"/>
              <w:left w:val="single" w:sz="4" w:space="0" w:color="auto"/>
              <w:bottom w:val="single" w:sz="4" w:space="0" w:color="auto"/>
              <w:right w:val="single" w:sz="4" w:space="0" w:color="auto"/>
            </w:tcBorders>
            <w:shd w:val="clear" w:color="auto" w:fill="auto"/>
            <w:hideMark/>
          </w:tcPr>
          <w:p w14:paraId="741B6F8E" w14:textId="27700EDC" w:rsidR="00C462EF" w:rsidRPr="00A37121" w:rsidRDefault="00C462EF" w:rsidP="00511D5E">
            <w:pPr>
              <w:spacing w:after="0"/>
              <w:jc w:val="center"/>
              <w:rPr>
                <w:rFonts w:ascii="Cambria" w:eastAsia="Times New Roman" w:hAnsi="Cambria" w:cs="Tahoma"/>
                <w:color w:val="000000"/>
              </w:rPr>
            </w:pPr>
            <w:r w:rsidRPr="00A37121">
              <w:rPr>
                <w:rFonts w:ascii="Cambria" w:eastAsia="Times New Roman" w:hAnsi="Cambria" w:cs="Tahoma"/>
                <w:color w:val="000000"/>
              </w:rPr>
              <w:t>REAL registry</w:t>
            </w:r>
            <w:r w:rsidRPr="00FE5686">
              <w:rPr>
                <w:rFonts w:ascii="Cambria" w:eastAsia="Times New Roman" w:hAnsi="Cambria" w:cs="Tahoma"/>
                <w:color w:val="000000"/>
                <w:vertAlign w:val="superscript"/>
              </w:rPr>
              <w:fldChar w:fldCharType="begin">
                <w:fldData xml:space="preserve">PEVuZE5vdGU+PENpdGU+PEF1dGhvcj5SdWJib2xpPC9BdXRob3I+PFllYXI+MjAxMjwvWWVhcj48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PEVuZE5vdGU+PENpdGU+PEF1dGhvcj5SdWJib2xpPC9BdXRob3I+PFllYXI+MjAxMjwvWWVhcj48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18]</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5B939DDC"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2012</w:t>
            </w:r>
          </w:p>
        </w:tc>
        <w:tc>
          <w:tcPr>
            <w:tcW w:w="1558" w:type="dxa"/>
            <w:tcBorders>
              <w:top w:val="single" w:sz="4" w:space="0" w:color="auto"/>
              <w:left w:val="nil"/>
              <w:bottom w:val="single" w:sz="4" w:space="0" w:color="auto"/>
              <w:right w:val="nil"/>
            </w:tcBorders>
          </w:tcPr>
          <w:p w14:paraId="491BE3C1"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Italy</w:t>
            </w:r>
          </w:p>
        </w:tc>
        <w:tc>
          <w:tcPr>
            <w:tcW w:w="2189" w:type="dxa"/>
            <w:tcBorders>
              <w:top w:val="nil"/>
              <w:left w:val="single" w:sz="4" w:space="0" w:color="auto"/>
              <w:bottom w:val="single" w:sz="4" w:space="0" w:color="auto"/>
              <w:right w:val="single" w:sz="4" w:space="0" w:color="auto"/>
            </w:tcBorders>
            <w:shd w:val="clear" w:color="auto" w:fill="auto"/>
            <w:hideMark/>
          </w:tcPr>
          <w:p w14:paraId="4DFD2CFE"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P</w:t>
            </w:r>
            <w:r w:rsidRPr="00A37121">
              <w:rPr>
                <w:rFonts w:ascii="Cambria" w:eastAsia="Times New Roman" w:hAnsi="Cambria" w:cs="Tahoma"/>
                <w:color w:val="000000"/>
              </w:rPr>
              <w:t>rospective cohort</w:t>
            </w:r>
          </w:p>
        </w:tc>
        <w:tc>
          <w:tcPr>
            <w:tcW w:w="1701" w:type="dxa"/>
            <w:tcBorders>
              <w:top w:val="nil"/>
              <w:left w:val="nil"/>
              <w:bottom w:val="single" w:sz="4" w:space="0" w:color="auto"/>
              <w:right w:val="single" w:sz="4" w:space="0" w:color="auto"/>
            </w:tcBorders>
            <w:shd w:val="clear" w:color="auto" w:fill="auto"/>
            <w:hideMark/>
          </w:tcPr>
          <w:p w14:paraId="04B3E9DD"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M</w:t>
            </w:r>
            <w:r w:rsidRPr="00A37121">
              <w:rPr>
                <w:rFonts w:ascii="Cambria" w:eastAsia="Times New Roman" w:hAnsi="Cambria" w:cs="Tahoma"/>
                <w:color w:val="000000"/>
              </w:rPr>
              <w:t>ulticenter</w:t>
            </w:r>
          </w:p>
        </w:tc>
        <w:tc>
          <w:tcPr>
            <w:tcW w:w="820" w:type="dxa"/>
            <w:tcBorders>
              <w:top w:val="nil"/>
              <w:left w:val="nil"/>
              <w:bottom w:val="single" w:sz="4" w:space="0" w:color="auto"/>
              <w:right w:val="single" w:sz="4" w:space="0" w:color="auto"/>
            </w:tcBorders>
            <w:shd w:val="clear" w:color="auto" w:fill="auto"/>
            <w:hideMark/>
          </w:tcPr>
          <w:p w14:paraId="051F71BF"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62</w:t>
            </w:r>
            <w:r w:rsidRPr="00A37121">
              <w:rPr>
                <w:rFonts w:ascii="Cambria" w:eastAsia="Times New Roman" w:hAnsi="Cambria" w:cs="Tahoma"/>
                <w:color w:val="000000"/>
              </w:rPr>
              <w:t>2</w:t>
            </w:r>
          </w:p>
        </w:tc>
        <w:tc>
          <w:tcPr>
            <w:tcW w:w="2236" w:type="dxa"/>
            <w:tcBorders>
              <w:top w:val="nil"/>
              <w:left w:val="nil"/>
              <w:bottom w:val="single" w:sz="4" w:space="0" w:color="auto"/>
              <w:right w:val="single" w:sz="4" w:space="0" w:color="auto"/>
            </w:tcBorders>
            <w:shd w:val="clear" w:color="auto" w:fill="auto"/>
          </w:tcPr>
          <w:p w14:paraId="225B512E"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(111)</w:t>
            </w:r>
          </w:p>
          <w:p w14:paraId="24460C4F"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A+VKA (205)</w:t>
            </w:r>
          </w:p>
          <w:p w14:paraId="2E52E7D3"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A+C (306)</w:t>
            </w:r>
          </w:p>
        </w:tc>
        <w:tc>
          <w:tcPr>
            <w:tcW w:w="1497" w:type="dxa"/>
            <w:tcBorders>
              <w:top w:val="nil"/>
              <w:left w:val="nil"/>
              <w:bottom w:val="single" w:sz="4" w:space="0" w:color="auto"/>
              <w:right w:val="single" w:sz="4" w:space="0" w:color="auto"/>
            </w:tcBorders>
            <w:shd w:val="clear" w:color="auto" w:fill="auto"/>
            <w:hideMark/>
          </w:tcPr>
          <w:p w14:paraId="3D945B2D"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1</w:t>
            </w:r>
          </w:p>
        </w:tc>
        <w:tc>
          <w:tcPr>
            <w:tcW w:w="2330" w:type="dxa"/>
            <w:tcBorders>
              <w:top w:val="nil"/>
              <w:left w:val="nil"/>
              <w:bottom w:val="single" w:sz="4" w:space="0" w:color="auto"/>
              <w:right w:val="single" w:sz="4" w:space="0" w:color="auto"/>
            </w:tcBorders>
          </w:tcPr>
          <w:p w14:paraId="3773819F" w14:textId="113F58BE" w:rsidR="00C462EF"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Multivariate analysis</w:t>
            </w:r>
          </w:p>
        </w:tc>
      </w:tr>
      <w:tr w:rsidR="00C462EF" w:rsidRPr="00A37121" w14:paraId="4B225A26" w14:textId="65407D56" w:rsidTr="00C462EF">
        <w:trPr>
          <w:trHeight w:val="165"/>
          <w:jc w:val="center"/>
        </w:trPr>
        <w:tc>
          <w:tcPr>
            <w:tcW w:w="1555" w:type="dxa"/>
            <w:tcBorders>
              <w:top w:val="nil"/>
              <w:left w:val="single" w:sz="4" w:space="0" w:color="auto"/>
              <w:bottom w:val="single" w:sz="4" w:space="0" w:color="auto"/>
              <w:right w:val="single" w:sz="4" w:space="0" w:color="auto"/>
            </w:tcBorders>
            <w:shd w:val="clear" w:color="auto" w:fill="auto"/>
            <w:hideMark/>
          </w:tcPr>
          <w:p w14:paraId="1D44C6F1" w14:textId="5953E8FF" w:rsidR="00C462EF" w:rsidRPr="00A37121" w:rsidRDefault="00C462EF" w:rsidP="00511D5E">
            <w:pPr>
              <w:spacing w:after="0"/>
              <w:jc w:val="center"/>
              <w:rPr>
                <w:rFonts w:ascii="Cambria" w:eastAsia="Times New Roman" w:hAnsi="Cambria" w:cs="Tahoma"/>
                <w:color w:val="000000"/>
              </w:rPr>
            </w:pPr>
            <w:r w:rsidRPr="00A37121">
              <w:rPr>
                <w:rFonts w:ascii="Cambria" w:eastAsia="Times New Roman" w:hAnsi="Cambria" w:cs="Tahoma"/>
                <w:color w:val="000000"/>
              </w:rPr>
              <w:t>Ho KW</w:t>
            </w:r>
            <w:r w:rsidRPr="00FE5686">
              <w:rPr>
                <w:rFonts w:ascii="Cambria" w:eastAsia="Times New Roman" w:hAnsi="Cambria" w:cs="Tahoma"/>
                <w:color w:val="000000"/>
                <w:vertAlign w:val="superscript"/>
              </w:rPr>
              <w:fldChar w:fldCharType="begin">
                <w:fldData xml:space="preserve">PEVuZE5vdGU+PENpdGU+PEF1dGhvcj5IbzwvQXV0aG9yPjxZZWFyPjIwMTM8L1llYXI+PFJlY051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PEVuZE5vdGU+PENpdGU+PEF1dGhvcj5IbzwvQXV0aG9yPjxZZWFyPjIwMTM8L1llYXI+PFJlY051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19]</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7290D6B3"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2013</w:t>
            </w:r>
          </w:p>
        </w:tc>
        <w:tc>
          <w:tcPr>
            <w:tcW w:w="1558" w:type="dxa"/>
            <w:tcBorders>
              <w:top w:val="single" w:sz="4" w:space="0" w:color="auto"/>
              <w:left w:val="nil"/>
              <w:bottom w:val="single" w:sz="4" w:space="0" w:color="auto"/>
              <w:right w:val="nil"/>
            </w:tcBorders>
          </w:tcPr>
          <w:p w14:paraId="39899859"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 xml:space="preserve">Canada </w:t>
            </w:r>
          </w:p>
        </w:tc>
        <w:tc>
          <w:tcPr>
            <w:tcW w:w="2189" w:type="dxa"/>
            <w:tcBorders>
              <w:top w:val="nil"/>
              <w:left w:val="single" w:sz="4" w:space="0" w:color="auto"/>
              <w:bottom w:val="single" w:sz="4" w:space="0" w:color="auto"/>
              <w:right w:val="single" w:sz="4" w:space="0" w:color="auto"/>
            </w:tcBorders>
            <w:shd w:val="clear" w:color="auto" w:fill="auto"/>
            <w:hideMark/>
          </w:tcPr>
          <w:p w14:paraId="6EA669F8"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R</w:t>
            </w:r>
            <w:r w:rsidRPr="00A37121">
              <w:rPr>
                <w:rFonts w:ascii="Cambria" w:eastAsia="Times New Roman" w:hAnsi="Cambria" w:cs="Tahoma"/>
                <w:color w:val="000000"/>
              </w:rPr>
              <w:t>etrospective cohort</w:t>
            </w:r>
          </w:p>
        </w:tc>
        <w:tc>
          <w:tcPr>
            <w:tcW w:w="1701" w:type="dxa"/>
            <w:tcBorders>
              <w:top w:val="nil"/>
              <w:left w:val="nil"/>
              <w:bottom w:val="single" w:sz="4" w:space="0" w:color="auto"/>
              <w:right w:val="single" w:sz="4" w:space="0" w:color="auto"/>
            </w:tcBorders>
            <w:shd w:val="clear" w:color="auto" w:fill="auto"/>
            <w:hideMark/>
          </w:tcPr>
          <w:p w14:paraId="013C2E8E"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S</w:t>
            </w:r>
            <w:r w:rsidRPr="00A37121">
              <w:rPr>
                <w:rFonts w:ascii="Cambria" w:eastAsia="Times New Roman" w:hAnsi="Cambria" w:cs="Tahoma"/>
                <w:color w:val="000000"/>
              </w:rPr>
              <w:t>ingle center</w:t>
            </w:r>
          </w:p>
        </w:tc>
        <w:tc>
          <w:tcPr>
            <w:tcW w:w="820" w:type="dxa"/>
            <w:tcBorders>
              <w:top w:val="nil"/>
              <w:left w:val="nil"/>
              <w:bottom w:val="single" w:sz="4" w:space="0" w:color="auto"/>
              <w:right w:val="single" w:sz="4" w:space="0" w:color="auto"/>
            </w:tcBorders>
            <w:shd w:val="clear" w:color="auto" w:fill="auto"/>
            <w:hideMark/>
          </w:tcPr>
          <w:p w14:paraId="7CD2C0F1"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602</w:t>
            </w:r>
          </w:p>
        </w:tc>
        <w:tc>
          <w:tcPr>
            <w:tcW w:w="2236" w:type="dxa"/>
            <w:tcBorders>
              <w:top w:val="nil"/>
              <w:left w:val="nil"/>
              <w:bottom w:val="single" w:sz="4" w:space="0" w:color="auto"/>
              <w:right w:val="single" w:sz="4" w:space="0" w:color="auto"/>
            </w:tcBorders>
            <w:shd w:val="clear" w:color="auto" w:fill="auto"/>
          </w:tcPr>
          <w:p w14:paraId="3C40E912"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(382)</w:t>
            </w:r>
          </w:p>
          <w:p w14:paraId="213A1ECC"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A+C (220)</w:t>
            </w:r>
          </w:p>
        </w:tc>
        <w:tc>
          <w:tcPr>
            <w:tcW w:w="1497" w:type="dxa"/>
            <w:tcBorders>
              <w:top w:val="nil"/>
              <w:left w:val="nil"/>
              <w:bottom w:val="single" w:sz="4" w:space="0" w:color="auto"/>
              <w:right w:val="single" w:sz="4" w:space="0" w:color="auto"/>
            </w:tcBorders>
            <w:shd w:val="clear" w:color="auto" w:fill="auto"/>
            <w:hideMark/>
          </w:tcPr>
          <w:p w14:paraId="4DBC47FC"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0.49</w:t>
            </w:r>
          </w:p>
        </w:tc>
        <w:tc>
          <w:tcPr>
            <w:tcW w:w="2330" w:type="dxa"/>
            <w:tcBorders>
              <w:top w:val="nil"/>
              <w:left w:val="nil"/>
              <w:bottom w:val="single" w:sz="4" w:space="0" w:color="auto"/>
              <w:right w:val="single" w:sz="4" w:space="0" w:color="auto"/>
            </w:tcBorders>
          </w:tcPr>
          <w:p w14:paraId="76153E81" w14:textId="463C20E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Multivariate analysis</w:t>
            </w:r>
          </w:p>
        </w:tc>
      </w:tr>
      <w:tr w:rsidR="00C462EF" w:rsidRPr="00A37121" w14:paraId="72FA7C31" w14:textId="2066D5F3" w:rsidTr="00C462EF">
        <w:trPr>
          <w:trHeight w:val="70"/>
          <w:jc w:val="center"/>
        </w:trPr>
        <w:tc>
          <w:tcPr>
            <w:tcW w:w="1555" w:type="dxa"/>
            <w:tcBorders>
              <w:top w:val="nil"/>
              <w:left w:val="single" w:sz="4" w:space="0" w:color="auto"/>
              <w:bottom w:val="single" w:sz="4" w:space="0" w:color="auto"/>
              <w:right w:val="single" w:sz="4" w:space="0" w:color="auto"/>
            </w:tcBorders>
            <w:shd w:val="clear" w:color="auto" w:fill="auto"/>
            <w:hideMark/>
          </w:tcPr>
          <w:p w14:paraId="7F7E7E8E" w14:textId="43B5D48F" w:rsidR="00C462EF" w:rsidRPr="00A37121" w:rsidRDefault="00C462EF" w:rsidP="00511D5E">
            <w:pPr>
              <w:spacing w:after="0"/>
              <w:jc w:val="center"/>
              <w:rPr>
                <w:rFonts w:ascii="Cambria" w:eastAsia="Times New Roman" w:hAnsi="Cambria" w:cs="Tahoma"/>
                <w:color w:val="000000"/>
              </w:rPr>
            </w:pPr>
            <w:r w:rsidRPr="00A37121">
              <w:rPr>
                <w:rFonts w:ascii="Cambria" w:eastAsia="Times New Roman" w:hAnsi="Cambria" w:cs="Tahoma"/>
                <w:color w:val="000000"/>
              </w:rPr>
              <w:t>Dabrowska M</w:t>
            </w:r>
            <w:r w:rsidRPr="00FE5686">
              <w:rPr>
                <w:rFonts w:ascii="Cambria" w:eastAsia="Times New Roman" w:hAnsi="Cambria" w:cs="Tahoma"/>
                <w:color w:val="000000"/>
                <w:vertAlign w:val="superscript"/>
              </w:rPr>
              <w:fldChar w:fldCharType="begin">
                <w:fldData xml:space="preserve">PEVuZE5vdGU+PENpdGU+PEF1dGhvcj5EYWJyb3dza2E8L0F1dGhvcj48WWVhcj4yMDEzPC9ZZWFy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PEVuZE5vdGU+PENpdGU+PEF1dGhvcj5EYWJyb3dza2E8L0F1dGhvcj48WWVhcj4yMDEzPC9ZZWFy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20]</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32C9F7C3"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2013</w:t>
            </w:r>
          </w:p>
        </w:tc>
        <w:tc>
          <w:tcPr>
            <w:tcW w:w="1558" w:type="dxa"/>
            <w:tcBorders>
              <w:top w:val="single" w:sz="4" w:space="0" w:color="auto"/>
              <w:left w:val="nil"/>
              <w:bottom w:val="single" w:sz="4" w:space="0" w:color="auto"/>
              <w:right w:val="nil"/>
            </w:tcBorders>
          </w:tcPr>
          <w:p w14:paraId="0932B628"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Poland</w:t>
            </w:r>
          </w:p>
        </w:tc>
        <w:tc>
          <w:tcPr>
            <w:tcW w:w="2189" w:type="dxa"/>
            <w:tcBorders>
              <w:top w:val="nil"/>
              <w:left w:val="single" w:sz="4" w:space="0" w:color="auto"/>
              <w:bottom w:val="single" w:sz="4" w:space="0" w:color="auto"/>
              <w:right w:val="single" w:sz="4" w:space="0" w:color="auto"/>
            </w:tcBorders>
            <w:shd w:val="clear" w:color="auto" w:fill="auto"/>
            <w:hideMark/>
          </w:tcPr>
          <w:p w14:paraId="7982C67D"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P</w:t>
            </w:r>
            <w:r w:rsidRPr="00A37121">
              <w:rPr>
                <w:rFonts w:ascii="Cambria" w:eastAsia="Times New Roman" w:hAnsi="Cambria" w:cs="Tahoma"/>
                <w:color w:val="000000"/>
              </w:rPr>
              <w:t>rospective cohort</w:t>
            </w:r>
          </w:p>
        </w:tc>
        <w:tc>
          <w:tcPr>
            <w:tcW w:w="1701" w:type="dxa"/>
            <w:tcBorders>
              <w:top w:val="nil"/>
              <w:left w:val="nil"/>
              <w:bottom w:val="single" w:sz="4" w:space="0" w:color="auto"/>
              <w:right w:val="single" w:sz="4" w:space="0" w:color="auto"/>
            </w:tcBorders>
            <w:shd w:val="clear" w:color="auto" w:fill="auto"/>
            <w:hideMark/>
          </w:tcPr>
          <w:p w14:paraId="29059ED3"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S</w:t>
            </w:r>
            <w:r w:rsidRPr="00A37121">
              <w:rPr>
                <w:rFonts w:ascii="Cambria" w:eastAsia="Times New Roman" w:hAnsi="Cambria" w:cs="Tahoma"/>
                <w:color w:val="000000"/>
              </w:rPr>
              <w:t>ingle center</w:t>
            </w:r>
          </w:p>
        </w:tc>
        <w:tc>
          <w:tcPr>
            <w:tcW w:w="820" w:type="dxa"/>
            <w:tcBorders>
              <w:top w:val="nil"/>
              <w:left w:val="nil"/>
              <w:bottom w:val="single" w:sz="4" w:space="0" w:color="auto"/>
              <w:right w:val="single" w:sz="4" w:space="0" w:color="auto"/>
            </w:tcBorders>
            <w:shd w:val="clear" w:color="auto" w:fill="auto"/>
            <w:hideMark/>
          </w:tcPr>
          <w:p w14:paraId="57AAD067"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47</w:t>
            </w:r>
          </w:p>
        </w:tc>
        <w:tc>
          <w:tcPr>
            <w:tcW w:w="2236" w:type="dxa"/>
            <w:tcBorders>
              <w:top w:val="nil"/>
              <w:left w:val="nil"/>
              <w:bottom w:val="single" w:sz="4" w:space="0" w:color="auto"/>
              <w:right w:val="single" w:sz="4" w:space="0" w:color="auto"/>
            </w:tcBorders>
            <w:shd w:val="clear" w:color="auto" w:fill="auto"/>
          </w:tcPr>
          <w:p w14:paraId="4F09F1C2"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(18)</w:t>
            </w:r>
          </w:p>
          <w:p w14:paraId="4B8C805C"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A+C (29)</w:t>
            </w:r>
          </w:p>
        </w:tc>
        <w:tc>
          <w:tcPr>
            <w:tcW w:w="1497" w:type="dxa"/>
            <w:tcBorders>
              <w:top w:val="nil"/>
              <w:left w:val="nil"/>
              <w:bottom w:val="single" w:sz="4" w:space="0" w:color="auto"/>
              <w:right w:val="single" w:sz="4" w:space="0" w:color="auto"/>
            </w:tcBorders>
            <w:shd w:val="clear" w:color="auto" w:fill="auto"/>
            <w:hideMark/>
          </w:tcPr>
          <w:p w14:paraId="68251DF0"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1</w:t>
            </w:r>
          </w:p>
        </w:tc>
        <w:tc>
          <w:tcPr>
            <w:tcW w:w="2330" w:type="dxa"/>
            <w:tcBorders>
              <w:top w:val="nil"/>
              <w:left w:val="nil"/>
              <w:bottom w:val="single" w:sz="4" w:space="0" w:color="auto"/>
              <w:right w:val="single" w:sz="4" w:space="0" w:color="auto"/>
            </w:tcBorders>
          </w:tcPr>
          <w:p w14:paraId="242A82A7" w14:textId="59323F98" w:rsidR="00C462EF" w:rsidRDefault="00AA47F6"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C462EF" w:rsidRPr="00A37121" w14:paraId="7EAEE6D4" w14:textId="0DE2FD10" w:rsidTr="00C462EF">
        <w:trPr>
          <w:trHeight w:val="70"/>
          <w:jc w:val="center"/>
        </w:trPr>
        <w:tc>
          <w:tcPr>
            <w:tcW w:w="1555" w:type="dxa"/>
            <w:tcBorders>
              <w:top w:val="nil"/>
              <w:left w:val="single" w:sz="4" w:space="0" w:color="auto"/>
              <w:bottom w:val="single" w:sz="4" w:space="0" w:color="auto"/>
              <w:right w:val="single" w:sz="4" w:space="0" w:color="auto"/>
            </w:tcBorders>
            <w:shd w:val="clear" w:color="auto" w:fill="auto"/>
            <w:hideMark/>
          </w:tcPr>
          <w:p w14:paraId="0E7B553F" w14:textId="53857851" w:rsidR="00C462EF" w:rsidRPr="00A37121" w:rsidRDefault="00C462EF" w:rsidP="00511D5E">
            <w:pPr>
              <w:spacing w:after="0"/>
              <w:jc w:val="center"/>
              <w:rPr>
                <w:rFonts w:ascii="Cambria" w:eastAsia="Times New Roman" w:hAnsi="Cambria" w:cs="Tahoma"/>
                <w:color w:val="000000"/>
              </w:rPr>
            </w:pPr>
            <w:r w:rsidRPr="00A37121">
              <w:rPr>
                <w:rFonts w:ascii="Cambria" w:eastAsia="Times New Roman" w:hAnsi="Cambria" w:cs="Tahoma"/>
                <w:color w:val="000000"/>
              </w:rPr>
              <w:t>Hess CN</w:t>
            </w:r>
            <w:r w:rsidRPr="00FE5686">
              <w:rPr>
                <w:rFonts w:ascii="Cambria" w:eastAsia="Times New Roman" w:hAnsi="Cambria" w:cs="Tahoma"/>
                <w:color w:val="000000"/>
                <w:vertAlign w:val="superscript"/>
              </w:rPr>
              <w:fldChar w:fldCharType="begin">
                <w:fldData xml:space="preserve">PEVuZE5vdGU+PENpdGU+PEF1dGhvcj5IZXNzPC9BdXRob3I+PFllYXI+MjAxNTwvWWVhcj48UmVj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==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PEVuZE5vdGU+PENpdGU+PEF1dGhvcj5IZXNzPC9BdXRob3I+PFllYXI+MjAxNTwvWWVhcj48UmVj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==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21]</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2C8205AA"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2015</w:t>
            </w:r>
          </w:p>
        </w:tc>
        <w:tc>
          <w:tcPr>
            <w:tcW w:w="1558" w:type="dxa"/>
            <w:tcBorders>
              <w:top w:val="single" w:sz="4" w:space="0" w:color="auto"/>
              <w:left w:val="nil"/>
              <w:bottom w:val="single" w:sz="4" w:space="0" w:color="auto"/>
              <w:right w:val="nil"/>
            </w:tcBorders>
          </w:tcPr>
          <w:p w14:paraId="132011F1"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United States of America</w:t>
            </w:r>
          </w:p>
        </w:tc>
        <w:tc>
          <w:tcPr>
            <w:tcW w:w="2189" w:type="dxa"/>
            <w:tcBorders>
              <w:top w:val="nil"/>
              <w:left w:val="single" w:sz="4" w:space="0" w:color="auto"/>
              <w:bottom w:val="single" w:sz="4" w:space="0" w:color="auto"/>
              <w:right w:val="single" w:sz="4" w:space="0" w:color="auto"/>
            </w:tcBorders>
            <w:shd w:val="clear" w:color="auto" w:fill="auto"/>
            <w:hideMark/>
          </w:tcPr>
          <w:p w14:paraId="505D1375"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Retrospective cohort</w:t>
            </w:r>
          </w:p>
        </w:tc>
        <w:tc>
          <w:tcPr>
            <w:tcW w:w="1701" w:type="dxa"/>
            <w:tcBorders>
              <w:top w:val="nil"/>
              <w:left w:val="nil"/>
              <w:bottom w:val="single" w:sz="4" w:space="0" w:color="auto"/>
              <w:right w:val="single" w:sz="4" w:space="0" w:color="auto"/>
            </w:tcBorders>
            <w:shd w:val="clear" w:color="auto" w:fill="auto"/>
            <w:hideMark/>
          </w:tcPr>
          <w:p w14:paraId="1DC03F3B"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M</w:t>
            </w:r>
            <w:r w:rsidRPr="00A37121">
              <w:rPr>
                <w:rFonts w:ascii="Cambria" w:eastAsia="Times New Roman" w:hAnsi="Cambria" w:cs="Tahoma"/>
                <w:color w:val="000000"/>
              </w:rPr>
              <w:t>ulticenter</w:t>
            </w:r>
          </w:p>
        </w:tc>
        <w:tc>
          <w:tcPr>
            <w:tcW w:w="820" w:type="dxa"/>
            <w:tcBorders>
              <w:top w:val="nil"/>
              <w:left w:val="nil"/>
              <w:bottom w:val="single" w:sz="4" w:space="0" w:color="auto"/>
              <w:right w:val="single" w:sz="4" w:space="0" w:color="auto"/>
            </w:tcBorders>
            <w:shd w:val="clear" w:color="auto" w:fill="auto"/>
            <w:hideMark/>
          </w:tcPr>
          <w:p w14:paraId="73467819"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4959</w:t>
            </w:r>
          </w:p>
        </w:tc>
        <w:tc>
          <w:tcPr>
            <w:tcW w:w="2236" w:type="dxa"/>
            <w:tcBorders>
              <w:top w:val="nil"/>
              <w:left w:val="nil"/>
              <w:bottom w:val="single" w:sz="4" w:space="0" w:color="auto"/>
              <w:right w:val="single" w:sz="4" w:space="0" w:color="auto"/>
            </w:tcBorders>
            <w:shd w:val="clear" w:color="auto" w:fill="auto"/>
          </w:tcPr>
          <w:p w14:paraId="717A43BA"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(1370)</w:t>
            </w:r>
          </w:p>
          <w:p w14:paraId="7A851F18"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A+C (3589)</w:t>
            </w:r>
          </w:p>
        </w:tc>
        <w:tc>
          <w:tcPr>
            <w:tcW w:w="1497" w:type="dxa"/>
            <w:tcBorders>
              <w:top w:val="nil"/>
              <w:left w:val="nil"/>
              <w:bottom w:val="single" w:sz="4" w:space="0" w:color="auto"/>
              <w:right w:val="single" w:sz="4" w:space="0" w:color="auto"/>
            </w:tcBorders>
            <w:shd w:val="clear" w:color="auto" w:fill="auto"/>
            <w:hideMark/>
          </w:tcPr>
          <w:p w14:paraId="6006C48B"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2</w:t>
            </w:r>
          </w:p>
        </w:tc>
        <w:tc>
          <w:tcPr>
            <w:tcW w:w="2330" w:type="dxa"/>
            <w:tcBorders>
              <w:top w:val="nil"/>
              <w:left w:val="nil"/>
              <w:bottom w:val="single" w:sz="4" w:space="0" w:color="auto"/>
              <w:right w:val="single" w:sz="4" w:space="0" w:color="auto"/>
            </w:tcBorders>
          </w:tcPr>
          <w:p w14:paraId="581311B9" w14:textId="52141A5D" w:rsidR="00C462EF" w:rsidRDefault="00AA47F6" w:rsidP="009049D3">
            <w:pPr>
              <w:spacing w:after="0"/>
              <w:jc w:val="center"/>
              <w:rPr>
                <w:rFonts w:ascii="Cambria" w:eastAsia="Times New Roman" w:hAnsi="Cambria" w:cs="Tahoma"/>
                <w:color w:val="000000"/>
              </w:rPr>
            </w:pPr>
            <w:r>
              <w:rPr>
                <w:rFonts w:ascii="Cambria" w:eastAsia="Times New Roman" w:hAnsi="Cambria" w:cs="Tahoma"/>
                <w:color w:val="000000"/>
              </w:rPr>
              <w:t>Inverse probability weighted propensity score</w:t>
            </w:r>
          </w:p>
        </w:tc>
      </w:tr>
      <w:tr w:rsidR="00C462EF" w:rsidRPr="00A37121" w14:paraId="11086A14" w14:textId="6E9BC7E9" w:rsidTr="00C462EF">
        <w:trPr>
          <w:trHeight w:val="70"/>
          <w:jc w:val="center"/>
        </w:trPr>
        <w:tc>
          <w:tcPr>
            <w:tcW w:w="1555" w:type="dxa"/>
            <w:tcBorders>
              <w:top w:val="nil"/>
              <w:left w:val="single" w:sz="4" w:space="0" w:color="auto"/>
              <w:bottom w:val="single" w:sz="4" w:space="0" w:color="auto"/>
              <w:right w:val="single" w:sz="4" w:space="0" w:color="auto"/>
            </w:tcBorders>
            <w:shd w:val="clear" w:color="auto" w:fill="auto"/>
            <w:hideMark/>
          </w:tcPr>
          <w:p w14:paraId="16DA4728" w14:textId="5911042E" w:rsidR="00C462EF" w:rsidRPr="00A37121" w:rsidRDefault="00C462EF" w:rsidP="00511D5E">
            <w:pPr>
              <w:spacing w:after="0"/>
              <w:jc w:val="center"/>
              <w:rPr>
                <w:rFonts w:ascii="Cambria" w:eastAsia="Times New Roman" w:hAnsi="Cambria" w:cs="Tahoma"/>
                <w:color w:val="000000"/>
              </w:rPr>
            </w:pPr>
            <w:r w:rsidRPr="00A37121">
              <w:rPr>
                <w:rFonts w:ascii="Cambria" w:eastAsia="Times New Roman" w:hAnsi="Cambria" w:cs="Tahoma"/>
                <w:color w:val="000000"/>
              </w:rPr>
              <w:t>Kang DO</w:t>
            </w:r>
            <w:r w:rsidRPr="00FE5686">
              <w:rPr>
                <w:rFonts w:ascii="Cambria" w:eastAsia="Times New Roman" w:hAnsi="Cambria" w:cs="Tahoma"/>
                <w:color w:val="000000"/>
                <w:vertAlign w:val="superscript"/>
              </w:rPr>
              <w:fldChar w:fldCharType="begin">
                <w:fldData xml:space="preserve">PEVuZE5vdGU+PENpdGU+PEF1dGhvcj5LYW5nPC9BdXRob3I+PFllYXI+MjAxNTwvWWVhcj48UmVj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PEVuZE5vdGU+PENpdGU+PEF1dGhvcj5LYW5nPC9BdXRob3I+PFllYXI+MjAxNTwvWWVhcj48UmVj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22]</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4EE891FC"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2015</w:t>
            </w:r>
          </w:p>
        </w:tc>
        <w:tc>
          <w:tcPr>
            <w:tcW w:w="1558" w:type="dxa"/>
            <w:tcBorders>
              <w:top w:val="single" w:sz="4" w:space="0" w:color="auto"/>
              <w:left w:val="nil"/>
              <w:bottom w:val="single" w:sz="4" w:space="0" w:color="auto"/>
              <w:right w:val="nil"/>
            </w:tcBorders>
          </w:tcPr>
          <w:p w14:paraId="4B356330"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Korea</w:t>
            </w:r>
          </w:p>
        </w:tc>
        <w:tc>
          <w:tcPr>
            <w:tcW w:w="2189" w:type="dxa"/>
            <w:tcBorders>
              <w:top w:val="nil"/>
              <w:left w:val="single" w:sz="4" w:space="0" w:color="auto"/>
              <w:bottom w:val="single" w:sz="4" w:space="0" w:color="auto"/>
              <w:right w:val="single" w:sz="4" w:space="0" w:color="auto"/>
            </w:tcBorders>
            <w:shd w:val="clear" w:color="auto" w:fill="auto"/>
            <w:hideMark/>
          </w:tcPr>
          <w:p w14:paraId="5A2AFED4"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R</w:t>
            </w:r>
            <w:r w:rsidRPr="00A37121">
              <w:rPr>
                <w:rFonts w:ascii="Cambria" w:eastAsia="Times New Roman" w:hAnsi="Cambria" w:cs="Tahoma"/>
                <w:color w:val="000000"/>
              </w:rPr>
              <w:t>etrospective cohort</w:t>
            </w:r>
          </w:p>
        </w:tc>
        <w:tc>
          <w:tcPr>
            <w:tcW w:w="1701" w:type="dxa"/>
            <w:tcBorders>
              <w:top w:val="nil"/>
              <w:left w:val="nil"/>
              <w:bottom w:val="single" w:sz="4" w:space="0" w:color="auto"/>
              <w:right w:val="single" w:sz="4" w:space="0" w:color="auto"/>
            </w:tcBorders>
            <w:shd w:val="clear" w:color="auto" w:fill="auto"/>
            <w:hideMark/>
          </w:tcPr>
          <w:p w14:paraId="3E7EF56A"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M</w:t>
            </w:r>
            <w:r w:rsidRPr="00A37121">
              <w:rPr>
                <w:rFonts w:ascii="Cambria" w:eastAsia="Times New Roman" w:hAnsi="Cambria" w:cs="Tahoma"/>
                <w:color w:val="000000"/>
              </w:rPr>
              <w:t>ulticenter</w:t>
            </w:r>
          </w:p>
        </w:tc>
        <w:tc>
          <w:tcPr>
            <w:tcW w:w="820" w:type="dxa"/>
            <w:tcBorders>
              <w:top w:val="nil"/>
              <w:left w:val="nil"/>
              <w:bottom w:val="single" w:sz="4" w:space="0" w:color="auto"/>
              <w:right w:val="single" w:sz="4" w:space="0" w:color="auto"/>
            </w:tcBorders>
            <w:shd w:val="clear" w:color="auto" w:fill="auto"/>
            <w:hideMark/>
          </w:tcPr>
          <w:p w14:paraId="2799BAA7"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367</w:t>
            </w:r>
          </w:p>
        </w:tc>
        <w:tc>
          <w:tcPr>
            <w:tcW w:w="2236" w:type="dxa"/>
            <w:tcBorders>
              <w:top w:val="nil"/>
              <w:left w:val="nil"/>
              <w:bottom w:val="single" w:sz="4" w:space="0" w:color="auto"/>
              <w:right w:val="single" w:sz="4" w:space="0" w:color="auto"/>
            </w:tcBorders>
            <w:shd w:val="clear" w:color="auto" w:fill="auto"/>
          </w:tcPr>
          <w:p w14:paraId="4F9A55A9"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(131)</w:t>
            </w:r>
          </w:p>
          <w:p w14:paraId="6ED508B0"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A+C (236)</w:t>
            </w:r>
          </w:p>
        </w:tc>
        <w:tc>
          <w:tcPr>
            <w:tcW w:w="1497" w:type="dxa"/>
            <w:tcBorders>
              <w:top w:val="nil"/>
              <w:left w:val="nil"/>
              <w:bottom w:val="single" w:sz="4" w:space="0" w:color="auto"/>
              <w:right w:val="single" w:sz="4" w:space="0" w:color="auto"/>
            </w:tcBorders>
            <w:shd w:val="clear" w:color="auto" w:fill="auto"/>
            <w:hideMark/>
          </w:tcPr>
          <w:p w14:paraId="7DBB2F09"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1.72</w:t>
            </w:r>
          </w:p>
        </w:tc>
        <w:tc>
          <w:tcPr>
            <w:tcW w:w="2330" w:type="dxa"/>
            <w:tcBorders>
              <w:top w:val="nil"/>
              <w:left w:val="nil"/>
              <w:bottom w:val="single" w:sz="4" w:space="0" w:color="auto"/>
              <w:right w:val="single" w:sz="4" w:space="0" w:color="auto"/>
            </w:tcBorders>
          </w:tcPr>
          <w:p w14:paraId="69513073" w14:textId="00B737D6" w:rsidR="00C462EF" w:rsidRPr="00A37121" w:rsidRDefault="00AA47F6" w:rsidP="009049D3">
            <w:pPr>
              <w:spacing w:after="0"/>
              <w:jc w:val="center"/>
              <w:rPr>
                <w:rFonts w:ascii="Cambria" w:eastAsia="Times New Roman" w:hAnsi="Cambria" w:cs="Tahoma"/>
                <w:color w:val="000000"/>
              </w:rPr>
            </w:pPr>
            <w:r>
              <w:rPr>
                <w:rFonts w:ascii="Cambria" w:eastAsia="Times New Roman" w:hAnsi="Cambria" w:cs="Tahoma"/>
                <w:color w:val="000000"/>
              </w:rPr>
              <w:t>Propensity score matching</w:t>
            </w:r>
          </w:p>
        </w:tc>
      </w:tr>
      <w:tr w:rsidR="00C462EF" w:rsidRPr="00A37121" w14:paraId="07AAC79F" w14:textId="6ABCA0E3" w:rsidTr="00C462EF">
        <w:trPr>
          <w:trHeight w:val="130"/>
          <w:jc w:val="center"/>
        </w:trPr>
        <w:tc>
          <w:tcPr>
            <w:tcW w:w="1555" w:type="dxa"/>
            <w:tcBorders>
              <w:top w:val="nil"/>
              <w:left w:val="single" w:sz="4" w:space="0" w:color="auto"/>
              <w:bottom w:val="single" w:sz="4" w:space="0" w:color="auto"/>
              <w:right w:val="single" w:sz="4" w:space="0" w:color="auto"/>
            </w:tcBorders>
            <w:shd w:val="clear" w:color="auto" w:fill="auto"/>
            <w:hideMark/>
          </w:tcPr>
          <w:p w14:paraId="0ADA33D9" w14:textId="2291EF40" w:rsidR="00C462EF" w:rsidRPr="00A37121" w:rsidRDefault="00C462EF" w:rsidP="00511D5E">
            <w:pPr>
              <w:spacing w:after="0"/>
              <w:jc w:val="center"/>
              <w:rPr>
                <w:rFonts w:ascii="Cambria" w:eastAsia="Times New Roman" w:hAnsi="Cambria" w:cs="Tahoma"/>
                <w:color w:val="000000"/>
              </w:rPr>
            </w:pPr>
            <w:r w:rsidRPr="00A37121">
              <w:rPr>
                <w:rFonts w:ascii="Cambria" w:eastAsia="Times New Roman" w:hAnsi="Cambria" w:cs="Tahoma"/>
                <w:color w:val="000000"/>
              </w:rPr>
              <w:t>Caballero L</w:t>
            </w:r>
            <w:r w:rsidRPr="00FE5686">
              <w:rPr>
                <w:rFonts w:ascii="Cambria" w:eastAsia="Times New Roman" w:hAnsi="Cambria" w:cs="Tahoma"/>
                <w:color w:val="000000"/>
                <w:vertAlign w:val="superscript"/>
              </w:rPr>
              <w:fldChar w:fldCharType="begin">
                <w:fldData xml:space="preserve">PEVuZE5vdGU+PENpdGU+PEF1dGhvcj5DYWJhbGxlcm88L0F1dGhvcj48WWVhcj4yMDEzPC9ZZWFy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PEVuZE5vdGU+PENpdGU+PEF1dGhvcj5DYWJhbGxlcm88L0F1dGhvcj48WWVhcj4yMDEzPC9ZZWFy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23]</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7003B03F"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w:t>
            </w:r>
            <w:r>
              <w:rPr>
                <w:rFonts w:ascii="Cambria" w:eastAsia="Times New Roman" w:hAnsi="Cambria" w:cs="Tahoma"/>
                <w:color w:val="000000"/>
              </w:rPr>
              <w:t>013</w:t>
            </w:r>
          </w:p>
        </w:tc>
        <w:tc>
          <w:tcPr>
            <w:tcW w:w="1558" w:type="dxa"/>
            <w:tcBorders>
              <w:top w:val="single" w:sz="4" w:space="0" w:color="auto"/>
              <w:left w:val="nil"/>
              <w:bottom w:val="single" w:sz="4" w:space="0" w:color="auto"/>
              <w:right w:val="nil"/>
            </w:tcBorders>
          </w:tcPr>
          <w:p w14:paraId="588D455D" w14:textId="77777777" w:rsidR="00C462EF"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NA</w:t>
            </w:r>
          </w:p>
          <w:p w14:paraId="3EAAF0F4" w14:textId="77777777" w:rsidR="00C462EF" w:rsidRPr="00A37121" w:rsidRDefault="00C462EF" w:rsidP="009049D3">
            <w:pPr>
              <w:spacing w:after="0"/>
              <w:jc w:val="center"/>
              <w:rPr>
                <w:rFonts w:ascii="Cambria" w:eastAsia="Times New Roman" w:hAnsi="Cambria" w:cs="Tahoma"/>
                <w:color w:val="000000"/>
              </w:rPr>
            </w:pPr>
          </w:p>
        </w:tc>
        <w:tc>
          <w:tcPr>
            <w:tcW w:w="2189" w:type="dxa"/>
            <w:tcBorders>
              <w:top w:val="nil"/>
              <w:left w:val="single" w:sz="4" w:space="0" w:color="auto"/>
              <w:bottom w:val="single" w:sz="4" w:space="0" w:color="auto"/>
              <w:right w:val="single" w:sz="4" w:space="0" w:color="auto"/>
            </w:tcBorders>
            <w:shd w:val="clear" w:color="auto" w:fill="auto"/>
            <w:hideMark/>
          </w:tcPr>
          <w:p w14:paraId="3EEA9742"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R</w:t>
            </w:r>
            <w:r w:rsidRPr="00A37121">
              <w:rPr>
                <w:rFonts w:ascii="Cambria" w:eastAsia="Times New Roman" w:hAnsi="Cambria" w:cs="Tahoma"/>
                <w:color w:val="000000"/>
              </w:rPr>
              <w:t>etrospective cohort</w:t>
            </w:r>
          </w:p>
        </w:tc>
        <w:tc>
          <w:tcPr>
            <w:tcW w:w="1701" w:type="dxa"/>
            <w:tcBorders>
              <w:top w:val="nil"/>
              <w:left w:val="nil"/>
              <w:bottom w:val="single" w:sz="4" w:space="0" w:color="auto"/>
              <w:right w:val="single" w:sz="4" w:space="0" w:color="auto"/>
            </w:tcBorders>
            <w:shd w:val="clear" w:color="auto" w:fill="auto"/>
            <w:hideMark/>
          </w:tcPr>
          <w:p w14:paraId="48B997EB"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M</w:t>
            </w:r>
            <w:r w:rsidRPr="00A37121">
              <w:rPr>
                <w:rFonts w:ascii="Cambria" w:eastAsia="Times New Roman" w:hAnsi="Cambria" w:cs="Tahoma"/>
                <w:color w:val="000000"/>
              </w:rPr>
              <w:t>ulticenter</w:t>
            </w:r>
          </w:p>
        </w:tc>
        <w:tc>
          <w:tcPr>
            <w:tcW w:w="820" w:type="dxa"/>
            <w:tcBorders>
              <w:top w:val="nil"/>
              <w:left w:val="nil"/>
              <w:bottom w:val="single" w:sz="4" w:space="0" w:color="auto"/>
              <w:right w:val="single" w:sz="4" w:space="0" w:color="auto"/>
            </w:tcBorders>
            <w:shd w:val="clear" w:color="auto" w:fill="auto"/>
            <w:hideMark/>
          </w:tcPr>
          <w:p w14:paraId="1305DD27"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81</w:t>
            </w:r>
          </w:p>
        </w:tc>
        <w:tc>
          <w:tcPr>
            <w:tcW w:w="2236" w:type="dxa"/>
            <w:tcBorders>
              <w:top w:val="nil"/>
              <w:left w:val="nil"/>
              <w:bottom w:val="single" w:sz="4" w:space="0" w:color="auto"/>
              <w:right w:val="single" w:sz="4" w:space="0" w:color="auto"/>
            </w:tcBorders>
            <w:shd w:val="clear" w:color="auto" w:fill="auto"/>
          </w:tcPr>
          <w:p w14:paraId="6301DF48"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(45)</w:t>
            </w:r>
          </w:p>
          <w:p w14:paraId="59DFBD3F"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A+C (36)</w:t>
            </w:r>
          </w:p>
        </w:tc>
        <w:tc>
          <w:tcPr>
            <w:tcW w:w="1497" w:type="dxa"/>
            <w:tcBorders>
              <w:top w:val="nil"/>
              <w:left w:val="nil"/>
              <w:bottom w:val="single" w:sz="4" w:space="0" w:color="auto"/>
              <w:right w:val="single" w:sz="4" w:space="0" w:color="auto"/>
            </w:tcBorders>
            <w:shd w:val="clear" w:color="auto" w:fill="auto"/>
            <w:hideMark/>
          </w:tcPr>
          <w:p w14:paraId="776C0FE5"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1.42</w:t>
            </w:r>
          </w:p>
        </w:tc>
        <w:tc>
          <w:tcPr>
            <w:tcW w:w="2330" w:type="dxa"/>
            <w:tcBorders>
              <w:top w:val="nil"/>
              <w:left w:val="nil"/>
              <w:bottom w:val="single" w:sz="4" w:space="0" w:color="auto"/>
              <w:right w:val="single" w:sz="4" w:space="0" w:color="auto"/>
            </w:tcBorders>
          </w:tcPr>
          <w:p w14:paraId="617520FE" w14:textId="01629BD3" w:rsidR="00C462EF" w:rsidRPr="00A37121" w:rsidRDefault="00AA47F6" w:rsidP="009049D3">
            <w:pPr>
              <w:spacing w:after="0"/>
              <w:jc w:val="center"/>
              <w:rPr>
                <w:rFonts w:ascii="Cambria" w:eastAsia="Times New Roman" w:hAnsi="Cambria" w:cs="Tahoma"/>
                <w:color w:val="000000"/>
              </w:rPr>
            </w:pPr>
            <w:r>
              <w:rPr>
                <w:rFonts w:ascii="Cambria" w:eastAsia="Times New Roman" w:hAnsi="Cambria" w:cs="Tahoma"/>
                <w:color w:val="000000"/>
              </w:rPr>
              <w:t>Multivariable analysis</w:t>
            </w:r>
          </w:p>
        </w:tc>
      </w:tr>
      <w:tr w:rsidR="00C462EF" w:rsidRPr="00A37121" w14:paraId="10851E0F" w14:textId="657FAC21" w:rsidTr="00C462EF">
        <w:trPr>
          <w:trHeight w:val="70"/>
          <w:jc w:val="center"/>
        </w:trPr>
        <w:tc>
          <w:tcPr>
            <w:tcW w:w="1555" w:type="dxa"/>
            <w:tcBorders>
              <w:top w:val="nil"/>
              <w:left w:val="single" w:sz="4" w:space="0" w:color="auto"/>
              <w:bottom w:val="single" w:sz="4" w:space="0" w:color="auto"/>
              <w:right w:val="single" w:sz="4" w:space="0" w:color="auto"/>
            </w:tcBorders>
            <w:shd w:val="clear" w:color="auto" w:fill="auto"/>
            <w:hideMark/>
          </w:tcPr>
          <w:p w14:paraId="3DB8C2F4" w14:textId="39B91043" w:rsidR="00C462EF" w:rsidRPr="00A37121" w:rsidRDefault="00C462EF" w:rsidP="00511D5E">
            <w:pPr>
              <w:spacing w:after="0"/>
              <w:jc w:val="center"/>
              <w:rPr>
                <w:rFonts w:ascii="Cambria" w:eastAsia="Times New Roman" w:hAnsi="Cambria" w:cs="Tahoma"/>
                <w:color w:val="000000"/>
              </w:rPr>
            </w:pPr>
            <w:r w:rsidRPr="00A37121">
              <w:rPr>
                <w:rFonts w:ascii="Cambria" w:eastAsia="Times New Roman" w:hAnsi="Cambria" w:cs="Tahoma"/>
                <w:color w:val="000000"/>
              </w:rPr>
              <w:t>Sambola A</w:t>
            </w:r>
            <w:r w:rsidRPr="00FE5686">
              <w:rPr>
                <w:rFonts w:ascii="Cambria" w:eastAsia="Times New Roman" w:hAnsi="Cambria" w:cs="Tahoma"/>
                <w:color w:val="000000"/>
                <w:vertAlign w:val="superscript"/>
              </w:rPr>
              <w:fldChar w:fldCharType="begin">
                <w:fldData xml:space="preserve">PEVuZE5vdGU+PENpdGU+PEF1dGhvcj5TYW1ib2xhPC9BdXRob3I+PFllYXI+MjAxNjwvWWVhcj48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PEVuZE5vdGU+PENpdGU+PEF1dGhvcj5TYW1ib2xhPC9BdXRob3I+PFllYXI+MjAxNjwvWWVhcj48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24]</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741BDA36"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2016</w:t>
            </w:r>
          </w:p>
        </w:tc>
        <w:tc>
          <w:tcPr>
            <w:tcW w:w="1558" w:type="dxa"/>
            <w:tcBorders>
              <w:top w:val="single" w:sz="4" w:space="0" w:color="auto"/>
              <w:left w:val="nil"/>
              <w:bottom w:val="single" w:sz="4" w:space="0" w:color="auto"/>
              <w:right w:val="nil"/>
            </w:tcBorders>
          </w:tcPr>
          <w:p w14:paraId="6B8F4612"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Spain</w:t>
            </w:r>
          </w:p>
        </w:tc>
        <w:tc>
          <w:tcPr>
            <w:tcW w:w="2189" w:type="dxa"/>
            <w:tcBorders>
              <w:top w:val="nil"/>
              <w:left w:val="single" w:sz="4" w:space="0" w:color="auto"/>
              <w:bottom w:val="single" w:sz="4" w:space="0" w:color="auto"/>
              <w:right w:val="single" w:sz="4" w:space="0" w:color="auto"/>
            </w:tcBorders>
            <w:shd w:val="clear" w:color="auto" w:fill="auto"/>
            <w:hideMark/>
          </w:tcPr>
          <w:p w14:paraId="72801580"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P</w:t>
            </w:r>
            <w:r w:rsidRPr="00A37121">
              <w:rPr>
                <w:rFonts w:ascii="Cambria" w:eastAsia="Times New Roman" w:hAnsi="Cambria" w:cs="Tahoma"/>
                <w:color w:val="000000"/>
              </w:rPr>
              <w:t>rospective cohort</w:t>
            </w:r>
          </w:p>
        </w:tc>
        <w:tc>
          <w:tcPr>
            <w:tcW w:w="1701" w:type="dxa"/>
            <w:tcBorders>
              <w:top w:val="nil"/>
              <w:left w:val="nil"/>
              <w:bottom w:val="single" w:sz="4" w:space="0" w:color="auto"/>
              <w:right w:val="single" w:sz="4" w:space="0" w:color="auto"/>
            </w:tcBorders>
            <w:shd w:val="clear" w:color="auto" w:fill="auto"/>
            <w:hideMark/>
          </w:tcPr>
          <w:p w14:paraId="36C5BE2C"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M</w:t>
            </w:r>
            <w:r w:rsidRPr="00A37121">
              <w:rPr>
                <w:rFonts w:ascii="Cambria" w:eastAsia="Times New Roman" w:hAnsi="Cambria" w:cs="Tahoma"/>
                <w:color w:val="000000"/>
              </w:rPr>
              <w:t>ulticenter</w:t>
            </w:r>
          </w:p>
        </w:tc>
        <w:tc>
          <w:tcPr>
            <w:tcW w:w="820" w:type="dxa"/>
            <w:tcBorders>
              <w:top w:val="nil"/>
              <w:left w:val="nil"/>
              <w:bottom w:val="single" w:sz="4" w:space="0" w:color="auto"/>
              <w:right w:val="single" w:sz="4" w:space="0" w:color="auto"/>
            </w:tcBorders>
            <w:shd w:val="clear" w:color="auto" w:fill="auto"/>
            <w:hideMark/>
          </w:tcPr>
          <w:p w14:paraId="5B1D5C66"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585</w:t>
            </w:r>
          </w:p>
        </w:tc>
        <w:tc>
          <w:tcPr>
            <w:tcW w:w="2236" w:type="dxa"/>
            <w:tcBorders>
              <w:top w:val="nil"/>
              <w:left w:val="nil"/>
              <w:bottom w:val="single" w:sz="4" w:space="0" w:color="auto"/>
              <w:right w:val="single" w:sz="4" w:space="0" w:color="auto"/>
            </w:tcBorders>
            <w:shd w:val="clear" w:color="auto" w:fill="auto"/>
          </w:tcPr>
          <w:p w14:paraId="106E9AA9"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(319)</w:t>
            </w:r>
          </w:p>
          <w:p w14:paraId="7E30048E"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A+C (266)</w:t>
            </w:r>
          </w:p>
        </w:tc>
        <w:tc>
          <w:tcPr>
            <w:tcW w:w="1497" w:type="dxa"/>
            <w:tcBorders>
              <w:top w:val="nil"/>
              <w:left w:val="nil"/>
              <w:bottom w:val="single" w:sz="4" w:space="0" w:color="auto"/>
              <w:right w:val="single" w:sz="4" w:space="0" w:color="auto"/>
            </w:tcBorders>
            <w:shd w:val="clear" w:color="auto" w:fill="auto"/>
            <w:hideMark/>
          </w:tcPr>
          <w:p w14:paraId="132BC083"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1</w:t>
            </w:r>
          </w:p>
        </w:tc>
        <w:tc>
          <w:tcPr>
            <w:tcW w:w="2330" w:type="dxa"/>
            <w:tcBorders>
              <w:top w:val="nil"/>
              <w:left w:val="nil"/>
              <w:bottom w:val="single" w:sz="4" w:space="0" w:color="auto"/>
              <w:right w:val="single" w:sz="4" w:space="0" w:color="auto"/>
            </w:tcBorders>
          </w:tcPr>
          <w:p w14:paraId="6DFB517E" w14:textId="73CCAEE9" w:rsidR="00C462EF" w:rsidRDefault="00AA47F6" w:rsidP="009049D3">
            <w:pPr>
              <w:spacing w:after="0"/>
              <w:jc w:val="center"/>
              <w:rPr>
                <w:rFonts w:ascii="Cambria" w:eastAsia="Times New Roman" w:hAnsi="Cambria" w:cs="Tahoma"/>
                <w:color w:val="000000"/>
              </w:rPr>
            </w:pPr>
            <w:r>
              <w:rPr>
                <w:rFonts w:ascii="Cambria" w:eastAsia="Times New Roman" w:hAnsi="Cambria" w:cs="Tahoma"/>
                <w:color w:val="000000"/>
              </w:rPr>
              <w:t>Multivariate analysis</w:t>
            </w:r>
          </w:p>
        </w:tc>
      </w:tr>
      <w:tr w:rsidR="00C462EF" w:rsidRPr="00A37121" w14:paraId="6C450765" w14:textId="5D723101" w:rsidTr="00C462EF">
        <w:trPr>
          <w:trHeight w:val="70"/>
          <w:jc w:val="center"/>
        </w:trPr>
        <w:tc>
          <w:tcPr>
            <w:tcW w:w="1555" w:type="dxa"/>
            <w:tcBorders>
              <w:top w:val="nil"/>
              <w:left w:val="single" w:sz="4" w:space="0" w:color="auto"/>
              <w:bottom w:val="single" w:sz="4" w:space="0" w:color="auto"/>
              <w:right w:val="single" w:sz="4" w:space="0" w:color="auto"/>
            </w:tcBorders>
            <w:shd w:val="clear" w:color="auto" w:fill="auto"/>
            <w:hideMark/>
          </w:tcPr>
          <w:p w14:paraId="5DDEEF54" w14:textId="71E499BB" w:rsidR="00C462EF" w:rsidRPr="00A37121" w:rsidRDefault="00C462EF" w:rsidP="00511D5E">
            <w:pPr>
              <w:spacing w:after="0"/>
              <w:jc w:val="center"/>
              <w:rPr>
                <w:rFonts w:ascii="Cambria" w:eastAsia="Times New Roman" w:hAnsi="Cambria" w:cs="Tahoma"/>
                <w:color w:val="000000"/>
              </w:rPr>
            </w:pPr>
            <w:r w:rsidRPr="00A37121">
              <w:rPr>
                <w:rFonts w:ascii="Cambria" w:eastAsia="Times New Roman" w:hAnsi="Cambria" w:cs="Tahoma"/>
                <w:color w:val="000000"/>
              </w:rPr>
              <w:t>Maegdefessel L</w:t>
            </w:r>
            <w:r w:rsidRPr="00FE5686">
              <w:rPr>
                <w:rFonts w:ascii="Cambria" w:eastAsia="Times New Roman" w:hAnsi="Cambria" w:cs="Tahoma"/>
                <w:color w:val="000000"/>
                <w:vertAlign w:val="superscript"/>
              </w:rPr>
              <w:fldChar w:fldCharType="begin">
                <w:fldData xml:space="preserve">PEVuZE5vdGU+PENpdGU+PEF1dGhvcj5NYWVnZGVmZXNzZWw8L0F1dGhvcj48WWVhcj4yMDA4PC9Z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PEVuZE5vdGU+PENpdGU+PEF1dGhvcj5NYWVnZGVmZXNzZWw8L0F1dGhvcj48WWVhcj4yMDA4PC9Z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25]</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4C90471A"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2008</w:t>
            </w:r>
          </w:p>
        </w:tc>
        <w:tc>
          <w:tcPr>
            <w:tcW w:w="1558" w:type="dxa"/>
            <w:tcBorders>
              <w:top w:val="single" w:sz="4" w:space="0" w:color="auto"/>
              <w:left w:val="nil"/>
              <w:bottom w:val="single" w:sz="4" w:space="0" w:color="auto"/>
              <w:right w:val="nil"/>
            </w:tcBorders>
          </w:tcPr>
          <w:p w14:paraId="56048543"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Germany</w:t>
            </w:r>
          </w:p>
        </w:tc>
        <w:tc>
          <w:tcPr>
            <w:tcW w:w="2189" w:type="dxa"/>
            <w:tcBorders>
              <w:top w:val="nil"/>
              <w:left w:val="single" w:sz="4" w:space="0" w:color="auto"/>
              <w:bottom w:val="single" w:sz="4" w:space="0" w:color="auto"/>
              <w:right w:val="single" w:sz="4" w:space="0" w:color="auto"/>
            </w:tcBorders>
            <w:shd w:val="clear" w:color="auto" w:fill="auto"/>
            <w:hideMark/>
          </w:tcPr>
          <w:p w14:paraId="06794CDC"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Retrospective cohort</w:t>
            </w:r>
          </w:p>
        </w:tc>
        <w:tc>
          <w:tcPr>
            <w:tcW w:w="1701" w:type="dxa"/>
            <w:tcBorders>
              <w:top w:val="nil"/>
              <w:left w:val="nil"/>
              <w:bottom w:val="single" w:sz="4" w:space="0" w:color="auto"/>
              <w:right w:val="single" w:sz="4" w:space="0" w:color="auto"/>
            </w:tcBorders>
            <w:shd w:val="clear" w:color="auto" w:fill="auto"/>
            <w:hideMark/>
          </w:tcPr>
          <w:p w14:paraId="76864E83"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S</w:t>
            </w:r>
            <w:r w:rsidRPr="00A37121">
              <w:rPr>
                <w:rFonts w:ascii="Cambria" w:eastAsia="Times New Roman" w:hAnsi="Cambria" w:cs="Tahoma"/>
                <w:color w:val="000000"/>
              </w:rPr>
              <w:t>ingle center</w:t>
            </w:r>
          </w:p>
        </w:tc>
        <w:tc>
          <w:tcPr>
            <w:tcW w:w="820" w:type="dxa"/>
            <w:tcBorders>
              <w:top w:val="nil"/>
              <w:left w:val="nil"/>
              <w:bottom w:val="single" w:sz="4" w:space="0" w:color="auto"/>
              <w:right w:val="single" w:sz="4" w:space="0" w:color="auto"/>
            </w:tcBorders>
            <w:shd w:val="clear" w:color="auto" w:fill="auto"/>
            <w:hideMark/>
          </w:tcPr>
          <w:p w14:paraId="197EF971"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159</w:t>
            </w:r>
          </w:p>
        </w:tc>
        <w:tc>
          <w:tcPr>
            <w:tcW w:w="2236" w:type="dxa"/>
            <w:tcBorders>
              <w:top w:val="nil"/>
              <w:left w:val="nil"/>
              <w:bottom w:val="single" w:sz="4" w:space="0" w:color="auto"/>
              <w:right w:val="single" w:sz="4" w:space="0" w:color="auto"/>
            </w:tcBorders>
            <w:shd w:val="clear" w:color="auto" w:fill="auto"/>
          </w:tcPr>
          <w:p w14:paraId="373435A6"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(14)</w:t>
            </w:r>
          </w:p>
          <w:p w14:paraId="68FAF3B9"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A+C+LMWH (42)</w:t>
            </w:r>
          </w:p>
          <w:p w14:paraId="7E64F8EA"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A+C (103)</w:t>
            </w:r>
          </w:p>
        </w:tc>
        <w:tc>
          <w:tcPr>
            <w:tcW w:w="1497" w:type="dxa"/>
            <w:tcBorders>
              <w:top w:val="nil"/>
              <w:left w:val="nil"/>
              <w:bottom w:val="single" w:sz="4" w:space="0" w:color="auto"/>
              <w:right w:val="single" w:sz="4" w:space="0" w:color="auto"/>
            </w:tcBorders>
            <w:shd w:val="clear" w:color="auto" w:fill="auto"/>
            <w:hideMark/>
          </w:tcPr>
          <w:p w14:paraId="02AE1AC1"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1.4</w:t>
            </w:r>
          </w:p>
        </w:tc>
        <w:tc>
          <w:tcPr>
            <w:tcW w:w="2330" w:type="dxa"/>
            <w:tcBorders>
              <w:top w:val="nil"/>
              <w:left w:val="nil"/>
              <w:bottom w:val="single" w:sz="4" w:space="0" w:color="auto"/>
              <w:right w:val="single" w:sz="4" w:space="0" w:color="auto"/>
            </w:tcBorders>
          </w:tcPr>
          <w:p w14:paraId="00CED24D" w14:textId="0E5F1CA7" w:rsidR="00C462EF" w:rsidRDefault="00AA47F6"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C462EF" w:rsidRPr="00A37121" w14:paraId="39CAB560" w14:textId="19668CC5" w:rsidTr="00C462EF">
        <w:trPr>
          <w:trHeight w:val="70"/>
          <w:jc w:val="center"/>
        </w:trPr>
        <w:tc>
          <w:tcPr>
            <w:tcW w:w="1555" w:type="dxa"/>
            <w:tcBorders>
              <w:top w:val="nil"/>
              <w:left w:val="single" w:sz="4" w:space="0" w:color="auto"/>
              <w:bottom w:val="single" w:sz="4" w:space="0" w:color="auto"/>
              <w:right w:val="single" w:sz="4" w:space="0" w:color="auto"/>
            </w:tcBorders>
            <w:shd w:val="clear" w:color="auto" w:fill="auto"/>
            <w:hideMark/>
          </w:tcPr>
          <w:p w14:paraId="6A1322FB" w14:textId="08E69ADF" w:rsidR="00C462EF" w:rsidRPr="00A37121" w:rsidRDefault="00C462EF" w:rsidP="00511D5E">
            <w:pPr>
              <w:spacing w:after="0"/>
              <w:jc w:val="center"/>
              <w:rPr>
                <w:rFonts w:ascii="Cambria" w:eastAsia="Times New Roman" w:hAnsi="Cambria" w:cs="Tahoma"/>
                <w:color w:val="000000"/>
              </w:rPr>
            </w:pPr>
            <w:r>
              <w:rPr>
                <w:rFonts w:ascii="Cambria" w:eastAsia="Times New Roman" w:hAnsi="Cambria" w:cs="Tahoma"/>
                <w:color w:val="000000"/>
              </w:rPr>
              <w:t>Saraf</w:t>
            </w:r>
            <w:r w:rsidRPr="00A37121">
              <w:rPr>
                <w:rFonts w:ascii="Cambria" w:eastAsia="Times New Roman" w:hAnsi="Cambria" w:cs="Tahoma"/>
                <w:color w:val="000000"/>
              </w:rPr>
              <w:t>off N</w:t>
            </w:r>
            <w:r w:rsidRPr="00FE5686">
              <w:rPr>
                <w:rFonts w:ascii="Cambria" w:eastAsia="Times New Roman" w:hAnsi="Cambria" w:cs="Tahoma"/>
                <w:color w:val="000000"/>
                <w:vertAlign w:val="superscript"/>
              </w:rPr>
              <w:fldChar w:fldCharType="begin">
                <w:fldData xml:space="preserve">PEVuZE5vdGU+PENpdGU+PEF1dGhvcj5TYXJhZm9mZjwvQXV0aG9yPjxZZWFyPjIwMDg8L1llYXI+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PEVuZE5vdGU+PENpdGU+PEF1dGhvcj5TYXJhZm9mZjwvQXV0aG9yPjxZZWFyPjIwMDg8L1llYXI+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26]</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7B31E506"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2008</w:t>
            </w:r>
          </w:p>
        </w:tc>
        <w:tc>
          <w:tcPr>
            <w:tcW w:w="1558" w:type="dxa"/>
            <w:tcBorders>
              <w:top w:val="single" w:sz="4" w:space="0" w:color="auto"/>
              <w:left w:val="nil"/>
              <w:bottom w:val="single" w:sz="4" w:space="0" w:color="auto"/>
              <w:right w:val="nil"/>
            </w:tcBorders>
          </w:tcPr>
          <w:p w14:paraId="442C2252"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Germany</w:t>
            </w:r>
          </w:p>
        </w:tc>
        <w:tc>
          <w:tcPr>
            <w:tcW w:w="2189" w:type="dxa"/>
            <w:tcBorders>
              <w:top w:val="nil"/>
              <w:left w:val="single" w:sz="4" w:space="0" w:color="auto"/>
              <w:bottom w:val="single" w:sz="4" w:space="0" w:color="auto"/>
              <w:right w:val="single" w:sz="4" w:space="0" w:color="auto"/>
            </w:tcBorders>
            <w:shd w:val="clear" w:color="auto" w:fill="auto"/>
            <w:hideMark/>
          </w:tcPr>
          <w:p w14:paraId="6C2D8977"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P</w:t>
            </w:r>
            <w:r w:rsidRPr="00A37121">
              <w:rPr>
                <w:rFonts w:ascii="Cambria" w:eastAsia="Times New Roman" w:hAnsi="Cambria" w:cs="Tahoma"/>
                <w:color w:val="000000"/>
              </w:rPr>
              <w:t>rospective cohort</w:t>
            </w:r>
          </w:p>
        </w:tc>
        <w:tc>
          <w:tcPr>
            <w:tcW w:w="1701" w:type="dxa"/>
            <w:tcBorders>
              <w:top w:val="nil"/>
              <w:left w:val="nil"/>
              <w:bottom w:val="single" w:sz="4" w:space="0" w:color="auto"/>
              <w:right w:val="single" w:sz="4" w:space="0" w:color="auto"/>
            </w:tcBorders>
            <w:shd w:val="clear" w:color="auto" w:fill="auto"/>
            <w:hideMark/>
          </w:tcPr>
          <w:p w14:paraId="29FF86BA"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S</w:t>
            </w:r>
            <w:r w:rsidRPr="00A37121">
              <w:rPr>
                <w:rFonts w:ascii="Cambria" w:eastAsia="Times New Roman" w:hAnsi="Cambria" w:cs="Tahoma"/>
                <w:color w:val="000000"/>
              </w:rPr>
              <w:t>ingle center</w:t>
            </w:r>
          </w:p>
        </w:tc>
        <w:tc>
          <w:tcPr>
            <w:tcW w:w="820" w:type="dxa"/>
            <w:tcBorders>
              <w:top w:val="nil"/>
              <w:left w:val="nil"/>
              <w:bottom w:val="single" w:sz="4" w:space="0" w:color="auto"/>
              <w:right w:val="single" w:sz="4" w:space="0" w:color="auto"/>
            </w:tcBorders>
            <w:shd w:val="clear" w:color="auto" w:fill="auto"/>
            <w:hideMark/>
          </w:tcPr>
          <w:p w14:paraId="4AE06802"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515</w:t>
            </w:r>
          </w:p>
        </w:tc>
        <w:tc>
          <w:tcPr>
            <w:tcW w:w="2236" w:type="dxa"/>
            <w:tcBorders>
              <w:top w:val="nil"/>
              <w:left w:val="nil"/>
              <w:bottom w:val="single" w:sz="4" w:space="0" w:color="auto"/>
              <w:right w:val="single" w:sz="4" w:space="0" w:color="auto"/>
            </w:tcBorders>
            <w:shd w:val="clear" w:color="auto" w:fill="auto"/>
          </w:tcPr>
          <w:p w14:paraId="1E02F7C9"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(306)</w:t>
            </w:r>
          </w:p>
          <w:p w14:paraId="72E89270"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A+C (209)</w:t>
            </w:r>
          </w:p>
        </w:tc>
        <w:tc>
          <w:tcPr>
            <w:tcW w:w="1497" w:type="dxa"/>
            <w:tcBorders>
              <w:top w:val="nil"/>
              <w:left w:val="nil"/>
              <w:bottom w:val="single" w:sz="4" w:space="0" w:color="auto"/>
              <w:right w:val="single" w:sz="4" w:space="0" w:color="auto"/>
            </w:tcBorders>
            <w:shd w:val="clear" w:color="auto" w:fill="auto"/>
            <w:hideMark/>
          </w:tcPr>
          <w:p w14:paraId="5F46CA45"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w:t>
            </w:r>
          </w:p>
        </w:tc>
        <w:tc>
          <w:tcPr>
            <w:tcW w:w="2330" w:type="dxa"/>
            <w:tcBorders>
              <w:top w:val="nil"/>
              <w:left w:val="nil"/>
              <w:bottom w:val="single" w:sz="4" w:space="0" w:color="auto"/>
              <w:right w:val="single" w:sz="4" w:space="0" w:color="auto"/>
            </w:tcBorders>
          </w:tcPr>
          <w:p w14:paraId="0E332F46" w14:textId="71DAFDD1" w:rsidR="00C462EF" w:rsidRPr="00A37121" w:rsidRDefault="00AA47F6"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C462EF" w:rsidRPr="00A37121" w14:paraId="5F7C0305" w14:textId="5CA936E7" w:rsidTr="00C462EF">
        <w:trPr>
          <w:trHeight w:val="272"/>
          <w:jc w:val="center"/>
        </w:trPr>
        <w:tc>
          <w:tcPr>
            <w:tcW w:w="1555" w:type="dxa"/>
            <w:tcBorders>
              <w:top w:val="nil"/>
              <w:left w:val="single" w:sz="4" w:space="0" w:color="auto"/>
              <w:bottom w:val="single" w:sz="4" w:space="0" w:color="auto"/>
              <w:right w:val="single" w:sz="4" w:space="0" w:color="auto"/>
            </w:tcBorders>
            <w:shd w:val="clear" w:color="auto" w:fill="auto"/>
            <w:hideMark/>
          </w:tcPr>
          <w:p w14:paraId="309CE477" w14:textId="42C0DF60" w:rsidR="00C462EF" w:rsidRPr="00A37121" w:rsidRDefault="00C462EF" w:rsidP="00511D5E">
            <w:pPr>
              <w:spacing w:after="0"/>
              <w:jc w:val="center"/>
              <w:rPr>
                <w:rFonts w:ascii="Cambria" w:eastAsia="Times New Roman" w:hAnsi="Cambria" w:cs="Tahoma"/>
                <w:color w:val="000000"/>
              </w:rPr>
            </w:pPr>
            <w:r w:rsidRPr="00A37121">
              <w:rPr>
                <w:rFonts w:ascii="Cambria" w:eastAsia="Times New Roman" w:hAnsi="Cambria" w:cs="Tahoma"/>
                <w:color w:val="000000"/>
              </w:rPr>
              <w:t>Manzano-Fernandez S</w:t>
            </w:r>
            <w:r w:rsidRPr="00FE5686">
              <w:rPr>
                <w:rFonts w:ascii="Cambria" w:eastAsia="Times New Roman" w:hAnsi="Cambria" w:cs="Tahoma"/>
                <w:color w:val="000000"/>
                <w:vertAlign w:val="superscript"/>
              </w:rPr>
              <w:fldChar w:fldCharType="begin">
                <w:fldData xml:space="preserve">PEVuZE5vdGU+PENpdGU+PEF1dGhvcj5NYW56YW5vLUZlcm5hbmRlejwvQXV0aG9yPjxZZWFyPjIw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PEVuZE5vdGU+PENpdGU+PEF1dGhvcj5NYW56YW5vLUZlcm5hbmRlejwvQXV0aG9yPjxZZWFyPjIw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27]</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0DF572BD"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2008</w:t>
            </w:r>
          </w:p>
        </w:tc>
        <w:tc>
          <w:tcPr>
            <w:tcW w:w="1558" w:type="dxa"/>
            <w:tcBorders>
              <w:top w:val="single" w:sz="4" w:space="0" w:color="auto"/>
              <w:left w:val="nil"/>
              <w:bottom w:val="single" w:sz="4" w:space="0" w:color="auto"/>
              <w:right w:val="nil"/>
            </w:tcBorders>
          </w:tcPr>
          <w:p w14:paraId="1C3F7768"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S</w:t>
            </w:r>
            <w:r w:rsidRPr="00A37121">
              <w:rPr>
                <w:rFonts w:ascii="Cambria" w:eastAsia="Times New Roman" w:hAnsi="Cambria" w:cs="Tahoma"/>
                <w:color w:val="000000"/>
              </w:rPr>
              <w:t>pain</w:t>
            </w:r>
          </w:p>
        </w:tc>
        <w:tc>
          <w:tcPr>
            <w:tcW w:w="2189" w:type="dxa"/>
            <w:tcBorders>
              <w:top w:val="nil"/>
              <w:left w:val="single" w:sz="4" w:space="0" w:color="auto"/>
              <w:bottom w:val="single" w:sz="4" w:space="0" w:color="auto"/>
              <w:right w:val="single" w:sz="4" w:space="0" w:color="auto"/>
            </w:tcBorders>
            <w:shd w:val="clear" w:color="auto" w:fill="auto"/>
            <w:hideMark/>
          </w:tcPr>
          <w:p w14:paraId="49D493D8"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R</w:t>
            </w:r>
            <w:r w:rsidRPr="00A37121">
              <w:rPr>
                <w:rFonts w:ascii="Cambria" w:eastAsia="Times New Roman" w:hAnsi="Cambria" w:cs="Tahoma"/>
                <w:color w:val="000000"/>
              </w:rPr>
              <w:t>etrospective cohort</w:t>
            </w:r>
          </w:p>
        </w:tc>
        <w:tc>
          <w:tcPr>
            <w:tcW w:w="1701" w:type="dxa"/>
            <w:tcBorders>
              <w:top w:val="nil"/>
              <w:left w:val="nil"/>
              <w:bottom w:val="single" w:sz="4" w:space="0" w:color="auto"/>
              <w:right w:val="single" w:sz="4" w:space="0" w:color="auto"/>
            </w:tcBorders>
            <w:shd w:val="clear" w:color="auto" w:fill="auto"/>
            <w:hideMark/>
          </w:tcPr>
          <w:p w14:paraId="7B388EBF"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Single center</w:t>
            </w:r>
          </w:p>
        </w:tc>
        <w:tc>
          <w:tcPr>
            <w:tcW w:w="820" w:type="dxa"/>
            <w:tcBorders>
              <w:top w:val="nil"/>
              <w:left w:val="nil"/>
              <w:bottom w:val="single" w:sz="4" w:space="0" w:color="auto"/>
              <w:right w:val="single" w:sz="4" w:space="0" w:color="auto"/>
            </w:tcBorders>
            <w:shd w:val="clear" w:color="auto" w:fill="auto"/>
            <w:hideMark/>
          </w:tcPr>
          <w:p w14:paraId="43C927F4"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104</w:t>
            </w:r>
          </w:p>
        </w:tc>
        <w:tc>
          <w:tcPr>
            <w:tcW w:w="2236" w:type="dxa"/>
            <w:tcBorders>
              <w:top w:val="nil"/>
              <w:left w:val="nil"/>
              <w:bottom w:val="single" w:sz="4" w:space="0" w:color="auto"/>
              <w:right w:val="single" w:sz="4" w:space="0" w:color="auto"/>
            </w:tcBorders>
            <w:shd w:val="clear" w:color="auto" w:fill="auto"/>
          </w:tcPr>
          <w:p w14:paraId="170E8B24"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(51)</w:t>
            </w:r>
          </w:p>
          <w:p w14:paraId="23FCB334"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A+C (53)</w:t>
            </w:r>
          </w:p>
        </w:tc>
        <w:tc>
          <w:tcPr>
            <w:tcW w:w="1497" w:type="dxa"/>
            <w:tcBorders>
              <w:top w:val="nil"/>
              <w:left w:val="nil"/>
              <w:bottom w:val="single" w:sz="4" w:space="0" w:color="auto"/>
              <w:right w:val="single" w:sz="4" w:space="0" w:color="auto"/>
            </w:tcBorders>
            <w:shd w:val="clear" w:color="auto" w:fill="auto"/>
            <w:hideMark/>
          </w:tcPr>
          <w:p w14:paraId="3073A48A"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1</w:t>
            </w:r>
            <w:r w:rsidRPr="00A37121">
              <w:rPr>
                <w:rFonts w:ascii="Cambria" w:eastAsia="Times New Roman" w:hAnsi="Cambria" w:cs="Tahoma"/>
                <w:color w:val="000000"/>
              </w:rPr>
              <w:t xml:space="preserve"> (median)</w:t>
            </w:r>
          </w:p>
        </w:tc>
        <w:tc>
          <w:tcPr>
            <w:tcW w:w="2330" w:type="dxa"/>
            <w:tcBorders>
              <w:top w:val="nil"/>
              <w:left w:val="nil"/>
              <w:bottom w:val="single" w:sz="4" w:space="0" w:color="auto"/>
              <w:right w:val="single" w:sz="4" w:space="0" w:color="auto"/>
            </w:tcBorders>
          </w:tcPr>
          <w:p w14:paraId="62AC3364" w14:textId="00DCA22A" w:rsidR="00C462EF" w:rsidRDefault="00AA47F6" w:rsidP="009049D3">
            <w:pPr>
              <w:spacing w:after="0"/>
              <w:jc w:val="center"/>
              <w:rPr>
                <w:rFonts w:ascii="Cambria" w:eastAsia="Times New Roman" w:hAnsi="Cambria" w:cs="Tahoma"/>
                <w:color w:val="000000"/>
              </w:rPr>
            </w:pPr>
            <w:r>
              <w:rPr>
                <w:rFonts w:ascii="Cambria" w:eastAsia="Times New Roman" w:hAnsi="Cambria" w:cs="Tahoma"/>
                <w:color w:val="000000"/>
              </w:rPr>
              <w:t>Multivariate analysis</w:t>
            </w:r>
          </w:p>
        </w:tc>
      </w:tr>
      <w:tr w:rsidR="00C462EF" w:rsidRPr="00A37121" w14:paraId="722557EB" w14:textId="033C620B" w:rsidTr="00C462EF">
        <w:trPr>
          <w:trHeight w:val="80"/>
          <w:jc w:val="center"/>
        </w:trPr>
        <w:tc>
          <w:tcPr>
            <w:tcW w:w="1555" w:type="dxa"/>
            <w:tcBorders>
              <w:top w:val="nil"/>
              <w:left w:val="single" w:sz="4" w:space="0" w:color="auto"/>
              <w:bottom w:val="single" w:sz="4" w:space="0" w:color="auto"/>
              <w:right w:val="single" w:sz="4" w:space="0" w:color="auto"/>
            </w:tcBorders>
            <w:shd w:val="clear" w:color="auto" w:fill="auto"/>
            <w:hideMark/>
          </w:tcPr>
          <w:p w14:paraId="338CBC32" w14:textId="4E6698E7" w:rsidR="00C462EF" w:rsidRPr="00A37121" w:rsidRDefault="00C462EF" w:rsidP="00511D5E">
            <w:pPr>
              <w:spacing w:after="0"/>
              <w:jc w:val="center"/>
              <w:rPr>
                <w:rFonts w:ascii="Cambria" w:eastAsia="Times New Roman" w:hAnsi="Cambria" w:cs="Tahoma"/>
                <w:color w:val="000000"/>
              </w:rPr>
            </w:pPr>
            <w:r w:rsidRPr="00A37121">
              <w:rPr>
                <w:rFonts w:ascii="Cambria" w:eastAsia="Times New Roman" w:hAnsi="Cambria" w:cs="Tahoma"/>
                <w:color w:val="000000"/>
              </w:rPr>
              <w:t>Ruiz-Nodar JM</w:t>
            </w:r>
            <w:r w:rsidRPr="00FE5686">
              <w:rPr>
                <w:rFonts w:ascii="Cambria" w:eastAsia="Times New Roman" w:hAnsi="Cambria" w:cs="Tahoma"/>
                <w:color w:val="000000"/>
                <w:vertAlign w:val="superscript"/>
              </w:rPr>
              <w:fldChar w:fldCharType="begin">
                <w:fldData xml:space="preserve">PEVuZE5vdGU+PENpdGU+PEF1dGhvcj5SdWl6LU5vZGFyPC9BdXRob3I+PFllYXI+MjAwODwvWWVh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PEVuZE5vdGU+PENpdGU+PEF1dGhvcj5SdWl6LU5vZGFyPC9BdXRob3I+PFllYXI+MjAwODwvWWVh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28]</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391C9ACA"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2008</w:t>
            </w:r>
          </w:p>
        </w:tc>
        <w:tc>
          <w:tcPr>
            <w:tcW w:w="1558" w:type="dxa"/>
            <w:tcBorders>
              <w:top w:val="single" w:sz="4" w:space="0" w:color="auto"/>
              <w:left w:val="nil"/>
              <w:bottom w:val="single" w:sz="4" w:space="0" w:color="auto"/>
              <w:right w:val="nil"/>
            </w:tcBorders>
          </w:tcPr>
          <w:p w14:paraId="196AFBF2"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S</w:t>
            </w:r>
            <w:r w:rsidRPr="00A37121">
              <w:rPr>
                <w:rFonts w:ascii="Cambria" w:eastAsia="Times New Roman" w:hAnsi="Cambria" w:cs="Tahoma"/>
                <w:color w:val="000000"/>
              </w:rPr>
              <w:t>pain</w:t>
            </w:r>
          </w:p>
        </w:tc>
        <w:tc>
          <w:tcPr>
            <w:tcW w:w="2189" w:type="dxa"/>
            <w:tcBorders>
              <w:top w:val="nil"/>
              <w:left w:val="single" w:sz="4" w:space="0" w:color="auto"/>
              <w:bottom w:val="single" w:sz="4" w:space="0" w:color="auto"/>
              <w:right w:val="single" w:sz="4" w:space="0" w:color="auto"/>
            </w:tcBorders>
            <w:shd w:val="clear" w:color="auto" w:fill="auto"/>
            <w:hideMark/>
          </w:tcPr>
          <w:p w14:paraId="38502E1C"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R</w:t>
            </w:r>
            <w:r w:rsidRPr="00A37121">
              <w:rPr>
                <w:rFonts w:ascii="Cambria" w:eastAsia="Times New Roman" w:hAnsi="Cambria" w:cs="Tahoma"/>
                <w:color w:val="000000"/>
              </w:rPr>
              <w:t>etrospective cohort</w:t>
            </w:r>
          </w:p>
        </w:tc>
        <w:tc>
          <w:tcPr>
            <w:tcW w:w="1701" w:type="dxa"/>
            <w:tcBorders>
              <w:top w:val="nil"/>
              <w:left w:val="nil"/>
              <w:bottom w:val="single" w:sz="4" w:space="0" w:color="auto"/>
              <w:right w:val="single" w:sz="4" w:space="0" w:color="auto"/>
            </w:tcBorders>
            <w:shd w:val="clear" w:color="auto" w:fill="auto"/>
            <w:hideMark/>
          </w:tcPr>
          <w:p w14:paraId="7705AEAD"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M</w:t>
            </w:r>
            <w:r w:rsidRPr="00A37121">
              <w:rPr>
                <w:rFonts w:ascii="Cambria" w:eastAsia="Times New Roman" w:hAnsi="Cambria" w:cs="Tahoma"/>
                <w:color w:val="000000"/>
              </w:rPr>
              <w:t>ulticenter</w:t>
            </w:r>
          </w:p>
        </w:tc>
        <w:tc>
          <w:tcPr>
            <w:tcW w:w="820" w:type="dxa"/>
            <w:tcBorders>
              <w:top w:val="nil"/>
              <w:left w:val="nil"/>
              <w:bottom w:val="single" w:sz="4" w:space="0" w:color="auto"/>
              <w:right w:val="single" w:sz="4" w:space="0" w:color="auto"/>
            </w:tcBorders>
            <w:shd w:val="clear" w:color="auto" w:fill="auto"/>
            <w:hideMark/>
          </w:tcPr>
          <w:p w14:paraId="300B2021"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426</w:t>
            </w:r>
          </w:p>
        </w:tc>
        <w:tc>
          <w:tcPr>
            <w:tcW w:w="2236" w:type="dxa"/>
            <w:tcBorders>
              <w:top w:val="nil"/>
              <w:left w:val="nil"/>
              <w:bottom w:val="single" w:sz="4" w:space="0" w:color="auto"/>
              <w:right w:val="single" w:sz="4" w:space="0" w:color="auto"/>
            </w:tcBorders>
            <w:shd w:val="clear" w:color="auto" w:fill="auto"/>
          </w:tcPr>
          <w:p w14:paraId="35DC6070"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(242)</w:t>
            </w:r>
          </w:p>
          <w:p w14:paraId="626C8958"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A+C (184)</w:t>
            </w:r>
          </w:p>
        </w:tc>
        <w:tc>
          <w:tcPr>
            <w:tcW w:w="1497" w:type="dxa"/>
            <w:tcBorders>
              <w:top w:val="nil"/>
              <w:left w:val="nil"/>
              <w:bottom w:val="single" w:sz="4" w:space="0" w:color="auto"/>
              <w:right w:val="single" w:sz="4" w:space="0" w:color="auto"/>
            </w:tcBorders>
            <w:shd w:val="clear" w:color="auto" w:fill="auto"/>
            <w:hideMark/>
          </w:tcPr>
          <w:p w14:paraId="78DDDAF1"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595 days (median)</w:t>
            </w:r>
          </w:p>
        </w:tc>
        <w:tc>
          <w:tcPr>
            <w:tcW w:w="2330" w:type="dxa"/>
            <w:tcBorders>
              <w:top w:val="nil"/>
              <w:left w:val="nil"/>
              <w:bottom w:val="single" w:sz="4" w:space="0" w:color="auto"/>
              <w:right w:val="single" w:sz="4" w:space="0" w:color="auto"/>
            </w:tcBorders>
          </w:tcPr>
          <w:p w14:paraId="3E89E3E3" w14:textId="0A47AC89" w:rsidR="00C462EF" w:rsidRPr="00A37121" w:rsidRDefault="00AA47F6" w:rsidP="009049D3">
            <w:pPr>
              <w:spacing w:after="0"/>
              <w:jc w:val="center"/>
              <w:rPr>
                <w:rFonts w:ascii="Cambria" w:eastAsia="Times New Roman" w:hAnsi="Cambria" w:cs="Tahoma"/>
                <w:color w:val="000000"/>
              </w:rPr>
            </w:pPr>
            <w:r>
              <w:rPr>
                <w:rFonts w:ascii="Cambria" w:eastAsia="Times New Roman" w:hAnsi="Cambria" w:cs="Tahoma"/>
                <w:color w:val="000000"/>
              </w:rPr>
              <w:t>Multivariate analysis</w:t>
            </w:r>
          </w:p>
        </w:tc>
      </w:tr>
      <w:tr w:rsidR="00C462EF" w:rsidRPr="00A37121" w14:paraId="36C34FAB" w14:textId="4AF85588" w:rsidTr="00C462EF">
        <w:trPr>
          <w:trHeight w:val="70"/>
          <w:jc w:val="center"/>
        </w:trPr>
        <w:tc>
          <w:tcPr>
            <w:tcW w:w="1555" w:type="dxa"/>
            <w:tcBorders>
              <w:top w:val="nil"/>
              <w:left w:val="single" w:sz="4" w:space="0" w:color="auto"/>
              <w:bottom w:val="single" w:sz="4" w:space="0" w:color="auto"/>
              <w:right w:val="single" w:sz="4" w:space="0" w:color="auto"/>
            </w:tcBorders>
            <w:shd w:val="clear" w:color="auto" w:fill="auto"/>
            <w:hideMark/>
          </w:tcPr>
          <w:p w14:paraId="1DAAC2B1" w14:textId="3FEFC784" w:rsidR="00C462EF" w:rsidRPr="00A37121" w:rsidRDefault="00C462EF" w:rsidP="00511D5E">
            <w:pPr>
              <w:spacing w:after="0"/>
              <w:jc w:val="center"/>
              <w:rPr>
                <w:rFonts w:ascii="Cambria" w:eastAsia="Times New Roman" w:hAnsi="Cambria" w:cs="Tahoma"/>
                <w:color w:val="000000"/>
              </w:rPr>
            </w:pPr>
            <w:r w:rsidRPr="00A37121">
              <w:rPr>
                <w:rFonts w:ascii="Cambria" w:eastAsia="Times New Roman" w:hAnsi="Cambria" w:cs="Tahoma"/>
                <w:color w:val="000000"/>
              </w:rPr>
              <w:t>Goto K</w:t>
            </w:r>
            <w:r w:rsidRPr="00FE5686">
              <w:rPr>
                <w:rFonts w:ascii="Cambria" w:eastAsia="Times New Roman" w:hAnsi="Cambria" w:cs="Tahoma"/>
                <w:color w:val="000000"/>
                <w:vertAlign w:val="superscript"/>
              </w:rPr>
              <w:fldChar w:fldCharType="begin">
                <w:fldData xml:space="preserve">PEVuZE5vdGU+PENpdGU+PEF1dGhvcj5Hb3RvPC9BdXRob3I+PFllYXI+MjAxNDwvWWVhcj48UmVj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PEVuZE5vdGU+PENpdGU+PEF1dGhvcj5Hb3RvPC9BdXRob3I+PFllYXI+MjAxNDwvWWVhcj48UmVj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29]</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3AFBBE91"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2014</w:t>
            </w:r>
          </w:p>
        </w:tc>
        <w:tc>
          <w:tcPr>
            <w:tcW w:w="1558" w:type="dxa"/>
            <w:tcBorders>
              <w:top w:val="single" w:sz="4" w:space="0" w:color="auto"/>
              <w:left w:val="nil"/>
              <w:bottom w:val="single" w:sz="4" w:space="0" w:color="auto"/>
              <w:right w:val="nil"/>
            </w:tcBorders>
            <w:shd w:val="clear" w:color="auto" w:fill="auto"/>
          </w:tcPr>
          <w:p w14:paraId="66CA9857"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J</w:t>
            </w:r>
            <w:r w:rsidRPr="00A37121">
              <w:rPr>
                <w:rFonts w:ascii="Cambria" w:eastAsia="Times New Roman" w:hAnsi="Cambria" w:cs="Tahoma"/>
                <w:color w:val="000000"/>
              </w:rPr>
              <w:t>apan</w:t>
            </w:r>
          </w:p>
        </w:tc>
        <w:tc>
          <w:tcPr>
            <w:tcW w:w="2189" w:type="dxa"/>
            <w:tcBorders>
              <w:top w:val="nil"/>
              <w:left w:val="single" w:sz="4" w:space="0" w:color="auto"/>
              <w:bottom w:val="single" w:sz="4" w:space="0" w:color="auto"/>
              <w:right w:val="single" w:sz="4" w:space="0" w:color="auto"/>
            </w:tcBorders>
            <w:shd w:val="clear" w:color="auto" w:fill="auto"/>
            <w:hideMark/>
          </w:tcPr>
          <w:p w14:paraId="05432F61"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Retrospective cohort</w:t>
            </w:r>
          </w:p>
        </w:tc>
        <w:tc>
          <w:tcPr>
            <w:tcW w:w="1701" w:type="dxa"/>
            <w:tcBorders>
              <w:top w:val="nil"/>
              <w:left w:val="nil"/>
              <w:bottom w:val="single" w:sz="4" w:space="0" w:color="auto"/>
              <w:right w:val="single" w:sz="4" w:space="0" w:color="auto"/>
            </w:tcBorders>
            <w:shd w:val="clear" w:color="auto" w:fill="auto"/>
            <w:hideMark/>
          </w:tcPr>
          <w:p w14:paraId="7D7D53AF"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M</w:t>
            </w:r>
            <w:r w:rsidRPr="00A37121">
              <w:rPr>
                <w:rFonts w:ascii="Cambria" w:eastAsia="Times New Roman" w:hAnsi="Cambria" w:cs="Tahoma"/>
                <w:color w:val="000000"/>
              </w:rPr>
              <w:t>ulticenter</w:t>
            </w:r>
          </w:p>
        </w:tc>
        <w:tc>
          <w:tcPr>
            <w:tcW w:w="820" w:type="dxa"/>
            <w:tcBorders>
              <w:top w:val="nil"/>
              <w:left w:val="nil"/>
              <w:bottom w:val="single" w:sz="4" w:space="0" w:color="auto"/>
              <w:right w:val="single" w:sz="4" w:space="0" w:color="auto"/>
            </w:tcBorders>
            <w:shd w:val="clear" w:color="auto" w:fill="auto"/>
            <w:hideMark/>
          </w:tcPr>
          <w:p w14:paraId="4C004A4C" w14:textId="77777777" w:rsidR="00C462EF" w:rsidRPr="00A37121" w:rsidRDefault="00C462EF" w:rsidP="009049D3">
            <w:pPr>
              <w:spacing w:after="0"/>
              <w:jc w:val="center"/>
              <w:rPr>
                <w:rFonts w:ascii="Cambria" w:eastAsia="Times New Roman" w:hAnsi="Cambria" w:cs="Tahoma"/>
                <w:color w:val="000000"/>
                <w:cs/>
              </w:rPr>
            </w:pPr>
            <w:r w:rsidRPr="00A37121">
              <w:rPr>
                <w:rFonts w:ascii="Cambria" w:eastAsia="Times New Roman" w:hAnsi="Cambria" w:cs="Tahoma"/>
                <w:color w:val="000000"/>
              </w:rPr>
              <w:t>1007</w:t>
            </w:r>
          </w:p>
        </w:tc>
        <w:tc>
          <w:tcPr>
            <w:tcW w:w="2236" w:type="dxa"/>
            <w:tcBorders>
              <w:top w:val="nil"/>
              <w:left w:val="nil"/>
              <w:bottom w:val="single" w:sz="4" w:space="0" w:color="auto"/>
              <w:right w:val="single" w:sz="4" w:space="0" w:color="auto"/>
            </w:tcBorders>
            <w:shd w:val="clear" w:color="auto" w:fill="auto"/>
          </w:tcPr>
          <w:p w14:paraId="422F2AD6"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OAC-based regimen*</w:t>
            </w:r>
          </w:p>
          <w:p w14:paraId="268B3CCB"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No OAC-based regimen*</w:t>
            </w:r>
          </w:p>
        </w:tc>
        <w:tc>
          <w:tcPr>
            <w:tcW w:w="1497" w:type="dxa"/>
            <w:tcBorders>
              <w:top w:val="nil"/>
              <w:left w:val="nil"/>
              <w:bottom w:val="single" w:sz="4" w:space="0" w:color="auto"/>
              <w:right w:val="single" w:sz="4" w:space="0" w:color="auto"/>
            </w:tcBorders>
            <w:shd w:val="clear" w:color="auto" w:fill="auto"/>
            <w:hideMark/>
          </w:tcPr>
          <w:p w14:paraId="46A8048C"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5.1 (median)</w:t>
            </w:r>
          </w:p>
        </w:tc>
        <w:tc>
          <w:tcPr>
            <w:tcW w:w="2330" w:type="dxa"/>
            <w:tcBorders>
              <w:top w:val="nil"/>
              <w:left w:val="nil"/>
              <w:bottom w:val="single" w:sz="4" w:space="0" w:color="auto"/>
              <w:right w:val="single" w:sz="4" w:space="0" w:color="auto"/>
            </w:tcBorders>
          </w:tcPr>
          <w:p w14:paraId="33F619A0" w14:textId="7AB2BCF0" w:rsidR="00C462EF" w:rsidRPr="00A37121" w:rsidRDefault="00AA47F6" w:rsidP="009049D3">
            <w:pPr>
              <w:spacing w:after="0"/>
              <w:jc w:val="center"/>
              <w:rPr>
                <w:rFonts w:ascii="Cambria" w:eastAsia="Times New Roman" w:hAnsi="Cambria" w:cs="Tahoma"/>
                <w:color w:val="000000"/>
              </w:rPr>
            </w:pPr>
            <w:r>
              <w:rPr>
                <w:rFonts w:ascii="Cambria" w:eastAsia="Times New Roman" w:hAnsi="Cambria" w:cs="Tahoma"/>
                <w:color w:val="000000"/>
              </w:rPr>
              <w:t>Multivariate analysis</w:t>
            </w:r>
          </w:p>
        </w:tc>
      </w:tr>
      <w:tr w:rsidR="00C462EF" w:rsidRPr="00A37121" w14:paraId="3B31DAE4" w14:textId="0341D317" w:rsidTr="00C462EF">
        <w:trPr>
          <w:trHeight w:val="70"/>
          <w:jc w:val="center"/>
        </w:trPr>
        <w:tc>
          <w:tcPr>
            <w:tcW w:w="1555" w:type="dxa"/>
            <w:tcBorders>
              <w:top w:val="nil"/>
              <w:left w:val="single" w:sz="4" w:space="0" w:color="auto"/>
              <w:bottom w:val="single" w:sz="4" w:space="0" w:color="auto"/>
              <w:right w:val="single" w:sz="4" w:space="0" w:color="auto"/>
            </w:tcBorders>
            <w:shd w:val="clear" w:color="auto" w:fill="auto"/>
            <w:hideMark/>
          </w:tcPr>
          <w:p w14:paraId="7DD420AB" w14:textId="02C496E1" w:rsidR="00C462EF" w:rsidRPr="00A37121" w:rsidRDefault="00C462EF" w:rsidP="00511D5E">
            <w:pPr>
              <w:spacing w:after="0"/>
              <w:jc w:val="center"/>
              <w:rPr>
                <w:rFonts w:ascii="Cambria" w:eastAsia="Times New Roman" w:hAnsi="Cambria" w:cs="Tahoma"/>
                <w:color w:val="000000"/>
              </w:rPr>
            </w:pPr>
            <w:r w:rsidRPr="00A37121">
              <w:rPr>
                <w:rFonts w:ascii="Cambria" w:eastAsia="Times New Roman" w:hAnsi="Cambria" w:cs="Tahoma"/>
                <w:color w:val="000000"/>
              </w:rPr>
              <w:t>Jang SW</w:t>
            </w:r>
            <w:r w:rsidRPr="00FE5686">
              <w:rPr>
                <w:rFonts w:ascii="Cambria" w:eastAsia="Times New Roman" w:hAnsi="Cambria" w:cs="Tahoma"/>
                <w:color w:val="000000"/>
                <w:vertAlign w:val="superscript"/>
              </w:rPr>
              <w:fldChar w:fldCharType="begin">
                <w:fldData xml:space="preserve">PEVuZE5vdGU+PENpdGU+PEF1dGhvcj5KYW5nPC9BdXRob3I+PFllYXI+MjAxMTwvWWVhcj48UmVj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PEVuZE5vdGU+PENpdGU+PEF1dGhvcj5KYW5nPC9BdXRob3I+PFllYXI+MjAxMTwvWWVhcj48UmVj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30]</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4DF6403F"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2011</w:t>
            </w:r>
          </w:p>
        </w:tc>
        <w:tc>
          <w:tcPr>
            <w:tcW w:w="1558" w:type="dxa"/>
            <w:tcBorders>
              <w:top w:val="single" w:sz="4" w:space="0" w:color="auto"/>
              <w:left w:val="nil"/>
              <w:bottom w:val="single" w:sz="4" w:space="0" w:color="auto"/>
              <w:right w:val="nil"/>
            </w:tcBorders>
            <w:shd w:val="clear" w:color="auto" w:fill="auto"/>
          </w:tcPr>
          <w:p w14:paraId="7B0BA21A"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Korea</w:t>
            </w:r>
          </w:p>
        </w:tc>
        <w:tc>
          <w:tcPr>
            <w:tcW w:w="2189" w:type="dxa"/>
            <w:tcBorders>
              <w:top w:val="nil"/>
              <w:left w:val="single" w:sz="4" w:space="0" w:color="auto"/>
              <w:bottom w:val="single" w:sz="4" w:space="0" w:color="auto"/>
              <w:right w:val="single" w:sz="4" w:space="0" w:color="auto"/>
            </w:tcBorders>
            <w:shd w:val="clear" w:color="auto" w:fill="auto"/>
            <w:hideMark/>
          </w:tcPr>
          <w:p w14:paraId="0856AAE5"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R</w:t>
            </w:r>
            <w:r w:rsidRPr="00A37121">
              <w:rPr>
                <w:rFonts w:ascii="Cambria" w:eastAsia="Times New Roman" w:hAnsi="Cambria" w:cs="Tahoma"/>
                <w:color w:val="000000"/>
              </w:rPr>
              <w:t>etrospective cohort</w:t>
            </w:r>
          </w:p>
        </w:tc>
        <w:tc>
          <w:tcPr>
            <w:tcW w:w="1701" w:type="dxa"/>
            <w:tcBorders>
              <w:top w:val="nil"/>
              <w:left w:val="nil"/>
              <w:bottom w:val="single" w:sz="4" w:space="0" w:color="auto"/>
              <w:right w:val="single" w:sz="4" w:space="0" w:color="auto"/>
            </w:tcBorders>
            <w:shd w:val="clear" w:color="auto" w:fill="auto"/>
            <w:hideMark/>
          </w:tcPr>
          <w:p w14:paraId="7FE6D8F2"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M</w:t>
            </w:r>
            <w:r w:rsidRPr="00A37121">
              <w:rPr>
                <w:rFonts w:ascii="Cambria" w:eastAsia="Times New Roman" w:hAnsi="Cambria" w:cs="Tahoma"/>
                <w:color w:val="000000"/>
              </w:rPr>
              <w:t>ulticenter</w:t>
            </w:r>
          </w:p>
        </w:tc>
        <w:tc>
          <w:tcPr>
            <w:tcW w:w="820" w:type="dxa"/>
            <w:tcBorders>
              <w:top w:val="nil"/>
              <w:left w:val="nil"/>
              <w:bottom w:val="single" w:sz="4" w:space="0" w:color="auto"/>
              <w:right w:val="single" w:sz="4" w:space="0" w:color="auto"/>
            </w:tcBorders>
            <w:shd w:val="clear" w:color="auto" w:fill="auto"/>
            <w:hideMark/>
          </w:tcPr>
          <w:p w14:paraId="561DC03D"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362</w:t>
            </w:r>
          </w:p>
        </w:tc>
        <w:tc>
          <w:tcPr>
            <w:tcW w:w="2236" w:type="dxa"/>
            <w:tcBorders>
              <w:top w:val="nil"/>
              <w:left w:val="nil"/>
              <w:bottom w:val="single" w:sz="4" w:space="0" w:color="auto"/>
              <w:right w:val="single" w:sz="4" w:space="0" w:color="auto"/>
            </w:tcBorders>
            <w:shd w:val="clear" w:color="auto" w:fill="auto"/>
          </w:tcPr>
          <w:p w14:paraId="4E64B59B"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OAC-based regimen*</w:t>
            </w:r>
          </w:p>
          <w:p w14:paraId="0897E629"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No OAC-based regimen*</w:t>
            </w:r>
          </w:p>
        </w:tc>
        <w:tc>
          <w:tcPr>
            <w:tcW w:w="1497" w:type="dxa"/>
            <w:tcBorders>
              <w:top w:val="nil"/>
              <w:left w:val="nil"/>
              <w:bottom w:val="single" w:sz="4" w:space="0" w:color="auto"/>
              <w:right w:val="single" w:sz="4" w:space="0" w:color="auto"/>
            </w:tcBorders>
            <w:shd w:val="clear" w:color="auto" w:fill="auto"/>
            <w:hideMark/>
          </w:tcPr>
          <w:p w14:paraId="4665671F"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 </w:t>
            </w:r>
            <w:r>
              <w:rPr>
                <w:rFonts w:ascii="Cambria" w:eastAsia="Times New Roman" w:hAnsi="Cambria" w:cs="Tahoma"/>
                <w:color w:val="000000"/>
              </w:rPr>
              <w:t>NA</w:t>
            </w:r>
          </w:p>
        </w:tc>
        <w:tc>
          <w:tcPr>
            <w:tcW w:w="2330" w:type="dxa"/>
            <w:tcBorders>
              <w:top w:val="nil"/>
              <w:left w:val="nil"/>
              <w:bottom w:val="single" w:sz="4" w:space="0" w:color="auto"/>
              <w:right w:val="single" w:sz="4" w:space="0" w:color="auto"/>
            </w:tcBorders>
          </w:tcPr>
          <w:p w14:paraId="0F4BC32B" w14:textId="77A305F4" w:rsidR="00C462EF" w:rsidRPr="00A37121" w:rsidRDefault="00AA47F6" w:rsidP="009049D3">
            <w:pPr>
              <w:spacing w:after="0"/>
              <w:jc w:val="center"/>
              <w:rPr>
                <w:rFonts w:ascii="Cambria" w:eastAsia="Times New Roman" w:hAnsi="Cambria" w:cs="Tahoma"/>
                <w:color w:val="000000"/>
              </w:rPr>
            </w:pPr>
            <w:r>
              <w:rPr>
                <w:rFonts w:ascii="Cambria" w:eastAsia="Times New Roman" w:hAnsi="Cambria" w:cs="Tahoma"/>
                <w:color w:val="000000"/>
              </w:rPr>
              <w:t>Multivariate analysis</w:t>
            </w:r>
          </w:p>
        </w:tc>
      </w:tr>
      <w:tr w:rsidR="00C462EF" w:rsidRPr="00A37121" w14:paraId="1A0F28D3" w14:textId="688B09BC" w:rsidTr="00C462EF">
        <w:trPr>
          <w:trHeight w:val="70"/>
          <w:jc w:val="center"/>
        </w:trPr>
        <w:tc>
          <w:tcPr>
            <w:tcW w:w="1555" w:type="dxa"/>
            <w:tcBorders>
              <w:top w:val="nil"/>
              <w:left w:val="single" w:sz="4" w:space="0" w:color="auto"/>
              <w:bottom w:val="single" w:sz="4" w:space="0" w:color="auto"/>
              <w:right w:val="single" w:sz="4" w:space="0" w:color="auto"/>
            </w:tcBorders>
            <w:shd w:val="clear" w:color="auto" w:fill="auto"/>
            <w:hideMark/>
          </w:tcPr>
          <w:p w14:paraId="02A73360" w14:textId="43C01D5A" w:rsidR="00C462EF" w:rsidRPr="00A37121" w:rsidRDefault="00C462EF" w:rsidP="00511D5E">
            <w:pPr>
              <w:spacing w:after="0"/>
              <w:jc w:val="center"/>
              <w:rPr>
                <w:rFonts w:ascii="Cambria" w:eastAsia="Times New Roman" w:hAnsi="Cambria" w:cs="Tahoma"/>
                <w:color w:val="000000"/>
              </w:rPr>
            </w:pPr>
            <w:r w:rsidRPr="00A37121">
              <w:rPr>
                <w:rFonts w:ascii="Cambria" w:eastAsia="Times New Roman" w:hAnsi="Cambria" w:cs="Tahoma"/>
                <w:color w:val="000000"/>
              </w:rPr>
              <w:t>Valencia J</w:t>
            </w:r>
            <w:r w:rsidRPr="00FE5686">
              <w:rPr>
                <w:rFonts w:ascii="Cambria" w:eastAsia="Times New Roman" w:hAnsi="Cambria" w:cs="Tahoma"/>
                <w:color w:val="000000"/>
                <w:vertAlign w:val="superscript"/>
              </w:rPr>
              <w:fldChar w:fldCharType="begin">
                <w:fldData xml:space="preserve">PEVuZE5vdGU+PENpdGU+PEF1dGhvcj5WYWxlbmNpYTwvQXV0aG9yPjxZZWFyPjIwMDg8L1llYXI+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PEVuZE5vdGU+PENpdGU+PEF1dGhvcj5WYWxlbmNpYTwvQXV0aG9yPjxZZWFyPjIwMDg8L1llYXI+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31]</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hideMark/>
          </w:tcPr>
          <w:p w14:paraId="636A957B"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2008</w:t>
            </w:r>
          </w:p>
        </w:tc>
        <w:tc>
          <w:tcPr>
            <w:tcW w:w="1558" w:type="dxa"/>
            <w:tcBorders>
              <w:top w:val="single" w:sz="4" w:space="0" w:color="auto"/>
              <w:left w:val="nil"/>
              <w:bottom w:val="single" w:sz="4" w:space="0" w:color="auto"/>
              <w:right w:val="nil"/>
            </w:tcBorders>
            <w:shd w:val="clear" w:color="auto" w:fill="auto"/>
          </w:tcPr>
          <w:p w14:paraId="0AF584F4"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NA</w:t>
            </w:r>
          </w:p>
        </w:tc>
        <w:tc>
          <w:tcPr>
            <w:tcW w:w="2189" w:type="dxa"/>
            <w:tcBorders>
              <w:top w:val="nil"/>
              <w:left w:val="single" w:sz="4" w:space="0" w:color="auto"/>
              <w:bottom w:val="single" w:sz="4" w:space="0" w:color="auto"/>
              <w:right w:val="single" w:sz="4" w:space="0" w:color="auto"/>
            </w:tcBorders>
            <w:shd w:val="clear" w:color="auto" w:fill="auto"/>
            <w:hideMark/>
          </w:tcPr>
          <w:p w14:paraId="07FA3306"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Prospective cohort</w:t>
            </w:r>
          </w:p>
        </w:tc>
        <w:tc>
          <w:tcPr>
            <w:tcW w:w="1701" w:type="dxa"/>
            <w:tcBorders>
              <w:top w:val="nil"/>
              <w:left w:val="nil"/>
              <w:bottom w:val="single" w:sz="4" w:space="0" w:color="auto"/>
              <w:right w:val="single" w:sz="4" w:space="0" w:color="auto"/>
            </w:tcBorders>
            <w:shd w:val="clear" w:color="auto" w:fill="auto"/>
            <w:hideMark/>
          </w:tcPr>
          <w:p w14:paraId="2484315E"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NA</w:t>
            </w:r>
          </w:p>
        </w:tc>
        <w:tc>
          <w:tcPr>
            <w:tcW w:w="820" w:type="dxa"/>
            <w:tcBorders>
              <w:top w:val="nil"/>
              <w:left w:val="nil"/>
              <w:bottom w:val="single" w:sz="4" w:space="0" w:color="auto"/>
              <w:right w:val="single" w:sz="4" w:space="0" w:color="auto"/>
            </w:tcBorders>
            <w:shd w:val="clear" w:color="auto" w:fill="auto"/>
            <w:hideMark/>
          </w:tcPr>
          <w:p w14:paraId="7E66A1DC"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70</w:t>
            </w:r>
          </w:p>
        </w:tc>
        <w:tc>
          <w:tcPr>
            <w:tcW w:w="2236" w:type="dxa"/>
            <w:tcBorders>
              <w:top w:val="nil"/>
              <w:left w:val="nil"/>
              <w:bottom w:val="single" w:sz="4" w:space="0" w:color="auto"/>
              <w:right w:val="single" w:sz="4" w:space="0" w:color="auto"/>
            </w:tcBorders>
            <w:shd w:val="clear" w:color="auto" w:fill="auto"/>
          </w:tcPr>
          <w:p w14:paraId="425C7666"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(45)</w:t>
            </w:r>
          </w:p>
          <w:p w14:paraId="7036FC18"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A+VKA (2)</w:t>
            </w:r>
          </w:p>
          <w:p w14:paraId="08722B25"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C+VKA (5)</w:t>
            </w:r>
          </w:p>
          <w:p w14:paraId="1EEDD8D3"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A+C (18)</w:t>
            </w:r>
          </w:p>
        </w:tc>
        <w:tc>
          <w:tcPr>
            <w:tcW w:w="1497" w:type="dxa"/>
            <w:tcBorders>
              <w:top w:val="nil"/>
              <w:left w:val="nil"/>
              <w:bottom w:val="single" w:sz="4" w:space="0" w:color="auto"/>
              <w:right w:val="single" w:sz="4" w:space="0" w:color="auto"/>
            </w:tcBorders>
            <w:shd w:val="clear" w:color="auto" w:fill="auto"/>
            <w:hideMark/>
          </w:tcPr>
          <w:p w14:paraId="25A3DAD7"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1</w:t>
            </w:r>
          </w:p>
        </w:tc>
        <w:tc>
          <w:tcPr>
            <w:tcW w:w="2330" w:type="dxa"/>
            <w:tcBorders>
              <w:top w:val="nil"/>
              <w:left w:val="nil"/>
              <w:bottom w:val="single" w:sz="4" w:space="0" w:color="auto"/>
              <w:right w:val="single" w:sz="4" w:space="0" w:color="auto"/>
            </w:tcBorders>
          </w:tcPr>
          <w:p w14:paraId="39015C38" w14:textId="44285BA0" w:rsidR="00C462EF" w:rsidRPr="00A37121" w:rsidRDefault="00AA47F6"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C462EF" w:rsidRPr="00A37121" w14:paraId="39DF45C7" w14:textId="043BB1E8" w:rsidTr="00C462EF">
        <w:trPr>
          <w:trHeight w:val="70"/>
          <w:jc w:val="center"/>
        </w:trPr>
        <w:tc>
          <w:tcPr>
            <w:tcW w:w="1555" w:type="dxa"/>
            <w:tcBorders>
              <w:top w:val="nil"/>
              <w:left w:val="single" w:sz="4" w:space="0" w:color="auto"/>
              <w:bottom w:val="single" w:sz="4" w:space="0" w:color="auto"/>
              <w:right w:val="single" w:sz="4" w:space="0" w:color="auto"/>
            </w:tcBorders>
            <w:shd w:val="clear" w:color="auto" w:fill="auto"/>
            <w:noWrap/>
            <w:hideMark/>
          </w:tcPr>
          <w:p w14:paraId="529DDB67" w14:textId="68622A6F" w:rsidR="00C462EF" w:rsidRPr="00A37121" w:rsidRDefault="00C462EF" w:rsidP="00511D5E">
            <w:pPr>
              <w:spacing w:after="0"/>
              <w:jc w:val="center"/>
              <w:rPr>
                <w:rFonts w:ascii="Cambria" w:eastAsia="Times New Roman" w:hAnsi="Cambria" w:cs="Tahoma"/>
                <w:color w:val="000000"/>
              </w:rPr>
            </w:pPr>
            <w:r w:rsidRPr="00A37121">
              <w:rPr>
                <w:rFonts w:ascii="Cambria" w:eastAsia="Times New Roman" w:hAnsi="Cambria" w:cs="Tahoma"/>
                <w:color w:val="000000"/>
              </w:rPr>
              <w:t>ISAR-TRIPLE</w:t>
            </w:r>
            <w:r w:rsidRPr="00FE5686">
              <w:rPr>
                <w:rFonts w:ascii="Cambria" w:eastAsia="Times New Roman" w:hAnsi="Cambria" w:cs="Tahoma"/>
                <w:color w:val="000000"/>
                <w:vertAlign w:val="superscript"/>
              </w:rPr>
              <w:fldChar w:fldCharType="begin">
                <w:fldData xml:space="preserve">PEVuZE5vdGU+PENpdGU+PEF1dGhvcj5GaWVkbGVyPC9BdXRob3I+PFllYXI+MjAxNTwvWWVhcj48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PEVuZE5vdGU+PENpdGU+PEF1dGhvcj5GaWVkbGVyPC9BdXRob3I+PFllYXI+MjAxNTwvWWVhcj48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FE5686">
              <w:rPr>
                <w:rFonts w:ascii="Cambria" w:eastAsia="Times New Roman" w:hAnsi="Cambria" w:cs="Tahoma"/>
                <w:color w:val="000000"/>
                <w:vertAlign w:val="superscript"/>
              </w:rPr>
            </w:r>
            <w:r w:rsidRPr="00FE5686">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32]</w:t>
            </w:r>
            <w:r w:rsidRPr="00FE5686">
              <w:rPr>
                <w:rFonts w:ascii="Cambria" w:eastAsia="Times New Roman" w:hAnsi="Cambria" w:cs="Tahoma"/>
                <w:color w:val="000000"/>
                <w:vertAlign w:val="superscript"/>
              </w:rPr>
              <w:fldChar w:fldCharType="end"/>
            </w:r>
          </w:p>
        </w:tc>
        <w:tc>
          <w:tcPr>
            <w:tcW w:w="851" w:type="dxa"/>
            <w:tcBorders>
              <w:top w:val="nil"/>
              <w:left w:val="nil"/>
              <w:bottom w:val="single" w:sz="4" w:space="0" w:color="auto"/>
              <w:right w:val="single" w:sz="4" w:space="0" w:color="auto"/>
            </w:tcBorders>
            <w:shd w:val="clear" w:color="auto" w:fill="auto"/>
            <w:noWrap/>
            <w:hideMark/>
          </w:tcPr>
          <w:p w14:paraId="0CF6D377"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2015</w:t>
            </w:r>
          </w:p>
        </w:tc>
        <w:tc>
          <w:tcPr>
            <w:tcW w:w="1558" w:type="dxa"/>
            <w:tcBorders>
              <w:top w:val="single" w:sz="4" w:space="0" w:color="auto"/>
              <w:left w:val="nil"/>
              <w:bottom w:val="single" w:sz="4" w:space="0" w:color="auto"/>
              <w:right w:val="nil"/>
            </w:tcBorders>
          </w:tcPr>
          <w:p w14:paraId="741B35EC"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Germany &amp; Denmark</w:t>
            </w:r>
          </w:p>
        </w:tc>
        <w:tc>
          <w:tcPr>
            <w:tcW w:w="2189" w:type="dxa"/>
            <w:tcBorders>
              <w:top w:val="nil"/>
              <w:left w:val="single" w:sz="4" w:space="0" w:color="auto"/>
              <w:bottom w:val="single" w:sz="4" w:space="0" w:color="auto"/>
              <w:right w:val="single" w:sz="4" w:space="0" w:color="auto"/>
            </w:tcBorders>
            <w:shd w:val="clear" w:color="auto" w:fill="auto"/>
            <w:hideMark/>
          </w:tcPr>
          <w:p w14:paraId="52F099B1"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Post-hoc analysis of randomized controlled trials</w:t>
            </w:r>
          </w:p>
        </w:tc>
        <w:tc>
          <w:tcPr>
            <w:tcW w:w="1701" w:type="dxa"/>
            <w:tcBorders>
              <w:top w:val="nil"/>
              <w:left w:val="nil"/>
              <w:bottom w:val="single" w:sz="4" w:space="0" w:color="auto"/>
              <w:right w:val="single" w:sz="4" w:space="0" w:color="auto"/>
            </w:tcBorders>
            <w:shd w:val="clear" w:color="auto" w:fill="auto"/>
            <w:noWrap/>
            <w:hideMark/>
          </w:tcPr>
          <w:p w14:paraId="7344F7FC" w14:textId="77777777"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M</w:t>
            </w:r>
            <w:r w:rsidRPr="00A37121">
              <w:rPr>
                <w:rFonts w:ascii="Cambria" w:eastAsia="Times New Roman" w:hAnsi="Cambria" w:cs="Tahoma"/>
                <w:color w:val="000000"/>
              </w:rPr>
              <w:t>ulticenter</w:t>
            </w:r>
          </w:p>
        </w:tc>
        <w:tc>
          <w:tcPr>
            <w:tcW w:w="820" w:type="dxa"/>
            <w:tcBorders>
              <w:top w:val="nil"/>
              <w:left w:val="nil"/>
              <w:bottom w:val="single" w:sz="4" w:space="0" w:color="auto"/>
              <w:right w:val="single" w:sz="4" w:space="0" w:color="auto"/>
            </w:tcBorders>
            <w:shd w:val="clear" w:color="auto" w:fill="auto"/>
            <w:noWrap/>
            <w:hideMark/>
          </w:tcPr>
          <w:p w14:paraId="37EA72D6"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614</w:t>
            </w:r>
          </w:p>
        </w:tc>
        <w:tc>
          <w:tcPr>
            <w:tcW w:w="2236" w:type="dxa"/>
            <w:tcBorders>
              <w:top w:val="nil"/>
              <w:left w:val="nil"/>
              <w:bottom w:val="single" w:sz="4" w:space="0" w:color="auto"/>
              <w:right w:val="single" w:sz="4" w:space="0" w:color="auto"/>
            </w:tcBorders>
            <w:shd w:val="clear" w:color="auto" w:fill="auto"/>
          </w:tcPr>
          <w:p w14:paraId="384451FC" w14:textId="7777777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(307)</w:t>
            </w:r>
          </w:p>
          <w:p w14:paraId="300A0D02" w14:textId="77777777" w:rsidR="00C462EF" w:rsidRPr="00A37121" w:rsidRDefault="00C462EF" w:rsidP="009049D3">
            <w:pPr>
              <w:spacing w:after="0"/>
              <w:rPr>
                <w:rFonts w:ascii="Cambria" w:eastAsia="Times New Roman" w:hAnsi="Cambria" w:cs="Tahoma"/>
                <w:color w:val="000000"/>
              </w:rPr>
            </w:pPr>
            <w:r>
              <w:rPr>
                <w:rFonts w:ascii="Cambria" w:eastAsia="Times New Roman" w:hAnsi="Cambria" w:cs="Tahoma"/>
                <w:color w:val="000000"/>
              </w:rPr>
              <w:t>A+VKA (307)</w:t>
            </w:r>
          </w:p>
        </w:tc>
        <w:tc>
          <w:tcPr>
            <w:tcW w:w="1497" w:type="dxa"/>
            <w:tcBorders>
              <w:top w:val="nil"/>
              <w:left w:val="nil"/>
              <w:bottom w:val="single" w:sz="4" w:space="0" w:color="auto"/>
              <w:right w:val="single" w:sz="4" w:space="0" w:color="auto"/>
            </w:tcBorders>
            <w:shd w:val="clear" w:color="auto" w:fill="auto"/>
            <w:noWrap/>
            <w:hideMark/>
          </w:tcPr>
          <w:p w14:paraId="0CA1E51D" w14:textId="77777777" w:rsidR="00C462EF" w:rsidRPr="00A37121" w:rsidRDefault="00C462EF" w:rsidP="009049D3">
            <w:pPr>
              <w:spacing w:after="0"/>
              <w:jc w:val="center"/>
              <w:rPr>
                <w:rFonts w:ascii="Cambria" w:eastAsia="Times New Roman" w:hAnsi="Cambria" w:cs="Tahoma"/>
                <w:color w:val="000000"/>
              </w:rPr>
            </w:pPr>
            <w:r w:rsidRPr="00A37121">
              <w:rPr>
                <w:rFonts w:ascii="Cambria" w:eastAsia="Times New Roman" w:hAnsi="Cambria" w:cs="Tahoma"/>
                <w:color w:val="000000"/>
              </w:rPr>
              <w:t>0.75</w:t>
            </w:r>
          </w:p>
        </w:tc>
        <w:tc>
          <w:tcPr>
            <w:tcW w:w="2330" w:type="dxa"/>
            <w:tcBorders>
              <w:top w:val="nil"/>
              <w:left w:val="nil"/>
              <w:bottom w:val="single" w:sz="4" w:space="0" w:color="auto"/>
              <w:right w:val="single" w:sz="4" w:space="0" w:color="auto"/>
            </w:tcBorders>
          </w:tcPr>
          <w:p w14:paraId="0124B16E" w14:textId="5B4FD7E0" w:rsidR="00C462EF" w:rsidRPr="00A37121" w:rsidRDefault="00AA47F6"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C462EF" w:rsidRPr="00A37121" w14:paraId="7A77CC89" w14:textId="77B77983" w:rsidTr="00C462EF">
        <w:trPr>
          <w:trHeight w:val="7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tcPr>
          <w:p w14:paraId="447C50D4" w14:textId="70AB5CE7" w:rsidR="00C462EF" w:rsidRPr="00A37121" w:rsidRDefault="00C462EF" w:rsidP="00511D5E">
            <w:pPr>
              <w:spacing w:after="0"/>
              <w:jc w:val="center"/>
              <w:rPr>
                <w:rFonts w:ascii="Cambria" w:eastAsia="Times New Roman" w:hAnsi="Cambria" w:cs="Tahoma"/>
                <w:color w:val="000000"/>
              </w:rPr>
            </w:pPr>
            <w:r>
              <w:rPr>
                <w:rFonts w:ascii="Cambria" w:eastAsia="Times New Roman" w:hAnsi="Cambria" w:cs="Tahoma"/>
                <w:color w:val="000000"/>
              </w:rPr>
              <w:t>Choi H</w:t>
            </w:r>
            <w:r w:rsidRPr="00D830EC">
              <w:rPr>
                <w:rFonts w:ascii="Cambria" w:eastAsia="Times New Roman" w:hAnsi="Cambria" w:cs="Tahoma"/>
                <w:color w:val="000000"/>
                <w:vertAlign w:val="superscript"/>
              </w:rPr>
              <w:fldChar w:fldCharType="begin">
                <w:fldData xml:space="preserve">PEVuZE5vdGU+PENpdGU+PEF1dGhvcj5DaG9pPC9BdXRob3I+PFllYXI+MjAxNzwvWWVhcj48UmVj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PEVuZE5vdGU+PENpdGU+PEF1dGhvcj5DaG9pPC9BdXRob3I+PFllYXI+MjAxNzwvWWVhcj48UmVj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D830EC">
              <w:rPr>
                <w:rFonts w:ascii="Cambria" w:eastAsia="Times New Roman" w:hAnsi="Cambria" w:cs="Tahoma"/>
                <w:color w:val="000000"/>
                <w:vertAlign w:val="superscript"/>
              </w:rPr>
            </w:r>
            <w:r w:rsidRPr="00D830EC">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33]</w:t>
            </w:r>
            <w:r w:rsidRPr="00D830EC">
              <w:rPr>
                <w:rFonts w:ascii="Cambria" w:eastAsia="Times New Roman" w:hAnsi="Cambria" w:cs="Tahoma"/>
                <w:color w:val="000000"/>
                <w:vertAlign w:val="superscript"/>
              </w:rPr>
              <w:fldChar w:fldCharType="end"/>
            </w:r>
          </w:p>
        </w:tc>
        <w:tc>
          <w:tcPr>
            <w:tcW w:w="851" w:type="dxa"/>
            <w:tcBorders>
              <w:top w:val="single" w:sz="4" w:space="0" w:color="auto"/>
              <w:left w:val="nil"/>
              <w:bottom w:val="single" w:sz="4" w:space="0" w:color="auto"/>
              <w:right w:val="single" w:sz="4" w:space="0" w:color="auto"/>
            </w:tcBorders>
            <w:shd w:val="clear" w:color="auto" w:fill="auto"/>
            <w:noWrap/>
          </w:tcPr>
          <w:p w14:paraId="7035B825" w14:textId="3E06F9ED"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2017</w:t>
            </w:r>
          </w:p>
        </w:tc>
        <w:tc>
          <w:tcPr>
            <w:tcW w:w="1558" w:type="dxa"/>
            <w:tcBorders>
              <w:top w:val="single" w:sz="4" w:space="0" w:color="auto"/>
              <w:left w:val="nil"/>
              <w:bottom w:val="single" w:sz="4" w:space="0" w:color="auto"/>
              <w:right w:val="nil"/>
            </w:tcBorders>
          </w:tcPr>
          <w:p w14:paraId="57E64931" w14:textId="2CAECEAB"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Korea</w:t>
            </w:r>
          </w:p>
        </w:tc>
        <w:tc>
          <w:tcPr>
            <w:tcW w:w="2189" w:type="dxa"/>
            <w:tcBorders>
              <w:top w:val="single" w:sz="4" w:space="0" w:color="auto"/>
              <w:left w:val="single" w:sz="4" w:space="0" w:color="auto"/>
              <w:bottom w:val="single" w:sz="4" w:space="0" w:color="auto"/>
              <w:right w:val="single" w:sz="4" w:space="0" w:color="auto"/>
            </w:tcBorders>
            <w:shd w:val="clear" w:color="auto" w:fill="auto"/>
          </w:tcPr>
          <w:p w14:paraId="3892D06A" w14:textId="4E1D209A" w:rsidR="00C462EF"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Prospective cohort</w:t>
            </w:r>
          </w:p>
        </w:tc>
        <w:tc>
          <w:tcPr>
            <w:tcW w:w="1701" w:type="dxa"/>
            <w:tcBorders>
              <w:top w:val="single" w:sz="4" w:space="0" w:color="auto"/>
              <w:left w:val="nil"/>
              <w:bottom w:val="single" w:sz="4" w:space="0" w:color="auto"/>
              <w:right w:val="single" w:sz="4" w:space="0" w:color="auto"/>
            </w:tcBorders>
            <w:shd w:val="clear" w:color="auto" w:fill="auto"/>
            <w:noWrap/>
          </w:tcPr>
          <w:p w14:paraId="735256C2" w14:textId="7BF4E9D0" w:rsidR="00C462EF"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Single center</w:t>
            </w:r>
          </w:p>
        </w:tc>
        <w:tc>
          <w:tcPr>
            <w:tcW w:w="820" w:type="dxa"/>
            <w:tcBorders>
              <w:top w:val="single" w:sz="4" w:space="0" w:color="auto"/>
              <w:left w:val="nil"/>
              <w:bottom w:val="single" w:sz="4" w:space="0" w:color="auto"/>
              <w:right w:val="single" w:sz="4" w:space="0" w:color="auto"/>
            </w:tcBorders>
            <w:shd w:val="clear" w:color="auto" w:fill="auto"/>
            <w:noWrap/>
          </w:tcPr>
          <w:p w14:paraId="38D75207" w14:textId="7DBAD39C"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704</w:t>
            </w:r>
          </w:p>
        </w:tc>
        <w:tc>
          <w:tcPr>
            <w:tcW w:w="2236" w:type="dxa"/>
            <w:tcBorders>
              <w:top w:val="single" w:sz="4" w:space="0" w:color="auto"/>
              <w:left w:val="nil"/>
              <w:bottom w:val="single" w:sz="4" w:space="0" w:color="auto"/>
              <w:right w:val="single" w:sz="4" w:space="0" w:color="auto"/>
            </w:tcBorders>
            <w:shd w:val="clear" w:color="auto" w:fill="auto"/>
          </w:tcPr>
          <w:p w14:paraId="0354FC0A" w14:textId="6A6798B7"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A+C+VKA (75)</w:t>
            </w:r>
          </w:p>
          <w:p w14:paraId="3772B2A1" w14:textId="235A91BA" w:rsidR="00C462EF" w:rsidRDefault="00C462EF" w:rsidP="009049D3">
            <w:pPr>
              <w:spacing w:after="0"/>
              <w:rPr>
                <w:rFonts w:ascii="Cambria" w:eastAsia="Times New Roman" w:hAnsi="Cambria" w:cs="Tahoma"/>
                <w:color w:val="000000"/>
              </w:rPr>
            </w:pPr>
            <w:r>
              <w:rPr>
                <w:rFonts w:ascii="Cambria" w:eastAsia="Times New Roman" w:hAnsi="Cambria" w:cs="Tahoma"/>
                <w:color w:val="000000"/>
              </w:rPr>
              <w:t>A+C (629)</w:t>
            </w:r>
          </w:p>
        </w:tc>
        <w:tc>
          <w:tcPr>
            <w:tcW w:w="1497" w:type="dxa"/>
            <w:tcBorders>
              <w:top w:val="single" w:sz="4" w:space="0" w:color="auto"/>
              <w:left w:val="nil"/>
              <w:bottom w:val="single" w:sz="4" w:space="0" w:color="auto"/>
              <w:right w:val="single" w:sz="4" w:space="0" w:color="auto"/>
            </w:tcBorders>
            <w:shd w:val="clear" w:color="auto" w:fill="auto"/>
            <w:noWrap/>
          </w:tcPr>
          <w:p w14:paraId="463BAD65" w14:textId="37CA63E8" w:rsidR="00C462EF" w:rsidRPr="00A37121" w:rsidRDefault="00C462EF" w:rsidP="009049D3">
            <w:pPr>
              <w:spacing w:after="0"/>
              <w:jc w:val="center"/>
              <w:rPr>
                <w:rFonts w:ascii="Cambria" w:eastAsia="Times New Roman" w:hAnsi="Cambria" w:cs="Tahoma"/>
                <w:color w:val="000000"/>
              </w:rPr>
            </w:pPr>
            <w:r>
              <w:rPr>
                <w:rFonts w:ascii="Cambria" w:eastAsia="Times New Roman" w:hAnsi="Cambria" w:cs="Tahoma"/>
                <w:color w:val="000000"/>
              </w:rPr>
              <w:t>6.2</w:t>
            </w:r>
          </w:p>
        </w:tc>
        <w:tc>
          <w:tcPr>
            <w:tcW w:w="2330" w:type="dxa"/>
            <w:tcBorders>
              <w:top w:val="single" w:sz="4" w:space="0" w:color="auto"/>
              <w:left w:val="nil"/>
              <w:bottom w:val="single" w:sz="4" w:space="0" w:color="auto"/>
              <w:right w:val="single" w:sz="4" w:space="0" w:color="auto"/>
            </w:tcBorders>
          </w:tcPr>
          <w:p w14:paraId="54BD8B67" w14:textId="7E4178BC" w:rsidR="00C462EF" w:rsidRDefault="00AA47F6" w:rsidP="009049D3">
            <w:pPr>
              <w:spacing w:after="0"/>
              <w:jc w:val="center"/>
              <w:rPr>
                <w:rFonts w:ascii="Cambria" w:eastAsia="Times New Roman" w:hAnsi="Cambria" w:cs="Tahoma"/>
                <w:color w:val="000000"/>
                <w:cs/>
              </w:rPr>
            </w:pPr>
            <w:r>
              <w:rPr>
                <w:rFonts w:ascii="Cambria" w:eastAsia="Times New Roman" w:hAnsi="Cambria" w:cs="Tahoma"/>
                <w:color w:val="000000"/>
              </w:rPr>
              <w:t>Inverse probability of treatment weighting</w:t>
            </w:r>
          </w:p>
        </w:tc>
      </w:tr>
    </w:tbl>
    <w:p w14:paraId="4584BEA1" w14:textId="6E55C28E" w:rsidR="00CC345A" w:rsidRDefault="00CC345A" w:rsidP="00AA561D">
      <w:pPr>
        <w:pStyle w:val="NoSpacing"/>
        <w:spacing w:before="120"/>
        <w:rPr>
          <w:rFonts w:ascii="Times New Roman" w:hAnsi="Times New Roman" w:cs="Times New Roman"/>
          <w:b/>
          <w:bCs/>
          <w:sz w:val="16"/>
          <w:szCs w:val="20"/>
        </w:rPr>
      </w:pPr>
    </w:p>
    <w:p w14:paraId="10921071" w14:textId="77777777" w:rsidR="00CC345A" w:rsidRPr="00BB3D96" w:rsidRDefault="00CC345A" w:rsidP="00CC345A">
      <w:pPr>
        <w:pStyle w:val="NoSpacing"/>
        <w:spacing w:before="120"/>
        <w:ind w:hanging="709"/>
        <w:rPr>
          <w:rFonts w:ascii="Cambria" w:hAnsi="Cambria" w:cs="Times New Roman"/>
          <w:sz w:val="16"/>
          <w:szCs w:val="20"/>
        </w:rPr>
      </w:pPr>
      <w:r>
        <w:rPr>
          <w:rFonts w:ascii="Cambria" w:hAnsi="Cambria" w:cs="Times New Roman"/>
          <w:sz w:val="16"/>
          <w:szCs w:val="20"/>
        </w:rPr>
        <w:t>*U</w:t>
      </w:r>
      <w:r w:rsidRPr="00BB3D96">
        <w:rPr>
          <w:rFonts w:ascii="Cambria" w:hAnsi="Cambria" w:cs="Times New Roman"/>
          <w:sz w:val="16"/>
          <w:szCs w:val="20"/>
        </w:rPr>
        <w:t xml:space="preserve">nclear of definite regimens used </w:t>
      </w:r>
    </w:p>
    <w:p w14:paraId="2BB3A2D2" w14:textId="53CB50AA" w:rsidR="00D8422E" w:rsidRDefault="00CC345A" w:rsidP="00CC345A">
      <w:pPr>
        <w:pStyle w:val="NoSpacing"/>
        <w:ind w:hanging="709"/>
        <w:rPr>
          <w:rFonts w:ascii="Times New Roman" w:hAnsi="Times New Roman" w:cs="Times New Roman"/>
          <w:sz w:val="16"/>
          <w:szCs w:val="20"/>
        </w:rPr>
        <w:sectPr w:rsidR="00D8422E" w:rsidSect="00D8422E">
          <w:pgSz w:w="16839" w:h="11907" w:orient="landscape" w:code="9"/>
          <w:pgMar w:top="1440" w:right="1440" w:bottom="1440" w:left="1440" w:header="0" w:footer="414" w:gutter="0"/>
          <w:cols w:space="708"/>
          <w:docGrid w:linePitch="381"/>
        </w:sectPr>
      </w:pPr>
      <w:r w:rsidRPr="00BB3D96">
        <w:rPr>
          <w:rFonts w:ascii="Cambria" w:hAnsi="Cambria" w:cs="Times New Roman"/>
          <w:b/>
          <w:bCs/>
          <w:sz w:val="16"/>
          <w:szCs w:val="20"/>
        </w:rPr>
        <w:t>Abbreviations:</w:t>
      </w:r>
      <w:r w:rsidRPr="00BB3D96">
        <w:rPr>
          <w:rFonts w:ascii="Cambria" w:hAnsi="Cambria" w:cs="Times New Roman"/>
          <w:sz w:val="16"/>
          <w:szCs w:val="20"/>
        </w:rPr>
        <w:t xml:space="preserve"> NA, Not available</w:t>
      </w:r>
      <w:r>
        <w:rPr>
          <w:rFonts w:ascii="Cambria" w:hAnsi="Cambria" w:cs="Times New Roman"/>
          <w:sz w:val="16"/>
          <w:szCs w:val="20"/>
        </w:rPr>
        <w:t xml:space="preserve">; </w:t>
      </w:r>
      <w:r w:rsidRPr="00D51CE5">
        <w:rPr>
          <w:rFonts w:ascii="Cambria" w:hAnsi="Cambria"/>
          <w:sz w:val="18"/>
          <w:szCs w:val="18"/>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Pr>
          <w:rFonts w:ascii="Cambria" w:hAnsi="Cambria"/>
          <w:sz w:val="18"/>
          <w:szCs w:val="18"/>
        </w:rPr>
        <w:t xml:space="preserve"> </w:t>
      </w:r>
      <w:r w:rsidRPr="00D51CE5">
        <w:rPr>
          <w:rFonts w:ascii="Cambria" w:hAnsi="Cambria"/>
          <w:sz w:val="18"/>
          <w:szCs w:val="18"/>
        </w:rPr>
        <w:t>antagonist</w:t>
      </w:r>
    </w:p>
    <w:p w14:paraId="611FFC55" w14:textId="16868850" w:rsidR="00F25870" w:rsidRDefault="005336A1" w:rsidP="00F25870">
      <w:pPr>
        <w:pStyle w:val="Heading2"/>
        <w:rPr>
          <w:rFonts w:ascii="Times New Roman" w:hAnsi="Times New Roman"/>
          <w:b w:val="0"/>
          <w:bCs w:val="0"/>
          <w:sz w:val="16"/>
          <w:szCs w:val="20"/>
        </w:rPr>
      </w:pPr>
      <w:bookmarkStart w:id="16" w:name="_Toc529258403"/>
      <w:r>
        <w:t xml:space="preserve">eTable </w:t>
      </w:r>
      <w:r w:rsidR="00511D5E">
        <w:t>5</w:t>
      </w:r>
      <w:r>
        <w:t>.2</w:t>
      </w:r>
      <w:r w:rsidR="00F25870" w:rsidRPr="00CA5AE5">
        <w:t xml:space="preserve"> Description of participants of included </w:t>
      </w:r>
      <w:r w:rsidR="00F25870">
        <w:t>non-RCT</w:t>
      </w:r>
      <w:r w:rsidR="00F25870" w:rsidRPr="00CA5AE5">
        <w:t>s</w:t>
      </w:r>
      <w:bookmarkEnd w:id="16"/>
      <w:r w:rsidR="00F25870" w:rsidRPr="00CA5AE5">
        <w:t xml:space="preserve"> </w:t>
      </w:r>
    </w:p>
    <w:tbl>
      <w:tblPr>
        <w:tblW w:w="15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1521"/>
        <w:gridCol w:w="1276"/>
        <w:gridCol w:w="867"/>
        <w:gridCol w:w="709"/>
        <w:gridCol w:w="709"/>
        <w:gridCol w:w="850"/>
        <w:gridCol w:w="709"/>
        <w:gridCol w:w="1134"/>
        <w:gridCol w:w="1134"/>
        <w:gridCol w:w="1134"/>
        <w:gridCol w:w="709"/>
        <w:gridCol w:w="1133"/>
        <w:gridCol w:w="1413"/>
        <w:gridCol w:w="993"/>
      </w:tblGrid>
      <w:tr w:rsidR="00F25870" w:rsidRPr="00B36A5C" w14:paraId="4EBD0BB2" w14:textId="77777777" w:rsidTr="009049D3">
        <w:trPr>
          <w:trHeight w:val="564"/>
          <w:tblHeader/>
          <w:jc w:val="center"/>
        </w:trPr>
        <w:tc>
          <w:tcPr>
            <w:tcW w:w="1451" w:type="dxa"/>
            <w:shd w:val="clear" w:color="auto" w:fill="auto"/>
            <w:hideMark/>
          </w:tcPr>
          <w:p w14:paraId="23203514" w14:textId="77777777" w:rsidR="00F25870" w:rsidRPr="004F72A5" w:rsidRDefault="00F25870" w:rsidP="009049D3">
            <w:pPr>
              <w:spacing w:after="0"/>
              <w:jc w:val="center"/>
              <w:rPr>
                <w:rFonts w:ascii="Cambria" w:eastAsia="Times New Roman" w:hAnsi="Cambria" w:cs="Tahoma"/>
                <w:b/>
                <w:bCs/>
                <w:color w:val="000000"/>
              </w:rPr>
            </w:pPr>
            <w:r w:rsidRPr="004F72A5">
              <w:rPr>
                <w:rFonts w:ascii="Cambria" w:eastAsia="Times New Roman" w:hAnsi="Cambria" w:cs="Tahoma"/>
                <w:b/>
                <w:bCs/>
                <w:color w:val="000000"/>
              </w:rPr>
              <w:t>Study group/ First author</w:t>
            </w:r>
          </w:p>
        </w:tc>
        <w:tc>
          <w:tcPr>
            <w:tcW w:w="1521" w:type="dxa"/>
            <w:shd w:val="clear" w:color="auto" w:fill="auto"/>
            <w:hideMark/>
          </w:tcPr>
          <w:p w14:paraId="25A0FED5" w14:textId="77777777" w:rsidR="00F25870" w:rsidRPr="00B36A5C" w:rsidRDefault="00F25870" w:rsidP="009049D3">
            <w:pPr>
              <w:spacing w:after="0"/>
              <w:jc w:val="center"/>
              <w:rPr>
                <w:rFonts w:ascii="Cambria" w:eastAsia="Times New Roman" w:hAnsi="Cambria" w:cs="Tahoma"/>
                <w:b/>
                <w:bCs/>
                <w:color w:val="000000"/>
              </w:rPr>
            </w:pPr>
            <w:r>
              <w:rPr>
                <w:rFonts w:ascii="Cambria" w:eastAsia="Times New Roman" w:hAnsi="Cambria" w:cs="Tahoma"/>
                <w:b/>
                <w:bCs/>
                <w:color w:val="000000"/>
              </w:rPr>
              <w:t>R</w:t>
            </w:r>
            <w:r w:rsidRPr="00B36A5C">
              <w:rPr>
                <w:rFonts w:ascii="Cambria" w:eastAsia="Times New Roman" w:hAnsi="Cambria" w:cs="Tahoma"/>
                <w:b/>
                <w:bCs/>
                <w:color w:val="000000"/>
              </w:rPr>
              <w:t>egimen</w:t>
            </w:r>
          </w:p>
        </w:tc>
        <w:tc>
          <w:tcPr>
            <w:tcW w:w="2143" w:type="dxa"/>
            <w:gridSpan w:val="2"/>
            <w:shd w:val="clear" w:color="auto" w:fill="auto"/>
            <w:hideMark/>
          </w:tcPr>
          <w:p w14:paraId="2C5CFE8E" w14:textId="77777777" w:rsidR="00F25870" w:rsidRPr="00B36A5C" w:rsidRDefault="00F25870" w:rsidP="009049D3">
            <w:pPr>
              <w:spacing w:after="0"/>
              <w:jc w:val="center"/>
              <w:rPr>
                <w:rFonts w:ascii="Cambria" w:eastAsia="Times New Roman" w:hAnsi="Cambria" w:cs="Tahoma"/>
                <w:b/>
                <w:bCs/>
                <w:color w:val="000000"/>
              </w:rPr>
            </w:pPr>
            <w:r>
              <w:rPr>
                <w:rFonts w:ascii="Cambria" w:eastAsia="Times New Roman" w:hAnsi="Cambria" w:cs="Tahoma"/>
                <w:b/>
                <w:bCs/>
                <w:color w:val="000000"/>
              </w:rPr>
              <w:t>Age</w:t>
            </w:r>
            <w:r w:rsidRPr="00B36A5C">
              <w:rPr>
                <w:rFonts w:ascii="Cambria" w:eastAsia="Times New Roman" w:hAnsi="Cambria" w:cs="Tahoma"/>
                <w:b/>
                <w:bCs/>
                <w:color w:val="000000"/>
              </w:rPr>
              <w:t xml:space="preserve"> (year)</w:t>
            </w:r>
          </w:p>
        </w:tc>
        <w:tc>
          <w:tcPr>
            <w:tcW w:w="709" w:type="dxa"/>
            <w:shd w:val="clear" w:color="auto" w:fill="auto"/>
            <w:hideMark/>
          </w:tcPr>
          <w:p w14:paraId="069E6AE0" w14:textId="77777777" w:rsidR="00F25870" w:rsidRPr="00B36A5C" w:rsidRDefault="00F25870" w:rsidP="009049D3">
            <w:pPr>
              <w:spacing w:after="0"/>
              <w:jc w:val="center"/>
              <w:rPr>
                <w:rFonts w:ascii="Cambria" w:eastAsia="Times New Roman" w:hAnsi="Cambria" w:cs="Tahoma"/>
                <w:b/>
                <w:bCs/>
                <w:color w:val="000000"/>
              </w:rPr>
            </w:pPr>
            <w:r>
              <w:rPr>
                <w:rFonts w:ascii="Cambria" w:eastAsia="Times New Roman" w:hAnsi="Cambria" w:cs="Tahoma"/>
                <w:b/>
                <w:bCs/>
                <w:color w:val="000000"/>
              </w:rPr>
              <w:t>M</w:t>
            </w:r>
            <w:r w:rsidRPr="00B36A5C">
              <w:rPr>
                <w:rFonts w:ascii="Cambria" w:eastAsia="Times New Roman" w:hAnsi="Cambria" w:cs="Tahoma"/>
                <w:b/>
                <w:bCs/>
                <w:color w:val="000000"/>
              </w:rPr>
              <w:t>ale (%)</w:t>
            </w:r>
          </w:p>
        </w:tc>
        <w:tc>
          <w:tcPr>
            <w:tcW w:w="709" w:type="dxa"/>
            <w:shd w:val="clear" w:color="auto" w:fill="auto"/>
            <w:hideMark/>
          </w:tcPr>
          <w:p w14:paraId="0676CC53" w14:textId="77777777" w:rsidR="00F25870" w:rsidRPr="00B36A5C" w:rsidRDefault="00F25870" w:rsidP="009049D3">
            <w:pPr>
              <w:spacing w:after="0"/>
              <w:jc w:val="center"/>
              <w:rPr>
                <w:rFonts w:ascii="Cambria" w:eastAsia="Times New Roman" w:hAnsi="Cambria" w:cs="Tahoma"/>
                <w:b/>
                <w:bCs/>
                <w:color w:val="000000"/>
              </w:rPr>
            </w:pPr>
            <w:r w:rsidRPr="00B36A5C">
              <w:rPr>
                <w:rFonts w:ascii="Cambria" w:eastAsia="Times New Roman" w:hAnsi="Cambria" w:cs="Tahoma"/>
                <w:b/>
                <w:bCs/>
                <w:color w:val="000000"/>
              </w:rPr>
              <w:t>DM (%)</w:t>
            </w:r>
          </w:p>
        </w:tc>
        <w:tc>
          <w:tcPr>
            <w:tcW w:w="850" w:type="dxa"/>
            <w:shd w:val="clear" w:color="auto" w:fill="auto"/>
            <w:hideMark/>
          </w:tcPr>
          <w:p w14:paraId="1689416E" w14:textId="77777777" w:rsidR="00F25870" w:rsidRPr="00B36A5C" w:rsidRDefault="00F25870" w:rsidP="009049D3">
            <w:pPr>
              <w:spacing w:after="0"/>
              <w:jc w:val="center"/>
              <w:rPr>
                <w:rFonts w:ascii="Cambria" w:eastAsia="Times New Roman" w:hAnsi="Cambria" w:cs="Tahoma"/>
                <w:b/>
                <w:bCs/>
                <w:color w:val="000000"/>
              </w:rPr>
            </w:pPr>
            <w:r w:rsidRPr="00B36A5C">
              <w:rPr>
                <w:rFonts w:ascii="Cambria" w:eastAsia="Times New Roman" w:hAnsi="Cambria" w:cs="Tahoma"/>
                <w:b/>
                <w:bCs/>
                <w:color w:val="000000"/>
              </w:rPr>
              <w:t>HTN (%)</w:t>
            </w:r>
          </w:p>
        </w:tc>
        <w:tc>
          <w:tcPr>
            <w:tcW w:w="709" w:type="dxa"/>
            <w:shd w:val="clear" w:color="auto" w:fill="auto"/>
            <w:hideMark/>
          </w:tcPr>
          <w:p w14:paraId="2A9FD20F" w14:textId="77777777" w:rsidR="00F25870" w:rsidRPr="00B36A5C" w:rsidRDefault="00F25870" w:rsidP="009049D3">
            <w:pPr>
              <w:spacing w:after="0"/>
              <w:jc w:val="center"/>
              <w:rPr>
                <w:rFonts w:ascii="Cambria" w:eastAsia="Times New Roman" w:hAnsi="Cambria" w:cs="Tahoma"/>
                <w:b/>
                <w:bCs/>
                <w:color w:val="000000"/>
              </w:rPr>
            </w:pPr>
            <w:r w:rsidRPr="00B36A5C">
              <w:rPr>
                <w:rFonts w:ascii="Cambria" w:eastAsia="Times New Roman" w:hAnsi="Cambria" w:cs="Tahoma"/>
                <w:b/>
                <w:bCs/>
                <w:color w:val="000000"/>
              </w:rPr>
              <w:t>DLP (%)</w:t>
            </w:r>
          </w:p>
        </w:tc>
        <w:tc>
          <w:tcPr>
            <w:tcW w:w="1134" w:type="dxa"/>
            <w:shd w:val="clear" w:color="auto" w:fill="auto"/>
            <w:hideMark/>
          </w:tcPr>
          <w:p w14:paraId="504A4CA9" w14:textId="77777777" w:rsidR="00F25870" w:rsidRPr="00B36A5C" w:rsidRDefault="00F25870" w:rsidP="009049D3">
            <w:pPr>
              <w:spacing w:after="0"/>
              <w:jc w:val="center"/>
              <w:rPr>
                <w:rFonts w:ascii="Cambria" w:eastAsia="Times New Roman" w:hAnsi="Cambria" w:cs="Tahoma"/>
                <w:b/>
                <w:bCs/>
                <w:color w:val="000000"/>
              </w:rPr>
            </w:pPr>
            <w:r>
              <w:rPr>
                <w:rFonts w:ascii="Cambria" w:eastAsia="Times New Roman" w:hAnsi="Cambria" w:cs="Tahoma"/>
                <w:b/>
                <w:bCs/>
                <w:color w:val="000000"/>
              </w:rPr>
              <w:t>Smoking history</w:t>
            </w:r>
            <w:r w:rsidRPr="00B36A5C">
              <w:rPr>
                <w:rFonts w:ascii="Cambria" w:eastAsia="Times New Roman" w:hAnsi="Cambria" w:cs="Tahoma"/>
                <w:b/>
                <w:bCs/>
                <w:color w:val="000000"/>
              </w:rPr>
              <w:t xml:space="preserve"> (%)</w:t>
            </w:r>
          </w:p>
        </w:tc>
        <w:tc>
          <w:tcPr>
            <w:tcW w:w="1134" w:type="dxa"/>
            <w:shd w:val="clear" w:color="auto" w:fill="auto"/>
            <w:hideMark/>
          </w:tcPr>
          <w:p w14:paraId="4D6BC69C" w14:textId="77777777" w:rsidR="00F25870" w:rsidRPr="00B36A5C" w:rsidRDefault="00F25870" w:rsidP="009049D3">
            <w:pPr>
              <w:spacing w:after="0"/>
              <w:jc w:val="center"/>
              <w:rPr>
                <w:rFonts w:ascii="Cambria" w:eastAsia="Times New Roman" w:hAnsi="Cambria" w:cs="Tahoma"/>
                <w:b/>
                <w:bCs/>
                <w:color w:val="000000"/>
              </w:rPr>
            </w:pPr>
            <w:r>
              <w:rPr>
                <w:rFonts w:ascii="Cambria" w:eastAsia="Times New Roman" w:hAnsi="Cambria" w:cs="Tahoma"/>
                <w:b/>
                <w:bCs/>
                <w:color w:val="000000"/>
              </w:rPr>
              <w:t>P</w:t>
            </w:r>
            <w:r w:rsidRPr="00B36A5C">
              <w:rPr>
                <w:rFonts w:ascii="Cambria" w:eastAsia="Times New Roman" w:hAnsi="Cambria" w:cs="Tahoma"/>
                <w:b/>
                <w:bCs/>
                <w:color w:val="000000"/>
              </w:rPr>
              <w:t>revious MI (%)</w:t>
            </w:r>
          </w:p>
        </w:tc>
        <w:tc>
          <w:tcPr>
            <w:tcW w:w="1134" w:type="dxa"/>
            <w:shd w:val="clear" w:color="auto" w:fill="auto"/>
            <w:hideMark/>
          </w:tcPr>
          <w:p w14:paraId="3AAF38FF" w14:textId="77777777" w:rsidR="00F25870" w:rsidRPr="00B36A5C" w:rsidRDefault="00F25870" w:rsidP="009049D3">
            <w:pPr>
              <w:spacing w:after="0"/>
              <w:jc w:val="center"/>
              <w:rPr>
                <w:rFonts w:ascii="Cambria" w:eastAsia="Times New Roman" w:hAnsi="Cambria" w:cs="Tahoma"/>
                <w:b/>
                <w:bCs/>
                <w:color w:val="000000"/>
              </w:rPr>
            </w:pPr>
            <w:r>
              <w:rPr>
                <w:rFonts w:ascii="Cambria" w:eastAsia="Times New Roman" w:hAnsi="Cambria" w:cs="Tahoma"/>
                <w:b/>
                <w:bCs/>
                <w:color w:val="000000"/>
              </w:rPr>
              <w:t>P</w:t>
            </w:r>
            <w:r w:rsidRPr="00B36A5C">
              <w:rPr>
                <w:rFonts w:ascii="Cambria" w:eastAsia="Times New Roman" w:hAnsi="Cambria" w:cs="Tahoma"/>
                <w:b/>
                <w:bCs/>
                <w:color w:val="000000"/>
              </w:rPr>
              <w:t>revious PCI (%)</w:t>
            </w:r>
          </w:p>
        </w:tc>
        <w:tc>
          <w:tcPr>
            <w:tcW w:w="709" w:type="dxa"/>
            <w:shd w:val="clear" w:color="auto" w:fill="auto"/>
            <w:hideMark/>
          </w:tcPr>
          <w:p w14:paraId="6F2A5ECF" w14:textId="77777777" w:rsidR="00F25870" w:rsidRPr="00B36A5C" w:rsidRDefault="00F25870" w:rsidP="009049D3">
            <w:pPr>
              <w:spacing w:after="0"/>
              <w:jc w:val="center"/>
              <w:rPr>
                <w:rFonts w:ascii="Cambria" w:eastAsia="Times New Roman" w:hAnsi="Cambria" w:cs="Tahoma"/>
                <w:b/>
                <w:bCs/>
                <w:color w:val="000000"/>
              </w:rPr>
            </w:pPr>
            <w:r w:rsidRPr="00B36A5C">
              <w:rPr>
                <w:rFonts w:ascii="Cambria" w:eastAsia="Times New Roman" w:hAnsi="Cambria" w:cs="Tahoma"/>
                <w:b/>
                <w:bCs/>
                <w:color w:val="000000"/>
              </w:rPr>
              <w:t>CKD (%)</w:t>
            </w:r>
          </w:p>
        </w:tc>
        <w:tc>
          <w:tcPr>
            <w:tcW w:w="1133" w:type="dxa"/>
            <w:shd w:val="clear" w:color="auto" w:fill="auto"/>
            <w:hideMark/>
          </w:tcPr>
          <w:p w14:paraId="478412AD" w14:textId="77777777" w:rsidR="00F25870" w:rsidRPr="00B36A5C" w:rsidRDefault="00F25870" w:rsidP="009049D3">
            <w:pPr>
              <w:spacing w:after="0"/>
              <w:jc w:val="center"/>
              <w:rPr>
                <w:rFonts w:ascii="Cambria" w:eastAsia="Times New Roman" w:hAnsi="Cambria" w:cs="Tahoma"/>
                <w:b/>
                <w:bCs/>
                <w:color w:val="000000"/>
              </w:rPr>
            </w:pPr>
            <w:r>
              <w:rPr>
                <w:rFonts w:ascii="Cambria" w:eastAsia="Times New Roman" w:hAnsi="Cambria" w:cs="Tahoma"/>
                <w:b/>
                <w:bCs/>
                <w:color w:val="000000"/>
              </w:rPr>
              <w:t>Bleeding history</w:t>
            </w:r>
            <w:r w:rsidRPr="00B36A5C">
              <w:rPr>
                <w:rFonts w:ascii="Cambria" w:eastAsia="Times New Roman" w:hAnsi="Cambria" w:cs="Tahoma"/>
                <w:b/>
                <w:bCs/>
                <w:color w:val="000000"/>
              </w:rPr>
              <w:t xml:space="preserve">  (%)</w:t>
            </w:r>
          </w:p>
        </w:tc>
        <w:tc>
          <w:tcPr>
            <w:tcW w:w="2406" w:type="dxa"/>
            <w:gridSpan w:val="2"/>
            <w:shd w:val="clear" w:color="auto" w:fill="auto"/>
            <w:hideMark/>
          </w:tcPr>
          <w:p w14:paraId="30CD4AD8" w14:textId="77777777" w:rsidR="00F25870" w:rsidRPr="00B36A5C" w:rsidRDefault="00F25870" w:rsidP="009049D3">
            <w:pPr>
              <w:spacing w:after="0"/>
              <w:jc w:val="center"/>
              <w:rPr>
                <w:rFonts w:ascii="Cambria" w:eastAsia="Times New Roman" w:hAnsi="Cambria" w:cs="Tahoma"/>
                <w:b/>
                <w:bCs/>
                <w:color w:val="000000"/>
              </w:rPr>
            </w:pPr>
            <w:r>
              <w:rPr>
                <w:rFonts w:ascii="Cambria" w:eastAsia="Times New Roman" w:hAnsi="Cambria" w:cs="Tahoma"/>
                <w:b/>
                <w:bCs/>
                <w:color w:val="000000"/>
              </w:rPr>
              <w:t>Ejection Fraction</w:t>
            </w:r>
            <w:r w:rsidRPr="00B36A5C">
              <w:rPr>
                <w:rFonts w:ascii="Cambria" w:eastAsia="Times New Roman" w:hAnsi="Cambria" w:cs="Tahoma"/>
                <w:b/>
                <w:bCs/>
                <w:color w:val="000000"/>
              </w:rPr>
              <w:t xml:space="preserve"> (%)</w:t>
            </w:r>
          </w:p>
        </w:tc>
      </w:tr>
      <w:tr w:rsidR="00F25870" w:rsidRPr="00B36A5C" w14:paraId="3E8F578F" w14:textId="77777777" w:rsidTr="009049D3">
        <w:trPr>
          <w:trHeight w:val="176"/>
          <w:jc w:val="center"/>
        </w:trPr>
        <w:tc>
          <w:tcPr>
            <w:tcW w:w="1451" w:type="dxa"/>
            <w:vMerge w:val="restart"/>
            <w:shd w:val="clear" w:color="auto" w:fill="auto"/>
            <w:hideMark/>
          </w:tcPr>
          <w:p w14:paraId="26278ADE" w14:textId="527C2CFB"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MUSICA registry</w:t>
            </w:r>
            <w:r w:rsidRPr="00186F61">
              <w:rPr>
                <w:rFonts w:ascii="Cambria" w:eastAsia="Times New Roman" w:hAnsi="Cambria" w:cs="Tahoma"/>
                <w:color w:val="000000"/>
                <w:vertAlign w:val="superscript"/>
              </w:rPr>
              <w:fldChar w:fldCharType="begin">
                <w:fldData xml:space="preserve">PEVuZE5vdGU+PENpdGU+PEF1dGhvcj5TYW1ib2xhPC9BdXRob3I+PFllYXI+MjAwOTwvWWVhcj48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=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PEVuZE5vdGU+PENpdGU+PEF1dGhvcj5TYW1ib2xhPC9BdXRob3I+PFllYXI+MjAwOTwvWWVhcj48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=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7]</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56073B7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hideMark/>
          </w:tcPr>
          <w:p w14:paraId="6E8135B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70</w:t>
            </w:r>
            <w:r>
              <w:rPr>
                <w:rFonts w:ascii="Cambria" w:eastAsia="Times New Roman" w:hAnsi="Cambria" w:cs="Tahoma"/>
                <w:color w:val="000000"/>
              </w:rPr>
              <w:t xml:space="preserve"> ± 9</w:t>
            </w:r>
          </w:p>
        </w:tc>
        <w:tc>
          <w:tcPr>
            <w:tcW w:w="867" w:type="dxa"/>
            <w:shd w:val="clear" w:color="auto" w:fill="auto"/>
          </w:tcPr>
          <w:p w14:paraId="6DF7C157"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54C1289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82</w:t>
            </w:r>
          </w:p>
        </w:tc>
        <w:tc>
          <w:tcPr>
            <w:tcW w:w="709" w:type="dxa"/>
            <w:shd w:val="clear" w:color="auto" w:fill="auto"/>
            <w:hideMark/>
          </w:tcPr>
          <w:p w14:paraId="113FA1D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36</w:t>
            </w:r>
          </w:p>
        </w:tc>
        <w:tc>
          <w:tcPr>
            <w:tcW w:w="850" w:type="dxa"/>
            <w:shd w:val="clear" w:color="auto" w:fill="auto"/>
            <w:hideMark/>
          </w:tcPr>
          <w:p w14:paraId="5130A5A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66.2</w:t>
            </w:r>
          </w:p>
        </w:tc>
        <w:tc>
          <w:tcPr>
            <w:tcW w:w="709" w:type="dxa"/>
            <w:shd w:val="clear" w:color="auto" w:fill="auto"/>
            <w:hideMark/>
          </w:tcPr>
          <w:p w14:paraId="524FA46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48.6</w:t>
            </w:r>
          </w:p>
        </w:tc>
        <w:tc>
          <w:tcPr>
            <w:tcW w:w="1134" w:type="dxa"/>
            <w:shd w:val="clear" w:color="auto" w:fill="auto"/>
            <w:hideMark/>
          </w:tcPr>
          <w:p w14:paraId="5462C7C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41.4</w:t>
            </w:r>
          </w:p>
        </w:tc>
        <w:tc>
          <w:tcPr>
            <w:tcW w:w="1134" w:type="dxa"/>
            <w:shd w:val="clear" w:color="auto" w:fill="auto"/>
            <w:hideMark/>
          </w:tcPr>
          <w:p w14:paraId="6C9603C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38.5</w:t>
            </w:r>
          </w:p>
        </w:tc>
        <w:tc>
          <w:tcPr>
            <w:tcW w:w="1134" w:type="dxa"/>
            <w:shd w:val="clear" w:color="auto" w:fill="auto"/>
            <w:hideMark/>
          </w:tcPr>
          <w:p w14:paraId="521B491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45.7</w:t>
            </w:r>
          </w:p>
        </w:tc>
        <w:tc>
          <w:tcPr>
            <w:tcW w:w="709" w:type="dxa"/>
            <w:shd w:val="clear" w:color="auto" w:fill="auto"/>
            <w:hideMark/>
          </w:tcPr>
          <w:p w14:paraId="7BCF33D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6.5</w:t>
            </w:r>
          </w:p>
        </w:tc>
        <w:tc>
          <w:tcPr>
            <w:tcW w:w="1133" w:type="dxa"/>
            <w:shd w:val="clear" w:color="auto" w:fill="auto"/>
            <w:hideMark/>
          </w:tcPr>
          <w:p w14:paraId="5704CC6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6E2314E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53.5</w:t>
            </w:r>
            <w:r>
              <w:rPr>
                <w:rFonts w:ascii="Cambria" w:eastAsia="Times New Roman" w:hAnsi="Cambria" w:cs="Tahoma"/>
                <w:color w:val="000000"/>
              </w:rPr>
              <w:t xml:space="preserve"> ± 14.4</w:t>
            </w:r>
          </w:p>
        </w:tc>
        <w:tc>
          <w:tcPr>
            <w:tcW w:w="993" w:type="dxa"/>
            <w:shd w:val="clear" w:color="auto" w:fill="auto"/>
          </w:tcPr>
          <w:p w14:paraId="52E53782"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39C8F1D1" w14:textId="77777777" w:rsidTr="009049D3">
        <w:trPr>
          <w:trHeight w:val="70"/>
          <w:jc w:val="center"/>
        </w:trPr>
        <w:tc>
          <w:tcPr>
            <w:tcW w:w="1451" w:type="dxa"/>
            <w:vMerge/>
            <w:shd w:val="clear" w:color="auto" w:fill="auto"/>
          </w:tcPr>
          <w:p w14:paraId="1C1EE0EB"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67A7544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A+VKA/C+VKA</w:t>
            </w:r>
          </w:p>
        </w:tc>
        <w:tc>
          <w:tcPr>
            <w:tcW w:w="1276" w:type="dxa"/>
            <w:shd w:val="clear" w:color="auto" w:fill="auto"/>
            <w:hideMark/>
          </w:tcPr>
          <w:p w14:paraId="1959683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72</w:t>
            </w:r>
            <w:r>
              <w:rPr>
                <w:rFonts w:ascii="Cambria" w:eastAsia="Times New Roman" w:hAnsi="Cambria" w:cs="Tahoma"/>
                <w:color w:val="000000"/>
              </w:rPr>
              <w:t xml:space="preserve"> ± 9</w:t>
            </w:r>
          </w:p>
        </w:tc>
        <w:tc>
          <w:tcPr>
            <w:tcW w:w="867" w:type="dxa"/>
            <w:shd w:val="clear" w:color="auto" w:fill="auto"/>
          </w:tcPr>
          <w:p w14:paraId="15FFA47B"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0B55B36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78</w:t>
            </w:r>
          </w:p>
        </w:tc>
        <w:tc>
          <w:tcPr>
            <w:tcW w:w="709" w:type="dxa"/>
            <w:shd w:val="clear" w:color="auto" w:fill="auto"/>
            <w:hideMark/>
          </w:tcPr>
          <w:p w14:paraId="71CFB95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26.1</w:t>
            </w:r>
          </w:p>
        </w:tc>
        <w:tc>
          <w:tcPr>
            <w:tcW w:w="850" w:type="dxa"/>
            <w:shd w:val="clear" w:color="auto" w:fill="auto"/>
            <w:hideMark/>
          </w:tcPr>
          <w:p w14:paraId="49068A1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47.8</w:t>
            </w:r>
          </w:p>
        </w:tc>
        <w:tc>
          <w:tcPr>
            <w:tcW w:w="709" w:type="dxa"/>
            <w:shd w:val="clear" w:color="auto" w:fill="auto"/>
            <w:hideMark/>
          </w:tcPr>
          <w:p w14:paraId="1AED3AE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50</w:t>
            </w:r>
          </w:p>
        </w:tc>
        <w:tc>
          <w:tcPr>
            <w:tcW w:w="1134" w:type="dxa"/>
            <w:shd w:val="clear" w:color="auto" w:fill="auto"/>
            <w:hideMark/>
          </w:tcPr>
          <w:p w14:paraId="19F9648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45.6</w:t>
            </w:r>
          </w:p>
        </w:tc>
        <w:tc>
          <w:tcPr>
            <w:tcW w:w="1134" w:type="dxa"/>
            <w:shd w:val="clear" w:color="auto" w:fill="auto"/>
            <w:hideMark/>
          </w:tcPr>
          <w:p w14:paraId="0F92096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28.3</w:t>
            </w:r>
          </w:p>
        </w:tc>
        <w:tc>
          <w:tcPr>
            <w:tcW w:w="1134" w:type="dxa"/>
            <w:shd w:val="clear" w:color="auto" w:fill="auto"/>
            <w:hideMark/>
          </w:tcPr>
          <w:p w14:paraId="70805C8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26.1</w:t>
            </w:r>
          </w:p>
        </w:tc>
        <w:tc>
          <w:tcPr>
            <w:tcW w:w="709" w:type="dxa"/>
            <w:shd w:val="clear" w:color="auto" w:fill="auto"/>
            <w:hideMark/>
          </w:tcPr>
          <w:p w14:paraId="076AC79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2.2</w:t>
            </w:r>
          </w:p>
        </w:tc>
        <w:tc>
          <w:tcPr>
            <w:tcW w:w="1133" w:type="dxa"/>
            <w:shd w:val="clear" w:color="auto" w:fill="auto"/>
            <w:hideMark/>
          </w:tcPr>
          <w:p w14:paraId="2678B5C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7FE1F0F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49.8</w:t>
            </w:r>
            <w:r>
              <w:rPr>
                <w:rFonts w:ascii="Cambria" w:eastAsia="Times New Roman" w:hAnsi="Cambria" w:cs="Tahoma"/>
                <w:color w:val="000000"/>
              </w:rPr>
              <w:t xml:space="preserve"> ± 12.5</w:t>
            </w:r>
          </w:p>
        </w:tc>
        <w:tc>
          <w:tcPr>
            <w:tcW w:w="993" w:type="dxa"/>
            <w:shd w:val="clear" w:color="auto" w:fill="auto"/>
          </w:tcPr>
          <w:p w14:paraId="19E67952"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3FB7B9D2" w14:textId="77777777" w:rsidTr="009049D3">
        <w:trPr>
          <w:trHeight w:val="98"/>
          <w:jc w:val="center"/>
        </w:trPr>
        <w:tc>
          <w:tcPr>
            <w:tcW w:w="1451" w:type="dxa"/>
            <w:vMerge/>
            <w:shd w:val="clear" w:color="auto" w:fill="auto"/>
          </w:tcPr>
          <w:p w14:paraId="6CF1AD26"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0E8C7CE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w:t>
            </w:r>
          </w:p>
        </w:tc>
        <w:tc>
          <w:tcPr>
            <w:tcW w:w="1276" w:type="dxa"/>
            <w:shd w:val="clear" w:color="auto" w:fill="auto"/>
            <w:hideMark/>
          </w:tcPr>
          <w:p w14:paraId="3EA135C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72</w:t>
            </w:r>
            <w:r>
              <w:rPr>
                <w:rFonts w:ascii="Cambria" w:eastAsia="Times New Roman" w:hAnsi="Cambria" w:cs="Tahoma"/>
                <w:color w:val="000000"/>
              </w:rPr>
              <w:t xml:space="preserve"> ± 8</w:t>
            </w:r>
          </w:p>
        </w:tc>
        <w:tc>
          <w:tcPr>
            <w:tcW w:w="867" w:type="dxa"/>
            <w:shd w:val="clear" w:color="auto" w:fill="auto"/>
          </w:tcPr>
          <w:p w14:paraId="499947DF"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1867066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80</w:t>
            </w:r>
          </w:p>
        </w:tc>
        <w:tc>
          <w:tcPr>
            <w:tcW w:w="709" w:type="dxa"/>
            <w:shd w:val="clear" w:color="auto" w:fill="auto"/>
            <w:hideMark/>
          </w:tcPr>
          <w:p w14:paraId="436DC02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25.9</w:t>
            </w:r>
          </w:p>
        </w:tc>
        <w:tc>
          <w:tcPr>
            <w:tcW w:w="850" w:type="dxa"/>
            <w:shd w:val="clear" w:color="auto" w:fill="auto"/>
            <w:hideMark/>
          </w:tcPr>
          <w:p w14:paraId="6471D2D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67.9</w:t>
            </w:r>
          </w:p>
        </w:tc>
        <w:tc>
          <w:tcPr>
            <w:tcW w:w="709" w:type="dxa"/>
            <w:shd w:val="clear" w:color="auto" w:fill="auto"/>
            <w:hideMark/>
          </w:tcPr>
          <w:p w14:paraId="7DB1614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45.7</w:t>
            </w:r>
          </w:p>
        </w:tc>
        <w:tc>
          <w:tcPr>
            <w:tcW w:w="1134" w:type="dxa"/>
            <w:shd w:val="clear" w:color="auto" w:fill="auto"/>
            <w:hideMark/>
          </w:tcPr>
          <w:p w14:paraId="18EEF52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42</w:t>
            </w:r>
          </w:p>
        </w:tc>
        <w:tc>
          <w:tcPr>
            <w:tcW w:w="1134" w:type="dxa"/>
            <w:shd w:val="clear" w:color="auto" w:fill="auto"/>
            <w:hideMark/>
          </w:tcPr>
          <w:p w14:paraId="2240CBB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25.9</w:t>
            </w:r>
          </w:p>
        </w:tc>
        <w:tc>
          <w:tcPr>
            <w:tcW w:w="1134" w:type="dxa"/>
            <w:shd w:val="clear" w:color="auto" w:fill="auto"/>
            <w:hideMark/>
          </w:tcPr>
          <w:p w14:paraId="2AD300F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24.7</w:t>
            </w:r>
          </w:p>
        </w:tc>
        <w:tc>
          <w:tcPr>
            <w:tcW w:w="709" w:type="dxa"/>
            <w:shd w:val="clear" w:color="auto" w:fill="auto"/>
            <w:hideMark/>
          </w:tcPr>
          <w:p w14:paraId="7BD80DD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6.2</w:t>
            </w:r>
          </w:p>
        </w:tc>
        <w:tc>
          <w:tcPr>
            <w:tcW w:w="1133" w:type="dxa"/>
            <w:shd w:val="clear" w:color="auto" w:fill="auto"/>
            <w:hideMark/>
          </w:tcPr>
          <w:p w14:paraId="2A98E23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462AB5B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55.5</w:t>
            </w:r>
            <w:r>
              <w:rPr>
                <w:rFonts w:ascii="Cambria" w:eastAsia="Times New Roman" w:hAnsi="Cambria" w:cs="Tahoma"/>
                <w:color w:val="000000"/>
              </w:rPr>
              <w:t xml:space="preserve"> ± 14.4</w:t>
            </w:r>
          </w:p>
        </w:tc>
        <w:tc>
          <w:tcPr>
            <w:tcW w:w="993" w:type="dxa"/>
            <w:shd w:val="clear" w:color="auto" w:fill="auto"/>
          </w:tcPr>
          <w:p w14:paraId="6F8AED1F"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60CD7756" w14:textId="77777777" w:rsidTr="009049D3">
        <w:trPr>
          <w:trHeight w:val="70"/>
          <w:jc w:val="center"/>
        </w:trPr>
        <w:tc>
          <w:tcPr>
            <w:tcW w:w="1451" w:type="dxa"/>
            <w:vMerge w:val="restart"/>
            <w:shd w:val="clear" w:color="auto" w:fill="auto"/>
            <w:hideMark/>
          </w:tcPr>
          <w:p w14:paraId="06607500" w14:textId="7FA8D26D"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Gao F</w:t>
            </w:r>
            <w:r w:rsidRPr="00186F61">
              <w:rPr>
                <w:rFonts w:ascii="Cambria" w:eastAsia="Times New Roman" w:hAnsi="Cambria" w:cs="Tahoma"/>
                <w:color w:val="000000"/>
                <w:vertAlign w:val="superscript"/>
              </w:rPr>
              <w:fldChar w:fldCharType="begin">
                <w:fldData xml:space="preserve">PEVuZE5vdGU+PENpdGU+PEF1dGhvcj5HYW88L0F1dGhvcj48WWVhcj4yMDEwPC9ZZWFyPjxSZWNO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PEVuZE5vdGU+PENpdGU+PEF1dGhvcj5HYW88L0F1dGhvcj48WWVhcj4yMDEwPC9ZZWFyPjxSZWNO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8]</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3D752DF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hideMark/>
          </w:tcPr>
          <w:p w14:paraId="5370E93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70.97</w:t>
            </w:r>
            <w:r>
              <w:rPr>
                <w:rFonts w:ascii="Cambria" w:eastAsia="Times New Roman" w:hAnsi="Cambria" w:cs="Tahoma"/>
                <w:color w:val="000000"/>
              </w:rPr>
              <w:t xml:space="preserve"> ± 5.56</w:t>
            </w:r>
          </w:p>
        </w:tc>
        <w:tc>
          <w:tcPr>
            <w:tcW w:w="867" w:type="dxa"/>
            <w:shd w:val="clear" w:color="auto" w:fill="auto"/>
          </w:tcPr>
          <w:p w14:paraId="2DB0D62D"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7415505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72.2</w:t>
            </w:r>
          </w:p>
        </w:tc>
        <w:tc>
          <w:tcPr>
            <w:tcW w:w="709" w:type="dxa"/>
            <w:shd w:val="clear" w:color="auto" w:fill="auto"/>
            <w:hideMark/>
          </w:tcPr>
          <w:p w14:paraId="70B80B3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38.3</w:t>
            </w:r>
          </w:p>
        </w:tc>
        <w:tc>
          <w:tcPr>
            <w:tcW w:w="850" w:type="dxa"/>
            <w:shd w:val="clear" w:color="auto" w:fill="auto"/>
            <w:hideMark/>
          </w:tcPr>
          <w:p w14:paraId="5F92651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73</w:t>
            </w:r>
          </w:p>
        </w:tc>
        <w:tc>
          <w:tcPr>
            <w:tcW w:w="709" w:type="dxa"/>
            <w:shd w:val="clear" w:color="auto" w:fill="auto"/>
            <w:hideMark/>
          </w:tcPr>
          <w:p w14:paraId="0E3CFAC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71.3</w:t>
            </w:r>
          </w:p>
        </w:tc>
        <w:tc>
          <w:tcPr>
            <w:tcW w:w="1134" w:type="dxa"/>
            <w:shd w:val="clear" w:color="auto" w:fill="auto"/>
            <w:hideMark/>
          </w:tcPr>
          <w:p w14:paraId="546E3CF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33.9</w:t>
            </w:r>
          </w:p>
        </w:tc>
        <w:tc>
          <w:tcPr>
            <w:tcW w:w="1134" w:type="dxa"/>
            <w:shd w:val="clear" w:color="auto" w:fill="auto"/>
            <w:hideMark/>
          </w:tcPr>
          <w:p w14:paraId="242606A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19.1</w:t>
            </w:r>
          </w:p>
        </w:tc>
        <w:tc>
          <w:tcPr>
            <w:tcW w:w="1134" w:type="dxa"/>
            <w:shd w:val="clear" w:color="auto" w:fill="auto"/>
            <w:hideMark/>
          </w:tcPr>
          <w:p w14:paraId="61D9371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12.1</w:t>
            </w:r>
          </w:p>
        </w:tc>
        <w:tc>
          <w:tcPr>
            <w:tcW w:w="709" w:type="dxa"/>
            <w:shd w:val="clear" w:color="auto" w:fill="auto"/>
            <w:hideMark/>
          </w:tcPr>
          <w:p w14:paraId="652336B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23.2</w:t>
            </w:r>
          </w:p>
        </w:tc>
        <w:tc>
          <w:tcPr>
            <w:tcW w:w="1133" w:type="dxa"/>
            <w:shd w:val="clear" w:color="auto" w:fill="auto"/>
            <w:hideMark/>
          </w:tcPr>
          <w:p w14:paraId="12F6B74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1DE25D3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993" w:type="dxa"/>
            <w:shd w:val="clear" w:color="auto" w:fill="auto"/>
          </w:tcPr>
          <w:p w14:paraId="101DC2F9"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F25870" w:rsidRPr="00B36A5C" w14:paraId="2BC64C2A" w14:textId="77777777" w:rsidTr="009049D3">
        <w:trPr>
          <w:trHeight w:val="186"/>
          <w:jc w:val="center"/>
        </w:trPr>
        <w:tc>
          <w:tcPr>
            <w:tcW w:w="1451" w:type="dxa"/>
            <w:vMerge/>
            <w:shd w:val="clear" w:color="auto" w:fill="auto"/>
          </w:tcPr>
          <w:p w14:paraId="456816E0"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45427A2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A+VKA/C+VKA</w:t>
            </w:r>
          </w:p>
        </w:tc>
        <w:tc>
          <w:tcPr>
            <w:tcW w:w="1276" w:type="dxa"/>
            <w:shd w:val="clear" w:color="auto" w:fill="auto"/>
            <w:hideMark/>
          </w:tcPr>
          <w:p w14:paraId="2254D76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72.81</w:t>
            </w:r>
            <w:r>
              <w:rPr>
                <w:rFonts w:ascii="Cambria" w:eastAsia="Times New Roman" w:hAnsi="Cambria" w:cs="Tahoma"/>
                <w:color w:val="000000"/>
              </w:rPr>
              <w:t xml:space="preserve"> ± 5.22</w:t>
            </w:r>
          </w:p>
        </w:tc>
        <w:tc>
          <w:tcPr>
            <w:tcW w:w="867" w:type="dxa"/>
            <w:shd w:val="clear" w:color="auto" w:fill="auto"/>
          </w:tcPr>
          <w:p w14:paraId="2BD93F59"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48600F8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69</w:t>
            </w:r>
          </w:p>
        </w:tc>
        <w:tc>
          <w:tcPr>
            <w:tcW w:w="709" w:type="dxa"/>
            <w:shd w:val="clear" w:color="auto" w:fill="auto"/>
            <w:hideMark/>
          </w:tcPr>
          <w:p w14:paraId="283F76F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40.2</w:t>
            </w:r>
          </w:p>
        </w:tc>
        <w:tc>
          <w:tcPr>
            <w:tcW w:w="850" w:type="dxa"/>
            <w:shd w:val="clear" w:color="auto" w:fill="auto"/>
            <w:hideMark/>
          </w:tcPr>
          <w:p w14:paraId="25C4D1C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69</w:t>
            </w:r>
          </w:p>
        </w:tc>
        <w:tc>
          <w:tcPr>
            <w:tcW w:w="709" w:type="dxa"/>
            <w:shd w:val="clear" w:color="auto" w:fill="auto"/>
            <w:hideMark/>
          </w:tcPr>
          <w:p w14:paraId="0AB0A18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66.7</w:t>
            </w:r>
          </w:p>
        </w:tc>
        <w:tc>
          <w:tcPr>
            <w:tcW w:w="1134" w:type="dxa"/>
            <w:shd w:val="clear" w:color="auto" w:fill="auto"/>
            <w:hideMark/>
          </w:tcPr>
          <w:p w14:paraId="3531708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28.7</w:t>
            </w:r>
          </w:p>
        </w:tc>
        <w:tc>
          <w:tcPr>
            <w:tcW w:w="1134" w:type="dxa"/>
            <w:shd w:val="clear" w:color="auto" w:fill="auto"/>
            <w:hideMark/>
          </w:tcPr>
          <w:p w14:paraId="44B7365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21.8</w:t>
            </w:r>
          </w:p>
        </w:tc>
        <w:tc>
          <w:tcPr>
            <w:tcW w:w="1134" w:type="dxa"/>
            <w:shd w:val="clear" w:color="auto" w:fill="auto"/>
            <w:hideMark/>
          </w:tcPr>
          <w:p w14:paraId="43ABDFF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15</w:t>
            </w:r>
          </w:p>
        </w:tc>
        <w:tc>
          <w:tcPr>
            <w:tcW w:w="709" w:type="dxa"/>
            <w:shd w:val="clear" w:color="auto" w:fill="auto"/>
            <w:hideMark/>
          </w:tcPr>
          <w:p w14:paraId="33BC3AC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21.7</w:t>
            </w:r>
          </w:p>
        </w:tc>
        <w:tc>
          <w:tcPr>
            <w:tcW w:w="1133" w:type="dxa"/>
            <w:shd w:val="clear" w:color="auto" w:fill="auto"/>
            <w:hideMark/>
          </w:tcPr>
          <w:p w14:paraId="5727F70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333BADD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993" w:type="dxa"/>
            <w:shd w:val="clear" w:color="auto" w:fill="auto"/>
          </w:tcPr>
          <w:p w14:paraId="1389E296"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F25870" w:rsidRPr="00B36A5C" w14:paraId="252DCF2D" w14:textId="77777777" w:rsidTr="009049D3">
        <w:trPr>
          <w:trHeight w:val="75"/>
          <w:jc w:val="center"/>
        </w:trPr>
        <w:tc>
          <w:tcPr>
            <w:tcW w:w="1451" w:type="dxa"/>
            <w:vMerge/>
            <w:shd w:val="clear" w:color="auto" w:fill="auto"/>
          </w:tcPr>
          <w:p w14:paraId="7164BF85"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4114507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w:t>
            </w:r>
          </w:p>
        </w:tc>
        <w:tc>
          <w:tcPr>
            <w:tcW w:w="1276" w:type="dxa"/>
            <w:shd w:val="clear" w:color="auto" w:fill="auto"/>
            <w:hideMark/>
          </w:tcPr>
          <w:p w14:paraId="435FEEE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71.7</w:t>
            </w:r>
            <w:r>
              <w:rPr>
                <w:rFonts w:ascii="Cambria" w:eastAsia="Times New Roman" w:hAnsi="Cambria" w:cs="Tahoma"/>
                <w:color w:val="000000"/>
              </w:rPr>
              <w:t xml:space="preserve"> ± 5.4</w:t>
            </w:r>
          </w:p>
        </w:tc>
        <w:tc>
          <w:tcPr>
            <w:tcW w:w="867" w:type="dxa"/>
            <w:shd w:val="clear" w:color="auto" w:fill="auto"/>
          </w:tcPr>
          <w:p w14:paraId="525BD4B3"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27FBC24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71.2</w:t>
            </w:r>
          </w:p>
        </w:tc>
        <w:tc>
          <w:tcPr>
            <w:tcW w:w="709" w:type="dxa"/>
            <w:shd w:val="clear" w:color="auto" w:fill="auto"/>
            <w:hideMark/>
          </w:tcPr>
          <w:p w14:paraId="0057E85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35.7</w:t>
            </w:r>
          </w:p>
        </w:tc>
        <w:tc>
          <w:tcPr>
            <w:tcW w:w="850" w:type="dxa"/>
            <w:shd w:val="clear" w:color="auto" w:fill="auto"/>
            <w:hideMark/>
          </w:tcPr>
          <w:p w14:paraId="477847D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68</w:t>
            </w:r>
          </w:p>
        </w:tc>
        <w:tc>
          <w:tcPr>
            <w:tcW w:w="709" w:type="dxa"/>
            <w:shd w:val="clear" w:color="auto" w:fill="auto"/>
            <w:hideMark/>
          </w:tcPr>
          <w:p w14:paraId="6C67CEF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67.4</w:t>
            </w:r>
          </w:p>
        </w:tc>
        <w:tc>
          <w:tcPr>
            <w:tcW w:w="1134" w:type="dxa"/>
            <w:shd w:val="clear" w:color="auto" w:fill="auto"/>
            <w:hideMark/>
          </w:tcPr>
          <w:p w14:paraId="657C41E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36.9</w:t>
            </w:r>
          </w:p>
        </w:tc>
        <w:tc>
          <w:tcPr>
            <w:tcW w:w="1134" w:type="dxa"/>
            <w:shd w:val="clear" w:color="auto" w:fill="auto"/>
            <w:hideMark/>
          </w:tcPr>
          <w:p w14:paraId="6AFA441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17</w:t>
            </w:r>
          </w:p>
        </w:tc>
        <w:tc>
          <w:tcPr>
            <w:tcW w:w="1134" w:type="dxa"/>
            <w:shd w:val="clear" w:color="auto" w:fill="auto"/>
            <w:hideMark/>
          </w:tcPr>
          <w:p w14:paraId="1E121CA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13</w:t>
            </w:r>
          </w:p>
        </w:tc>
        <w:tc>
          <w:tcPr>
            <w:tcW w:w="709" w:type="dxa"/>
            <w:shd w:val="clear" w:color="auto" w:fill="auto"/>
            <w:hideMark/>
          </w:tcPr>
          <w:p w14:paraId="37E178C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28</w:t>
            </w:r>
          </w:p>
        </w:tc>
        <w:tc>
          <w:tcPr>
            <w:tcW w:w="1133" w:type="dxa"/>
            <w:shd w:val="clear" w:color="auto" w:fill="auto"/>
            <w:hideMark/>
          </w:tcPr>
          <w:p w14:paraId="5FE227E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0222A88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993" w:type="dxa"/>
            <w:shd w:val="clear" w:color="auto" w:fill="auto"/>
          </w:tcPr>
          <w:p w14:paraId="06A93A4A"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F25870" w:rsidRPr="00B36A5C" w14:paraId="0C2A5D7F" w14:textId="77777777" w:rsidTr="009049D3">
        <w:trPr>
          <w:trHeight w:val="125"/>
          <w:jc w:val="center"/>
        </w:trPr>
        <w:tc>
          <w:tcPr>
            <w:tcW w:w="1451" w:type="dxa"/>
            <w:vMerge w:val="restart"/>
            <w:shd w:val="clear" w:color="auto" w:fill="auto"/>
            <w:hideMark/>
          </w:tcPr>
          <w:p w14:paraId="6971B4D9" w14:textId="5421C533"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WAR-STENT registry</w:t>
            </w:r>
            <w:r w:rsidRPr="00186F61">
              <w:rPr>
                <w:rFonts w:ascii="Cambria" w:eastAsia="Times New Roman" w:hAnsi="Cambria" w:cs="Tahoma"/>
                <w:color w:val="000000"/>
                <w:vertAlign w:val="superscript"/>
              </w:rPr>
              <w:fldChar w:fldCharType="begin">
                <w:fldData xml:space="preserve">PEVuZE5vdGU+PENpdGU+PEF1dGhvcj5SdWJib2xpPC9BdXRob3I+PFllYXI+MjAxNDwvWWVhcj48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PEVuZE5vdGU+PENpdGU+PEF1dGhvcj5SdWJib2xpPC9BdXRob3I+PFllYXI+MjAxNDwvWWVhcj48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9]</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4A33CCA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hideMark/>
          </w:tcPr>
          <w:p w14:paraId="403FD0E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74</w:t>
            </w:r>
            <w:r>
              <w:rPr>
                <w:rFonts w:ascii="Cambria" w:eastAsia="Times New Roman" w:hAnsi="Cambria" w:cs="Tahoma"/>
                <w:color w:val="000000"/>
              </w:rPr>
              <w:t xml:space="preserve"> ± 9</w:t>
            </w:r>
          </w:p>
        </w:tc>
        <w:tc>
          <w:tcPr>
            <w:tcW w:w="867" w:type="dxa"/>
            <w:shd w:val="clear" w:color="auto" w:fill="auto"/>
          </w:tcPr>
          <w:p w14:paraId="6B3F0A42"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6C7970F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26</w:t>
            </w:r>
          </w:p>
        </w:tc>
        <w:tc>
          <w:tcPr>
            <w:tcW w:w="709" w:type="dxa"/>
            <w:shd w:val="clear" w:color="auto" w:fill="auto"/>
            <w:hideMark/>
          </w:tcPr>
          <w:p w14:paraId="09EFE8F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36</w:t>
            </w:r>
          </w:p>
        </w:tc>
        <w:tc>
          <w:tcPr>
            <w:tcW w:w="850" w:type="dxa"/>
            <w:shd w:val="clear" w:color="auto" w:fill="auto"/>
            <w:hideMark/>
          </w:tcPr>
          <w:p w14:paraId="53C9CE0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84</w:t>
            </w:r>
          </w:p>
        </w:tc>
        <w:tc>
          <w:tcPr>
            <w:tcW w:w="709" w:type="dxa"/>
            <w:shd w:val="clear" w:color="auto" w:fill="auto"/>
            <w:hideMark/>
          </w:tcPr>
          <w:p w14:paraId="7FF100F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51</w:t>
            </w:r>
          </w:p>
        </w:tc>
        <w:tc>
          <w:tcPr>
            <w:tcW w:w="1134" w:type="dxa"/>
            <w:shd w:val="clear" w:color="auto" w:fill="auto"/>
            <w:hideMark/>
          </w:tcPr>
          <w:p w14:paraId="5BBFB0B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12</w:t>
            </w:r>
          </w:p>
        </w:tc>
        <w:tc>
          <w:tcPr>
            <w:tcW w:w="1134" w:type="dxa"/>
            <w:shd w:val="clear" w:color="auto" w:fill="auto"/>
            <w:hideMark/>
          </w:tcPr>
          <w:p w14:paraId="63EB4F5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25</w:t>
            </w:r>
          </w:p>
        </w:tc>
        <w:tc>
          <w:tcPr>
            <w:tcW w:w="1134" w:type="dxa"/>
            <w:shd w:val="clear" w:color="auto" w:fill="auto"/>
            <w:hideMark/>
          </w:tcPr>
          <w:p w14:paraId="554FCE4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34</w:t>
            </w:r>
          </w:p>
        </w:tc>
        <w:tc>
          <w:tcPr>
            <w:tcW w:w="709" w:type="dxa"/>
            <w:shd w:val="clear" w:color="auto" w:fill="auto"/>
            <w:hideMark/>
          </w:tcPr>
          <w:p w14:paraId="71A8E4B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27</w:t>
            </w:r>
          </w:p>
        </w:tc>
        <w:tc>
          <w:tcPr>
            <w:tcW w:w="1133" w:type="dxa"/>
            <w:shd w:val="clear" w:color="auto" w:fill="auto"/>
            <w:hideMark/>
          </w:tcPr>
          <w:p w14:paraId="775BFEE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w:t>
            </w:r>
          </w:p>
        </w:tc>
        <w:tc>
          <w:tcPr>
            <w:tcW w:w="1413" w:type="dxa"/>
            <w:shd w:val="clear" w:color="auto" w:fill="auto"/>
            <w:hideMark/>
          </w:tcPr>
          <w:p w14:paraId="1F4FA30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47</w:t>
            </w:r>
            <w:r>
              <w:rPr>
                <w:rFonts w:ascii="Cambria" w:eastAsia="Times New Roman" w:hAnsi="Cambria" w:cs="Tahoma"/>
                <w:color w:val="000000"/>
              </w:rPr>
              <w:t xml:space="preserve"> ± 11</w:t>
            </w:r>
          </w:p>
        </w:tc>
        <w:tc>
          <w:tcPr>
            <w:tcW w:w="993" w:type="dxa"/>
            <w:shd w:val="clear" w:color="auto" w:fill="auto"/>
          </w:tcPr>
          <w:p w14:paraId="4D2E817C"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2307B0FE" w14:textId="77777777" w:rsidTr="009049D3">
        <w:trPr>
          <w:trHeight w:val="144"/>
          <w:jc w:val="center"/>
        </w:trPr>
        <w:tc>
          <w:tcPr>
            <w:tcW w:w="1451" w:type="dxa"/>
            <w:vMerge/>
            <w:shd w:val="clear" w:color="auto" w:fill="auto"/>
          </w:tcPr>
          <w:p w14:paraId="505196BF"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6510ED6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A+VKA/C+VKA</w:t>
            </w:r>
          </w:p>
        </w:tc>
        <w:tc>
          <w:tcPr>
            <w:tcW w:w="1276" w:type="dxa"/>
            <w:shd w:val="clear" w:color="auto" w:fill="auto"/>
            <w:hideMark/>
          </w:tcPr>
          <w:p w14:paraId="5570AEA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71</w:t>
            </w:r>
            <w:r>
              <w:rPr>
                <w:rFonts w:ascii="Cambria" w:eastAsia="Times New Roman" w:hAnsi="Cambria" w:cs="Tahoma"/>
                <w:color w:val="000000"/>
              </w:rPr>
              <w:t xml:space="preserve"> ± 11</w:t>
            </w:r>
          </w:p>
        </w:tc>
        <w:tc>
          <w:tcPr>
            <w:tcW w:w="867" w:type="dxa"/>
            <w:shd w:val="clear" w:color="auto" w:fill="auto"/>
          </w:tcPr>
          <w:p w14:paraId="5EEA4BBC"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5D68552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25</w:t>
            </w:r>
          </w:p>
        </w:tc>
        <w:tc>
          <w:tcPr>
            <w:tcW w:w="709" w:type="dxa"/>
            <w:shd w:val="clear" w:color="auto" w:fill="auto"/>
            <w:hideMark/>
          </w:tcPr>
          <w:p w14:paraId="069845B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35</w:t>
            </w:r>
          </w:p>
        </w:tc>
        <w:tc>
          <w:tcPr>
            <w:tcW w:w="850" w:type="dxa"/>
            <w:shd w:val="clear" w:color="auto" w:fill="auto"/>
            <w:hideMark/>
          </w:tcPr>
          <w:p w14:paraId="1AB730F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85</w:t>
            </w:r>
          </w:p>
        </w:tc>
        <w:tc>
          <w:tcPr>
            <w:tcW w:w="709" w:type="dxa"/>
            <w:shd w:val="clear" w:color="auto" w:fill="auto"/>
            <w:hideMark/>
          </w:tcPr>
          <w:p w14:paraId="00DDF8A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55</w:t>
            </w:r>
          </w:p>
        </w:tc>
        <w:tc>
          <w:tcPr>
            <w:tcW w:w="1134" w:type="dxa"/>
            <w:shd w:val="clear" w:color="auto" w:fill="auto"/>
            <w:hideMark/>
          </w:tcPr>
          <w:p w14:paraId="5E99DE3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15</w:t>
            </w:r>
          </w:p>
        </w:tc>
        <w:tc>
          <w:tcPr>
            <w:tcW w:w="1134" w:type="dxa"/>
            <w:shd w:val="clear" w:color="auto" w:fill="auto"/>
            <w:hideMark/>
          </w:tcPr>
          <w:p w14:paraId="4FEF986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15</w:t>
            </w:r>
          </w:p>
        </w:tc>
        <w:tc>
          <w:tcPr>
            <w:tcW w:w="1134" w:type="dxa"/>
            <w:shd w:val="clear" w:color="auto" w:fill="auto"/>
            <w:hideMark/>
          </w:tcPr>
          <w:p w14:paraId="35B5E52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35</w:t>
            </w:r>
          </w:p>
        </w:tc>
        <w:tc>
          <w:tcPr>
            <w:tcW w:w="709" w:type="dxa"/>
            <w:shd w:val="clear" w:color="auto" w:fill="auto"/>
            <w:hideMark/>
          </w:tcPr>
          <w:p w14:paraId="1E26000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30</w:t>
            </w:r>
          </w:p>
        </w:tc>
        <w:tc>
          <w:tcPr>
            <w:tcW w:w="1133" w:type="dxa"/>
            <w:shd w:val="clear" w:color="auto" w:fill="auto"/>
            <w:hideMark/>
          </w:tcPr>
          <w:p w14:paraId="32DC297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0</w:t>
            </w:r>
          </w:p>
        </w:tc>
        <w:tc>
          <w:tcPr>
            <w:tcW w:w="1413" w:type="dxa"/>
            <w:shd w:val="clear" w:color="auto" w:fill="auto"/>
            <w:hideMark/>
          </w:tcPr>
          <w:p w14:paraId="432EBB8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48</w:t>
            </w:r>
            <w:r>
              <w:rPr>
                <w:rFonts w:ascii="Cambria" w:eastAsia="Times New Roman" w:hAnsi="Cambria" w:cs="Tahoma"/>
                <w:color w:val="000000"/>
              </w:rPr>
              <w:t xml:space="preserve"> ± 10</w:t>
            </w:r>
          </w:p>
        </w:tc>
        <w:tc>
          <w:tcPr>
            <w:tcW w:w="993" w:type="dxa"/>
            <w:shd w:val="clear" w:color="auto" w:fill="auto"/>
          </w:tcPr>
          <w:p w14:paraId="72DCFDF6"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298BF1A0" w14:textId="77777777" w:rsidTr="009049D3">
        <w:trPr>
          <w:trHeight w:val="70"/>
          <w:jc w:val="center"/>
        </w:trPr>
        <w:tc>
          <w:tcPr>
            <w:tcW w:w="1451" w:type="dxa"/>
            <w:vMerge/>
            <w:shd w:val="clear" w:color="auto" w:fill="auto"/>
          </w:tcPr>
          <w:p w14:paraId="791DC607"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0642FED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w:t>
            </w:r>
          </w:p>
        </w:tc>
        <w:tc>
          <w:tcPr>
            <w:tcW w:w="1276" w:type="dxa"/>
            <w:shd w:val="clear" w:color="auto" w:fill="auto"/>
            <w:hideMark/>
          </w:tcPr>
          <w:p w14:paraId="53385C1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76</w:t>
            </w:r>
            <w:r>
              <w:rPr>
                <w:rFonts w:ascii="Cambria" w:eastAsia="Times New Roman" w:hAnsi="Cambria" w:cs="Tahoma"/>
                <w:color w:val="000000"/>
              </w:rPr>
              <w:t xml:space="preserve"> ± 8</w:t>
            </w:r>
          </w:p>
        </w:tc>
        <w:tc>
          <w:tcPr>
            <w:tcW w:w="867" w:type="dxa"/>
            <w:shd w:val="clear" w:color="auto" w:fill="auto"/>
          </w:tcPr>
          <w:p w14:paraId="3431EF91"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7AC0684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26</w:t>
            </w:r>
          </w:p>
        </w:tc>
        <w:tc>
          <w:tcPr>
            <w:tcW w:w="709" w:type="dxa"/>
            <w:shd w:val="clear" w:color="auto" w:fill="auto"/>
            <w:hideMark/>
          </w:tcPr>
          <w:p w14:paraId="426CC35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31</w:t>
            </w:r>
          </w:p>
        </w:tc>
        <w:tc>
          <w:tcPr>
            <w:tcW w:w="850" w:type="dxa"/>
            <w:shd w:val="clear" w:color="auto" w:fill="auto"/>
            <w:hideMark/>
          </w:tcPr>
          <w:p w14:paraId="618E6A6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81</w:t>
            </w:r>
          </w:p>
        </w:tc>
        <w:tc>
          <w:tcPr>
            <w:tcW w:w="709" w:type="dxa"/>
            <w:shd w:val="clear" w:color="auto" w:fill="auto"/>
            <w:hideMark/>
          </w:tcPr>
          <w:p w14:paraId="2F95833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67</w:t>
            </w:r>
          </w:p>
        </w:tc>
        <w:tc>
          <w:tcPr>
            <w:tcW w:w="1134" w:type="dxa"/>
            <w:shd w:val="clear" w:color="auto" w:fill="auto"/>
            <w:hideMark/>
          </w:tcPr>
          <w:p w14:paraId="15D7572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24</w:t>
            </w:r>
          </w:p>
        </w:tc>
        <w:tc>
          <w:tcPr>
            <w:tcW w:w="1134" w:type="dxa"/>
            <w:shd w:val="clear" w:color="auto" w:fill="auto"/>
            <w:hideMark/>
          </w:tcPr>
          <w:p w14:paraId="0137574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17</w:t>
            </w:r>
          </w:p>
        </w:tc>
        <w:tc>
          <w:tcPr>
            <w:tcW w:w="1134" w:type="dxa"/>
            <w:shd w:val="clear" w:color="auto" w:fill="auto"/>
            <w:hideMark/>
          </w:tcPr>
          <w:p w14:paraId="431BE5A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26</w:t>
            </w:r>
          </w:p>
        </w:tc>
        <w:tc>
          <w:tcPr>
            <w:tcW w:w="709" w:type="dxa"/>
            <w:shd w:val="clear" w:color="auto" w:fill="auto"/>
            <w:hideMark/>
          </w:tcPr>
          <w:p w14:paraId="2047287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40</w:t>
            </w:r>
          </w:p>
        </w:tc>
        <w:tc>
          <w:tcPr>
            <w:tcW w:w="1133" w:type="dxa"/>
            <w:shd w:val="clear" w:color="auto" w:fill="auto"/>
            <w:hideMark/>
          </w:tcPr>
          <w:p w14:paraId="64E843E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0</w:t>
            </w:r>
          </w:p>
        </w:tc>
        <w:tc>
          <w:tcPr>
            <w:tcW w:w="1413" w:type="dxa"/>
            <w:shd w:val="clear" w:color="auto" w:fill="auto"/>
            <w:hideMark/>
          </w:tcPr>
          <w:p w14:paraId="3D81091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46</w:t>
            </w:r>
            <w:r>
              <w:rPr>
                <w:rFonts w:ascii="Cambria" w:eastAsia="Times New Roman" w:hAnsi="Cambria" w:cs="Tahoma"/>
                <w:color w:val="000000"/>
              </w:rPr>
              <w:t xml:space="preserve"> ± 12</w:t>
            </w:r>
          </w:p>
        </w:tc>
        <w:tc>
          <w:tcPr>
            <w:tcW w:w="993" w:type="dxa"/>
            <w:shd w:val="clear" w:color="auto" w:fill="auto"/>
          </w:tcPr>
          <w:p w14:paraId="1A46CF50"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33541D78" w14:textId="77777777" w:rsidTr="009049D3">
        <w:trPr>
          <w:trHeight w:val="94"/>
          <w:jc w:val="center"/>
        </w:trPr>
        <w:tc>
          <w:tcPr>
            <w:tcW w:w="1451" w:type="dxa"/>
            <w:vMerge w:val="restart"/>
            <w:shd w:val="clear" w:color="auto" w:fill="auto"/>
            <w:hideMark/>
          </w:tcPr>
          <w:p w14:paraId="78C15E7D" w14:textId="35073285"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AFCAS registry</w:t>
            </w:r>
            <w:r w:rsidRPr="00186F61">
              <w:rPr>
                <w:rFonts w:ascii="Cambria" w:eastAsia="Times New Roman" w:hAnsi="Cambria" w:cs="Tahoma"/>
                <w:color w:val="000000"/>
                <w:vertAlign w:val="superscript"/>
              </w:rPr>
              <w:fldChar w:fldCharType="begin">
                <w:fldData xml:space="preserve">PEVuZE5vdGU+PENpdGU+PEF1dGhvcj5SdWJib2xpPC9BdXRob3I+PFllYXI+MjAxNDwvWWVhcj48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PEVuZE5vdGU+PENpdGU+PEF1dGhvcj5SdWJib2xpPC9BdXRob3I+PFllYXI+MjAxNDwvWWVhcj48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10]</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2D52D9A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hideMark/>
          </w:tcPr>
          <w:p w14:paraId="5E75637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73</w:t>
            </w:r>
            <w:r>
              <w:rPr>
                <w:rFonts w:ascii="Cambria" w:eastAsia="Times New Roman" w:hAnsi="Cambria" w:cs="Tahoma"/>
                <w:color w:val="000000"/>
              </w:rPr>
              <w:t xml:space="preserve"> ± 8</w:t>
            </w:r>
          </w:p>
        </w:tc>
        <w:tc>
          <w:tcPr>
            <w:tcW w:w="867" w:type="dxa"/>
            <w:shd w:val="clear" w:color="auto" w:fill="auto"/>
          </w:tcPr>
          <w:p w14:paraId="5876A19A"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5A22801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71</w:t>
            </w:r>
          </w:p>
        </w:tc>
        <w:tc>
          <w:tcPr>
            <w:tcW w:w="709" w:type="dxa"/>
            <w:shd w:val="clear" w:color="auto" w:fill="auto"/>
            <w:hideMark/>
          </w:tcPr>
          <w:p w14:paraId="7897CDF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37</w:t>
            </w:r>
          </w:p>
        </w:tc>
        <w:tc>
          <w:tcPr>
            <w:tcW w:w="850" w:type="dxa"/>
            <w:shd w:val="clear" w:color="auto" w:fill="auto"/>
            <w:hideMark/>
          </w:tcPr>
          <w:p w14:paraId="72C542A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84</w:t>
            </w:r>
          </w:p>
        </w:tc>
        <w:tc>
          <w:tcPr>
            <w:tcW w:w="709" w:type="dxa"/>
            <w:shd w:val="clear" w:color="auto" w:fill="auto"/>
            <w:hideMark/>
          </w:tcPr>
          <w:p w14:paraId="149A533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67</w:t>
            </w:r>
          </w:p>
        </w:tc>
        <w:tc>
          <w:tcPr>
            <w:tcW w:w="1134" w:type="dxa"/>
            <w:shd w:val="clear" w:color="auto" w:fill="auto"/>
            <w:hideMark/>
          </w:tcPr>
          <w:p w14:paraId="7F76288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10</w:t>
            </w:r>
          </w:p>
        </w:tc>
        <w:tc>
          <w:tcPr>
            <w:tcW w:w="1134" w:type="dxa"/>
            <w:shd w:val="clear" w:color="auto" w:fill="auto"/>
            <w:hideMark/>
          </w:tcPr>
          <w:p w14:paraId="72FDF04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25</w:t>
            </w:r>
          </w:p>
        </w:tc>
        <w:tc>
          <w:tcPr>
            <w:tcW w:w="1134" w:type="dxa"/>
            <w:shd w:val="clear" w:color="auto" w:fill="auto"/>
            <w:hideMark/>
          </w:tcPr>
          <w:p w14:paraId="12F7ABD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16</w:t>
            </w:r>
          </w:p>
        </w:tc>
        <w:tc>
          <w:tcPr>
            <w:tcW w:w="709" w:type="dxa"/>
            <w:shd w:val="clear" w:color="auto" w:fill="auto"/>
            <w:hideMark/>
          </w:tcPr>
          <w:p w14:paraId="4287F4B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74C36D9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w:t>
            </w:r>
          </w:p>
        </w:tc>
        <w:tc>
          <w:tcPr>
            <w:tcW w:w="1413" w:type="dxa"/>
            <w:shd w:val="clear" w:color="auto" w:fill="auto"/>
            <w:hideMark/>
          </w:tcPr>
          <w:p w14:paraId="084F14C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49</w:t>
            </w:r>
            <w:r>
              <w:rPr>
                <w:rFonts w:ascii="Cambria" w:eastAsia="Times New Roman" w:hAnsi="Cambria" w:cs="Tahoma"/>
                <w:color w:val="000000"/>
              </w:rPr>
              <w:t xml:space="preserve"> ± 14</w:t>
            </w:r>
          </w:p>
        </w:tc>
        <w:tc>
          <w:tcPr>
            <w:tcW w:w="993" w:type="dxa"/>
            <w:shd w:val="clear" w:color="auto" w:fill="auto"/>
          </w:tcPr>
          <w:p w14:paraId="5CDD5D60"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5DCD562D" w14:textId="77777777" w:rsidTr="009049D3">
        <w:trPr>
          <w:trHeight w:val="139"/>
          <w:jc w:val="center"/>
        </w:trPr>
        <w:tc>
          <w:tcPr>
            <w:tcW w:w="1451" w:type="dxa"/>
            <w:vMerge/>
            <w:shd w:val="clear" w:color="auto" w:fill="auto"/>
          </w:tcPr>
          <w:p w14:paraId="3CFB4628"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0EBF43E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C+VKA</w:t>
            </w:r>
          </w:p>
        </w:tc>
        <w:tc>
          <w:tcPr>
            <w:tcW w:w="1276" w:type="dxa"/>
            <w:shd w:val="clear" w:color="auto" w:fill="auto"/>
            <w:hideMark/>
          </w:tcPr>
          <w:p w14:paraId="5A9CA07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74</w:t>
            </w:r>
            <w:r>
              <w:rPr>
                <w:rFonts w:ascii="Cambria" w:eastAsia="Times New Roman" w:hAnsi="Cambria" w:cs="Tahoma"/>
                <w:color w:val="000000"/>
              </w:rPr>
              <w:t xml:space="preserve"> ± 8</w:t>
            </w:r>
          </w:p>
        </w:tc>
        <w:tc>
          <w:tcPr>
            <w:tcW w:w="867" w:type="dxa"/>
            <w:shd w:val="clear" w:color="auto" w:fill="auto"/>
          </w:tcPr>
          <w:p w14:paraId="45C44A12"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165A7CC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71</w:t>
            </w:r>
          </w:p>
        </w:tc>
        <w:tc>
          <w:tcPr>
            <w:tcW w:w="709" w:type="dxa"/>
            <w:shd w:val="clear" w:color="auto" w:fill="auto"/>
            <w:hideMark/>
          </w:tcPr>
          <w:p w14:paraId="2871381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37</w:t>
            </w:r>
          </w:p>
        </w:tc>
        <w:tc>
          <w:tcPr>
            <w:tcW w:w="850" w:type="dxa"/>
            <w:shd w:val="clear" w:color="auto" w:fill="auto"/>
            <w:hideMark/>
          </w:tcPr>
          <w:p w14:paraId="1A813F0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82</w:t>
            </w:r>
          </w:p>
        </w:tc>
        <w:tc>
          <w:tcPr>
            <w:tcW w:w="709" w:type="dxa"/>
            <w:shd w:val="clear" w:color="auto" w:fill="auto"/>
            <w:hideMark/>
          </w:tcPr>
          <w:p w14:paraId="6B5C526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63</w:t>
            </w:r>
          </w:p>
        </w:tc>
        <w:tc>
          <w:tcPr>
            <w:tcW w:w="1134" w:type="dxa"/>
            <w:shd w:val="clear" w:color="auto" w:fill="auto"/>
            <w:hideMark/>
          </w:tcPr>
          <w:p w14:paraId="4FD2F9B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10</w:t>
            </w:r>
          </w:p>
        </w:tc>
        <w:tc>
          <w:tcPr>
            <w:tcW w:w="1134" w:type="dxa"/>
            <w:shd w:val="clear" w:color="auto" w:fill="auto"/>
            <w:hideMark/>
          </w:tcPr>
          <w:p w14:paraId="6BC38EE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22</w:t>
            </w:r>
          </w:p>
        </w:tc>
        <w:tc>
          <w:tcPr>
            <w:tcW w:w="1134" w:type="dxa"/>
            <w:shd w:val="clear" w:color="auto" w:fill="auto"/>
            <w:hideMark/>
          </w:tcPr>
          <w:p w14:paraId="484E9D3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22</w:t>
            </w:r>
          </w:p>
        </w:tc>
        <w:tc>
          <w:tcPr>
            <w:tcW w:w="709" w:type="dxa"/>
            <w:shd w:val="clear" w:color="auto" w:fill="auto"/>
            <w:hideMark/>
          </w:tcPr>
          <w:p w14:paraId="0AF345A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31C3708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w:t>
            </w:r>
          </w:p>
        </w:tc>
        <w:tc>
          <w:tcPr>
            <w:tcW w:w="1413" w:type="dxa"/>
            <w:shd w:val="clear" w:color="auto" w:fill="auto"/>
            <w:hideMark/>
          </w:tcPr>
          <w:p w14:paraId="31C1D87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48</w:t>
            </w:r>
            <w:r>
              <w:rPr>
                <w:rFonts w:ascii="Cambria" w:eastAsia="Times New Roman" w:hAnsi="Cambria" w:cs="Tahoma"/>
                <w:color w:val="000000"/>
              </w:rPr>
              <w:t xml:space="preserve"> ± 14</w:t>
            </w:r>
          </w:p>
        </w:tc>
        <w:tc>
          <w:tcPr>
            <w:tcW w:w="993" w:type="dxa"/>
            <w:shd w:val="clear" w:color="auto" w:fill="auto"/>
          </w:tcPr>
          <w:p w14:paraId="749A481C"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502AFFCA" w14:textId="77777777" w:rsidTr="009049D3">
        <w:trPr>
          <w:trHeight w:val="70"/>
          <w:jc w:val="center"/>
        </w:trPr>
        <w:tc>
          <w:tcPr>
            <w:tcW w:w="1451" w:type="dxa"/>
            <w:vMerge/>
            <w:shd w:val="clear" w:color="auto" w:fill="auto"/>
          </w:tcPr>
          <w:p w14:paraId="296FEDDE"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4605183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w:t>
            </w:r>
          </w:p>
        </w:tc>
        <w:tc>
          <w:tcPr>
            <w:tcW w:w="1276" w:type="dxa"/>
            <w:shd w:val="clear" w:color="auto" w:fill="auto"/>
            <w:hideMark/>
          </w:tcPr>
          <w:p w14:paraId="4C7FDE0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73</w:t>
            </w:r>
            <w:r>
              <w:rPr>
                <w:rFonts w:ascii="Cambria" w:eastAsia="Times New Roman" w:hAnsi="Cambria" w:cs="Tahoma"/>
                <w:color w:val="000000"/>
              </w:rPr>
              <w:t xml:space="preserve"> ± 8</w:t>
            </w:r>
          </w:p>
        </w:tc>
        <w:tc>
          <w:tcPr>
            <w:tcW w:w="867" w:type="dxa"/>
            <w:shd w:val="clear" w:color="auto" w:fill="auto"/>
          </w:tcPr>
          <w:p w14:paraId="6074EA9C"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0059547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65</w:t>
            </w:r>
          </w:p>
        </w:tc>
        <w:tc>
          <w:tcPr>
            <w:tcW w:w="709" w:type="dxa"/>
            <w:shd w:val="clear" w:color="auto" w:fill="auto"/>
            <w:hideMark/>
          </w:tcPr>
          <w:p w14:paraId="7E0B15E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33</w:t>
            </w:r>
          </w:p>
        </w:tc>
        <w:tc>
          <w:tcPr>
            <w:tcW w:w="850" w:type="dxa"/>
            <w:shd w:val="clear" w:color="auto" w:fill="auto"/>
            <w:hideMark/>
          </w:tcPr>
          <w:p w14:paraId="0A5323B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88</w:t>
            </w:r>
          </w:p>
        </w:tc>
        <w:tc>
          <w:tcPr>
            <w:tcW w:w="709" w:type="dxa"/>
            <w:shd w:val="clear" w:color="auto" w:fill="auto"/>
            <w:hideMark/>
          </w:tcPr>
          <w:p w14:paraId="328F118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67</w:t>
            </w:r>
          </w:p>
        </w:tc>
        <w:tc>
          <w:tcPr>
            <w:tcW w:w="1134" w:type="dxa"/>
            <w:shd w:val="clear" w:color="auto" w:fill="auto"/>
            <w:hideMark/>
          </w:tcPr>
          <w:p w14:paraId="359F67C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9</w:t>
            </w:r>
          </w:p>
        </w:tc>
        <w:tc>
          <w:tcPr>
            <w:tcW w:w="1134" w:type="dxa"/>
            <w:shd w:val="clear" w:color="auto" w:fill="auto"/>
            <w:hideMark/>
          </w:tcPr>
          <w:p w14:paraId="3F5CA53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28</w:t>
            </w:r>
          </w:p>
        </w:tc>
        <w:tc>
          <w:tcPr>
            <w:tcW w:w="1134" w:type="dxa"/>
            <w:shd w:val="clear" w:color="auto" w:fill="auto"/>
            <w:hideMark/>
          </w:tcPr>
          <w:p w14:paraId="603C099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22</w:t>
            </w:r>
          </w:p>
        </w:tc>
        <w:tc>
          <w:tcPr>
            <w:tcW w:w="709" w:type="dxa"/>
            <w:shd w:val="clear" w:color="auto" w:fill="auto"/>
            <w:hideMark/>
          </w:tcPr>
          <w:p w14:paraId="7A4916C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60FB0B0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w:t>
            </w:r>
          </w:p>
        </w:tc>
        <w:tc>
          <w:tcPr>
            <w:tcW w:w="1413" w:type="dxa"/>
            <w:shd w:val="clear" w:color="auto" w:fill="auto"/>
            <w:hideMark/>
          </w:tcPr>
          <w:p w14:paraId="19E41E9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52</w:t>
            </w:r>
            <w:r>
              <w:rPr>
                <w:rFonts w:ascii="Cambria" w:eastAsia="Times New Roman" w:hAnsi="Cambria" w:cs="Tahoma"/>
                <w:color w:val="000000"/>
              </w:rPr>
              <w:t xml:space="preserve"> ± 14</w:t>
            </w:r>
          </w:p>
        </w:tc>
        <w:tc>
          <w:tcPr>
            <w:tcW w:w="993" w:type="dxa"/>
            <w:shd w:val="clear" w:color="auto" w:fill="auto"/>
          </w:tcPr>
          <w:p w14:paraId="5F7615B1"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176EC88F" w14:textId="77777777" w:rsidTr="009049D3">
        <w:trPr>
          <w:trHeight w:val="70"/>
          <w:jc w:val="center"/>
        </w:trPr>
        <w:tc>
          <w:tcPr>
            <w:tcW w:w="1451" w:type="dxa"/>
            <w:vMerge w:val="restart"/>
            <w:shd w:val="clear" w:color="auto" w:fill="auto"/>
            <w:hideMark/>
          </w:tcPr>
          <w:p w14:paraId="1CA3D615" w14:textId="2A0712A5"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De Vecchis R</w:t>
            </w:r>
            <w:r w:rsidRPr="00186F61">
              <w:rPr>
                <w:rFonts w:ascii="Cambria" w:eastAsia="Times New Roman" w:hAnsi="Cambria" w:cs="Tahoma"/>
                <w:color w:val="000000"/>
                <w:vertAlign w:val="superscript"/>
              </w:rPr>
              <w:fldChar w:fldCharType="begin"/>
            </w:r>
            <w:r w:rsidR="00511D5E">
              <w:rPr>
                <w:rFonts w:ascii="Cambria" w:eastAsia="Times New Roman" w:hAnsi="Cambria" w:cs="Tahoma"/>
                <w:color w:val="000000"/>
                <w:vertAlign w:val="superscript"/>
              </w:rPr>
              <w:instrText xml:space="preserve"> ADDIN EN.CITE &lt;EndNote&gt;&lt;Cite&gt;&lt;Author&gt;De Vecchis&lt;/Author&gt;&lt;Year&gt;2016&lt;/Year&gt;&lt;RecNum&gt;26&lt;/RecNum&gt;&lt;DisplayText&gt;&lt;style font="Leelawadee UI"&gt;[&lt;/style&gt;11]&lt;/DisplayText&gt;&lt;record&gt;&lt;rec-number&gt;26&lt;/rec-number&gt;&lt;foreign-keys&gt;&lt;key app="EN" db-id="xfeapat0ce9w0te0pzs5rxacstafe9p5edzx" timestamp="1485758398"&gt;26&lt;/key&gt;&lt;/foreign-keys&gt;&lt;ref-type name="Journal Article"&gt;17&lt;/ref-type&gt;&lt;contributors&gt;&lt;authors&gt;&lt;author&gt;De Vecchis, R.&lt;/author&gt;&lt;author&gt;Cantatrione, C.&lt;/author&gt;&lt;author&gt;Mazzei, D.&lt;/author&gt;&lt;/authors&gt;&lt;/contributors&gt;&lt;auth-address&gt;Cardiology Unit, Presidio Sanitario Intermedio &amp;quot;Elena d&amp;apos;Aosta&amp;quot;, ASL Napoli 1 Centro, Napoli, Italy.&lt;/auth-address&gt;&lt;titles&gt;&lt;title&gt;Clinical Relevance of Anticoagulation and Dual Antiplatelet Therapy to the Outcomes of Patients With Atrial Fibrillation and Recent Percutaneous Coronary Intervention With Stent&lt;/title&gt;&lt;secondary-title&gt;J Clin Med Res&lt;/secondary-title&gt;&lt;alt-title&gt;Journal of clinical medicine research&lt;/alt-title&gt;&lt;/titles&gt;&lt;periodical&gt;&lt;full-title&gt;J Clin Med Res&lt;/full-title&gt;&lt;abbr-1&gt;Journal of clinical medicine research&lt;/abbr-1&gt;&lt;/periodical&gt;&lt;alt-periodical&gt;&lt;full-title&gt;J Clin Med Res&lt;/full-title&gt;&lt;abbr-1&gt;Journal of clinical medicine research&lt;/abbr-1&gt;&lt;/alt-periodical&gt;&lt;pages&gt;153-61&lt;/pages&gt;&lt;volume&gt;8&lt;/volume&gt;&lt;number&gt;2&lt;/number&gt;&lt;edition&gt;2016/01/15&lt;/edition&gt;&lt;keywords&gt;&lt;keyword&gt;Antithrombotic therapy&lt;/keyword&gt;&lt;keyword&gt;Atrial fibrillation&lt;/keyword&gt;&lt;keyword&gt;Bleeding&lt;/keyword&gt;&lt;keyword&gt;Major adverse cardiovascular events&lt;/keyword&gt;&lt;keyword&gt;Percutaneous coronary intervention&lt;/keyword&gt;&lt;/keywords&gt;&lt;dates&gt;&lt;year&gt;2016&lt;/year&gt;&lt;pub-dates&gt;&lt;date&gt;Feb&lt;/date&gt;&lt;/pub-dates&gt;&lt;/dates&gt;&lt;isbn&gt;1918-3003 (Print)&amp;#xD;1918-3003&lt;/isbn&gt;&lt;accession-num&gt;26767085&lt;/accession-num&gt;&lt;urls&gt;&lt;/urls&gt;&lt;custom2&gt;PMC4701072&lt;/custom2&gt;&lt;electronic-resource-num&gt;10.14740/jocmr2443w&lt;/electronic-resource-num&gt;&lt;remote-database-provider&gt;NLM&lt;/remote-database-provider&gt;&lt;language&gt;eng&lt;/language&gt;&lt;/record&gt;&lt;/Cite&gt;&lt;/EndNote&gt;</w:instrText>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11]</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5458941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hideMark/>
          </w:tcPr>
          <w:p w14:paraId="6536BDA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72</w:t>
            </w:r>
            <w:r>
              <w:rPr>
                <w:rFonts w:ascii="Cambria" w:eastAsia="Times New Roman" w:hAnsi="Cambria" w:cs="Tahoma"/>
                <w:color w:val="000000"/>
              </w:rPr>
              <w:t xml:space="preserve"> ± 7.5</w:t>
            </w:r>
          </w:p>
        </w:tc>
        <w:tc>
          <w:tcPr>
            <w:tcW w:w="867" w:type="dxa"/>
            <w:shd w:val="clear" w:color="auto" w:fill="auto"/>
          </w:tcPr>
          <w:p w14:paraId="00169473"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7D49BF0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46</w:t>
            </w:r>
          </w:p>
        </w:tc>
        <w:tc>
          <w:tcPr>
            <w:tcW w:w="709" w:type="dxa"/>
            <w:shd w:val="clear" w:color="auto" w:fill="auto"/>
            <w:hideMark/>
          </w:tcPr>
          <w:p w14:paraId="1131E1F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37.5</w:t>
            </w:r>
          </w:p>
        </w:tc>
        <w:tc>
          <w:tcPr>
            <w:tcW w:w="850" w:type="dxa"/>
            <w:shd w:val="clear" w:color="auto" w:fill="auto"/>
            <w:hideMark/>
          </w:tcPr>
          <w:p w14:paraId="41B7467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75</w:t>
            </w:r>
          </w:p>
        </w:tc>
        <w:tc>
          <w:tcPr>
            <w:tcW w:w="709" w:type="dxa"/>
            <w:shd w:val="clear" w:color="auto" w:fill="auto"/>
            <w:hideMark/>
          </w:tcPr>
          <w:p w14:paraId="2F16BC0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56</w:t>
            </w:r>
          </w:p>
        </w:tc>
        <w:tc>
          <w:tcPr>
            <w:tcW w:w="1134" w:type="dxa"/>
            <w:shd w:val="clear" w:color="auto" w:fill="auto"/>
            <w:hideMark/>
          </w:tcPr>
          <w:p w14:paraId="163894B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12.5</w:t>
            </w:r>
          </w:p>
        </w:tc>
        <w:tc>
          <w:tcPr>
            <w:tcW w:w="1134" w:type="dxa"/>
            <w:shd w:val="clear" w:color="auto" w:fill="auto"/>
            <w:hideMark/>
          </w:tcPr>
          <w:p w14:paraId="13AD019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25</w:t>
            </w:r>
          </w:p>
        </w:tc>
        <w:tc>
          <w:tcPr>
            <w:tcW w:w="1134" w:type="dxa"/>
            <w:shd w:val="clear" w:color="auto" w:fill="auto"/>
            <w:hideMark/>
          </w:tcPr>
          <w:p w14:paraId="6F23265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35</w:t>
            </w:r>
          </w:p>
        </w:tc>
        <w:tc>
          <w:tcPr>
            <w:tcW w:w="709" w:type="dxa"/>
            <w:shd w:val="clear" w:color="auto" w:fill="auto"/>
            <w:hideMark/>
          </w:tcPr>
          <w:p w14:paraId="3283D18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27</w:t>
            </w:r>
          </w:p>
        </w:tc>
        <w:tc>
          <w:tcPr>
            <w:tcW w:w="1133" w:type="dxa"/>
            <w:shd w:val="clear" w:color="auto" w:fill="auto"/>
            <w:hideMark/>
          </w:tcPr>
          <w:p w14:paraId="060AA2D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0</w:t>
            </w:r>
          </w:p>
        </w:tc>
        <w:tc>
          <w:tcPr>
            <w:tcW w:w="1413" w:type="dxa"/>
            <w:shd w:val="clear" w:color="auto" w:fill="auto"/>
            <w:hideMark/>
          </w:tcPr>
          <w:p w14:paraId="611576F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50.7</w:t>
            </w:r>
            <w:r>
              <w:rPr>
                <w:rFonts w:ascii="Cambria" w:eastAsia="Times New Roman" w:hAnsi="Cambria" w:cs="Tahoma"/>
                <w:color w:val="000000"/>
              </w:rPr>
              <w:t xml:space="preserve"> ± 4.7</w:t>
            </w:r>
          </w:p>
        </w:tc>
        <w:tc>
          <w:tcPr>
            <w:tcW w:w="993" w:type="dxa"/>
            <w:shd w:val="clear" w:color="auto" w:fill="auto"/>
          </w:tcPr>
          <w:p w14:paraId="0F825E78"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5A4A2602" w14:textId="77777777" w:rsidTr="009049D3">
        <w:trPr>
          <w:trHeight w:val="85"/>
          <w:jc w:val="center"/>
        </w:trPr>
        <w:tc>
          <w:tcPr>
            <w:tcW w:w="1451" w:type="dxa"/>
            <w:vMerge/>
            <w:shd w:val="clear" w:color="auto" w:fill="auto"/>
          </w:tcPr>
          <w:p w14:paraId="1010DAD0"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71A70E4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A+VKA/C+VKA</w:t>
            </w:r>
          </w:p>
        </w:tc>
        <w:tc>
          <w:tcPr>
            <w:tcW w:w="1276" w:type="dxa"/>
            <w:shd w:val="clear" w:color="auto" w:fill="auto"/>
            <w:hideMark/>
          </w:tcPr>
          <w:p w14:paraId="30DB231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73</w:t>
            </w:r>
            <w:r>
              <w:rPr>
                <w:rFonts w:ascii="Cambria" w:eastAsia="Times New Roman" w:hAnsi="Cambria" w:cs="Tahoma"/>
                <w:color w:val="000000"/>
              </w:rPr>
              <w:t xml:space="preserve"> ± 8</w:t>
            </w:r>
          </w:p>
        </w:tc>
        <w:tc>
          <w:tcPr>
            <w:tcW w:w="867" w:type="dxa"/>
            <w:shd w:val="clear" w:color="auto" w:fill="auto"/>
          </w:tcPr>
          <w:p w14:paraId="61DE01D8"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1CF9A92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39</w:t>
            </w:r>
          </w:p>
        </w:tc>
        <w:tc>
          <w:tcPr>
            <w:tcW w:w="709" w:type="dxa"/>
            <w:shd w:val="clear" w:color="auto" w:fill="auto"/>
            <w:hideMark/>
          </w:tcPr>
          <w:p w14:paraId="30DB871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32</w:t>
            </w:r>
          </w:p>
        </w:tc>
        <w:tc>
          <w:tcPr>
            <w:tcW w:w="850" w:type="dxa"/>
            <w:shd w:val="clear" w:color="auto" w:fill="auto"/>
            <w:hideMark/>
          </w:tcPr>
          <w:p w14:paraId="70DAB7E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87</w:t>
            </w:r>
          </w:p>
        </w:tc>
        <w:tc>
          <w:tcPr>
            <w:tcW w:w="709" w:type="dxa"/>
            <w:shd w:val="clear" w:color="auto" w:fill="auto"/>
            <w:hideMark/>
          </w:tcPr>
          <w:p w14:paraId="11CEE3E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57</w:t>
            </w:r>
          </w:p>
        </w:tc>
        <w:tc>
          <w:tcPr>
            <w:tcW w:w="1134" w:type="dxa"/>
            <w:shd w:val="clear" w:color="auto" w:fill="auto"/>
            <w:hideMark/>
          </w:tcPr>
          <w:p w14:paraId="4908EE0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19.3</w:t>
            </w:r>
          </w:p>
        </w:tc>
        <w:tc>
          <w:tcPr>
            <w:tcW w:w="1134" w:type="dxa"/>
            <w:shd w:val="clear" w:color="auto" w:fill="auto"/>
            <w:hideMark/>
          </w:tcPr>
          <w:p w14:paraId="76A1553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19.3</w:t>
            </w:r>
          </w:p>
        </w:tc>
        <w:tc>
          <w:tcPr>
            <w:tcW w:w="1134" w:type="dxa"/>
            <w:shd w:val="clear" w:color="auto" w:fill="auto"/>
            <w:hideMark/>
          </w:tcPr>
          <w:p w14:paraId="264F1FC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32</w:t>
            </w:r>
          </w:p>
        </w:tc>
        <w:tc>
          <w:tcPr>
            <w:tcW w:w="709" w:type="dxa"/>
            <w:shd w:val="clear" w:color="auto" w:fill="auto"/>
            <w:hideMark/>
          </w:tcPr>
          <w:p w14:paraId="44831EC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26</w:t>
            </w:r>
          </w:p>
        </w:tc>
        <w:tc>
          <w:tcPr>
            <w:tcW w:w="1133" w:type="dxa"/>
            <w:shd w:val="clear" w:color="auto" w:fill="auto"/>
            <w:hideMark/>
          </w:tcPr>
          <w:p w14:paraId="7540EAC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w:t>
            </w:r>
          </w:p>
        </w:tc>
        <w:tc>
          <w:tcPr>
            <w:tcW w:w="1413" w:type="dxa"/>
            <w:shd w:val="clear" w:color="auto" w:fill="auto"/>
            <w:hideMark/>
          </w:tcPr>
          <w:p w14:paraId="567B7B0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49.8</w:t>
            </w:r>
            <w:r>
              <w:rPr>
                <w:rFonts w:ascii="Cambria" w:eastAsia="Times New Roman" w:hAnsi="Cambria" w:cs="Tahoma"/>
                <w:color w:val="000000"/>
              </w:rPr>
              <w:t xml:space="preserve"> ± 6</w:t>
            </w:r>
          </w:p>
        </w:tc>
        <w:tc>
          <w:tcPr>
            <w:tcW w:w="993" w:type="dxa"/>
            <w:shd w:val="clear" w:color="auto" w:fill="auto"/>
          </w:tcPr>
          <w:p w14:paraId="5A2BB84C"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54CC67A6" w14:textId="77777777" w:rsidTr="009049D3">
        <w:trPr>
          <w:trHeight w:val="193"/>
          <w:jc w:val="center"/>
        </w:trPr>
        <w:tc>
          <w:tcPr>
            <w:tcW w:w="1451" w:type="dxa"/>
            <w:vMerge/>
            <w:shd w:val="clear" w:color="auto" w:fill="auto"/>
          </w:tcPr>
          <w:p w14:paraId="69A0F1DE"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5E6BB50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w:t>
            </w:r>
          </w:p>
        </w:tc>
        <w:tc>
          <w:tcPr>
            <w:tcW w:w="1276" w:type="dxa"/>
            <w:shd w:val="clear" w:color="auto" w:fill="auto"/>
            <w:hideMark/>
          </w:tcPr>
          <w:p w14:paraId="650BBBA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77</w:t>
            </w:r>
            <w:r>
              <w:rPr>
                <w:rFonts w:ascii="Cambria" w:eastAsia="Times New Roman" w:hAnsi="Cambria" w:cs="Tahoma"/>
                <w:color w:val="000000"/>
              </w:rPr>
              <w:t xml:space="preserve"> ± 5</w:t>
            </w:r>
          </w:p>
        </w:tc>
        <w:tc>
          <w:tcPr>
            <w:tcW w:w="867" w:type="dxa"/>
            <w:shd w:val="clear" w:color="auto" w:fill="auto"/>
          </w:tcPr>
          <w:p w14:paraId="0E2B0323"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232406C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53</w:t>
            </w:r>
          </w:p>
        </w:tc>
        <w:tc>
          <w:tcPr>
            <w:tcW w:w="709" w:type="dxa"/>
            <w:shd w:val="clear" w:color="auto" w:fill="auto"/>
            <w:hideMark/>
          </w:tcPr>
          <w:p w14:paraId="3825729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31.5</w:t>
            </w:r>
          </w:p>
        </w:tc>
        <w:tc>
          <w:tcPr>
            <w:tcW w:w="850" w:type="dxa"/>
            <w:shd w:val="clear" w:color="auto" w:fill="auto"/>
            <w:hideMark/>
          </w:tcPr>
          <w:p w14:paraId="0FAAB4D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68</w:t>
            </w:r>
          </w:p>
        </w:tc>
        <w:tc>
          <w:tcPr>
            <w:tcW w:w="709" w:type="dxa"/>
            <w:shd w:val="clear" w:color="auto" w:fill="auto"/>
            <w:hideMark/>
          </w:tcPr>
          <w:p w14:paraId="22E8AB1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47</w:t>
            </w:r>
          </w:p>
        </w:tc>
        <w:tc>
          <w:tcPr>
            <w:tcW w:w="1134" w:type="dxa"/>
            <w:shd w:val="clear" w:color="auto" w:fill="auto"/>
            <w:hideMark/>
          </w:tcPr>
          <w:p w14:paraId="52F79AE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21</w:t>
            </w:r>
          </w:p>
        </w:tc>
        <w:tc>
          <w:tcPr>
            <w:tcW w:w="1134" w:type="dxa"/>
            <w:shd w:val="clear" w:color="auto" w:fill="auto"/>
            <w:hideMark/>
          </w:tcPr>
          <w:p w14:paraId="7FFE165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31.5</w:t>
            </w:r>
          </w:p>
        </w:tc>
        <w:tc>
          <w:tcPr>
            <w:tcW w:w="1134" w:type="dxa"/>
            <w:shd w:val="clear" w:color="auto" w:fill="auto"/>
            <w:hideMark/>
          </w:tcPr>
          <w:p w14:paraId="51ACB91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37</w:t>
            </w:r>
          </w:p>
        </w:tc>
        <w:tc>
          <w:tcPr>
            <w:tcW w:w="709" w:type="dxa"/>
            <w:shd w:val="clear" w:color="auto" w:fill="auto"/>
            <w:hideMark/>
          </w:tcPr>
          <w:p w14:paraId="6A456FF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37</w:t>
            </w:r>
          </w:p>
        </w:tc>
        <w:tc>
          <w:tcPr>
            <w:tcW w:w="1133" w:type="dxa"/>
            <w:shd w:val="clear" w:color="auto" w:fill="auto"/>
            <w:hideMark/>
          </w:tcPr>
          <w:p w14:paraId="04E50A9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w:t>
            </w:r>
          </w:p>
        </w:tc>
        <w:tc>
          <w:tcPr>
            <w:tcW w:w="1413" w:type="dxa"/>
            <w:shd w:val="clear" w:color="auto" w:fill="auto"/>
            <w:hideMark/>
          </w:tcPr>
          <w:p w14:paraId="61D3C44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50</w:t>
            </w:r>
            <w:r>
              <w:rPr>
                <w:rFonts w:ascii="Cambria" w:eastAsia="Times New Roman" w:hAnsi="Cambria" w:cs="Tahoma"/>
                <w:color w:val="000000"/>
              </w:rPr>
              <w:t xml:space="preserve"> ± 5</w:t>
            </w:r>
          </w:p>
        </w:tc>
        <w:tc>
          <w:tcPr>
            <w:tcW w:w="993" w:type="dxa"/>
            <w:shd w:val="clear" w:color="auto" w:fill="auto"/>
          </w:tcPr>
          <w:p w14:paraId="141DC2F2"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5BC40118" w14:textId="77777777" w:rsidTr="009049D3">
        <w:trPr>
          <w:trHeight w:val="70"/>
          <w:jc w:val="center"/>
        </w:trPr>
        <w:tc>
          <w:tcPr>
            <w:tcW w:w="1451" w:type="dxa"/>
            <w:vMerge w:val="restart"/>
            <w:shd w:val="clear" w:color="auto" w:fill="auto"/>
            <w:hideMark/>
          </w:tcPr>
          <w:p w14:paraId="40B12BD0" w14:textId="77330066" w:rsidR="00F25870" w:rsidRPr="004F72A5" w:rsidRDefault="00F25870" w:rsidP="00511D5E">
            <w:pPr>
              <w:spacing w:after="0"/>
              <w:jc w:val="center"/>
              <w:rPr>
                <w:rFonts w:ascii="Cambria" w:eastAsia="Times New Roman" w:hAnsi="Cambria" w:cs="Tahoma"/>
                <w:color w:val="000000"/>
              </w:rPr>
            </w:pPr>
            <w:r>
              <w:rPr>
                <w:rFonts w:ascii="Cambria" w:eastAsia="Times New Roman" w:hAnsi="Cambria" w:cs="Tahoma"/>
                <w:color w:val="000000"/>
              </w:rPr>
              <w:t>Sara</w:t>
            </w:r>
            <w:r w:rsidRPr="004F72A5">
              <w:rPr>
                <w:rFonts w:ascii="Cambria" w:eastAsia="Times New Roman" w:hAnsi="Cambria" w:cs="Tahoma"/>
                <w:color w:val="000000"/>
              </w:rPr>
              <w:t>foff N</w:t>
            </w:r>
            <w:r w:rsidRPr="00186F61">
              <w:rPr>
                <w:rFonts w:ascii="Cambria" w:eastAsia="Times New Roman" w:hAnsi="Cambria" w:cs="Tahoma"/>
                <w:color w:val="000000"/>
                <w:vertAlign w:val="superscript"/>
              </w:rPr>
              <w:fldChar w:fldCharType="begin">
                <w:fldData xml:space="preserve">PEVuZE5vdGU+PENpdGU+PEF1dGhvcj5TYXJhZm9mZjwvQXV0aG9yPjxZZWFyPjIwMTM8L1llYXI+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PEVuZE5vdGU+PENpdGU+PEF1dGhvcj5TYXJhZm9mZjwvQXV0aG9yPjxZZWFyPjIwMTM8L1llYXI+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12]</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67EAA29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hideMark/>
          </w:tcPr>
          <w:p w14:paraId="2F6CD83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72.6</w:t>
            </w:r>
            <w:r>
              <w:rPr>
                <w:rFonts w:ascii="Cambria" w:eastAsia="Times New Roman" w:hAnsi="Cambria" w:cs="Tahoma"/>
                <w:color w:val="000000"/>
              </w:rPr>
              <w:t xml:space="preserve"> ± 7</w:t>
            </w:r>
          </w:p>
        </w:tc>
        <w:tc>
          <w:tcPr>
            <w:tcW w:w="867" w:type="dxa"/>
            <w:shd w:val="clear" w:color="auto" w:fill="auto"/>
          </w:tcPr>
          <w:p w14:paraId="7DAEBF5E"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33F064B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80.3</w:t>
            </w:r>
          </w:p>
        </w:tc>
        <w:tc>
          <w:tcPr>
            <w:tcW w:w="709" w:type="dxa"/>
            <w:shd w:val="clear" w:color="auto" w:fill="auto"/>
            <w:hideMark/>
          </w:tcPr>
          <w:p w14:paraId="2855C6E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29.2</w:t>
            </w:r>
          </w:p>
        </w:tc>
        <w:tc>
          <w:tcPr>
            <w:tcW w:w="850" w:type="dxa"/>
            <w:shd w:val="clear" w:color="auto" w:fill="auto"/>
            <w:hideMark/>
          </w:tcPr>
          <w:p w14:paraId="7DBD869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58.7</w:t>
            </w:r>
          </w:p>
        </w:tc>
        <w:tc>
          <w:tcPr>
            <w:tcW w:w="709" w:type="dxa"/>
            <w:shd w:val="clear" w:color="auto" w:fill="auto"/>
            <w:hideMark/>
          </w:tcPr>
          <w:p w14:paraId="6AE1C29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69.6</w:t>
            </w:r>
          </w:p>
        </w:tc>
        <w:tc>
          <w:tcPr>
            <w:tcW w:w="1134" w:type="dxa"/>
            <w:shd w:val="clear" w:color="auto" w:fill="auto"/>
            <w:hideMark/>
          </w:tcPr>
          <w:p w14:paraId="71F33CC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9.3</w:t>
            </w:r>
          </w:p>
        </w:tc>
        <w:tc>
          <w:tcPr>
            <w:tcW w:w="1134" w:type="dxa"/>
            <w:shd w:val="clear" w:color="auto" w:fill="auto"/>
            <w:hideMark/>
          </w:tcPr>
          <w:p w14:paraId="1B6F660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30.6</w:t>
            </w:r>
          </w:p>
        </w:tc>
        <w:tc>
          <w:tcPr>
            <w:tcW w:w="1134" w:type="dxa"/>
            <w:shd w:val="clear" w:color="auto" w:fill="auto"/>
            <w:hideMark/>
          </w:tcPr>
          <w:p w14:paraId="1BA8E16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709" w:type="dxa"/>
            <w:shd w:val="clear" w:color="auto" w:fill="auto"/>
            <w:hideMark/>
          </w:tcPr>
          <w:p w14:paraId="38DBBFE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615DBD1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642BC95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46</w:t>
            </w:r>
            <w:r>
              <w:rPr>
                <w:rFonts w:ascii="Cambria" w:eastAsia="Times New Roman" w:hAnsi="Cambria" w:cs="Tahoma"/>
                <w:color w:val="000000"/>
              </w:rPr>
              <w:t xml:space="preserve"> ± 15</w:t>
            </w:r>
          </w:p>
        </w:tc>
        <w:tc>
          <w:tcPr>
            <w:tcW w:w="993" w:type="dxa"/>
            <w:shd w:val="clear" w:color="auto" w:fill="auto"/>
          </w:tcPr>
          <w:p w14:paraId="7ED8BC7D"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376494F8" w14:textId="77777777" w:rsidTr="009049D3">
        <w:trPr>
          <w:trHeight w:val="232"/>
          <w:jc w:val="center"/>
        </w:trPr>
        <w:tc>
          <w:tcPr>
            <w:tcW w:w="1451" w:type="dxa"/>
            <w:vMerge/>
            <w:shd w:val="clear" w:color="auto" w:fill="auto"/>
            <w:hideMark/>
          </w:tcPr>
          <w:p w14:paraId="096ACEF6"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619273A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A+P+VKA</w:t>
            </w:r>
          </w:p>
        </w:tc>
        <w:tc>
          <w:tcPr>
            <w:tcW w:w="1276" w:type="dxa"/>
            <w:shd w:val="clear" w:color="auto" w:fill="auto"/>
            <w:hideMark/>
          </w:tcPr>
          <w:p w14:paraId="4A6BC80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71</w:t>
            </w:r>
            <w:r>
              <w:rPr>
                <w:rFonts w:ascii="Cambria" w:eastAsia="Times New Roman" w:hAnsi="Cambria" w:cs="Tahoma"/>
                <w:color w:val="000000"/>
              </w:rPr>
              <w:t xml:space="preserve"> ± 11</w:t>
            </w:r>
          </w:p>
        </w:tc>
        <w:tc>
          <w:tcPr>
            <w:tcW w:w="867" w:type="dxa"/>
            <w:shd w:val="clear" w:color="auto" w:fill="auto"/>
          </w:tcPr>
          <w:p w14:paraId="23E57FC6"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3663907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76.2</w:t>
            </w:r>
          </w:p>
        </w:tc>
        <w:tc>
          <w:tcPr>
            <w:tcW w:w="709" w:type="dxa"/>
            <w:shd w:val="clear" w:color="auto" w:fill="auto"/>
            <w:hideMark/>
          </w:tcPr>
          <w:p w14:paraId="24AB092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33.3</w:t>
            </w:r>
          </w:p>
        </w:tc>
        <w:tc>
          <w:tcPr>
            <w:tcW w:w="850" w:type="dxa"/>
            <w:shd w:val="clear" w:color="auto" w:fill="auto"/>
            <w:hideMark/>
          </w:tcPr>
          <w:p w14:paraId="508A7BF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57.1</w:t>
            </w:r>
          </w:p>
        </w:tc>
        <w:tc>
          <w:tcPr>
            <w:tcW w:w="709" w:type="dxa"/>
            <w:shd w:val="clear" w:color="auto" w:fill="auto"/>
            <w:hideMark/>
          </w:tcPr>
          <w:p w14:paraId="6BC2EDC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76.2</w:t>
            </w:r>
          </w:p>
        </w:tc>
        <w:tc>
          <w:tcPr>
            <w:tcW w:w="1134" w:type="dxa"/>
            <w:shd w:val="clear" w:color="auto" w:fill="auto"/>
            <w:hideMark/>
          </w:tcPr>
          <w:p w14:paraId="3027C6F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4.8</w:t>
            </w:r>
          </w:p>
        </w:tc>
        <w:tc>
          <w:tcPr>
            <w:tcW w:w="1134" w:type="dxa"/>
            <w:shd w:val="clear" w:color="auto" w:fill="auto"/>
            <w:hideMark/>
          </w:tcPr>
          <w:p w14:paraId="010931C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19</w:t>
            </w:r>
          </w:p>
        </w:tc>
        <w:tc>
          <w:tcPr>
            <w:tcW w:w="1134" w:type="dxa"/>
            <w:shd w:val="clear" w:color="auto" w:fill="auto"/>
            <w:hideMark/>
          </w:tcPr>
          <w:p w14:paraId="58C7414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709" w:type="dxa"/>
            <w:shd w:val="clear" w:color="auto" w:fill="auto"/>
            <w:hideMark/>
          </w:tcPr>
          <w:p w14:paraId="6F215F5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6E54A57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405D8E7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41</w:t>
            </w:r>
            <w:r>
              <w:rPr>
                <w:rFonts w:ascii="Cambria" w:eastAsia="Times New Roman" w:hAnsi="Cambria" w:cs="Tahoma"/>
                <w:color w:val="000000"/>
              </w:rPr>
              <w:t xml:space="preserve"> ± 13</w:t>
            </w:r>
          </w:p>
        </w:tc>
        <w:tc>
          <w:tcPr>
            <w:tcW w:w="993" w:type="dxa"/>
            <w:shd w:val="clear" w:color="auto" w:fill="auto"/>
          </w:tcPr>
          <w:p w14:paraId="603048C5"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4D6544F0" w14:textId="77777777" w:rsidTr="009049D3">
        <w:trPr>
          <w:trHeight w:val="70"/>
          <w:jc w:val="center"/>
        </w:trPr>
        <w:tc>
          <w:tcPr>
            <w:tcW w:w="1451" w:type="dxa"/>
            <w:vMerge w:val="restart"/>
            <w:shd w:val="clear" w:color="auto" w:fill="auto"/>
            <w:hideMark/>
          </w:tcPr>
          <w:p w14:paraId="28B3BB0C" w14:textId="1B85D75B"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Braun OO</w:t>
            </w:r>
            <w:r w:rsidRPr="00186F61">
              <w:rPr>
                <w:rFonts w:ascii="Cambria" w:eastAsia="Times New Roman" w:hAnsi="Cambria" w:cs="Tahoma"/>
                <w:color w:val="000000"/>
                <w:vertAlign w:val="superscript"/>
              </w:rPr>
              <w:fldChar w:fldCharType="begin">
                <w:fldData xml:space="preserve">PEVuZE5vdGU+PENpdGU+PEF1dGhvcj5CcmF1bjwvQXV0aG9yPjxZZWFyPjIwMTU8L1llYXI+PFJl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PEVuZE5vdGU+PENpdGU+PEF1dGhvcj5CcmF1bjwvQXV0aG9yPjxZZWFyPjIwMTU8L1llYXI+PFJl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13]</w:t>
            </w:r>
            <w:r w:rsidRPr="00186F61">
              <w:rPr>
                <w:rFonts w:ascii="Cambria" w:eastAsia="Times New Roman" w:hAnsi="Cambria" w:cs="Tahoma"/>
                <w:color w:val="000000"/>
                <w:vertAlign w:val="superscript"/>
              </w:rPr>
              <w:fldChar w:fldCharType="end"/>
            </w:r>
            <w:r w:rsidRPr="004F72A5">
              <w:rPr>
                <w:rFonts w:ascii="Cambria" w:eastAsia="Times New Roman" w:hAnsi="Cambria" w:cs="Tahoma"/>
                <w:color w:val="000000"/>
              </w:rPr>
              <w:t xml:space="preserve"> </w:t>
            </w:r>
          </w:p>
        </w:tc>
        <w:tc>
          <w:tcPr>
            <w:tcW w:w="1521" w:type="dxa"/>
            <w:shd w:val="clear" w:color="auto" w:fill="auto"/>
            <w:hideMark/>
          </w:tcPr>
          <w:p w14:paraId="121B83B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hideMark/>
          </w:tcPr>
          <w:p w14:paraId="4499D55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67</w:t>
            </w:r>
            <w:r>
              <w:rPr>
                <w:rFonts w:ascii="Cambria" w:eastAsia="Times New Roman" w:hAnsi="Cambria" w:cs="Tahoma"/>
                <w:color w:val="000000"/>
              </w:rPr>
              <w:t xml:space="preserve"> ± 11</w:t>
            </w:r>
          </w:p>
        </w:tc>
        <w:tc>
          <w:tcPr>
            <w:tcW w:w="867" w:type="dxa"/>
            <w:shd w:val="clear" w:color="auto" w:fill="auto"/>
          </w:tcPr>
          <w:p w14:paraId="5C99F864"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19DAFE5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78</w:t>
            </w:r>
          </w:p>
        </w:tc>
        <w:tc>
          <w:tcPr>
            <w:tcW w:w="709" w:type="dxa"/>
            <w:shd w:val="clear" w:color="auto" w:fill="auto"/>
            <w:hideMark/>
          </w:tcPr>
          <w:p w14:paraId="015C9D5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18.2</w:t>
            </w:r>
          </w:p>
        </w:tc>
        <w:tc>
          <w:tcPr>
            <w:tcW w:w="850" w:type="dxa"/>
            <w:shd w:val="clear" w:color="auto" w:fill="auto"/>
            <w:hideMark/>
          </w:tcPr>
          <w:p w14:paraId="590DA40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42.1</w:t>
            </w:r>
          </w:p>
        </w:tc>
        <w:tc>
          <w:tcPr>
            <w:tcW w:w="709" w:type="dxa"/>
            <w:shd w:val="clear" w:color="auto" w:fill="auto"/>
            <w:hideMark/>
          </w:tcPr>
          <w:p w14:paraId="7B5A263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4C79CFF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782C46D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55A5A51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709" w:type="dxa"/>
            <w:shd w:val="clear" w:color="auto" w:fill="auto"/>
            <w:hideMark/>
          </w:tcPr>
          <w:p w14:paraId="4EBAD27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1.9</w:t>
            </w:r>
          </w:p>
        </w:tc>
        <w:tc>
          <w:tcPr>
            <w:tcW w:w="1133" w:type="dxa"/>
            <w:shd w:val="clear" w:color="auto" w:fill="auto"/>
            <w:hideMark/>
          </w:tcPr>
          <w:p w14:paraId="702A30F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1DA67ED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993" w:type="dxa"/>
            <w:shd w:val="clear" w:color="auto" w:fill="auto"/>
          </w:tcPr>
          <w:p w14:paraId="175C5CEA"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F25870" w:rsidRPr="00B36A5C" w14:paraId="3BFA5081" w14:textId="77777777" w:rsidTr="009049D3">
        <w:trPr>
          <w:trHeight w:val="70"/>
          <w:jc w:val="center"/>
        </w:trPr>
        <w:tc>
          <w:tcPr>
            <w:tcW w:w="1451" w:type="dxa"/>
            <w:vMerge/>
            <w:shd w:val="clear" w:color="auto" w:fill="auto"/>
            <w:hideMark/>
          </w:tcPr>
          <w:p w14:paraId="4112936A"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00AE166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T+VKA</w:t>
            </w:r>
          </w:p>
        </w:tc>
        <w:tc>
          <w:tcPr>
            <w:tcW w:w="1276" w:type="dxa"/>
            <w:shd w:val="clear" w:color="auto" w:fill="auto"/>
            <w:hideMark/>
          </w:tcPr>
          <w:p w14:paraId="319D956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74</w:t>
            </w:r>
            <w:r>
              <w:rPr>
                <w:rFonts w:ascii="Cambria" w:eastAsia="Times New Roman" w:hAnsi="Cambria" w:cs="Tahoma"/>
                <w:color w:val="000000"/>
              </w:rPr>
              <w:t xml:space="preserve"> ± 9</w:t>
            </w:r>
          </w:p>
        </w:tc>
        <w:tc>
          <w:tcPr>
            <w:tcW w:w="867" w:type="dxa"/>
            <w:shd w:val="clear" w:color="auto" w:fill="auto"/>
          </w:tcPr>
          <w:p w14:paraId="057873AC"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78FA4CC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75.7</w:t>
            </w:r>
          </w:p>
        </w:tc>
        <w:tc>
          <w:tcPr>
            <w:tcW w:w="709" w:type="dxa"/>
            <w:shd w:val="clear" w:color="auto" w:fill="auto"/>
            <w:hideMark/>
          </w:tcPr>
          <w:p w14:paraId="355FAAA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34.6</w:t>
            </w:r>
          </w:p>
        </w:tc>
        <w:tc>
          <w:tcPr>
            <w:tcW w:w="850" w:type="dxa"/>
            <w:shd w:val="clear" w:color="auto" w:fill="auto"/>
            <w:hideMark/>
          </w:tcPr>
          <w:p w14:paraId="322351D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74.8</w:t>
            </w:r>
          </w:p>
        </w:tc>
        <w:tc>
          <w:tcPr>
            <w:tcW w:w="709" w:type="dxa"/>
            <w:shd w:val="clear" w:color="auto" w:fill="auto"/>
            <w:hideMark/>
          </w:tcPr>
          <w:p w14:paraId="1007784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099E071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0E83129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556DE44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709" w:type="dxa"/>
            <w:shd w:val="clear" w:color="auto" w:fill="auto"/>
            <w:hideMark/>
          </w:tcPr>
          <w:p w14:paraId="73DB706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3.7</w:t>
            </w:r>
          </w:p>
        </w:tc>
        <w:tc>
          <w:tcPr>
            <w:tcW w:w="1133" w:type="dxa"/>
            <w:shd w:val="clear" w:color="auto" w:fill="auto"/>
            <w:hideMark/>
          </w:tcPr>
          <w:p w14:paraId="4474F05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5536403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993" w:type="dxa"/>
            <w:shd w:val="clear" w:color="auto" w:fill="auto"/>
          </w:tcPr>
          <w:p w14:paraId="1D4A06F9"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F25870" w:rsidRPr="00B36A5C" w14:paraId="49F454A8" w14:textId="77777777" w:rsidTr="009049D3">
        <w:trPr>
          <w:trHeight w:val="70"/>
          <w:jc w:val="center"/>
        </w:trPr>
        <w:tc>
          <w:tcPr>
            <w:tcW w:w="1451" w:type="dxa"/>
            <w:vMerge w:val="restart"/>
            <w:shd w:val="clear" w:color="auto" w:fill="auto"/>
            <w:hideMark/>
          </w:tcPr>
          <w:p w14:paraId="0CEF3ABC" w14:textId="40280E8C"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 xml:space="preserve">Fu A </w:t>
            </w:r>
            <w:r w:rsidRPr="00186F61">
              <w:rPr>
                <w:rFonts w:ascii="Cambria" w:eastAsia="Times New Roman" w:hAnsi="Cambria" w:cs="Tahoma"/>
                <w:color w:val="000000"/>
                <w:vertAlign w:val="superscript"/>
              </w:rPr>
              <w:fldChar w:fldCharType="begin">
                <w:fldData xml:space="preserve">PEVuZE5vdGU+PENpdGU+PEF1dGhvcj5GdTwvQXV0aG9yPjxZZWFyPjIwMTY8L1llYXI+PFJlY051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PEVuZE5vdGU+PENpdGU+PEF1dGhvcj5GdTwvQXV0aG9yPjxZZWFyPjIwMTY8L1llYXI+PFJlY051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14]</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50ACF7E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hideMark/>
          </w:tcPr>
          <w:p w14:paraId="16AFC00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69.3</w:t>
            </w:r>
            <w:r>
              <w:rPr>
                <w:rFonts w:ascii="Cambria" w:eastAsia="Times New Roman" w:hAnsi="Cambria" w:cs="Tahoma"/>
                <w:color w:val="000000"/>
              </w:rPr>
              <w:t xml:space="preserve"> ± 13.9</w:t>
            </w:r>
          </w:p>
        </w:tc>
        <w:tc>
          <w:tcPr>
            <w:tcW w:w="867" w:type="dxa"/>
            <w:shd w:val="clear" w:color="auto" w:fill="auto"/>
          </w:tcPr>
          <w:p w14:paraId="6F657A5E"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23145519" w14:textId="77777777" w:rsidR="00F25870" w:rsidRPr="00B36A5C" w:rsidRDefault="00F25870" w:rsidP="009049D3">
            <w:pPr>
              <w:spacing w:after="0"/>
              <w:jc w:val="center"/>
              <w:rPr>
                <w:rFonts w:ascii="Cambria" w:eastAsia="Times New Roman" w:hAnsi="Cambria"/>
                <w:color w:val="000000"/>
              </w:rPr>
            </w:pPr>
            <w:r w:rsidRPr="00B36A5C">
              <w:rPr>
                <w:rFonts w:ascii="Cambria" w:eastAsia="Times New Roman" w:hAnsi="Cambria"/>
                <w:color w:val="000000"/>
              </w:rPr>
              <w:t>72</w:t>
            </w:r>
          </w:p>
        </w:tc>
        <w:tc>
          <w:tcPr>
            <w:tcW w:w="709" w:type="dxa"/>
            <w:shd w:val="clear" w:color="auto" w:fill="auto"/>
            <w:hideMark/>
          </w:tcPr>
          <w:p w14:paraId="5E1157C1" w14:textId="77777777" w:rsidR="00F25870" w:rsidRPr="00B36A5C" w:rsidRDefault="00F25870" w:rsidP="009049D3">
            <w:pPr>
              <w:spacing w:after="0"/>
              <w:jc w:val="center"/>
              <w:rPr>
                <w:rFonts w:ascii="Cambria" w:eastAsia="Times New Roman" w:hAnsi="Cambria"/>
                <w:color w:val="000000"/>
              </w:rPr>
            </w:pPr>
            <w:r w:rsidRPr="00B36A5C">
              <w:rPr>
                <w:rFonts w:ascii="Cambria" w:eastAsia="Times New Roman" w:hAnsi="Cambria"/>
                <w:color w:val="000000"/>
              </w:rPr>
              <w:t>37.6</w:t>
            </w:r>
          </w:p>
        </w:tc>
        <w:tc>
          <w:tcPr>
            <w:tcW w:w="850" w:type="dxa"/>
            <w:shd w:val="clear" w:color="auto" w:fill="auto"/>
            <w:hideMark/>
          </w:tcPr>
          <w:p w14:paraId="5A605F61" w14:textId="77777777" w:rsidR="00F25870" w:rsidRPr="00B36A5C" w:rsidRDefault="00F25870" w:rsidP="009049D3">
            <w:pPr>
              <w:spacing w:after="0"/>
              <w:jc w:val="center"/>
              <w:rPr>
                <w:rFonts w:ascii="Cambria" w:eastAsia="Times New Roman" w:hAnsi="Cambria"/>
                <w:color w:val="000000"/>
              </w:rPr>
            </w:pPr>
            <w:r w:rsidRPr="00B36A5C">
              <w:rPr>
                <w:rFonts w:ascii="Cambria" w:eastAsia="Times New Roman" w:hAnsi="Cambria"/>
                <w:color w:val="000000"/>
              </w:rPr>
              <w:t>76</w:t>
            </w:r>
          </w:p>
        </w:tc>
        <w:tc>
          <w:tcPr>
            <w:tcW w:w="709" w:type="dxa"/>
            <w:shd w:val="clear" w:color="auto" w:fill="auto"/>
            <w:hideMark/>
          </w:tcPr>
          <w:p w14:paraId="3E37E507" w14:textId="77777777" w:rsidR="00F25870" w:rsidRPr="00B36A5C" w:rsidRDefault="00F25870" w:rsidP="009049D3">
            <w:pPr>
              <w:spacing w:after="0"/>
              <w:jc w:val="center"/>
              <w:rPr>
                <w:rFonts w:ascii="Cambria" w:eastAsia="Times New Roman" w:hAnsi="Cambria"/>
                <w:color w:val="000000"/>
              </w:rPr>
            </w:pPr>
            <w:r w:rsidRPr="00B36A5C">
              <w:rPr>
                <w:rFonts w:ascii="Cambria" w:eastAsia="Times New Roman" w:hAnsi="Cambria"/>
                <w:color w:val="000000"/>
              </w:rPr>
              <w:t>69.6</w:t>
            </w:r>
          </w:p>
        </w:tc>
        <w:tc>
          <w:tcPr>
            <w:tcW w:w="1134" w:type="dxa"/>
            <w:shd w:val="clear" w:color="auto" w:fill="auto"/>
            <w:hideMark/>
          </w:tcPr>
          <w:p w14:paraId="015A20C1" w14:textId="77777777" w:rsidR="00F25870" w:rsidRPr="00B36A5C" w:rsidRDefault="00F25870" w:rsidP="009049D3">
            <w:pPr>
              <w:spacing w:after="0"/>
              <w:jc w:val="center"/>
              <w:rPr>
                <w:rFonts w:ascii="Cambria" w:eastAsia="Times New Roman" w:hAnsi="Cambria"/>
                <w:color w:val="000000"/>
              </w:rPr>
            </w:pPr>
            <w:r w:rsidRPr="00B36A5C">
              <w:rPr>
                <w:rFonts w:ascii="Cambria" w:eastAsia="Times New Roman" w:hAnsi="Cambria"/>
                <w:color w:val="000000"/>
              </w:rPr>
              <w:t>29.6</w:t>
            </w:r>
          </w:p>
        </w:tc>
        <w:tc>
          <w:tcPr>
            <w:tcW w:w="1134" w:type="dxa"/>
            <w:shd w:val="clear" w:color="auto" w:fill="auto"/>
            <w:hideMark/>
          </w:tcPr>
          <w:p w14:paraId="79A72C1B" w14:textId="77777777" w:rsidR="00F25870" w:rsidRPr="00B36A5C" w:rsidRDefault="00F25870" w:rsidP="009049D3">
            <w:pPr>
              <w:spacing w:after="0"/>
              <w:jc w:val="center"/>
              <w:rPr>
                <w:rFonts w:ascii="Cambria" w:eastAsia="Times New Roman" w:hAnsi="Cambria"/>
                <w:color w:val="000000"/>
              </w:rPr>
            </w:pPr>
            <w:r w:rsidRPr="00B36A5C">
              <w:rPr>
                <w:rFonts w:ascii="Cambria" w:eastAsia="Times New Roman" w:hAnsi="Cambria"/>
                <w:color w:val="000000"/>
              </w:rPr>
              <w:t>28</w:t>
            </w:r>
          </w:p>
        </w:tc>
        <w:tc>
          <w:tcPr>
            <w:tcW w:w="1134" w:type="dxa"/>
            <w:shd w:val="clear" w:color="auto" w:fill="auto"/>
            <w:hideMark/>
          </w:tcPr>
          <w:p w14:paraId="1D53F728" w14:textId="77777777" w:rsidR="00F25870" w:rsidRPr="00B36A5C" w:rsidRDefault="00F25870" w:rsidP="009049D3">
            <w:pPr>
              <w:spacing w:after="0"/>
              <w:jc w:val="center"/>
              <w:rPr>
                <w:rFonts w:ascii="Cambria" w:eastAsia="Times New Roman" w:hAnsi="Cambria"/>
                <w:color w:val="000000"/>
              </w:rPr>
            </w:pPr>
            <w:r w:rsidRPr="00B36A5C">
              <w:rPr>
                <w:rFonts w:ascii="Cambria" w:eastAsia="Times New Roman" w:hAnsi="Cambria"/>
                <w:color w:val="000000"/>
              </w:rPr>
              <w:t>25.6</w:t>
            </w:r>
          </w:p>
        </w:tc>
        <w:tc>
          <w:tcPr>
            <w:tcW w:w="709" w:type="dxa"/>
            <w:shd w:val="clear" w:color="auto" w:fill="auto"/>
            <w:hideMark/>
          </w:tcPr>
          <w:p w14:paraId="393D7566" w14:textId="77777777" w:rsidR="00F25870" w:rsidRPr="00B36A5C" w:rsidRDefault="00F25870" w:rsidP="009049D3">
            <w:pPr>
              <w:spacing w:after="0"/>
              <w:jc w:val="center"/>
              <w:rPr>
                <w:rFonts w:ascii="Cambria" w:eastAsia="Times New Roman" w:hAnsi="Cambria"/>
                <w:color w:val="000000"/>
              </w:rPr>
            </w:pPr>
            <w:r w:rsidRPr="00B36A5C">
              <w:rPr>
                <w:rFonts w:ascii="Cambria" w:eastAsia="Times New Roman" w:hAnsi="Cambria"/>
                <w:color w:val="000000"/>
              </w:rPr>
              <w:t>5.6</w:t>
            </w:r>
          </w:p>
        </w:tc>
        <w:tc>
          <w:tcPr>
            <w:tcW w:w="1133" w:type="dxa"/>
            <w:shd w:val="clear" w:color="auto" w:fill="auto"/>
            <w:hideMark/>
          </w:tcPr>
          <w:p w14:paraId="05CDA8EB" w14:textId="77777777" w:rsidR="00F25870" w:rsidRPr="00B36A5C" w:rsidRDefault="00F25870" w:rsidP="009049D3">
            <w:pPr>
              <w:spacing w:after="0"/>
              <w:jc w:val="center"/>
              <w:rPr>
                <w:rFonts w:ascii="Cambria" w:eastAsia="Times New Roman" w:hAnsi="Cambria"/>
                <w:color w:val="000000"/>
              </w:rPr>
            </w:pPr>
            <w:r w:rsidRPr="00B36A5C">
              <w:rPr>
                <w:rFonts w:ascii="Cambria" w:eastAsia="Times New Roman" w:hAnsi="Cambria"/>
                <w:color w:val="000000"/>
              </w:rPr>
              <w:t>6.4</w:t>
            </w:r>
          </w:p>
        </w:tc>
        <w:tc>
          <w:tcPr>
            <w:tcW w:w="1413" w:type="dxa"/>
            <w:shd w:val="clear" w:color="auto" w:fill="auto"/>
            <w:hideMark/>
          </w:tcPr>
          <w:p w14:paraId="3DD5F133" w14:textId="77777777" w:rsidR="00F25870" w:rsidRPr="00B36A5C" w:rsidRDefault="00F25870" w:rsidP="009049D3">
            <w:pPr>
              <w:spacing w:after="0"/>
              <w:jc w:val="center"/>
              <w:rPr>
                <w:rFonts w:ascii="Cambria" w:eastAsia="Times New Roman" w:hAnsi="Cambria"/>
                <w:color w:val="000000"/>
              </w:rPr>
            </w:pPr>
            <w:r w:rsidRPr="00B36A5C">
              <w:rPr>
                <w:rFonts w:ascii="Cambria" w:eastAsia="Times New Roman" w:hAnsi="Cambria"/>
                <w:color w:val="000000"/>
              </w:rPr>
              <w:t>NA</w:t>
            </w:r>
          </w:p>
        </w:tc>
        <w:tc>
          <w:tcPr>
            <w:tcW w:w="993" w:type="dxa"/>
            <w:shd w:val="clear" w:color="auto" w:fill="auto"/>
          </w:tcPr>
          <w:p w14:paraId="53930359" w14:textId="77777777" w:rsidR="00F25870" w:rsidRPr="00B36A5C" w:rsidRDefault="00F25870" w:rsidP="009049D3">
            <w:pPr>
              <w:spacing w:after="0"/>
              <w:jc w:val="center"/>
              <w:rPr>
                <w:rFonts w:ascii="Cambria" w:eastAsia="Times New Roman" w:hAnsi="Cambria"/>
                <w:color w:val="000000"/>
              </w:rPr>
            </w:pPr>
            <w:r>
              <w:rPr>
                <w:rFonts w:ascii="Cambria" w:eastAsia="Times New Roman" w:hAnsi="Cambria"/>
                <w:color w:val="000000"/>
              </w:rPr>
              <w:t>-</w:t>
            </w:r>
          </w:p>
        </w:tc>
      </w:tr>
      <w:tr w:rsidR="00F25870" w:rsidRPr="00B36A5C" w14:paraId="7A13858C" w14:textId="77777777" w:rsidTr="009049D3">
        <w:trPr>
          <w:trHeight w:val="70"/>
          <w:jc w:val="center"/>
        </w:trPr>
        <w:tc>
          <w:tcPr>
            <w:tcW w:w="1451" w:type="dxa"/>
            <w:vMerge/>
            <w:shd w:val="clear" w:color="auto" w:fill="auto"/>
            <w:hideMark/>
          </w:tcPr>
          <w:p w14:paraId="3D609D61"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3E825EB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A+T+VKA</w:t>
            </w:r>
          </w:p>
        </w:tc>
        <w:tc>
          <w:tcPr>
            <w:tcW w:w="1276" w:type="dxa"/>
            <w:shd w:val="clear" w:color="auto" w:fill="auto"/>
            <w:hideMark/>
          </w:tcPr>
          <w:p w14:paraId="2A7963F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56.4</w:t>
            </w:r>
            <w:r>
              <w:rPr>
                <w:rFonts w:ascii="Cambria" w:eastAsia="Times New Roman" w:hAnsi="Cambria" w:cs="Tahoma"/>
                <w:color w:val="000000"/>
              </w:rPr>
              <w:t xml:space="preserve"> ± 10.7</w:t>
            </w:r>
          </w:p>
        </w:tc>
        <w:tc>
          <w:tcPr>
            <w:tcW w:w="867" w:type="dxa"/>
            <w:shd w:val="clear" w:color="auto" w:fill="auto"/>
          </w:tcPr>
          <w:p w14:paraId="0DFC8C0B"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2C9533E6" w14:textId="77777777" w:rsidR="00F25870" w:rsidRPr="00B36A5C" w:rsidRDefault="00F25870" w:rsidP="009049D3">
            <w:pPr>
              <w:spacing w:after="0"/>
              <w:jc w:val="center"/>
              <w:rPr>
                <w:rFonts w:ascii="Cambria" w:eastAsia="Times New Roman" w:hAnsi="Cambria"/>
                <w:color w:val="000000"/>
              </w:rPr>
            </w:pPr>
            <w:r w:rsidRPr="00B36A5C">
              <w:rPr>
                <w:rFonts w:ascii="Cambria" w:eastAsia="Times New Roman" w:hAnsi="Cambria"/>
                <w:color w:val="000000"/>
              </w:rPr>
              <w:t>71.4</w:t>
            </w:r>
          </w:p>
        </w:tc>
        <w:tc>
          <w:tcPr>
            <w:tcW w:w="709" w:type="dxa"/>
            <w:shd w:val="clear" w:color="auto" w:fill="auto"/>
            <w:hideMark/>
          </w:tcPr>
          <w:p w14:paraId="72F4D758" w14:textId="77777777" w:rsidR="00F25870" w:rsidRPr="00B36A5C" w:rsidRDefault="00F25870" w:rsidP="009049D3">
            <w:pPr>
              <w:spacing w:after="0"/>
              <w:jc w:val="center"/>
              <w:rPr>
                <w:rFonts w:ascii="Cambria" w:eastAsia="Times New Roman" w:hAnsi="Cambria"/>
                <w:color w:val="000000"/>
              </w:rPr>
            </w:pPr>
            <w:r w:rsidRPr="00B36A5C">
              <w:rPr>
                <w:rFonts w:ascii="Cambria" w:eastAsia="Times New Roman" w:hAnsi="Cambria"/>
                <w:color w:val="000000"/>
              </w:rPr>
              <w:t>18.5</w:t>
            </w:r>
          </w:p>
        </w:tc>
        <w:tc>
          <w:tcPr>
            <w:tcW w:w="850" w:type="dxa"/>
            <w:shd w:val="clear" w:color="auto" w:fill="auto"/>
            <w:hideMark/>
          </w:tcPr>
          <w:p w14:paraId="35F62E2D" w14:textId="77777777" w:rsidR="00F25870" w:rsidRPr="00B36A5C" w:rsidRDefault="00F25870" w:rsidP="009049D3">
            <w:pPr>
              <w:spacing w:after="0"/>
              <w:jc w:val="center"/>
              <w:rPr>
                <w:rFonts w:ascii="Cambria" w:eastAsia="Times New Roman" w:hAnsi="Cambria"/>
                <w:color w:val="000000"/>
              </w:rPr>
            </w:pPr>
            <w:r w:rsidRPr="00B36A5C">
              <w:rPr>
                <w:rFonts w:ascii="Cambria" w:eastAsia="Times New Roman" w:hAnsi="Cambria"/>
                <w:color w:val="000000"/>
              </w:rPr>
              <w:t>51.9</w:t>
            </w:r>
          </w:p>
        </w:tc>
        <w:tc>
          <w:tcPr>
            <w:tcW w:w="709" w:type="dxa"/>
            <w:shd w:val="clear" w:color="auto" w:fill="auto"/>
            <w:hideMark/>
          </w:tcPr>
          <w:p w14:paraId="40563AB5" w14:textId="77777777" w:rsidR="00F25870" w:rsidRPr="00B36A5C" w:rsidRDefault="00F25870" w:rsidP="009049D3">
            <w:pPr>
              <w:spacing w:after="0"/>
              <w:jc w:val="center"/>
              <w:rPr>
                <w:rFonts w:ascii="Cambria" w:eastAsia="Times New Roman" w:hAnsi="Cambria"/>
                <w:color w:val="000000"/>
              </w:rPr>
            </w:pPr>
            <w:r w:rsidRPr="00B36A5C">
              <w:rPr>
                <w:rFonts w:ascii="Cambria" w:eastAsia="Times New Roman" w:hAnsi="Cambria"/>
                <w:color w:val="000000"/>
              </w:rPr>
              <w:t>59.3</w:t>
            </w:r>
          </w:p>
        </w:tc>
        <w:tc>
          <w:tcPr>
            <w:tcW w:w="1134" w:type="dxa"/>
            <w:shd w:val="clear" w:color="auto" w:fill="auto"/>
            <w:hideMark/>
          </w:tcPr>
          <w:p w14:paraId="4716FABC" w14:textId="77777777" w:rsidR="00F25870" w:rsidRPr="00B36A5C" w:rsidRDefault="00F25870" w:rsidP="009049D3">
            <w:pPr>
              <w:spacing w:after="0"/>
              <w:jc w:val="center"/>
              <w:rPr>
                <w:rFonts w:ascii="Cambria" w:eastAsia="Times New Roman" w:hAnsi="Cambria"/>
                <w:color w:val="000000"/>
              </w:rPr>
            </w:pPr>
            <w:r w:rsidRPr="00B36A5C">
              <w:rPr>
                <w:rFonts w:ascii="Cambria" w:eastAsia="Times New Roman" w:hAnsi="Cambria"/>
                <w:color w:val="000000"/>
              </w:rPr>
              <w:t>40.7</w:t>
            </w:r>
          </w:p>
        </w:tc>
        <w:tc>
          <w:tcPr>
            <w:tcW w:w="1134" w:type="dxa"/>
            <w:shd w:val="clear" w:color="auto" w:fill="auto"/>
            <w:hideMark/>
          </w:tcPr>
          <w:p w14:paraId="579DD4FD" w14:textId="77777777" w:rsidR="00F25870" w:rsidRPr="00B36A5C" w:rsidRDefault="00F25870" w:rsidP="009049D3">
            <w:pPr>
              <w:spacing w:after="0"/>
              <w:jc w:val="center"/>
              <w:rPr>
                <w:rFonts w:ascii="Cambria" w:eastAsia="Times New Roman" w:hAnsi="Cambria"/>
                <w:color w:val="000000"/>
              </w:rPr>
            </w:pPr>
            <w:r w:rsidRPr="00B36A5C">
              <w:rPr>
                <w:rFonts w:ascii="Cambria" w:eastAsia="Times New Roman" w:hAnsi="Cambria"/>
                <w:color w:val="000000"/>
              </w:rPr>
              <w:t>18.5</w:t>
            </w:r>
          </w:p>
        </w:tc>
        <w:tc>
          <w:tcPr>
            <w:tcW w:w="1134" w:type="dxa"/>
            <w:shd w:val="clear" w:color="auto" w:fill="auto"/>
            <w:hideMark/>
          </w:tcPr>
          <w:p w14:paraId="5D00CDD1" w14:textId="77777777" w:rsidR="00F25870" w:rsidRPr="00B36A5C" w:rsidRDefault="00F25870" w:rsidP="009049D3">
            <w:pPr>
              <w:spacing w:after="0"/>
              <w:jc w:val="center"/>
              <w:rPr>
                <w:rFonts w:ascii="Cambria" w:eastAsia="Times New Roman" w:hAnsi="Cambria"/>
                <w:color w:val="000000"/>
              </w:rPr>
            </w:pPr>
            <w:r w:rsidRPr="00B36A5C">
              <w:rPr>
                <w:rFonts w:ascii="Cambria" w:eastAsia="Times New Roman" w:hAnsi="Cambria"/>
                <w:color w:val="000000"/>
              </w:rPr>
              <w:t>11.1</w:t>
            </w:r>
          </w:p>
        </w:tc>
        <w:tc>
          <w:tcPr>
            <w:tcW w:w="709" w:type="dxa"/>
            <w:shd w:val="clear" w:color="auto" w:fill="auto"/>
            <w:hideMark/>
          </w:tcPr>
          <w:p w14:paraId="02E4B7F3" w14:textId="77777777" w:rsidR="00F25870" w:rsidRPr="00B36A5C" w:rsidRDefault="00F25870" w:rsidP="009049D3">
            <w:pPr>
              <w:spacing w:after="0"/>
              <w:jc w:val="center"/>
              <w:rPr>
                <w:rFonts w:ascii="Cambria" w:eastAsia="Times New Roman" w:hAnsi="Cambria"/>
                <w:color w:val="000000"/>
              </w:rPr>
            </w:pPr>
            <w:r w:rsidRPr="00B36A5C">
              <w:rPr>
                <w:rFonts w:ascii="Cambria" w:eastAsia="Times New Roman" w:hAnsi="Cambria"/>
                <w:color w:val="000000"/>
              </w:rPr>
              <w:t>3.7</w:t>
            </w:r>
          </w:p>
        </w:tc>
        <w:tc>
          <w:tcPr>
            <w:tcW w:w="1133" w:type="dxa"/>
            <w:shd w:val="clear" w:color="auto" w:fill="auto"/>
            <w:hideMark/>
          </w:tcPr>
          <w:p w14:paraId="1B71A3C5" w14:textId="77777777" w:rsidR="00F25870" w:rsidRPr="00B36A5C" w:rsidRDefault="00F25870" w:rsidP="009049D3">
            <w:pPr>
              <w:spacing w:after="0"/>
              <w:jc w:val="center"/>
              <w:rPr>
                <w:rFonts w:ascii="Cambria" w:eastAsia="Times New Roman" w:hAnsi="Cambria"/>
                <w:color w:val="000000"/>
              </w:rPr>
            </w:pPr>
            <w:r w:rsidRPr="00B36A5C">
              <w:rPr>
                <w:rFonts w:ascii="Cambria" w:eastAsia="Times New Roman" w:hAnsi="Cambria"/>
                <w:color w:val="000000"/>
              </w:rPr>
              <w:t>11.1</w:t>
            </w:r>
          </w:p>
        </w:tc>
        <w:tc>
          <w:tcPr>
            <w:tcW w:w="1413" w:type="dxa"/>
            <w:shd w:val="clear" w:color="auto" w:fill="auto"/>
            <w:hideMark/>
          </w:tcPr>
          <w:p w14:paraId="71A482C6" w14:textId="77777777" w:rsidR="00F25870" w:rsidRPr="00B36A5C" w:rsidRDefault="00F25870" w:rsidP="009049D3">
            <w:pPr>
              <w:spacing w:after="0"/>
              <w:jc w:val="center"/>
              <w:rPr>
                <w:rFonts w:ascii="Cambria" w:eastAsia="Times New Roman" w:hAnsi="Cambria"/>
                <w:color w:val="000000"/>
              </w:rPr>
            </w:pPr>
            <w:r w:rsidRPr="00B36A5C">
              <w:rPr>
                <w:rFonts w:ascii="Cambria" w:eastAsia="Times New Roman" w:hAnsi="Cambria"/>
                <w:color w:val="000000"/>
              </w:rPr>
              <w:t>NA</w:t>
            </w:r>
          </w:p>
        </w:tc>
        <w:tc>
          <w:tcPr>
            <w:tcW w:w="993" w:type="dxa"/>
            <w:shd w:val="clear" w:color="auto" w:fill="auto"/>
          </w:tcPr>
          <w:p w14:paraId="4F39DE57" w14:textId="77777777" w:rsidR="00F25870" w:rsidRPr="00B36A5C" w:rsidRDefault="00F25870" w:rsidP="009049D3">
            <w:pPr>
              <w:spacing w:after="0"/>
              <w:jc w:val="center"/>
              <w:rPr>
                <w:rFonts w:ascii="Cambria" w:eastAsia="Times New Roman" w:hAnsi="Cambria"/>
                <w:color w:val="000000"/>
              </w:rPr>
            </w:pPr>
            <w:r>
              <w:rPr>
                <w:rFonts w:ascii="Cambria" w:eastAsia="Times New Roman" w:hAnsi="Cambria"/>
                <w:color w:val="000000"/>
              </w:rPr>
              <w:t>-</w:t>
            </w:r>
          </w:p>
        </w:tc>
      </w:tr>
      <w:tr w:rsidR="00F25870" w:rsidRPr="00B36A5C" w14:paraId="62BCDBA2" w14:textId="77777777" w:rsidTr="009049D3">
        <w:trPr>
          <w:trHeight w:val="136"/>
          <w:jc w:val="center"/>
        </w:trPr>
        <w:tc>
          <w:tcPr>
            <w:tcW w:w="1451" w:type="dxa"/>
            <w:vMerge w:val="restart"/>
            <w:shd w:val="clear" w:color="auto" w:fill="auto"/>
            <w:hideMark/>
          </w:tcPr>
          <w:p w14:paraId="59F732CF" w14:textId="09BB5A71"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 xml:space="preserve">GRACE registry </w:t>
            </w:r>
            <w:r w:rsidRPr="00186F61">
              <w:rPr>
                <w:rFonts w:ascii="Cambria" w:eastAsia="Times New Roman" w:hAnsi="Cambria" w:cs="Tahoma"/>
                <w:color w:val="000000"/>
                <w:vertAlign w:val="superscript"/>
              </w:rPr>
              <w:fldChar w:fldCharType="begin">
                <w:fldData xml:space="preserve">PEVuZE5vdGU+PENpdGU+PEF1dGhvcj5OZ3V5ZW48L0F1dGhvcj48WWVhcj4yMDA3PC9ZZWFyPjxS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PEVuZE5vdGU+PENpdGU+PEF1dGhvcj5OZ3V5ZW48L0F1dGhvcj48WWVhcj4yMDA3PC9ZZWFyPjxS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15]</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7B651F3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hideMark/>
          </w:tcPr>
          <w:p w14:paraId="716B700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55-75</w:t>
            </w:r>
            <w:r>
              <w:rPr>
                <w:rFonts w:ascii="Cambria" w:eastAsia="Times New Roman" w:hAnsi="Cambria" w:cs="Tahoma"/>
                <w:color w:val="000000"/>
              </w:rPr>
              <w:t xml:space="preserve"> (64)</w:t>
            </w:r>
          </w:p>
        </w:tc>
        <w:tc>
          <w:tcPr>
            <w:tcW w:w="867" w:type="dxa"/>
            <w:shd w:val="clear" w:color="auto" w:fill="auto"/>
            <w:hideMark/>
          </w:tcPr>
          <w:p w14:paraId="41B57783"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Median</w:t>
            </w:r>
            <w:r w:rsidRPr="00B36A5C">
              <w:rPr>
                <w:rFonts w:ascii="Cambria" w:eastAsia="Times New Roman" w:hAnsi="Cambria" w:cs="Tahoma"/>
                <w:color w:val="000000"/>
              </w:rPr>
              <w:t xml:space="preserve"> (IQR)</w:t>
            </w:r>
          </w:p>
        </w:tc>
        <w:tc>
          <w:tcPr>
            <w:tcW w:w="709" w:type="dxa"/>
            <w:shd w:val="clear" w:color="auto" w:fill="auto"/>
            <w:hideMark/>
          </w:tcPr>
          <w:p w14:paraId="69B6B4A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74</w:t>
            </w:r>
          </w:p>
        </w:tc>
        <w:tc>
          <w:tcPr>
            <w:tcW w:w="709" w:type="dxa"/>
            <w:shd w:val="clear" w:color="auto" w:fill="auto"/>
            <w:hideMark/>
          </w:tcPr>
          <w:p w14:paraId="213C6EB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23</w:t>
            </w:r>
          </w:p>
        </w:tc>
        <w:tc>
          <w:tcPr>
            <w:tcW w:w="850" w:type="dxa"/>
            <w:shd w:val="clear" w:color="auto" w:fill="auto"/>
            <w:hideMark/>
          </w:tcPr>
          <w:p w14:paraId="267111D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57</w:t>
            </w:r>
          </w:p>
        </w:tc>
        <w:tc>
          <w:tcPr>
            <w:tcW w:w="709" w:type="dxa"/>
            <w:shd w:val="clear" w:color="auto" w:fill="auto"/>
            <w:hideMark/>
          </w:tcPr>
          <w:p w14:paraId="5AC736E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52</w:t>
            </w:r>
          </w:p>
        </w:tc>
        <w:tc>
          <w:tcPr>
            <w:tcW w:w="1134" w:type="dxa"/>
            <w:shd w:val="clear" w:color="auto" w:fill="auto"/>
            <w:hideMark/>
          </w:tcPr>
          <w:p w14:paraId="27914FA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58</w:t>
            </w:r>
          </w:p>
        </w:tc>
        <w:tc>
          <w:tcPr>
            <w:tcW w:w="1134" w:type="dxa"/>
            <w:shd w:val="clear" w:color="auto" w:fill="auto"/>
            <w:hideMark/>
          </w:tcPr>
          <w:p w14:paraId="0CA95B1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27</w:t>
            </w:r>
          </w:p>
        </w:tc>
        <w:tc>
          <w:tcPr>
            <w:tcW w:w="1134" w:type="dxa"/>
            <w:shd w:val="clear" w:color="auto" w:fill="auto"/>
            <w:hideMark/>
          </w:tcPr>
          <w:p w14:paraId="5818354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19</w:t>
            </w:r>
          </w:p>
        </w:tc>
        <w:tc>
          <w:tcPr>
            <w:tcW w:w="709" w:type="dxa"/>
            <w:shd w:val="clear" w:color="auto" w:fill="auto"/>
            <w:hideMark/>
          </w:tcPr>
          <w:p w14:paraId="33C0E04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0968C47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13458CF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993" w:type="dxa"/>
            <w:shd w:val="clear" w:color="auto" w:fill="auto"/>
          </w:tcPr>
          <w:p w14:paraId="6E3E2FCE"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F25870" w:rsidRPr="00B36A5C" w14:paraId="51F09CE6" w14:textId="77777777" w:rsidTr="009049D3">
        <w:trPr>
          <w:trHeight w:val="72"/>
          <w:jc w:val="center"/>
        </w:trPr>
        <w:tc>
          <w:tcPr>
            <w:tcW w:w="1451" w:type="dxa"/>
            <w:vMerge/>
            <w:shd w:val="clear" w:color="auto" w:fill="auto"/>
          </w:tcPr>
          <w:p w14:paraId="0242C1FA"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56184B6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A+VKA</w:t>
            </w:r>
          </w:p>
        </w:tc>
        <w:tc>
          <w:tcPr>
            <w:tcW w:w="1276" w:type="dxa"/>
            <w:shd w:val="clear" w:color="auto" w:fill="auto"/>
            <w:hideMark/>
          </w:tcPr>
          <w:p w14:paraId="7D12192B"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66 (</w:t>
            </w:r>
            <w:r w:rsidRPr="00B36A5C">
              <w:rPr>
                <w:rFonts w:ascii="Cambria" w:eastAsia="Times New Roman" w:hAnsi="Cambria" w:cs="Tahoma"/>
                <w:color w:val="000000"/>
              </w:rPr>
              <w:t>58-77</w:t>
            </w:r>
            <w:r>
              <w:rPr>
                <w:rFonts w:ascii="Cambria" w:eastAsia="Times New Roman" w:hAnsi="Cambria" w:cs="Tahoma"/>
                <w:color w:val="000000"/>
              </w:rPr>
              <w:t>)</w:t>
            </w:r>
          </w:p>
        </w:tc>
        <w:tc>
          <w:tcPr>
            <w:tcW w:w="867" w:type="dxa"/>
            <w:shd w:val="clear" w:color="auto" w:fill="auto"/>
          </w:tcPr>
          <w:p w14:paraId="3A5C7A89"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Median</w:t>
            </w:r>
            <w:r w:rsidRPr="00B36A5C">
              <w:rPr>
                <w:rFonts w:ascii="Cambria" w:eastAsia="Times New Roman" w:hAnsi="Cambria" w:cs="Tahoma"/>
                <w:color w:val="000000"/>
              </w:rPr>
              <w:t xml:space="preserve"> (IQR)</w:t>
            </w:r>
          </w:p>
        </w:tc>
        <w:tc>
          <w:tcPr>
            <w:tcW w:w="709" w:type="dxa"/>
            <w:shd w:val="clear" w:color="auto" w:fill="auto"/>
            <w:hideMark/>
          </w:tcPr>
          <w:p w14:paraId="08D5B39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70</w:t>
            </w:r>
          </w:p>
        </w:tc>
        <w:tc>
          <w:tcPr>
            <w:tcW w:w="709" w:type="dxa"/>
            <w:shd w:val="clear" w:color="auto" w:fill="auto"/>
            <w:hideMark/>
          </w:tcPr>
          <w:p w14:paraId="0958395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23</w:t>
            </w:r>
          </w:p>
        </w:tc>
        <w:tc>
          <w:tcPr>
            <w:tcW w:w="850" w:type="dxa"/>
            <w:shd w:val="clear" w:color="auto" w:fill="auto"/>
            <w:hideMark/>
          </w:tcPr>
          <w:p w14:paraId="189CBE5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59</w:t>
            </w:r>
          </w:p>
        </w:tc>
        <w:tc>
          <w:tcPr>
            <w:tcW w:w="709" w:type="dxa"/>
            <w:shd w:val="clear" w:color="auto" w:fill="auto"/>
            <w:hideMark/>
          </w:tcPr>
          <w:p w14:paraId="503F9DA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47</w:t>
            </w:r>
          </w:p>
        </w:tc>
        <w:tc>
          <w:tcPr>
            <w:tcW w:w="1134" w:type="dxa"/>
            <w:shd w:val="clear" w:color="auto" w:fill="auto"/>
            <w:hideMark/>
          </w:tcPr>
          <w:p w14:paraId="338FB50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53</w:t>
            </w:r>
          </w:p>
        </w:tc>
        <w:tc>
          <w:tcPr>
            <w:tcW w:w="1134" w:type="dxa"/>
            <w:shd w:val="clear" w:color="auto" w:fill="auto"/>
            <w:hideMark/>
          </w:tcPr>
          <w:p w14:paraId="2B21CC6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26</w:t>
            </w:r>
          </w:p>
        </w:tc>
        <w:tc>
          <w:tcPr>
            <w:tcW w:w="1134" w:type="dxa"/>
            <w:shd w:val="clear" w:color="auto" w:fill="auto"/>
            <w:hideMark/>
          </w:tcPr>
          <w:p w14:paraId="4AAC527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16</w:t>
            </w:r>
          </w:p>
        </w:tc>
        <w:tc>
          <w:tcPr>
            <w:tcW w:w="709" w:type="dxa"/>
            <w:shd w:val="clear" w:color="auto" w:fill="auto"/>
            <w:hideMark/>
          </w:tcPr>
          <w:p w14:paraId="4FE50D3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2138598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09CFA7D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993" w:type="dxa"/>
            <w:shd w:val="clear" w:color="auto" w:fill="auto"/>
          </w:tcPr>
          <w:p w14:paraId="7E6709D1"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F25870" w:rsidRPr="00B36A5C" w14:paraId="63844DC3" w14:textId="77777777" w:rsidTr="009049D3">
        <w:trPr>
          <w:trHeight w:val="304"/>
          <w:jc w:val="center"/>
        </w:trPr>
        <w:tc>
          <w:tcPr>
            <w:tcW w:w="1451" w:type="dxa"/>
            <w:vMerge/>
            <w:shd w:val="clear" w:color="auto" w:fill="auto"/>
          </w:tcPr>
          <w:p w14:paraId="16BFF4B4"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5D1B6C5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C+VKA</w:t>
            </w:r>
          </w:p>
        </w:tc>
        <w:tc>
          <w:tcPr>
            <w:tcW w:w="1276" w:type="dxa"/>
            <w:shd w:val="clear" w:color="auto" w:fill="auto"/>
            <w:hideMark/>
          </w:tcPr>
          <w:p w14:paraId="001916DD"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66 (</w:t>
            </w:r>
            <w:r w:rsidRPr="00B36A5C">
              <w:rPr>
                <w:rFonts w:ascii="Cambria" w:eastAsia="Times New Roman" w:hAnsi="Cambria" w:cs="Tahoma"/>
                <w:color w:val="000000"/>
              </w:rPr>
              <w:t>58-77</w:t>
            </w:r>
            <w:r>
              <w:rPr>
                <w:rFonts w:ascii="Cambria" w:eastAsia="Times New Roman" w:hAnsi="Cambria" w:cs="Tahoma"/>
                <w:color w:val="000000"/>
              </w:rPr>
              <w:t>)</w:t>
            </w:r>
          </w:p>
        </w:tc>
        <w:tc>
          <w:tcPr>
            <w:tcW w:w="867" w:type="dxa"/>
            <w:shd w:val="clear" w:color="auto" w:fill="auto"/>
          </w:tcPr>
          <w:p w14:paraId="5D8EBF0D"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Median</w:t>
            </w:r>
            <w:r w:rsidRPr="00B36A5C">
              <w:rPr>
                <w:rFonts w:ascii="Cambria" w:eastAsia="Times New Roman" w:hAnsi="Cambria" w:cs="Tahoma"/>
                <w:color w:val="000000"/>
              </w:rPr>
              <w:t xml:space="preserve"> (IQR)</w:t>
            </w:r>
          </w:p>
        </w:tc>
        <w:tc>
          <w:tcPr>
            <w:tcW w:w="709" w:type="dxa"/>
            <w:shd w:val="clear" w:color="auto" w:fill="auto"/>
            <w:hideMark/>
          </w:tcPr>
          <w:p w14:paraId="48443A5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70</w:t>
            </w:r>
          </w:p>
        </w:tc>
        <w:tc>
          <w:tcPr>
            <w:tcW w:w="709" w:type="dxa"/>
            <w:shd w:val="clear" w:color="auto" w:fill="auto"/>
            <w:hideMark/>
          </w:tcPr>
          <w:p w14:paraId="7C7F73F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23</w:t>
            </w:r>
          </w:p>
        </w:tc>
        <w:tc>
          <w:tcPr>
            <w:tcW w:w="850" w:type="dxa"/>
            <w:shd w:val="clear" w:color="auto" w:fill="auto"/>
            <w:hideMark/>
          </w:tcPr>
          <w:p w14:paraId="4091EDA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59</w:t>
            </w:r>
          </w:p>
        </w:tc>
        <w:tc>
          <w:tcPr>
            <w:tcW w:w="709" w:type="dxa"/>
            <w:shd w:val="clear" w:color="auto" w:fill="auto"/>
            <w:hideMark/>
          </w:tcPr>
          <w:p w14:paraId="39570EC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47</w:t>
            </w:r>
          </w:p>
        </w:tc>
        <w:tc>
          <w:tcPr>
            <w:tcW w:w="1134" w:type="dxa"/>
            <w:shd w:val="clear" w:color="auto" w:fill="auto"/>
            <w:hideMark/>
          </w:tcPr>
          <w:p w14:paraId="5BDF1D2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53</w:t>
            </w:r>
          </w:p>
        </w:tc>
        <w:tc>
          <w:tcPr>
            <w:tcW w:w="1134" w:type="dxa"/>
            <w:shd w:val="clear" w:color="auto" w:fill="auto"/>
            <w:hideMark/>
          </w:tcPr>
          <w:p w14:paraId="196EE6E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26</w:t>
            </w:r>
          </w:p>
        </w:tc>
        <w:tc>
          <w:tcPr>
            <w:tcW w:w="1134" w:type="dxa"/>
            <w:shd w:val="clear" w:color="auto" w:fill="auto"/>
            <w:hideMark/>
          </w:tcPr>
          <w:p w14:paraId="4E9CA4B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16</w:t>
            </w:r>
          </w:p>
        </w:tc>
        <w:tc>
          <w:tcPr>
            <w:tcW w:w="709" w:type="dxa"/>
            <w:shd w:val="clear" w:color="auto" w:fill="auto"/>
            <w:hideMark/>
          </w:tcPr>
          <w:p w14:paraId="6A683CA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3BEAA3C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339A31C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993" w:type="dxa"/>
            <w:shd w:val="clear" w:color="auto" w:fill="auto"/>
          </w:tcPr>
          <w:p w14:paraId="3D75993B"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F25870" w:rsidRPr="00B36A5C" w14:paraId="0D944764" w14:textId="77777777" w:rsidTr="009049D3">
        <w:trPr>
          <w:trHeight w:val="78"/>
          <w:jc w:val="center"/>
        </w:trPr>
        <w:tc>
          <w:tcPr>
            <w:tcW w:w="1451" w:type="dxa"/>
            <w:vMerge w:val="restart"/>
            <w:shd w:val="clear" w:color="auto" w:fill="auto"/>
            <w:hideMark/>
          </w:tcPr>
          <w:p w14:paraId="65A8302B" w14:textId="0FDCAD38"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Suh SY</w:t>
            </w:r>
            <w:r w:rsidRPr="00186F61">
              <w:rPr>
                <w:rFonts w:ascii="Cambria" w:eastAsia="Times New Roman" w:hAnsi="Cambria" w:cs="Tahoma"/>
                <w:color w:val="000000"/>
                <w:vertAlign w:val="superscript"/>
              </w:rPr>
              <w:fldChar w:fldCharType="begin">
                <w:fldData xml:space="preserve">PEVuZE5vdGU+PENpdGU+PEF1dGhvcj5TdWg8L0F1dGhvcj48WWVhcj4yMDE0PC9ZZWFyPjxSZWNO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PEVuZE5vdGU+PENpdGU+PEF1dGhvcj5TdWg8L0F1dGhvcj48WWVhcj4yMDE0PC9ZZWFyPjxSZWNO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16]</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004CC4E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hideMark/>
          </w:tcPr>
          <w:p w14:paraId="1C2A9F3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65.6</w:t>
            </w:r>
            <w:r>
              <w:rPr>
                <w:rFonts w:ascii="Cambria" w:eastAsia="Times New Roman" w:hAnsi="Cambria" w:cs="Tahoma"/>
                <w:color w:val="000000"/>
              </w:rPr>
              <w:t xml:space="preserve"> ± 10.6</w:t>
            </w:r>
          </w:p>
        </w:tc>
        <w:tc>
          <w:tcPr>
            <w:tcW w:w="867" w:type="dxa"/>
            <w:shd w:val="clear" w:color="auto" w:fill="auto"/>
          </w:tcPr>
          <w:p w14:paraId="2A2BF8C0"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73F29CD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75.7</w:t>
            </w:r>
          </w:p>
        </w:tc>
        <w:tc>
          <w:tcPr>
            <w:tcW w:w="709" w:type="dxa"/>
            <w:shd w:val="clear" w:color="auto" w:fill="auto"/>
            <w:hideMark/>
          </w:tcPr>
          <w:p w14:paraId="3D77BBB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24.3</w:t>
            </w:r>
          </w:p>
        </w:tc>
        <w:tc>
          <w:tcPr>
            <w:tcW w:w="850" w:type="dxa"/>
            <w:shd w:val="clear" w:color="auto" w:fill="auto"/>
            <w:hideMark/>
          </w:tcPr>
          <w:p w14:paraId="3568828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67.6</w:t>
            </w:r>
          </w:p>
        </w:tc>
        <w:tc>
          <w:tcPr>
            <w:tcW w:w="709" w:type="dxa"/>
            <w:shd w:val="clear" w:color="auto" w:fill="auto"/>
            <w:hideMark/>
          </w:tcPr>
          <w:p w14:paraId="0564D10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16.2</w:t>
            </w:r>
          </w:p>
        </w:tc>
        <w:tc>
          <w:tcPr>
            <w:tcW w:w="1134" w:type="dxa"/>
            <w:shd w:val="clear" w:color="auto" w:fill="auto"/>
            <w:hideMark/>
          </w:tcPr>
          <w:p w14:paraId="07B4052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13.5</w:t>
            </w:r>
          </w:p>
        </w:tc>
        <w:tc>
          <w:tcPr>
            <w:tcW w:w="1134" w:type="dxa"/>
            <w:shd w:val="clear" w:color="auto" w:fill="auto"/>
            <w:hideMark/>
          </w:tcPr>
          <w:p w14:paraId="2035D26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2.7</w:t>
            </w:r>
          </w:p>
        </w:tc>
        <w:tc>
          <w:tcPr>
            <w:tcW w:w="1134" w:type="dxa"/>
            <w:shd w:val="clear" w:color="auto" w:fill="auto"/>
            <w:hideMark/>
          </w:tcPr>
          <w:p w14:paraId="4BD5863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10.8</w:t>
            </w:r>
          </w:p>
        </w:tc>
        <w:tc>
          <w:tcPr>
            <w:tcW w:w="709" w:type="dxa"/>
            <w:shd w:val="clear" w:color="auto" w:fill="auto"/>
            <w:hideMark/>
          </w:tcPr>
          <w:p w14:paraId="598AF32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2.7</w:t>
            </w:r>
          </w:p>
        </w:tc>
        <w:tc>
          <w:tcPr>
            <w:tcW w:w="1133" w:type="dxa"/>
            <w:shd w:val="clear" w:color="auto" w:fill="auto"/>
            <w:hideMark/>
          </w:tcPr>
          <w:p w14:paraId="429EECB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65EC289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55</w:t>
            </w:r>
            <w:r>
              <w:rPr>
                <w:rFonts w:ascii="Cambria" w:eastAsia="Times New Roman" w:hAnsi="Cambria" w:cs="Tahoma"/>
                <w:color w:val="000000"/>
              </w:rPr>
              <w:t xml:space="preserve"> ± 14.5</w:t>
            </w:r>
          </w:p>
        </w:tc>
        <w:tc>
          <w:tcPr>
            <w:tcW w:w="993" w:type="dxa"/>
            <w:shd w:val="clear" w:color="auto" w:fill="auto"/>
          </w:tcPr>
          <w:p w14:paraId="2FDEB360"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38780E1F" w14:textId="77777777" w:rsidTr="009049D3">
        <w:trPr>
          <w:trHeight w:val="70"/>
          <w:jc w:val="center"/>
        </w:trPr>
        <w:tc>
          <w:tcPr>
            <w:tcW w:w="1451" w:type="dxa"/>
            <w:vMerge/>
            <w:shd w:val="clear" w:color="auto" w:fill="auto"/>
            <w:hideMark/>
          </w:tcPr>
          <w:p w14:paraId="0C836ED2"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293F173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w:t>
            </w:r>
          </w:p>
        </w:tc>
        <w:tc>
          <w:tcPr>
            <w:tcW w:w="1276" w:type="dxa"/>
            <w:shd w:val="clear" w:color="auto" w:fill="auto"/>
            <w:hideMark/>
          </w:tcPr>
          <w:p w14:paraId="7469E01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68.9</w:t>
            </w:r>
            <w:r>
              <w:rPr>
                <w:rFonts w:ascii="Cambria" w:eastAsia="Times New Roman" w:hAnsi="Cambria" w:cs="Tahoma"/>
                <w:color w:val="000000"/>
              </w:rPr>
              <w:t xml:space="preserve"> ± 9.9</w:t>
            </w:r>
          </w:p>
        </w:tc>
        <w:tc>
          <w:tcPr>
            <w:tcW w:w="867" w:type="dxa"/>
            <w:shd w:val="clear" w:color="auto" w:fill="auto"/>
          </w:tcPr>
          <w:p w14:paraId="1CC7712F"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2A4DD7D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59.6</w:t>
            </w:r>
          </w:p>
        </w:tc>
        <w:tc>
          <w:tcPr>
            <w:tcW w:w="709" w:type="dxa"/>
            <w:shd w:val="clear" w:color="auto" w:fill="auto"/>
            <w:hideMark/>
          </w:tcPr>
          <w:p w14:paraId="075E1CB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38</w:t>
            </w:r>
          </w:p>
        </w:tc>
        <w:tc>
          <w:tcPr>
            <w:tcW w:w="850" w:type="dxa"/>
            <w:shd w:val="clear" w:color="auto" w:fill="auto"/>
            <w:hideMark/>
          </w:tcPr>
          <w:p w14:paraId="407F4DA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71.1</w:t>
            </w:r>
          </w:p>
        </w:tc>
        <w:tc>
          <w:tcPr>
            <w:tcW w:w="709" w:type="dxa"/>
            <w:shd w:val="clear" w:color="auto" w:fill="auto"/>
            <w:hideMark/>
          </w:tcPr>
          <w:p w14:paraId="6ED2BE9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24.1</w:t>
            </w:r>
          </w:p>
        </w:tc>
        <w:tc>
          <w:tcPr>
            <w:tcW w:w="1134" w:type="dxa"/>
            <w:shd w:val="clear" w:color="auto" w:fill="auto"/>
            <w:hideMark/>
          </w:tcPr>
          <w:p w14:paraId="25E7305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12.7</w:t>
            </w:r>
          </w:p>
        </w:tc>
        <w:tc>
          <w:tcPr>
            <w:tcW w:w="1134" w:type="dxa"/>
            <w:shd w:val="clear" w:color="auto" w:fill="auto"/>
            <w:hideMark/>
          </w:tcPr>
          <w:p w14:paraId="3135CF4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4.2</w:t>
            </w:r>
          </w:p>
        </w:tc>
        <w:tc>
          <w:tcPr>
            <w:tcW w:w="1134" w:type="dxa"/>
            <w:shd w:val="clear" w:color="auto" w:fill="auto"/>
            <w:hideMark/>
          </w:tcPr>
          <w:p w14:paraId="785D723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15.1</w:t>
            </w:r>
          </w:p>
        </w:tc>
        <w:tc>
          <w:tcPr>
            <w:tcW w:w="709" w:type="dxa"/>
            <w:shd w:val="clear" w:color="auto" w:fill="auto"/>
            <w:hideMark/>
          </w:tcPr>
          <w:p w14:paraId="33F3944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10.8</w:t>
            </w:r>
          </w:p>
        </w:tc>
        <w:tc>
          <w:tcPr>
            <w:tcW w:w="1133" w:type="dxa"/>
            <w:shd w:val="clear" w:color="auto" w:fill="auto"/>
            <w:hideMark/>
          </w:tcPr>
          <w:p w14:paraId="228B473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543825B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51.1</w:t>
            </w:r>
            <w:r>
              <w:rPr>
                <w:rFonts w:ascii="Cambria" w:eastAsia="Times New Roman" w:hAnsi="Cambria" w:cs="Tahoma"/>
                <w:color w:val="000000"/>
              </w:rPr>
              <w:t xml:space="preserve"> ± 15.5</w:t>
            </w:r>
          </w:p>
        </w:tc>
        <w:tc>
          <w:tcPr>
            <w:tcW w:w="993" w:type="dxa"/>
            <w:shd w:val="clear" w:color="auto" w:fill="auto"/>
          </w:tcPr>
          <w:p w14:paraId="090C507A"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3A692503" w14:textId="77777777" w:rsidTr="009049D3">
        <w:trPr>
          <w:trHeight w:val="124"/>
          <w:jc w:val="center"/>
        </w:trPr>
        <w:tc>
          <w:tcPr>
            <w:tcW w:w="1451" w:type="dxa"/>
            <w:vMerge w:val="restart"/>
            <w:shd w:val="clear" w:color="auto" w:fill="auto"/>
            <w:hideMark/>
          </w:tcPr>
          <w:p w14:paraId="70C27EC5" w14:textId="74F5989D"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STENTICO</w:t>
            </w:r>
            <w:r w:rsidRPr="00186F61">
              <w:rPr>
                <w:rFonts w:ascii="Cambria" w:eastAsia="Times New Roman" w:hAnsi="Cambria" w:cs="Tahoma"/>
                <w:color w:val="000000"/>
                <w:vertAlign w:val="superscript"/>
              </w:rPr>
              <w:fldChar w:fldCharType="begin">
                <w:fldData xml:space="preserve">PEVuZE5vdGU+PENpdGU+PEF1dGhvcj5HaWxhcmQ8L0F1dGhvcj48WWVhcj4yMDA5PC9ZZWFyPjxS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PEVuZE5vdGU+PENpdGU+PEF1dGhvcj5HaWxhcmQ8L0F1dGhvcj48WWVhcj4yMDA5PC9ZZWFyPjxS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17]</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70863EA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hideMark/>
          </w:tcPr>
          <w:p w14:paraId="691E8CD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71</w:t>
            </w:r>
            <w:r>
              <w:rPr>
                <w:rFonts w:ascii="Cambria" w:eastAsia="Times New Roman" w:hAnsi="Cambria" w:cs="Tahoma"/>
                <w:color w:val="000000"/>
              </w:rPr>
              <w:t xml:space="preserve"> ± 9</w:t>
            </w:r>
          </w:p>
        </w:tc>
        <w:tc>
          <w:tcPr>
            <w:tcW w:w="867" w:type="dxa"/>
            <w:shd w:val="clear" w:color="auto" w:fill="auto"/>
          </w:tcPr>
          <w:p w14:paraId="540F18C2"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6235AAD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83</w:t>
            </w:r>
          </w:p>
        </w:tc>
        <w:tc>
          <w:tcPr>
            <w:tcW w:w="709" w:type="dxa"/>
            <w:shd w:val="clear" w:color="auto" w:fill="auto"/>
            <w:hideMark/>
          </w:tcPr>
          <w:p w14:paraId="3FE79DD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26</w:t>
            </w:r>
          </w:p>
        </w:tc>
        <w:tc>
          <w:tcPr>
            <w:tcW w:w="850" w:type="dxa"/>
            <w:shd w:val="clear" w:color="auto" w:fill="auto"/>
            <w:hideMark/>
          </w:tcPr>
          <w:p w14:paraId="339F59F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59</w:t>
            </w:r>
          </w:p>
        </w:tc>
        <w:tc>
          <w:tcPr>
            <w:tcW w:w="709" w:type="dxa"/>
            <w:shd w:val="clear" w:color="auto" w:fill="auto"/>
            <w:hideMark/>
          </w:tcPr>
          <w:p w14:paraId="034AFAD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60</w:t>
            </w:r>
          </w:p>
        </w:tc>
        <w:tc>
          <w:tcPr>
            <w:tcW w:w="1134" w:type="dxa"/>
            <w:shd w:val="clear" w:color="auto" w:fill="auto"/>
            <w:hideMark/>
          </w:tcPr>
          <w:p w14:paraId="6E853CE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46</w:t>
            </w:r>
          </w:p>
        </w:tc>
        <w:tc>
          <w:tcPr>
            <w:tcW w:w="1134" w:type="dxa"/>
            <w:shd w:val="clear" w:color="auto" w:fill="auto"/>
            <w:hideMark/>
          </w:tcPr>
          <w:p w14:paraId="087F4CD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26</w:t>
            </w:r>
          </w:p>
        </w:tc>
        <w:tc>
          <w:tcPr>
            <w:tcW w:w="1134" w:type="dxa"/>
            <w:shd w:val="clear" w:color="auto" w:fill="auto"/>
            <w:hideMark/>
          </w:tcPr>
          <w:p w14:paraId="16B4489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22</w:t>
            </w:r>
          </w:p>
        </w:tc>
        <w:tc>
          <w:tcPr>
            <w:tcW w:w="709" w:type="dxa"/>
            <w:shd w:val="clear" w:color="auto" w:fill="auto"/>
            <w:hideMark/>
          </w:tcPr>
          <w:p w14:paraId="1D51E3A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6997883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755153D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993" w:type="dxa"/>
            <w:shd w:val="clear" w:color="auto" w:fill="auto"/>
          </w:tcPr>
          <w:p w14:paraId="4C0A18E0"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F25870" w:rsidRPr="00B36A5C" w14:paraId="13F83AB5" w14:textId="77777777" w:rsidTr="009049D3">
        <w:trPr>
          <w:trHeight w:val="70"/>
          <w:jc w:val="center"/>
        </w:trPr>
        <w:tc>
          <w:tcPr>
            <w:tcW w:w="1451" w:type="dxa"/>
            <w:vMerge/>
            <w:shd w:val="clear" w:color="auto" w:fill="auto"/>
            <w:hideMark/>
          </w:tcPr>
          <w:p w14:paraId="6EBDC38C"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0103BB7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w:t>
            </w:r>
          </w:p>
        </w:tc>
        <w:tc>
          <w:tcPr>
            <w:tcW w:w="1276" w:type="dxa"/>
            <w:shd w:val="clear" w:color="auto" w:fill="auto"/>
            <w:hideMark/>
          </w:tcPr>
          <w:p w14:paraId="073A689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72</w:t>
            </w:r>
            <w:r>
              <w:rPr>
                <w:rFonts w:ascii="Cambria" w:eastAsia="Times New Roman" w:hAnsi="Cambria" w:cs="Tahoma"/>
                <w:color w:val="000000"/>
              </w:rPr>
              <w:t xml:space="preserve"> ± 9</w:t>
            </w:r>
          </w:p>
        </w:tc>
        <w:tc>
          <w:tcPr>
            <w:tcW w:w="867" w:type="dxa"/>
            <w:shd w:val="clear" w:color="auto" w:fill="auto"/>
          </w:tcPr>
          <w:p w14:paraId="66CC4053"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44CCAE1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84</w:t>
            </w:r>
          </w:p>
        </w:tc>
        <w:tc>
          <w:tcPr>
            <w:tcW w:w="709" w:type="dxa"/>
            <w:shd w:val="clear" w:color="auto" w:fill="auto"/>
            <w:hideMark/>
          </w:tcPr>
          <w:p w14:paraId="7B3EB8B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30</w:t>
            </w:r>
          </w:p>
        </w:tc>
        <w:tc>
          <w:tcPr>
            <w:tcW w:w="850" w:type="dxa"/>
            <w:shd w:val="clear" w:color="auto" w:fill="auto"/>
            <w:hideMark/>
          </w:tcPr>
          <w:p w14:paraId="3041059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65</w:t>
            </w:r>
          </w:p>
        </w:tc>
        <w:tc>
          <w:tcPr>
            <w:tcW w:w="709" w:type="dxa"/>
            <w:shd w:val="clear" w:color="auto" w:fill="auto"/>
            <w:hideMark/>
          </w:tcPr>
          <w:p w14:paraId="49806C3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57</w:t>
            </w:r>
          </w:p>
        </w:tc>
        <w:tc>
          <w:tcPr>
            <w:tcW w:w="1134" w:type="dxa"/>
            <w:shd w:val="clear" w:color="auto" w:fill="auto"/>
            <w:hideMark/>
          </w:tcPr>
          <w:p w14:paraId="5EC4453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52</w:t>
            </w:r>
          </w:p>
        </w:tc>
        <w:tc>
          <w:tcPr>
            <w:tcW w:w="1134" w:type="dxa"/>
            <w:shd w:val="clear" w:color="auto" w:fill="auto"/>
            <w:hideMark/>
          </w:tcPr>
          <w:p w14:paraId="2A9FEA2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25</w:t>
            </w:r>
          </w:p>
        </w:tc>
        <w:tc>
          <w:tcPr>
            <w:tcW w:w="1134" w:type="dxa"/>
            <w:shd w:val="clear" w:color="auto" w:fill="auto"/>
            <w:hideMark/>
          </w:tcPr>
          <w:p w14:paraId="53E7BE1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26</w:t>
            </w:r>
          </w:p>
        </w:tc>
        <w:tc>
          <w:tcPr>
            <w:tcW w:w="709" w:type="dxa"/>
            <w:shd w:val="clear" w:color="auto" w:fill="auto"/>
            <w:hideMark/>
          </w:tcPr>
          <w:p w14:paraId="7C73D72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03122E3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6B82CFA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993" w:type="dxa"/>
            <w:shd w:val="clear" w:color="auto" w:fill="auto"/>
          </w:tcPr>
          <w:p w14:paraId="146579A4"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F25870" w:rsidRPr="00B36A5C" w14:paraId="7C06FC95" w14:textId="77777777" w:rsidTr="009049D3">
        <w:trPr>
          <w:trHeight w:val="522"/>
          <w:jc w:val="center"/>
        </w:trPr>
        <w:tc>
          <w:tcPr>
            <w:tcW w:w="1451" w:type="dxa"/>
            <w:vMerge w:val="restart"/>
            <w:shd w:val="clear" w:color="auto" w:fill="auto"/>
            <w:hideMark/>
          </w:tcPr>
          <w:p w14:paraId="34F0F916" w14:textId="3DC19D09"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REAL registry</w:t>
            </w:r>
            <w:r w:rsidRPr="00186F61">
              <w:rPr>
                <w:rFonts w:ascii="Cambria" w:eastAsia="Times New Roman" w:hAnsi="Cambria" w:cs="Tahoma"/>
                <w:color w:val="000000"/>
                <w:vertAlign w:val="superscript"/>
              </w:rPr>
              <w:fldChar w:fldCharType="begin">
                <w:fldData xml:space="preserve">PEVuZE5vdGU+PENpdGU+PEF1dGhvcj5SdWJib2xpPC9BdXRob3I+PFllYXI+MjAxMjwvWWVhcj48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PEVuZE5vdGU+PENpdGU+PEF1dGhvcj5SdWJib2xpPC9BdXRob3I+PFllYXI+MjAxMjwvWWVhcj48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18]</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1B9097D6" w14:textId="77777777" w:rsidR="00F25870"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p w14:paraId="151DB43A" w14:textId="77777777" w:rsidR="00F25870"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A+VKA</w:t>
            </w:r>
          </w:p>
          <w:p w14:paraId="2F97D37D"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A+C</w:t>
            </w:r>
          </w:p>
        </w:tc>
        <w:tc>
          <w:tcPr>
            <w:tcW w:w="1276" w:type="dxa"/>
            <w:shd w:val="clear" w:color="auto" w:fill="auto"/>
          </w:tcPr>
          <w:p w14:paraId="6E9921A6" w14:textId="77777777" w:rsidR="00F25870" w:rsidRPr="008D24E0" w:rsidRDefault="00F25870" w:rsidP="009049D3">
            <w:pPr>
              <w:jc w:val="center"/>
              <w:rPr>
                <w:rFonts w:ascii="Cambria" w:hAnsi="Cambria" w:cs="Tahoma"/>
                <w:color w:val="000000"/>
              </w:rPr>
            </w:pPr>
            <w:r w:rsidRPr="008D24E0">
              <w:rPr>
                <w:rFonts w:ascii="Cambria" w:hAnsi="Cambria" w:cs="Tahoma"/>
                <w:color w:val="000000"/>
              </w:rPr>
              <w:t xml:space="preserve">73.1 </w:t>
            </w:r>
            <w:r w:rsidRPr="008D24E0">
              <w:rPr>
                <w:rFonts w:ascii="Cambria" w:hAnsi="Cambria" w:cs="Calibri"/>
                <w:color w:val="000000"/>
              </w:rPr>
              <w:t xml:space="preserve">± </w:t>
            </w:r>
            <w:r w:rsidRPr="008D24E0">
              <w:rPr>
                <w:rFonts w:ascii="Cambria" w:hAnsi="Cambria" w:cs="Tahoma"/>
                <w:color w:val="000000"/>
              </w:rPr>
              <w:t>8.4</w:t>
            </w:r>
          </w:p>
        </w:tc>
        <w:tc>
          <w:tcPr>
            <w:tcW w:w="867" w:type="dxa"/>
            <w:shd w:val="clear" w:color="auto" w:fill="auto"/>
          </w:tcPr>
          <w:p w14:paraId="03ACC2D6" w14:textId="77777777" w:rsidR="00F25870" w:rsidRPr="008D24E0" w:rsidRDefault="00F25870" w:rsidP="009049D3">
            <w:pPr>
              <w:spacing w:after="0"/>
              <w:jc w:val="center"/>
              <w:rPr>
                <w:rFonts w:ascii="Cambria" w:eastAsia="Times New Roman" w:hAnsi="Cambria" w:cs="Tahoma"/>
                <w:color w:val="000000"/>
              </w:rPr>
            </w:pPr>
            <w:r w:rsidRPr="008D24E0">
              <w:rPr>
                <w:rFonts w:ascii="Cambria" w:eastAsia="Times New Roman" w:hAnsi="Cambria" w:cs="Tahoma"/>
                <w:color w:val="000000"/>
              </w:rPr>
              <w:t>Mean</w:t>
            </w:r>
          </w:p>
        </w:tc>
        <w:tc>
          <w:tcPr>
            <w:tcW w:w="709" w:type="dxa"/>
            <w:shd w:val="clear" w:color="auto" w:fill="auto"/>
          </w:tcPr>
          <w:p w14:paraId="15BB4404" w14:textId="77777777" w:rsidR="00F25870" w:rsidRPr="008D24E0" w:rsidRDefault="00F25870" w:rsidP="009049D3">
            <w:pPr>
              <w:jc w:val="center"/>
              <w:rPr>
                <w:rFonts w:ascii="Cambria" w:hAnsi="Cambria" w:cs="Tahoma"/>
                <w:color w:val="000000"/>
              </w:rPr>
            </w:pPr>
            <w:r w:rsidRPr="008D24E0">
              <w:rPr>
                <w:rFonts w:ascii="Cambria" w:hAnsi="Cambria" w:cs="Tahoma"/>
                <w:color w:val="000000"/>
              </w:rPr>
              <w:t>73</w:t>
            </w:r>
          </w:p>
          <w:p w14:paraId="4C2D10BD" w14:textId="77777777" w:rsidR="00F25870" w:rsidRPr="008D24E0" w:rsidRDefault="00F25870" w:rsidP="009049D3">
            <w:pPr>
              <w:spacing w:after="0"/>
              <w:jc w:val="center"/>
              <w:rPr>
                <w:rFonts w:ascii="Cambria" w:eastAsia="Times New Roman" w:hAnsi="Cambria" w:cs="Tahoma"/>
                <w:color w:val="000000"/>
              </w:rPr>
            </w:pPr>
          </w:p>
        </w:tc>
        <w:tc>
          <w:tcPr>
            <w:tcW w:w="709" w:type="dxa"/>
            <w:shd w:val="clear" w:color="auto" w:fill="auto"/>
          </w:tcPr>
          <w:p w14:paraId="77E800D8" w14:textId="77777777" w:rsidR="00F25870" w:rsidRPr="008D24E0" w:rsidRDefault="00F25870" w:rsidP="009049D3">
            <w:pPr>
              <w:jc w:val="center"/>
              <w:rPr>
                <w:rFonts w:ascii="Cambria" w:hAnsi="Cambria" w:cs="Tahoma"/>
                <w:color w:val="000000"/>
              </w:rPr>
            </w:pPr>
            <w:r w:rsidRPr="008D24E0">
              <w:rPr>
                <w:rFonts w:ascii="Cambria" w:hAnsi="Cambria" w:cs="Tahoma"/>
                <w:color w:val="000000"/>
              </w:rPr>
              <w:t>31</w:t>
            </w:r>
          </w:p>
          <w:p w14:paraId="1A7544AC" w14:textId="77777777" w:rsidR="00F25870" w:rsidRPr="008D24E0" w:rsidRDefault="00F25870" w:rsidP="009049D3">
            <w:pPr>
              <w:spacing w:after="0"/>
              <w:jc w:val="center"/>
              <w:rPr>
                <w:rFonts w:ascii="Cambria" w:eastAsia="Times New Roman" w:hAnsi="Cambria" w:cs="Tahoma"/>
                <w:color w:val="000000"/>
              </w:rPr>
            </w:pPr>
          </w:p>
        </w:tc>
        <w:tc>
          <w:tcPr>
            <w:tcW w:w="850" w:type="dxa"/>
            <w:shd w:val="clear" w:color="auto" w:fill="auto"/>
          </w:tcPr>
          <w:p w14:paraId="1FD84B09" w14:textId="77777777" w:rsidR="00F25870" w:rsidRPr="008D24E0" w:rsidRDefault="00F25870" w:rsidP="009049D3">
            <w:pPr>
              <w:jc w:val="center"/>
              <w:rPr>
                <w:rFonts w:ascii="Cambria" w:hAnsi="Cambria" w:cs="Tahoma"/>
                <w:color w:val="000000"/>
              </w:rPr>
            </w:pPr>
            <w:r w:rsidRPr="008D24E0">
              <w:rPr>
                <w:rFonts w:ascii="Cambria" w:hAnsi="Cambria" w:cs="Tahoma"/>
                <w:color w:val="000000"/>
              </w:rPr>
              <w:t>88</w:t>
            </w:r>
          </w:p>
          <w:p w14:paraId="47C355DC" w14:textId="77777777" w:rsidR="00F25870" w:rsidRPr="008D24E0" w:rsidRDefault="00F25870" w:rsidP="009049D3">
            <w:pPr>
              <w:spacing w:after="0"/>
              <w:jc w:val="center"/>
              <w:rPr>
                <w:rFonts w:ascii="Cambria" w:eastAsia="Times New Roman" w:hAnsi="Cambria" w:cs="Tahoma"/>
                <w:color w:val="000000"/>
              </w:rPr>
            </w:pPr>
          </w:p>
        </w:tc>
        <w:tc>
          <w:tcPr>
            <w:tcW w:w="709" w:type="dxa"/>
            <w:shd w:val="clear" w:color="auto" w:fill="auto"/>
          </w:tcPr>
          <w:p w14:paraId="2BC1BE9A" w14:textId="77777777" w:rsidR="00F25870" w:rsidRPr="008D24E0" w:rsidRDefault="00F25870" w:rsidP="009049D3">
            <w:pPr>
              <w:jc w:val="center"/>
              <w:rPr>
                <w:rFonts w:ascii="Cambria" w:hAnsi="Cambria" w:cs="Tahoma"/>
                <w:color w:val="000000"/>
              </w:rPr>
            </w:pPr>
            <w:r w:rsidRPr="008D24E0">
              <w:rPr>
                <w:rFonts w:ascii="Cambria" w:hAnsi="Cambria" w:cs="Tahoma"/>
                <w:color w:val="000000"/>
              </w:rPr>
              <w:t>59</w:t>
            </w:r>
          </w:p>
          <w:p w14:paraId="42B9E014" w14:textId="77777777" w:rsidR="00F25870" w:rsidRPr="008D24E0" w:rsidRDefault="00F25870" w:rsidP="009049D3">
            <w:pPr>
              <w:spacing w:after="0"/>
              <w:jc w:val="center"/>
              <w:rPr>
                <w:rFonts w:ascii="Cambria" w:eastAsia="Times New Roman" w:hAnsi="Cambria" w:cs="Tahoma"/>
                <w:color w:val="000000"/>
              </w:rPr>
            </w:pPr>
          </w:p>
        </w:tc>
        <w:tc>
          <w:tcPr>
            <w:tcW w:w="1134" w:type="dxa"/>
            <w:shd w:val="clear" w:color="auto" w:fill="auto"/>
          </w:tcPr>
          <w:p w14:paraId="6FD639B4" w14:textId="77777777" w:rsidR="00F25870" w:rsidRPr="008D24E0" w:rsidRDefault="00F25870" w:rsidP="009049D3">
            <w:pPr>
              <w:jc w:val="center"/>
              <w:rPr>
                <w:rFonts w:ascii="Cambria" w:hAnsi="Cambria" w:cs="Tahoma"/>
                <w:color w:val="000000"/>
              </w:rPr>
            </w:pPr>
            <w:r w:rsidRPr="008D24E0">
              <w:rPr>
                <w:rFonts w:ascii="Cambria" w:hAnsi="Cambria" w:cs="Tahoma"/>
                <w:color w:val="000000"/>
              </w:rPr>
              <w:t>11</w:t>
            </w:r>
          </w:p>
          <w:p w14:paraId="08709173" w14:textId="77777777" w:rsidR="00F25870" w:rsidRPr="008D24E0" w:rsidRDefault="00F25870" w:rsidP="009049D3">
            <w:pPr>
              <w:spacing w:after="0"/>
              <w:jc w:val="center"/>
              <w:rPr>
                <w:rFonts w:ascii="Cambria" w:eastAsia="Times New Roman" w:hAnsi="Cambria" w:cs="Tahoma"/>
                <w:color w:val="000000"/>
              </w:rPr>
            </w:pPr>
          </w:p>
        </w:tc>
        <w:tc>
          <w:tcPr>
            <w:tcW w:w="1134" w:type="dxa"/>
            <w:shd w:val="clear" w:color="auto" w:fill="auto"/>
          </w:tcPr>
          <w:p w14:paraId="6188A159" w14:textId="77777777" w:rsidR="00F25870" w:rsidRPr="008D24E0" w:rsidRDefault="00F25870" w:rsidP="009049D3">
            <w:pPr>
              <w:jc w:val="center"/>
              <w:rPr>
                <w:rFonts w:ascii="Cambria" w:hAnsi="Cambria" w:cs="Tahoma"/>
                <w:color w:val="000000"/>
              </w:rPr>
            </w:pPr>
            <w:r w:rsidRPr="008D24E0">
              <w:rPr>
                <w:rFonts w:ascii="Cambria" w:hAnsi="Cambria" w:cs="Tahoma"/>
                <w:color w:val="000000"/>
              </w:rPr>
              <w:t>37</w:t>
            </w:r>
          </w:p>
          <w:p w14:paraId="51A2B27D" w14:textId="77777777" w:rsidR="00F25870" w:rsidRPr="008D24E0" w:rsidRDefault="00F25870" w:rsidP="009049D3">
            <w:pPr>
              <w:spacing w:after="0"/>
              <w:jc w:val="center"/>
              <w:rPr>
                <w:rFonts w:ascii="Cambria" w:eastAsia="Times New Roman" w:hAnsi="Cambria" w:cs="Tahoma"/>
                <w:color w:val="000000"/>
              </w:rPr>
            </w:pPr>
          </w:p>
        </w:tc>
        <w:tc>
          <w:tcPr>
            <w:tcW w:w="1134" w:type="dxa"/>
            <w:shd w:val="clear" w:color="auto" w:fill="auto"/>
          </w:tcPr>
          <w:p w14:paraId="69A65979" w14:textId="77777777" w:rsidR="00F25870" w:rsidRPr="008D24E0" w:rsidRDefault="00F25870" w:rsidP="009049D3">
            <w:pPr>
              <w:jc w:val="center"/>
              <w:rPr>
                <w:rFonts w:ascii="Cambria" w:hAnsi="Cambria" w:cs="Tahoma"/>
                <w:color w:val="000000"/>
              </w:rPr>
            </w:pPr>
            <w:r w:rsidRPr="008D24E0">
              <w:rPr>
                <w:rFonts w:ascii="Cambria" w:hAnsi="Cambria" w:cs="Tahoma"/>
                <w:color w:val="000000"/>
              </w:rPr>
              <w:t>11</w:t>
            </w:r>
          </w:p>
        </w:tc>
        <w:tc>
          <w:tcPr>
            <w:tcW w:w="709" w:type="dxa"/>
            <w:shd w:val="clear" w:color="auto" w:fill="auto"/>
          </w:tcPr>
          <w:p w14:paraId="2DC35EA9" w14:textId="77777777" w:rsidR="00F25870" w:rsidRPr="008D24E0" w:rsidRDefault="00F25870" w:rsidP="009049D3">
            <w:pPr>
              <w:jc w:val="center"/>
              <w:rPr>
                <w:rFonts w:ascii="Cambria" w:hAnsi="Cambria" w:cs="Tahoma"/>
                <w:color w:val="000000"/>
              </w:rPr>
            </w:pPr>
            <w:r w:rsidRPr="008D24E0">
              <w:rPr>
                <w:rFonts w:ascii="Cambria" w:hAnsi="Cambria" w:cs="Tahoma"/>
                <w:color w:val="000000"/>
              </w:rPr>
              <w:t>9</w:t>
            </w:r>
          </w:p>
        </w:tc>
        <w:tc>
          <w:tcPr>
            <w:tcW w:w="1133" w:type="dxa"/>
            <w:shd w:val="clear" w:color="auto" w:fill="auto"/>
            <w:hideMark/>
          </w:tcPr>
          <w:p w14:paraId="3B133BDB" w14:textId="77777777" w:rsidR="00F25870" w:rsidRPr="008D24E0" w:rsidRDefault="00F25870" w:rsidP="009049D3">
            <w:pPr>
              <w:spacing w:after="0"/>
              <w:jc w:val="center"/>
              <w:rPr>
                <w:rFonts w:ascii="Cambria" w:eastAsia="Times New Roman" w:hAnsi="Cambria" w:cs="Tahoma"/>
                <w:color w:val="000000"/>
              </w:rPr>
            </w:pPr>
            <w:r w:rsidRPr="008D24E0">
              <w:rPr>
                <w:rFonts w:ascii="Cambria" w:eastAsia="Times New Roman" w:hAnsi="Cambria" w:cs="Tahoma"/>
                <w:color w:val="000000"/>
              </w:rPr>
              <w:t>NA</w:t>
            </w:r>
          </w:p>
        </w:tc>
        <w:tc>
          <w:tcPr>
            <w:tcW w:w="1413" w:type="dxa"/>
            <w:shd w:val="clear" w:color="auto" w:fill="auto"/>
            <w:hideMark/>
          </w:tcPr>
          <w:p w14:paraId="6BEC1ED1" w14:textId="77777777" w:rsidR="00F25870" w:rsidRPr="008D24E0" w:rsidRDefault="00F25870" w:rsidP="009049D3">
            <w:pPr>
              <w:spacing w:after="0"/>
              <w:jc w:val="center"/>
              <w:rPr>
                <w:rFonts w:ascii="Cambria" w:eastAsia="Times New Roman" w:hAnsi="Cambria" w:cs="Tahoma"/>
                <w:color w:val="000000"/>
              </w:rPr>
            </w:pPr>
            <w:r w:rsidRPr="008D24E0">
              <w:rPr>
                <w:rFonts w:ascii="Cambria" w:eastAsia="Times New Roman" w:hAnsi="Cambria" w:cs="Tahoma"/>
                <w:color w:val="000000"/>
              </w:rPr>
              <w:t>NA</w:t>
            </w:r>
          </w:p>
        </w:tc>
        <w:tc>
          <w:tcPr>
            <w:tcW w:w="993" w:type="dxa"/>
            <w:shd w:val="clear" w:color="auto" w:fill="auto"/>
          </w:tcPr>
          <w:p w14:paraId="5C672518" w14:textId="77777777" w:rsidR="00F25870" w:rsidRPr="008D24E0"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F25870" w:rsidRPr="00B36A5C" w14:paraId="3485091E" w14:textId="77777777" w:rsidTr="009049D3">
        <w:trPr>
          <w:trHeight w:val="209"/>
          <w:jc w:val="center"/>
        </w:trPr>
        <w:tc>
          <w:tcPr>
            <w:tcW w:w="1451" w:type="dxa"/>
            <w:vMerge/>
            <w:shd w:val="clear" w:color="auto" w:fill="auto"/>
          </w:tcPr>
          <w:p w14:paraId="3314CB6D" w14:textId="77777777" w:rsidR="00F25870" w:rsidRPr="004F72A5" w:rsidRDefault="00F25870" w:rsidP="009049D3">
            <w:pPr>
              <w:spacing w:after="0"/>
              <w:jc w:val="center"/>
              <w:rPr>
                <w:rFonts w:ascii="Cambria" w:eastAsia="Times New Roman" w:hAnsi="Cambria" w:cs="Tahoma"/>
                <w:color w:val="000000"/>
              </w:rPr>
            </w:pPr>
          </w:p>
        </w:tc>
        <w:tc>
          <w:tcPr>
            <w:tcW w:w="14291" w:type="dxa"/>
            <w:gridSpan w:val="14"/>
            <w:shd w:val="clear" w:color="auto" w:fill="auto"/>
          </w:tcPr>
          <w:p w14:paraId="3FCCF2A2"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*data in each group was not available</w:t>
            </w:r>
          </w:p>
        </w:tc>
      </w:tr>
      <w:tr w:rsidR="00F25870" w:rsidRPr="00B36A5C" w14:paraId="483B14B6" w14:textId="77777777" w:rsidTr="009049D3">
        <w:trPr>
          <w:trHeight w:val="70"/>
          <w:jc w:val="center"/>
        </w:trPr>
        <w:tc>
          <w:tcPr>
            <w:tcW w:w="1451" w:type="dxa"/>
            <w:vMerge w:val="restart"/>
            <w:shd w:val="clear" w:color="auto" w:fill="auto"/>
            <w:hideMark/>
          </w:tcPr>
          <w:p w14:paraId="6EBB9CB0" w14:textId="323AB22C"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Ho KW</w:t>
            </w:r>
            <w:r w:rsidRPr="00186F61">
              <w:rPr>
                <w:rFonts w:ascii="Cambria" w:eastAsia="Times New Roman" w:hAnsi="Cambria" w:cs="Tahoma"/>
                <w:color w:val="000000"/>
                <w:vertAlign w:val="superscript"/>
              </w:rPr>
              <w:fldChar w:fldCharType="begin">
                <w:fldData xml:space="preserve">PEVuZE5vdGU+PENpdGU+PEF1dGhvcj5IbzwvQXV0aG9yPjxZZWFyPjIwMTM8L1llYXI+PFJlY051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PEVuZE5vdGU+PENpdGU+PEF1dGhvcj5IbzwvQXV0aG9yPjxZZWFyPjIwMTM8L1llYXI+PFJlY051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19]</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2E76EF2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hideMark/>
          </w:tcPr>
          <w:p w14:paraId="23C124C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72.9</w:t>
            </w:r>
            <w:r>
              <w:rPr>
                <w:rFonts w:ascii="Cambria" w:eastAsia="Times New Roman" w:hAnsi="Cambria" w:cs="Tahoma"/>
                <w:color w:val="000000"/>
              </w:rPr>
              <w:t xml:space="preserve"> ± 9.5</w:t>
            </w:r>
          </w:p>
        </w:tc>
        <w:tc>
          <w:tcPr>
            <w:tcW w:w="867" w:type="dxa"/>
            <w:shd w:val="clear" w:color="auto" w:fill="auto"/>
          </w:tcPr>
          <w:p w14:paraId="43AD9574"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754B59D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74.3</w:t>
            </w:r>
          </w:p>
        </w:tc>
        <w:tc>
          <w:tcPr>
            <w:tcW w:w="709" w:type="dxa"/>
            <w:shd w:val="clear" w:color="auto" w:fill="auto"/>
            <w:hideMark/>
          </w:tcPr>
          <w:p w14:paraId="66C2204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36.9</w:t>
            </w:r>
          </w:p>
        </w:tc>
        <w:tc>
          <w:tcPr>
            <w:tcW w:w="850" w:type="dxa"/>
            <w:shd w:val="clear" w:color="auto" w:fill="auto"/>
            <w:hideMark/>
          </w:tcPr>
          <w:p w14:paraId="405D7D8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76.4</w:t>
            </w:r>
          </w:p>
        </w:tc>
        <w:tc>
          <w:tcPr>
            <w:tcW w:w="709" w:type="dxa"/>
            <w:shd w:val="clear" w:color="auto" w:fill="auto"/>
            <w:hideMark/>
          </w:tcPr>
          <w:p w14:paraId="5DA5FBF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75.9</w:t>
            </w:r>
          </w:p>
        </w:tc>
        <w:tc>
          <w:tcPr>
            <w:tcW w:w="1134" w:type="dxa"/>
            <w:shd w:val="clear" w:color="auto" w:fill="auto"/>
            <w:hideMark/>
          </w:tcPr>
          <w:p w14:paraId="43C0DF1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59.2</w:t>
            </w:r>
          </w:p>
        </w:tc>
        <w:tc>
          <w:tcPr>
            <w:tcW w:w="1134" w:type="dxa"/>
            <w:shd w:val="clear" w:color="auto" w:fill="auto"/>
            <w:hideMark/>
          </w:tcPr>
          <w:p w14:paraId="593C634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7CBA864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709" w:type="dxa"/>
            <w:shd w:val="clear" w:color="auto" w:fill="auto"/>
            <w:hideMark/>
          </w:tcPr>
          <w:p w14:paraId="1ABDE43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3.4</w:t>
            </w:r>
          </w:p>
        </w:tc>
        <w:tc>
          <w:tcPr>
            <w:tcW w:w="1133" w:type="dxa"/>
            <w:shd w:val="clear" w:color="auto" w:fill="auto"/>
            <w:hideMark/>
          </w:tcPr>
          <w:p w14:paraId="01E952E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6F1EF70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40</w:t>
            </w:r>
            <w:r>
              <w:rPr>
                <w:rFonts w:ascii="Cambria" w:eastAsia="Times New Roman" w:hAnsi="Cambria" w:cs="Tahoma"/>
                <w:color w:val="000000"/>
              </w:rPr>
              <w:t xml:space="preserve"> ± 15.6</w:t>
            </w:r>
          </w:p>
        </w:tc>
        <w:tc>
          <w:tcPr>
            <w:tcW w:w="993" w:type="dxa"/>
            <w:shd w:val="clear" w:color="auto" w:fill="auto"/>
          </w:tcPr>
          <w:p w14:paraId="11F6E851"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50EA0620" w14:textId="77777777" w:rsidTr="009049D3">
        <w:trPr>
          <w:trHeight w:val="85"/>
          <w:jc w:val="center"/>
        </w:trPr>
        <w:tc>
          <w:tcPr>
            <w:tcW w:w="1451" w:type="dxa"/>
            <w:vMerge/>
            <w:shd w:val="clear" w:color="auto" w:fill="auto"/>
            <w:hideMark/>
          </w:tcPr>
          <w:p w14:paraId="1D96672E"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2E011A1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w:t>
            </w:r>
          </w:p>
        </w:tc>
        <w:tc>
          <w:tcPr>
            <w:tcW w:w="1276" w:type="dxa"/>
            <w:shd w:val="clear" w:color="auto" w:fill="auto"/>
            <w:hideMark/>
          </w:tcPr>
          <w:p w14:paraId="7B53B28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70.5</w:t>
            </w:r>
            <w:r>
              <w:rPr>
                <w:rFonts w:ascii="Cambria" w:eastAsia="Times New Roman" w:hAnsi="Cambria" w:cs="Tahoma"/>
                <w:color w:val="000000"/>
              </w:rPr>
              <w:t xml:space="preserve"> ± 10.7</w:t>
            </w:r>
          </w:p>
        </w:tc>
        <w:tc>
          <w:tcPr>
            <w:tcW w:w="867" w:type="dxa"/>
            <w:shd w:val="clear" w:color="auto" w:fill="auto"/>
          </w:tcPr>
          <w:p w14:paraId="54F5101A"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5877A9A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65.9</w:t>
            </w:r>
          </w:p>
        </w:tc>
        <w:tc>
          <w:tcPr>
            <w:tcW w:w="709" w:type="dxa"/>
            <w:shd w:val="clear" w:color="auto" w:fill="auto"/>
            <w:hideMark/>
          </w:tcPr>
          <w:p w14:paraId="01B487A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32.3</w:t>
            </w:r>
          </w:p>
        </w:tc>
        <w:tc>
          <w:tcPr>
            <w:tcW w:w="850" w:type="dxa"/>
            <w:shd w:val="clear" w:color="auto" w:fill="auto"/>
            <w:hideMark/>
          </w:tcPr>
          <w:p w14:paraId="05C58BB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82.3</w:t>
            </w:r>
          </w:p>
        </w:tc>
        <w:tc>
          <w:tcPr>
            <w:tcW w:w="709" w:type="dxa"/>
            <w:shd w:val="clear" w:color="auto" w:fill="auto"/>
            <w:hideMark/>
          </w:tcPr>
          <w:p w14:paraId="068D576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75.5</w:t>
            </w:r>
          </w:p>
        </w:tc>
        <w:tc>
          <w:tcPr>
            <w:tcW w:w="1134" w:type="dxa"/>
            <w:shd w:val="clear" w:color="auto" w:fill="auto"/>
            <w:hideMark/>
          </w:tcPr>
          <w:p w14:paraId="775EE12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56.4</w:t>
            </w:r>
          </w:p>
        </w:tc>
        <w:tc>
          <w:tcPr>
            <w:tcW w:w="1134" w:type="dxa"/>
            <w:shd w:val="clear" w:color="auto" w:fill="auto"/>
            <w:hideMark/>
          </w:tcPr>
          <w:p w14:paraId="0DF152F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7E08BBF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709" w:type="dxa"/>
            <w:shd w:val="clear" w:color="auto" w:fill="auto"/>
            <w:hideMark/>
          </w:tcPr>
          <w:p w14:paraId="301F3A8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4.1</w:t>
            </w:r>
          </w:p>
        </w:tc>
        <w:tc>
          <w:tcPr>
            <w:tcW w:w="1133" w:type="dxa"/>
            <w:shd w:val="clear" w:color="auto" w:fill="auto"/>
            <w:hideMark/>
          </w:tcPr>
          <w:p w14:paraId="39156AE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05B3885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45.5</w:t>
            </w:r>
            <w:r>
              <w:rPr>
                <w:rFonts w:ascii="Cambria" w:eastAsia="Times New Roman" w:hAnsi="Cambria" w:cs="Tahoma"/>
                <w:color w:val="000000"/>
              </w:rPr>
              <w:t xml:space="preserve"> ± 14.8</w:t>
            </w:r>
          </w:p>
        </w:tc>
        <w:tc>
          <w:tcPr>
            <w:tcW w:w="993" w:type="dxa"/>
            <w:shd w:val="clear" w:color="auto" w:fill="auto"/>
          </w:tcPr>
          <w:p w14:paraId="5382830A"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2E958C70" w14:textId="77777777" w:rsidTr="009049D3">
        <w:trPr>
          <w:trHeight w:val="343"/>
          <w:jc w:val="center"/>
        </w:trPr>
        <w:tc>
          <w:tcPr>
            <w:tcW w:w="1451" w:type="dxa"/>
            <w:vMerge w:val="restart"/>
            <w:shd w:val="clear" w:color="auto" w:fill="auto"/>
            <w:hideMark/>
          </w:tcPr>
          <w:p w14:paraId="2EFE5AFB" w14:textId="772539CB"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Dabrowska M</w:t>
            </w:r>
            <w:r w:rsidRPr="00186F61">
              <w:rPr>
                <w:rFonts w:ascii="Cambria" w:eastAsia="Times New Roman" w:hAnsi="Cambria" w:cs="Tahoma"/>
                <w:color w:val="000000"/>
                <w:vertAlign w:val="superscript"/>
              </w:rPr>
              <w:fldChar w:fldCharType="begin">
                <w:fldData xml:space="preserve">PEVuZE5vdGU+PENpdGU+PEF1dGhvcj5EYWJyb3dza2E8L0F1dGhvcj48WWVhcj4yMDEzPC9ZZWFy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PEVuZE5vdGU+PENpdGU+PEF1dGhvcj5EYWJyb3dza2E8L0F1dGhvcj48WWVhcj4yMDEzPC9ZZWFy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20]</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6EF508B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hideMark/>
          </w:tcPr>
          <w:p w14:paraId="495CB49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69</w:t>
            </w:r>
            <w:r>
              <w:rPr>
                <w:rFonts w:ascii="Cambria" w:eastAsia="Times New Roman" w:hAnsi="Cambria" w:cs="Tahoma"/>
                <w:color w:val="000000"/>
              </w:rPr>
              <w:t xml:space="preserve"> ± 7</w:t>
            </w:r>
          </w:p>
        </w:tc>
        <w:tc>
          <w:tcPr>
            <w:tcW w:w="867" w:type="dxa"/>
            <w:shd w:val="clear" w:color="auto" w:fill="auto"/>
          </w:tcPr>
          <w:p w14:paraId="0488E9CA"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137D913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66</w:t>
            </w:r>
          </w:p>
        </w:tc>
        <w:tc>
          <w:tcPr>
            <w:tcW w:w="709" w:type="dxa"/>
            <w:shd w:val="clear" w:color="auto" w:fill="auto"/>
            <w:hideMark/>
          </w:tcPr>
          <w:p w14:paraId="5338087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57</w:t>
            </w:r>
          </w:p>
        </w:tc>
        <w:tc>
          <w:tcPr>
            <w:tcW w:w="850" w:type="dxa"/>
            <w:shd w:val="clear" w:color="auto" w:fill="auto"/>
            <w:hideMark/>
          </w:tcPr>
          <w:p w14:paraId="27A9031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93</w:t>
            </w:r>
          </w:p>
        </w:tc>
        <w:tc>
          <w:tcPr>
            <w:tcW w:w="709" w:type="dxa"/>
            <w:shd w:val="clear" w:color="auto" w:fill="auto"/>
            <w:hideMark/>
          </w:tcPr>
          <w:p w14:paraId="19E83EA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98</w:t>
            </w:r>
          </w:p>
        </w:tc>
        <w:tc>
          <w:tcPr>
            <w:tcW w:w="1134" w:type="dxa"/>
            <w:shd w:val="clear" w:color="auto" w:fill="auto"/>
            <w:hideMark/>
          </w:tcPr>
          <w:p w14:paraId="7DB785F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049A7E7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43</w:t>
            </w:r>
          </w:p>
        </w:tc>
        <w:tc>
          <w:tcPr>
            <w:tcW w:w="1134" w:type="dxa"/>
            <w:shd w:val="clear" w:color="auto" w:fill="auto"/>
            <w:hideMark/>
          </w:tcPr>
          <w:p w14:paraId="35F358B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43</w:t>
            </w:r>
          </w:p>
        </w:tc>
        <w:tc>
          <w:tcPr>
            <w:tcW w:w="709" w:type="dxa"/>
            <w:shd w:val="clear" w:color="auto" w:fill="auto"/>
            <w:hideMark/>
          </w:tcPr>
          <w:p w14:paraId="539EBC5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0BAB61D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48D55CF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45</w:t>
            </w:r>
            <w:r>
              <w:rPr>
                <w:rFonts w:ascii="Cambria" w:eastAsia="Times New Roman" w:hAnsi="Cambria" w:cs="Tahoma"/>
                <w:color w:val="000000"/>
              </w:rPr>
              <w:t xml:space="preserve"> ± 11</w:t>
            </w:r>
          </w:p>
        </w:tc>
        <w:tc>
          <w:tcPr>
            <w:tcW w:w="993" w:type="dxa"/>
            <w:shd w:val="clear" w:color="auto" w:fill="auto"/>
          </w:tcPr>
          <w:p w14:paraId="3C5BF367"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3F119718" w14:textId="77777777" w:rsidTr="009049D3">
        <w:trPr>
          <w:trHeight w:val="220"/>
          <w:jc w:val="center"/>
        </w:trPr>
        <w:tc>
          <w:tcPr>
            <w:tcW w:w="1451" w:type="dxa"/>
            <w:vMerge/>
            <w:shd w:val="clear" w:color="auto" w:fill="auto"/>
            <w:hideMark/>
          </w:tcPr>
          <w:p w14:paraId="3A396C3F"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47FA724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w:t>
            </w:r>
          </w:p>
        </w:tc>
        <w:tc>
          <w:tcPr>
            <w:tcW w:w="1276" w:type="dxa"/>
            <w:shd w:val="clear" w:color="auto" w:fill="auto"/>
            <w:hideMark/>
          </w:tcPr>
          <w:p w14:paraId="6DFEA28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71</w:t>
            </w:r>
            <w:r>
              <w:rPr>
                <w:rFonts w:ascii="Cambria" w:eastAsia="Times New Roman" w:hAnsi="Cambria" w:cs="Tahoma"/>
                <w:color w:val="000000"/>
              </w:rPr>
              <w:t xml:space="preserve"> ± 9</w:t>
            </w:r>
          </w:p>
        </w:tc>
        <w:tc>
          <w:tcPr>
            <w:tcW w:w="867" w:type="dxa"/>
            <w:shd w:val="clear" w:color="auto" w:fill="auto"/>
          </w:tcPr>
          <w:p w14:paraId="5CAEBAC3"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363FA5E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53</w:t>
            </w:r>
          </w:p>
        </w:tc>
        <w:tc>
          <w:tcPr>
            <w:tcW w:w="709" w:type="dxa"/>
            <w:shd w:val="clear" w:color="auto" w:fill="auto"/>
            <w:hideMark/>
          </w:tcPr>
          <w:p w14:paraId="42CB76D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28</w:t>
            </w:r>
          </w:p>
        </w:tc>
        <w:tc>
          <w:tcPr>
            <w:tcW w:w="850" w:type="dxa"/>
            <w:shd w:val="clear" w:color="auto" w:fill="auto"/>
            <w:hideMark/>
          </w:tcPr>
          <w:p w14:paraId="1299EDB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85</w:t>
            </w:r>
          </w:p>
        </w:tc>
        <w:tc>
          <w:tcPr>
            <w:tcW w:w="709" w:type="dxa"/>
            <w:shd w:val="clear" w:color="auto" w:fill="auto"/>
            <w:hideMark/>
          </w:tcPr>
          <w:p w14:paraId="3642663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95</w:t>
            </w:r>
          </w:p>
        </w:tc>
        <w:tc>
          <w:tcPr>
            <w:tcW w:w="1134" w:type="dxa"/>
            <w:shd w:val="clear" w:color="auto" w:fill="auto"/>
            <w:hideMark/>
          </w:tcPr>
          <w:p w14:paraId="2C5938A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75DF609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40</w:t>
            </w:r>
          </w:p>
        </w:tc>
        <w:tc>
          <w:tcPr>
            <w:tcW w:w="1134" w:type="dxa"/>
            <w:shd w:val="clear" w:color="auto" w:fill="auto"/>
            <w:hideMark/>
          </w:tcPr>
          <w:p w14:paraId="15897FB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35</w:t>
            </w:r>
          </w:p>
        </w:tc>
        <w:tc>
          <w:tcPr>
            <w:tcW w:w="709" w:type="dxa"/>
            <w:shd w:val="clear" w:color="auto" w:fill="auto"/>
            <w:hideMark/>
          </w:tcPr>
          <w:p w14:paraId="56F5308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1753627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74F63F2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50</w:t>
            </w:r>
            <w:r>
              <w:rPr>
                <w:rFonts w:ascii="Cambria" w:eastAsia="Times New Roman" w:hAnsi="Cambria" w:cs="Tahoma"/>
                <w:color w:val="000000"/>
              </w:rPr>
              <w:t xml:space="preserve"> ± 12</w:t>
            </w:r>
          </w:p>
        </w:tc>
        <w:tc>
          <w:tcPr>
            <w:tcW w:w="993" w:type="dxa"/>
            <w:shd w:val="clear" w:color="auto" w:fill="auto"/>
          </w:tcPr>
          <w:p w14:paraId="25E0E082"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03880A24" w14:textId="77777777" w:rsidTr="009049D3">
        <w:trPr>
          <w:trHeight w:val="78"/>
          <w:jc w:val="center"/>
        </w:trPr>
        <w:tc>
          <w:tcPr>
            <w:tcW w:w="1451" w:type="dxa"/>
            <w:vMerge w:val="restart"/>
            <w:shd w:val="clear" w:color="auto" w:fill="auto"/>
            <w:hideMark/>
          </w:tcPr>
          <w:p w14:paraId="20DE5295" w14:textId="777DDB92"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Hess CN</w:t>
            </w:r>
            <w:r w:rsidRPr="00186F61">
              <w:rPr>
                <w:rFonts w:ascii="Cambria" w:eastAsia="Times New Roman" w:hAnsi="Cambria" w:cs="Tahoma"/>
                <w:color w:val="000000"/>
                <w:vertAlign w:val="superscript"/>
              </w:rPr>
              <w:fldChar w:fldCharType="begin">
                <w:fldData xml:space="preserve">PEVuZE5vdGU+PENpdGU+PEF1dGhvcj5IZXNzPC9BdXRob3I+PFllYXI+MjAxNTwvWWVhcj48UmVj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==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PEVuZE5vdGU+PENpdGU+PEF1dGhvcj5IZXNzPC9BdXRob3I+PFllYXI+MjAxNTwvWWVhcj48UmVj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==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21]</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0C12CFF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hideMark/>
          </w:tcPr>
          <w:p w14:paraId="48C0BBD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77</w:t>
            </w:r>
            <w:r>
              <w:rPr>
                <w:rFonts w:ascii="Cambria" w:eastAsia="Times New Roman" w:hAnsi="Cambria" w:cs="Tahoma"/>
                <w:color w:val="000000"/>
              </w:rPr>
              <w:t xml:space="preserve"> (72-82)</w:t>
            </w:r>
          </w:p>
        </w:tc>
        <w:tc>
          <w:tcPr>
            <w:tcW w:w="867" w:type="dxa"/>
            <w:shd w:val="clear" w:color="auto" w:fill="auto"/>
            <w:hideMark/>
          </w:tcPr>
          <w:p w14:paraId="24F274FB"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Median</w:t>
            </w:r>
            <w:r w:rsidRPr="00B36A5C">
              <w:rPr>
                <w:rFonts w:ascii="Cambria" w:eastAsia="Times New Roman" w:hAnsi="Cambria" w:cs="Tahoma"/>
                <w:color w:val="000000"/>
              </w:rPr>
              <w:t xml:space="preserve"> (IQR)</w:t>
            </w:r>
          </w:p>
        </w:tc>
        <w:tc>
          <w:tcPr>
            <w:tcW w:w="709" w:type="dxa"/>
            <w:shd w:val="clear" w:color="auto" w:fill="auto"/>
            <w:hideMark/>
          </w:tcPr>
          <w:p w14:paraId="047E872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63.1</w:t>
            </w:r>
          </w:p>
        </w:tc>
        <w:tc>
          <w:tcPr>
            <w:tcW w:w="709" w:type="dxa"/>
            <w:shd w:val="clear" w:color="auto" w:fill="auto"/>
            <w:hideMark/>
          </w:tcPr>
          <w:p w14:paraId="0514492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35.5</w:t>
            </w:r>
          </w:p>
        </w:tc>
        <w:tc>
          <w:tcPr>
            <w:tcW w:w="850" w:type="dxa"/>
            <w:shd w:val="clear" w:color="auto" w:fill="auto"/>
            <w:hideMark/>
          </w:tcPr>
          <w:p w14:paraId="7646158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83.6</w:t>
            </w:r>
          </w:p>
        </w:tc>
        <w:tc>
          <w:tcPr>
            <w:tcW w:w="709" w:type="dxa"/>
            <w:shd w:val="clear" w:color="auto" w:fill="auto"/>
            <w:hideMark/>
          </w:tcPr>
          <w:p w14:paraId="79B5ECF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67.3</w:t>
            </w:r>
          </w:p>
        </w:tc>
        <w:tc>
          <w:tcPr>
            <w:tcW w:w="1134" w:type="dxa"/>
            <w:shd w:val="clear" w:color="auto" w:fill="auto"/>
            <w:hideMark/>
          </w:tcPr>
          <w:p w14:paraId="535157E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72A57F4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31.5</w:t>
            </w:r>
          </w:p>
        </w:tc>
        <w:tc>
          <w:tcPr>
            <w:tcW w:w="1134" w:type="dxa"/>
            <w:shd w:val="clear" w:color="auto" w:fill="auto"/>
            <w:hideMark/>
          </w:tcPr>
          <w:p w14:paraId="52116CA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31</w:t>
            </w:r>
          </w:p>
        </w:tc>
        <w:tc>
          <w:tcPr>
            <w:tcW w:w="709" w:type="dxa"/>
            <w:shd w:val="clear" w:color="auto" w:fill="auto"/>
            <w:hideMark/>
          </w:tcPr>
          <w:p w14:paraId="0182788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05565A1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w:t>
            </w:r>
          </w:p>
        </w:tc>
        <w:tc>
          <w:tcPr>
            <w:tcW w:w="1413" w:type="dxa"/>
            <w:shd w:val="clear" w:color="auto" w:fill="auto"/>
            <w:hideMark/>
          </w:tcPr>
          <w:p w14:paraId="5CCADAA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993" w:type="dxa"/>
            <w:shd w:val="clear" w:color="auto" w:fill="auto"/>
          </w:tcPr>
          <w:p w14:paraId="6D341EA1"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F25870" w:rsidRPr="00B36A5C" w14:paraId="26063CE9" w14:textId="77777777" w:rsidTr="009049D3">
        <w:trPr>
          <w:trHeight w:val="70"/>
          <w:jc w:val="center"/>
        </w:trPr>
        <w:tc>
          <w:tcPr>
            <w:tcW w:w="1451" w:type="dxa"/>
            <w:vMerge/>
            <w:shd w:val="clear" w:color="auto" w:fill="auto"/>
            <w:hideMark/>
          </w:tcPr>
          <w:p w14:paraId="14F9C01A"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4C4B61B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w:t>
            </w:r>
          </w:p>
        </w:tc>
        <w:tc>
          <w:tcPr>
            <w:tcW w:w="1276" w:type="dxa"/>
            <w:shd w:val="clear" w:color="auto" w:fill="auto"/>
            <w:hideMark/>
          </w:tcPr>
          <w:p w14:paraId="02EF784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78</w:t>
            </w:r>
            <w:r>
              <w:rPr>
                <w:rFonts w:ascii="Cambria" w:eastAsia="Times New Roman" w:hAnsi="Cambria" w:cs="Tahoma"/>
                <w:color w:val="000000"/>
              </w:rPr>
              <w:t xml:space="preserve"> (72.84)</w:t>
            </w:r>
          </w:p>
        </w:tc>
        <w:tc>
          <w:tcPr>
            <w:tcW w:w="867" w:type="dxa"/>
            <w:shd w:val="clear" w:color="auto" w:fill="auto"/>
            <w:hideMark/>
          </w:tcPr>
          <w:p w14:paraId="37E5FF61"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Median</w:t>
            </w:r>
            <w:r w:rsidRPr="00B36A5C">
              <w:rPr>
                <w:rFonts w:ascii="Cambria" w:eastAsia="Times New Roman" w:hAnsi="Cambria" w:cs="Tahoma"/>
                <w:color w:val="000000"/>
              </w:rPr>
              <w:t xml:space="preserve"> (IQR)</w:t>
            </w:r>
          </w:p>
        </w:tc>
        <w:tc>
          <w:tcPr>
            <w:tcW w:w="709" w:type="dxa"/>
            <w:shd w:val="clear" w:color="auto" w:fill="auto"/>
            <w:hideMark/>
          </w:tcPr>
          <w:p w14:paraId="0D82FFF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55.4</w:t>
            </w:r>
          </w:p>
        </w:tc>
        <w:tc>
          <w:tcPr>
            <w:tcW w:w="709" w:type="dxa"/>
            <w:shd w:val="clear" w:color="auto" w:fill="auto"/>
            <w:hideMark/>
          </w:tcPr>
          <w:p w14:paraId="75A1608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30</w:t>
            </w:r>
          </w:p>
        </w:tc>
        <w:tc>
          <w:tcPr>
            <w:tcW w:w="850" w:type="dxa"/>
            <w:shd w:val="clear" w:color="auto" w:fill="auto"/>
            <w:hideMark/>
          </w:tcPr>
          <w:p w14:paraId="4B01A3D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81.1</w:t>
            </w:r>
          </w:p>
        </w:tc>
        <w:tc>
          <w:tcPr>
            <w:tcW w:w="709" w:type="dxa"/>
            <w:shd w:val="clear" w:color="auto" w:fill="auto"/>
            <w:hideMark/>
          </w:tcPr>
          <w:p w14:paraId="18F745F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62</w:t>
            </w:r>
          </w:p>
        </w:tc>
        <w:tc>
          <w:tcPr>
            <w:tcW w:w="1134" w:type="dxa"/>
            <w:shd w:val="clear" w:color="auto" w:fill="auto"/>
            <w:hideMark/>
          </w:tcPr>
          <w:p w14:paraId="614342C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6C64F14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27.6</w:t>
            </w:r>
          </w:p>
        </w:tc>
        <w:tc>
          <w:tcPr>
            <w:tcW w:w="1134" w:type="dxa"/>
            <w:shd w:val="clear" w:color="auto" w:fill="auto"/>
            <w:hideMark/>
          </w:tcPr>
          <w:p w14:paraId="7788303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28.3</w:t>
            </w:r>
          </w:p>
        </w:tc>
        <w:tc>
          <w:tcPr>
            <w:tcW w:w="709" w:type="dxa"/>
            <w:shd w:val="clear" w:color="auto" w:fill="auto"/>
            <w:hideMark/>
          </w:tcPr>
          <w:p w14:paraId="3EAE938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4A5DC0D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3.5</w:t>
            </w:r>
          </w:p>
        </w:tc>
        <w:tc>
          <w:tcPr>
            <w:tcW w:w="1413" w:type="dxa"/>
            <w:shd w:val="clear" w:color="auto" w:fill="auto"/>
            <w:hideMark/>
          </w:tcPr>
          <w:p w14:paraId="09BCA19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993" w:type="dxa"/>
            <w:shd w:val="clear" w:color="auto" w:fill="auto"/>
          </w:tcPr>
          <w:p w14:paraId="248F3C3A"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F25870" w:rsidRPr="00B36A5C" w14:paraId="1A9D3782" w14:textId="77777777" w:rsidTr="009049D3">
        <w:trPr>
          <w:trHeight w:val="155"/>
          <w:jc w:val="center"/>
        </w:trPr>
        <w:tc>
          <w:tcPr>
            <w:tcW w:w="1451" w:type="dxa"/>
            <w:vMerge w:val="restart"/>
            <w:shd w:val="clear" w:color="auto" w:fill="auto"/>
            <w:hideMark/>
          </w:tcPr>
          <w:p w14:paraId="585B8731" w14:textId="5195A2AB"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Kang DO</w:t>
            </w:r>
            <w:r w:rsidRPr="00186F61">
              <w:rPr>
                <w:rFonts w:ascii="Cambria" w:eastAsia="Times New Roman" w:hAnsi="Cambria" w:cs="Tahoma"/>
                <w:color w:val="000000"/>
                <w:vertAlign w:val="superscript"/>
              </w:rPr>
              <w:fldChar w:fldCharType="begin">
                <w:fldData xml:space="preserve">PEVuZE5vdGU+PENpdGU+PEF1dGhvcj5LYW5nPC9BdXRob3I+PFllYXI+MjAxNTwvWWVhcj48UmVj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PEVuZE5vdGU+PENpdGU+PEF1dGhvcj5LYW5nPC9BdXRob3I+PFllYXI+MjAxNTwvWWVhcj48UmVj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22]</w:t>
            </w:r>
            <w:r w:rsidRPr="00186F61">
              <w:rPr>
                <w:rFonts w:ascii="Cambria" w:eastAsia="Times New Roman" w:hAnsi="Cambria" w:cs="Tahoma"/>
                <w:color w:val="000000"/>
                <w:vertAlign w:val="superscript"/>
              </w:rPr>
              <w:fldChar w:fldCharType="end"/>
            </w:r>
            <w:r w:rsidRPr="004F72A5">
              <w:rPr>
                <w:rFonts w:ascii="Cambria" w:eastAsia="Times New Roman" w:hAnsi="Cambria" w:cs="Tahoma"/>
                <w:color w:val="000000"/>
              </w:rPr>
              <w:t xml:space="preserve">  </w:t>
            </w:r>
          </w:p>
        </w:tc>
        <w:tc>
          <w:tcPr>
            <w:tcW w:w="1521" w:type="dxa"/>
            <w:shd w:val="clear" w:color="auto" w:fill="auto"/>
            <w:hideMark/>
          </w:tcPr>
          <w:p w14:paraId="4A5E46C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hideMark/>
          </w:tcPr>
          <w:p w14:paraId="1DCD3FC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69.06</w:t>
            </w:r>
            <w:r>
              <w:rPr>
                <w:rFonts w:ascii="Cambria" w:eastAsia="Times New Roman" w:hAnsi="Cambria" w:cs="Tahoma"/>
                <w:color w:val="000000"/>
              </w:rPr>
              <w:t xml:space="preserve"> ± 8.2</w:t>
            </w:r>
          </w:p>
        </w:tc>
        <w:tc>
          <w:tcPr>
            <w:tcW w:w="867" w:type="dxa"/>
            <w:shd w:val="clear" w:color="auto" w:fill="auto"/>
          </w:tcPr>
          <w:p w14:paraId="661514E1"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51CED62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66.4</w:t>
            </w:r>
          </w:p>
        </w:tc>
        <w:tc>
          <w:tcPr>
            <w:tcW w:w="709" w:type="dxa"/>
            <w:shd w:val="clear" w:color="auto" w:fill="auto"/>
            <w:hideMark/>
          </w:tcPr>
          <w:p w14:paraId="06FB5F6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32.8</w:t>
            </w:r>
          </w:p>
        </w:tc>
        <w:tc>
          <w:tcPr>
            <w:tcW w:w="850" w:type="dxa"/>
            <w:shd w:val="clear" w:color="auto" w:fill="auto"/>
            <w:hideMark/>
          </w:tcPr>
          <w:p w14:paraId="7487D13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74</w:t>
            </w:r>
          </w:p>
        </w:tc>
        <w:tc>
          <w:tcPr>
            <w:tcW w:w="709" w:type="dxa"/>
            <w:shd w:val="clear" w:color="auto" w:fill="auto"/>
            <w:hideMark/>
          </w:tcPr>
          <w:p w14:paraId="1971891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39.6</w:t>
            </w:r>
          </w:p>
        </w:tc>
        <w:tc>
          <w:tcPr>
            <w:tcW w:w="1134" w:type="dxa"/>
            <w:shd w:val="clear" w:color="auto" w:fill="auto"/>
            <w:hideMark/>
          </w:tcPr>
          <w:p w14:paraId="33A5F37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39.6</w:t>
            </w:r>
          </w:p>
        </w:tc>
        <w:tc>
          <w:tcPr>
            <w:tcW w:w="1134" w:type="dxa"/>
            <w:shd w:val="clear" w:color="auto" w:fill="auto"/>
            <w:hideMark/>
          </w:tcPr>
          <w:p w14:paraId="007A764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6.8</w:t>
            </w:r>
          </w:p>
        </w:tc>
        <w:tc>
          <w:tcPr>
            <w:tcW w:w="1134" w:type="dxa"/>
            <w:shd w:val="clear" w:color="auto" w:fill="auto"/>
            <w:hideMark/>
          </w:tcPr>
          <w:p w14:paraId="751824E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709" w:type="dxa"/>
            <w:shd w:val="clear" w:color="auto" w:fill="auto"/>
            <w:hideMark/>
          </w:tcPr>
          <w:p w14:paraId="3A4DC5E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9.1</w:t>
            </w:r>
          </w:p>
        </w:tc>
        <w:tc>
          <w:tcPr>
            <w:tcW w:w="1133" w:type="dxa"/>
            <w:shd w:val="clear" w:color="auto" w:fill="auto"/>
            <w:hideMark/>
          </w:tcPr>
          <w:p w14:paraId="54AF306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2.2</w:t>
            </w:r>
          </w:p>
        </w:tc>
        <w:tc>
          <w:tcPr>
            <w:tcW w:w="1413" w:type="dxa"/>
            <w:shd w:val="clear" w:color="auto" w:fill="auto"/>
            <w:hideMark/>
          </w:tcPr>
          <w:p w14:paraId="5FE18DD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993" w:type="dxa"/>
            <w:shd w:val="clear" w:color="auto" w:fill="auto"/>
          </w:tcPr>
          <w:p w14:paraId="6B0ADBC0"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F25870" w:rsidRPr="00B36A5C" w14:paraId="7C4DA39E" w14:textId="77777777" w:rsidTr="009049D3">
        <w:trPr>
          <w:trHeight w:val="70"/>
          <w:jc w:val="center"/>
        </w:trPr>
        <w:tc>
          <w:tcPr>
            <w:tcW w:w="1451" w:type="dxa"/>
            <w:vMerge/>
            <w:shd w:val="clear" w:color="auto" w:fill="auto"/>
            <w:hideMark/>
          </w:tcPr>
          <w:p w14:paraId="1C67394A"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3F0D952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w:t>
            </w:r>
          </w:p>
        </w:tc>
        <w:tc>
          <w:tcPr>
            <w:tcW w:w="1276" w:type="dxa"/>
            <w:shd w:val="clear" w:color="auto" w:fill="auto"/>
            <w:hideMark/>
          </w:tcPr>
          <w:p w14:paraId="0720387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67.52</w:t>
            </w:r>
            <w:r>
              <w:rPr>
                <w:rFonts w:ascii="Cambria" w:eastAsia="Times New Roman" w:hAnsi="Cambria" w:cs="Tahoma"/>
                <w:color w:val="000000"/>
              </w:rPr>
              <w:t xml:space="preserve"> ± 9.73</w:t>
            </w:r>
          </w:p>
        </w:tc>
        <w:tc>
          <w:tcPr>
            <w:tcW w:w="867" w:type="dxa"/>
            <w:shd w:val="clear" w:color="auto" w:fill="auto"/>
          </w:tcPr>
          <w:p w14:paraId="7A22D64A"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2583C36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64.4</w:t>
            </w:r>
          </w:p>
        </w:tc>
        <w:tc>
          <w:tcPr>
            <w:tcW w:w="709" w:type="dxa"/>
            <w:shd w:val="clear" w:color="auto" w:fill="auto"/>
            <w:hideMark/>
          </w:tcPr>
          <w:p w14:paraId="4AEC1D4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30.5</w:t>
            </w:r>
          </w:p>
        </w:tc>
        <w:tc>
          <w:tcPr>
            <w:tcW w:w="850" w:type="dxa"/>
            <w:shd w:val="clear" w:color="auto" w:fill="auto"/>
            <w:hideMark/>
          </w:tcPr>
          <w:p w14:paraId="5F2B5AD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75</w:t>
            </w:r>
          </w:p>
        </w:tc>
        <w:tc>
          <w:tcPr>
            <w:tcW w:w="709" w:type="dxa"/>
            <w:shd w:val="clear" w:color="auto" w:fill="auto"/>
            <w:hideMark/>
          </w:tcPr>
          <w:p w14:paraId="1D480F1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46.1</w:t>
            </w:r>
          </w:p>
        </w:tc>
        <w:tc>
          <w:tcPr>
            <w:tcW w:w="1134" w:type="dxa"/>
            <w:shd w:val="clear" w:color="auto" w:fill="auto"/>
            <w:hideMark/>
          </w:tcPr>
          <w:p w14:paraId="7076E4C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38.9</w:t>
            </w:r>
          </w:p>
        </w:tc>
        <w:tc>
          <w:tcPr>
            <w:tcW w:w="1134" w:type="dxa"/>
            <w:shd w:val="clear" w:color="auto" w:fill="auto"/>
            <w:hideMark/>
          </w:tcPr>
          <w:p w14:paraId="1C338BD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8.4</w:t>
            </w:r>
          </w:p>
        </w:tc>
        <w:tc>
          <w:tcPr>
            <w:tcW w:w="1134" w:type="dxa"/>
            <w:shd w:val="clear" w:color="auto" w:fill="auto"/>
            <w:hideMark/>
          </w:tcPr>
          <w:p w14:paraId="0087D5E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709" w:type="dxa"/>
            <w:shd w:val="clear" w:color="auto" w:fill="auto"/>
            <w:hideMark/>
          </w:tcPr>
          <w:p w14:paraId="7626A86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10.1</w:t>
            </w:r>
          </w:p>
        </w:tc>
        <w:tc>
          <w:tcPr>
            <w:tcW w:w="1133" w:type="dxa"/>
            <w:shd w:val="clear" w:color="auto" w:fill="auto"/>
            <w:hideMark/>
          </w:tcPr>
          <w:p w14:paraId="441695C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0.8</w:t>
            </w:r>
          </w:p>
        </w:tc>
        <w:tc>
          <w:tcPr>
            <w:tcW w:w="1413" w:type="dxa"/>
            <w:shd w:val="clear" w:color="auto" w:fill="auto"/>
            <w:hideMark/>
          </w:tcPr>
          <w:p w14:paraId="317D31D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993" w:type="dxa"/>
            <w:shd w:val="clear" w:color="auto" w:fill="auto"/>
          </w:tcPr>
          <w:p w14:paraId="2AEDB536"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F25870" w:rsidRPr="00B36A5C" w14:paraId="52A1B3B2" w14:textId="77777777" w:rsidTr="009049D3">
        <w:trPr>
          <w:trHeight w:val="331"/>
          <w:jc w:val="center"/>
        </w:trPr>
        <w:tc>
          <w:tcPr>
            <w:tcW w:w="1451" w:type="dxa"/>
            <w:vMerge w:val="restart"/>
            <w:shd w:val="clear" w:color="auto" w:fill="auto"/>
            <w:hideMark/>
          </w:tcPr>
          <w:p w14:paraId="498ADDC8" w14:textId="7C32AD33"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Caballero L</w:t>
            </w:r>
            <w:r w:rsidRPr="00186F61">
              <w:rPr>
                <w:rFonts w:ascii="Cambria" w:eastAsia="Times New Roman" w:hAnsi="Cambria" w:cs="Tahoma"/>
                <w:color w:val="000000"/>
                <w:vertAlign w:val="superscript"/>
              </w:rPr>
              <w:fldChar w:fldCharType="begin">
                <w:fldData xml:space="preserve">PEVuZE5vdGU+PENpdGU+PEF1dGhvcj5DYWJhbGxlcm88L0F1dGhvcj48WWVhcj4yMDEzPC9ZZWFy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PEVuZE5vdGU+PENpdGU+PEF1dGhvcj5DYWJhbGxlcm88L0F1dGhvcj48WWVhcj4yMDEzPC9ZZWFy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23]</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6F6B2562" w14:textId="77777777" w:rsidR="00F25870"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p w14:paraId="7C8617BC"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A+C</w:t>
            </w:r>
          </w:p>
        </w:tc>
        <w:tc>
          <w:tcPr>
            <w:tcW w:w="1276" w:type="dxa"/>
            <w:shd w:val="clear" w:color="auto" w:fill="auto"/>
          </w:tcPr>
          <w:p w14:paraId="3F49804E" w14:textId="77777777" w:rsidR="00F25870" w:rsidRPr="00401F72" w:rsidRDefault="00F25870" w:rsidP="009049D3">
            <w:pPr>
              <w:jc w:val="center"/>
              <w:rPr>
                <w:rFonts w:ascii="Tahoma" w:hAnsi="Tahoma" w:cs="Tahoma"/>
                <w:color w:val="000000"/>
                <w:sz w:val="22"/>
                <w:szCs w:val="22"/>
              </w:rPr>
            </w:pPr>
            <w:r>
              <w:rPr>
                <w:rFonts w:ascii="Tahoma" w:hAnsi="Tahoma" w:cs="Tahoma"/>
                <w:color w:val="000000"/>
                <w:sz w:val="22"/>
                <w:szCs w:val="22"/>
              </w:rPr>
              <w:t>83.1 ± 2.9</w:t>
            </w:r>
          </w:p>
        </w:tc>
        <w:tc>
          <w:tcPr>
            <w:tcW w:w="867" w:type="dxa"/>
            <w:shd w:val="clear" w:color="auto" w:fill="auto"/>
          </w:tcPr>
          <w:p w14:paraId="01CC17AB"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tcPr>
          <w:p w14:paraId="0DB49ABF" w14:textId="77777777" w:rsidR="00F25870" w:rsidRPr="00401F72" w:rsidRDefault="00F25870" w:rsidP="009049D3">
            <w:pPr>
              <w:jc w:val="center"/>
              <w:rPr>
                <w:rFonts w:ascii="Cambria" w:hAnsi="Cambria" w:cs="Tahoma"/>
                <w:color w:val="000000"/>
              </w:rPr>
            </w:pPr>
            <w:r w:rsidRPr="00401F72">
              <w:rPr>
                <w:rFonts w:ascii="Cambria" w:hAnsi="Cambria" w:cs="Tahoma"/>
                <w:color w:val="000000"/>
              </w:rPr>
              <w:t>57.9</w:t>
            </w:r>
          </w:p>
        </w:tc>
        <w:tc>
          <w:tcPr>
            <w:tcW w:w="709" w:type="dxa"/>
            <w:shd w:val="clear" w:color="auto" w:fill="auto"/>
          </w:tcPr>
          <w:p w14:paraId="64A13787" w14:textId="77777777" w:rsidR="00F25870" w:rsidRPr="00401F72" w:rsidRDefault="00F25870" w:rsidP="009049D3">
            <w:pPr>
              <w:jc w:val="center"/>
              <w:rPr>
                <w:rFonts w:ascii="Cambria" w:hAnsi="Cambria" w:cs="Tahoma"/>
                <w:color w:val="000000"/>
              </w:rPr>
            </w:pPr>
            <w:r w:rsidRPr="00401F72">
              <w:rPr>
                <w:rFonts w:ascii="Cambria" w:hAnsi="Cambria" w:cs="Tahoma"/>
                <w:color w:val="000000"/>
              </w:rPr>
              <w:t>32.6</w:t>
            </w:r>
          </w:p>
        </w:tc>
        <w:tc>
          <w:tcPr>
            <w:tcW w:w="850" w:type="dxa"/>
            <w:shd w:val="clear" w:color="auto" w:fill="auto"/>
          </w:tcPr>
          <w:p w14:paraId="17DC11FC" w14:textId="77777777" w:rsidR="00F25870" w:rsidRPr="00401F72" w:rsidRDefault="00F25870" w:rsidP="009049D3">
            <w:pPr>
              <w:jc w:val="center"/>
              <w:rPr>
                <w:rFonts w:ascii="Cambria" w:hAnsi="Cambria" w:cs="Tahoma"/>
                <w:color w:val="000000"/>
              </w:rPr>
            </w:pPr>
            <w:r w:rsidRPr="00401F72">
              <w:rPr>
                <w:rFonts w:ascii="Cambria" w:hAnsi="Cambria" w:cs="Tahoma"/>
                <w:color w:val="000000"/>
              </w:rPr>
              <w:t>77.4</w:t>
            </w:r>
          </w:p>
        </w:tc>
        <w:tc>
          <w:tcPr>
            <w:tcW w:w="709" w:type="dxa"/>
            <w:shd w:val="clear" w:color="auto" w:fill="auto"/>
          </w:tcPr>
          <w:p w14:paraId="70AA9F26" w14:textId="77777777" w:rsidR="00F25870" w:rsidRPr="00401F72" w:rsidRDefault="00F25870" w:rsidP="009049D3">
            <w:pPr>
              <w:jc w:val="center"/>
              <w:rPr>
                <w:rFonts w:ascii="Cambria" w:hAnsi="Cambria" w:cs="Tahoma"/>
                <w:color w:val="000000"/>
              </w:rPr>
            </w:pPr>
            <w:r w:rsidRPr="00401F72">
              <w:rPr>
                <w:rFonts w:ascii="Cambria" w:hAnsi="Cambria" w:cs="Tahoma"/>
                <w:color w:val="000000"/>
              </w:rPr>
              <w:t>NA</w:t>
            </w:r>
          </w:p>
        </w:tc>
        <w:tc>
          <w:tcPr>
            <w:tcW w:w="1134" w:type="dxa"/>
            <w:shd w:val="clear" w:color="auto" w:fill="auto"/>
          </w:tcPr>
          <w:p w14:paraId="5CA87442" w14:textId="77777777" w:rsidR="00F25870" w:rsidRPr="00401F72" w:rsidRDefault="00F25870" w:rsidP="009049D3">
            <w:pPr>
              <w:jc w:val="center"/>
              <w:rPr>
                <w:rFonts w:ascii="Cambria" w:hAnsi="Cambria" w:cs="Tahoma"/>
                <w:color w:val="000000"/>
              </w:rPr>
            </w:pPr>
            <w:r w:rsidRPr="00401F72">
              <w:rPr>
                <w:rFonts w:ascii="Cambria" w:hAnsi="Cambria" w:cs="Tahoma"/>
                <w:color w:val="000000"/>
              </w:rPr>
              <w:t>NA</w:t>
            </w:r>
          </w:p>
        </w:tc>
        <w:tc>
          <w:tcPr>
            <w:tcW w:w="1134" w:type="dxa"/>
            <w:shd w:val="clear" w:color="auto" w:fill="auto"/>
          </w:tcPr>
          <w:p w14:paraId="4580E0C4" w14:textId="77777777" w:rsidR="00F25870" w:rsidRPr="00401F72" w:rsidRDefault="00F25870" w:rsidP="009049D3">
            <w:pPr>
              <w:jc w:val="center"/>
              <w:rPr>
                <w:rFonts w:ascii="Cambria" w:hAnsi="Cambria" w:cs="Tahoma"/>
                <w:color w:val="000000"/>
              </w:rPr>
            </w:pPr>
            <w:r w:rsidRPr="00401F72">
              <w:rPr>
                <w:rFonts w:ascii="Cambria" w:hAnsi="Cambria" w:cs="Tahoma"/>
                <w:color w:val="000000"/>
              </w:rPr>
              <w:t>35.4</w:t>
            </w:r>
          </w:p>
        </w:tc>
        <w:tc>
          <w:tcPr>
            <w:tcW w:w="1134" w:type="dxa"/>
            <w:shd w:val="clear" w:color="auto" w:fill="auto"/>
          </w:tcPr>
          <w:p w14:paraId="7C3BA268" w14:textId="77777777" w:rsidR="00F25870" w:rsidRPr="00401F72" w:rsidRDefault="00F25870" w:rsidP="009049D3">
            <w:pPr>
              <w:jc w:val="center"/>
              <w:rPr>
                <w:rFonts w:ascii="Cambria" w:hAnsi="Cambria" w:cs="Tahoma"/>
                <w:color w:val="000000"/>
              </w:rPr>
            </w:pPr>
            <w:r w:rsidRPr="00401F72">
              <w:rPr>
                <w:rFonts w:ascii="Cambria" w:hAnsi="Cambria" w:cs="Tahoma"/>
                <w:color w:val="000000"/>
              </w:rPr>
              <w:t>NA</w:t>
            </w:r>
          </w:p>
        </w:tc>
        <w:tc>
          <w:tcPr>
            <w:tcW w:w="709" w:type="dxa"/>
            <w:shd w:val="clear" w:color="auto" w:fill="auto"/>
          </w:tcPr>
          <w:p w14:paraId="16D25C81" w14:textId="77777777" w:rsidR="00F25870" w:rsidRPr="00401F72" w:rsidRDefault="00F25870" w:rsidP="009049D3">
            <w:pPr>
              <w:jc w:val="center"/>
              <w:rPr>
                <w:rFonts w:ascii="Cambria" w:hAnsi="Cambria" w:cs="Tahoma"/>
                <w:color w:val="000000"/>
              </w:rPr>
            </w:pPr>
            <w:r w:rsidRPr="00401F72">
              <w:rPr>
                <w:rFonts w:ascii="Cambria" w:hAnsi="Cambria" w:cs="Tahoma"/>
                <w:color w:val="000000"/>
              </w:rPr>
              <w:t>26.9</w:t>
            </w:r>
          </w:p>
        </w:tc>
        <w:tc>
          <w:tcPr>
            <w:tcW w:w="1133" w:type="dxa"/>
            <w:shd w:val="clear" w:color="auto" w:fill="auto"/>
          </w:tcPr>
          <w:p w14:paraId="1F3389EC" w14:textId="77777777" w:rsidR="00F25870" w:rsidRPr="00401F72" w:rsidRDefault="00F25870" w:rsidP="009049D3">
            <w:pPr>
              <w:jc w:val="center"/>
              <w:rPr>
                <w:rFonts w:ascii="Cambria" w:hAnsi="Cambria" w:cs="Tahoma"/>
                <w:color w:val="000000"/>
              </w:rPr>
            </w:pPr>
            <w:r w:rsidRPr="00401F72">
              <w:rPr>
                <w:rFonts w:ascii="Cambria" w:hAnsi="Cambria" w:cs="Tahoma"/>
                <w:color w:val="000000"/>
              </w:rPr>
              <w:t>NA</w:t>
            </w:r>
          </w:p>
        </w:tc>
        <w:tc>
          <w:tcPr>
            <w:tcW w:w="1413" w:type="dxa"/>
            <w:shd w:val="clear" w:color="auto" w:fill="auto"/>
          </w:tcPr>
          <w:p w14:paraId="173EDA09" w14:textId="77777777" w:rsidR="00F25870" w:rsidRPr="00401F72" w:rsidRDefault="00F25870" w:rsidP="009049D3">
            <w:pPr>
              <w:jc w:val="center"/>
              <w:rPr>
                <w:rFonts w:ascii="Cambria" w:hAnsi="Cambria" w:cs="Tahoma"/>
                <w:color w:val="000000"/>
              </w:rPr>
            </w:pPr>
            <w:r w:rsidRPr="00401F72">
              <w:rPr>
                <w:rFonts w:ascii="Cambria" w:hAnsi="Cambria" w:cs="Tahoma"/>
                <w:color w:val="000000"/>
              </w:rPr>
              <w:t>NA</w:t>
            </w:r>
          </w:p>
        </w:tc>
        <w:tc>
          <w:tcPr>
            <w:tcW w:w="993" w:type="dxa"/>
            <w:shd w:val="clear" w:color="auto" w:fill="auto"/>
          </w:tcPr>
          <w:p w14:paraId="613F40B1" w14:textId="77777777" w:rsidR="00F25870" w:rsidRPr="00401F72" w:rsidRDefault="00F25870" w:rsidP="009049D3">
            <w:pPr>
              <w:spacing w:after="0"/>
              <w:jc w:val="center"/>
              <w:rPr>
                <w:rFonts w:ascii="Cambria" w:eastAsia="Times New Roman" w:hAnsi="Cambria" w:cs="Tahoma"/>
                <w:color w:val="000000"/>
              </w:rPr>
            </w:pPr>
            <w:r w:rsidRPr="00401F72">
              <w:rPr>
                <w:rFonts w:ascii="Cambria" w:eastAsia="Times New Roman" w:hAnsi="Cambria" w:cs="Tahoma"/>
                <w:color w:val="000000"/>
              </w:rPr>
              <w:t>-</w:t>
            </w:r>
          </w:p>
        </w:tc>
      </w:tr>
      <w:tr w:rsidR="00F25870" w:rsidRPr="00B36A5C" w14:paraId="42EB413A" w14:textId="77777777" w:rsidTr="009049D3">
        <w:trPr>
          <w:trHeight w:val="64"/>
          <w:jc w:val="center"/>
        </w:trPr>
        <w:tc>
          <w:tcPr>
            <w:tcW w:w="1451" w:type="dxa"/>
            <w:vMerge/>
            <w:shd w:val="clear" w:color="auto" w:fill="auto"/>
            <w:hideMark/>
          </w:tcPr>
          <w:p w14:paraId="20779500" w14:textId="77777777" w:rsidR="00F25870" w:rsidRPr="004F72A5" w:rsidRDefault="00F25870" w:rsidP="009049D3">
            <w:pPr>
              <w:spacing w:after="0"/>
              <w:jc w:val="center"/>
              <w:rPr>
                <w:rFonts w:ascii="Cambria" w:eastAsia="Times New Roman" w:hAnsi="Cambria" w:cs="Tahoma"/>
                <w:color w:val="000000"/>
              </w:rPr>
            </w:pPr>
          </w:p>
        </w:tc>
        <w:tc>
          <w:tcPr>
            <w:tcW w:w="14291" w:type="dxa"/>
            <w:gridSpan w:val="14"/>
            <w:shd w:val="clear" w:color="auto" w:fill="auto"/>
          </w:tcPr>
          <w:p w14:paraId="269BD29B"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*data of each group was not available</w:t>
            </w:r>
          </w:p>
        </w:tc>
      </w:tr>
      <w:tr w:rsidR="00F25870" w:rsidRPr="00B36A5C" w14:paraId="433961F3" w14:textId="77777777" w:rsidTr="009049D3">
        <w:trPr>
          <w:trHeight w:val="139"/>
          <w:jc w:val="center"/>
        </w:trPr>
        <w:tc>
          <w:tcPr>
            <w:tcW w:w="1451" w:type="dxa"/>
            <w:vMerge w:val="restart"/>
            <w:shd w:val="clear" w:color="auto" w:fill="auto"/>
            <w:hideMark/>
          </w:tcPr>
          <w:p w14:paraId="56321B65" w14:textId="5CD2BCA7"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Sambola A</w:t>
            </w:r>
            <w:r w:rsidRPr="00186F61">
              <w:rPr>
                <w:rFonts w:ascii="Cambria" w:eastAsia="Times New Roman" w:hAnsi="Cambria" w:cs="Tahoma"/>
                <w:color w:val="000000"/>
                <w:vertAlign w:val="superscript"/>
              </w:rPr>
              <w:fldChar w:fldCharType="begin">
                <w:fldData xml:space="preserve">PEVuZE5vdGU+PENpdGU+PEF1dGhvcj5TYW1ib2xhPC9BdXRob3I+PFllYXI+MjAxNjwvWWVhcj48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PEVuZE5vdGU+PENpdGU+PEF1dGhvcj5TYW1ib2xhPC9BdXRob3I+PFllYXI+MjAxNjwvWWVhcj48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24]</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5B51DCE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hideMark/>
          </w:tcPr>
          <w:p w14:paraId="6E94D41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73</w:t>
            </w:r>
            <w:r>
              <w:rPr>
                <w:rFonts w:ascii="Cambria" w:eastAsia="Times New Roman" w:hAnsi="Cambria" w:cs="Tahoma"/>
                <w:color w:val="000000"/>
              </w:rPr>
              <w:t xml:space="preserve"> ± 8</w:t>
            </w:r>
          </w:p>
        </w:tc>
        <w:tc>
          <w:tcPr>
            <w:tcW w:w="867" w:type="dxa"/>
            <w:shd w:val="clear" w:color="auto" w:fill="auto"/>
          </w:tcPr>
          <w:p w14:paraId="5E98B94A"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2409246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74.9</w:t>
            </w:r>
          </w:p>
        </w:tc>
        <w:tc>
          <w:tcPr>
            <w:tcW w:w="709" w:type="dxa"/>
            <w:shd w:val="clear" w:color="auto" w:fill="auto"/>
            <w:hideMark/>
          </w:tcPr>
          <w:p w14:paraId="0DC53E3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40.4</w:t>
            </w:r>
          </w:p>
        </w:tc>
        <w:tc>
          <w:tcPr>
            <w:tcW w:w="850" w:type="dxa"/>
            <w:shd w:val="clear" w:color="auto" w:fill="auto"/>
            <w:hideMark/>
          </w:tcPr>
          <w:p w14:paraId="62F04E1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79.9</w:t>
            </w:r>
          </w:p>
        </w:tc>
        <w:tc>
          <w:tcPr>
            <w:tcW w:w="709" w:type="dxa"/>
            <w:shd w:val="clear" w:color="auto" w:fill="auto"/>
            <w:hideMark/>
          </w:tcPr>
          <w:p w14:paraId="37F0DC9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54.4</w:t>
            </w:r>
          </w:p>
        </w:tc>
        <w:tc>
          <w:tcPr>
            <w:tcW w:w="1134" w:type="dxa"/>
            <w:shd w:val="clear" w:color="auto" w:fill="auto"/>
            <w:hideMark/>
          </w:tcPr>
          <w:p w14:paraId="2E4A651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45.8</w:t>
            </w:r>
          </w:p>
        </w:tc>
        <w:tc>
          <w:tcPr>
            <w:tcW w:w="1134" w:type="dxa"/>
            <w:shd w:val="clear" w:color="auto" w:fill="auto"/>
            <w:hideMark/>
          </w:tcPr>
          <w:p w14:paraId="771508F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36.5</w:t>
            </w:r>
          </w:p>
        </w:tc>
        <w:tc>
          <w:tcPr>
            <w:tcW w:w="1134" w:type="dxa"/>
            <w:shd w:val="clear" w:color="auto" w:fill="auto"/>
            <w:hideMark/>
          </w:tcPr>
          <w:p w14:paraId="7D05848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40.3</w:t>
            </w:r>
          </w:p>
        </w:tc>
        <w:tc>
          <w:tcPr>
            <w:tcW w:w="709" w:type="dxa"/>
            <w:shd w:val="clear" w:color="auto" w:fill="auto"/>
            <w:hideMark/>
          </w:tcPr>
          <w:p w14:paraId="57BA340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15.1</w:t>
            </w:r>
          </w:p>
        </w:tc>
        <w:tc>
          <w:tcPr>
            <w:tcW w:w="1133" w:type="dxa"/>
            <w:shd w:val="clear" w:color="auto" w:fill="auto"/>
            <w:hideMark/>
          </w:tcPr>
          <w:p w14:paraId="1D6B4D5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3883813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993" w:type="dxa"/>
            <w:shd w:val="clear" w:color="auto" w:fill="auto"/>
          </w:tcPr>
          <w:p w14:paraId="2800D6B3"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F25870" w:rsidRPr="00B36A5C" w14:paraId="0A9C8E9F" w14:textId="77777777" w:rsidTr="009049D3">
        <w:trPr>
          <w:trHeight w:val="185"/>
          <w:jc w:val="center"/>
        </w:trPr>
        <w:tc>
          <w:tcPr>
            <w:tcW w:w="1451" w:type="dxa"/>
            <w:vMerge/>
            <w:shd w:val="clear" w:color="auto" w:fill="auto"/>
            <w:hideMark/>
          </w:tcPr>
          <w:p w14:paraId="0B6F87B7"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50B6223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w:t>
            </w:r>
          </w:p>
        </w:tc>
        <w:tc>
          <w:tcPr>
            <w:tcW w:w="1276" w:type="dxa"/>
            <w:shd w:val="clear" w:color="auto" w:fill="auto"/>
            <w:hideMark/>
          </w:tcPr>
          <w:p w14:paraId="764A79C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73</w:t>
            </w:r>
            <w:r>
              <w:rPr>
                <w:rFonts w:ascii="Cambria" w:eastAsia="Times New Roman" w:hAnsi="Cambria" w:cs="Tahoma"/>
                <w:color w:val="000000"/>
              </w:rPr>
              <w:t xml:space="preserve"> ± 8</w:t>
            </w:r>
          </w:p>
        </w:tc>
        <w:tc>
          <w:tcPr>
            <w:tcW w:w="867" w:type="dxa"/>
            <w:shd w:val="clear" w:color="auto" w:fill="auto"/>
          </w:tcPr>
          <w:p w14:paraId="222FC308"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1D59D2A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76.3</w:t>
            </w:r>
          </w:p>
        </w:tc>
        <w:tc>
          <w:tcPr>
            <w:tcW w:w="709" w:type="dxa"/>
            <w:shd w:val="clear" w:color="auto" w:fill="auto"/>
            <w:hideMark/>
          </w:tcPr>
          <w:p w14:paraId="19F3858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34.2</w:t>
            </w:r>
          </w:p>
        </w:tc>
        <w:tc>
          <w:tcPr>
            <w:tcW w:w="850" w:type="dxa"/>
            <w:shd w:val="clear" w:color="auto" w:fill="auto"/>
            <w:hideMark/>
          </w:tcPr>
          <w:p w14:paraId="2E5711C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69.5</w:t>
            </w:r>
          </w:p>
        </w:tc>
        <w:tc>
          <w:tcPr>
            <w:tcW w:w="709" w:type="dxa"/>
            <w:shd w:val="clear" w:color="auto" w:fill="auto"/>
            <w:hideMark/>
          </w:tcPr>
          <w:p w14:paraId="5D51781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45.4</w:t>
            </w:r>
          </w:p>
        </w:tc>
        <w:tc>
          <w:tcPr>
            <w:tcW w:w="1134" w:type="dxa"/>
            <w:shd w:val="clear" w:color="auto" w:fill="auto"/>
            <w:hideMark/>
          </w:tcPr>
          <w:p w14:paraId="1979468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55.2</w:t>
            </w:r>
          </w:p>
        </w:tc>
        <w:tc>
          <w:tcPr>
            <w:tcW w:w="1134" w:type="dxa"/>
            <w:shd w:val="clear" w:color="auto" w:fill="auto"/>
            <w:hideMark/>
          </w:tcPr>
          <w:p w14:paraId="5C927A2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30.2</w:t>
            </w:r>
          </w:p>
        </w:tc>
        <w:tc>
          <w:tcPr>
            <w:tcW w:w="1134" w:type="dxa"/>
            <w:shd w:val="clear" w:color="auto" w:fill="auto"/>
            <w:hideMark/>
          </w:tcPr>
          <w:p w14:paraId="7A6552A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23.6</w:t>
            </w:r>
          </w:p>
        </w:tc>
        <w:tc>
          <w:tcPr>
            <w:tcW w:w="709" w:type="dxa"/>
            <w:shd w:val="clear" w:color="auto" w:fill="auto"/>
            <w:hideMark/>
          </w:tcPr>
          <w:p w14:paraId="1C21CA9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17.4</w:t>
            </w:r>
          </w:p>
        </w:tc>
        <w:tc>
          <w:tcPr>
            <w:tcW w:w="1133" w:type="dxa"/>
            <w:shd w:val="clear" w:color="auto" w:fill="auto"/>
            <w:hideMark/>
          </w:tcPr>
          <w:p w14:paraId="57667DA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11EED48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993" w:type="dxa"/>
            <w:shd w:val="clear" w:color="auto" w:fill="auto"/>
          </w:tcPr>
          <w:p w14:paraId="125CBBC7"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F25870" w:rsidRPr="00B36A5C" w14:paraId="36CECCC7" w14:textId="77777777" w:rsidTr="009049D3">
        <w:trPr>
          <w:trHeight w:val="231"/>
          <w:jc w:val="center"/>
        </w:trPr>
        <w:tc>
          <w:tcPr>
            <w:tcW w:w="1451" w:type="dxa"/>
            <w:vMerge w:val="restart"/>
            <w:shd w:val="clear" w:color="auto" w:fill="auto"/>
            <w:hideMark/>
          </w:tcPr>
          <w:p w14:paraId="33182E9F" w14:textId="615352CE"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Maegdefessel L</w:t>
            </w:r>
            <w:r w:rsidRPr="00186F61">
              <w:rPr>
                <w:rFonts w:ascii="Cambria" w:eastAsia="Times New Roman" w:hAnsi="Cambria" w:cs="Tahoma"/>
                <w:color w:val="000000"/>
                <w:vertAlign w:val="superscript"/>
              </w:rPr>
              <w:fldChar w:fldCharType="begin">
                <w:fldData xml:space="preserve">PEVuZE5vdGU+PENpdGU+PEF1dGhvcj5NYWVnZGVmZXNzZWw8L0F1dGhvcj48WWVhcj4yMDA4PC9Z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PEVuZE5vdGU+PENpdGU+PEF1dGhvcj5NYWVnZGVmZXNzZWw8L0F1dGhvcj48WWVhcj4yMDA4PC9Z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25]</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41C160D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hideMark/>
          </w:tcPr>
          <w:p w14:paraId="32AC816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68.5</w:t>
            </w:r>
            <w:r>
              <w:rPr>
                <w:rFonts w:ascii="Cambria" w:eastAsia="Times New Roman" w:hAnsi="Cambria" w:cs="Tahoma"/>
                <w:color w:val="000000"/>
              </w:rPr>
              <w:t xml:space="preserve"> ± 10.6</w:t>
            </w:r>
          </w:p>
        </w:tc>
        <w:tc>
          <w:tcPr>
            <w:tcW w:w="867" w:type="dxa"/>
            <w:shd w:val="clear" w:color="auto" w:fill="auto"/>
          </w:tcPr>
          <w:p w14:paraId="1EED24D6"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0AAAE61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78.6</w:t>
            </w:r>
          </w:p>
        </w:tc>
        <w:tc>
          <w:tcPr>
            <w:tcW w:w="709" w:type="dxa"/>
            <w:shd w:val="clear" w:color="auto" w:fill="auto"/>
            <w:hideMark/>
          </w:tcPr>
          <w:p w14:paraId="594A74C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7.1</w:t>
            </w:r>
          </w:p>
        </w:tc>
        <w:tc>
          <w:tcPr>
            <w:tcW w:w="850" w:type="dxa"/>
            <w:shd w:val="clear" w:color="auto" w:fill="auto"/>
            <w:hideMark/>
          </w:tcPr>
          <w:p w14:paraId="186E970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78.6</w:t>
            </w:r>
          </w:p>
        </w:tc>
        <w:tc>
          <w:tcPr>
            <w:tcW w:w="709" w:type="dxa"/>
            <w:shd w:val="clear" w:color="auto" w:fill="auto"/>
            <w:hideMark/>
          </w:tcPr>
          <w:p w14:paraId="65A51C9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64.3</w:t>
            </w:r>
          </w:p>
        </w:tc>
        <w:tc>
          <w:tcPr>
            <w:tcW w:w="1134" w:type="dxa"/>
            <w:shd w:val="clear" w:color="auto" w:fill="auto"/>
            <w:hideMark/>
          </w:tcPr>
          <w:p w14:paraId="0A45E0E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28.6</w:t>
            </w:r>
          </w:p>
        </w:tc>
        <w:tc>
          <w:tcPr>
            <w:tcW w:w="1134" w:type="dxa"/>
            <w:shd w:val="clear" w:color="auto" w:fill="auto"/>
            <w:hideMark/>
          </w:tcPr>
          <w:p w14:paraId="35D121C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3308D94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709" w:type="dxa"/>
            <w:shd w:val="clear" w:color="auto" w:fill="auto"/>
            <w:hideMark/>
          </w:tcPr>
          <w:p w14:paraId="758475C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75A705D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239906D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47.7</w:t>
            </w:r>
            <w:r>
              <w:rPr>
                <w:rFonts w:ascii="Cambria" w:eastAsia="Times New Roman" w:hAnsi="Cambria" w:cs="Tahoma"/>
                <w:color w:val="000000"/>
              </w:rPr>
              <w:t xml:space="preserve"> ± 19</w:t>
            </w:r>
          </w:p>
        </w:tc>
        <w:tc>
          <w:tcPr>
            <w:tcW w:w="993" w:type="dxa"/>
            <w:shd w:val="clear" w:color="auto" w:fill="auto"/>
          </w:tcPr>
          <w:p w14:paraId="40A937CF"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6357B512" w14:textId="77777777" w:rsidTr="009049D3">
        <w:trPr>
          <w:trHeight w:val="70"/>
          <w:jc w:val="center"/>
        </w:trPr>
        <w:tc>
          <w:tcPr>
            <w:tcW w:w="1451" w:type="dxa"/>
            <w:vMerge/>
            <w:shd w:val="clear" w:color="auto" w:fill="auto"/>
          </w:tcPr>
          <w:p w14:paraId="3692BA32"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35FDEA1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A+C+LMWH</w:t>
            </w:r>
          </w:p>
        </w:tc>
        <w:tc>
          <w:tcPr>
            <w:tcW w:w="1276" w:type="dxa"/>
            <w:shd w:val="clear" w:color="auto" w:fill="auto"/>
            <w:hideMark/>
          </w:tcPr>
          <w:p w14:paraId="6909D9E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72.1</w:t>
            </w:r>
            <w:r>
              <w:rPr>
                <w:rFonts w:ascii="Cambria" w:eastAsia="Times New Roman" w:hAnsi="Cambria" w:cs="Tahoma"/>
                <w:color w:val="000000"/>
              </w:rPr>
              <w:t xml:space="preserve"> ± 8.5</w:t>
            </w:r>
          </w:p>
        </w:tc>
        <w:tc>
          <w:tcPr>
            <w:tcW w:w="867" w:type="dxa"/>
            <w:shd w:val="clear" w:color="auto" w:fill="auto"/>
          </w:tcPr>
          <w:p w14:paraId="39F96E8D"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3112E5D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66.7</w:t>
            </w:r>
          </w:p>
        </w:tc>
        <w:tc>
          <w:tcPr>
            <w:tcW w:w="709" w:type="dxa"/>
            <w:shd w:val="clear" w:color="auto" w:fill="auto"/>
            <w:hideMark/>
          </w:tcPr>
          <w:p w14:paraId="3D0797E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33.3</w:t>
            </w:r>
          </w:p>
        </w:tc>
        <w:tc>
          <w:tcPr>
            <w:tcW w:w="850" w:type="dxa"/>
            <w:shd w:val="clear" w:color="auto" w:fill="auto"/>
            <w:hideMark/>
          </w:tcPr>
          <w:p w14:paraId="675A96D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78.6</w:t>
            </w:r>
          </w:p>
        </w:tc>
        <w:tc>
          <w:tcPr>
            <w:tcW w:w="709" w:type="dxa"/>
            <w:shd w:val="clear" w:color="auto" w:fill="auto"/>
            <w:hideMark/>
          </w:tcPr>
          <w:p w14:paraId="1959728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54.8</w:t>
            </w:r>
          </w:p>
        </w:tc>
        <w:tc>
          <w:tcPr>
            <w:tcW w:w="1134" w:type="dxa"/>
            <w:shd w:val="clear" w:color="auto" w:fill="auto"/>
            <w:hideMark/>
          </w:tcPr>
          <w:p w14:paraId="178A5B6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19</w:t>
            </w:r>
          </w:p>
        </w:tc>
        <w:tc>
          <w:tcPr>
            <w:tcW w:w="1134" w:type="dxa"/>
            <w:shd w:val="clear" w:color="auto" w:fill="auto"/>
            <w:hideMark/>
          </w:tcPr>
          <w:p w14:paraId="31E1ACD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39B0FBA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709" w:type="dxa"/>
            <w:shd w:val="clear" w:color="auto" w:fill="auto"/>
            <w:hideMark/>
          </w:tcPr>
          <w:p w14:paraId="55B2914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3E7B39D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1865BA2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50</w:t>
            </w:r>
            <w:r>
              <w:rPr>
                <w:rFonts w:ascii="Cambria" w:eastAsia="Times New Roman" w:hAnsi="Cambria" w:cs="Tahoma"/>
                <w:color w:val="000000"/>
              </w:rPr>
              <w:t xml:space="preserve"> ± 12.7</w:t>
            </w:r>
          </w:p>
        </w:tc>
        <w:tc>
          <w:tcPr>
            <w:tcW w:w="993" w:type="dxa"/>
            <w:shd w:val="clear" w:color="auto" w:fill="auto"/>
          </w:tcPr>
          <w:p w14:paraId="11A4337B"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676AFD08" w14:textId="77777777" w:rsidTr="009049D3">
        <w:trPr>
          <w:trHeight w:val="70"/>
          <w:jc w:val="center"/>
        </w:trPr>
        <w:tc>
          <w:tcPr>
            <w:tcW w:w="1451" w:type="dxa"/>
            <w:vMerge/>
            <w:shd w:val="clear" w:color="auto" w:fill="auto"/>
          </w:tcPr>
          <w:p w14:paraId="36CA6701"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0DDE67A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w:t>
            </w:r>
          </w:p>
        </w:tc>
        <w:tc>
          <w:tcPr>
            <w:tcW w:w="1276" w:type="dxa"/>
            <w:shd w:val="clear" w:color="auto" w:fill="auto"/>
            <w:hideMark/>
          </w:tcPr>
          <w:p w14:paraId="283C61A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69.8</w:t>
            </w:r>
            <w:r>
              <w:rPr>
                <w:rFonts w:ascii="Cambria" w:eastAsia="Times New Roman" w:hAnsi="Cambria" w:cs="Tahoma"/>
                <w:color w:val="000000"/>
              </w:rPr>
              <w:t xml:space="preserve"> ± 9.2</w:t>
            </w:r>
          </w:p>
        </w:tc>
        <w:tc>
          <w:tcPr>
            <w:tcW w:w="867" w:type="dxa"/>
            <w:shd w:val="clear" w:color="auto" w:fill="auto"/>
          </w:tcPr>
          <w:p w14:paraId="2F7AABD8"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101F3A1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73.5</w:t>
            </w:r>
          </w:p>
        </w:tc>
        <w:tc>
          <w:tcPr>
            <w:tcW w:w="709" w:type="dxa"/>
            <w:shd w:val="clear" w:color="auto" w:fill="auto"/>
            <w:hideMark/>
          </w:tcPr>
          <w:p w14:paraId="190435D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30.1</w:t>
            </w:r>
          </w:p>
        </w:tc>
        <w:tc>
          <w:tcPr>
            <w:tcW w:w="850" w:type="dxa"/>
            <w:shd w:val="clear" w:color="auto" w:fill="auto"/>
            <w:hideMark/>
          </w:tcPr>
          <w:p w14:paraId="51911B8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91.3</w:t>
            </w:r>
          </w:p>
        </w:tc>
        <w:tc>
          <w:tcPr>
            <w:tcW w:w="709" w:type="dxa"/>
            <w:shd w:val="clear" w:color="auto" w:fill="auto"/>
            <w:hideMark/>
          </w:tcPr>
          <w:p w14:paraId="46DA791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68</w:t>
            </w:r>
          </w:p>
        </w:tc>
        <w:tc>
          <w:tcPr>
            <w:tcW w:w="1134" w:type="dxa"/>
            <w:shd w:val="clear" w:color="auto" w:fill="auto"/>
            <w:hideMark/>
          </w:tcPr>
          <w:p w14:paraId="4663454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15.5</w:t>
            </w:r>
          </w:p>
        </w:tc>
        <w:tc>
          <w:tcPr>
            <w:tcW w:w="1134" w:type="dxa"/>
            <w:shd w:val="clear" w:color="auto" w:fill="auto"/>
            <w:hideMark/>
          </w:tcPr>
          <w:p w14:paraId="6965DFA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044102B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709" w:type="dxa"/>
            <w:shd w:val="clear" w:color="auto" w:fill="auto"/>
            <w:hideMark/>
          </w:tcPr>
          <w:p w14:paraId="4D1247E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515C3FF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5B0E5CD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55.5</w:t>
            </w:r>
            <w:r>
              <w:rPr>
                <w:rFonts w:ascii="Cambria" w:eastAsia="Times New Roman" w:hAnsi="Cambria" w:cs="Tahoma"/>
                <w:color w:val="000000"/>
              </w:rPr>
              <w:t xml:space="preserve"> ± 14.1</w:t>
            </w:r>
          </w:p>
        </w:tc>
        <w:tc>
          <w:tcPr>
            <w:tcW w:w="993" w:type="dxa"/>
            <w:shd w:val="clear" w:color="auto" w:fill="auto"/>
          </w:tcPr>
          <w:p w14:paraId="510C7ED8"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007D07DC" w14:textId="77777777" w:rsidTr="009049D3">
        <w:trPr>
          <w:trHeight w:val="173"/>
          <w:jc w:val="center"/>
        </w:trPr>
        <w:tc>
          <w:tcPr>
            <w:tcW w:w="1451" w:type="dxa"/>
            <w:vMerge w:val="restart"/>
            <w:shd w:val="clear" w:color="auto" w:fill="auto"/>
            <w:hideMark/>
          </w:tcPr>
          <w:p w14:paraId="473198BF" w14:textId="2CCB39DA" w:rsidR="00F25870" w:rsidRPr="004F72A5" w:rsidRDefault="00F25870" w:rsidP="00511D5E">
            <w:pPr>
              <w:spacing w:after="0"/>
              <w:jc w:val="center"/>
              <w:rPr>
                <w:rFonts w:ascii="Cambria" w:eastAsia="Times New Roman" w:hAnsi="Cambria" w:cs="Tahoma"/>
                <w:color w:val="000000"/>
              </w:rPr>
            </w:pPr>
            <w:r>
              <w:rPr>
                <w:rFonts w:ascii="Cambria" w:eastAsia="Times New Roman" w:hAnsi="Cambria" w:cs="Tahoma"/>
                <w:color w:val="000000"/>
              </w:rPr>
              <w:t>Sara</w:t>
            </w:r>
            <w:r w:rsidRPr="004F72A5">
              <w:rPr>
                <w:rFonts w:ascii="Cambria" w:eastAsia="Times New Roman" w:hAnsi="Cambria" w:cs="Tahoma"/>
                <w:color w:val="000000"/>
              </w:rPr>
              <w:t>foff N</w:t>
            </w:r>
            <w:r w:rsidRPr="00186F61">
              <w:rPr>
                <w:rFonts w:ascii="Cambria" w:eastAsia="Times New Roman" w:hAnsi="Cambria" w:cs="Tahoma"/>
                <w:color w:val="000000"/>
                <w:vertAlign w:val="superscript"/>
              </w:rPr>
              <w:fldChar w:fldCharType="begin">
                <w:fldData xml:space="preserve">PEVuZE5vdGU+PENpdGU+PEF1dGhvcj5TYXJhZm9mZjwvQXV0aG9yPjxZZWFyPjIwMDg8L1llYXI+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PEVuZE5vdGU+PENpdGU+PEF1dGhvcj5TYXJhZm9mZjwvQXV0aG9yPjxZZWFyPjIwMDg8L1llYXI+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26]</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54BD9FD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hideMark/>
          </w:tcPr>
          <w:p w14:paraId="09A9EDC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71.4</w:t>
            </w:r>
            <w:r>
              <w:rPr>
                <w:rFonts w:ascii="Cambria" w:eastAsia="Times New Roman" w:hAnsi="Cambria" w:cs="Tahoma"/>
                <w:color w:val="000000"/>
              </w:rPr>
              <w:t xml:space="preserve"> ± 9.9</w:t>
            </w:r>
          </w:p>
        </w:tc>
        <w:tc>
          <w:tcPr>
            <w:tcW w:w="867" w:type="dxa"/>
            <w:shd w:val="clear" w:color="auto" w:fill="auto"/>
          </w:tcPr>
          <w:p w14:paraId="57128EC7"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7DFC52B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75</w:t>
            </w:r>
          </w:p>
        </w:tc>
        <w:tc>
          <w:tcPr>
            <w:tcW w:w="709" w:type="dxa"/>
            <w:shd w:val="clear" w:color="auto" w:fill="auto"/>
            <w:hideMark/>
          </w:tcPr>
          <w:p w14:paraId="53FD277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26</w:t>
            </w:r>
          </w:p>
        </w:tc>
        <w:tc>
          <w:tcPr>
            <w:tcW w:w="850" w:type="dxa"/>
            <w:shd w:val="clear" w:color="auto" w:fill="auto"/>
            <w:hideMark/>
          </w:tcPr>
          <w:p w14:paraId="31DEFD7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88</w:t>
            </w:r>
          </w:p>
        </w:tc>
        <w:tc>
          <w:tcPr>
            <w:tcW w:w="709" w:type="dxa"/>
            <w:shd w:val="clear" w:color="auto" w:fill="auto"/>
            <w:hideMark/>
          </w:tcPr>
          <w:p w14:paraId="52AF32F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75</w:t>
            </w:r>
          </w:p>
        </w:tc>
        <w:tc>
          <w:tcPr>
            <w:tcW w:w="1134" w:type="dxa"/>
            <w:shd w:val="clear" w:color="auto" w:fill="auto"/>
            <w:hideMark/>
          </w:tcPr>
          <w:p w14:paraId="264250E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10</w:t>
            </w:r>
          </w:p>
        </w:tc>
        <w:tc>
          <w:tcPr>
            <w:tcW w:w="1134" w:type="dxa"/>
            <w:shd w:val="clear" w:color="auto" w:fill="auto"/>
            <w:hideMark/>
          </w:tcPr>
          <w:p w14:paraId="5926390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32</w:t>
            </w:r>
          </w:p>
        </w:tc>
        <w:tc>
          <w:tcPr>
            <w:tcW w:w="1134" w:type="dxa"/>
            <w:shd w:val="clear" w:color="auto" w:fill="auto"/>
            <w:hideMark/>
          </w:tcPr>
          <w:p w14:paraId="2A65D71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42</w:t>
            </w:r>
          </w:p>
        </w:tc>
        <w:tc>
          <w:tcPr>
            <w:tcW w:w="709" w:type="dxa"/>
            <w:shd w:val="clear" w:color="auto" w:fill="auto"/>
            <w:hideMark/>
          </w:tcPr>
          <w:p w14:paraId="1FF8A31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20962D4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3C54014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47.3</w:t>
            </w:r>
            <w:r>
              <w:rPr>
                <w:rFonts w:ascii="Cambria" w:eastAsia="Times New Roman" w:hAnsi="Cambria" w:cs="Tahoma"/>
                <w:color w:val="000000"/>
              </w:rPr>
              <w:t xml:space="preserve"> ± 14.6</w:t>
            </w:r>
          </w:p>
        </w:tc>
        <w:tc>
          <w:tcPr>
            <w:tcW w:w="993" w:type="dxa"/>
            <w:shd w:val="clear" w:color="auto" w:fill="auto"/>
          </w:tcPr>
          <w:p w14:paraId="7DC16CEF"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2531C0E1" w14:textId="77777777" w:rsidTr="009049D3">
        <w:trPr>
          <w:trHeight w:val="77"/>
          <w:jc w:val="center"/>
        </w:trPr>
        <w:tc>
          <w:tcPr>
            <w:tcW w:w="1451" w:type="dxa"/>
            <w:vMerge/>
            <w:shd w:val="clear" w:color="auto" w:fill="auto"/>
            <w:hideMark/>
          </w:tcPr>
          <w:p w14:paraId="57A34049"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2CE627A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w:t>
            </w:r>
          </w:p>
        </w:tc>
        <w:tc>
          <w:tcPr>
            <w:tcW w:w="1276" w:type="dxa"/>
            <w:shd w:val="clear" w:color="auto" w:fill="auto"/>
            <w:hideMark/>
          </w:tcPr>
          <w:p w14:paraId="148C35F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72.4</w:t>
            </w:r>
            <w:r>
              <w:rPr>
                <w:rFonts w:ascii="Cambria" w:eastAsia="Times New Roman" w:hAnsi="Cambria" w:cs="Tahoma"/>
                <w:color w:val="000000"/>
              </w:rPr>
              <w:t xml:space="preserve"> ± 9.3</w:t>
            </w:r>
          </w:p>
        </w:tc>
        <w:tc>
          <w:tcPr>
            <w:tcW w:w="867" w:type="dxa"/>
            <w:shd w:val="clear" w:color="auto" w:fill="auto"/>
          </w:tcPr>
          <w:p w14:paraId="62002292"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3A3B17F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75</w:t>
            </w:r>
          </w:p>
        </w:tc>
        <w:tc>
          <w:tcPr>
            <w:tcW w:w="709" w:type="dxa"/>
            <w:shd w:val="clear" w:color="auto" w:fill="auto"/>
            <w:hideMark/>
          </w:tcPr>
          <w:p w14:paraId="0812A81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28</w:t>
            </w:r>
          </w:p>
        </w:tc>
        <w:tc>
          <w:tcPr>
            <w:tcW w:w="850" w:type="dxa"/>
            <w:shd w:val="clear" w:color="auto" w:fill="auto"/>
            <w:hideMark/>
          </w:tcPr>
          <w:p w14:paraId="4EC8040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90</w:t>
            </w:r>
          </w:p>
        </w:tc>
        <w:tc>
          <w:tcPr>
            <w:tcW w:w="709" w:type="dxa"/>
            <w:shd w:val="clear" w:color="auto" w:fill="auto"/>
            <w:hideMark/>
          </w:tcPr>
          <w:p w14:paraId="6A50444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61</w:t>
            </w:r>
          </w:p>
        </w:tc>
        <w:tc>
          <w:tcPr>
            <w:tcW w:w="1134" w:type="dxa"/>
            <w:shd w:val="clear" w:color="auto" w:fill="auto"/>
            <w:hideMark/>
          </w:tcPr>
          <w:p w14:paraId="24595F8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10</w:t>
            </w:r>
          </w:p>
        </w:tc>
        <w:tc>
          <w:tcPr>
            <w:tcW w:w="1134" w:type="dxa"/>
            <w:shd w:val="clear" w:color="auto" w:fill="auto"/>
            <w:hideMark/>
          </w:tcPr>
          <w:p w14:paraId="13B23C7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32</w:t>
            </w:r>
          </w:p>
        </w:tc>
        <w:tc>
          <w:tcPr>
            <w:tcW w:w="1134" w:type="dxa"/>
            <w:shd w:val="clear" w:color="auto" w:fill="auto"/>
            <w:hideMark/>
          </w:tcPr>
          <w:p w14:paraId="37C6A88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37</w:t>
            </w:r>
          </w:p>
        </w:tc>
        <w:tc>
          <w:tcPr>
            <w:tcW w:w="709" w:type="dxa"/>
            <w:shd w:val="clear" w:color="auto" w:fill="auto"/>
            <w:hideMark/>
          </w:tcPr>
          <w:p w14:paraId="5B3D04B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4EEA8BA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16FBDE0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48.9</w:t>
            </w:r>
            <w:r>
              <w:rPr>
                <w:rFonts w:ascii="Cambria" w:eastAsia="Times New Roman" w:hAnsi="Cambria" w:cs="Tahoma"/>
                <w:color w:val="000000"/>
              </w:rPr>
              <w:t xml:space="preserve"> ± 14.5</w:t>
            </w:r>
          </w:p>
        </w:tc>
        <w:tc>
          <w:tcPr>
            <w:tcW w:w="993" w:type="dxa"/>
            <w:shd w:val="clear" w:color="auto" w:fill="auto"/>
          </w:tcPr>
          <w:p w14:paraId="5781AF5F"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7E543D1A" w14:textId="77777777" w:rsidTr="009049D3">
        <w:trPr>
          <w:trHeight w:val="300"/>
          <w:jc w:val="center"/>
        </w:trPr>
        <w:tc>
          <w:tcPr>
            <w:tcW w:w="1451" w:type="dxa"/>
            <w:vMerge w:val="restart"/>
            <w:shd w:val="clear" w:color="auto" w:fill="auto"/>
            <w:hideMark/>
          </w:tcPr>
          <w:p w14:paraId="00C14AC3" w14:textId="0381373A"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Manzano-Fernandez S</w:t>
            </w:r>
            <w:r w:rsidRPr="00186F61">
              <w:rPr>
                <w:rFonts w:ascii="Cambria" w:eastAsia="Times New Roman" w:hAnsi="Cambria" w:cs="Tahoma"/>
                <w:color w:val="000000"/>
                <w:vertAlign w:val="superscript"/>
              </w:rPr>
              <w:fldChar w:fldCharType="begin">
                <w:fldData xml:space="preserve">PEVuZE5vdGU+PENpdGU+PEF1dGhvcj5NYW56YW5vLUZlcm5hbmRlejwvQXV0aG9yPjxZZWFyPjIw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PEVuZE5vdGU+PENpdGU+PEF1dGhvcj5NYW56YW5vLUZlcm5hbmRlejwvQXV0aG9yPjxZZWFyPjIw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27]</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125DD83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hideMark/>
          </w:tcPr>
          <w:p w14:paraId="353C3A0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69</w:t>
            </w:r>
            <w:r>
              <w:rPr>
                <w:rFonts w:ascii="Cambria" w:eastAsia="Times New Roman" w:hAnsi="Cambria" w:cs="Tahoma"/>
                <w:color w:val="000000"/>
              </w:rPr>
              <w:t xml:space="preserve"> ± 4</w:t>
            </w:r>
          </w:p>
        </w:tc>
        <w:tc>
          <w:tcPr>
            <w:tcW w:w="867" w:type="dxa"/>
            <w:shd w:val="clear" w:color="auto" w:fill="auto"/>
          </w:tcPr>
          <w:p w14:paraId="628AFC8A"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0907221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74</w:t>
            </w:r>
          </w:p>
        </w:tc>
        <w:tc>
          <w:tcPr>
            <w:tcW w:w="709" w:type="dxa"/>
            <w:shd w:val="clear" w:color="auto" w:fill="auto"/>
            <w:hideMark/>
          </w:tcPr>
          <w:p w14:paraId="71B3E0B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51</w:t>
            </w:r>
          </w:p>
        </w:tc>
        <w:tc>
          <w:tcPr>
            <w:tcW w:w="850" w:type="dxa"/>
            <w:shd w:val="clear" w:color="auto" w:fill="auto"/>
            <w:hideMark/>
          </w:tcPr>
          <w:p w14:paraId="1CC098D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86</w:t>
            </w:r>
          </w:p>
        </w:tc>
        <w:tc>
          <w:tcPr>
            <w:tcW w:w="709" w:type="dxa"/>
            <w:shd w:val="clear" w:color="auto" w:fill="auto"/>
            <w:hideMark/>
          </w:tcPr>
          <w:p w14:paraId="23B400D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57</w:t>
            </w:r>
          </w:p>
        </w:tc>
        <w:tc>
          <w:tcPr>
            <w:tcW w:w="1134" w:type="dxa"/>
            <w:shd w:val="clear" w:color="auto" w:fill="auto"/>
            <w:hideMark/>
          </w:tcPr>
          <w:p w14:paraId="4B9018C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27</w:t>
            </w:r>
          </w:p>
        </w:tc>
        <w:tc>
          <w:tcPr>
            <w:tcW w:w="1134" w:type="dxa"/>
            <w:shd w:val="clear" w:color="auto" w:fill="auto"/>
            <w:hideMark/>
          </w:tcPr>
          <w:p w14:paraId="7214909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27</w:t>
            </w:r>
          </w:p>
        </w:tc>
        <w:tc>
          <w:tcPr>
            <w:tcW w:w="1134" w:type="dxa"/>
            <w:shd w:val="clear" w:color="auto" w:fill="auto"/>
            <w:hideMark/>
          </w:tcPr>
          <w:p w14:paraId="19FBF76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64</w:t>
            </w:r>
          </w:p>
        </w:tc>
        <w:tc>
          <w:tcPr>
            <w:tcW w:w="709" w:type="dxa"/>
            <w:shd w:val="clear" w:color="auto" w:fill="auto"/>
            <w:hideMark/>
          </w:tcPr>
          <w:p w14:paraId="724FF32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57</w:t>
            </w:r>
          </w:p>
        </w:tc>
        <w:tc>
          <w:tcPr>
            <w:tcW w:w="1133" w:type="dxa"/>
            <w:shd w:val="clear" w:color="auto" w:fill="auto"/>
            <w:hideMark/>
          </w:tcPr>
          <w:p w14:paraId="002F0D5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14</w:t>
            </w:r>
          </w:p>
        </w:tc>
        <w:tc>
          <w:tcPr>
            <w:tcW w:w="1413" w:type="dxa"/>
            <w:shd w:val="clear" w:color="auto" w:fill="auto"/>
            <w:hideMark/>
          </w:tcPr>
          <w:p w14:paraId="28204A4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50</w:t>
            </w:r>
            <w:r>
              <w:rPr>
                <w:rFonts w:ascii="Cambria" w:eastAsia="Times New Roman" w:hAnsi="Cambria" w:cs="Tahoma"/>
                <w:color w:val="000000"/>
              </w:rPr>
              <w:t xml:space="preserve"> (42-60)</w:t>
            </w:r>
          </w:p>
        </w:tc>
        <w:tc>
          <w:tcPr>
            <w:tcW w:w="993" w:type="dxa"/>
            <w:shd w:val="clear" w:color="auto" w:fill="auto"/>
          </w:tcPr>
          <w:p w14:paraId="79CE670C"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Median (IQR)</w:t>
            </w:r>
          </w:p>
        </w:tc>
      </w:tr>
      <w:tr w:rsidR="00F25870" w:rsidRPr="00B36A5C" w14:paraId="3DCE8AC7" w14:textId="77777777" w:rsidTr="009049D3">
        <w:trPr>
          <w:trHeight w:val="300"/>
          <w:jc w:val="center"/>
        </w:trPr>
        <w:tc>
          <w:tcPr>
            <w:tcW w:w="1451" w:type="dxa"/>
            <w:vMerge/>
            <w:shd w:val="clear" w:color="auto" w:fill="auto"/>
            <w:hideMark/>
          </w:tcPr>
          <w:p w14:paraId="00B9177E"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57C6F8C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w:t>
            </w:r>
          </w:p>
        </w:tc>
        <w:tc>
          <w:tcPr>
            <w:tcW w:w="1276" w:type="dxa"/>
            <w:shd w:val="clear" w:color="auto" w:fill="auto"/>
            <w:hideMark/>
          </w:tcPr>
          <w:p w14:paraId="07434A2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74</w:t>
            </w:r>
            <w:r>
              <w:rPr>
                <w:rFonts w:ascii="Cambria" w:eastAsia="Times New Roman" w:hAnsi="Cambria" w:cs="Tahoma"/>
                <w:color w:val="000000"/>
              </w:rPr>
              <w:t xml:space="preserve"> ± 8</w:t>
            </w:r>
          </w:p>
        </w:tc>
        <w:tc>
          <w:tcPr>
            <w:tcW w:w="867" w:type="dxa"/>
            <w:shd w:val="clear" w:color="auto" w:fill="auto"/>
          </w:tcPr>
          <w:p w14:paraId="3B81A220"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7735702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66</w:t>
            </w:r>
          </w:p>
        </w:tc>
        <w:tc>
          <w:tcPr>
            <w:tcW w:w="709" w:type="dxa"/>
            <w:shd w:val="clear" w:color="auto" w:fill="auto"/>
            <w:hideMark/>
          </w:tcPr>
          <w:p w14:paraId="581D644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54</w:t>
            </w:r>
          </w:p>
        </w:tc>
        <w:tc>
          <w:tcPr>
            <w:tcW w:w="850" w:type="dxa"/>
            <w:shd w:val="clear" w:color="auto" w:fill="auto"/>
            <w:hideMark/>
          </w:tcPr>
          <w:p w14:paraId="7A9D1AC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77</w:t>
            </w:r>
          </w:p>
        </w:tc>
        <w:tc>
          <w:tcPr>
            <w:tcW w:w="709" w:type="dxa"/>
            <w:shd w:val="clear" w:color="auto" w:fill="auto"/>
            <w:hideMark/>
          </w:tcPr>
          <w:p w14:paraId="7818874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52</w:t>
            </w:r>
          </w:p>
        </w:tc>
        <w:tc>
          <w:tcPr>
            <w:tcW w:w="1134" w:type="dxa"/>
            <w:shd w:val="clear" w:color="auto" w:fill="auto"/>
            <w:hideMark/>
          </w:tcPr>
          <w:p w14:paraId="600B748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15</w:t>
            </w:r>
          </w:p>
        </w:tc>
        <w:tc>
          <w:tcPr>
            <w:tcW w:w="1134" w:type="dxa"/>
            <w:shd w:val="clear" w:color="auto" w:fill="auto"/>
            <w:hideMark/>
          </w:tcPr>
          <w:p w14:paraId="3281697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29</w:t>
            </w:r>
          </w:p>
        </w:tc>
        <w:tc>
          <w:tcPr>
            <w:tcW w:w="1134" w:type="dxa"/>
            <w:shd w:val="clear" w:color="auto" w:fill="auto"/>
            <w:hideMark/>
          </w:tcPr>
          <w:p w14:paraId="29B86DC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68</w:t>
            </w:r>
          </w:p>
        </w:tc>
        <w:tc>
          <w:tcPr>
            <w:tcW w:w="709" w:type="dxa"/>
            <w:shd w:val="clear" w:color="auto" w:fill="auto"/>
            <w:hideMark/>
          </w:tcPr>
          <w:p w14:paraId="23571EF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60</w:t>
            </w:r>
          </w:p>
        </w:tc>
        <w:tc>
          <w:tcPr>
            <w:tcW w:w="1133" w:type="dxa"/>
            <w:shd w:val="clear" w:color="auto" w:fill="auto"/>
            <w:hideMark/>
          </w:tcPr>
          <w:p w14:paraId="604BB6C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13</w:t>
            </w:r>
          </w:p>
        </w:tc>
        <w:tc>
          <w:tcPr>
            <w:tcW w:w="1413" w:type="dxa"/>
            <w:shd w:val="clear" w:color="auto" w:fill="auto"/>
            <w:hideMark/>
          </w:tcPr>
          <w:p w14:paraId="53AEFFD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55</w:t>
            </w:r>
            <w:r>
              <w:rPr>
                <w:rFonts w:ascii="Cambria" w:eastAsia="Times New Roman" w:hAnsi="Cambria" w:cs="Tahoma"/>
                <w:color w:val="000000"/>
              </w:rPr>
              <w:t xml:space="preserve"> (43-55)</w:t>
            </w:r>
          </w:p>
        </w:tc>
        <w:tc>
          <w:tcPr>
            <w:tcW w:w="993" w:type="dxa"/>
            <w:shd w:val="clear" w:color="auto" w:fill="auto"/>
          </w:tcPr>
          <w:p w14:paraId="7B992933"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Median (IQR)</w:t>
            </w:r>
          </w:p>
        </w:tc>
      </w:tr>
      <w:tr w:rsidR="00F25870" w:rsidRPr="00B36A5C" w14:paraId="48C5BD38" w14:textId="77777777" w:rsidTr="009049D3">
        <w:trPr>
          <w:trHeight w:val="300"/>
          <w:jc w:val="center"/>
        </w:trPr>
        <w:tc>
          <w:tcPr>
            <w:tcW w:w="1451" w:type="dxa"/>
            <w:vMerge w:val="restart"/>
            <w:shd w:val="clear" w:color="auto" w:fill="auto"/>
            <w:hideMark/>
          </w:tcPr>
          <w:p w14:paraId="37AEDADF" w14:textId="227AB417"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Ruiz-Nodar JM</w:t>
            </w:r>
            <w:r w:rsidRPr="00186F61">
              <w:rPr>
                <w:rFonts w:ascii="Cambria" w:eastAsia="Times New Roman" w:hAnsi="Cambria" w:cs="Tahoma"/>
                <w:color w:val="000000"/>
                <w:vertAlign w:val="superscript"/>
              </w:rPr>
              <w:fldChar w:fldCharType="begin">
                <w:fldData xml:space="preserve">PEVuZE5vdGU+PENpdGU+PEF1dGhvcj5SdWl6LU5vZGFyPC9BdXRob3I+PFllYXI+MjAwODwvWWVh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PEVuZE5vdGU+PENpdGU+PEF1dGhvcj5SdWl6LU5vZGFyPC9BdXRob3I+PFllYXI+MjAwODwvWWVh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28]</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4A0F6A0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hideMark/>
          </w:tcPr>
          <w:p w14:paraId="4C63D0F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71.6</w:t>
            </w:r>
            <w:r>
              <w:rPr>
                <w:rFonts w:ascii="Cambria" w:eastAsia="Times New Roman" w:hAnsi="Cambria" w:cs="Tahoma"/>
                <w:color w:val="000000"/>
              </w:rPr>
              <w:t xml:space="preserve"> ± 8.7</w:t>
            </w:r>
          </w:p>
        </w:tc>
        <w:tc>
          <w:tcPr>
            <w:tcW w:w="867" w:type="dxa"/>
            <w:shd w:val="clear" w:color="auto" w:fill="auto"/>
          </w:tcPr>
          <w:p w14:paraId="2C5514BC"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57094B2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70.7</w:t>
            </w:r>
          </w:p>
        </w:tc>
        <w:tc>
          <w:tcPr>
            <w:tcW w:w="709" w:type="dxa"/>
            <w:shd w:val="clear" w:color="auto" w:fill="auto"/>
            <w:hideMark/>
          </w:tcPr>
          <w:p w14:paraId="1A96309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42.5</w:t>
            </w:r>
          </w:p>
        </w:tc>
        <w:tc>
          <w:tcPr>
            <w:tcW w:w="850" w:type="dxa"/>
            <w:shd w:val="clear" w:color="auto" w:fill="auto"/>
            <w:hideMark/>
          </w:tcPr>
          <w:p w14:paraId="0ED263D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81.6</w:t>
            </w:r>
          </w:p>
        </w:tc>
        <w:tc>
          <w:tcPr>
            <w:tcW w:w="709" w:type="dxa"/>
            <w:shd w:val="clear" w:color="auto" w:fill="auto"/>
            <w:hideMark/>
          </w:tcPr>
          <w:p w14:paraId="384C692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6669B17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7FC8F41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5B4937D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709" w:type="dxa"/>
            <w:shd w:val="clear" w:color="auto" w:fill="auto"/>
            <w:hideMark/>
          </w:tcPr>
          <w:p w14:paraId="22EF844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10.9</w:t>
            </w:r>
          </w:p>
        </w:tc>
        <w:tc>
          <w:tcPr>
            <w:tcW w:w="1133" w:type="dxa"/>
            <w:shd w:val="clear" w:color="auto" w:fill="auto"/>
            <w:hideMark/>
          </w:tcPr>
          <w:p w14:paraId="59B25D7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2AB8E85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993" w:type="dxa"/>
            <w:shd w:val="clear" w:color="auto" w:fill="auto"/>
          </w:tcPr>
          <w:p w14:paraId="12B51A7C"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F25870" w:rsidRPr="00B36A5C" w14:paraId="1369A891" w14:textId="77777777" w:rsidTr="009049D3">
        <w:trPr>
          <w:trHeight w:val="67"/>
          <w:jc w:val="center"/>
        </w:trPr>
        <w:tc>
          <w:tcPr>
            <w:tcW w:w="1451" w:type="dxa"/>
            <w:vMerge/>
            <w:shd w:val="clear" w:color="auto" w:fill="auto"/>
            <w:hideMark/>
          </w:tcPr>
          <w:p w14:paraId="64F8F3B2"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3DA9D22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w:t>
            </w:r>
          </w:p>
        </w:tc>
        <w:tc>
          <w:tcPr>
            <w:tcW w:w="1276" w:type="dxa"/>
            <w:shd w:val="clear" w:color="auto" w:fill="auto"/>
            <w:hideMark/>
          </w:tcPr>
          <w:p w14:paraId="36EFD78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71.2</w:t>
            </w:r>
            <w:r>
              <w:rPr>
                <w:rFonts w:ascii="Cambria" w:eastAsia="Times New Roman" w:hAnsi="Cambria" w:cs="Tahoma"/>
                <w:color w:val="000000"/>
              </w:rPr>
              <w:t xml:space="preserve"> ± 8.5</w:t>
            </w:r>
          </w:p>
        </w:tc>
        <w:tc>
          <w:tcPr>
            <w:tcW w:w="867" w:type="dxa"/>
            <w:shd w:val="clear" w:color="auto" w:fill="auto"/>
          </w:tcPr>
          <w:p w14:paraId="2A2BC962"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6CD973B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70.4</w:t>
            </w:r>
          </w:p>
        </w:tc>
        <w:tc>
          <w:tcPr>
            <w:tcW w:w="709" w:type="dxa"/>
            <w:shd w:val="clear" w:color="auto" w:fill="auto"/>
            <w:hideMark/>
          </w:tcPr>
          <w:p w14:paraId="6D3824E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41.8</w:t>
            </w:r>
          </w:p>
        </w:tc>
        <w:tc>
          <w:tcPr>
            <w:tcW w:w="850" w:type="dxa"/>
            <w:shd w:val="clear" w:color="auto" w:fill="auto"/>
            <w:hideMark/>
          </w:tcPr>
          <w:p w14:paraId="1DEC25B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72.1</w:t>
            </w:r>
          </w:p>
        </w:tc>
        <w:tc>
          <w:tcPr>
            <w:tcW w:w="709" w:type="dxa"/>
            <w:shd w:val="clear" w:color="auto" w:fill="auto"/>
            <w:hideMark/>
          </w:tcPr>
          <w:p w14:paraId="076F535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54DE02F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64253C1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037FF1B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709" w:type="dxa"/>
            <w:shd w:val="clear" w:color="auto" w:fill="auto"/>
            <w:hideMark/>
          </w:tcPr>
          <w:p w14:paraId="5E68B06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22.9</w:t>
            </w:r>
          </w:p>
        </w:tc>
        <w:tc>
          <w:tcPr>
            <w:tcW w:w="1133" w:type="dxa"/>
            <w:shd w:val="clear" w:color="auto" w:fill="auto"/>
            <w:hideMark/>
          </w:tcPr>
          <w:p w14:paraId="71443EB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6227413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993" w:type="dxa"/>
            <w:shd w:val="clear" w:color="auto" w:fill="auto"/>
          </w:tcPr>
          <w:p w14:paraId="16FD6DCA"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F25870" w:rsidRPr="00B36A5C" w14:paraId="217F6418" w14:textId="77777777" w:rsidTr="009049D3">
        <w:trPr>
          <w:trHeight w:val="70"/>
          <w:jc w:val="center"/>
        </w:trPr>
        <w:tc>
          <w:tcPr>
            <w:tcW w:w="1451" w:type="dxa"/>
            <w:vMerge w:val="restart"/>
            <w:shd w:val="clear" w:color="auto" w:fill="auto"/>
            <w:hideMark/>
          </w:tcPr>
          <w:p w14:paraId="57746F68" w14:textId="3A713461"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Goto K</w:t>
            </w:r>
            <w:r w:rsidRPr="00186F61">
              <w:rPr>
                <w:rFonts w:ascii="Cambria" w:eastAsia="Times New Roman" w:hAnsi="Cambria" w:cs="Tahoma"/>
                <w:color w:val="000000"/>
                <w:vertAlign w:val="superscript"/>
              </w:rPr>
              <w:fldChar w:fldCharType="begin">
                <w:fldData xml:space="preserve">PEVuZE5vdGU+PENpdGU+PEF1dGhvcj5Hb3RvPC9BdXRob3I+PFllYXI+MjAxNDwvWWVhcj48UmVj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PEVuZE5vdGU+PENpdGU+PEF1dGhvcj5Hb3RvPC9BdXRob3I+PFllYXI+MjAxNDwvWWVhcj48UmVj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29]</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28E2D37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hideMark/>
          </w:tcPr>
          <w:p w14:paraId="20D7E25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72</w:t>
            </w:r>
            <w:r>
              <w:rPr>
                <w:rFonts w:ascii="Cambria" w:eastAsia="Times New Roman" w:hAnsi="Cambria" w:cs="Tahoma"/>
                <w:color w:val="000000"/>
              </w:rPr>
              <w:t xml:space="preserve"> ± 8.8</w:t>
            </w:r>
          </w:p>
        </w:tc>
        <w:tc>
          <w:tcPr>
            <w:tcW w:w="867" w:type="dxa"/>
            <w:shd w:val="clear" w:color="auto" w:fill="auto"/>
          </w:tcPr>
          <w:p w14:paraId="1512D01E"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0DC6BE5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75.7</w:t>
            </w:r>
          </w:p>
        </w:tc>
        <w:tc>
          <w:tcPr>
            <w:tcW w:w="709" w:type="dxa"/>
            <w:shd w:val="clear" w:color="auto" w:fill="auto"/>
            <w:hideMark/>
          </w:tcPr>
          <w:p w14:paraId="1C80758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35</w:t>
            </w:r>
          </w:p>
        </w:tc>
        <w:tc>
          <w:tcPr>
            <w:tcW w:w="850" w:type="dxa"/>
            <w:shd w:val="clear" w:color="auto" w:fill="auto"/>
            <w:hideMark/>
          </w:tcPr>
          <w:p w14:paraId="0729B42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86</w:t>
            </w:r>
          </w:p>
        </w:tc>
        <w:tc>
          <w:tcPr>
            <w:tcW w:w="709" w:type="dxa"/>
            <w:shd w:val="clear" w:color="auto" w:fill="auto"/>
            <w:hideMark/>
          </w:tcPr>
          <w:p w14:paraId="65F11C8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6DE0312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23.3</w:t>
            </w:r>
          </w:p>
        </w:tc>
        <w:tc>
          <w:tcPr>
            <w:tcW w:w="1134" w:type="dxa"/>
            <w:shd w:val="clear" w:color="auto" w:fill="auto"/>
            <w:hideMark/>
          </w:tcPr>
          <w:p w14:paraId="4CCA4AE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12.3</w:t>
            </w:r>
          </w:p>
        </w:tc>
        <w:tc>
          <w:tcPr>
            <w:tcW w:w="1134" w:type="dxa"/>
            <w:shd w:val="clear" w:color="auto" w:fill="auto"/>
            <w:hideMark/>
          </w:tcPr>
          <w:p w14:paraId="07A97B4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709" w:type="dxa"/>
            <w:shd w:val="clear" w:color="auto" w:fill="auto"/>
            <w:hideMark/>
          </w:tcPr>
          <w:p w14:paraId="0BEB457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5.5</w:t>
            </w:r>
          </w:p>
        </w:tc>
        <w:tc>
          <w:tcPr>
            <w:tcW w:w="1133" w:type="dxa"/>
            <w:shd w:val="clear" w:color="auto" w:fill="auto"/>
            <w:hideMark/>
          </w:tcPr>
          <w:p w14:paraId="5BD389B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5D571BE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54.4</w:t>
            </w:r>
            <w:r>
              <w:rPr>
                <w:rFonts w:ascii="Cambria" w:eastAsia="Times New Roman" w:hAnsi="Cambria" w:cs="Tahoma"/>
                <w:color w:val="000000"/>
              </w:rPr>
              <w:t xml:space="preserve"> ± 14.4</w:t>
            </w:r>
          </w:p>
        </w:tc>
        <w:tc>
          <w:tcPr>
            <w:tcW w:w="993" w:type="dxa"/>
            <w:shd w:val="clear" w:color="auto" w:fill="auto"/>
          </w:tcPr>
          <w:p w14:paraId="71D55DE1"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04757C60" w14:textId="77777777" w:rsidTr="009049D3">
        <w:trPr>
          <w:trHeight w:val="101"/>
          <w:jc w:val="center"/>
        </w:trPr>
        <w:tc>
          <w:tcPr>
            <w:tcW w:w="1451" w:type="dxa"/>
            <w:vMerge/>
            <w:shd w:val="clear" w:color="auto" w:fill="auto"/>
            <w:hideMark/>
          </w:tcPr>
          <w:p w14:paraId="2F2FC12A"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561236E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w:t>
            </w:r>
          </w:p>
        </w:tc>
        <w:tc>
          <w:tcPr>
            <w:tcW w:w="1276" w:type="dxa"/>
            <w:shd w:val="clear" w:color="auto" w:fill="auto"/>
            <w:hideMark/>
          </w:tcPr>
          <w:p w14:paraId="13D23E0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73</w:t>
            </w:r>
            <w:r>
              <w:rPr>
                <w:rFonts w:ascii="Cambria" w:eastAsia="Times New Roman" w:hAnsi="Cambria" w:cs="Tahoma"/>
                <w:color w:val="000000"/>
              </w:rPr>
              <w:t xml:space="preserve"> ± 9.7</w:t>
            </w:r>
          </w:p>
        </w:tc>
        <w:tc>
          <w:tcPr>
            <w:tcW w:w="867" w:type="dxa"/>
            <w:shd w:val="clear" w:color="auto" w:fill="auto"/>
          </w:tcPr>
          <w:p w14:paraId="03A245CC"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035C5FE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67</w:t>
            </w:r>
          </w:p>
        </w:tc>
        <w:tc>
          <w:tcPr>
            <w:tcW w:w="709" w:type="dxa"/>
            <w:shd w:val="clear" w:color="auto" w:fill="auto"/>
            <w:hideMark/>
          </w:tcPr>
          <w:p w14:paraId="09D6FA2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33.6</w:t>
            </w:r>
          </w:p>
        </w:tc>
        <w:tc>
          <w:tcPr>
            <w:tcW w:w="850" w:type="dxa"/>
            <w:shd w:val="clear" w:color="auto" w:fill="auto"/>
            <w:hideMark/>
          </w:tcPr>
          <w:p w14:paraId="1746911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84.8</w:t>
            </w:r>
          </w:p>
        </w:tc>
        <w:tc>
          <w:tcPr>
            <w:tcW w:w="709" w:type="dxa"/>
            <w:shd w:val="clear" w:color="auto" w:fill="auto"/>
            <w:hideMark/>
          </w:tcPr>
          <w:p w14:paraId="0938F5A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6935AAE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21.6</w:t>
            </w:r>
          </w:p>
        </w:tc>
        <w:tc>
          <w:tcPr>
            <w:tcW w:w="1134" w:type="dxa"/>
            <w:shd w:val="clear" w:color="auto" w:fill="auto"/>
            <w:hideMark/>
          </w:tcPr>
          <w:p w14:paraId="4AEAAE4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12</w:t>
            </w:r>
          </w:p>
        </w:tc>
        <w:tc>
          <w:tcPr>
            <w:tcW w:w="1134" w:type="dxa"/>
            <w:shd w:val="clear" w:color="auto" w:fill="auto"/>
            <w:hideMark/>
          </w:tcPr>
          <w:p w14:paraId="282C700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709" w:type="dxa"/>
            <w:shd w:val="clear" w:color="auto" w:fill="auto"/>
            <w:hideMark/>
          </w:tcPr>
          <w:p w14:paraId="4BD3542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5.6</w:t>
            </w:r>
          </w:p>
        </w:tc>
        <w:tc>
          <w:tcPr>
            <w:tcW w:w="1133" w:type="dxa"/>
            <w:shd w:val="clear" w:color="auto" w:fill="auto"/>
            <w:hideMark/>
          </w:tcPr>
          <w:p w14:paraId="055117B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1306B6D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56.4</w:t>
            </w:r>
            <w:r>
              <w:rPr>
                <w:rFonts w:ascii="Cambria" w:eastAsia="Times New Roman" w:hAnsi="Cambria" w:cs="Tahoma"/>
                <w:color w:val="000000"/>
              </w:rPr>
              <w:t xml:space="preserve"> ± 13.8</w:t>
            </w:r>
          </w:p>
        </w:tc>
        <w:tc>
          <w:tcPr>
            <w:tcW w:w="993" w:type="dxa"/>
            <w:shd w:val="clear" w:color="auto" w:fill="auto"/>
          </w:tcPr>
          <w:p w14:paraId="03A24D20"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34FE33C3" w14:textId="77777777" w:rsidTr="009049D3">
        <w:trPr>
          <w:trHeight w:val="147"/>
          <w:jc w:val="center"/>
        </w:trPr>
        <w:tc>
          <w:tcPr>
            <w:tcW w:w="1451" w:type="dxa"/>
            <w:vMerge w:val="restart"/>
            <w:shd w:val="clear" w:color="auto" w:fill="auto"/>
            <w:hideMark/>
          </w:tcPr>
          <w:p w14:paraId="2A3127BF" w14:textId="4B01A00C"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Jang SW</w:t>
            </w:r>
            <w:r w:rsidRPr="00186F61">
              <w:rPr>
                <w:rFonts w:ascii="Cambria" w:eastAsia="Times New Roman" w:hAnsi="Cambria" w:cs="Tahoma"/>
                <w:color w:val="000000"/>
                <w:vertAlign w:val="superscript"/>
              </w:rPr>
              <w:fldChar w:fldCharType="begin">
                <w:fldData xml:space="preserve">PEVuZE5vdGU+PENpdGU+PEF1dGhvcj5KYW5nPC9BdXRob3I+PFllYXI+MjAxMTwvWWVhcj48UmVj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PEVuZE5vdGU+PENpdGU+PEF1dGhvcj5KYW5nPC9BdXRob3I+PFllYXI+MjAxMTwvWWVhcj48UmVj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30]</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3ACE9F0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hideMark/>
          </w:tcPr>
          <w:p w14:paraId="23B8BFA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66</w:t>
            </w:r>
            <w:r>
              <w:rPr>
                <w:rFonts w:ascii="Cambria" w:eastAsia="Times New Roman" w:hAnsi="Cambria" w:cs="Tahoma"/>
                <w:color w:val="000000"/>
              </w:rPr>
              <w:t xml:space="preserve"> ± 7.2</w:t>
            </w:r>
          </w:p>
        </w:tc>
        <w:tc>
          <w:tcPr>
            <w:tcW w:w="867" w:type="dxa"/>
            <w:shd w:val="clear" w:color="auto" w:fill="auto"/>
          </w:tcPr>
          <w:p w14:paraId="019DC5F6"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1CC022B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67.9</w:t>
            </w:r>
          </w:p>
        </w:tc>
        <w:tc>
          <w:tcPr>
            <w:tcW w:w="709" w:type="dxa"/>
            <w:shd w:val="clear" w:color="auto" w:fill="auto"/>
            <w:hideMark/>
          </w:tcPr>
          <w:p w14:paraId="1201AB9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42.9</w:t>
            </w:r>
          </w:p>
        </w:tc>
        <w:tc>
          <w:tcPr>
            <w:tcW w:w="850" w:type="dxa"/>
            <w:shd w:val="clear" w:color="auto" w:fill="auto"/>
            <w:hideMark/>
          </w:tcPr>
          <w:p w14:paraId="652099A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60.7</w:t>
            </w:r>
          </w:p>
        </w:tc>
        <w:tc>
          <w:tcPr>
            <w:tcW w:w="709" w:type="dxa"/>
            <w:shd w:val="clear" w:color="auto" w:fill="auto"/>
            <w:hideMark/>
          </w:tcPr>
          <w:p w14:paraId="2EB3A36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3C906EA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0BF1B40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5294C66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709" w:type="dxa"/>
            <w:shd w:val="clear" w:color="auto" w:fill="auto"/>
            <w:hideMark/>
          </w:tcPr>
          <w:p w14:paraId="308BAD3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7981DEDD"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064FBF1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52.5</w:t>
            </w:r>
            <w:r>
              <w:rPr>
                <w:rFonts w:ascii="Cambria" w:eastAsia="Times New Roman" w:hAnsi="Cambria" w:cs="Tahoma"/>
                <w:color w:val="000000"/>
              </w:rPr>
              <w:t xml:space="preserve"> ± 9.7</w:t>
            </w:r>
          </w:p>
        </w:tc>
        <w:tc>
          <w:tcPr>
            <w:tcW w:w="993" w:type="dxa"/>
            <w:shd w:val="clear" w:color="auto" w:fill="auto"/>
          </w:tcPr>
          <w:p w14:paraId="3C62CA78"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064F6561" w14:textId="77777777" w:rsidTr="009049D3">
        <w:trPr>
          <w:trHeight w:val="179"/>
          <w:jc w:val="center"/>
        </w:trPr>
        <w:tc>
          <w:tcPr>
            <w:tcW w:w="1451" w:type="dxa"/>
            <w:vMerge/>
            <w:shd w:val="clear" w:color="auto" w:fill="auto"/>
            <w:hideMark/>
          </w:tcPr>
          <w:p w14:paraId="17149556"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0BB1C16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w:t>
            </w:r>
          </w:p>
        </w:tc>
        <w:tc>
          <w:tcPr>
            <w:tcW w:w="1276" w:type="dxa"/>
            <w:shd w:val="clear" w:color="auto" w:fill="auto"/>
            <w:hideMark/>
          </w:tcPr>
          <w:p w14:paraId="3D54AED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69</w:t>
            </w:r>
            <w:r>
              <w:rPr>
                <w:rFonts w:ascii="Cambria" w:eastAsia="Times New Roman" w:hAnsi="Cambria" w:cs="Tahoma"/>
                <w:color w:val="000000"/>
              </w:rPr>
              <w:t xml:space="preserve"> ± 7.9</w:t>
            </w:r>
          </w:p>
        </w:tc>
        <w:tc>
          <w:tcPr>
            <w:tcW w:w="867" w:type="dxa"/>
            <w:shd w:val="clear" w:color="auto" w:fill="auto"/>
          </w:tcPr>
          <w:p w14:paraId="74C4003C"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hideMark/>
          </w:tcPr>
          <w:p w14:paraId="1E49FC5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68</w:t>
            </w:r>
          </w:p>
        </w:tc>
        <w:tc>
          <w:tcPr>
            <w:tcW w:w="709" w:type="dxa"/>
            <w:shd w:val="clear" w:color="auto" w:fill="auto"/>
            <w:hideMark/>
          </w:tcPr>
          <w:p w14:paraId="1762DA9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35.6</w:t>
            </w:r>
          </w:p>
        </w:tc>
        <w:tc>
          <w:tcPr>
            <w:tcW w:w="850" w:type="dxa"/>
            <w:shd w:val="clear" w:color="auto" w:fill="auto"/>
            <w:hideMark/>
          </w:tcPr>
          <w:p w14:paraId="4668C12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59</w:t>
            </w:r>
          </w:p>
        </w:tc>
        <w:tc>
          <w:tcPr>
            <w:tcW w:w="709" w:type="dxa"/>
            <w:shd w:val="clear" w:color="auto" w:fill="auto"/>
            <w:hideMark/>
          </w:tcPr>
          <w:p w14:paraId="3BC6B70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51687AC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303B326F"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4" w:type="dxa"/>
            <w:shd w:val="clear" w:color="auto" w:fill="auto"/>
            <w:hideMark/>
          </w:tcPr>
          <w:p w14:paraId="6A0A95C0"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709" w:type="dxa"/>
            <w:shd w:val="clear" w:color="auto" w:fill="auto"/>
            <w:hideMark/>
          </w:tcPr>
          <w:p w14:paraId="331FE74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69F76FC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5488AE0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53.5</w:t>
            </w:r>
            <w:r>
              <w:rPr>
                <w:rFonts w:ascii="Cambria" w:eastAsia="Times New Roman" w:hAnsi="Cambria" w:cs="Tahoma"/>
                <w:color w:val="000000"/>
              </w:rPr>
              <w:t xml:space="preserve"> ± 11.3</w:t>
            </w:r>
          </w:p>
        </w:tc>
        <w:tc>
          <w:tcPr>
            <w:tcW w:w="993" w:type="dxa"/>
            <w:shd w:val="clear" w:color="auto" w:fill="auto"/>
          </w:tcPr>
          <w:p w14:paraId="1A889F2E"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r>
      <w:tr w:rsidR="00F25870" w:rsidRPr="00B36A5C" w14:paraId="202A0E07" w14:textId="77777777" w:rsidTr="009049D3">
        <w:trPr>
          <w:trHeight w:val="410"/>
          <w:jc w:val="center"/>
        </w:trPr>
        <w:tc>
          <w:tcPr>
            <w:tcW w:w="1451" w:type="dxa"/>
            <w:vMerge w:val="restart"/>
            <w:shd w:val="clear" w:color="auto" w:fill="auto"/>
            <w:hideMark/>
          </w:tcPr>
          <w:p w14:paraId="2EF10086" w14:textId="69404994"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Valencia J</w:t>
            </w:r>
            <w:r w:rsidRPr="00186F61">
              <w:rPr>
                <w:rFonts w:ascii="Cambria" w:eastAsia="Times New Roman" w:hAnsi="Cambria" w:cs="Tahoma"/>
                <w:color w:val="000000"/>
                <w:vertAlign w:val="superscript"/>
              </w:rPr>
              <w:fldChar w:fldCharType="begin">
                <w:fldData xml:space="preserve">PEVuZE5vdGU+PENpdGU+PEF1dGhvcj5WYWxlbmNpYTwvQXV0aG9yPjxZZWFyPjIwMDg8L1llYXI+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PEVuZE5vdGU+PENpdGU+PEF1dGhvcj5WYWxlbmNpYTwvQXV0aG9yPjxZZWFyPjIwMDg8L1llYXI+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31]</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6EADD6B0" w14:textId="77777777" w:rsidR="00F25870" w:rsidRPr="00401F72" w:rsidRDefault="00F25870" w:rsidP="009049D3">
            <w:pPr>
              <w:spacing w:after="0"/>
              <w:jc w:val="center"/>
              <w:rPr>
                <w:rFonts w:ascii="Cambria" w:eastAsia="Times New Roman" w:hAnsi="Cambria" w:cs="Tahoma"/>
                <w:color w:val="000000"/>
              </w:rPr>
            </w:pPr>
            <w:r w:rsidRPr="00401F72">
              <w:rPr>
                <w:rFonts w:ascii="Cambria" w:eastAsia="Times New Roman" w:hAnsi="Cambria" w:cs="Tahoma"/>
                <w:color w:val="000000"/>
              </w:rPr>
              <w:t>A+C+VKA</w:t>
            </w:r>
          </w:p>
          <w:p w14:paraId="1E121F1E" w14:textId="77777777" w:rsidR="00F25870" w:rsidRPr="00401F72" w:rsidRDefault="00F25870" w:rsidP="009049D3">
            <w:pPr>
              <w:spacing w:after="0"/>
              <w:jc w:val="center"/>
              <w:rPr>
                <w:rFonts w:ascii="Cambria" w:eastAsia="Times New Roman" w:hAnsi="Cambria" w:cs="Tahoma"/>
                <w:color w:val="000000"/>
              </w:rPr>
            </w:pPr>
            <w:r w:rsidRPr="00401F72">
              <w:rPr>
                <w:rFonts w:ascii="Cambria" w:eastAsia="Times New Roman" w:hAnsi="Cambria" w:cs="Tahoma"/>
                <w:color w:val="000000"/>
              </w:rPr>
              <w:t>A+C</w:t>
            </w:r>
          </w:p>
        </w:tc>
        <w:tc>
          <w:tcPr>
            <w:tcW w:w="1276" w:type="dxa"/>
            <w:shd w:val="clear" w:color="auto" w:fill="auto"/>
            <w:hideMark/>
          </w:tcPr>
          <w:p w14:paraId="38407B12" w14:textId="77777777" w:rsidR="00F25870" w:rsidRPr="00401F72" w:rsidRDefault="00F25870" w:rsidP="009049D3">
            <w:pPr>
              <w:spacing w:after="0"/>
              <w:jc w:val="center"/>
              <w:rPr>
                <w:rFonts w:ascii="Cambria" w:eastAsia="Times New Roman" w:hAnsi="Cambria" w:cs="Tahoma"/>
                <w:color w:val="000000"/>
              </w:rPr>
            </w:pPr>
            <w:r w:rsidRPr="00401F72">
              <w:rPr>
                <w:rFonts w:ascii="Cambria" w:eastAsia="Times New Roman" w:hAnsi="Cambria" w:cs="Tahoma"/>
                <w:color w:val="000000"/>
              </w:rPr>
              <w:t> </w:t>
            </w:r>
            <w:r w:rsidRPr="00401F72">
              <w:rPr>
                <w:rFonts w:ascii="Cambria" w:hAnsi="Cambria" w:cs="Tahoma"/>
                <w:color w:val="000000"/>
              </w:rPr>
              <w:t xml:space="preserve">70.5 </w:t>
            </w:r>
            <w:r w:rsidRPr="00401F72">
              <w:rPr>
                <w:rFonts w:ascii="Cambria" w:hAnsi="Cambria" w:cs="Calibri"/>
                <w:color w:val="000000"/>
              </w:rPr>
              <w:t xml:space="preserve">± </w:t>
            </w:r>
            <w:r w:rsidRPr="00401F72">
              <w:rPr>
                <w:rFonts w:ascii="Cambria" w:hAnsi="Cambria" w:cs="Tahoma"/>
                <w:color w:val="000000"/>
              </w:rPr>
              <w:t>8.7</w:t>
            </w:r>
          </w:p>
        </w:tc>
        <w:tc>
          <w:tcPr>
            <w:tcW w:w="867" w:type="dxa"/>
            <w:shd w:val="clear" w:color="auto" w:fill="auto"/>
          </w:tcPr>
          <w:p w14:paraId="1CBE2BB8" w14:textId="77777777" w:rsidR="00F25870" w:rsidRPr="00401F72" w:rsidRDefault="00F25870" w:rsidP="009049D3">
            <w:pPr>
              <w:spacing w:after="0"/>
              <w:jc w:val="center"/>
              <w:rPr>
                <w:rFonts w:ascii="Cambria" w:eastAsia="Times New Roman" w:hAnsi="Cambria" w:cs="Tahoma"/>
                <w:color w:val="000000"/>
              </w:rPr>
            </w:pPr>
            <w:r w:rsidRPr="00401F72">
              <w:rPr>
                <w:rFonts w:ascii="Cambria" w:eastAsia="Times New Roman" w:hAnsi="Cambria" w:cs="Tahoma"/>
                <w:color w:val="000000"/>
              </w:rPr>
              <w:t>Mean</w:t>
            </w:r>
          </w:p>
        </w:tc>
        <w:tc>
          <w:tcPr>
            <w:tcW w:w="709" w:type="dxa"/>
            <w:shd w:val="clear" w:color="auto" w:fill="auto"/>
            <w:hideMark/>
          </w:tcPr>
          <w:p w14:paraId="46A004F0" w14:textId="77777777" w:rsidR="00F25870" w:rsidRPr="00401F72" w:rsidRDefault="00F25870" w:rsidP="009049D3">
            <w:pPr>
              <w:spacing w:after="0"/>
              <w:jc w:val="center"/>
              <w:rPr>
                <w:rFonts w:ascii="Cambria" w:eastAsia="Times New Roman" w:hAnsi="Cambria" w:cs="Tahoma"/>
                <w:color w:val="000000"/>
              </w:rPr>
            </w:pPr>
            <w:r w:rsidRPr="00401F72">
              <w:rPr>
                <w:rFonts w:ascii="Cambria" w:eastAsia="Times New Roman" w:hAnsi="Cambria" w:cs="Tahoma"/>
                <w:color w:val="000000"/>
              </w:rPr>
              <w:t> </w:t>
            </w:r>
            <w:r w:rsidRPr="00401F72">
              <w:rPr>
                <w:rFonts w:ascii="Cambria" w:hAnsi="Cambria" w:cs="Tahoma"/>
                <w:color w:val="000000"/>
              </w:rPr>
              <w:t>81.4</w:t>
            </w:r>
          </w:p>
        </w:tc>
        <w:tc>
          <w:tcPr>
            <w:tcW w:w="709" w:type="dxa"/>
            <w:shd w:val="clear" w:color="auto" w:fill="auto"/>
            <w:hideMark/>
          </w:tcPr>
          <w:p w14:paraId="03EA55E4" w14:textId="77777777" w:rsidR="00F25870" w:rsidRPr="00401F72" w:rsidRDefault="00F25870" w:rsidP="009049D3">
            <w:pPr>
              <w:spacing w:after="0"/>
              <w:jc w:val="center"/>
              <w:rPr>
                <w:rFonts w:ascii="Cambria" w:eastAsia="Times New Roman" w:hAnsi="Cambria" w:cs="Tahoma"/>
                <w:color w:val="000000"/>
              </w:rPr>
            </w:pPr>
            <w:r w:rsidRPr="00401F72">
              <w:rPr>
                <w:rFonts w:ascii="Cambria" w:eastAsia="Times New Roman" w:hAnsi="Cambria" w:cs="Tahoma"/>
                <w:color w:val="000000"/>
              </w:rPr>
              <w:t> </w:t>
            </w:r>
            <w:r w:rsidRPr="00401F72">
              <w:rPr>
                <w:rFonts w:ascii="Cambria" w:hAnsi="Cambria" w:cs="Tahoma"/>
                <w:color w:val="000000"/>
              </w:rPr>
              <w:t>37.2</w:t>
            </w:r>
          </w:p>
        </w:tc>
        <w:tc>
          <w:tcPr>
            <w:tcW w:w="850" w:type="dxa"/>
            <w:shd w:val="clear" w:color="auto" w:fill="auto"/>
            <w:hideMark/>
          </w:tcPr>
          <w:p w14:paraId="4FEDB21E" w14:textId="77777777" w:rsidR="00F25870" w:rsidRPr="00401F72" w:rsidRDefault="00F25870" w:rsidP="009049D3">
            <w:pPr>
              <w:jc w:val="center"/>
              <w:rPr>
                <w:rFonts w:ascii="Cambria" w:hAnsi="Cambria" w:cs="Tahoma"/>
                <w:color w:val="000000"/>
              </w:rPr>
            </w:pPr>
            <w:r w:rsidRPr="00401F72">
              <w:rPr>
                <w:rFonts w:ascii="Cambria" w:hAnsi="Cambria" w:cs="Tahoma"/>
                <w:color w:val="000000"/>
              </w:rPr>
              <w:t>67.1</w:t>
            </w:r>
            <w:r w:rsidRPr="00401F72">
              <w:rPr>
                <w:rFonts w:ascii="Cambria" w:eastAsia="Times New Roman" w:hAnsi="Cambria" w:cs="Tahoma"/>
                <w:color w:val="000000"/>
              </w:rPr>
              <w:t> </w:t>
            </w:r>
          </w:p>
        </w:tc>
        <w:tc>
          <w:tcPr>
            <w:tcW w:w="709" w:type="dxa"/>
            <w:shd w:val="clear" w:color="auto" w:fill="auto"/>
            <w:hideMark/>
          </w:tcPr>
          <w:p w14:paraId="6CD6FBC4" w14:textId="77777777" w:rsidR="00F25870" w:rsidRPr="00401F72" w:rsidRDefault="00F25870" w:rsidP="009049D3">
            <w:pPr>
              <w:jc w:val="center"/>
              <w:rPr>
                <w:rFonts w:ascii="Cambria" w:hAnsi="Cambria" w:cs="Tahoma"/>
                <w:color w:val="000000"/>
              </w:rPr>
            </w:pPr>
            <w:r w:rsidRPr="00401F72">
              <w:rPr>
                <w:rFonts w:ascii="Cambria" w:hAnsi="Cambria" w:cs="Tahoma"/>
                <w:color w:val="000000"/>
              </w:rPr>
              <w:t>55.7</w:t>
            </w:r>
            <w:r w:rsidRPr="00401F72">
              <w:rPr>
                <w:rFonts w:ascii="Cambria" w:eastAsia="Times New Roman" w:hAnsi="Cambria" w:cs="Tahoma"/>
                <w:color w:val="000000"/>
              </w:rPr>
              <w:t> </w:t>
            </w:r>
          </w:p>
        </w:tc>
        <w:tc>
          <w:tcPr>
            <w:tcW w:w="1134" w:type="dxa"/>
            <w:shd w:val="clear" w:color="auto" w:fill="auto"/>
            <w:hideMark/>
          </w:tcPr>
          <w:p w14:paraId="0E858A5D" w14:textId="77777777" w:rsidR="00F25870" w:rsidRPr="00401F72" w:rsidRDefault="00F25870" w:rsidP="009049D3">
            <w:pPr>
              <w:jc w:val="center"/>
              <w:rPr>
                <w:rFonts w:ascii="Cambria" w:hAnsi="Cambria" w:cs="Tahoma"/>
                <w:color w:val="000000"/>
              </w:rPr>
            </w:pPr>
            <w:r w:rsidRPr="00401F72">
              <w:rPr>
                <w:rFonts w:ascii="Cambria" w:hAnsi="Cambria" w:cs="Tahoma"/>
                <w:color w:val="000000"/>
              </w:rPr>
              <w:t>14.3</w:t>
            </w:r>
            <w:r w:rsidRPr="00401F72">
              <w:rPr>
                <w:rFonts w:ascii="Cambria" w:eastAsia="Times New Roman" w:hAnsi="Cambria" w:cs="Tahoma"/>
                <w:color w:val="000000"/>
              </w:rPr>
              <w:t> </w:t>
            </w:r>
          </w:p>
        </w:tc>
        <w:tc>
          <w:tcPr>
            <w:tcW w:w="1134" w:type="dxa"/>
            <w:shd w:val="clear" w:color="auto" w:fill="auto"/>
            <w:hideMark/>
          </w:tcPr>
          <w:p w14:paraId="3419C483" w14:textId="77777777" w:rsidR="00F25870" w:rsidRPr="00401F72" w:rsidRDefault="00F25870" w:rsidP="009049D3">
            <w:pPr>
              <w:jc w:val="center"/>
              <w:rPr>
                <w:rFonts w:ascii="Cambria" w:hAnsi="Cambria" w:cs="Tahoma"/>
                <w:color w:val="000000"/>
              </w:rPr>
            </w:pPr>
            <w:r w:rsidRPr="00401F72">
              <w:rPr>
                <w:rFonts w:ascii="Cambria" w:hAnsi="Cambria" w:cs="Tahoma"/>
                <w:color w:val="000000"/>
              </w:rPr>
              <w:t>NA</w:t>
            </w:r>
          </w:p>
        </w:tc>
        <w:tc>
          <w:tcPr>
            <w:tcW w:w="1134" w:type="dxa"/>
            <w:shd w:val="clear" w:color="auto" w:fill="auto"/>
            <w:hideMark/>
          </w:tcPr>
          <w:p w14:paraId="5B94AE4E" w14:textId="77777777" w:rsidR="00F25870" w:rsidRPr="00401F72" w:rsidRDefault="00F25870" w:rsidP="009049D3">
            <w:pPr>
              <w:jc w:val="center"/>
              <w:rPr>
                <w:rFonts w:ascii="Cambria" w:hAnsi="Cambria" w:cs="Tahoma"/>
                <w:color w:val="000000"/>
              </w:rPr>
            </w:pPr>
            <w:r w:rsidRPr="00401F72">
              <w:rPr>
                <w:rFonts w:ascii="Cambria" w:hAnsi="Cambria" w:cs="Tahoma"/>
                <w:color w:val="000000"/>
              </w:rPr>
              <w:t>NA</w:t>
            </w:r>
            <w:r w:rsidRPr="00401F72">
              <w:rPr>
                <w:rFonts w:ascii="Cambria" w:eastAsia="Times New Roman" w:hAnsi="Cambria" w:cs="Tahoma"/>
                <w:color w:val="000000"/>
              </w:rPr>
              <w:t> </w:t>
            </w:r>
          </w:p>
        </w:tc>
        <w:tc>
          <w:tcPr>
            <w:tcW w:w="709" w:type="dxa"/>
            <w:shd w:val="clear" w:color="auto" w:fill="auto"/>
            <w:hideMark/>
          </w:tcPr>
          <w:p w14:paraId="71EFC292" w14:textId="77777777" w:rsidR="00F25870" w:rsidRPr="00401F72" w:rsidRDefault="00F25870" w:rsidP="009049D3">
            <w:pPr>
              <w:jc w:val="center"/>
              <w:rPr>
                <w:rFonts w:ascii="Cambria" w:hAnsi="Cambria" w:cs="Tahoma"/>
                <w:color w:val="000000"/>
              </w:rPr>
            </w:pPr>
            <w:r w:rsidRPr="00401F72">
              <w:rPr>
                <w:rFonts w:ascii="Cambria" w:hAnsi="Cambria" w:cs="Tahoma"/>
                <w:color w:val="000000"/>
              </w:rPr>
              <w:t>7.1</w:t>
            </w:r>
            <w:r w:rsidRPr="00401F72">
              <w:rPr>
                <w:rFonts w:ascii="Cambria" w:eastAsia="Times New Roman" w:hAnsi="Cambria" w:cs="Tahoma"/>
                <w:color w:val="000000"/>
              </w:rPr>
              <w:t> </w:t>
            </w:r>
          </w:p>
        </w:tc>
        <w:tc>
          <w:tcPr>
            <w:tcW w:w="1133" w:type="dxa"/>
            <w:shd w:val="clear" w:color="auto" w:fill="auto"/>
            <w:hideMark/>
          </w:tcPr>
          <w:p w14:paraId="16084BE2" w14:textId="77777777" w:rsidR="00F25870" w:rsidRPr="00401F72" w:rsidRDefault="00F25870" w:rsidP="009049D3">
            <w:pPr>
              <w:spacing w:after="0"/>
              <w:jc w:val="center"/>
              <w:rPr>
                <w:rFonts w:ascii="Cambria" w:eastAsia="Times New Roman" w:hAnsi="Cambria" w:cs="Tahoma"/>
                <w:color w:val="000000"/>
              </w:rPr>
            </w:pPr>
            <w:r w:rsidRPr="00401F72">
              <w:rPr>
                <w:rFonts w:ascii="Cambria" w:eastAsia="Times New Roman" w:hAnsi="Cambria" w:cs="Tahoma"/>
                <w:color w:val="000000"/>
              </w:rPr>
              <w:t> NA</w:t>
            </w:r>
          </w:p>
        </w:tc>
        <w:tc>
          <w:tcPr>
            <w:tcW w:w="1413" w:type="dxa"/>
            <w:shd w:val="clear" w:color="auto" w:fill="auto"/>
            <w:hideMark/>
          </w:tcPr>
          <w:p w14:paraId="5753E5DB" w14:textId="77777777" w:rsidR="00F25870" w:rsidRPr="00401F72" w:rsidRDefault="00F25870" w:rsidP="009049D3">
            <w:pPr>
              <w:spacing w:after="0"/>
              <w:jc w:val="center"/>
              <w:rPr>
                <w:rFonts w:ascii="Cambria" w:eastAsia="Times New Roman" w:hAnsi="Cambria" w:cs="Tahoma"/>
                <w:color w:val="000000"/>
              </w:rPr>
            </w:pPr>
            <w:r w:rsidRPr="00401F72">
              <w:rPr>
                <w:rFonts w:ascii="Cambria" w:eastAsia="Times New Roman" w:hAnsi="Cambria" w:cs="Tahoma"/>
                <w:color w:val="000000"/>
              </w:rPr>
              <w:t>NA</w:t>
            </w:r>
          </w:p>
        </w:tc>
        <w:tc>
          <w:tcPr>
            <w:tcW w:w="993" w:type="dxa"/>
            <w:shd w:val="clear" w:color="auto" w:fill="auto"/>
          </w:tcPr>
          <w:p w14:paraId="48A5EAB5" w14:textId="77777777" w:rsidR="00F25870" w:rsidRPr="00401F72" w:rsidRDefault="00F25870" w:rsidP="009049D3">
            <w:pPr>
              <w:spacing w:after="0"/>
              <w:jc w:val="center"/>
              <w:rPr>
                <w:rFonts w:ascii="Cambria" w:eastAsia="Times New Roman" w:hAnsi="Cambria" w:cs="Tahoma"/>
                <w:color w:val="000000"/>
              </w:rPr>
            </w:pPr>
            <w:r w:rsidRPr="00401F72">
              <w:rPr>
                <w:rFonts w:ascii="Cambria" w:eastAsia="Times New Roman" w:hAnsi="Cambria" w:cs="Tahoma"/>
                <w:color w:val="000000"/>
              </w:rPr>
              <w:t>-</w:t>
            </w:r>
          </w:p>
        </w:tc>
      </w:tr>
      <w:tr w:rsidR="00F25870" w:rsidRPr="00B36A5C" w14:paraId="6D2AF772" w14:textId="77777777" w:rsidTr="009049D3">
        <w:trPr>
          <w:trHeight w:val="116"/>
          <w:jc w:val="center"/>
        </w:trPr>
        <w:tc>
          <w:tcPr>
            <w:tcW w:w="1451" w:type="dxa"/>
            <w:vMerge/>
            <w:shd w:val="clear" w:color="auto" w:fill="auto"/>
            <w:hideMark/>
          </w:tcPr>
          <w:p w14:paraId="0868E815" w14:textId="77777777" w:rsidR="00F25870" w:rsidRPr="004F72A5" w:rsidRDefault="00F25870" w:rsidP="009049D3">
            <w:pPr>
              <w:spacing w:after="0"/>
              <w:jc w:val="center"/>
              <w:rPr>
                <w:rFonts w:ascii="Cambria" w:eastAsia="Times New Roman" w:hAnsi="Cambria" w:cs="Tahoma"/>
                <w:color w:val="000000"/>
              </w:rPr>
            </w:pPr>
          </w:p>
        </w:tc>
        <w:tc>
          <w:tcPr>
            <w:tcW w:w="14291" w:type="dxa"/>
            <w:gridSpan w:val="14"/>
            <w:shd w:val="clear" w:color="auto" w:fill="auto"/>
          </w:tcPr>
          <w:p w14:paraId="3B9C1052"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*data of each group was not available</w:t>
            </w:r>
          </w:p>
        </w:tc>
      </w:tr>
      <w:tr w:rsidR="00F25870" w:rsidRPr="00B36A5C" w14:paraId="3EFD22AE" w14:textId="77777777" w:rsidTr="009049D3">
        <w:trPr>
          <w:trHeight w:val="147"/>
          <w:jc w:val="center"/>
        </w:trPr>
        <w:tc>
          <w:tcPr>
            <w:tcW w:w="1451" w:type="dxa"/>
            <w:vMerge w:val="restart"/>
            <w:shd w:val="clear" w:color="auto" w:fill="auto"/>
            <w:hideMark/>
          </w:tcPr>
          <w:p w14:paraId="2463D291" w14:textId="0528D8A3"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ISAR-TRIPLE</w:t>
            </w:r>
            <w:r w:rsidRPr="00186F61">
              <w:rPr>
                <w:rFonts w:ascii="Cambria" w:eastAsia="Times New Roman" w:hAnsi="Cambria" w:cs="Tahoma"/>
                <w:color w:val="000000"/>
                <w:vertAlign w:val="superscript"/>
              </w:rPr>
              <w:fldChar w:fldCharType="begin">
                <w:fldData xml:space="preserve">PEVuZE5vdGU+PENpdGU+PEF1dGhvcj5GaWVkbGVyPC9BdXRob3I+PFllYXI+MjAxNTwvWWVhcj48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PEVuZE5vdGU+PENpdGU+PEF1dGhvcj5GaWVkbGVyPC9BdXRob3I+PFllYXI+MjAxNTwvWWVhcj48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32]</w:t>
            </w:r>
            <w:r w:rsidRPr="00186F61">
              <w:rPr>
                <w:rFonts w:ascii="Cambria" w:eastAsia="Times New Roman" w:hAnsi="Cambria" w:cs="Tahoma"/>
                <w:color w:val="000000"/>
                <w:vertAlign w:val="superscript"/>
              </w:rPr>
              <w:fldChar w:fldCharType="end"/>
            </w:r>
          </w:p>
        </w:tc>
        <w:tc>
          <w:tcPr>
            <w:tcW w:w="1521" w:type="dxa"/>
            <w:shd w:val="clear" w:color="auto" w:fill="auto"/>
            <w:hideMark/>
          </w:tcPr>
          <w:p w14:paraId="2491CBC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A+C+VKA</w:t>
            </w:r>
          </w:p>
        </w:tc>
        <w:tc>
          <w:tcPr>
            <w:tcW w:w="1276" w:type="dxa"/>
            <w:shd w:val="clear" w:color="auto" w:fill="auto"/>
            <w:noWrap/>
            <w:hideMark/>
          </w:tcPr>
          <w:p w14:paraId="08439FF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73.3</w:t>
            </w:r>
            <w:r>
              <w:rPr>
                <w:rFonts w:ascii="Cambria" w:eastAsia="Times New Roman" w:hAnsi="Cambria" w:cs="Tahoma"/>
                <w:color w:val="000000"/>
              </w:rPr>
              <w:t xml:space="preserve"> ± 8.7</w:t>
            </w:r>
          </w:p>
        </w:tc>
        <w:tc>
          <w:tcPr>
            <w:tcW w:w="867" w:type="dxa"/>
            <w:shd w:val="clear" w:color="auto" w:fill="auto"/>
            <w:noWrap/>
          </w:tcPr>
          <w:p w14:paraId="255C4DDA"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noWrap/>
            <w:hideMark/>
          </w:tcPr>
          <w:p w14:paraId="6123617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78.8</w:t>
            </w:r>
          </w:p>
        </w:tc>
        <w:tc>
          <w:tcPr>
            <w:tcW w:w="709" w:type="dxa"/>
            <w:shd w:val="clear" w:color="auto" w:fill="auto"/>
            <w:hideMark/>
          </w:tcPr>
          <w:p w14:paraId="255FC237"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23.5</w:t>
            </w:r>
          </w:p>
        </w:tc>
        <w:tc>
          <w:tcPr>
            <w:tcW w:w="850" w:type="dxa"/>
            <w:shd w:val="clear" w:color="auto" w:fill="auto"/>
            <w:hideMark/>
          </w:tcPr>
          <w:p w14:paraId="65AA8E98"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75.6</w:t>
            </w:r>
          </w:p>
        </w:tc>
        <w:tc>
          <w:tcPr>
            <w:tcW w:w="709" w:type="dxa"/>
            <w:shd w:val="clear" w:color="auto" w:fill="auto"/>
            <w:noWrap/>
            <w:hideMark/>
          </w:tcPr>
          <w:p w14:paraId="5B2D5C8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74.9</w:t>
            </w:r>
          </w:p>
        </w:tc>
        <w:tc>
          <w:tcPr>
            <w:tcW w:w="1134" w:type="dxa"/>
            <w:shd w:val="clear" w:color="auto" w:fill="auto"/>
            <w:noWrap/>
            <w:hideMark/>
          </w:tcPr>
          <w:p w14:paraId="76434B75"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10.4</w:t>
            </w:r>
          </w:p>
        </w:tc>
        <w:tc>
          <w:tcPr>
            <w:tcW w:w="1134" w:type="dxa"/>
            <w:shd w:val="clear" w:color="auto" w:fill="auto"/>
            <w:noWrap/>
            <w:hideMark/>
          </w:tcPr>
          <w:p w14:paraId="0EB2ABF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24.8</w:t>
            </w:r>
          </w:p>
        </w:tc>
        <w:tc>
          <w:tcPr>
            <w:tcW w:w="1134" w:type="dxa"/>
            <w:shd w:val="clear" w:color="auto" w:fill="auto"/>
            <w:hideMark/>
          </w:tcPr>
          <w:p w14:paraId="777CAC59"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709" w:type="dxa"/>
            <w:shd w:val="clear" w:color="auto" w:fill="auto"/>
            <w:noWrap/>
            <w:hideMark/>
          </w:tcPr>
          <w:p w14:paraId="04ECCF5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0BDA0902"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46983624"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993" w:type="dxa"/>
            <w:shd w:val="clear" w:color="auto" w:fill="auto"/>
          </w:tcPr>
          <w:p w14:paraId="5861E78E"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F25870" w:rsidRPr="00B36A5C" w14:paraId="49E00FBD" w14:textId="77777777" w:rsidTr="009049D3">
        <w:trPr>
          <w:trHeight w:val="70"/>
          <w:jc w:val="center"/>
        </w:trPr>
        <w:tc>
          <w:tcPr>
            <w:tcW w:w="1451" w:type="dxa"/>
            <w:vMerge/>
            <w:shd w:val="clear" w:color="auto" w:fill="auto"/>
            <w:hideMark/>
          </w:tcPr>
          <w:p w14:paraId="10283CDD" w14:textId="77777777" w:rsidR="00F25870" w:rsidRPr="004F72A5" w:rsidRDefault="00F25870" w:rsidP="009049D3">
            <w:pPr>
              <w:spacing w:after="0"/>
              <w:jc w:val="center"/>
              <w:rPr>
                <w:rFonts w:ascii="Cambria" w:eastAsia="Times New Roman" w:hAnsi="Cambria" w:cs="Tahoma"/>
                <w:color w:val="000000"/>
              </w:rPr>
            </w:pPr>
          </w:p>
        </w:tc>
        <w:tc>
          <w:tcPr>
            <w:tcW w:w="1521" w:type="dxa"/>
            <w:shd w:val="clear" w:color="auto" w:fill="auto"/>
            <w:hideMark/>
          </w:tcPr>
          <w:p w14:paraId="72B3A0F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A+VKA</w:t>
            </w:r>
          </w:p>
        </w:tc>
        <w:tc>
          <w:tcPr>
            <w:tcW w:w="1276" w:type="dxa"/>
            <w:shd w:val="clear" w:color="auto" w:fill="auto"/>
            <w:hideMark/>
          </w:tcPr>
          <w:p w14:paraId="7033ADF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73.9</w:t>
            </w:r>
            <w:r>
              <w:rPr>
                <w:rFonts w:ascii="Cambria" w:eastAsia="Times New Roman" w:hAnsi="Cambria" w:cs="Tahoma"/>
                <w:color w:val="000000"/>
              </w:rPr>
              <w:t xml:space="preserve"> ± 7.7</w:t>
            </w:r>
          </w:p>
        </w:tc>
        <w:tc>
          <w:tcPr>
            <w:tcW w:w="867" w:type="dxa"/>
            <w:shd w:val="clear" w:color="auto" w:fill="auto"/>
          </w:tcPr>
          <w:p w14:paraId="09A52B5B"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709" w:type="dxa"/>
            <w:shd w:val="clear" w:color="auto" w:fill="auto"/>
            <w:noWrap/>
            <w:hideMark/>
          </w:tcPr>
          <w:p w14:paraId="207D011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74.6</w:t>
            </w:r>
          </w:p>
        </w:tc>
        <w:tc>
          <w:tcPr>
            <w:tcW w:w="709" w:type="dxa"/>
            <w:shd w:val="clear" w:color="auto" w:fill="auto"/>
            <w:hideMark/>
          </w:tcPr>
          <w:p w14:paraId="769F068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27.7</w:t>
            </w:r>
          </w:p>
        </w:tc>
        <w:tc>
          <w:tcPr>
            <w:tcW w:w="850" w:type="dxa"/>
            <w:shd w:val="clear" w:color="auto" w:fill="auto"/>
            <w:hideMark/>
          </w:tcPr>
          <w:p w14:paraId="4DCA2D9A"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76.9</w:t>
            </w:r>
          </w:p>
        </w:tc>
        <w:tc>
          <w:tcPr>
            <w:tcW w:w="709" w:type="dxa"/>
            <w:shd w:val="clear" w:color="auto" w:fill="auto"/>
            <w:noWrap/>
            <w:hideMark/>
          </w:tcPr>
          <w:p w14:paraId="60444E93"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73.9</w:t>
            </w:r>
          </w:p>
        </w:tc>
        <w:tc>
          <w:tcPr>
            <w:tcW w:w="1134" w:type="dxa"/>
            <w:shd w:val="clear" w:color="auto" w:fill="auto"/>
            <w:noWrap/>
            <w:hideMark/>
          </w:tcPr>
          <w:p w14:paraId="3787513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9.1</w:t>
            </w:r>
          </w:p>
        </w:tc>
        <w:tc>
          <w:tcPr>
            <w:tcW w:w="1134" w:type="dxa"/>
            <w:shd w:val="clear" w:color="auto" w:fill="auto"/>
            <w:noWrap/>
            <w:hideMark/>
          </w:tcPr>
          <w:p w14:paraId="5D448A51"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29.3</w:t>
            </w:r>
          </w:p>
        </w:tc>
        <w:tc>
          <w:tcPr>
            <w:tcW w:w="1134" w:type="dxa"/>
            <w:shd w:val="clear" w:color="auto" w:fill="auto"/>
            <w:hideMark/>
          </w:tcPr>
          <w:p w14:paraId="297B3A9E"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709" w:type="dxa"/>
            <w:shd w:val="clear" w:color="auto" w:fill="auto"/>
            <w:hideMark/>
          </w:tcPr>
          <w:p w14:paraId="7784762B"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133" w:type="dxa"/>
            <w:shd w:val="clear" w:color="auto" w:fill="auto"/>
            <w:hideMark/>
          </w:tcPr>
          <w:p w14:paraId="2FB6475C"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1413" w:type="dxa"/>
            <w:shd w:val="clear" w:color="auto" w:fill="auto"/>
            <w:hideMark/>
          </w:tcPr>
          <w:p w14:paraId="7EDC5216" w14:textId="77777777" w:rsidR="00F25870" w:rsidRPr="00B36A5C" w:rsidRDefault="00F25870" w:rsidP="009049D3">
            <w:pPr>
              <w:spacing w:after="0"/>
              <w:jc w:val="center"/>
              <w:rPr>
                <w:rFonts w:ascii="Cambria" w:eastAsia="Times New Roman" w:hAnsi="Cambria" w:cs="Tahoma"/>
                <w:color w:val="000000"/>
              </w:rPr>
            </w:pPr>
            <w:r w:rsidRPr="00B36A5C">
              <w:rPr>
                <w:rFonts w:ascii="Cambria" w:eastAsia="Times New Roman" w:hAnsi="Cambria" w:cs="Tahoma"/>
                <w:color w:val="000000"/>
              </w:rPr>
              <w:t>NA</w:t>
            </w:r>
          </w:p>
        </w:tc>
        <w:tc>
          <w:tcPr>
            <w:tcW w:w="993" w:type="dxa"/>
            <w:shd w:val="clear" w:color="auto" w:fill="auto"/>
          </w:tcPr>
          <w:p w14:paraId="654602A3" w14:textId="77777777" w:rsidR="00F25870" w:rsidRPr="00B36A5C"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r>
      <w:tr w:rsidR="00F52E9D" w:rsidRPr="00B36A5C" w14:paraId="22E3A76C" w14:textId="77777777" w:rsidTr="009049D3">
        <w:trPr>
          <w:trHeight w:val="70"/>
          <w:jc w:val="center"/>
        </w:trPr>
        <w:tc>
          <w:tcPr>
            <w:tcW w:w="1451" w:type="dxa"/>
            <w:vMerge w:val="restart"/>
            <w:shd w:val="clear" w:color="auto" w:fill="auto"/>
          </w:tcPr>
          <w:p w14:paraId="0034ADD3" w14:textId="58A8C44F" w:rsidR="00F52E9D" w:rsidRPr="004F72A5" w:rsidRDefault="00F52E9D" w:rsidP="00511D5E">
            <w:pPr>
              <w:spacing w:after="0"/>
              <w:jc w:val="center"/>
              <w:rPr>
                <w:rFonts w:ascii="Cambria" w:eastAsia="Times New Roman" w:hAnsi="Cambria" w:cs="Tahoma"/>
                <w:color w:val="000000"/>
              </w:rPr>
            </w:pPr>
            <w:r>
              <w:rPr>
                <w:rFonts w:ascii="Cambria" w:eastAsia="Times New Roman" w:hAnsi="Cambria" w:cs="Tahoma"/>
                <w:color w:val="000000"/>
              </w:rPr>
              <w:t>Choi H</w:t>
            </w:r>
            <w:r w:rsidR="00D830EC" w:rsidRPr="00D830EC">
              <w:rPr>
                <w:rFonts w:ascii="Cambria" w:eastAsia="Times New Roman" w:hAnsi="Cambria" w:cs="Tahoma"/>
                <w:color w:val="000000"/>
                <w:vertAlign w:val="superscript"/>
              </w:rPr>
              <w:fldChar w:fldCharType="begin">
                <w:fldData xml:space="preserve">PEVuZE5vdGU+PENpdGU+PEF1dGhvcj5DaG9pPC9BdXRob3I+PFllYXI+MjAxNzwvWWVhcj48UmVj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PEVuZE5vdGU+PENpdGU+PEF1dGhvcj5DaG9pPC9BdXRob3I+PFllYXI+MjAxNzwvWWVhcj48UmVj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00D830EC" w:rsidRPr="00D830EC">
              <w:rPr>
                <w:rFonts w:ascii="Cambria" w:eastAsia="Times New Roman" w:hAnsi="Cambria" w:cs="Tahoma"/>
                <w:color w:val="000000"/>
                <w:vertAlign w:val="superscript"/>
              </w:rPr>
            </w:r>
            <w:r w:rsidR="00D830EC" w:rsidRPr="00D830EC">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33]</w:t>
            </w:r>
            <w:r w:rsidR="00D830EC" w:rsidRPr="00D830EC">
              <w:rPr>
                <w:rFonts w:ascii="Cambria" w:eastAsia="Times New Roman" w:hAnsi="Cambria" w:cs="Tahoma"/>
                <w:color w:val="000000"/>
                <w:vertAlign w:val="superscript"/>
              </w:rPr>
              <w:fldChar w:fldCharType="end"/>
            </w:r>
          </w:p>
        </w:tc>
        <w:tc>
          <w:tcPr>
            <w:tcW w:w="1521" w:type="dxa"/>
            <w:shd w:val="clear" w:color="auto" w:fill="auto"/>
          </w:tcPr>
          <w:p w14:paraId="7FFD37B6" w14:textId="0F71E0AE" w:rsidR="00F52E9D" w:rsidRPr="00B36A5C" w:rsidRDefault="00F52E9D" w:rsidP="009049D3">
            <w:pPr>
              <w:spacing w:after="0"/>
              <w:jc w:val="center"/>
              <w:rPr>
                <w:rFonts w:ascii="Cambria" w:eastAsia="Times New Roman" w:hAnsi="Cambria" w:cs="Tahoma"/>
                <w:color w:val="000000"/>
              </w:rPr>
            </w:pPr>
            <w:r>
              <w:rPr>
                <w:rFonts w:ascii="Cambria" w:eastAsia="Times New Roman" w:hAnsi="Cambria" w:cs="Tahoma"/>
                <w:color w:val="000000"/>
              </w:rPr>
              <w:t>A+C+VKA</w:t>
            </w:r>
          </w:p>
        </w:tc>
        <w:tc>
          <w:tcPr>
            <w:tcW w:w="1276" w:type="dxa"/>
            <w:shd w:val="clear" w:color="auto" w:fill="auto"/>
          </w:tcPr>
          <w:p w14:paraId="304F4CF0" w14:textId="639DE2EA" w:rsidR="00F52E9D" w:rsidRPr="00B36A5C" w:rsidRDefault="00F52E9D" w:rsidP="009049D3">
            <w:pPr>
              <w:spacing w:after="0"/>
              <w:jc w:val="center"/>
              <w:rPr>
                <w:rFonts w:ascii="Cambria" w:eastAsia="Times New Roman" w:hAnsi="Cambria" w:cs="Tahoma"/>
                <w:color w:val="000000"/>
              </w:rPr>
            </w:pPr>
            <w:r>
              <w:rPr>
                <w:rFonts w:ascii="Cambria" w:eastAsia="Times New Roman" w:hAnsi="Cambria" w:cs="Tahoma"/>
                <w:color w:val="000000"/>
              </w:rPr>
              <w:t>68 (60-73)</w:t>
            </w:r>
          </w:p>
        </w:tc>
        <w:tc>
          <w:tcPr>
            <w:tcW w:w="867" w:type="dxa"/>
            <w:shd w:val="clear" w:color="auto" w:fill="auto"/>
          </w:tcPr>
          <w:p w14:paraId="6D4752CD" w14:textId="7F31F91C" w:rsidR="00F52E9D" w:rsidRDefault="00F52E9D" w:rsidP="009049D3">
            <w:pPr>
              <w:spacing w:after="0"/>
              <w:jc w:val="center"/>
              <w:rPr>
                <w:rFonts w:ascii="Cambria" w:eastAsia="Times New Roman" w:hAnsi="Cambria" w:cs="Tahoma"/>
                <w:color w:val="000000"/>
              </w:rPr>
            </w:pPr>
            <w:r>
              <w:rPr>
                <w:rFonts w:ascii="Cambria" w:eastAsia="Times New Roman" w:hAnsi="Cambria" w:cs="Tahoma"/>
                <w:color w:val="000000"/>
              </w:rPr>
              <w:t>Median (IQR)</w:t>
            </w:r>
          </w:p>
        </w:tc>
        <w:tc>
          <w:tcPr>
            <w:tcW w:w="709" w:type="dxa"/>
            <w:shd w:val="clear" w:color="auto" w:fill="auto"/>
            <w:noWrap/>
          </w:tcPr>
          <w:p w14:paraId="6440647A" w14:textId="54B837E1" w:rsidR="00F52E9D" w:rsidRPr="00B36A5C" w:rsidRDefault="00F52E9D" w:rsidP="009049D3">
            <w:pPr>
              <w:spacing w:after="0"/>
              <w:jc w:val="center"/>
              <w:rPr>
                <w:rFonts w:ascii="Cambria" w:eastAsia="Times New Roman" w:hAnsi="Cambria" w:cs="Tahoma"/>
                <w:color w:val="000000"/>
              </w:rPr>
            </w:pPr>
            <w:r>
              <w:rPr>
                <w:rFonts w:ascii="Cambria" w:eastAsia="Times New Roman" w:hAnsi="Cambria" w:cs="Tahoma"/>
                <w:color w:val="000000"/>
              </w:rPr>
              <w:t>73.3</w:t>
            </w:r>
          </w:p>
        </w:tc>
        <w:tc>
          <w:tcPr>
            <w:tcW w:w="709" w:type="dxa"/>
            <w:shd w:val="clear" w:color="auto" w:fill="auto"/>
          </w:tcPr>
          <w:p w14:paraId="155B8CA4" w14:textId="76B46EB0" w:rsidR="00F52E9D" w:rsidRPr="00B36A5C" w:rsidRDefault="00F52E9D" w:rsidP="009049D3">
            <w:pPr>
              <w:spacing w:after="0"/>
              <w:jc w:val="center"/>
              <w:rPr>
                <w:rFonts w:ascii="Cambria" w:eastAsia="Times New Roman" w:hAnsi="Cambria" w:cs="Tahoma"/>
                <w:color w:val="000000"/>
              </w:rPr>
            </w:pPr>
            <w:r>
              <w:rPr>
                <w:rFonts w:ascii="Cambria" w:eastAsia="Times New Roman" w:hAnsi="Cambria" w:cs="Tahoma"/>
                <w:color w:val="000000"/>
              </w:rPr>
              <w:t>30.7</w:t>
            </w:r>
          </w:p>
        </w:tc>
        <w:tc>
          <w:tcPr>
            <w:tcW w:w="850" w:type="dxa"/>
            <w:shd w:val="clear" w:color="auto" w:fill="auto"/>
          </w:tcPr>
          <w:p w14:paraId="742F2DC4" w14:textId="686B80A3" w:rsidR="00F52E9D" w:rsidRPr="00B36A5C" w:rsidRDefault="00F52E9D" w:rsidP="00F52E9D">
            <w:pPr>
              <w:spacing w:after="0"/>
              <w:jc w:val="center"/>
              <w:rPr>
                <w:rFonts w:ascii="Cambria" w:eastAsia="Times New Roman" w:hAnsi="Cambria" w:cs="Tahoma"/>
                <w:color w:val="000000"/>
              </w:rPr>
            </w:pPr>
            <w:r>
              <w:rPr>
                <w:rFonts w:ascii="Cambria" w:eastAsia="Times New Roman" w:hAnsi="Cambria" w:cs="Tahoma"/>
                <w:color w:val="000000"/>
              </w:rPr>
              <w:t>66.7</w:t>
            </w:r>
          </w:p>
        </w:tc>
        <w:tc>
          <w:tcPr>
            <w:tcW w:w="709" w:type="dxa"/>
            <w:shd w:val="clear" w:color="auto" w:fill="auto"/>
            <w:noWrap/>
          </w:tcPr>
          <w:p w14:paraId="50FBAF43" w14:textId="7F32ECBD" w:rsidR="00F52E9D" w:rsidRPr="00B36A5C" w:rsidRDefault="00F52E9D" w:rsidP="009049D3">
            <w:pPr>
              <w:spacing w:after="0"/>
              <w:jc w:val="center"/>
              <w:rPr>
                <w:rFonts w:ascii="Cambria" w:eastAsia="Times New Roman" w:hAnsi="Cambria" w:cs="Tahoma"/>
                <w:color w:val="000000"/>
              </w:rPr>
            </w:pPr>
            <w:r>
              <w:rPr>
                <w:rFonts w:ascii="Cambria" w:eastAsia="Times New Roman" w:hAnsi="Cambria" w:cs="Tahoma"/>
                <w:color w:val="000000"/>
              </w:rPr>
              <w:t>41.3</w:t>
            </w:r>
          </w:p>
        </w:tc>
        <w:tc>
          <w:tcPr>
            <w:tcW w:w="1134" w:type="dxa"/>
            <w:shd w:val="clear" w:color="auto" w:fill="auto"/>
            <w:noWrap/>
          </w:tcPr>
          <w:p w14:paraId="627F8F4E" w14:textId="27743BF2" w:rsidR="00F52E9D" w:rsidRPr="00B36A5C" w:rsidRDefault="00F52E9D" w:rsidP="009049D3">
            <w:pPr>
              <w:spacing w:after="0"/>
              <w:jc w:val="center"/>
              <w:rPr>
                <w:rFonts w:ascii="Cambria" w:eastAsia="Times New Roman" w:hAnsi="Cambria" w:cs="Tahoma"/>
                <w:color w:val="000000"/>
              </w:rPr>
            </w:pPr>
            <w:r>
              <w:rPr>
                <w:rFonts w:ascii="Cambria" w:eastAsia="Times New Roman" w:hAnsi="Cambria" w:cs="Tahoma"/>
                <w:color w:val="000000"/>
              </w:rPr>
              <w:t>NA</w:t>
            </w:r>
          </w:p>
        </w:tc>
        <w:tc>
          <w:tcPr>
            <w:tcW w:w="1134" w:type="dxa"/>
            <w:shd w:val="clear" w:color="auto" w:fill="auto"/>
            <w:noWrap/>
          </w:tcPr>
          <w:p w14:paraId="52A987BD" w14:textId="13ED07A0" w:rsidR="00F52E9D" w:rsidRPr="00B36A5C" w:rsidRDefault="00F52E9D" w:rsidP="009049D3">
            <w:pPr>
              <w:spacing w:after="0"/>
              <w:jc w:val="center"/>
              <w:rPr>
                <w:rFonts w:ascii="Cambria" w:eastAsia="Times New Roman" w:hAnsi="Cambria" w:cs="Tahoma"/>
                <w:color w:val="000000"/>
              </w:rPr>
            </w:pPr>
            <w:r>
              <w:rPr>
                <w:rFonts w:ascii="Cambria" w:eastAsia="Times New Roman" w:hAnsi="Cambria" w:cs="Tahoma"/>
                <w:color w:val="000000"/>
              </w:rPr>
              <w:t>9.3</w:t>
            </w:r>
          </w:p>
        </w:tc>
        <w:tc>
          <w:tcPr>
            <w:tcW w:w="1134" w:type="dxa"/>
            <w:shd w:val="clear" w:color="auto" w:fill="auto"/>
          </w:tcPr>
          <w:p w14:paraId="4CC946C9" w14:textId="48303DAC" w:rsidR="00F52E9D" w:rsidRPr="00B36A5C" w:rsidRDefault="00F52E9D" w:rsidP="009049D3">
            <w:pPr>
              <w:spacing w:after="0"/>
              <w:jc w:val="center"/>
              <w:rPr>
                <w:rFonts w:ascii="Cambria" w:eastAsia="Times New Roman" w:hAnsi="Cambria" w:cs="Tahoma"/>
                <w:color w:val="000000"/>
              </w:rPr>
            </w:pPr>
            <w:r>
              <w:rPr>
                <w:rFonts w:ascii="Cambria" w:eastAsia="Times New Roman" w:hAnsi="Cambria" w:cs="Tahoma"/>
                <w:color w:val="000000"/>
              </w:rPr>
              <w:t>10.7</w:t>
            </w:r>
          </w:p>
        </w:tc>
        <w:tc>
          <w:tcPr>
            <w:tcW w:w="709" w:type="dxa"/>
            <w:shd w:val="clear" w:color="auto" w:fill="auto"/>
          </w:tcPr>
          <w:p w14:paraId="60AD60CA" w14:textId="046808B2" w:rsidR="00F52E9D" w:rsidRPr="00B36A5C" w:rsidRDefault="00F52E9D" w:rsidP="009049D3">
            <w:pPr>
              <w:spacing w:after="0"/>
              <w:jc w:val="center"/>
              <w:rPr>
                <w:rFonts w:ascii="Cambria" w:eastAsia="Times New Roman" w:hAnsi="Cambria" w:cs="Tahoma"/>
                <w:color w:val="000000"/>
              </w:rPr>
            </w:pPr>
            <w:r>
              <w:rPr>
                <w:rFonts w:ascii="Cambria" w:eastAsia="Times New Roman" w:hAnsi="Cambria" w:cs="Tahoma"/>
                <w:color w:val="000000"/>
              </w:rPr>
              <w:t>8</w:t>
            </w:r>
          </w:p>
        </w:tc>
        <w:tc>
          <w:tcPr>
            <w:tcW w:w="1133" w:type="dxa"/>
            <w:shd w:val="clear" w:color="auto" w:fill="auto"/>
          </w:tcPr>
          <w:p w14:paraId="76670211" w14:textId="0BFCE157" w:rsidR="00F52E9D" w:rsidRPr="00B36A5C" w:rsidRDefault="00F52E9D" w:rsidP="009049D3">
            <w:pPr>
              <w:spacing w:after="0"/>
              <w:jc w:val="center"/>
              <w:rPr>
                <w:rFonts w:ascii="Cambria" w:eastAsia="Times New Roman" w:hAnsi="Cambria" w:cs="Tahoma"/>
                <w:color w:val="000000"/>
              </w:rPr>
            </w:pPr>
            <w:r>
              <w:rPr>
                <w:rFonts w:ascii="Cambria" w:eastAsia="Times New Roman" w:hAnsi="Cambria" w:cs="Tahoma"/>
                <w:color w:val="000000"/>
              </w:rPr>
              <w:t>NA</w:t>
            </w:r>
          </w:p>
        </w:tc>
        <w:tc>
          <w:tcPr>
            <w:tcW w:w="1413" w:type="dxa"/>
            <w:shd w:val="clear" w:color="auto" w:fill="auto"/>
          </w:tcPr>
          <w:p w14:paraId="68C73A76" w14:textId="7E10EA3D" w:rsidR="00F52E9D" w:rsidRPr="00B36A5C" w:rsidRDefault="003857C2" w:rsidP="009049D3">
            <w:pPr>
              <w:spacing w:after="0"/>
              <w:jc w:val="center"/>
              <w:rPr>
                <w:rFonts w:ascii="Cambria" w:eastAsia="Times New Roman" w:hAnsi="Cambria" w:cs="Tahoma"/>
                <w:color w:val="000000"/>
              </w:rPr>
            </w:pPr>
            <w:r>
              <w:rPr>
                <w:rFonts w:ascii="Cambria" w:eastAsia="Times New Roman" w:hAnsi="Cambria" w:cs="Tahoma"/>
                <w:color w:val="000000"/>
              </w:rPr>
              <w:t>56.5 (48-62)</w:t>
            </w:r>
          </w:p>
        </w:tc>
        <w:tc>
          <w:tcPr>
            <w:tcW w:w="993" w:type="dxa"/>
            <w:shd w:val="clear" w:color="auto" w:fill="auto"/>
          </w:tcPr>
          <w:p w14:paraId="3E1ABD79" w14:textId="61DF9874" w:rsidR="00F52E9D" w:rsidRDefault="003857C2" w:rsidP="009049D3">
            <w:pPr>
              <w:spacing w:after="0"/>
              <w:jc w:val="center"/>
              <w:rPr>
                <w:rFonts w:ascii="Cambria" w:eastAsia="Times New Roman" w:hAnsi="Cambria" w:cs="Tahoma"/>
                <w:color w:val="000000"/>
              </w:rPr>
            </w:pPr>
            <w:r>
              <w:rPr>
                <w:rFonts w:ascii="Cambria" w:eastAsia="Times New Roman" w:hAnsi="Cambria" w:cs="Tahoma"/>
                <w:color w:val="000000"/>
              </w:rPr>
              <w:t>Median (IQR)</w:t>
            </w:r>
          </w:p>
        </w:tc>
      </w:tr>
      <w:tr w:rsidR="00F52E9D" w:rsidRPr="00B36A5C" w14:paraId="3D29A20D" w14:textId="77777777" w:rsidTr="009049D3">
        <w:trPr>
          <w:trHeight w:val="70"/>
          <w:jc w:val="center"/>
        </w:trPr>
        <w:tc>
          <w:tcPr>
            <w:tcW w:w="1451" w:type="dxa"/>
            <w:vMerge/>
            <w:shd w:val="clear" w:color="auto" w:fill="auto"/>
          </w:tcPr>
          <w:p w14:paraId="5E263B81" w14:textId="78C09511" w:rsidR="00F52E9D" w:rsidRPr="004F72A5" w:rsidRDefault="00F52E9D" w:rsidP="009049D3">
            <w:pPr>
              <w:spacing w:after="0"/>
              <w:jc w:val="center"/>
              <w:rPr>
                <w:rFonts w:ascii="Cambria" w:eastAsia="Times New Roman" w:hAnsi="Cambria" w:cs="Tahoma"/>
                <w:color w:val="000000"/>
              </w:rPr>
            </w:pPr>
          </w:p>
        </w:tc>
        <w:tc>
          <w:tcPr>
            <w:tcW w:w="1521" w:type="dxa"/>
            <w:shd w:val="clear" w:color="auto" w:fill="auto"/>
          </w:tcPr>
          <w:p w14:paraId="7BC5B7A0" w14:textId="1EC51BD3" w:rsidR="00F52E9D" w:rsidRPr="00B36A5C" w:rsidRDefault="00F52E9D" w:rsidP="009049D3">
            <w:pPr>
              <w:spacing w:after="0"/>
              <w:jc w:val="center"/>
              <w:rPr>
                <w:rFonts w:ascii="Cambria" w:eastAsia="Times New Roman" w:hAnsi="Cambria" w:cs="Tahoma"/>
                <w:color w:val="000000"/>
              </w:rPr>
            </w:pPr>
            <w:r>
              <w:rPr>
                <w:rFonts w:ascii="Cambria" w:eastAsia="Times New Roman" w:hAnsi="Cambria" w:cs="Tahoma"/>
                <w:color w:val="000000"/>
              </w:rPr>
              <w:t>A+C</w:t>
            </w:r>
          </w:p>
        </w:tc>
        <w:tc>
          <w:tcPr>
            <w:tcW w:w="1276" w:type="dxa"/>
            <w:shd w:val="clear" w:color="auto" w:fill="auto"/>
          </w:tcPr>
          <w:p w14:paraId="6B226750" w14:textId="7EBFB7E1" w:rsidR="00F52E9D" w:rsidRPr="00B36A5C" w:rsidRDefault="00F52E9D" w:rsidP="009049D3">
            <w:pPr>
              <w:spacing w:after="0"/>
              <w:jc w:val="center"/>
              <w:rPr>
                <w:rFonts w:ascii="Cambria" w:eastAsia="Times New Roman" w:hAnsi="Cambria" w:cs="Tahoma"/>
                <w:color w:val="000000"/>
              </w:rPr>
            </w:pPr>
            <w:r>
              <w:rPr>
                <w:rFonts w:ascii="Cambria" w:eastAsia="Times New Roman" w:hAnsi="Cambria" w:cs="Tahoma"/>
                <w:color w:val="000000"/>
              </w:rPr>
              <w:t>68 (61-74)</w:t>
            </w:r>
          </w:p>
        </w:tc>
        <w:tc>
          <w:tcPr>
            <w:tcW w:w="867" w:type="dxa"/>
            <w:shd w:val="clear" w:color="auto" w:fill="auto"/>
          </w:tcPr>
          <w:p w14:paraId="21E26160" w14:textId="0584DA52" w:rsidR="00F52E9D" w:rsidRDefault="00F52E9D" w:rsidP="009049D3">
            <w:pPr>
              <w:spacing w:after="0"/>
              <w:jc w:val="center"/>
              <w:rPr>
                <w:rFonts w:ascii="Cambria" w:eastAsia="Times New Roman" w:hAnsi="Cambria" w:cs="Tahoma"/>
                <w:color w:val="000000"/>
              </w:rPr>
            </w:pPr>
            <w:r>
              <w:rPr>
                <w:rFonts w:ascii="Cambria" w:eastAsia="Times New Roman" w:hAnsi="Cambria" w:cs="Tahoma"/>
                <w:color w:val="000000"/>
              </w:rPr>
              <w:t>Median (IQR)</w:t>
            </w:r>
          </w:p>
        </w:tc>
        <w:tc>
          <w:tcPr>
            <w:tcW w:w="709" w:type="dxa"/>
            <w:shd w:val="clear" w:color="auto" w:fill="auto"/>
            <w:noWrap/>
          </w:tcPr>
          <w:p w14:paraId="04BE565A" w14:textId="3A44A681" w:rsidR="00F52E9D" w:rsidRPr="00B36A5C" w:rsidRDefault="00F52E9D" w:rsidP="009049D3">
            <w:pPr>
              <w:spacing w:after="0"/>
              <w:jc w:val="center"/>
              <w:rPr>
                <w:rFonts w:ascii="Cambria" w:eastAsia="Times New Roman" w:hAnsi="Cambria" w:cs="Tahoma"/>
                <w:color w:val="000000"/>
              </w:rPr>
            </w:pPr>
            <w:r>
              <w:rPr>
                <w:rFonts w:ascii="Cambria" w:eastAsia="Times New Roman" w:hAnsi="Cambria" w:cs="Tahoma"/>
                <w:color w:val="000000"/>
              </w:rPr>
              <w:t>73.9</w:t>
            </w:r>
          </w:p>
        </w:tc>
        <w:tc>
          <w:tcPr>
            <w:tcW w:w="709" w:type="dxa"/>
            <w:shd w:val="clear" w:color="auto" w:fill="auto"/>
          </w:tcPr>
          <w:p w14:paraId="15037032" w14:textId="03074F40" w:rsidR="00F52E9D" w:rsidRPr="00B36A5C" w:rsidRDefault="00F52E9D" w:rsidP="009049D3">
            <w:pPr>
              <w:spacing w:after="0"/>
              <w:jc w:val="center"/>
              <w:rPr>
                <w:rFonts w:ascii="Cambria" w:eastAsia="Times New Roman" w:hAnsi="Cambria" w:cs="Tahoma"/>
                <w:color w:val="000000"/>
              </w:rPr>
            </w:pPr>
            <w:r>
              <w:rPr>
                <w:rFonts w:ascii="Cambria" w:eastAsia="Times New Roman" w:hAnsi="Cambria" w:cs="Tahoma"/>
                <w:color w:val="000000"/>
              </w:rPr>
              <w:t>34.7</w:t>
            </w:r>
          </w:p>
        </w:tc>
        <w:tc>
          <w:tcPr>
            <w:tcW w:w="850" w:type="dxa"/>
            <w:shd w:val="clear" w:color="auto" w:fill="auto"/>
          </w:tcPr>
          <w:p w14:paraId="3FF3FC2A" w14:textId="0F23B88C" w:rsidR="00F52E9D" w:rsidRPr="00B36A5C" w:rsidRDefault="00F52E9D" w:rsidP="009049D3">
            <w:pPr>
              <w:spacing w:after="0"/>
              <w:jc w:val="center"/>
              <w:rPr>
                <w:rFonts w:ascii="Cambria" w:eastAsia="Times New Roman" w:hAnsi="Cambria" w:cs="Tahoma"/>
                <w:color w:val="000000"/>
              </w:rPr>
            </w:pPr>
            <w:r>
              <w:rPr>
                <w:rFonts w:ascii="Cambria" w:eastAsia="Times New Roman" w:hAnsi="Cambria" w:cs="Tahoma"/>
                <w:color w:val="000000"/>
              </w:rPr>
              <w:t>65</w:t>
            </w:r>
          </w:p>
        </w:tc>
        <w:tc>
          <w:tcPr>
            <w:tcW w:w="709" w:type="dxa"/>
            <w:shd w:val="clear" w:color="auto" w:fill="auto"/>
            <w:noWrap/>
          </w:tcPr>
          <w:p w14:paraId="0E1DB479" w14:textId="5FB114B5" w:rsidR="00F52E9D" w:rsidRPr="00B36A5C" w:rsidRDefault="00F52E9D" w:rsidP="009049D3">
            <w:pPr>
              <w:spacing w:after="0"/>
              <w:jc w:val="center"/>
              <w:rPr>
                <w:rFonts w:ascii="Cambria" w:eastAsia="Times New Roman" w:hAnsi="Cambria" w:cs="Tahoma"/>
                <w:color w:val="000000"/>
              </w:rPr>
            </w:pPr>
            <w:r>
              <w:rPr>
                <w:rFonts w:ascii="Cambria" w:eastAsia="Times New Roman" w:hAnsi="Cambria" w:cs="Tahoma"/>
                <w:color w:val="000000"/>
              </w:rPr>
              <w:t>41.8</w:t>
            </w:r>
          </w:p>
        </w:tc>
        <w:tc>
          <w:tcPr>
            <w:tcW w:w="1134" w:type="dxa"/>
            <w:shd w:val="clear" w:color="auto" w:fill="auto"/>
            <w:noWrap/>
          </w:tcPr>
          <w:p w14:paraId="24A137F0" w14:textId="312C84BD" w:rsidR="00F52E9D" w:rsidRPr="00B36A5C" w:rsidRDefault="00F52E9D" w:rsidP="009049D3">
            <w:pPr>
              <w:spacing w:after="0"/>
              <w:jc w:val="center"/>
              <w:rPr>
                <w:rFonts w:ascii="Cambria" w:eastAsia="Times New Roman" w:hAnsi="Cambria" w:cs="Tahoma"/>
                <w:color w:val="000000"/>
              </w:rPr>
            </w:pPr>
            <w:r>
              <w:rPr>
                <w:rFonts w:ascii="Cambria" w:eastAsia="Times New Roman" w:hAnsi="Cambria" w:cs="Tahoma"/>
                <w:color w:val="000000"/>
              </w:rPr>
              <w:t>NA</w:t>
            </w:r>
          </w:p>
        </w:tc>
        <w:tc>
          <w:tcPr>
            <w:tcW w:w="1134" w:type="dxa"/>
            <w:shd w:val="clear" w:color="auto" w:fill="auto"/>
            <w:noWrap/>
          </w:tcPr>
          <w:p w14:paraId="57EBAB95" w14:textId="074A4B1D" w:rsidR="00F52E9D" w:rsidRPr="00B36A5C" w:rsidRDefault="00F52E9D" w:rsidP="009049D3">
            <w:pPr>
              <w:spacing w:after="0"/>
              <w:jc w:val="center"/>
              <w:rPr>
                <w:rFonts w:ascii="Cambria" w:eastAsia="Times New Roman" w:hAnsi="Cambria" w:cs="Tahoma"/>
                <w:color w:val="000000"/>
              </w:rPr>
            </w:pPr>
            <w:r>
              <w:rPr>
                <w:rFonts w:ascii="Cambria" w:eastAsia="Times New Roman" w:hAnsi="Cambria" w:cs="Tahoma"/>
                <w:color w:val="000000"/>
              </w:rPr>
              <w:t>14.5</w:t>
            </w:r>
          </w:p>
        </w:tc>
        <w:tc>
          <w:tcPr>
            <w:tcW w:w="1134" w:type="dxa"/>
            <w:shd w:val="clear" w:color="auto" w:fill="auto"/>
          </w:tcPr>
          <w:p w14:paraId="07225237" w14:textId="7DBADAC7" w:rsidR="00F52E9D" w:rsidRPr="00B36A5C" w:rsidRDefault="00F52E9D" w:rsidP="009049D3">
            <w:pPr>
              <w:spacing w:after="0"/>
              <w:jc w:val="center"/>
              <w:rPr>
                <w:rFonts w:ascii="Cambria" w:eastAsia="Times New Roman" w:hAnsi="Cambria" w:cs="Tahoma"/>
                <w:color w:val="000000"/>
              </w:rPr>
            </w:pPr>
            <w:r>
              <w:rPr>
                <w:rFonts w:ascii="Cambria" w:eastAsia="Times New Roman" w:hAnsi="Cambria" w:cs="Tahoma"/>
                <w:color w:val="000000"/>
              </w:rPr>
              <w:t>19.1</w:t>
            </w:r>
          </w:p>
        </w:tc>
        <w:tc>
          <w:tcPr>
            <w:tcW w:w="709" w:type="dxa"/>
            <w:shd w:val="clear" w:color="auto" w:fill="auto"/>
          </w:tcPr>
          <w:p w14:paraId="4AB8CEB6" w14:textId="262246A5" w:rsidR="00F52E9D" w:rsidRPr="00B36A5C" w:rsidRDefault="00F52E9D" w:rsidP="009049D3">
            <w:pPr>
              <w:spacing w:after="0"/>
              <w:jc w:val="center"/>
              <w:rPr>
                <w:rFonts w:ascii="Cambria" w:eastAsia="Times New Roman" w:hAnsi="Cambria" w:cs="Tahoma"/>
                <w:color w:val="000000"/>
              </w:rPr>
            </w:pPr>
            <w:r>
              <w:rPr>
                <w:rFonts w:ascii="Cambria" w:eastAsia="Times New Roman" w:hAnsi="Cambria" w:cs="Tahoma"/>
                <w:color w:val="000000"/>
              </w:rPr>
              <w:t>7.2</w:t>
            </w:r>
          </w:p>
        </w:tc>
        <w:tc>
          <w:tcPr>
            <w:tcW w:w="1133" w:type="dxa"/>
            <w:shd w:val="clear" w:color="auto" w:fill="auto"/>
          </w:tcPr>
          <w:p w14:paraId="2EDF07F1" w14:textId="7F5D7F53" w:rsidR="00F52E9D" w:rsidRPr="00B36A5C" w:rsidRDefault="00F52E9D" w:rsidP="009049D3">
            <w:pPr>
              <w:spacing w:after="0"/>
              <w:jc w:val="center"/>
              <w:rPr>
                <w:rFonts w:ascii="Cambria" w:eastAsia="Times New Roman" w:hAnsi="Cambria" w:cs="Tahoma"/>
                <w:color w:val="000000"/>
              </w:rPr>
            </w:pPr>
            <w:r>
              <w:rPr>
                <w:rFonts w:ascii="Cambria" w:eastAsia="Times New Roman" w:hAnsi="Cambria" w:cs="Tahoma"/>
                <w:color w:val="000000"/>
              </w:rPr>
              <w:t>NA</w:t>
            </w:r>
          </w:p>
        </w:tc>
        <w:tc>
          <w:tcPr>
            <w:tcW w:w="1413" w:type="dxa"/>
            <w:shd w:val="clear" w:color="auto" w:fill="auto"/>
          </w:tcPr>
          <w:p w14:paraId="3D406AA3" w14:textId="49651115" w:rsidR="00F52E9D" w:rsidRPr="00B36A5C" w:rsidRDefault="003857C2" w:rsidP="009049D3">
            <w:pPr>
              <w:spacing w:after="0"/>
              <w:jc w:val="center"/>
              <w:rPr>
                <w:rFonts w:ascii="Cambria" w:eastAsia="Times New Roman" w:hAnsi="Cambria" w:cs="Tahoma"/>
                <w:color w:val="000000"/>
              </w:rPr>
            </w:pPr>
            <w:r>
              <w:rPr>
                <w:rFonts w:ascii="Cambria" w:eastAsia="Times New Roman" w:hAnsi="Cambria" w:cs="Tahoma"/>
                <w:color w:val="000000"/>
              </w:rPr>
              <w:t>60 (52-64)</w:t>
            </w:r>
          </w:p>
        </w:tc>
        <w:tc>
          <w:tcPr>
            <w:tcW w:w="993" w:type="dxa"/>
            <w:shd w:val="clear" w:color="auto" w:fill="auto"/>
          </w:tcPr>
          <w:p w14:paraId="6B47D0FE" w14:textId="4928AE27" w:rsidR="00F52E9D" w:rsidRDefault="003857C2" w:rsidP="009049D3">
            <w:pPr>
              <w:spacing w:after="0"/>
              <w:jc w:val="center"/>
              <w:rPr>
                <w:rFonts w:ascii="Cambria" w:eastAsia="Times New Roman" w:hAnsi="Cambria" w:cs="Tahoma"/>
                <w:color w:val="000000"/>
              </w:rPr>
            </w:pPr>
            <w:r>
              <w:rPr>
                <w:rFonts w:ascii="Cambria" w:eastAsia="Times New Roman" w:hAnsi="Cambria" w:cs="Tahoma"/>
                <w:color w:val="000000"/>
              </w:rPr>
              <w:t>Median (IQR)</w:t>
            </w:r>
          </w:p>
        </w:tc>
      </w:tr>
    </w:tbl>
    <w:p w14:paraId="33C8AE69" w14:textId="77777777" w:rsidR="00F25870" w:rsidRDefault="00F25870" w:rsidP="00F25870">
      <w:pPr>
        <w:pStyle w:val="Heading2"/>
        <w:rPr>
          <w:rFonts w:ascii="Times New Roman" w:hAnsi="Times New Roman"/>
          <w:b w:val="0"/>
          <w:bCs w:val="0"/>
          <w:sz w:val="16"/>
          <w:szCs w:val="20"/>
        </w:rPr>
      </w:pPr>
    </w:p>
    <w:p w14:paraId="34D7C970" w14:textId="1AA383E4" w:rsidR="00F25870" w:rsidRPr="00BB3D96" w:rsidRDefault="00F25870" w:rsidP="00F25870">
      <w:pPr>
        <w:pStyle w:val="NoSpacing"/>
        <w:spacing w:before="120"/>
        <w:ind w:left="-709"/>
        <w:rPr>
          <w:rFonts w:ascii="Cambria" w:hAnsi="Cambria" w:cs="Times New Roman"/>
          <w:sz w:val="16"/>
          <w:szCs w:val="20"/>
        </w:rPr>
      </w:pPr>
      <w:r w:rsidRPr="00905E24">
        <w:rPr>
          <w:rFonts w:ascii="Cambria" w:hAnsi="Cambria"/>
          <w:b/>
          <w:bCs/>
          <w:sz w:val="18"/>
          <w:szCs w:val="18"/>
        </w:rPr>
        <w:t>Abbreviations:</w:t>
      </w:r>
      <w:r w:rsidRPr="00905E24">
        <w:rPr>
          <w:rFonts w:ascii="Cambria" w:hAnsi="Cambria"/>
          <w:sz w:val="18"/>
          <w:szCs w:val="18"/>
        </w:rPr>
        <w:t xml:space="preserve"> NA, Not available; DM, Diabetes Mellitus; HTN, Hy</w:t>
      </w:r>
      <w:r>
        <w:rPr>
          <w:rFonts w:ascii="Cambria" w:hAnsi="Cambria"/>
          <w:sz w:val="18"/>
          <w:szCs w:val="18"/>
        </w:rPr>
        <w:t>pertension; DLP, Dyslipidemia</w:t>
      </w:r>
      <w:r w:rsidRPr="00905E24">
        <w:rPr>
          <w:rFonts w:ascii="Cambria" w:hAnsi="Cambria"/>
          <w:sz w:val="18"/>
          <w:szCs w:val="18"/>
        </w:rPr>
        <w:t>; CKD, Chronic Kidne</w:t>
      </w:r>
      <w:r>
        <w:rPr>
          <w:rFonts w:ascii="Cambria" w:hAnsi="Cambria"/>
          <w:sz w:val="18"/>
          <w:szCs w:val="18"/>
        </w:rPr>
        <w:t xml:space="preserve">y Disease; MI, Myocardial infarction; PCI, Percutaneous coronary intervention; IQR, Interquartile range; </w:t>
      </w:r>
      <w:r w:rsidRPr="00D51CE5">
        <w:rPr>
          <w:rFonts w:ascii="Cambria" w:hAnsi="Cambria"/>
          <w:sz w:val="18"/>
          <w:szCs w:val="18"/>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Pr>
          <w:rFonts w:ascii="Cambria" w:hAnsi="Cambria"/>
          <w:sz w:val="18"/>
          <w:szCs w:val="18"/>
        </w:rPr>
        <w:t xml:space="preserve"> </w:t>
      </w:r>
      <w:r w:rsidRPr="00D51CE5">
        <w:rPr>
          <w:rFonts w:ascii="Cambria" w:hAnsi="Cambria"/>
          <w:sz w:val="18"/>
          <w:szCs w:val="18"/>
        </w:rPr>
        <w:t>antagonist</w:t>
      </w:r>
    </w:p>
    <w:p w14:paraId="5557989D" w14:textId="77777777" w:rsidR="00F25870" w:rsidRDefault="00F25870" w:rsidP="00F25870">
      <w:pPr>
        <w:ind w:left="-709"/>
        <w:rPr>
          <w:rFonts w:ascii="Cambria" w:hAnsi="Cambria"/>
          <w:sz w:val="18"/>
          <w:szCs w:val="18"/>
        </w:rPr>
        <w:sectPr w:rsidR="00F25870" w:rsidSect="00D8422E">
          <w:pgSz w:w="16839" w:h="11907" w:orient="landscape" w:code="9"/>
          <w:pgMar w:top="1440" w:right="1440" w:bottom="1440" w:left="1440" w:header="0" w:footer="414" w:gutter="0"/>
          <w:cols w:space="708"/>
          <w:docGrid w:linePitch="381"/>
        </w:sectPr>
      </w:pPr>
    </w:p>
    <w:p w14:paraId="156B7846" w14:textId="4228189D" w:rsidR="00F25870" w:rsidRDefault="00F25870" w:rsidP="00F25870">
      <w:pPr>
        <w:pStyle w:val="Heading2"/>
      </w:pPr>
      <w:bookmarkStart w:id="17" w:name="_Toc529258404"/>
      <w:r>
        <w:t>eTable</w:t>
      </w:r>
      <w:r w:rsidR="005336A1">
        <w:t xml:space="preserve"> </w:t>
      </w:r>
      <w:r w:rsidR="00511D5E">
        <w:t>5</w:t>
      </w:r>
      <w:r w:rsidR="005336A1">
        <w:t>.3</w:t>
      </w:r>
      <w:r>
        <w:t xml:space="preserve"> Procedural Characteristics (non-RCTs)</w:t>
      </w:r>
      <w:bookmarkEnd w:id="17"/>
      <w:r w:rsidRPr="00756638">
        <w:t xml:space="preserve"> </w:t>
      </w:r>
    </w:p>
    <w:tbl>
      <w:tblPr>
        <w:tblW w:w="14034" w:type="dxa"/>
        <w:jc w:val="center"/>
        <w:tblLayout w:type="fixed"/>
        <w:tblLook w:val="04A0" w:firstRow="1" w:lastRow="0" w:firstColumn="1" w:lastColumn="0" w:noHBand="0" w:noVBand="1"/>
      </w:tblPr>
      <w:tblGrid>
        <w:gridCol w:w="1985"/>
        <w:gridCol w:w="1701"/>
        <w:gridCol w:w="1134"/>
        <w:gridCol w:w="1276"/>
        <w:gridCol w:w="1276"/>
        <w:gridCol w:w="1134"/>
        <w:gridCol w:w="1165"/>
        <w:gridCol w:w="1528"/>
        <w:gridCol w:w="1417"/>
        <w:gridCol w:w="1418"/>
      </w:tblGrid>
      <w:tr w:rsidR="00F25870" w:rsidRPr="00560F48" w14:paraId="75818E0D" w14:textId="77777777" w:rsidTr="009049D3">
        <w:trPr>
          <w:trHeight w:val="322"/>
          <w:tblHeader/>
          <w:jc w:val="center"/>
        </w:trPr>
        <w:tc>
          <w:tcPr>
            <w:tcW w:w="1985" w:type="dxa"/>
            <w:vMerge w:val="restart"/>
            <w:tcBorders>
              <w:top w:val="single" w:sz="4" w:space="0" w:color="auto"/>
              <w:left w:val="single" w:sz="4" w:space="0" w:color="auto"/>
              <w:right w:val="single" w:sz="4" w:space="0" w:color="auto"/>
            </w:tcBorders>
            <w:shd w:val="clear" w:color="auto" w:fill="auto"/>
          </w:tcPr>
          <w:p w14:paraId="56F1D125" w14:textId="77777777" w:rsidR="00F25870" w:rsidRPr="004F72A5" w:rsidRDefault="00F25870" w:rsidP="009049D3">
            <w:pPr>
              <w:spacing w:after="0"/>
              <w:jc w:val="center"/>
              <w:rPr>
                <w:rFonts w:ascii="Cambria" w:eastAsia="Times New Roman" w:hAnsi="Cambria" w:cs="Tahoma"/>
                <w:b/>
                <w:bCs/>
                <w:color w:val="000000"/>
              </w:rPr>
            </w:pPr>
            <w:r w:rsidRPr="004F72A5">
              <w:rPr>
                <w:rFonts w:ascii="Cambria" w:eastAsia="Times New Roman" w:hAnsi="Cambria" w:cs="Tahoma"/>
                <w:b/>
                <w:bCs/>
                <w:color w:val="000000"/>
              </w:rPr>
              <w:t>Study group/ First author</w:t>
            </w:r>
          </w:p>
        </w:tc>
        <w:tc>
          <w:tcPr>
            <w:tcW w:w="1701" w:type="dxa"/>
            <w:vMerge w:val="restart"/>
            <w:tcBorders>
              <w:top w:val="single" w:sz="4" w:space="0" w:color="auto"/>
              <w:left w:val="nil"/>
              <w:right w:val="single" w:sz="4" w:space="0" w:color="auto"/>
            </w:tcBorders>
            <w:shd w:val="clear" w:color="auto" w:fill="auto"/>
          </w:tcPr>
          <w:p w14:paraId="15F16FBB" w14:textId="77777777" w:rsidR="00F25870" w:rsidRPr="00560F48" w:rsidRDefault="00F25870" w:rsidP="009049D3">
            <w:pPr>
              <w:spacing w:after="0"/>
              <w:jc w:val="center"/>
              <w:rPr>
                <w:rFonts w:ascii="Cambria" w:eastAsia="Times New Roman" w:hAnsi="Cambria" w:cs="Tahoma"/>
                <w:b/>
                <w:bCs/>
                <w:color w:val="000000"/>
              </w:rPr>
            </w:pPr>
            <w:r>
              <w:rPr>
                <w:rFonts w:ascii="Cambria" w:eastAsia="Times New Roman" w:hAnsi="Cambria" w:cs="Tahoma"/>
                <w:b/>
                <w:bCs/>
                <w:color w:val="000000"/>
              </w:rPr>
              <w:t>R</w:t>
            </w:r>
            <w:r w:rsidRPr="00560F48">
              <w:rPr>
                <w:rFonts w:ascii="Cambria" w:eastAsia="Times New Roman" w:hAnsi="Cambria" w:cs="Tahoma"/>
                <w:b/>
                <w:bCs/>
                <w:color w:val="000000"/>
              </w:rPr>
              <w:t>egimen</w:t>
            </w:r>
          </w:p>
        </w:tc>
        <w:tc>
          <w:tcPr>
            <w:tcW w:w="2410" w:type="dxa"/>
            <w:gridSpan w:val="2"/>
            <w:tcBorders>
              <w:top w:val="single" w:sz="4" w:space="0" w:color="auto"/>
              <w:left w:val="nil"/>
              <w:bottom w:val="single" w:sz="4" w:space="0" w:color="auto"/>
              <w:right w:val="single" w:sz="4" w:space="0" w:color="auto"/>
            </w:tcBorders>
            <w:shd w:val="clear" w:color="auto" w:fill="auto"/>
          </w:tcPr>
          <w:p w14:paraId="6A581300" w14:textId="77777777" w:rsidR="00F25870" w:rsidRDefault="00F25870" w:rsidP="009049D3">
            <w:pPr>
              <w:spacing w:after="0"/>
              <w:jc w:val="center"/>
              <w:rPr>
                <w:rFonts w:ascii="Cambria" w:eastAsia="Times New Roman" w:hAnsi="Cambria" w:cs="Tahoma"/>
                <w:b/>
                <w:bCs/>
                <w:color w:val="000000"/>
              </w:rPr>
            </w:pPr>
            <w:r>
              <w:rPr>
                <w:rFonts w:ascii="Cambria" w:eastAsia="Times New Roman" w:hAnsi="Cambria" w:cs="Tahoma"/>
                <w:b/>
                <w:bCs/>
                <w:color w:val="000000"/>
              </w:rPr>
              <w:t xml:space="preserve">Type of index event/ </w:t>
            </w:r>
          </w:p>
          <w:p w14:paraId="4FDDDE6F" w14:textId="77777777" w:rsidR="00F25870" w:rsidRPr="00560F48" w:rsidRDefault="00F25870" w:rsidP="009049D3">
            <w:pPr>
              <w:spacing w:after="0"/>
              <w:jc w:val="center"/>
              <w:rPr>
                <w:rFonts w:ascii="Cambria" w:eastAsia="Times New Roman" w:hAnsi="Cambria" w:cs="Tahoma"/>
                <w:b/>
                <w:bCs/>
                <w:color w:val="000000"/>
              </w:rPr>
            </w:pPr>
            <w:r>
              <w:rPr>
                <w:rFonts w:ascii="Cambria" w:eastAsia="Times New Roman" w:hAnsi="Cambria" w:cs="Tahoma"/>
                <w:b/>
                <w:bCs/>
                <w:color w:val="000000"/>
              </w:rPr>
              <w:t>indication of PCI</w:t>
            </w:r>
          </w:p>
        </w:tc>
        <w:tc>
          <w:tcPr>
            <w:tcW w:w="2410" w:type="dxa"/>
            <w:gridSpan w:val="2"/>
            <w:vMerge w:val="restart"/>
            <w:tcBorders>
              <w:top w:val="single" w:sz="4" w:space="0" w:color="auto"/>
              <w:left w:val="nil"/>
              <w:right w:val="single" w:sz="4" w:space="0" w:color="auto"/>
            </w:tcBorders>
            <w:shd w:val="clear" w:color="auto" w:fill="auto"/>
          </w:tcPr>
          <w:p w14:paraId="0DAB36B2" w14:textId="77777777" w:rsidR="00F25870" w:rsidRPr="00560F48" w:rsidRDefault="00F25870" w:rsidP="009049D3">
            <w:pPr>
              <w:spacing w:after="0"/>
              <w:jc w:val="center"/>
              <w:rPr>
                <w:rFonts w:ascii="Cambria" w:eastAsia="Times New Roman" w:hAnsi="Cambria" w:cs="Tahoma"/>
                <w:b/>
                <w:bCs/>
                <w:color w:val="000000"/>
              </w:rPr>
            </w:pPr>
            <w:r>
              <w:rPr>
                <w:rFonts w:ascii="Cambria" w:eastAsia="Times New Roman" w:hAnsi="Cambria" w:cs="Tahoma"/>
                <w:b/>
                <w:bCs/>
                <w:color w:val="000000"/>
              </w:rPr>
              <w:t>N</w:t>
            </w:r>
            <w:r w:rsidRPr="00560F48">
              <w:rPr>
                <w:rFonts w:ascii="Cambria" w:eastAsia="Times New Roman" w:hAnsi="Cambria" w:cs="Tahoma"/>
                <w:b/>
                <w:bCs/>
                <w:color w:val="000000"/>
              </w:rPr>
              <w:t>umber of vessel treated (N)</w:t>
            </w:r>
          </w:p>
        </w:tc>
        <w:tc>
          <w:tcPr>
            <w:tcW w:w="2693" w:type="dxa"/>
            <w:gridSpan w:val="2"/>
            <w:vMerge w:val="restart"/>
            <w:tcBorders>
              <w:top w:val="single" w:sz="4" w:space="0" w:color="auto"/>
              <w:left w:val="nil"/>
              <w:right w:val="single" w:sz="4" w:space="0" w:color="auto"/>
            </w:tcBorders>
            <w:shd w:val="clear" w:color="auto" w:fill="auto"/>
          </w:tcPr>
          <w:p w14:paraId="7C5E137E" w14:textId="77777777" w:rsidR="00F25870" w:rsidRPr="00560F48" w:rsidRDefault="00F25870" w:rsidP="009049D3">
            <w:pPr>
              <w:spacing w:after="0"/>
              <w:jc w:val="center"/>
              <w:rPr>
                <w:rFonts w:ascii="Cambria" w:eastAsia="Times New Roman" w:hAnsi="Cambria" w:cs="Tahoma"/>
                <w:b/>
                <w:bCs/>
                <w:color w:val="000000"/>
              </w:rPr>
            </w:pPr>
            <w:r>
              <w:rPr>
                <w:rFonts w:ascii="Cambria" w:eastAsia="Times New Roman" w:hAnsi="Cambria" w:cs="Tahoma"/>
                <w:b/>
                <w:bCs/>
                <w:color w:val="000000"/>
              </w:rPr>
              <w:t>Number of</w:t>
            </w:r>
            <w:r w:rsidRPr="00560F48">
              <w:rPr>
                <w:rFonts w:ascii="Cambria" w:eastAsia="Times New Roman" w:hAnsi="Cambria" w:cs="Tahoma"/>
                <w:b/>
                <w:bCs/>
                <w:color w:val="000000"/>
              </w:rPr>
              <w:t xml:space="preserve"> stent implanted (N)</w:t>
            </w:r>
          </w:p>
        </w:tc>
        <w:tc>
          <w:tcPr>
            <w:tcW w:w="2835" w:type="dxa"/>
            <w:gridSpan w:val="2"/>
            <w:tcBorders>
              <w:top w:val="single" w:sz="4" w:space="0" w:color="auto"/>
              <w:left w:val="nil"/>
              <w:bottom w:val="single" w:sz="4" w:space="0" w:color="auto"/>
              <w:right w:val="single" w:sz="4" w:space="0" w:color="auto"/>
            </w:tcBorders>
            <w:shd w:val="clear" w:color="auto" w:fill="auto"/>
          </w:tcPr>
          <w:p w14:paraId="401EB7E4" w14:textId="77777777" w:rsidR="00F25870" w:rsidRPr="00560F48" w:rsidRDefault="00F25870" w:rsidP="009049D3">
            <w:pPr>
              <w:spacing w:after="0"/>
              <w:jc w:val="center"/>
              <w:rPr>
                <w:rFonts w:ascii="Cambria" w:eastAsia="Times New Roman" w:hAnsi="Cambria" w:cs="Tahoma"/>
                <w:b/>
                <w:bCs/>
                <w:color w:val="000000"/>
              </w:rPr>
            </w:pPr>
            <w:r>
              <w:rPr>
                <w:rFonts w:ascii="Cambria" w:eastAsia="Times New Roman" w:hAnsi="Cambria" w:cs="Tahoma"/>
                <w:b/>
                <w:bCs/>
                <w:color w:val="000000"/>
              </w:rPr>
              <w:t>Type of stent implanted</w:t>
            </w:r>
          </w:p>
        </w:tc>
      </w:tr>
      <w:tr w:rsidR="00F25870" w:rsidRPr="00560F48" w14:paraId="7D8DA9D9" w14:textId="77777777" w:rsidTr="009049D3">
        <w:trPr>
          <w:trHeight w:val="64"/>
          <w:tblHeader/>
          <w:jc w:val="center"/>
        </w:trPr>
        <w:tc>
          <w:tcPr>
            <w:tcW w:w="1985" w:type="dxa"/>
            <w:vMerge/>
            <w:tcBorders>
              <w:left w:val="single" w:sz="4" w:space="0" w:color="auto"/>
              <w:bottom w:val="single" w:sz="4" w:space="0" w:color="auto"/>
              <w:right w:val="single" w:sz="4" w:space="0" w:color="auto"/>
            </w:tcBorders>
            <w:shd w:val="clear" w:color="auto" w:fill="auto"/>
            <w:hideMark/>
          </w:tcPr>
          <w:p w14:paraId="06337BF7" w14:textId="77777777" w:rsidR="00F25870" w:rsidRPr="004F72A5" w:rsidRDefault="00F25870" w:rsidP="009049D3">
            <w:pPr>
              <w:spacing w:after="0"/>
              <w:jc w:val="center"/>
              <w:rPr>
                <w:rFonts w:ascii="Cambria" w:eastAsia="Times New Roman" w:hAnsi="Cambria" w:cs="Tahoma"/>
                <w:color w:val="000000"/>
              </w:rPr>
            </w:pPr>
          </w:p>
        </w:tc>
        <w:tc>
          <w:tcPr>
            <w:tcW w:w="1701" w:type="dxa"/>
            <w:vMerge/>
            <w:tcBorders>
              <w:left w:val="nil"/>
              <w:bottom w:val="single" w:sz="4" w:space="0" w:color="auto"/>
              <w:right w:val="single" w:sz="4" w:space="0" w:color="auto"/>
            </w:tcBorders>
            <w:shd w:val="clear" w:color="auto" w:fill="auto"/>
            <w:hideMark/>
          </w:tcPr>
          <w:p w14:paraId="0027744C" w14:textId="77777777" w:rsidR="00F25870" w:rsidRPr="00560F48" w:rsidRDefault="00F25870" w:rsidP="009049D3">
            <w:pPr>
              <w:spacing w:after="0"/>
              <w:jc w:val="center"/>
              <w:rPr>
                <w:rFonts w:ascii="Cambria" w:eastAsia="Times New Roman" w:hAnsi="Cambria" w:cs="Tahoma"/>
                <w:b/>
                <w:bCs/>
                <w:color w:val="000000"/>
              </w:rPr>
            </w:pPr>
          </w:p>
        </w:tc>
        <w:tc>
          <w:tcPr>
            <w:tcW w:w="1134" w:type="dxa"/>
            <w:tcBorders>
              <w:top w:val="single" w:sz="4" w:space="0" w:color="auto"/>
              <w:left w:val="nil"/>
              <w:bottom w:val="single" w:sz="4" w:space="0" w:color="auto"/>
              <w:right w:val="single" w:sz="4" w:space="0" w:color="auto"/>
            </w:tcBorders>
            <w:shd w:val="clear" w:color="auto" w:fill="auto"/>
            <w:hideMark/>
          </w:tcPr>
          <w:p w14:paraId="04A5389E" w14:textId="77777777" w:rsidR="00F25870" w:rsidRPr="00560F48" w:rsidRDefault="00F25870" w:rsidP="009049D3">
            <w:pPr>
              <w:spacing w:after="0"/>
              <w:jc w:val="center"/>
              <w:rPr>
                <w:rFonts w:ascii="Cambria" w:eastAsia="Times New Roman" w:hAnsi="Cambria" w:cs="Tahoma"/>
                <w:b/>
                <w:bCs/>
                <w:color w:val="000000"/>
              </w:rPr>
            </w:pPr>
            <w:r>
              <w:rPr>
                <w:rFonts w:ascii="Cambria" w:eastAsia="Times New Roman" w:hAnsi="Cambria" w:cs="Tahoma"/>
                <w:b/>
                <w:bCs/>
                <w:color w:val="000000"/>
              </w:rPr>
              <w:t>ACS</w:t>
            </w:r>
            <w:r w:rsidRPr="00560F48">
              <w:rPr>
                <w:rFonts w:ascii="Cambria" w:eastAsia="Times New Roman" w:hAnsi="Cambria" w:cs="Tahoma"/>
                <w:b/>
                <w:bCs/>
                <w:color w:val="000000"/>
              </w:rPr>
              <w:t xml:space="preserve"> (%)</w:t>
            </w:r>
          </w:p>
        </w:tc>
        <w:tc>
          <w:tcPr>
            <w:tcW w:w="1276" w:type="dxa"/>
            <w:tcBorders>
              <w:top w:val="single" w:sz="4" w:space="0" w:color="auto"/>
              <w:left w:val="nil"/>
              <w:bottom w:val="single" w:sz="4" w:space="0" w:color="auto"/>
              <w:right w:val="single" w:sz="4" w:space="0" w:color="auto"/>
            </w:tcBorders>
            <w:shd w:val="clear" w:color="auto" w:fill="auto"/>
            <w:hideMark/>
          </w:tcPr>
          <w:p w14:paraId="5179B0EF" w14:textId="77777777" w:rsidR="00F25870" w:rsidRPr="00560F48" w:rsidRDefault="00F25870" w:rsidP="009049D3">
            <w:pPr>
              <w:spacing w:after="0"/>
              <w:jc w:val="center"/>
              <w:rPr>
                <w:rFonts w:ascii="Cambria" w:eastAsia="Times New Roman" w:hAnsi="Cambria" w:cs="Tahoma"/>
                <w:b/>
                <w:bCs/>
                <w:color w:val="000000"/>
              </w:rPr>
            </w:pPr>
            <w:r>
              <w:rPr>
                <w:rFonts w:ascii="Cambria" w:eastAsia="Times New Roman" w:hAnsi="Cambria" w:cs="Tahoma"/>
                <w:b/>
                <w:bCs/>
                <w:color w:val="000000"/>
              </w:rPr>
              <w:t>SCAD</w:t>
            </w:r>
            <w:r w:rsidRPr="00560F48">
              <w:rPr>
                <w:rFonts w:ascii="Cambria" w:eastAsia="Times New Roman" w:hAnsi="Cambria" w:cs="Tahoma"/>
                <w:b/>
                <w:bCs/>
                <w:color w:val="000000"/>
              </w:rPr>
              <w:t xml:space="preserve"> (%)</w:t>
            </w:r>
          </w:p>
        </w:tc>
        <w:tc>
          <w:tcPr>
            <w:tcW w:w="2410" w:type="dxa"/>
            <w:gridSpan w:val="2"/>
            <w:vMerge/>
            <w:tcBorders>
              <w:left w:val="nil"/>
              <w:bottom w:val="single" w:sz="4" w:space="0" w:color="auto"/>
              <w:right w:val="single" w:sz="4" w:space="0" w:color="auto"/>
            </w:tcBorders>
            <w:shd w:val="clear" w:color="auto" w:fill="auto"/>
            <w:hideMark/>
          </w:tcPr>
          <w:p w14:paraId="44859721" w14:textId="77777777" w:rsidR="00F25870" w:rsidRPr="00560F48" w:rsidRDefault="00F25870" w:rsidP="009049D3">
            <w:pPr>
              <w:spacing w:after="0"/>
              <w:jc w:val="center"/>
              <w:rPr>
                <w:rFonts w:ascii="Cambria" w:eastAsia="Times New Roman" w:hAnsi="Cambria" w:cs="Tahoma"/>
                <w:b/>
                <w:bCs/>
                <w:color w:val="000000"/>
              </w:rPr>
            </w:pPr>
          </w:p>
        </w:tc>
        <w:tc>
          <w:tcPr>
            <w:tcW w:w="2693" w:type="dxa"/>
            <w:gridSpan w:val="2"/>
            <w:vMerge/>
            <w:tcBorders>
              <w:left w:val="nil"/>
              <w:bottom w:val="single" w:sz="4" w:space="0" w:color="auto"/>
              <w:right w:val="single" w:sz="4" w:space="0" w:color="auto"/>
            </w:tcBorders>
            <w:shd w:val="clear" w:color="auto" w:fill="auto"/>
            <w:hideMark/>
          </w:tcPr>
          <w:p w14:paraId="54039990" w14:textId="77777777" w:rsidR="00F25870" w:rsidRPr="00560F48" w:rsidRDefault="00F25870" w:rsidP="009049D3">
            <w:pPr>
              <w:spacing w:after="0"/>
              <w:jc w:val="center"/>
              <w:rPr>
                <w:rFonts w:ascii="Cambria" w:eastAsia="Times New Roman" w:hAnsi="Cambria" w:cs="Tahoma"/>
                <w:b/>
                <w:bCs/>
                <w:color w:val="000000"/>
              </w:rPr>
            </w:pPr>
          </w:p>
        </w:tc>
        <w:tc>
          <w:tcPr>
            <w:tcW w:w="1417" w:type="dxa"/>
            <w:tcBorders>
              <w:top w:val="single" w:sz="4" w:space="0" w:color="auto"/>
              <w:left w:val="nil"/>
              <w:bottom w:val="single" w:sz="4" w:space="0" w:color="auto"/>
              <w:right w:val="single" w:sz="4" w:space="0" w:color="auto"/>
            </w:tcBorders>
            <w:shd w:val="clear" w:color="auto" w:fill="auto"/>
            <w:hideMark/>
          </w:tcPr>
          <w:p w14:paraId="29271B94" w14:textId="77777777" w:rsidR="00F25870" w:rsidRPr="00560F48" w:rsidRDefault="00F25870" w:rsidP="009049D3">
            <w:pPr>
              <w:spacing w:after="0"/>
              <w:jc w:val="center"/>
              <w:rPr>
                <w:rFonts w:ascii="Cambria" w:eastAsia="Times New Roman" w:hAnsi="Cambria" w:cs="Tahoma"/>
                <w:b/>
                <w:bCs/>
                <w:color w:val="000000"/>
              </w:rPr>
            </w:pPr>
            <w:r w:rsidRPr="00560F48">
              <w:rPr>
                <w:rFonts w:ascii="Cambria" w:eastAsia="Times New Roman" w:hAnsi="Cambria" w:cs="Tahoma"/>
                <w:b/>
                <w:bCs/>
                <w:color w:val="000000"/>
              </w:rPr>
              <w:t>BMS (%)</w:t>
            </w:r>
          </w:p>
        </w:tc>
        <w:tc>
          <w:tcPr>
            <w:tcW w:w="1418" w:type="dxa"/>
            <w:tcBorders>
              <w:top w:val="single" w:sz="4" w:space="0" w:color="auto"/>
              <w:left w:val="nil"/>
              <w:bottom w:val="single" w:sz="4" w:space="0" w:color="auto"/>
              <w:right w:val="single" w:sz="4" w:space="0" w:color="auto"/>
            </w:tcBorders>
            <w:shd w:val="clear" w:color="auto" w:fill="auto"/>
            <w:hideMark/>
          </w:tcPr>
          <w:p w14:paraId="5C59D6AE" w14:textId="77777777" w:rsidR="00F25870" w:rsidRPr="00560F48" w:rsidRDefault="00F25870" w:rsidP="009049D3">
            <w:pPr>
              <w:spacing w:after="0"/>
              <w:jc w:val="center"/>
              <w:rPr>
                <w:rFonts w:ascii="Cambria" w:eastAsia="Times New Roman" w:hAnsi="Cambria" w:cs="Tahoma"/>
                <w:b/>
                <w:bCs/>
                <w:color w:val="000000"/>
              </w:rPr>
            </w:pPr>
            <w:r w:rsidRPr="00560F48">
              <w:rPr>
                <w:rFonts w:ascii="Cambria" w:eastAsia="Times New Roman" w:hAnsi="Cambria" w:cs="Tahoma"/>
                <w:b/>
                <w:bCs/>
                <w:color w:val="000000"/>
              </w:rPr>
              <w:t>DES (%)</w:t>
            </w:r>
          </w:p>
        </w:tc>
      </w:tr>
      <w:tr w:rsidR="00F25870" w:rsidRPr="00560F48" w14:paraId="74725F75" w14:textId="77777777" w:rsidTr="009049D3">
        <w:trPr>
          <w:trHeight w:val="153"/>
          <w:jc w:val="center"/>
        </w:trPr>
        <w:tc>
          <w:tcPr>
            <w:tcW w:w="1985" w:type="dxa"/>
            <w:vMerge w:val="restart"/>
            <w:tcBorders>
              <w:top w:val="nil"/>
              <w:left w:val="single" w:sz="4" w:space="0" w:color="auto"/>
              <w:right w:val="single" w:sz="4" w:space="0" w:color="auto"/>
            </w:tcBorders>
            <w:shd w:val="clear" w:color="auto" w:fill="auto"/>
            <w:hideMark/>
          </w:tcPr>
          <w:p w14:paraId="0B059E9C" w14:textId="70654182"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MUSICA registry</w:t>
            </w:r>
            <w:r w:rsidRPr="00186F61">
              <w:rPr>
                <w:rFonts w:ascii="Cambria" w:eastAsia="Times New Roman" w:hAnsi="Cambria" w:cs="Tahoma"/>
                <w:color w:val="000000"/>
                <w:vertAlign w:val="superscript"/>
              </w:rPr>
              <w:fldChar w:fldCharType="begin">
                <w:fldData xml:space="preserve">PEVuZE5vdGU+PENpdGU+PEF1dGhvcj5TYW1ib2xhPC9BdXRob3I+PFllYXI+MjAwOTwvWWVhcj48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=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PEVuZE5vdGU+PENpdGU+PEF1dGhvcj5TYW1ib2xhPC9BdXRob3I+PFllYXI+MjAwOTwvWWVhcj48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=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7]</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71A28709"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hideMark/>
          </w:tcPr>
          <w:p w14:paraId="03234D9D"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69.8</w:t>
            </w:r>
          </w:p>
        </w:tc>
        <w:tc>
          <w:tcPr>
            <w:tcW w:w="1276" w:type="dxa"/>
            <w:tcBorders>
              <w:top w:val="nil"/>
              <w:left w:val="nil"/>
              <w:bottom w:val="single" w:sz="4" w:space="0" w:color="auto"/>
              <w:right w:val="single" w:sz="4" w:space="0" w:color="auto"/>
            </w:tcBorders>
            <w:shd w:val="clear" w:color="auto" w:fill="auto"/>
            <w:hideMark/>
          </w:tcPr>
          <w:p w14:paraId="7C65333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30.2</w:t>
            </w:r>
          </w:p>
        </w:tc>
        <w:tc>
          <w:tcPr>
            <w:tcW w:w="1276" w:type="dxa"/>
            <w:tcBorders>
              <w:top w:val="nil"/>
              <w:left w:val="nil"/>
              <w:bottom w:val="single" w:sz="4" w:space="0" w:color="auto"/>
              <w:right w:val="single" w:sz="4" w:space="0" w:color="auto"/>
            </w:tcBorders>
            <w:shd w:val="clear" w:color="auto" w:fill="auto"/>
            <w:hideMark/>
          </w:tcPr>
          <w:p w14:paraId="516A7AC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1.9</w:t>
            </w:r>
            <w:r>
              <w:rPr>
                <w:rFonts w:ascii="Cambria" w:eastAsia="Times New Roman" w:hAnsi="Cambria" w:cs="Tahoma"/>
                <w:color w:val="000000"/>
              </w:rPr>
              <w:t xml:space="preserve"> ± 0.79</w:t>
            </w:r>
          </w:p>
        </w:tc>
        <w:tc>
          <w:tcPr>
            <w:tcW w:w="1134" w:type="dxa"/>
            <w:tcBorders>
              <w:top w:val="nil"/>
              <w:left w:val="nil"/>
              <w:bottom w:val="single" w:sz="4" w:space="0" w:color="auto"/>
              <w:right w:val="single" w:sz="4" w:space="0" w:color="auto"/>
            </w:tcBorders>
            <w:shd w:val="clear" w:color="auto" w:fill="auto"/>
            <w:hideMark/>
          </w:tcPr>
          <w:p w14:paraId="7CF5253E"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165" w:type="dxa"/>
            <w:tcBorders>
              <w:top w:val="nil"/>
              <w:left w:val="nil"/>
              <w:bottom w:val="single" w:sz="4" w:space="0" w:color="auto"/>
              <w:right w:val="single" w:sz="4" w:space="0" w:color="auto"/>
            </w:tcBorders>
            <w:shd w:val="clear" w:color="auto" w:fill="auto"/>
            <w:hideMark/>
          </w:tcPr>
          <w:p w14:paraId="63A2AC83"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1.47</w:t>
            </w:r>
            <w:r>
              <w:rPr>
                <w:rFonts w:ascii="Cambria" w:eastAsia="Times New Roman" w:hAnsi="Cambria" w:cs="Tahoma"/>
                <w:color w:val="000000"/>
              </w:rPr>
              <w:t xml:space="preserve"> ± 0.73</w:t>
            </w:r>
          </w:p>
        </w:tc>
        <w:tc>
          <w:tcPr>
            <w:tcW w:w="1528" w:type="dxa"/>
            <w:tcBorders>
              <w:top w:val="nil"/>
              <w:left w:val="nil"/>
              <w:bottom w:val="single" w:sz="4" w:space="0" w:color="auto"/>
              <w:right w:val="single" w:sz="4" w:space="0" w:color="auto"/>
            </w:tcBorders>
            <w:shd w:val="clear" w:color="auto" w:fill="auto"/>
            <w:hideMark/>
          </w:tcPr>
          <w:p w14:paraId="72C11A7E"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417" w:type="dxa"/>
            <w:tcBorders>
              <w:top w:val="nil"/>
              <w:left w:val="nil"/>
              <w:bottom w:val="single" w:sz="4" w:space="0" w:color="auto"/>
              <w:right w:val="single" w:sz="4" w:space="0" w:color="auto"/>
            </w:tcBorders>
            <w:shd w:val="clear" w:color="auto" w:fill="auto"/>
            <w:hideMark/>
          </w:tcPr>
          <w:p w14:paraId="75224C1B"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51.8</w:t>
            </w:r>
          </w:p>
        </w:tc>
        <w:tc>
          <w:tcPr>
            <w:tcW w:w="1418" w:type="dxa"/>
            <w:tcBorders>
              <w:top w:val="nil"/>
              <w:left w:val="nil"/>
              <w:bottom w:val="single" w:sz="4" w:space="0" w:color="auto"/>
              <w:right w:val="single" w:sz="4" w:space="0" w:color="auto"/>
            </w:tcBorders>
            <w:shd w:val="clear" w:color="auto" w:fill="auto"/>
            <w:hideMark/>
          </w:tcPr>
          <w:p w14:paraId="3FCE9D39"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48.2</w:t>
            </w:r>
          </w:p>
        </w:tc>
      </w:tr>
      <w:tr w:rsidR="00F25870" w:rsidRPr="00560F48" w14:paraId="2EBAEE0C" w14:textId="77777777" w:rsidTr="009049D3">
        <w:trPr>
          <w:trHeight w:val="199"/>
          <w:jc w:val="center"/>
        </w:trPr>
        <w:tc>
          <w:tcPr>
            <w:tcW w:w="1985" w:type="dxa"/>
            <w:vMerge/>
            <w:tcBorders>
              <w:left w:val="single" w:sz="4" w:space="0" w:color="auto"/>
              <w:right w:val="single" w:sz="4" w:space="0" w:color="auto"/>
            </w:tcBorders>
            <w:shd w:val="clear" w:color="auto" w:fill="auto"/>
          </w:tcPr>
          <w:p w14:paraId="62C4FDD8"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3A4B2880"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A+VKA/C+VKA</w:t>
            </w:r>
          </w:p>
        </w:tc>
        <w:tc>
          <w:tcPr>
            <w:tcW w:w="1134" w:type="dxa"/>
            <w:tcBorders>
              <w:top w:val="nil"/>
              <w:left w:val="nil"/>
              <w:bottom w:val="single" w:sz="4" w:space="0" w:color="auto"/>
              <w:right w:val="single" w:sz="4" w:space="0" w:color="auto"/>
            </w:tcBorders>
            <w:shd w:val="clear" w:color="auto" w:fill="auto"/>
            <w:hideMark/>
          </w:tcPr>
          <w:p w14:paraId="705D98F4"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69.6</w:t>
            </w:r>
          </w:p>
        </w:tc>
        <w:tc>
          <w:tcPr>
            <w:tcW w:w="1276" w:type="dxa"/>
            <w:tcBorders>
              <w:top w:val="nil"/>
              <w:left w:val="nil"/>
              <w:bottom w:val="single" w:sz="4" w:space="0" w:color="auto"/>
              <w:right w:val="single" w:sz="4" w:space="0" w:color="auto"/>
            </w:tcBorders>
            <w:shd w:val="clear" w:color="auto" w:fill="auto"/>
            <w:hideMark/>
          </w:tcPr>
          <w:p w14:paraId="51C1BC67"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30.4</w:t>
            </w:r>
          </w:p>
        </w:tc>
        <w:tc>
          <w:tcPr>
            <w:tcW w:w="1276" w:type="dxa"/>
            <w:tcBorders>
              <w:top w:val="nil"/>
              <w:left w:val="nil"/>
              <w:bottom w:val="single" w:sz="4" w:space="0" w:color="auto"/>
              <w:right w:val="single" w:sz="4" w:space="0" w:color="auto"/>
            </w:tcBorders>
            <w:shd w:val="clear" w:color="auto" w:fill="auto"/>
            <w:hideMark/>
          </w:tcPr>
          <w:p w14:paraId="1065ADB0"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1.8</w:t>
            </w:r>
            <w:r>
              <w:rPr>
                <w:rFonts w:ascii="Cambria" w:eastAsia="Times New Roman" w:hAnsi="Cambria" w:cs="Tahoma"/>
                <w:color w:val="000000"/>
              </w:rPr>
              <w:t xml:space="preserve"> ± 0.8 </w:t>
            </w:r>
          </w:p>
        </w:tc>
        <w:tc>
          <w:tcPr>
            <w:tcW w:w="1134" w:type="dxa"/>
            <w:tcBorders>
              <w:top w:val="nil"/>
              <w:left w:val="nil"/>
              <w:bottom w:val="single" w:sz="4" w:space="0" w:color="auto"/>
              <w:right w:val="single" w:sz="4" w:space="0" w:color="auto"/>
            </w:tcBorders>
            <w:shd w:val="clear" w:color="auto" w:fill="auto"/>
            <w:hideMark/>
          </w:tcPr>
          <w:p w14:paraId="27C4EC7D"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165" w:type="dxa"/>
            <w:tcBorders>
              <w:top w:val="nil"/>
              <w:left w:val="nil"/>
              <w:bottom w:val="single" w:sz="4" w:space="0" w:color="auto"/>
              <w:right w:val="single" w:sz="4" w:space="0" w:color="auto"/>
            </w:tcBorders>
            <w:shd w:val="clear" w:color="auto" w:fill="auto"/>
            <w:hideMark/>
          </w:tcPr>
          <w:p w14:paraId="48B1500D"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1.54</w:t>
            </w:r>
            <w:r>
              <w:rPr>
                <w:rFonts w:ascii="Cambria" w:eastAsia="Times New Roman" w:hAnsi="Cambria" w:cs="Tahoma"/>
                <w:color w:val="000000"/>
              </w:rPr>
              <w:t xml:space="preserve"> ± 0.78</w:t>
            </w:r>
          </w:p>
        </w:tc>
        <w:tc>
          <w:tcPr>
            <w:tcW w:w="1528" w:type="dxa"/>
            <w:tcBorders>
              <w:top w:val="nil"/>
              <w:left w:val="nil"/>
              <w:bottom w:val="single" w:sz="4" w:space="0" w:color="auto"/>
              <w:right w:val="single" w:sz="4" w:space="0" w:color="auto"/>
            </w:tcBorders>
            <w:shd w:val="clear" w:color="auto" w:fill="auto"/>
            <w:hideMark/>
          </w:tcPr>
          <w:p w14:paraId="5558D7FD"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417" w:type="dxa"/>
            <w:tcBorders>
              <w:top w:val="nil"/>
              <w:left w:val="nil"/>
              <w:bottom w:val="single" w:sz="4" w:space="0" w:color="auto"/>
              <w:right w:val="single" w:sz="4" w:space="0" w:color="auto"/>
            </w:tcBorders>
            <w:shd w:val="clear" w:color="auto" w:fill="auto"/>
            <w:hideMark/>
          </w:tcPr>
          <w:p w14:paraId="4C62F9DF"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71.7</w:t>
            </w:r>
          </w:p>
        </w:tc>
        <w:tc>
          <w:tcPr>
            <w:tcW w:w="1418" w:type="dxa"/>
            <w:tcBorders>
              <w:top w:val="nil"/>
              <w:left w:val="nil"/>
              <w:bottom w:val="single" w:sz="4" w:space="0" w:color="auto"/>
              <w:right w:val="single" w:sz="4" w:space="0" w:color="auto"/>
            </w:tcBorders>
            <w:shd w:val="clear" w:color="auto" w:fill="auto"/>
            <w:hideMark/>
          </w:tcPr>
          <w:p w14:paraId="0C18CE9C"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28.3</w:t>
            </w:r>
          </w:p>
        </w:tc>
      </w:tr>
      <w:tr w:rsidR="00F25870" w:rsidRPr="00560F48" w14:paraId="40B06115" w14:textId="77777777" w:rsidTr="009049D3">
        <w:trPr>
          <w:trHeight w:val="89"/>
          <w:jc w:val="center"/>
        </w:trPr>
        <w:tc>
          <w:tcPr>
            <w:tcW w:w="1985" w:type="dxa"/>
            <w:vMerge/>
            <w:tcBorders>
              <w:left w:val="single" w:sz="4" w:space="0" w:color="auto"/>
              <w:bottom w:val="single" w:sz="4" w:space="0" w:color="auto"/>
              <w:right w:val="single" w:sz="4" w:space="0" w:color="auto"/>
            </w:tcBorders>
            <w:shd w:val="clear" w:color="auto" w:fill="auto"/>
          </w:tcPr>
          <w:p w14:paraId="544AFEC0"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5C1BF50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w:t>
            </w:r>
          </w:p>
        </w:tc>
        <w:tc>
          <w:tcPr>
            <w:tcW w:w="1134" w:type="dxa"/>
            <w:tcBorders>
              <w:top w:val="nil"/>
              <w:left w:val="nil"/>
              <w:bottom w:val="single" w:sz="4" w:space="0" w:color="auto"/>
              <w:right w:val="single" w:sz="4" w:space="0" w:color="auto"/>
            </w:tcBorders>
            <w:shd w:val="clear" w:color="auto" w:fill="auto"/>
            <w:hideMark/>
          </w:tcPr>
          <w:p w14:paraId="3793C8E3"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75.3</w:t>
            </w:r>
          </w:p>
        </w:tc>
        <w:tc>
          <w:tcPr>
            <w:tcW w:w="1276" w:type="dxa"/>
            <w:tcBorders>
              <w:top w:val="nil"/>
              <w:left w:val="nil"/>
              <w:bottom w:val="single" w:sz="4" w:space="0" w:color="auto"/>
              <w:right w:val="single" w:sz="4" w:space="0" w:color="auto"/>
            </w:tcBorders>
            <w:shd w:val="clear" w:color="auto" w:fill="auto"/>
            <w:hideMark/>
          </w:tcPr>
          <w:p w14:paraId="3B8E80E9"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24.7</w:t>
            </w:r>
          </w:p>
        </w:tc>
        <w:tc>
          <w:tcPr>
            <w:tcW w:w="1276" w:type="dxa"/>
            <w:tcBorders>
              <w:top w:val="nil"/>
              <w:left w:val="nil"/>
              <w:bottom w:val="single" w:sz="4" w:space="0" w:color="auto"/>
              <w:right w:val="single" w:sz="4" w:space="0" w:color="auto"/>
            </w:tcBorders>
            <w:shd w:val="clear" w:color="auto" w:fill="auto"/>
            <w:hideMark/>
          </w:tcPr>
          <w:p w14:paraId="64F43951"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1.51</w:t>
            </w:r>
            <w:r>
              <w:rPr>
                <w:rFonts w:ascii="Cambria" w:eastAsia="Times New Roman" w:hAnsi="Cambria" w:cs="Tahoma"/>
                <w:color w:val="000000"/>
              </w:rPr>
              <w:t xml:space="preserve"> ± 0.66 </w:t>
            </w:r>
          </w:p>
        </w:tc>
        <w:tc>
          <w:tcPr>
            <w:tcW w:w="1134" w:type="dxa"/>
            <w:tcBorders>
              <w:top w:val="nil"/>
              <w:left w:val="nil"/>
              <w:bottom w:val="single" w:sz="4" w:space="0" w:color="auto"/>
              <w:right w:val="single" w:sz="4" w:space="0" w:color="auto"/>
            </w:tcBorders>
            <w:shd w:val="clear" w:color="auto" w:fill="auto"/>
            <w:hideMark/>
          </w:tcPr>
          <w:p w14:paraId="0847CDFE"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165" w:type="dxa"/>
            <w:tcBorders>
              <w:top w:val="nil"/>
              <w:left w:val="nil"/>
              <w:bottom w:val="single" w:sz="4" w:space="0" w:color="auto"/>
              <w:right w:val="single" w:sz="4" w:space="0" w:color="auto"/>
            </w:tcBorders>
            <w:shd w:val="clear" w:color="auto" w:fill="auto"/>
            <w:hideMark/>
          </w:tcPr>
          <w:p w14:paraId="45B63C8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1.47</w:t>
            </w:r>
            <w:r>
              <w:rPr>
                <w:rFonts w:ascii="Cambria" w:eastAsia="Times New Roman" w:hAnsi="Cambria" w:cs="Tahoma"/>
                <w:color w:val="000000"/>
              </w:rPr>
              <w:t xml:space="preserve"> ± 0.87</w:t>
            </w:r>
          </w:p>
        </w:tc>
        <w:tc>
          <w:tcPr>
            <w:tcW w:w="1528" w:type="dxa"/>
            <w:tcBorders>
              <w:top w:val="nil"/>
              <w:left w:val="nil"/>
              <w:bottom w:val="single" w:sz="4" w:space="0" w:color="auto"/>
              <w:right w:val="single" w:sz="4" w:space="0" w:color="auto"/>
            </w:tcBorders>
            <w:shd w:val="clear" w:color="auto" w:fill="auto"/>
            <w:hideMark/>
          </w:tcPr>
          <w:p w14:paraId="7B3CC3CE"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417" w:type="dxa"/>
            <w:tcBorders>
              <w:top w:val="nil"/>
              <w:left w:val="nil"/>
              <w:bottom w:val="single" w:sz="4" w:space="0" w:color="auto"/>
              <w:right w:val="single" w:sz="4" w:space="0" w:color="auto"/>
            </w:tcBorders>
            <w:shd w:val="clear" w:color="auto" w:fill="auto"/>
            <w:hideMark/>
          </w:tcPr>
          <w:p w14:paraId="6530C1F3"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50.6</w:t>
            </w:r>
          </w:p>
        </w:tc>
        <w:tc>
          <w:tcPr>
            <w:tcW w:w="1418" w:type="dxa"/>
            <w:tcBorders>
              <w:top w:val="nil"/>
              <w:left w:val="nil"/>
              <w:bottom w:val="single" w:sz="4" w:space="0" w:color="auto"/>
              <w:right w:val="single" w:sz="4" w:space="0" w:color="auto"/>
            </w:tcBorders>
            <w:shd w:val="clear" w:color="auto" w:fill="auto"/>
            <w:hideMark/>
          </w:tcPr>
          <w:p w14:paraId="1A8D7AE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49.4</w:t>
            </w:r>
          </w:p>
        </w:tc>
      </w:tr>
      <w:tr w:rsidR="00F25870" w:rsidRPr="00560F48" w14:paraId="3B32220A" w14:textId="77777777" w:rsidTr="009049D3">
        <w:trPr>
          <w:trHeight w:val="136"/>
          <w:jc w:val="center"/>
        </w:trPr>
        <w:tc>
          <w:tcPr>
            <w:tcW w:w="1985" w:type="dxa"/>
            <w:vMerge w:val="restart"/>
            <w:tcBorders>
              <w:top w:val="nil"/>
              <w:left w:val="single" w:sz="4" w:space="0" w:color="auto"/>
              <w:right w:val="single" w:sz="4" w:space="0" w:color="auto"/>
            </w:tcBorders>
            <w:shd w:val="clear" w:color="auto" w:fill="auto"/>
            <w:hideMark/>
          </w:tcPr>
          <w:p w14:paraId="49893DD1" w14:textId="5C28708C"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Gao F</w:t>
            </w:r>
            <w:r w:rsidRPr="00186F61">
              <w:rPr>
                <w:rFonts w:ascii="Cambria" w:eastAsia="Times New Roman" w:hAnsi="Cambria" w:cs="Tahoma"/>
                <w:color w:val="000000"/>
                <w:vertAlign w:val="superscript"/>
              </w:rPr>
              <w:fldChar w:fldCharType="begin">
                <w:fldData xml:space="preserve">PEVuZE5vdGU+PENpdGU+PEF1dGhvcj5HYW88L0F1dGhvcj48WWVhcj4yMDEwPC9ZZWFyPjxSZWNO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PEVuZE5vdGU+PENpdGU+PEF1dGhvcj5HYW88L0F1dGhvcj48WWVhcj4yMDEwPC9ZZWFyPjxSZWNO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8]</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311556F0"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hideMark/>
          </w:tcPr>
          <w:p w14:paraId="1AB51121"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12.2</w:t>
            </w:r>
          </w:p>
        </w:tc>
        <w:tc>
          <w:tcPr>
            <w:tcW w:w="1276" w:type="dxa"/>
            <w:tcBorders>
              <w:top w:val="nil"/>
              <w:left w:val="nil"/>
              <w:bottom w:val="single" w:sz="4" w:space="0" w:color="auto"/>
              <w:right w:val="single" w:sz="4" w:space="0" w:color="auto"/>
            </w:tcBorders>
            <w:shd w:val="clear" w:color="auto" w:fill="auto"/>
            <w:hideMark/>
          </w:tcPr>
          <w:p w14:paraId="2F5ECD98"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87.8</w:t>
            </w:r>
          </w:p>
        </w:tc>
        <w:tc>
          <w:tcPr>
            <w:tcW w:w="1276" w:type="dxa"/>
            <w:tcBorders>
              <w:top w:val="nil"/>
              <w:left w:val="nil"/>
              <w:bottom w:val="single" w:sz="4" w:space="0" w:color="auto"/>
              <w:right w:val="single" w:sz="4" w:space="0" w:color="auto"/>
            </w:tcBorders>
            <w:shd w:val="clear" w:color="auto" w:fill="auto"/>
            <w:hideMark/>
          </w:tcPr>
          <w:p w14:paraId="6302194F"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6291C46A"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0D28F2BF"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1.97</w:t>
            </w:r>
            <w:r>
              <w:rPr>
                <w:rFonts w:ascii="Cambria" w:eastAsia="Times New Roman" w:hAnsi="Cambria" w:cs="Tahoma"/>
                <w:color w:val="000000"/>
              </w:rPr>
              <w:t xml:space="preserve"> ± 0.91</w:t>
            </w:r>
          </w:p>
        </w:tc>
        <w:tc>
          <w:tcPr>
            <w:tcW w:w="1528" w:type="dxa"/>
            <w:tcBorders>
              <w:top w:val="nil"/>
              <w:left w:val="nil"/>
              <w:bottom w:val="single" w:sz="4" w:space="0" w:color="auto"/>
              <w:right w:val="single" w:sz="4" w:space="0" w:color="auto"/>
            </w:tcBorders>
            <w:shd w:val="clear" w:color="auto" w:fill="auto"/>
            <w:hideMark/>
          </w:tcPr>
          <w:p w14:paraId="76F553DD"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417" w:type="dxa"/>
            <w:tcBorders>
              <w:top w:val="nil"/>
              <w:left w:val="nil"/>
              <w:bottom w:val="single" w:sz="4" w:space="0" w:color="auto"/>
              <w:right w:val="single" w:sz="4" w:space="0" w:color="auto"/>
            </w:tcBorders>
            <w:shd w:val="clear" w:color="auto" w:fill="auto"/>
            <w:hideMark/>
          </w:tcPr>
          <w:p w14:paraId="3C9F3441"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0</w:t>
            </w:r>
          </w:p>
        </w:tc>
        <w:tc>
          <w:tcPr>
            <w:tcW w:w="1418" w:type="dxa"/>
            <w:tcBorders>
              <w:top w:val="nil"/>
              <w:left w:val="nil"/>
              <w:bottom w:val="single" w:sz="4" w:space="0" w:color="auto"/>
              <w:right w:val="single" w:sz="4" w:space="0" w:color="auto"/>
            </w:tcBorders>
            <w:shd w:val="clear" w:color="auto" w:fill="auto"/>
            <w:hideMark/>
          </w:tcPr>
          <w:p w14:paraId="42A47BE7"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100</w:t>
            </w:r>
          </w:p>
        </w:tc>
      </w:tr>
      <w:tr w:rsidR="00F25870" w:rsidRPr="00560F48" w14:paraId="088ED05A" w14:textId="77777777" w:rsidTr="009049D3">
        <w:trPr>
          <w:trHeight w:val="64"/>
          <w:jc w:val="center"/>
        </w:trPr>
        <w:tc>
          <w:tcPr>
            <w:tcW w:w="1985" w:type="dxa"/>
            <w:vMerge/>
            <w:tcBorders>
              <w:left w:val="single" w:sz="4" w:space="0" w:color="auto"/>
              <w:right w:val="single" w:sz="4" w:space="0" w:color="auto"/>
            </w:tcBorders>
            <w:shd w:val="clear" w:color="auto" w:fill="auto"/>
          </w:tcPr>
          <w:p w14:paraId="0D509A4D"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683C261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A+VKA/C+VKA</w:t>
            </w:r>
          </w:p>
        </w:tc>
        <w:tc>
          <w:tcPr>
            <w:tcW w:w="1134" w:type="dxa"/>
            <w:tcBorders>
              <w:top w:val="nil"/>
              <w:left w:val="nil"/>
              <w:bottom w:val="single" w:sz="4" w:space="0" w:color="auto"/>
              <w:right w:val="single" w:sz="4" w:space="0" w:color="auto"/>
            </w:tcBorders>
            <w:shd w:val="clear" w:color="auto" w:fill="auto"/>
            <w:hideMark/>
          </w:tcPr>
          <w:p w14:paraId="668DD09D"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13.8</w:t>
            </w:r>
          </w:p>
        </w:tc>
        <w:tc>
          <w:tcPr>
            <w:tcW w:w="1276" w:type="dxa"/>
            <w:tcBorders>
              <w:top w:val="nil"/>
              <w:left w:val="nil"/>
              <w:bottom w:val="single" w:sz="4" w:space="0" w:color="auto"/>
              <w:right w:val="single" w:sz="4" w:space="0" w:color="auto"/>
            </w:tcBorders>
            <w:shd w:val="clear" w:color="auto" w:fill="auto"/>
            <w:hideMark/>
          </w:tcPr>
          <w:p w14:paraId="698900D5"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86.2</w:t>
            </w:r>
          </w:p>
        </w:tc>
        <w:tc>
          <w:tcPr>
            <w:tcW w:w="1276" w:type="dxa"/>
            <w:tcBorders>
              <w:top w:val="nil"/>
              <w:left w:val="nil"/>
              <w:bottom w:val="single" w:sz="4" w:space="0" w:color="auto"/>
              <w:right w:val="single" w:sz="4" w:space="0" w:color="auto"/>
            </w:tcBorders>
            <w:shd w:val="clear" w:color="auto" w:fill="auto"/>
            <w:hideMark/>
          </w:tcPr>
          <w:p w14:paraId="47F1D780"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23E52776"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2927AB2B"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2.28</w:t>
            </w:r>
            <w:r>
              <w:rPr>
                <w:rFonts w:ascii="Cambria" w:eastAsia="Times New Roman" w:hAnsi="Cambria" w:cs="Tahoma"/>
                <w:color w:val="000000"/>
              </w:rPr>
              <w:t xml:space="preserve"> ± 1.09</w:t>
            </w:r>
          </w:p>
        </w:tc>
        <w:tc>
          <w:tcPr>
            <w:tcW w:w="1528" w:type="dxa"/>
            <w:tcBorders>
              <w:top w:val="nil"/>
              <w:left w:val="nil"/>
              <w:bottom w:val="single" w:sz="4" w:space="0" w:color="auto"/>
              <w:right w:val="single" w:sz="4" w:space="0" w:color="auto"/>
            </w:tcBorders>
            <w:shd w:val="clear" w:color="auto" w:fill="auto"/>
            <w:hideMark/>
          </w:tcPr>
          <w:p w14:paraId="71DE472B"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417" w:type="dxa"/>
            <w:tcBorders>
              <w:top w:val="nil"/>
              <w:left w:val="nil"/>
              <w:bottom w:val="single" w:sz="4" w:space="0" w:color="auto"/>
              <w:right w:val="single" w:sz="4" w:space="0" w:color="auto"/>
            </w:tcBorders>
            <w:shd w:val="clear" w:color="auto" w:fill="auto"/>
            <w:hideMark/>
          </w:tcPr>
          <w:p w14:paraId="775D1F73"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0</w:t>
            </w:r>
          </w:p>
        </w:tc>
        <w:tc>
          <w:tcPr>
            <w:tcW w:w="1418" w:type="dxa"/>
            <w:tcBorders>
              <w:top w:val="nil"/>
              <w:left w:val="nil"/>
              <w:bottom w:val="single" w:sz="4" w:space="0" w:color="auto"/>
              <w:right w:val="single" w:sz="4" w:space="0" w:color="auto"/>
            </w:tcBorders>
            <w:shd w:val="clear" w:color="auto" w:fill="auto"/>
            <w:hideMark/>
          </w:tcPr>
          <w:p w14:paraId="4A8C6F1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100</w:t>
            </w:r>
          </w:p>
        </w:tc>
      </w:tr>
      <w:tr w:rsidR="00F25870" w:rsidRPr="00560F48" w14:paraId="6163EE3F" w14:textId="77777777" w:rsidTr="009049D3">
        <w:trPr>
          <w:trHeight w:val="72"/>
          <w:jc w:val="center"/>
        </w:trPr>
        <w:tc>
          <w:tcPr>
            <w:tcW w:w="1985" w:type="dxa"/>
            <w:vMerge/>
            <w:tcBorders>
              <w:left w:val="single" w:sz="4" w:space="0" w:color="auto"/>
              <w:bottom w:val="single" w:sz="4" w:space="0" w:color="auto"/>
              <w:right w:val="single" w:sz="4" w:space="0" w:color="auto"/>
            </w:tcBorders>
            <w:shd w:val="clear" w:color="auto" w:fill="auto"/>
          </w:tcPr>
          <w:p w14:paraId="69DBBDFF"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2E14CD6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w:t>
            </w:r>
          </w:p>
        </w:tc>
        <w:tc>
          <w:tcPr>
            <w:tcW w:w="1134" w:type="dxa"/>
            <w:tcBorders>
              <w:top w:val="nil"/>
              <w:left w:val="nil"/>
              <w:bottom w:val="single" w:sz="4" w:space="0" w:color="auto"/>
              <w:right w:val="single" w:sz="4" w:space="0" w:color="auto"/>
            </w:tcBorders>
            <w:shd w:val="clear" w:color="auto" w:fill="auto"/>
            <w:hideMark/>
          </w:tcPr>
          <w:p w14:paraId="6F18EC97"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15.3</w:t>
            </w:r>
          </w:p>
        </w:tc>
        <w:tc>
          <w:tcPr>
            <w:tcW w:w="1276" w:type="dxa"/>
            <w:tcBorders>
              <w:top w:val="nil"/>
              <w:left w:val="nil"/>
              <w:bottom w:val="single" w:sz="4" w:space="0" w:color="auto"/>
              <w:right w:val="single" w:sz="4" w:space="0" w:color="auto"/>
            </w:tcBorders>
            <w:shd w:val="clear" w:color="auto" w:fill="auto"/>
            <w:hideMark/>
          </w:tcPr>
          <w:p w14:paraId="2A394695"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84.7</w:t>
            </w:r>
          </w:p>
        </w:tc>
        <w:tc>
          <w:tcPr>
            <w:tcW w:w="1276" w:type="dxa"/>
            <w:tcBorders>
              <w:top w:val="nil"/>
              <w:left w:val="nil"/>
              <w:bottom w:val="single" w:sz="4" w:space="0" w:color="auto"/>
              <w:right w:val="single" w:sz="4" w:space="0" w:color="auto"/>
            </w:tcBorders>
            <w:shd w:val="clear" w:color="auto" w:fill="auto"/>
            <w:hideMark/>
          </w:tcPr>
          <w:p w14:paraId="725580FE"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55427952"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7235321A"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2.1</w:t>
            </w:r>
            <w:r>
              <w:rPr>
                <w:rFonts w:ascii="Cambria" w:eastAsia="Times New Roman" w:hAnsi="Cambria" w:cs="Tahoma"/>
                <w:color w:val="000000"/>
              </w:rPr>
              <w:t xml:space="preserve"> ± 0.99</w:t>
            </w:r>
          </w:p>
        </w:tc>
        <w:tc>
          <w:tcPr>
            <w:tcW w:w="1528" w:type="dxa"/>
            <w:tcBorders>
              <w:top w:val="nil"/>
              <w:left w:val="nil"/>
              <w:bottom w:val="single" w:sz="4" w:space="0" w:color="auto"/>
              <w:right w:val="single" w:sz="4" w:space="0" w:color="auto"/>
            </w:tcBorders>
            <w:shd w:val="clear" w:color="auto" w:fill="auto"/>
            <w:hideMark/>
          </w:tcPr>
          <w:p w14:paraId="7DCFFE30"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417" w:type="dxa"/>
            <w:tcBorders>
              <w:top w:val="nil"/>
              <w:left w:val="nil"/>
              <w:bottom w:val="single" w:sz="4" w:space="0" w:color="auto"/>
              <w:right w:val="single" w:sz="4" w:space="0" w:color="auto"/>
            </w:tcBorders>
            <w:shd w:val="clear" w:color="auto" w:fill="auto"/>
            <w:hideMark/>
          </w:tcPr>
          <w:p w14:paraId="2F576343"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0</w:t>
            </w:r>
          </w:p>
        </w:tc>
        <w:tc>
          <w:tcPr>
            <w:tcW w:w="1418" w:type="dxa"/>
            <w:tcBorders>
              <w:top w:val="nil"/>
              <w:left w:val="nil"/>
              <w:bottom w:val="single" w:sz="4" w:space="0" w:color="auto"/>
              <w:right w:val="single" w:sz="4" w:space="0" w:color="auto"/>
            </w:tcBorders>
            <w:shd w:val="clear" w:color="auto" w:fill="auto"/>
            <w:hideMark/>
          </w:tcPr>
          <w:p w14:paraId="4687C380"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100</w:t>
            </w:r>
          </w:p>
        </w:tc>
      </w:tr>
      <w:tr w:rsidR="00F25870" w:rsidRPr="00560F48" w14:paraId="596B9685" w14:textId="77777777" w:rsidTr="009049D3">
        <w:trPr>
          <w:trHeight w:val="103"/>
          <w:jc w:val="center"/>
        </w:trPr>
        <w:tc>
          <w:tcPr>
            <w:tcW w:w="1985" w:type="dxa"/>
            <w:vMerge w:val="restart"/>
            <w:tcBorders>
              <w:top w:val="nil"/>
              <w:left w:val="single" w:sz="4" w:space="0" w:color="auto"/>
              <w:right w:val="single" w:sz="4" w:space="0" w:color="auto"/>
            </w:tcBorders>
            <w:shd w:val="clear" w:color="auto" w:fill="auto"/>
            <w:hideMark/>
          </w:tcPr>
          <w:p w14:paraId="51B7E48A" w14:textId="7193E773"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WAR-STENT registry</w:t>
            </w:r>
            <w:r w:rsidRPr="00186F61">
              <w:rPr>
                <w:rFonts w:ascii="Cambria" w:eastAsia="Times New Roman" w:hAnsi="Cambria" w:cs="Tahoma"/>
                <w:color w:val="000000"/>
                <w:vertAlign w:val="superscript"/>
              </w:rPr>
              <w:fldChar w:fldCharType="begin">
                <w:fldData xml:space="preserve">PEVuZE5vdGU+PENpdGU+PEF1dGhvcj5SdWJib2xpPC9BdXRob3I+PFllYXI+MjAxNDwvWWVhcj48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PEVuZE5vdGU+PENpdGU+PEF1dGhvcj5SdWJib2xpPC9BdXRob3I+PFllYXI+MjAxNDwvWWVhcj48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9]</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16C7736D"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hideMark/>
          </w:tcPr>
          <w:p w14:paraId="7CA3E8A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66</w:t>
            </w:r>
          </w:p>
        </w:tc>
        <w:tc>
          <w:tcPr>
            <w:tcW w:w="1276" w:type="dxa"/>
            <w:tcBorders>
              <w:top w:val="nil"/>
              <w:left w:val="nil"/>
              <w:bottom w:val="single" w:sz="4" w:space="0" w:color="auto"/>
              <w:right w:val="single" w:sz="4" w:space="0" w:color="auto"/>
            </w:tcBorders>
            <w:shd w:val="clear" w:color="auto" w:fill="auto"/>
            <w:hideMark/>
          </w:tcPr>
          <w:p w14:paraId="3721102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29</w:t>
            </w:r>
          </w:p>
        </w:tc>
        <w:tc>
          <w:tcPr>
            <w:tcW w:w="1276" w:type="dxa"/>
            <w:tcBorders>
              <w:top w:val="nil"/>
              <w:left w:val="nil"/>
              <w:bottom w:val="single" w:sz="4" w:space="0" w:color="auto"/>
              <w:right w:val="single" w:sz="4" w:space="0" w:color="auto"/>
            </w:tcBorders>
            <w:shd w:val="clear" w:color="auto" w:fill="auto"/>
            <w:hideMark/>
          </w:tcPr>
          <w:p w14:paraId="0A759F1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5D64A638"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7949980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1759E451"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6E98AB80"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63</w:t>
            </w:r>
          </w:p>
        </w:tc>
        <w:tc>
          <w:tcPr>
            <w:tcW w:w="1418" w:type="dxa"/>
            <w:tcBorders>
              <w:top w:val="nil"/>
              <w:left w:val="nil"/>
              <w:bottom w:val="single" w:sz="4" w:space="0" w:color="auto"/>
              <w:right w:val="single" w:sz="4" w:space="0" w:color="auto"/>
            </w:tcBorders>
            <w:shd w:val="clear" w:color="auto" w:fill="auto"/>
            <w:hideMark/>
          </w:tcPr>
          <w:p w14:paraId="71F8308D"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34</w:t>
            </w:r>
          </w:p>
        </w:tc>
      </w:tr>
      <w:tr w:rsidR="00F25870" w:rsidRPr="00560F48" w14:paraId="76647412" w14:textId="77777777" w:rsidTr="009049D3">
        <w:trPr>
          <w:trHeight w:val="149"/>
          <w:jc w:val="center"/>
        </w:trPr>
        <w:tc>
          <w:tcPr>
            <w:tcW w:w="1985" w:type="dxa"/>
            <w:vMerge/>
            <w:tcBorders>
              <w:left w:val="single" w:sz="4" w:space="0" w:color="auto"/>
              <w:right w:val="single" w:sz="4" w:space="0" w:color="auto"/>
            </w:tcBorders>
            <w:shd w:val="clear" w:color="auto" w:fill="auto"/>
          </w:tcPr>
          <w:p w14:paraId="0F7A4B8E"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61B134E4"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A+VKA/C+VKA</w:t>
            </w:r>
          </w:p>
        </w:tc>
        <w:tc>
          <w:tcPr>
            <w:tcW w:w="1134" w:type="dxa"/>
            <w:tcBorders>
              <w:top w:val="nil"/>
              <w:left w:val="nil"/>
              <w:bottom w:val="single" w:sz="4" w:space="0" w:color="auto"/>
              <w:right w:val="single" w:sz="4" w:space="0" w:color="auto"/>
            </w:tcBorders>
            <w:shd w:val="clear" w:color="auto" w:fill="auto"/>
            <w:hideMark/>
          </w:tcPr>
          <w:p w14:paraId="6646F26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55</w:t>
            </w:r>
          </w:p>
        </w:tc>
        <w:tc>
          <w:tcPr>
            <w:tcW w:w="1276" w:type="dxa"/>
            <w:tcBorders>
              <w:top w:val="nil"/>
              <w:left w:val="nil"/>
              <w:bottom w:val="single" w:sz="4" w:space="0" w:color="auto"/>
              <w:right w:val="single" w:sz="4" w:space="0" w:color="auto"/>
            </w:tcBorders>
            <w:shd w:val="clear" w:color="auto" w:fill="auto"/>
            <w:hideMark/>
          </w:tcPr>
          <w:p w14:paraId="4ACE68FB"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40</w:t>
            </w:r>
          </w:p>
        </w:tc>
        <w:tc>
          <w:tcPr>
            <w:tcW w:w="1276" w:type="dxa"/>
            <w:tcBorders>
              <w:top w:val="nil"/>
              <w:left w:val="nil"/>
              <w:bottom w:val="single" w:sz="4" w:space="0" w:color="auto"/>
              <w:right w:val="single" w:sz="4" w:space="0" w:color="auto"/>
            </w:tcBorders>
            <w:shd w:val="clear" w:color="auto" w:fill="auto"/>
            <w:hideMark/>
          </w:tcPr>
          <w:p w14:paraId="6B9E3FEB"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3107194D"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78626D6B"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730CA8E4"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47B818F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60</w:t>
            </w:r>
          </w:p>
        </w:tc>
        <w:tc>
          <w:tcPr>
            <w:tcW w:w="1418" w:type="dxa"/>
            <w:tcBorders>
              <w:top w:val="nil"/>
              <w:left w:val="nil"/>
              <w:bottom w:val="single" w:sz="4" w:space="0" w:color="auto"/>
              <w:right w:val="single" w:sz="4" w:space="0" w:color="auto"/>
            </w:tcBorders>
            <w:shd w:val="clear" w:color="auto" w:fill="auto"/>
            <w:hideMark/>
          </w:tcPr>
          <w:p w14:paraId="7CA238A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20</w:t>
            </w:r>
          </w:p>
        </w:tc>
      </w:tr>
      <w:tr w:rsidR="00F25870" w:rsidRPr="00560F48" w14:paraId="39BF0D98" w14:textId="77777777" w:rsidTr="009049D3">
        <w:trPr>
          <w:trHeight w:val="181"/>
          <w:jc w:val="center"/>
        </w:trPr>
        <w:tc>
          <w:tcPr>
            <w:tcW w:w="1985" w:type="dxa"/>
            <w:vMerge/>
            <w:tcBorders>
              <w:left w:val="single" w:sz="4" w:space="0" w:color="auto"/>
              <w:bottom w:val="single" w:sz="4" w:space="0" w:color="auto"/>
              <w:right w:val="single" w:sz="4" w:space="0" w:color="auto"/>
            </w:tcBorders>
            <w:shd w:val="clear" w:color="auto" w:fill="auto"/>
          </w:tcPr>
          <w:p w14:paraId="06C5DE3D"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6FEB7BD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w:t>
            </w:r>
          </w:p>
        </w:tc>
        <w:tc>
          <w:tcPr>
            <w:tcW w:w="1134" w:type="dxa"/>
            <w:tcBorders>
              <w:top w:val="nil"/>
              <w:left w:val="nil"/>
              <w:bottom w:val="single" w:sz="4" w:space="0" w:color="auto"/>
              <w:right w:val="single" w:sz="4" w:space="0" w:color="auto"/>
            </w:tcBorders>
            <w:shd w:val="clear" w:color="auto" w:fill="auto"/>
            <w:hideMark/>
          </w:tcPr>
          <w:p w14:paraId="37FAAAFE"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65</w:t>
            </w:r>
          </w:p>
        </w:tc>
        <w:tc>
          <w:tcPr>
            <w:tcW w:w="1276" w:type="dxa"/>
            <w:tcBorders>
              <w:top w:val="nil"/>
              <w:left w:val="nil"/>
              <w:bottom w:val="single" w:sz="4" w:space="0" w:color="auto"/>
              <w:right w:val="single" w:sz="4" w:space="0" w:color="auto"/>
            </w:tcBorders>
            <w:shd w:val="clear" w:color="auto" w:fill="auto"/>
            <w:hideMark/>
          </w:tcPr>
          <w:p w14:paraId="267E9BA1"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24</w:t>
            </w:r>
          </w:p>
        </w:tc>
        <w:tc>
          <w:tcPr>
            <w:tcW w:w="1276" w:type="dxa"/>
            <w:tcBorders>
              <w:top w:val="nil"/>
              <w:left w:val="nil"/>
              <w:bottom w:val="single" w:sz="4" w:space="0" w:color="auto"/>
              <w:right w:val="single" w:sz="4" w:space="0" w:color="auto"/>
            </w:tcBorders>
            <w:shd w:val="clear" w:color="auto" w:fill="auto"/>
            <w:hideMark/>
          </w:tcPr>
          <w:p w14:paraId="622542A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4A7B18B2"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6F6F538E"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1CE56832"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27DB1883"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67</w:t>
            </w:r>
          </w:p>
        </w:tc>
        <w:tc>
          <w:tcPr>
            <w:tcW w:w="1418" w:type="dxa"/>
            <w:tcBorders>
              <w:top w:val="nil"/>
              <w:left w:val="nil"/>
              <w:bottom w:val="single" w:sz="4" w:space="0" w:color="auto"/>
              <w:right w:val="single" w:sz="4" w:space="0" w:color="auto"/>
            </w:tcBorders>
            <w:shd w:val="clear" w:color="auto" w:fill="auto"/>
            <w:hideMark/>
          </w:tcPr>
          <w:p w14:paraId="1B4824F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33</w:t>
            </w:r>
          </w:p>
        </w:tc>
      </w:tr>
      <w:tr w:rsidR="00F25870" w:rsidRPr="00560F48" w14:paraId="7C0011BD" w14:textId="77777777" w:rsidTr="009049D3">
        <w:trPr>
          <w:trHeight w:val="510"/>
          <w:jc w:val="center"/>
        </w:trPr>
        <w:tc>
          <w:tcPr>
            <w:tcW w:w="1985" w:type="dxa"/>
            <w:vMerge w:val="restart"/>
            <w:tcBorders>
              <w:top w:val="nil"/>
              <w:left w:val="single" w:sz="4" w:space="0" w:color="auto"/>
              <w:right w:val="single" w:sz="4" w:space="0" w:color="auto"/>
            </w:tcBorders>
            <w:shd w:val="clear" w:color="auto" w:fill="auto"/>
            <w:hideMark/>
          </w:tcPr>
          <w:p w14:paraId="71794F57" w14:textId="4FF203B5"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AFCAS registry</w:t>
            </w:r>
            <w:r w:rsidRPr="00186F61">
              <w:rPr>
                <w:rFonts w:ascii="Cambria" w:eastAsia="Times New Roman" w:hAnsi="Cambria" w:cs="Tahoma"/>
                <w:color w:val="000000"/>
                <w:vertAlign w:val="superscript"/>
              </w:rPr>
              <w:fldChar w:fldCharType="begin">
                <w:fldData xml:space="preserve">PEVuZE5vdGU+PENpdGU+PEF1dGhvcj5SdWJib2xpPC9BdXRob3I+PFllYXI+MjAxNDwvWWVhcj48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PEVuZE5vdGU+PENpdGU+PEF1dGhvcj5SdWJib2xpPC9BdXRob3I+PFllYXI+MjAxNDwvWWVhcj48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10]</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55E5B59D"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hideMark/>
          </w:tcPr>
          <w:p w14:paraId="68752F5C"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55</w:t>
            </w:r>
          </w:p>
        </w:tc>
        <w:tc>
          <w:tcPr>
            <w:tcW w:w="1276" w:type="dxa"/>
            <w:tcBorders>
              <w:top w:val="nil"/>
              <w:left w:val="nil"/>
              <w:bottom w:val="single" w:sz="4" w:space="0" w:color="auto"/>
              <w:right w:val="single" w:sz="4" w:space="0" w:color="auto"/>
            </w:tcBorders>
            <w:shd w:val="clear" w:color="auto" w:fill="auto"/>
            <w:hideMark/>
          </w:tcPr>
          <w:p w14:paraId="72A6C8C4"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46</w:t>
            </w:r>
          </w:p>
        </w:tc>
        <w:tc>
          <w:tcPr>
            <w:tcW w:w="1276" w:type="dxa"/>
            <w:tcBorders>
              <w:top w:val="nil"/>
              <w:left w:val="nil"/>
              <w:bottom w:val="single" w:sz="4" w:space="0" w:color="auto"/>
              <w:right w:val="single" w:sz="4" w:space="0" w:color="auto"/>
            </w:tcBorders>
            <w:shd w:val="clear" w:color="auto" w:fill="auto"/>
            <w:hideMark/>
          </w:tcPr>
          <w:p w14:paraId="0370FA12" w14:textId="77777777" w:rsidR="00F25870" w:rsidRDefault="00F25870" w:rsidP="009049D3">
            <w:pPr>
              <w:spacing w:after="0"/>
              <w:rPr>
                <w:rFonts w:ascii="Cambria" w:eastAsia="Times New Roman" w:hAnsi="Cambria" w:cs="Tahoma"/>
                <w:color w:val="000000"/>
              </w:rPr>
            </w:pPr>
            <w:r w:rsidRPr="00560F48">
              <w:rPr>
                <w:rFonts w:ascii="Cambria" w:eastAsia="Times New Roman" w:hAnsi="Cambria" w:cs="Tahoma"/>
                <w:color w:val="000000"/>
              </w:rPr>
              <w:t>1 = 85%,</w:t>
            </w:r>
          </w:p>
          <w:p w14:paraId="2036498D" w14:textId="77777777" w:rsidR="00F25870" w:rsidRDefault="00F25870" w:rsidP="009049D3">
            <w:pPr>
              <w:spacing w:after="0"/>
              <w:rPr>
                <w:rFonts w:ascii="Cambria" w:eastAsia="Times New Roman" w:hAnsi="Cambria" w:cs="Tahoma"/>
                <w:color w:val="000000"/>
              </w:rPr>
            </w:pPr>
            <w:r w:rsidRPr="00560F48">
              <w:rPr>
                <w:rFonts w:ascii="Cambria" w:eastAsia="Times New Roman" w:hAnsi="Cambria" w:cs="Tahoma"/>
                <w:color w:val="000000"/>
              </w:rPr>
              <w:t xml:space="preserve">2 = 13%, </w:t>
            </w:r>
          </w:p>
          <w:p w14:paraId="5DB064DC" w14:textId="77777777" w:rsidR="00F25870" w:rsidRPr="00560F48" w:rsidRDefault="00F25870" w:rsidP="009049D3">
            <w:pPr>
              <w:spacing w:after="0"/>
              <w:rPr>
                <w:rFonts w:ascii="Cambria" w:eastAsia="Times New Roman" w:hAnsi="Cambria" w:cs="Tahoma"/>
                <w:color w:val="000000"/>
              </w:rPr>
            </w:pPr>
            <w:r w:rsidRPr="00560F48">
              <w:rPr>
                <w:rFonts w:ascii="Cambria" w:eastAsia="Times New Roman" w:hAnsi="Cambria" w:cs="Tahoma"/>
                <w:color w:val="000000"/>
              </w:rPr>
              <w:t>3 = 1%</w:t>
            </w:r>
          </w:p>
        </w:tc>
        <w:tc>
          <w:tcPr>
            <w:tcW w:w="1134" w:type="dxa"/>
            <w:tcBorders>
              <w:top w:val="nil"/>
              <w:left w:val="nil"/>
              <w:bottom w:val="single" w:sz="4" w:space="0" w:color="auto"/>
              <w:right w:val="single" w:sz="4" w:space="0" w:color="auto"/>
            </w:tcBorders>
            <w:shd w:val="clear" w:color="auto" w:fill="auto"/>
            <w:hideMark/>
          </w:tcPr>
          <w:p w14:paraId="531A466E"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Percent</w:t>
            </w:r>
          </w:p>
        </w:tc>
        <w:tc>
          <w:tcPr>
            <w:tcW w:w="1165" w:type="dxa"/>
            <w:tcBorders>
              <w:top w:val="nil"/>
              <w:left w:val="nil"/>
              <w:bottom w:val="single" w:sz="4" w:space="0" w:color="auto"/>
              <w:right w:val="single" w:sz="4" w:space="0" w:color="auto"/>
            </w:tcBorders>
            <w:shd w:val="clear" w:color="auto" w:fill="auto"/>
            <w:hideMark/>
          </w:tcPr>
          <w:p w14:paraId="320CC320"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2EA6824F"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44E1E8D1"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76</w:t>
            </w:r>
          </w:p>
        </w:tc>
        <w:tc>
          <w:tcPr>
            <w:tcW w:w="1418" w:type="dxa"/>
            <w:tcBorders>
              <w:top w:val="nil"/>
              <w:left w:val="nil"/>
              <w:bottom w:val="single" w:sz="4" w:space="0" w:color="auto"/>
              <w:right w:val="single" w:sz="4" w:space="0" w:color="auto"/>
            </w:tcBorders>
            <w:shd w:val="clear" w:color="auto" w:fill="auto"/>
            <w:hideMark/>
          </w:tcPr>
          <w:p w14:paraId="29AD64C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24</w:t>
            </w:r>
          </w:p>
        </w:tc>
      </w:tr>
      <w:tr w:rsidR="00F25870" w:rsidRPr="00560F48" w14:paraId="41563878" w14:textId="77777777" w:rsidTr="009049D3">
        <w:trPr>
          <w:trHeight w:val="585"/>
          <w:jc w:val="center"/>
        </w:trPr>
        <w:tc>
          <w:tcPr>
            <w:tcW w:w="1985" w:type="dxa"/>
            <w:vMerge/>
            <w:tcBorders>
              <w:left w:val="single" w:sz="4" w:space="0" w:color="auto"/>
              <w:right w:val="single" w:sz="4" w:space="0" w:color="auto"/>
            </w:tcBorders>
            <w:shd w:val="clear" w:color="auto" w:fill="auto"/>
          </w:tcPr>
          <w:p w14:paraId="29B56BA2"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2FEEF5F4"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C+VKA</w:t>
            </w:r>
          </w:p>
        </w:tc>
        <w:tc>
          <w:tcPr>
            <w:tcW w:w="1134" w:type="dxa"/>
            <w:tcBorders>
              <w:top w:val="nil"/>
              <w:left w:val="nil"/>
              <w:bottom w:val="single" w:sz="4" w:space="0" w:color="auto"/>
              <w:right w:val="single" w:sz="4" w:space="0" w:color="auto"/>
            </w:tcBorders>
            <w:shd w:val="clear" w:color="auto" w:fill="auto"/>
            <w:hideMark/>
          </w:tcPr>
          <w:p w14:paraId="7D5E4BC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57</w:t>
            </w:r>
          </w:p>
        </w:tc>
        <w:tc>
          <w:tcPr>
            <w:tcW w:w="1276" w:type="dxa"/>
            <w:tcBorders>
              <w:top w:val="nil"/>
              <w:left w:val="nil"/>
              <w:bottom w:val="single" w:sz="4" w:space="0" w:color="auto"/>
              <w:right w:val="single" w:sz="4" w:space="0" w:color="auto"/>
            </w:tcBorders>
            <w:shd w:val="clear" w:color="auto" w:fill="auto"/>
            <w:hideMark/>
          </w:tcPr>
          <w:p w14:paraId="258E3610"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43</w:t>
            </w:r>
          </w:p>
        </w:tc>
        <w:tc>
          <w:tcPr>
            <w:tcW w:w="1276" w:type="dxa"/>
            <w:tcBorders>
              <w:top w:val="nil"/>
              <w:left w:val="nil"/>
              <w:bottom w:val="single" w:sz="4" w:space="0" w:color="auto"/>
              <w:right w:val="single" w:sz="4" w:space="0" w:color="auto"/>
            </w:tcBorders>
            <w:shd w:val="clear" w:color="auto" w:fill="auto"/>
            <w:hideMark/>
          </w:tcPr>
          <w:p w14:paraId="5BBCC7C5" w14:textId="77777777" w:rsidR="00F25870" w:rsidRDefault="00F25870" w:rsidP="009049D3">
            <w:pPr>
              <w:spacing w:after="0"/>
              <w:rPr>
                <w:rFonts w:ascii="Cambria" w:eastAsia="Times New Roman" w:hAnsi="Cambria" w:cs="Tahoma"/>
                <w:color w:val="000000"/>
              </w:rPr>
            </w:pPr>
            <w:r w:rsidRPr="00560F48">
              <w:rPr>
                <w:rFonts w:ascii="Cambria" w:eastAsia="Times New Roman" w:hAnsi="Cambria" w:cs="Tahoma"/>
                <w:color w:val="000000"/>
              </w:rPr>
              <w:t xml:space="preserve">1 = 82%, </w:t>
            </w:r>
          </w:p>
          <w:p w14:paraId="7448C71A" w14:textId="77777777" w:rsidR="00F25870" w:rsidRDefault="00F25870" w:rsidP="009049D3">
            <w:pPr>
              <w:spacing w:after="0"/>
              <w:rPr>
                <w:rFonts w:ascii="Cambria" w:eastAsia="Times New Roman" w:hAnsi="Cambria" w:cs="Tahoma"/>
                <w:color w:val="000000"/>
              </w:rPr>
            </w:pPr>
            <w:r w:rsidRPr="00560F48">
              <w:rPr>
                <w:rFonts w:ascii="Cambria" w:eastAsia="Times New Roman" w:hAnsi="Cambria" w:cs="Tahoma"/>
                <w:color w:val="000000"/>
              </w:rPr>
              <w:t>2 = 18%,</w:t>
            </w:r>
          </w:p>
          <w:p w14:paraId="270B17EC" w14:textId="77777777" w:rsidR="00F25870" w:rsidRPr="00560F48" w:rsidRDefault="00F25870" w:rsidP="009049D3">
            <w:pPr>
              <w:spacing w:after="0"/>
              <w:rPr>
                <w:rFonts w:ascii="Cambria" w:eastAsia="Times New Roman" w:hAnsi="Cambria" w:cs="Tahoma"/>
                <w:color w:val="000000"/>
              </w:rPr>
            </w:pPr>
            <w:r w:rsidRPr="00560F48">
              <w:rPr>
                <w:rFonts w:ascii="Cambria" w:eastAsia="Times New Roman" w:hAnsi="Cambria" w:cs="Tahoma"/>
                <w:color w:val="000000"/>
              </w:rPr>
              <w:t>3 = 0%</w:t>
            </w:r>
          </w:p>
        </w:tc>
        <w:tc>
          <w:tcPr>
            <w:tcW w:w="1134" w:type="dxa"/>
            <w:tcBorders>
              <w:top w:val="nil"/>
              <w:left w:val="nil"/>
              <w:bottom w:val="single" w:sz="4" w:space="0" w:color="auto"/>
              <w:right w:val="single" w:sz="4" w:space="0" w:color="auto"/>
            </w:tcBorders>
            <w:shd w:val="clear" w:color="auto" w:fill="auto"/>
            <w:hideMark/>
          </w:tcPr>
          <w:p w14:paraId="6FA18CBA"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Percent</w:t>
            </w:r>
          </w:p>
        </w:tc>
        <w:tc>
          <w:tcPr>
            <w:tcW w:w="1165" w:type="dxa"/>
            <w:tcBorders>
              <w:top w:val="nil"/>
              <w:left w:val="nil"/>
              <w:bottom w:val="single" w:sz="4" w:space="0" w:color="auto"/>
              <w:right w:val="single" w:sz="4" w:space="0" w:color="auto"/>
            </w:tcBorders>
            <w:shd w:val="clear" w:color="auto" w:fill="auto"/>
            <w:hideMark/>
          </w:tcPr>
          <w:p w14:paraId="23A0AD2A"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661FE5D1"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70C080A7"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79</w:t>
            </w:r>
          </w:p>
        </w:tc>
        <w:tc>
          <w:tcPr>
            <w:tcW w:w="1418" w:type="dxa"/>
            <w:tcBorders>
              <w:top w:val="nil"/>
              <w:left w:val="nil"/>
              <w:bottom w:val="single" w:sz="4" w:space="0" w:color="auto"/>
              <w:right w:val="single" w:sz="4" w:space="0" w:color="auto"/>
            </w:tcBorders>
            <w:shd w:val="clear" w:color="auto" w:fill="auto"/>
            <w:hideMark/>
          </w:tcPr>
          <w:p w14:paraId="24147EEE"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21</w:t>
            </w:r>
          </w:p>
        </w:tc>
      </w:tr>
      <w:tr w:rsidR="00F25870" w:rsidRPr="00560F48" w14:paraId="57D5AE81" w14:textId="77777777" w:rsidTr="009049D3">
        <w:trPr>
          <w:trHeight w:val="585"/>
          <w:jc w:val="center"/>
        </w:trPr>
        <w:tc>
          <w:tcPr>
            <w:tcW w:w="1985" w:type="dxa"/>
            <w:vMerge/>
            <w:tcBorders>
              <w:left w:val="single" w:sz="4" w:space="0" w:color="auto"/>
              <w:bottom w:val="single" w:sz="4" w:space="0" w:color="auto"/>
              <w:right w:val="single" w:sz="4" w:space="0" w:color="auto"/>
            </w:tcBorders>
            <w:shd w:val="clear" w:color="auto" w:fill="auto"/>
          </w:tcPr>
          <w:p w14:paraId="23C11C6D"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426C4A5A"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w:t>
            </w:r>
          </w:p>
        </w:tc>
        <w:tc>
          <w:tcPr>
            <w:tcW w:w="1134" w:type="dxa"/>
            <w:tcBorders>
              <w:top w:val="nil"/>
              <w:left w:val="nil"/>
              <w:bottom w:val="single" w:sz="4" w:space="0" w:color="auto"/>
              <w:right w:val="single" w:sz="4" w:space="0" w:color="auto"/>
            </w:tcBorders>
            <w:shd w:val="clear" w:color="auto" w:fill="auto"/>
            <w:hideMark/>
          </w:tcPr>
          <w:p w14:paraId="4F6D46D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66</w:t>
            </w:r>
          </w:p>
        </w:tc>
        <w:tc>
          <w:tcPr>
            <w:tcW w:w="1276" w:type="dxa"/>
            <w:tcBorders>
              <w:top w:val="nil"/>
              <w:left w:val="nil"/>
              <w:bottom w:val="single" w:sz="4" w:space="0" w:color="auto"/>
              <w:right w:val="single" w:sz="4" w:space="0" w:color="auto"/>
            </w:tcBorders>
            <w:shd w:val="clear" w:color="auto" w:fill="auto"/>
            <w:hideMark/>
          </w:tcPr>
          <w:p w14:paraId="2E43B8BE"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34</w:t>
            </w:r>
          </w:p>
        </w:tc>
        <w:tc>
          <w:tcPr>
            <w:tcW w:w="1276" w:type="dxa"/>
            <w:tcBorders>
              <w:top w:val="nil"/>
              <w:left w:val="nil"/>
              <w:bottom w:val="single" w:sz="4" w:space="0" w:color="auto"/>
              <w:right w:val="single" w:sz="4" w:space="0" w:color="auto"/>
            </w:tcBorders>
            <w:shd w:val="clear" w:color="auto" w:fill="auto"/>
            <w:hideMark/>
          </w:tcPr>
          <w:p w14:paraId="7713168E" w14:textId="77777777" w:rsidR="00F25870" w:rsidRDefault="00F25870" w:rsidP="009049D3">
            <w:pPr>
              <w:spacing w:after="0"/>
              <w:rPr>
                <w:rFonts w:ascii="Cambria" w:eastAsia="Times New Roman" w:hAnsi="Cambria" w:cs="Tahoma"/>
                <w:color w:val="000000"/>
              </w:rPr>
            </w:pPr>
            <w:r w:rsidRPr="00560F48">
              <w:rPr>
                <w:rFonts w:ascii="Cambria" w:eastAsia="Times New Roman" w:hAnsi="Cambria" w:cs="Tahoma"/>
                <w:color w:val="000000"/>
              </w:rPr>
              <w:t xml:space="preserve">1 = 80%, </w:t>
            </w:r>
          </w:p>
          <w:p w14:paraId="32553501" w14:textId="77777777" w:rsidR="00F25870" w:rsidRDefault="00F25870" w:rsidP="009049D3">
            <w:pPr>
              <w:spacing w:after="0"/>
              <w:rPr>
                <w:rFonts w:ascii="Cambria" w:eastAsia="Times New Roman" w:hAnsi="Cambria" w:cs="Tahoma"/>
                <w:color w:val="000000"/>
              </w:rPr>
            </w:pPr>
            <w:r w:rsidRPr="00560F48">
              <w:rPr>
                <w:rFonts w:ascii="Cambria" w:eastAsia="Times New Roman" w:hAnsi="Cambria" w:cs="Tahoma"/>
                <w:color w:val="000000"/>
              </w:rPr>
              <w:t>2 = 18%,</w:t>
            </w:r>
          </w:p>
          <w:p w14:paraId="09DF451A" w14:textId="77777777" w:rsidR="00F25870" w:rsidRPr="00560F48" w:rsidRDefault="00F25870" w:rsidP="009049D3">
            <w:pPr>
              <w:spacing w:after="0"/>
              <w:rPr>
                <w:rFonts w:ascii="Cambria" w:eastAsia="Times New Roman" w:hAnsi="Cambria" w:cs="Tahoma"/>
                <w:color w:val="000000"/>
              </w:rPr>
            </w:pPr>
            <w:r w:rsidRPr="00560F48">
              <w:rPr>
                <w:rFonts w:ascii="Cambria" w:eastAsia="Times New Roman" w:hAnsi="Cambria" w:cs="Tahoma"/>
                <w:color w:val="000000"/>
              </w:rPr>
              <w:t>3 = 1%</w:t>
            </w:r>
          </w:p>
        </w:tc>
        <w:tc>
          <w:tcPr>
            <w:tcW w:w="1134" w:type="dxa"/>
            <w:tcBorders>
              <w:top w:val="nil"/>
              <w:left w:val="nil"/>
              <w:bottom w:val="single" w:sz="4" w:space="0" w:color="auto"/>
              <w:right w:val="single" w:sz="4" w:space="0" w:color="auto"/>
            </w:tcBorders>
            <w:shd w:val="clear" w:color="auto" w:fill="auto"/>
            <w:hideMark/>
          </w:tcPr>
          <w:p w14:paraId="556AB2D6"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Percent</w:t>
            </w:r>
          </w:p>
        </w:tc>
        <w:tc>
          <w:tcPr>
            <w:tcW w:w="1165" w:type="dxa"/>
            <w:tcBorders>
              <w:top w:val="nil"/>
              <w:left w:val="nil"/>
              <w:bottom w:val="single" w:sz="4" w:space="0" w:color="auto"/>
              <w:right w:val="single" w:sz="4" w:space="0" w:color="auto"/>
            </w:tcBorders>
            <w:shd w:val="clear" w:color="auto" w:fill="auto"/>
            <w:hideMark/>
          </w:tcPr>
          <w:p w14:paraId="795BA503"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4BD66C29"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7C00355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68</w:t>
            </w:r>
          </w:p>
        </w:tc>
        <w:tc>
          <w:tcPr>
            <w:tcW w:w="1418" w:type="dxa"/>
            <w:tcBorders>
              <w:top w:val="nil"/>
              <w:left w:val="nil"/>
              <w:bottom w:val="single" w:sz="4" w:space="0" w:color="auto"/>
              <w:right w:val="single" w:sz="4" w:space="0" w:color="auto"/>
            </w:tcBorders>
            <w:shd w:val="clear" w:color="auto" w:fill="auto"/>
            <w:hideMark/>
          </w:tcPr>
          <w:p w14:paraId="2F0B194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32</w:t>
            </w:r>
          </w:p>
        </w:tc>
      </w:tr>
      <w:tr w:rsidR="00F25870" w:rsidRPr="00560F48" w14:paraId="24AC14CA" w14:textId="77777777" w:rsidTr="009049D3">
        <w:trPr>
          <w:trHeight w:val="64"/>
          <w:jc w:val="center"/>
        </w:trPr>
        <w:tc>
          <w:tcPr>
            <w:tcW w:w="1985" w:type="dxa"/>
            <w:vMerge w:val="restart"/>
            <w:tcBorders>
              <w:top w:val="nil"/>
              <w:left w:val="single" w:sz="4" w:space="0" w:color="auto"/>
              <w:right w:val="single" w:sz="4" w:space="0" w:color="auto"/>
            </w:tcBorders>
            <w:shd w:val="clear" w:color="auto" w:fill="auto"/>
            <w:hideMark/>
          </w:tcPr>
          <w:p w14:paraId="3B94726A" w14:textId="46617BCF"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De Vecchis R</w:t>
            </w:r>
            <w:r w:rsidRPr="00186F61">
              <w:rPr>
                <w:rFonts w:ascii="Cambria" w:eastAsia="Times New Roman" w:hAnsi="Cambria" w:cs="Tahoma"/>
                <w:color w:val="000000"/>
                <w:vertAlign w:val="superscript"/>
              </w:rPr>
              <w:fldChar w:fldCharType="begin"/>
            </w:r>
            <w:r w:rsidR="00511D5E">
              <w:rPr>
                <w:rFonts w:ascii="Cambria" w:eastAsia="Times New Roman" w:hAnsi="Cambria" w:cs="Tahoma"/>
                <w:color w:val="000000"/>
                <w:vertAlign w:val="superscript"/>
              </w:rPr>
              <w:instrText xml:space="preserve"> ADDIN EN.CITE &lt;EndNote&gt;&lt;Cite&gt;&lt;Author&gt;De Vecchis&lt;/Author&gt;&lt;Year&gt;2016&lt;/Year&gt;&lt;RecNum&gt;26&lt;/RecNum&gt;&lt;DisplayText&gt;&lt;style font="Leelawadee UI"&gt;[&lt;/style&gt;11]&lt;/DisplayText&gt;&lt;record&gt;&lt;rec-number&gt;26&lt;/rec-number&gt;&lt;foreign-keys&gt;&lt;key app="EN" db-id="xfeapat0ce9w0te0pzs5rxacstafe9p5edzx" timestamp="1485758398"&gt;26&lt;/key&gt;&lt;/foreign-keys&gt;&lt;ref-type name="Journal Article"&gt;17&lt;/ref-type&gt;&lt;contributors&gt;&lt;authors&gt;&lt;author&gt;De Vecchis, R.&lt;/author&gt;&lt;author&gt;Cantatrione, C.&lt;/author&gt;&lt;author&gt;Mazzei, D.&lt;/author&gt;&lt;/authors&gt;&lt;/contributors&gt;&lt;auth-address&gt;Cardiology Unit, Presidio Sanitario Intermedio &amp;quot;Elena d&amp;apos;Aosta&amp;quot;, ASL Napoli 1 Centro, Napoli, Italy.&lt;/auth-address&gt;&lt;titles&gt;&lt;title&gt;Clinical Relevance of Anticoagulation and Dual Antiplatelet Therapy to the Outcomes of Patients With Atrial Fibrillation and Recent Percutaneous Coronary Intervention With Stent&lt;/title&gt;&lt;secondary-title&gt;J Clin Med Res&lt;/secondary-title&gt;&lt;alt-title&gt;Journal of clinical medicine research&lt;/alt-title&gt;&lt;/titles&gt;&lt;periodical&gt;&lt;full-title&gt;J Clin Med Res&lt;/full-title&gt;&lt;abbr-1&gt;Journal of clinical medicine research&lt;/abbr-1&gt;&lt;/periodical&gt;&lt;alt-periodical&gt;&lt;full-title&gt;J Clin Med Res&lt;/full-title&gt;&lt;abbr-1&gt;Journal of clinical medicine research&lt;/abbr-1&gt;&lt;/alt-periodical&gt;&lt;pages&gt;153-61&lt;/pages&gt;&lt;volume&gt;8&lt;/volume&gt;&lt;number&gt;2&lt;/number&gt;&lt;edition&gt;2016/01/15&lt;/edition&gt;&lt;keywords&gt;&lt;keyword&gt;Antithrombotic therapy&lt;/keyword&gt;&lt;keyword&gt;Atrial fibrillation&lt;/keyword&gt;&lt;keyword&gt;Bleeding&lt;/keyword&gt;&lt;keyword&gt;Major adverse cardiovascular events&lt;/keyword&gt;&lt;keyword&gt;Percutaneous coronary intervention&lt;/keyword&gt;&lt;/keywords&gt;&lt;dates&gt;&lt;year&gt;2016&lt;/year&gt;&lt;pub-dates&gt;&lt;date&gt;Feb&lt;/date&gt;&lt;/pub-dates&gt;&lt;/dates&gt;&lt;isbn&gt;1918-3003 (Print)&amp;#xD;1918-3003&lt;/isbn&gt;&lt;accession-num&gt;26767085&lt;/accession-num&gt;&lt;urls&gt;&lt;/urls&gt;&lt;custom2&gt;PMC4701072&lt;/custom2&gt;&lt;electronic-resource-num&gt;10.14740/jocmr2443w&lt;/electronic-resource-num&gt;&lt;remote-database-provider&gt;NLM&lt;/remote-database-provider&gt;&lt;language&gt;eng&lt;/language&gt;&lt;/record&gt;&lt;/Cite&gt;&lt;/EndNote&gt;</w:instrText>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11]</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48F6276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hideMark/>
          </w:tcPr>
          <w:p w14:paraId="2652343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69</w:t>
            </w:r>
          </w:p>
        </w:tc>
        <w:tc>
          <w:tcPr>
            <w:tcW w:w="1276" w:type="dxa"/>
            <w:tcBorders>
              <w:top w:val="nil"/>
              <w:left w:val="nil"/>
              <w:bottom w:val="single" w:sz="4" w:space="0" w:color="auto"/>
              <w:right w:val="single" w:sz="4" w:space="0" w:color="auto"/>
            </w:tcBorders>
            <w:shd w:val="clear" w:color="auto" w:fill="auto"/>
            <w:hideMark/>
          </w:tcPr>
          <w:p w14:paraId="3AA92839"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25</w:t>
            </w:r>
          </w:p>
        </w:tc>
        <w:tc>
          <w:tcPr>
            <w:tcW w:w="1276" w:type="dxa"/>
            <w:tcBorders>
              <w:top w:val="nil"/>
              <w:left w:val="nil"/>
              <w:bottom w:val="single" w:sz="4" w:space="0" w:color="auto"/>
              <w:right w:val="single" w:sz="4" w:space="0" w:color="auto"/>
            </w:tcBorders>
            <w:shd w:val="clear" w:color="auto" w:fill="auto"/>
            <w:hideMark/>
          </w:tcPr>
          <w:p w14:paraId="0678E62E"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67233386"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4C7C7A17"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5E649919"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54523EA1"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418" w:type="dxa"/>
            <w:tcBorders>
              <w:top w:val="nil"/>
              <w:left w:val="nil"/>
              <w:bottom w:val="single" w:sz="4" w:space="0" w:color="auto"/>
              <w:right w:val="single" w:sz="4" w:space="0" w:color="auto"/>
            </w:tcBorders>
            <w:shd w:val="clear" w:color="auto" w:fill="auto"/>
            <w:hideMark/>
          </w:tcPr>
          <w:p w14:paraId="72398B90"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r>
      <w:tr w:rsidR="00F25870" w:rsidRPr="00560F48" w14:paraId="4BF623BA" w14:textId="77777777" w:rsidTr="009049D3">
        <w:trPr>
          <w:trHeight w:val="64"/>
          <w:jc w:val="center"/>
        </w:trPr>
        <w:tc>
          <w:tcPr>
            <w:tcW w:w="1985" w:type="dxa"/>
            <w:vMerge/>
            <w:tcBorders>
              <w:left w:val="single" w:sz="4" w:space="0" w:color="auto"/>
              <w:right w:val="single" w:sz="4" w:space="0" w:color="auto"/>
            </w:tcBorders>
            <w:shd w:val="clear" w:color="auto" w:fill="auto"/>
          </w:tcPr>
          <w:p w14:paraId="78A65E6C"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21815BA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A+VKA/C+VKA</w:t>
            </w:r>
          </w:p>
        </w:tc>
        <w:tc>
          <w:tcPr>
            <w:tcW w:w="1134" w:type="dxa"/>
            <w:tcBorders>
              <w:top w:val="nil"/>
              <w:left w:val="nil"/>
              <w:bottom w:val="single" w:sz="4" w:space="0" w:color="auto"/>
              <w:right w:val="single" w:sz="4" w:space="0" w:color="auto"/>
            </w:tcBorders>
            <w:shd w:val="clear" w:color="auto" w:fill="auto"/>
            <w:hideMark/>
          </w:tcPr>
          <w:p w14:paraId="7AA610C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61.3</w:t>
            </w:r>
          </w:p>
        </w:tc>
        <w:tc>
          <w:tcPr>
            <w:tcW w:w="1276" w:type="dxa"/>
            <w:tcBorders>
              <w:top w:val="nil"/>
              <w:left w:val="nil"/>
              <w:bottom w:val="single" w:sz="4" w:space="0" w:color="auto"/>
              <w:right w:val="single" w:sz="4" w:space="0" w:color="auto"/>
            </w:tcBorders>
            <w:shd w:val="clear" w:color="auto" w:fill="auto"/>
            <w:hideMark/>
          </w:tcPr>
          <w:p w14:paraId="4FDE667A"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38.7</w:t>
            </w:r>
          </w:p>
        </w:tc>
        <w:tc>
          <w:tcPr>
            <w:tcW w:w="1276" w:type="dxa"/>
            <w:tcBorders>
              <w:top w:val="nil"/>
              <w:left w:val="nil"/>
              <w:bottom w:val="single" w:sz="4" w:space="0" w:color="auto"/>
              <w:right w:val="single" w:sz="4" w:space="0" w:color="auto"/>
            </w:tcBorders>
            <w:shd w:val="clear" w:color="auto" w:fill="auto"/>
            <w:hideMark/>
          </w:tcPr>
          <w:p w14:paraId="220E3B8D"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170F52E9"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41EC817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292ED339"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0469FF43"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418" w:type="dxa"/>
            <w:tcBorders>
              <w:top w:val="nil"/>
              <w:left w:val="nil"/>
              <w:bottom w:val="single" w:sz="4" w:space="0" w:color="auto"/>
              <w:right w:val="single" w:sz="4" w:space="0" w:color="auto"/>
            </w:tcBorders>
            <w:shd w:val="clear" w:color="auto" w:fill="auto"/>
            <w:hideMark/>
          </w:tcPr>
          <w:p w14:paraId="717260BD"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r>
      <w:tr w:rsidR="00F25870" w:rsidRPr="00560F48" w14:paraId="048DA5F3" w14:textId="77777777" w:rsidTr="009049D3">
        <w:trPr>
          <w:trHeight w:val="64"/>
          <w:jc w:val="center"/>
        </w:trPr>
        <w:tc>
          <w:tcPr>
            <w:tcW w:w="1985" w:type="dxa"/>
            <w:vMerge/>
            <w:tcBorders>
              <w:left w:val="single" w:sz="4" w:space="0" w:color="auto"/>
              <w:bottom w:val="single" w:sz="4" w:space="0" w:color="auto"/>
              <w:right w:val="single" w:sz="4" w:space="0" w:color="auto"/>
            </w:tcBorders>
            <w:shd w:val="clear" w:color="auto" w:fill="auto"/>
          </w:tcPr>
          <w:p w14:paraId="3CC57428"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7E05F759"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w:t>
            </w:r>
          </w:p>
        </w:tc>
        <w:tc>
          <w:tcPr>
            <w:tcW w:w="1134" w:type="dxa"/>
            <w:tcBorders>
              <w:top w:val="nil"/>
              <w:left w:val="nil"/>
              <w:bottom w:val="single" w:sz="4" w:space="0" w:color="auto"/>
              <w:right w:val="single" w:sz="4" w:space="0" w:color="auto"/>
            </w:tcBorders>
            <w:shd w:val="clear" w:color="auto" w:fill="auto"/>
            <w:hideMark/>
          </w:tcPr>
          <w:p w14:paraId="45EF02D9"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68.4</w:t>
            </w:r>
          </w:p>
        </w:tc>
        <w:tc>
          <w:tcPr>
            <w:tcW w:w="1276" w:type="dxa"/>
            <w:tcBorders>
              <w:top w:val="nil"/>
              <w:left w:val="nil"/>
              <w:bottom w:val="single" w:sz="4" w:space="0" w:color="auto"/>
              <w:right w:val="single" w:sz="4" w:space="0" w:color="auto"/>
            </w:tcBorders>
            <w:shd w:val="clear" w:color="auto" w:fill="auto"/>
            <w:hideMark/>
          </w:tcPr>
          <w:p w14:paraId="7D4D1FDC"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31.6</w:t>
            </w:r>
          </w:p>
        </w:tc>
        <w:tc>
          <w:tcPr>
            <w:tcW w:w="1276" w:type="dxa"/>
            <w:tcBorders>
              <w:top w:val="nil"/>
              <w:left w:val="nil"/>
              <w:bottom w:val="single" w:sz="4" w:space="0" w:color="auto"/>
              <w:right w:val="single" w:sz="4" w:space="0" w:color="auto"/>
            </w:tcBorders>
            <w:shd w:val="clear" w:color="auto" w:fill="auto"/>
            <w:hideMark/>
          </w:tcPr>
          <w:p w14:paraId="12CC43BE"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414F9D93"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265CEA2B"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55903E53"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19B3D3AA"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418" w:type="dxa"/>
            <w:tcBorders>
              <w:top w:val="nil"/>
              <w:left w:val="nil"/>
              <w:bottom w:val="single" w:sz="4" w:space="0" w:color="auto"/>
              <w:right w:val="single" w:sz="4" w:space="0" w:color="auto"/>
            </w:tcBorders>
            <w:shd w:val="clear" w:color="auto" w:fill="auto"/>
            <w:hideMark/>
          </w:tcPr>
          <w:p w14:paraId="22CBEE9C"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r>
      <w:tr w:rsidR="00F25870" w:rsidRPr="00560F48" w14:paraId="1B7F0499" w14:textId="77777777" w:rsidTr="009049D3">
        <w:trPr>
          <w:trHeight w:val="64"/>
          <w:jc w:val="center"/>
        </w:trPr>
        <w:tc>
          <w:tcPr>
            <w:tcW w:w="1985" w:type="dxa"/>
            <w:vMerge w:val="restart"/>
            <w:tcBorders>
              <w:top w:val="nil"/>
              <w:left w:val="single" w:sz="4" w:space="0" w:color="auto"/>
              <w:right w:val="single" w:sz="4" w:space="0" w:color="auto"/>
            </w:tcBorders>
            <w:shd w:val="clear" w:color="auto" w:fill="auto"/>
            <w:hideMark/>
          </w:tcPr>
          <w:p w14:paraId="4924157F" w14:textId="55077449" w:rsidR="00F25870" w:rsidRPr="004F72A5" w:rsidRDefault="00F25870" w:rsidP="00511D5E">
            <w:pPr>
              <w:spacing w:after="0"/>
              <w:jc w:val="center"/>
              <w:rPr>
                <w:rFonts w:ascii="Cambria" w:eastAsia="Times New Roman" w:hAnsi="Cambria" w:cs="Tahoma"/>
                <w:color w:val="000000"/>
              </w:rPr>
            </w:pPr>
            <w:r>
              <w:rPr>
                <w:rFonts w:ascii="Cambria" w:eastAsia="Times New Roman" w:hAnsi="Cambria" w:cs="Tahoma"/>
                <w:color w:val="000000"/>
              </w:rPr>
              <w:t>Saraf</w:t>
            </w:r>
            <w:r w:rsidRPr="004F72A5">
              <w:rPr>
                <w:rFonts w:ascii="Cambria" w:eastAsia="Times New Roman" w:hAnsi="Cambria" w:cs="Tahoma"/>
                <w:color w:val="000000"/>
              </w:rPr>
              <w:t>off N</w:t>
            </w:r>
            <w:r w:rsidRPr="00186F61">
              <w:rPr>
                <w:rFonts w:ascii="Cambria" w:eastAsia="Times New Roman" w:hAnsi="Cambria" w:cs="Tahoma"/>
                <w:color w:val="000000"/>
                <w:vertAlign w:val="superscript"/>
              </w:rPr>
              <w:fldChar w:fldCharType="begin">
                <w:fldData xml:space="preserve">PEVuZE5vdGU+PENpdGU+PEF1dGhvcj5TYXJhZm9mZjwvQXV0aG9yPjxZZWFyPjIwMTM8L1llYXI+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PEVuZE5vdGU+PENpdGU+PEF1dGhvcj5TYXJhZm9mZjwvQXV0aG9yPjxZZWFyPjIwMTM8L1llYXI+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12]</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0859882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hideMark/>
          </w:tcPr>
          <w:p w14:paraId="6DC8D991"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35.1</w:t>
            </w:r>
          </w:p>
        </w:tc>
        <w:tc>
          <w:tcPr>
            <w:tcW w:w="1276" w:type="dxa"/>
            <w:tcBorders>
              <w:top w:val="nil"/>
              <w:left w:val="nil"/>
              <w:bottom w:val="single" w:sz="4" w:space="0" w:color="auto"/>
              <w:right w:val="single" w:sz="4" w:space="0" w:color="auto"/>
            </w:tcBorders>
            <w:shd w:val="clear" w:color="auto" w:fill="auto"/>
            <w:hideMark/>
          </w:tcPr>
          <w:p w14:paraId="4D4F7F9E"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64.9</w:t>
            </w:r>
          </w:p>
        </w:tc>
        <w:tc>
          <w:tcPr>
            <w:tcW w:w="1276" w:type="dxa"/>
            <w:tcBorders>
              <w:top w:val="nil"/>
              <w:left w:val="nil"/>
              <w:bottom w:val="single" w:sz="4" w:space="0" w:color="auto"/>
              <w:right w:val="single" w:sz="4" w:space="0" w:color="auto"/>
            </w:tcBorders>
            <w:shd w:val="clear" w:color="auto" w:fill="auto"/>
            <w:hideMark/>
          </w:tcPr>
          <w:p w14:paraId="7DDFB89F"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0ABA9F01"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3472AAED"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2E141D77"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54BB3020"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0</w:t>
            </w:r>
          </w:p>
        </w:tc>
        <w:tc>
          <w:tcPr>
            <w:tcW w:w="1418" w:type="dxa"/>
            <w:tcBorders>
              <w:top w:val="nil"/>
              <w:left w:val="nil"/>
              <w:bottom w:val="single" w:sz="4" w:space="0" w:color="auto"/>
              <w:right w:val="single" w:sz="4" w:space="0" w:color="auto"/>
            </w:tcBorders>
            <w:shd w:val="clear" w:color="auto" w:fill="auto"/>
            <w:hideMark/>
          </w:tcPr>
          <w:p w14:paraId="2C3229EC"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100</w:t>
            </w:r>
          </w:p>
        </w:tc>
      </w:tr>
      <w:tr w:rsidR="00F25870" w:rsidRPr="00560F48" w14:paraId="69CCEDDE" w14:textId="77777777" w:rsidTr="009049D3">
        <w:trPr>
          <w:trHeight w:val="73"/>
          <w:jc w:val="center"/>
        </w:trPr>
        <w:tc>
          <w:tcPr>
            <w:tcW w:w="1985" w:type="dxa"/>
            <w:vMerge/>
            <w:tcBorders>
              <w:left w:val="single" w:sz="4" w:space="0" w:color="auto"/>
              <w:bottom w:val="single" w:sz="4" w:space="0" w:color="auto"/>
              <w:right w:val="single" w:sz="4" w:space="0" w:color="auto"/>
            </w:tcBorders>
            <w:shd w:val="clear" w:color="auto" w:fill="auto"/>
            <w:hideMark/>
          </w:tcPr>
          <w:p w14:paraId="72E02E75"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1D63264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A+P+VKA</w:t>
            </w:r>
          </w:p>
        </w:tc>
        <w:tc>
          <w:tcPr>
            <w:tcW w:w="1134" w:type="dxa"/>
            <w:tcBorders>
              <w:top w:val="nil"/>
              <w:left w:val="nil"/>
              <w:bottom w:val="single" w:sz="4" w:space="0" w:color="auto"/>
              <w:right w:val="single" w:sz="4" w:space="0" w:color="auto"/>
            </w:tcBorders>
            <w:shd w:val="clear" w:color="auto" w:fill="auto"/>
            <w:hideMark/>
          </w:tcPr>
          <w:p w14:paraId="7FC061A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66.7</w:t>
            </w:r>
          </w:p>
        </w:tc>
        <w:tc>
          <w:tcPr>
            <w:tcW w:w="1276" w:type="dxa"/>
            <w:tcBorders>
              <w:top w:val="nil"/>
              <w:left w:val="nil"/>
              <w:bottom w:val="single" w:sz="4" w:space="0" w:color="auto"/>
              <w:right w:val="single" w:sz="4" w:space="0" w:color="auto"/>
            </w:tcBorders>
            <w:shd w:val="clear" w:color="auto" w:fill="auto"/>
            <w:hideMark/>
          </w:tcPr>
          <w:p w14:paraId="126F7181"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33.3</w:t>
            </w:r>
          </w:p>
        </w:tc>
        <w:tc>
          <w:tcPr>
            <w:tcW w:w="1276" w:type="dxa"/>
            <w:tcBorders>
              <w:top w:val="nil"/>
              <w:left w:val="nil"/>
              <w:bottom w:val="single" w:sz="4" w:space="0" w:color="auto"/>
              <w:right w:val="single" w:sz="4" w:space="0" w:color="auto"/>
            </w:tcBorders>
            <w:shd w:val="clear" w:color="auto" w:fill="auto"/>
            <w:hideMark/>
          </w:tcPr>
          <w:p w14:paraId="586224EC"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482F6161"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5CB79270"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0979C87A"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200CB87B"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0</w:t>
            </w:r>
          </w:p>
        </w:tc>
        <w:tc>
          <w:tcPr>
            <w:tcW w:w="1418" w:type="dxa"/>
            <w:tcBorders>
              <w:top w:val="nil"/>
              <w:left w:val="nil"/>
              <w:bottom w:val="single" w:sz="4" w:space="0" w:color="auto"/>
              <w:right w:val="single" w:sz="4" w:space="0" w:color="auto"/>
            </w:tcBorders>
            <w:shd w:val="clear" w:color="auto" w:fill="auto"/>
            <w:hideMark/>
          </w:tcPr>
          <w:p w14:paraId="230DF717"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100</w:t>
            </w:r>
          </w:p>
        </w:tc>
      </w:tr>
      <w:tr w:rsidR="00F25870" w:rsidRPr="00560F48" w14:paraId="2EE1ED15" w14:textId="77777777" w:rsidTr="009049D3">
        <w:trPr>
          <w:trHeight w:val="64"/>
          <w:jc w:val="center"/>
        </w:trPr>
        <w:tc>
          <w:tcPr>
            <w:tcW w:w="1985" w:type="dxa"/>
            <w:vMerge w:val="restart"/>
            <w:tcBorders>
              <w:top w:val="nil"/>
              <w:left w:val="single" w:sz="4" w:space="0" w:color="auto"/>
              <w:right w:val="single" w:sz="4" w:space="0" w:color="auto"/>
            </w:tcBorders>
            <w:shd w:val="clear" w:color="auto" w:fill="auto"/>
            <w:hideMark/>
          </w:tcPr>
          <w:p w14:paraId="75CE468C" w14:textId="58BACD82"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 xml:space="preserve">Braun OO </w:t>
            </w:r>
            <w:r w:rsidRPr="00186F61">
              <w:rPr>
                <w:rFonts w:ascii="Cambria" w:eastAsia="Times New Roman" w:hAnsi="Cambria" w:cs="Tahoma"/>
                <w:color w:val="000000"/>
                <w:vertAlign w:val="superscript"/>
              </w:rPr>
              <w:fldChar w:fldCharType="begin">
                <w:fldData xml:space="preserve">PEVuZE5vdGU+PENpdGU+PEF1dGhvcj5CcmF1bjwvQXV0aG9yPjxZZWFyPjIwMTU8L1llYXI+PFJl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PEVuZE5vdGU+PENpdGU+PEF1dGhvcj5CcmF1bjwvQXV0aG9yPjxZZWFyPjIwMTU8L1llYXI+PFJl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13]</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05754E17"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hideMark/>
          </w:tcPr>
          <w:p w14:paraId="00418B1F"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100</w:t>
            </w:r>
          </w:p>
        </w:tc>
        <w:tc>
          <w:tcPr>
            <w:tcW w:w="1276" w:type="dxa"/>
            <w:tcBorders>
              <w:top w:val="nil"/>
              <w:left w:val="nil"/>
              <w:bottom w:val="single" w:sz="4" w:space="0" w:color="auto"/>
              <w:right w:val="single" w:sz="4" w:space="0" w:color="auto"/>
            </w:tcBorders>
            <w:shd w:val="clear" w:color="auto" w:fill="auto"/>
            <w:hideMark/>
          </w:tcPr>
          <w:p w14:paraId="6D82D1AA"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0</w:t>
            </w:r>
          </w:p>
        </w:tc>
        <w:tc>
          <w:tcPr>
            <w:tcW w:w="1276" w:type="dxa"/>
            <w:tcBorders>
              <w:top w:val="nil"/>
              <w:left w:val="nil"/>
              <w:bottom w:val="single" w:sz="4" w:space="0" w:color="auto"/>
              <w:right w:val="single" w:sz="4" w:space="0" w:color="auto"/>
            </w:tcBorders>
            <w:shd w:val="clear" w:color="auto" w:fill="auto"/>
            <w:hideMark/>
          </w:tcPr>
          <w:p w14:paraId="4EB269CF"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2D920696"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561380E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45452B02"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098FC6B1"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78.6</w:t>
            </w:r>
          </w:p>
        </w:tc>
        <w:tc>
          <w:tcPr>
            <w:tcW w:w="1418" w:type="dxa"/>
            <w:tcBorders>
              <w:top w:val="nil"/>
              <w:left w:val="nil"/>
              <w:bottom w:val="single" w:sz="4" w:space="0" w:color="auto"/>
              <w:right w:val="single" w:sz="4" w:space="0" w:color="auto"/>
            </w:tcBorders>
            <w:shd w:val="clear" w:color="auto" w:fill="auto"/>
            <w:hideMark/>
          </w:tcPr>
          <w:p w14:paraId="6BC63B6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21.4</w:t>
            </w:r>
          </w:p>
        </w:tc>
      </w:tr>
      <w:tr w:rsidR="00F25870" w:rsidRPr="00560F48" w14:paraId="16A0D2C6" w14:textId="77777777" w:rsidTr="009049D3">
        <w:trPr>
          <w:trHeight w:val="152"/>
          <w:jc w:val="center"/>
        </w:trPr>
        <w:tc>
          <w:tcPr>
            <w:tcW w:w="1985" w:type="dxa"/>
            <w:vMerge/>
            <w:tcBorders>
              <w:left w:val="single" w:sz="4" w:space="0" w:color="auto"/>
              <w:bottom w:val="single" w:sz="4" w:space="0" w:color="auto"/>
              <w:right w:val="single" w:sz="4" w:space="0" w:color="auto"/>
            </w:tcBorders>
            <w:shd w:val="clear" w:color="auto" w:fill="auto"/>
            <w:hideMark/>
          </w:tcPr>
          <w:p w14:paraId="2C51127A"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3D3E8F9D"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T+VKA</w:t>
            </w:r>
          </w:p>
        </w:tc>
        <w:tc>
          <w:tcPr>
            <w:tcW w:w="1134" w:type="dxa"/>
            <w:tcBorders>
              <w:top w:val="nil"/>
              <w:left w:val="nil"/>
              <w:bottom w:val="single" w:sz="4" w:space="0" w:color="auto"/>
              <w:right w:val="single" w:sz="4" w:space="0" w:color="auto"/>
            </w:tcBorders>
            <w:shd w:val="clear" w:color="auto" w:fill="auto"/>
            <w:hideMark/>
          </w:tcPr>
          <w:p w14:paraId="241843D7"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100</w:t>
            </w:r>
          </w:p>
        </w:tc>
        <w:tc>
          <w:tcPr>
            <w:tcW w:w="1276" w:type="dxa"/>
            <w:tcBorders>
              <w:top w:val="nil"/>
              <w:left w:val="nil"/>
              <w:bottom w:val="single" w:sz="4" w:space="0" w:color="auto"/>
              <w:right w:val="single" w:sz="4" w:space="0" w:color="auto"/>
            </w:tcBorders>
            <w:shd w:val="clear" w:color="auto" w:fill="auto"/>
            <w:hideMark/>
          </w:tcPr>
          <w:p w14:paraId="51EF65B9"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0</w:t>
            </w:r>
          </w:p>
        </w:tc>
        <w:tc>
          <w:tcPr>
            <w:tcW w:w="1276" w:type="dxa"/>
            <w:tcBorders>
              <w:top w:val="nil"/>
              <w:left w:val="nil"/>
              <w:bottom w:val="single" w:sz="4" w:space="0" w:color="auto"/>
              <w:right w:val="single" w:sz="4" w:space="0" w:color="auto"/>
            </w:tcBorders>
            <w:shd w:val="clear" w:color="auto" w:fill="auto"/>
            <w:hideMark/>
          </w:tcPr>
          <w:p w14:paraId="681E432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6C02D395"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437BDF9C"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023E2D7B"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266377F0"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25.2</w:t>
            </w:r>
          </w:p>
        </w:tc>
        <w:tc>
          <w:tcPr>
            <w:tcW w:w="1418" w:type="dxa"/>
            <w:tcBorders>
              <w:top w:val="nil"/>
              <w:left w:val="nil"/>
              <w:bottom w:val="single" w:sz="4" w:space="0" w:color="auto"/>
              <w:right w:val="single" w:sz="4" w:space="0" w:color="auto"/>
            </w:tcBorders>
            <w:shd w:val="clear" w:color="auto" w:fill="auto"/>
            <w:hideMark/>
          </w:tcPr>
          <w:p w14:paraId="50FD0B21"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74.8</w:t>
            </w:r>
          </w:p>
        </w:tc>
      </w:tr>
      <w:tr w:rsidR="00F25870" w:rsidRPr="00560F48" w14:paraId="1DFFEF73" w14:textId="77777777" w:rsidTr="009049D3">
        <w:trPr>
          <w:trHeight w:val="64"/>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2C2AAFB" w14:textId="3BEF49F7"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 xml:space="preserve">Fu A </w:t>
            </w:r>
            <w:r w:rsidRPr="00186F61">
              <w:rPr>
                <w:rFonts w:ascii="Cambria" w:eastAsia="Times New Roman" w:hAnsi="Cambria" w:cs="Tahoma"/>
                <w:color w:val="000000"/>
                <w:vertAlign w:val="superscript"/>
              </w:rPr>
              <w:fldChar w:fldCharType="begin">
                <w:fldData xml:space="preserve">PEVuZE5vdGU+PENpdGU+PEF1dGhvcj5GdTwvQXV0aG9yPjxZZWFyPjIwMTY8L1llYXI+PFJlY051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PEVuZE5vdGU+PENpdGU+PEF1dGhvcj5GdTwvQXV0aG9yPjxZZWFyPjIwMTY8L1llYXI+PFJlY051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14]</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712629BC"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hideMark/>
          </w:tcPr>
          <w:p w14:paraId="601C073B" w14:textId="77777777" w:rsidR="00F25870" w:rsidRPr="00560F48" w:rsidRDefault="00F25870" w:rsidP="009049D3">
            <w:pPr>
              <w:spacing w:after="0"/>
              <w:jc w:val="center"/>
              <w:rPr>
                <w:rFonts w:ascii="Cambria" w:eastAsia="Times New Roman" w:hAnsi="Cambria"/>
                <w:color w:val="000000"/>
              </w:rPr>
            </w:pPr>
            <w:r w:rsidRPr="00560F48">
              <w:rPr>
                <w:rFonts w:ascii="Cambria" w:eastAsia="Times New Roman" w:hAnsi="Cambria"/>
                <w:color w:val="000000"/>
              </w:rPr>
              <w:t>74.4</w:t>
            </w:r>
          </w:p>
        </w:tc>
        <w:tc>
          <w:tcPr>
            <w:tcW w:w="1276" w:type="dxa"/>
            <w:tcBorders>
              <w:top w:val="nil"/>
              <w:left w:val="nil"/>
              <w:bottom w:val="single" w:sz="4" w:space="0" w:color="auto"/>
              <w:right w:val="single" w:sz="4" w:space="0" w:color="auto"/>
            </w:tcBorders>
            <w:shd w:val="clear" w:color="auto" w:fill="auto"/>
            <w:hideMark/>
          </w:tcPr>
          <w:p w14:paraId="2E4E5F0A" w14:textId="77777777" w:rsidR="00F25870" w:rsidRPr="00560F48" w:rsidRDefault="00F25870" w:rsidP="009049D3">
            <w:pPr>
              <w:spacing w:after="0"/>
              <w:jc w:val="center"/>
              <w:rPr>
                <w:rFonts w:ascii="Cambria" w:eastAsia="Times New Roman" w:hAnsi="Cambria"/>
                <w:color w:val="000000"/>
              </w:rPr>
            </w:pPr>
            <w:r w:rsidRPr="00560F48">
              <w:rPr>
                <w:rFonts w:ascii="Cambria" w:eastAsia="Times New Roman" w:hAnsi="Cambria"/>
                <w:color w:val="000000"/>
              </w:rPr>
              <w:t>25.6</w:t>
            </w:r>
          </w:p>
        </w:tc>
        <w:tc>
          <w:tcPr>
            <w:tcW w:w="1276" w:type="dxa"/>
            <w:tcBorders>
              <w:top w:val="nil"/>
              <w:left w:val="nil"/>
              <w:bottom w:val="single" w:sz="4" w:space="0" w:color="auto"/>
              <w:right w:val="single" w:sz="4" w:space="0" w:color="auto"/>
            </w:tcBorders>
            <w:shd w:val="clear" w:color="auto" w:fill="auto"/>
            <w:hideMark/>
          </w:tcPr>
          <w:p w14:paraId="0FA0DF19"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299B7B1B"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4CCE770D" w14:textId="77777777" w:rsidR="00F25870" w:rsidRDefault="00F25870" w:rsidP="009049D3">
            <w:pPr>
              <w:spacing w:after="0"/>
              <w:jc w:val="center"/>
              <w:rPr>
                <w:rFonts w:ascii="Cambria" w:eastAsia="Times New Roman" w:hAnsi="Cambria"/>
                <w:color w:val="000000"/>
              </w:rPr>
            </w:pPr>
            <w:r w:rsidRPr="00560F48">
              <w:rPr>
                <w:rFonts w:ascii="Cambria" w:eastAsia="Times New Roman" w:hAnsi="Cambria"/>
                <w:color w:val="000000"/>
              </w:rPr>
              <w:t xml:space="preserve">0 = 1.6%, </w:t>
            </w:r>
          </w:p>
          <w:p w14:paraId="27BA0910" w14:textId="77777777" w:rsidR="00F25870" w:rsidRDefault="00F25870" w:rsidP="009049D3">
            <w:pPr>
              <w:spacing w:after="0"/>
              <w:jc w:val="center"/>
              <w:rPr>
                <w:rFonts w:ascii="Cambria" w:eastAsia="Times New Roman" w:hAnsi="Cambria"/>
                <w:color w:val="000000"/>
              </w:rPr>
            </w:pPr>
            <w:r w:rsidRPr="00560F48">
              <w:rPr>
                <w:rFonts w:ascii="Cambria" w:eastAsia="Times New Roman" w:hAnsi="Cambria"/>
                <w:color w:val="000000"/>
              </w:rPr>
              <w:t xml:space="preserve">1 = 59.2%, 2 = 24%, </w:t>
            </w:r>
          </w:p>
          <w:p w14:paraId="26FA6E66" w14:textId="77777777" w:rsidR="00F25870" w:rsidRPr="00560F48" w:rsidRDefault="00F25870" w:rsidP="009049D3">
            <w:pPr>
              <w:spacing w:after="0"/>
              <w:jc w:val="center"/>
              <w:rPr>
                <w:rFonts w:ascii="Cambria" w:eastAsia="Times New Roman" w:hAnsi="Cambria"/>
                <w:color w:val="000000"/>
              </w:rPr>
            </w:pPr>
            <w:r w:rsidRPr="00560F48">
              <w:rPr>
                <w:rFonts w:ascii="Cambria" w:eastAsia="Times New Roman" w:hAnsi="Cambria"/>
                <w:color w:val="000000"/>
              </w:rPr>
              <w:t>3 = 10.</w:t>
            </w:r>
            <w:r>
              <w:rPr>
                <w:rFonts w:ascii="Cambria" w:eastAsia="Times New Roman" w:hAnsi="Cambria"/>
                <w:color w:val="000000"/>
              </w:rPr>
              <w:t xml:space="preserve">4%, ≥4 = </w:t>
            </w:r>
            <w:r w:rsidRPr="00560F48">
              <w:rPr>
                <w:rFonts w:ascii="Cambria" w:eastAsia="Times New Roman" w:hAnsi="Cambria"/>
                <w:color w:val="000000"/>
              </w:rPr>
              <w:t>4.8%</w:t>
            </w:r>
          </w:p>
        </w:tc>
        <w:tc>
          <w:tcPr>
            <w:tcW w:w="1528" w:type="dxa"/>
            <w:tcBorders>
              <w:top w:val="nil"/>
              <w:left w:val="nil"/>
              <w:bottom w:val="single" w:sz="4" w:space="0" w:color="auto"/>
              <w:right w:val="single" w:sz="4" w:space="0" w:color="auto"/>
            </w:tcBorders>
            <w:shd w:val="clear" w:color="auto" w:fill="auto"/>
            <w:hideMark/>
          </w:tcPr>
          <w:p w14:paraId="706A12BF" w14:textId="77777777" w:rsidR="00F25870" w:rsidRPr="00560F48" w:rsidRDefault="00F25870" w:rsidP="009049D3">
            <w:pPr>
              <w:spacing w:after="0"/>
              <w:jc w:val="center"/>
              <w:rPr>
                <w:rFonts w:ascii="Cambria" w:eastAsia="Times New Roman" w:hAnsi="Cambria"/>
                <w:color w:val="000000"/>
              </w:rPr>
            </w:pPr>
            <w:r>
              <w:rPr>
                <w:rFonts w:ascii="Cambria" w:eastAsia="Times New Roman" w:hAnsi="Cambria"/>
                <w:color w:val="000000"/>
              </w:rPr>
              <w:t>Percent</w:t>
            </w:r>
          </w:p>
        </w:tc>
        <w:tc>
          <w:tcPr>
            <w:tcW w:w="1417" w:type="dxa"/>
            <w:tcBorders>
              <w:top w:val="nil"/>
              <w:left w:val="nil"/>
              <w:bottom w:val="single" w:sz="4" w:space="0" w:color="auto"/>
              <w:right w:val="single" w:sz="4" w:space="0" w:color="auto"/>
            </w:tcBorders>
            <w:shd w:val="clear" w:color="auto" w:fill="auto"/>
            <w:hideMark/>
          </w:tcPr>
          <w:p w14:paraId="305E2578" w14:textId="77777777" w:rsidR="00F25870" w:rsidRPr="00560F48" w:rsidRDefault="00F25870" w:rsidP="009049D3">
            <w:pPr>
              <w:spacing w:after="0"/>
              <w:jc w:val="center"/>
              <w:rPr>
                <w:rFonts w:ascii="Cambria" w:eastAsia="Times New Roman" w:hAnsi="Cambria"/>
                <w:color w:val="000000"/>
              </w:rPr>
            </w:pPr>
            <w:r w:rsidRPr="00560F48">
              <w:rPr>
                <w:rFonts w:ascii="Cambria" w:eastAsia="Times New Roman" w:hAnsi="Cambria"/>
                <w:color w:val="000000"/>
              </w:rPr>
              <w:t>46.4</w:t>
            </w:r>
          </w:p>
        </w:tc>
        <w:tc>
          <w:tcPr>
            <w:tcW w:w="1418" w:type="dxa"/>
            <w:tcBorders>
              <w:top w:val="nil"/>
              <w:left w:val="nil"/>
              <w:bottom w:val="single" w:sz="4" w:space="0" w:color="auto"/>
              <w:right w:val="single" w:sz="4" w:space="0" w:color="auto"/>
            </w:tcBorders>
            <w:shd w:val="clear" w:color="auto" w:fill="auto"/>
            <w:hideMark/>
          </w:tcPr>
          <w:p w14:paraId="26D03EA4" w14:textId="77777777" w:rsidR="00F25870" w:rsidRPr="00560F48" w:rsidRDefault="00F25870" w:rsidP="009049D3">
            <w:pPr>
              <w:spacing w:after="0"/>
              <w:jc w:val="center"/>
              <w:rPr>
                <w:rFonts w:ascii="Cambria" w:eastAsia="Times New Roman" w:hAnsi="Cambria"/>
                <w:color w:val="000000"/>
              </w:rPr>
            </w:pPr>
            <w:r w:rsidRPr="00560F48">
              <w:rPr>
                <w:rFonts w:ascii="Cambria" w:eastAsia="Times New Roman" w:hAnsi="Cambria"/>
                <w:color w:val="000000"/>
              </w:rPr>
              <w:t>52</w:t>
            </w:r>
          </w:p>
        </w:tc>
      </w:tr>
      <w:tr w:rsidR="00F25870" w:rsidRPr="00560F48" w14:paraId="35FD35C3" w14:textId="77777777" w:rsidTr="009049D3">
        <w:trPr>
          <w:trHeight w:val="1035"/>
          <w:jc w:val="center"/>
        </w:trPr>
        <w:tc>
          <w:tcPr>
            <w:tcW w:w="1985" w:type="dxa"/>
            <w:vMerge/>
            <w:tcBorders>
              <w:top w:val="single" w:sz="4" w:space="0" w:color="auto"/>
              <w:left w:val="single" w:sz="4" w:space="0" w:color="auto"/>
              <w:bottom w:val="single" w:sz="4" w:space="0" w:color="auto"/>
              <w:right w:val="single" w:sz="4" w:space="0" w:color="auto"/>
            </w:tcBorders>
            <w:shd w:val="clear" w:color="auto" w:fill="auto"/>
            <w:hideMark/>
          </w:tcPr>
          <w:p w14:paraId="7E91C865"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39C1BEAE"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A+T+VKA</w:t>
            </w:r>
          </w:p>
        </w:tc>
        <w:tc>
          <w:tcPr>
            <w:tcW w:w="1134" w:type="dxa"/>
            <w:tcBorders>
              <w:top w:val="nil"/>
              <w:left w:val="nil"/>
              <w:bottom w:val="single" w:sz="4" w:space="0" w:color="auto"/>
              <w:right w:val="single" w:sz="4" w:space="0" w:color="auto"/>
            </w:tcBorders>
            <w:shd w:val="clear" w:color="auto" w:fill="auto"/>
            <w:hideMark/>
          </w:tcPr>
          <w:p w14:paraId="58BCF9F1" w14:textId="77777777" w:rsidR="00F25870" w:rsidRPr="00560F48" w:rsidRDefault="00F25870" w:rsidP="009049D3">
            <w:pPr>
              <w:spacing w:after="0"/>
              <w:jc w:val="center"/>
              <w:rPr>
                <w:rFonts w:ascii="Cambria" w:eastAsia="Times New Roman" w:hAnsi="Cambria"/>
                <w:color w:val="000000"/>
              </w:rPr>
            </w:pPr>
            <w:r w:rsidRPr="00560F48">
              <w:rPr>
                <w:rFonts w:ascii="Cambria" w:eastAsia="Times New Roman" w:hAnsi="Cambria"/>
                <w:color w:val="000000"/>
              </w:rPr>
              <w:t>96.3</w:t>
            </w:r>
          </w:p>
        </w:tc>
        <w:tc>
          <w:tcPr>
            <w:tcW w:w="1276" w:type="dxa"/>
            <w:tcBorders>
              <w:top w:val="nil"/>
              <w:left w:val="nil"/>
              <w:bottom w:val="single" w:sz="4" w:space="0" w:color="auto"/>
              <w:right w:val="single" w:sz="4" w:space="0" w:color="auto"/>
            </w:tcBorders>
            <w:shd w:val="clear" w:color="auto" w:fill="auto"/>
            <w:hideMark/>
          </w:tcPr>
          <w:p w14:paraId="64CD7F7F" w14:textId="77777777" w:rsidR="00F25870" w:rsidRPr="00560F48" w:rsidRDefault="00F25870" w:rsidP="009049D3">
            <w:pPr>
              <w:spacing w:after="0"/>
              <w:jc w:val="center"/>
              <w:rPr>
                <w:rFonts w:ascii="Cambria" w:eastAsia="Times New Roman" w:hAnsi="Cambria"/>
                <w:color w:val="000000"/>
              </w:rPr>
            </w:pPr>
            <w:r w:rsidRPr="00560F48">
              <w:rPr>
                <w:rFonts w:ascii="Cambria" w:eastAsia="Times New Roman" w:hAnsi="Cambria"/>
                <w:color w:val="000000"/>
              </w:rPr>
              <w:t>3.7</w:t>
            </w:r>
          </w:p>
        </w:tc>
        <w:tc>
          <w:tcPr>
            <w:tcW w:w="1276" w:type="dxa"/>
            <w:tcBorders>
              <w:top w:val="nil"/>
              <w:left w:val="nil"/>
              <w:bottom w:val="single" w:sz="4" w:space="0" w:color="auto"/>
              <w:right w:val="single" w:sz="4" w:space="0" w:color="auto"/>
            </w:tcBorders>
            <w:shd w:val="clear" w:color="auto" w:fill="auto"/>
            <w:hideMark/>
          </w:tcPr>
          <w:p w14:paraId="3AA1090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hideMark/>
          </w:tcPr>
          <w:p w14:paraId="4EE3F58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65" w:type="dxa"/>
            <w:tcBorders>
              <w:top w:val="nil"/>
              <w:left w:val="nil"/>
              <w:bottom w:val="single" w:sz="4" w:space="0" w:color="auto"/>
              <w:right w:val="single" w:sz="4" w:space="0" w:color="auto"/>
            </w:tcBorders>
            <w:shd w:val="clear" w:color="auto" w:fill="auto"/>
            <w:hideMark/>
          </w:tcPr>
          <w:p w14:paraId="1A4E5D43" w14:textId="77777777" w:rsidR="00F25870" w:rsidRDefault="00F25870" w:rsidP="009049D3">
            <w:pPr>
              <w:spacing w:after="0"/>
              <w:jc w:val="center"/>
              <w:rPr>
                <w:rFonts w:ascii="Cambria" w:eastAsia="Times New Roman" w:hAnsi="Cambria"/>
                <w:color w:val="000000"/>
              </w:rPr>
            </w:pPr>
            <w:r w:rsidRPr="00560F48">
              <w:rPr>
                <w:rFonts w:ascii="Cambria" w:eastAsia="Times New Roman" w:hAnsi="Cambria"/>
                <w:color w:val="000000"/>
              </w:rPr>
              <w:t xml:space="preserve">0 = 3.7%, </w:t>
            </w:r>
          </w:p>
          <w:p w14:paraId="4B5C8F6F" w14:textId="77777777" w:rsidR="00F25870" w:rsidRPr="00560F48" w:rsidRDefault="00F25870" w:rsidP="009049D3">
            <w:pPr>
              <w:spacing w:after="0"/>
              <w:rPr>
                <w:rFonts w:ascii="Cambria" w:eastAsia="Times New Roman" w:hAnsi="Cambria"/>
                <w:color w:val="000000"/>
              </w:rPr>
            </w:pPr>
            <w:r w:rsidRPr="00560F48">
              <w:rPr>
                <w:rFonts w:ascii="Cambria" w:eastAsia="Times New Roman" w:hAnsi="Cambria"/>
                <w:color w:val="000000"/>
              </w:rPr>
              <w:t>1 = 5</w:t>
            </w:r>
            <w:r>
              <w:rPr>
                <w:rFonts w:ascii="Cambria" w:eastAsia="Times New Roman" w:hAnsi="Cambria"/>
                <w:color w:val="000000"/>
              </w:rPr>
              <w:t>5.6%, 2 = 22.2%, 3 = 11.1%, ≥ 4</w:t>
            </w:r>
            <w:r w:rsidRPr="00560F48">
              <w:rPr>
                <w:rFonts w:ascii="Cambria" w:eastAsia="Times New Roman" w:hAnsi="Cambria"/>
                <w:color w:val="000000"/>
              </w:rPr>
              <w:t xml:space="preserve"> = 7.4%</w:t>
            </w:r>
          </w:p>
        </w:tc>
        <w:tc>
          <w:tcPr>
            <w:tcW w:w="1528" w:type="dxa"/>
            <w:tcBorders>
              <w:top w:val="nil"/>
              <w:left w:val="nil"/>
              <w:bottom w:val="single" w:sz="4" w:space="0" w:color="auto"/>
              <w:right w:val="single" w:sz="4" w:space="0" w:color="auto"/>
            </w:tcBorders>
            <w:shd w:val="clear" w:color="auto" w:fill="auto"/>
            <w:hideMark/>
          </w:tcPr>
          <w:p w14:paraId="38F762BA" w14:textId="77777777" w:rsidR="00F25870" w:rsidRPr="00560F48" w:rsidRDefault="00F25870" w:rsidP="009049D3">
            <w:pPr>
              <w:spacing w:after="0"/>
              <w:jc w:val="center"/>
              <w:rPr>
                <w:rFonts w:ascii="Cambria" w:eastAsia="Times New Roman" w:hAnsi="Cambria"/>
                <w:color w:val="000000"/>
              </w:rPr>
            </w:pPr>
            <w:r>
              <w:rPr>
                <w:rFonts w:ascii="Cambria" w:eastAsia="Times New Roman" w:hAnsi="Cambria"/>
                <w:color w:val="000000"/>
              </w:rPr>
              <w:t>Percent</w:t>
            </w:r>
          </w:p>
        </w:tc>
        <w:tc>
          <w:tcPr>
            <w:tcW w:w="1417" w:type="dxa"/>
            <w:tcBorders>
              <w:top w:val="nil"/>
              <w:left w:val="nil"/>
              <w:bottom w:val="single" w:sz="4" w:space="0" w:color="auto"/>
              <w:right w:val="single" w:sz="4" w:space="0" w:color="auto"/>
            </w:tcBorders>
            <w:shd w:val="clear" w:color="auto" w:fill="auto"/>
            <w:hideMark/>
          </w:tcPr>
          <w:p w14:paraId="05934567" w14:textId="77777777" w:rsidR="00F25870" w:rsidRPr="00560F48" w:rsidRDefault="00F25870" w:rsidP="009049D3">
            <w:pPr>
              <w:spacing w:after="0"/>
              <w:jc w:val="center"/>
              <w:rPr>
                <w:rFonts w:ascii="Cambria" w:eastAsia="Times New Roman" w:hAnsi="Cambria"/>
                <w:color w:val="000000"/>
              </w:rPr>
            </w:pPr>
            <w:r w:rsidRPr="00560F48">
              <w:rPr>
                <w:rFonts w:ascii="Cambria" w:eastAsia="Times New Roman" w:hAnsi="Cambria"/>
                <w:color w:val="000000"/>
              </w:rPr>
              <w:t>25.9</w:t>
            </w:r>
          </w:p>
        </w:tc>
        <w:tc>
          <w:tcPr>
            <w:tcW w:w="1418" w:type="dxa"/>
            <w:tcBorders>
              <w:top w:val="nil"/>
              <w:left w:val="nil"/>
              <w:bottom w:val="single" w:sz="4" w:space="0" w:color="auto"/>
              <w:right w:val="single" w:sz="4" w:space="0" w:color="auto"/>
            </w:tcBorders>
            <w:shd w:val="clear" w:color="auto" w:fill="auto"/>
            <w:hideMark/>
          </w:tcPr>
          <w:p w14:paraId="7DDA2CFF" w14:textId="77777777" w:rsidR="00F25870" w:rsidRPr="00560F48" w:rsidRDefault="00F25870" w:rsidP="009049D3">
            <w:pPr>
              <w:spacing w:after="0"/>
              <w:jc w:val="center"/>
              <w:rPr>
                <w:rFonts w:ascii="Cambria" w:eastAsia="Times New Roman" w:hAnsi="Cambria"/>
                <w:color w:val="000000"/>
              </w:rPr>
            </w:pPr>
            <w:r w:rsidRPr="00560F48">
              <w:rPr>
                <w:rFonts w:ascii="Cambria" w:eastAsia="Times New Roman" w:hAnsi="Cambria"/>
                <w:color w:val="000000"/>
              </w:rPr>
              <w:t>70.4</w:t>
            </w:r>
          </w:p>
        </w:tc>
      </w:tr>
      <w:tr w:rsidR="00F25870" w:rsidRPr="00560F48" w14:paraId="3C5186D0" w14:textId="77777777" w:rsidTr="009049D3">
        <w:trPr>
          <w:trHeight w:val="64"/>
          <w:jc w:val="center"/>
        </w:trPr>
        <w:tc>
          <w:tcPr>
            <w:tcW w:w="1985" w:type="dxa"/>
            <w:vMerge w:val="restart"/>
            <w:tcBorders>
              <w:top w:val="nil"/>
              <w:left w:val="single" w:sz="4" w:space="0" w:color="auto"/>
              <w:right w:val="single" w:sz="4" w:space="0" w:color="auto"/>
            </w:tcBorders>
            <w:shd w:val="clear" w:color="auto" w:fill="auto"/>
            <w:hideMark/>
          </w:tcPr>
          <w:p w14:paraId="4E044EE2" w14:textId="01E4CFD6"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GRACE registry</w:t>
            </w:r>
            <w:r w:rsidRPr="00186F61">
              <w:rPr>
                <w:rFonts w:ascii="Cambria" w:eastAsia="Times New Roman" w:hAnsi="Cambria" w:cs="Tahoma"/>
                <w:color w:val="000000"/>
                <w:vertAlign w:val="superscript"/>
              </w:rPr>
              <w:fldChar w:fldCharType="begin">
                <w:fldData xml:space="preserve">PEVuZE5vdGU+PENpdGU+PEF1dGhvcj5OZ3V5ZW48L0F1dGhvcj48WWVhcj4yMDA3PC9ZZWFyPjxS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PEVuZE5vdGU+PENpdGU+PEF1dGhvcj5OZ3V5ZW48L0F1dGhvcj48WWVhcj4yMDA3PC9ZZWFyPjxS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15]</w:t>
            </w:r>
            <w:r w:rsidRPr="00186F61">
              <w:rPr>
                <w:rFonts w:ascii="Cambria" w:eastAsia="Times New Roman" w:hAnsi="Cambria" w:cs="Tahoma"/>
                <w:color w:val="000000"/>
                <w:vertAlign w:val="superscript"/>
              </w:rPr>
              <w:fldChar w:fldCharType="end"/>
            </w:r>
            <w:r w:rsidRPr="004F72A5">
              <w:rPr>
                <w:rFonts w:ascii="Cambria" w:eastAsia="Times New Roman" w:hAnsi="Cambria" w:cs="Tahoma"/>
                <w:color w:val="000000"/>
              </w:rPr>
              <w:t xml:space="preserve"> </w:t>
            </w:r>
          </w:p>
        </w:tc>
        <w:tc>
          <w:tcPr>
            <w:tcW w:w="1701" w:type="dxa"/>
            <w:tcBorders>
              <w:top w:val="nil"/>
              <w:left w:val="nil"/>
              <w:bottom w:val="single" w:sz="4" w:space="0" w:color="auto"/>
              <w:right w:val="single" w:sz="4" w:space="0" w:color="auto"/>
            </w:tcBorders>
            <w:shd w:val="clear" w:color="auto" w:fill="auto"/>
            <w:hideMark/>
          </w:tcPr>
          <w:p w14:paraId="1653142A"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hideMark/>
          </w:tcPr>
          <w:p w14:paraId="0C393D7E"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100</w:t>
            </w:r>
          </w:p>
        </w:tc>
        <w:tc>
          <w:tcPr>
            <w:tcW w:w="1276" w:type="dxa"/>
            <w:tcBorders>
              <w:top w:val="nil"/>
              <w:left w:val="nil"/>
              <w:bottom w:val="single" w:sz="4" w:space="0" w:color="auto"/>
              <w:right w:val="single" w:sz="4" w:space="0" w:color="auto"/>
            </w:tcBorders>
            <w:shd w:val="clear" w:color="auto" w:fill="auto"/>
            <w:hideMark/>
          </w:tcPr>
          <w:p w14:paraId="0AF8C10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0</w:t>
            </w:r>
          </w:p>
        </w:tc>
        <w:tc>
          <w:tcPr>
            <w:tcW w:w="1276" w:type="dxa"/>
            <w:tcBorders>
              <w:top w:val="nil"/>
              <w:left w:val="nil"/>
              <w:bottom w:val="single" w:sz="4" w:space="0" w:color="auto"/>
              <w:right w:val="single" w:sz="4" w:space="0" w:color="auto"/>
            </w:tcBorders>
            <w:shd w:val="clear" w:color="auto" w:fill="auto"/>
            <w:hideMark/>
          </w:tcPr>
          <w:p w14:paraId="0411CA24"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39847B14"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2A728A5B"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0732819B"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37A2C1CB"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72</w:t>
            </w:r>
          </w:p>
        </w:tc>
        <w:tc>
          <w:tcPr>
            <w:tcW w:w="1418" w:type="dxa"/>
            <w:tcBorders>
              <w:top w:val="nil"/>
              <w:left w:val="nil"/>
              <w:bottom w:val="single" w:sz="4" w:space="0" w:color="auto"/>
              <w:right w:val="single" w:sz="4" w:space="0" w:color="auto"/>
            </w:tcBorders>
            <w:shd w:val="clear" w:color="auto" w:fill="auto"/>
            <w:hideMark/>
          </w:tcPr>
          <w:p w14:paraId="79F1623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28</w:t>
            </w:r>
          </w:p>
        </w:tc>
      </w:tr>
      <w:tr w:rsidR="00F25870" w:rsidRPr="00560F48" w14:paraId="6E16D1CC" w14:textId="77777777" w:rsidTr="009049D3">
        <w:trPr>
          <w:trHeight w:val="64"/>
          <w:jc w:val="center"/>
        </w:trPr>
        <w:tc>
          <w:tcPr>
            <w:tcW w:w="1985" w:type="dxa"/>
            <w:vMerge/>
            <w:tcBorders>
              <w:left w:val="single" w:sz="4" w:space="0" w:color="auto"/>
              <w:right w:val="single" w:sz="4" w:space="0" w:color="auto"/>
            </w:tcBorders>
            <w:shd w:val="clear" w:color="auto" w:fill="auto"/>
          </w:tcPr>
          <w:p w14:paraId="1EADA145"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0610A764"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A+VKA</w:t>
            </w:r>
          </w:p>
        </w:tc>
        <w:tc>
          <w:tcPr>
            <w:tcW w:w="1134" w:type="dxa"/>
            <w:tcBorders>
              <w:top w:val="nil"/>
              <w:left w:val="nil"/>
              <w:bottom w:val="single" w:sz="4" w:space="0" w:color="auto"/>
              <w:right w:val="single" w:sz="4" w:space="0" w:color="auto"/>
            </w:tcBorders>
            <w:shd w:val="clear" w:color="auto" w:fill="auto"/>
            <w:hideMark/>
          </w:tcPr>
          <w:p w14:paraId="47F25A34"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100</w:t>
            </w:r>
          </w:p>
        </w:tc>
        <w:tc>
          <w:tcPr>
            <w:tcW w:w="1276" w:type="dxa"/>
            <w:tcBorders>
              <w:top w:val="nil"/>
              <w:left w:val="nil"/>
              <w:bottom w:val="single" w:sz="4" w:space="0" w:color="auto"/>
              <w:right w:val="single" w:sz="4" w:space="0" w:color="auto"/>
            </w:tcBorders>
            <w:shd w:val="clear" w:color="auto" w:fill="auto"/>
            <w:hideMark/>
          </w:tcPr>
          <w:p w14:paraId="377B638B"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0</w:t>
            </w:r>
          </w:p>
        </w:tc>
        <w:tc>
          <w:tcPr>
            <w:tcW w:w="1276" w:type="dxa"/>
            <w:tcBorders>
              <w:top w:val="nil"/>
              <w:left w:val="nil"/>
              <w:bottom w:val="single" w:sz="4" w:space="0" w:color="auto"/>
              <w:right w:val="single" w:sz="4" w:space="0" w:color="auto"/>
            </w:tcBorders>
            <w:shd w:val="clear" w:color="auto" w:fill="auto"/>
            <w:hideMark/>
          </w:tcPr>
          <w:p w14:paraId="13A69F7E"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7A417000"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3B7297ED"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363B368A"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18A82500"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78</w:t>
            </w:r>
          </w:p>
        </w:tc>
        <w:tc>
          <w:tcPr>
            <w:tcW w:w="1418" w:type="dxa"/>
            <w:tcBorders>
              <w:top w:val="nil"/>
              <w:left w:val="nil"/>
              <w:bottom w:val="single" w:sz="4" w:space="0" w:color="auto"/>
              <w:right w:val="single" w:sz="4" w:space="0" w:color="auto"/>
            </w:tcBorders>
            <w:shd w:val="clear" w:color="auto" w:fill="auto"/>
            <w:hideMark/>
          </w:tcPr>
          <w:p w14:paraId="05A034D0"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22</w:t>
            </w:r>
          </w:p>
        </w:tc>
      </w:tr>
      <w:tr w:rsidR="00F25870" w:rsidRPr="00560F48" w14:paraId="7C07F7C5" w14:textId="77777777" w:rsidTr="009049D3">
        <w:trPr>
          <w:trHeight w:val="64"/>
          <w:jc w:val="center"/>
        </w:trPr>
        <w:tc>
          <w:tcPr>
            <w:tcW w:w="1985" w:type="dxa"/>
            <w:vMerge/>
            <w:tcBorders>
              <w:left w:val="single" w:sz="4" w:space="0" w:color="auto"/>
              <w:bottom w:val="single" w:sz="4" w:space="0" w:color="auto"/>
              <w:right w:val="single" w:sz="4" w:space="0" w:color="auto"/>
            </w:tcBorders>
            <w:shd w:val="clear" w:color="auto" w:fill="auto"/>
          </w:tcPr>
          <w:p w14:paraId="7C7B6ED3"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26578E43"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C+VKA</w:t>
            </w:r>
          </w:p>
        </w:tc>
        <w:tc>
          <w:tcPr>
            <w:tcW w:w="1134" w:type="dxa"/>
            <w:tcBorders>
              <w:top w:val="nil"/>
              <w:left w:val="nil"/>
              <w:bottom w:val="single" w:sz="4" w:space="0" w:color="auto"/>
              <w:right w:val="single" w:sz="4" w:space="0" w:color="auto"/>
            </w:tcBorders>
            <w:shd w:val="clear" w:color="auto" w:fill="auto"/>
            <w:hideMark/>
          </w:tcPr>
          <w:p w14:paraId="07F972B1"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100</w:t>
            </w:r>
          </w:p>
        </w:tc>
        <w:tc>
          <w:tcPr>
            <w:tcW w:w="1276" w:type="dxa"/>
            <w:tcBorders>
              <w:top w:val="nil"/>
              <w:left w:val="nil"/>
              <w:bottom w:val="single" w:sz="4" w:space="0" w:color="auto"/>
              <w:right w:val="single" w:sz="4" w:space="0" w:color="auto"/>
            </w:tcBorders>
            <w:shd w:val="clear" w:color="auto" w:fill="auto"/>
            <w:hideMark/>
          </w:tcPr>
          <w:p w14:paraId="07B1955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0</w:t>
            </w:r>
          </w:p>
        </w:tc>
        <w:tc>
          <w:tcPr>
            <w:tcW w:w="1276" w:type="dxa"/>
            <w:tcBorders>
              <w:top w:val="nil"/>
              <w:left w:val="nil"/>
              <w:bottom w:val="single" w:sz="4" w:space="0" w:color="auto"/>
              <w:right w:val="single" w:sz="4" w:space="0" w:color="auto"/>
            </w:tcBorders>
            <w:shd w:val="clear" w:color="auto" w:fill="auto"/>
            <w:hideMark/>
          </w:tcPr>
          <w:p w14:paraId="42BA13ED"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779B3A38"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19156F5B"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665DB705"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3443272A"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78</w:t>
            </w:r>
          </w:p>
        </w:tc>
        <w:tc>
          <w:tcPr>
            <w:tcW w:w="1418" w:type="dxa"/>
            <w:tcBorders>
              <w:top w:val="nil"/>
              <w:left w:val="nil"/>
              <w:bottom w:val="single" w:sz="4" w:space="0" w:color="auto"/>
              <w:right w:val="single" w:sz="4" w:space="0" w:color="auto"/>
            </w:tcBorders>
            <w:shd w:val="clear" w:color="auto" w:fill="auto"/>
            <w:hideMark/>
          </w:tcPr>
          <w:p w14:paraId="0F4242C3"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22</w:t>
            </w:r>
          </w:p>
        </w:tc>
      </w:tr>
      <w:tr w:rsidR="00F25870" w:rsidRPr="00560F48" w14:paraId="762BBF3F" w14:textId="77777777" w:rsidTr="009049D3">
        <w:trPr>
          <w:trHeight w:val="239"/>
          <w:jc w:val="center"/>
        </w:trPr>
        <w:tc>
          <w:tcPr>
            <w:tcW w:w="1985" w:type="dxa"/>
            <w:vMerge w:val="restart"/>
            <w:tcBorders>
              <w:top w:val="nil"/>
              <w:left w:val="single" w:sz="4" w:space="0" w:color="auto"/>
              <w:right w:val="single" w:sz="4" w:space="0" w:color="auto"/>
            </w:tcBorders>
            <w:shd w:val="clear" w:color="auto" w:fill="auto"/>
            <w:hideMark/>
          </w:tcPr>
          <w:p w14:paraId="58B944F7" w14:textId="3D3EC841"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Suh SY</w:t>
            </w:r>
            <w:r w:rsidRPr="00186F61">
              <w:rPr>
                <w:rFonts w:ascii="Cambria" w:eastAsia="Times New Roman" w:hAnsi="Cambria" w:cs="Tahoma"/>
                <w:color w:val="000000"/>
                <w:vertAlign w:val="superscript"/>
              </w:rPr>
              <w:fldChar w:fldCharType="begin">
                <w:fldData xml:space="preserve">PEVuZE5vdGU+PENpdGU+PEF1dGhvcj5TdWg8L0F1dGhvcj48WWVhcj4yMDE0PC9ZZWFyPjxSZWNO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PEVuZE5vdGU+PENpdGU+PEF1dGhvcj5TdWg8L0F1dGhvcj48WWVhcj4yMDE0PC9ZZWFyPjxSZWNO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16]</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5697901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hideMark/>
          </w:tcPr>
          <w:p w14:paraId="0F7EE24D"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32.4</w:t>
            </w:r>
          </w:p>
        </w:tc>
        <w:tc>
          <w:tcPr>
            <w:tcW w:w="1276" w:type="dxa"/>
            <w:tcBorders>
              <w:top w:val="nil"/>
              <w:left w:val="nil"/>
              <w:bottom w:val="single" w:sz="4" w:space="0" w:color="auto"/>
              <w:right w:val="single" w:sz="4" w:space="0" w:color="auto"/>
            </w:tcBorders>
            <w:shd w:val="clear" w:color="auto" w:fill="auto"/>
            <w:hideMark/>
          </w:tcPr>
          <w:p w14:paraId="11BC5CB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67.6</w:t>
            </w:r>
          </w:p>
        </w:tc>
        <w:tc>
          <w:tcPr>
            <w:tcW w:w="1276" w:type="dxa"/>
            <w:tcBorders>
              <w:top w:val="nil"/>
              <w:left w:val="nil"/>
              <w:bottom w:val="single" w:sz="4" w:space="0" w:color="auto"/>
              <w:right w:val="single" w:sz="4" w:space="0" w:color="auto"/>
            </w:tcBorders>
            <w:shd w:val="clear" w:color="auto" w:fill="auto"/>
            <w:hideMark/>
          </w:tcPr>
          <w:p w14:paraId="023CDF67" w14:textId="77777777" w:rsidR="00F25870" w:rsidRDefault="00F25870" w:rsidP="009049D3">
            <w:pPr>
              <w:spacing w:after="0"/>
              <w:rPr>
                <w:rFonts w:ascii="Cambria" w:eastAsia="Times New Roman" w:hAnsi="Cambria" w:cs="Tahoma"/>
                <w:color w:val="000000"/>
              </w:rPr>
            </w:pPr>
            <w:r w:rsidRPr="00560F48">
              <w:rPr>
                <w:rFonts w:ascii="Cambria" w:eastAsia="Times New Roman" w:hAnsi="Cambria" w:cs="Tahoma"/>
                <w:color w:val="000000"/>
              </w:rPr>
              <w:t>1 = 83.8%,</w:t>
            </w:r>
          </w:p>
          <w:p w14:paraId="74531183" w14:textId="77777777" w:rsidR="00F25870" w:rsidRPr="00560F48" w:rsidRDefault="00F25870" w:rsidP="009049D3">
            <w:pPr>
              <w:spacing w:after="0"/>
              <w:rPr>
                <w:rFonts w:ascii="Cambria" w:eastAsia="Times New Roman" w:hAnsi="Cambria" w:cs="Tahoma"/>
                <w:color w:val="000000"/>
              </w:rPr>
            </w:pPr>
            <w:r w:rsidRPr="00560F48">
              <w:rPr>
                <w:rFonts w:ascii="Cambria" w:eastAsia="Times New Roman" w:hAnsi="Cambria" w:cs="Tahoma"/>
                <w:color w:val="000000"/>
              </w:rPr>
              <w:t xml:space="preserve"> </w:t>
            </w:r>
            <w:r>
              <w:rPr>
                <w:rFonts w:ascii="Cambria" w:eastAsia="Times New Roman" w:hAnsi="Cambria" w:cs="Calibri"/>
                <w:color w:val="000000"/>
              </w:rPr>
              <w:t>≥ 2 =</w:t>
            </w:r>
            <w:r w:rsidRPr="00560F48">
              <w:rPr>
                <w:rFonts w:ascii="Cambria" w:eastAsia="Times New Roman" w:hAnsi="Cambria" w:cs="Calibri"/>
                <w:color w:val="000000"/>
              </w:rPr>
              <w:t>16.2%</w:t>
            </w:r>
          </w:p>
        </w:tc>
        <w:tc>
          <w:tcPr>
            <w:tcW w:w="1134" w:type="dxa"/>
            <w:tcBorders>
              <w:top w:val="nil"/>
              <w:left w:val="nil"/>
              <w:bottom w:val="single" w:sz="4" w:space="0" w:color="auto"/>
              <w:right w:val="single" w:sz="4" w:space="0" w:color="auto"/>
            </w:tcBorders>
            <w:shd w:val="clear" w:color="auto" w:fill="auto"/>
            <w:hideMark/>
          </w:tcPr>
          <w:p w14:paraId="31D3B70B"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Percent</w:t>
            </w:r>
          </w:p>
        </w:tc>
        <w:tc>
          <w:tcPr>
            <w:tcW w:w="1165" w:type="dxa"/>
            <w:tcBorders>
              <w:top w:val="nil"/>
              <w:left w:val="nil"/>
              <w:bottom w:val="single" w:sz="4" w:space="0" w:color="auto"/>
              <w:right w:val="single" w:sz="4" w:space="0" w:color="auto"/>
            </w:tcBorders>
            <w:shd w:val="clear" w:color="auto" w:fill="auto"/>
            <w:hideMark/>
          </w:tcPr>
          <w:p w14:paraId="2221F37F"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1.14</w:t>
            </w:r>
            <w:r>
              <w:rPr>
                <w:rFonts w:ascii="Cambria" w:eastAsia="Times New Roman" w:hAnsi="Cambria" w:cs="Tahoma"/>
                <w:color w:val="000000"/>
              </w:rPr>
              <w:t xml:space="preserve"> ± 0.49</w:t>
            </w:r>
          </w:p>
        </w:tc>
        <w:tc>
          <w:tcPr>
            <w:tcW w:w="1528" w:type="dxa"/>
            <w:tcBorders>
              <w:top w:val="nil"/>
              <w:left w:val="nil"/>
              <w:bottom w:val="single" w:sz="4" w:space="0" w:color="auto"/>
              <w:right w:val="single" w:sz="4" w:space="0" w:color="auto"/>
            </w:tcBorders>
            <w:shd w:val="clear" w:color="auto" w:fill="auto"/>
            <w:hideMark/>
          </w:tcPr>
          <w:p w14:paraId="0B870217"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417" w:type="dxa"/>
            <w:tcBorders>
              <w:top w:val="nil"/>
              <w:left w:val="nil"/>
              <w:bottom w:val="single" w:sz="4" w:space="0" w:color="auto"/>
              <w:right w:val="single" w:sz="4" w:space="0" w:color="auto"/>
            </w:tcBorders>
            <w:shd w:val="clear" w:color="auto" w:fill="auto"/>
            <w:hideMark/>
          </w:tcPr>
          <w:p w14:paraId="5567F39C"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18.9</w:t>
            </w:r>
          </w:p>
        </w:tc>
        <w:tc>
          <w:tcPr>
            <w:tcW w:w="1418" w:type="dxa"/>
            <w:tcBorders>
              <w:top w:val="nil"/>
              <w:left w:val="nil"/>
              <w:bottom w:val="single" w:sz="4" w:space="0" w:color="auto"/>
              <w:right w:val="single" w:sz="4" w:space="0" w:color="auto"/>
            </w:tcBorders>
            <w:shd w:val="clear" w:color="auto" w:fill="auto"/>
            <w:hideMark/>
          </w:tcPr>
          <w:p w14:paraId="0FF99DE9"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81.1</w:t>
            </w:r>
          </w:p>
        </w:tc>
      </w:tr>
      <w:tr w:rsidR="00F25870" w:rsidRPr="00560F48" w14:paraId="1D6A7740" w14:textId="77777777" w:rsidTr="009049D3">
        <w:trPr>
          <w:trHeight w:val="189"/>
          <w:jc w:val="center"/>
        </w:trPr>
        <w:tc>
          <w:tcPr>
            <w:tcW w:w="1985" w:type="dxa"/>
            <w:vMerge/>
            <w:tcBorders>
              <w:left w:val="single" w:sz="4" w:space="0" w:color="auto"/>
              <w:bottom w:val="single" w:sz="4" w:space="0" w:color="auto"/>
              <w:right w:val="single" w:sz="4" w:space="0" w:color="auto"/>
            </w:tcBorders>
            <w:shd w:val="clear" w:color="auto" w:fill="auto"/>
            <w:hideMark/>
          </w:tcPr>
          <w:p w14:paraId="0754B84B"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582ED80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w:t>
            </w:r>
          </w:p>
        </w:tc>
        <w:tc>
          <w:tcPr>
            <w:tcW w:w="1134" w:type="dxa"/>
            <w:tcBorders>
              <w:top w:val="nil"/>
              <w:left w:val="nil"/>
              <w:bottom w:val="single" w:sz="4" w:space="0" w:color="auto"/>
              <w:right w:val="single" w:sz="4" w:space="0" w:color="auto"/>
            </w:tcBorders>
            <w:shd w:val="clear" w:color="auto" w:fill="auto"/>
            <w:hideMark/>
          </w:tcPr>
          <w:p w14:paraId="18219880"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42.1</w:t>
            </w:r>
          </w:p>
        </w:tc>
        <w:tc>
          <w:tcPr>
            <w:tcW w:w="1276" w:type="dxa"/>
            <w:tcBorders>
              <w:top w:val="nil"/>
              <w:left w:val="nil"/>
              <w:bottom w:val="single" w:sz="4" w:space="0" w:color="auto"/>
              <w:right w:val="single" w:sz="4" w:space="0" w:color="auto"/>
            </w:tcBorders>
            <w:shd w:val="clear" w:color="auto" w:fill="auto"/>
            <w:hideMark/>
          </w:tcPr>
          <w:p w14:paraId="5BE41CD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57.8</w:t>
            </w:r>
          </w:p>
        </w:tc>
        <w:tc>
          <w:tcPr>
            <w:tcW w:w="1276" w:type="dxa"/>
            <w:tcBorders>
              <w:top w:val="nil"/>
              <w:left w:val="nil"/>
              <w:bottom w:val="single" w:sz="4" w:space="0" w:color="auto"/>
              <w:right w:val="single" w:sz="4" w:space="0" w:color="auto"/>
            </w:tcBorders>
            <w:shd w:val="clear" w:color="auto" w:fill="auto"/>
            <w:hideMark/>
          </w:tcPr>
          <w:p w14:paraId="59329894" w14:textId="77777777" w:rsidR="00F25870" w:rsidRDefault="00F25870" w:rsidP="009049D3">
            <w:pPr>
              <w:spacing w:after="0"/>
              <w:rPr>
                <w:rFonts w:ascii="Cambria" w:eastAsia="Times New Roman" w:hAnsi="Cambria" w:cs="Tahoma"/>
                <w:color w:val="000000"/>
              </w:rPr>
            </w:pPr>
            <w:r w:rsidRPr="00560F48">
              <w:rPr>
                <w:rFonts w:ascii="Cambria" w:eastAsia="Times New Roman" w:hAnsi="Cambria" w:cs="Tahoma"/>
                <w:color w:val="000000"/>
              </w:rPr>
              <w:t>1 = 78.9%,</w:t>
            </w:r>
          </w:p>
          <w:p w14:paraId="05143C03" w14:textId="77777777" w:rsidR="00F25870" w:rsidRPr="00560F48" w:rsidRDefault="00F25870" w:rsidP="009049D3">
            <w:pPr>
              <w:spacing w:after="0"/>
              <w:rPr>
                <w:rFonts w:ascii="Cambria" w:eastAsia="Times New Roman" w:hAnsi="Cambria" w:cs="Tahoma"/>
                <w:color w:val="000000"/>
              </w:rPr>
            </w:pPr>
            <w:r w:rsidRPr="00560F48">
              <w:rPr>
                <w:rFonts w:ascii="Cambria" w:eastAsia="Times New Roman" w:hAnsi="Cambria" w:cs="Tahoma"/>
                <w:color w:val="000000"/>
              </w:rPr>
              <w:t xml:space="preserve"> </w:t>
            </w:r>
            <w:r w:rsidRPr="00560F48">
              <w:rPr>
                <w:rFonts w:ascii="Cambria" w:eastAsia="Times New Roman" w:hAnsi="Cambria" w:cs="Calibri"/>
                <w:color w:val="000000"/>
              </w:rPr>
              <w:t>≥ 2 = 21.1%</w:t>
            </w:r>
          </w:p>
        </w:tc>
        <w:tc>
          <w:tcPr>
            <w:tcW w:w="1134" w:type="dxa"/>
            <w:tcBorders>
              <w:top w:val="nil"/>
              <w:left w:val="nil"/>
              <w:bottom w:val="single" w:sz="4" w:space="0" w:color="auto"/>
              <w:right w:val="single" w:sz="4" w:space="0" w:color="auto"/>
            </w:tcBorders>
            <w:shd w:val="clear" w:color="auto" w:fill="auto"/>
            <w:hideMark/>
          </w:tcPr>
          <w:p w14:paraId="744EF52F"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Percent</w:t>
            </w:r>
          </w:p>
        </w:tc>
        <w:tc>
          <w:tcPr>
            <w:tcW w:w="1165" w:type="dxa"/>
            <w:tcBorders>
              <w:top w:val="nil"/>
              <w:left w:val="nil"/>
              <w:bottom w:val="single" w:sz="4" w:space="0" w:color="auto"/>
              <w:right w:val="single" w:sz="4" w:space="0" w:color="auto"/>
            </w:tcBorders>
            <w:shd w:val="clear" w:color="auto" w:fill="auto"/>
            <w:hideMark/>
          </w:tcPr>
          <w:p w14:paraId="142111D3"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1.19</w:t>
            </w:r>
            <w:r>
              <w:rPr>
                <w:rFonts w:ascii="Cambria" w:eastAsia="Times New Roman" w:hAnsi="Cambria" w:cs="Tahoma"/>
                <w:color w:val="000000"/>
              </w:rPr>
              <w:t xml:space="preserve"> ± 0.54</w:t>
            </w:r>
          </w:p>
        </w:tc>
        <w:tc>
          <w:tcPr>
            <w:tcW w:w="1528" w:type="dxa"/>
            <w:tcBorders>
              <w:top w:val="nil"/>
              <w:left w:val="nil"/>
              <w:bottom w:val="single" w:sz="4" w:space="0" w:color="auto"/>
              <w:right w:val="single" w:sz="4" w:space="0" w:color="auto"/>
            </w:tcBorders>
            <w:shd w:val="clear" w:color="auto" w:fill="auto"/>
            <w:hideMark/>
          </w:tcPr>
          <w:p w14:paraId="53B587F8"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417" w:type="dxa"/>
            <w:tcBorders>
              <w:top w:val="nil"/>
              <w:left w:val="nil"/>
              <w:bottom w:val="single" w:sz="4" w:space="0" w:color="auto"/>
              <w:right w:val="single" w:sz="4" w:space="0" w:color="auto"/>
            </w:tcBorders>
            <w:shd w:val="clear" w:color="auto" w:fill="auto"/>
            <w:hideMark/>
          </w:tcPr>
          <w:p w14:paraId="762E176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16.9</w:t>
            </w:r>
          </w:p>
        </w:tc>
        <w:tc>
          <w:tcPr>
            <w:tcW w:w="1418" w:type="dxa"/>
            <w:tcBorders>
              <w:top w:val="nil"/>
              <w:left w:val="nil"/>
              <w:bottom w:val="single" w:sz="4" w:space="0" w:color="auto"/>
              <w:right w:val="single" w:sz="4" w:space="0" w:color="auto"/>
            </w:tcBorders>
            <w:shd w:val="clear" w:color="auto" w:fill="auto"/>
            <w:hideMark/>
          </w:tcPr>
          <w:p w14:paraId="614489E1"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83.1</w:t>
            </w:r>
          </w:p>
        </w:tc>
      </w:tr>
      <w:tr w:rsidR="00F25870" w:rsidRPr="00560F48" w14:paraId="5D0DB8A4" w14:textId="77777777" w:rsidTr="009049D3">
        <w:trPr>
          <w:trHeight w:val="64"/>
          <w:jc w:val="center"/>
        </w:trPr>
        <w:tc>
          <w:tcPr>
            <w:tcW w:w="1985" w:type="dxa"/>
            <w:vMerge w:val="restart"/>
            <w:tcBorders>
              <w:top w:val="nil"/>
              <w:left w:val="single" w:sz="4" w:space="0" w:color="auto"/>
              <w:right w:val="single" w:sz="4" w:space="0" w:color="auto"/>
            </w:tcBorders>
            <w:shd w:val="clear" w:color="auto" w:fill="auto"/>
            <w:hideMark/>
          </w:tcPr>
          <w:p w14:paraId="186D850E" w14:textId="71024841"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STENTICO</w:t>
            </w:r>
            <w:r w:rsidRPr="00186F61">
              <w:rPr>
                <w:rFonts w:ascii="Cambria" w:eastAsia="Times New Roman" w:hAnsi="Cambria" w:cs="Tahoma"/>
                <w:color w:val="000000"/>
                <w:vertAlign w:val="superscript"/>
              </w:rPr>
              <w:fldChar w:fldCharType="begin">
                <w:fldData xml:space="preserve">PEVuZE5vdGU+PENpdGU+PEF1dGhvcj5HaWxhcmQ8L0F1dGhvcj48WWVhcj4yMDA5PC9ZZWFyPjxS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PEVuZE5vdGU+PENpdGU+PEF1dGhvcj5HaWxhcmQ8L0F1dGhvcj48WWVhcj4yMDA5PC9ZZWFyPjxS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17]</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3C96236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hideMark/>
          </w:tcPr>
          <w:p w14:paraId="66D924E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76</w:t>
            </w:r>
          </w:p>
        </w:tc>
        <w:tc>
          <w:tcPr>
            <w:tcW w:w="1276" w:type="dxa"/>
            <w:tcBorders>
              <w:top w:val="nil"/>
              <w:left w:val="nil"/>
              <w:bottom w:val="single" w:sz="4" w:space="0" w:color="auto"/>
              <w:right w:val="single" w:sz="4" w:space="0" w:color="auto"/>
            </w:tcBorders>
            <w:shd w:val="clear" w:color="auto" w:fill="auto"/>
            <w:hideMark/>
          </w:tcPr>
          <w:p w14:paraId="33695669"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27</w:t>
            </w:r>
          </w:p>
        </w:tc>
        <w:tc>
          <w:tcPr>
            <w:tcW w:w="1276" w:type="dxa"/>
            <w:tcBorders>
              <w:top w:val="nil"/>
              <w:left w:val="nil"/>
              <w:bottom w:val="single" w:sz="4" w:space="0" w:color="auto"/>
              <w:right w:val="single" w:sz="4" w:space="0" w:color="auto"/>
            </w:tcBorders>
            <w:shd w:val="clear" w:color="auto" w:fill="auto"/>
            <w:hideMark/>
          </w:tcPr>
          <w:p w14:paraId="6B24BF3A"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1.28</w:t>
            </w:r>
            <w:r>
              <w:rPr>
                <w:rFonts w:ascii="Cambria" w:eastAsia="Times New Roman" w:hAnsi="Cambria" w:cs="Tahoma"/>
                <w:color w:val="000000"/>
              </w:rPr>
              <w:t xml:space="preserve"> ± 0.59</w:t>
            </w:r>
          </w:p>
        </w:tc>
        <w:tc>
          <w:tcPr>
            <w:tcW w:w="1134" w:type="dxa"/>
            <w:tcBorders>
              <w:top w:val="nil"/>
              <w:left w:val="nil"/>
              <w:bottom w:val="single" w:sz="4" w:space="0" w:color="auto"/>
              <w:right w:val="single" w:sz="4" w:space="0" w:color="auto"/>
            </w:tcBorders>
            <w:shd w:val="clear" w:color="auto" w:fill="auto"/>
            <w:hideMark/>
          </w:tcPr>
          <w:p w14:paraId="7BC9000A"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165" w:type="dxa"/>
            <w:tcBorders>
              <w:top w:val="nil"/>
              <w:left w:val="nil"/>
              <w:bottom w:val="single" w:sz="4" w:space="0" w:color="auto"/>
              <w:right w:val="single" w:sz="4" w:space="0" w:color="auto"/>
            </w:tcBorders>
            <w:shd w:val="clear" w:color="auto" w:fill="auto"/>
            <w:hideMark/>
          </w:tcPr>
          <w:p w14:paraId="6913761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1.46</w:t>
            </w:r>
            <w:r>
              <w:rPr>
                <w:rFonts w:ascii="Cambria" w:eastAsia="Times New Roman" w:hAnsi="Cambria" w:cs="Tahoma"/>
                <w:color w:val="000000"/>
              </w:rPr>
              <w:t xml:space="preserve"> ± 0.86</w:t>
            </w:r>
          </w:p>
        </w:tc>
        <w:tc>
          <w:tcPr>
            <w:tcW w:w="1528" w:type="dxa"/>
            <w:tcBorders>
              <w:top w:val="nil"/>
              <w:left w:val="nil"/>
              <w:bottom w:val="single" w:sz="4" w:space="0" w:color="auto"/>
              <w:right w:val="single" w:sz="4" w:space="0" w:color="auto"/>
            </w:tcBorders>
            <w:shd w:val="clear" w:color="auto" w:fill="auto"/>
            <w:hideMark/>
          </w:tcPr>
          <w:p w14:paraId="2AA6574E"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417" w:type="dxa"/>
            <w:tcBorders>
              <w:top w:val="nil"/>
              <w:left w:val="nil"/>
              <w:bottom w:val="single" w:sz="4" w:space="0" w:color="auto"/>
              <w:right w:val="single" w:sz="4" w:space="0" w:color="auto"/>
            </w:tcBorders>
            <w:shd w:val="clear" w:color="auto" w:fill="auto"/>
            <w:hideMark/>
          </w:tcPr>
          <w:p w14:paraId="4A7003FB"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75</w:t>
            </w:r>
          </w:p>
        </w:tc>
        <w:tc>
          <w:tcPr>
            <w:tcW w:w="1418" w:type="dxa"/>
            <w:tcBorders>
              <w:top w:val="nil"/>
              <w:left w:val="nil"/>
              <w:bottom w:val="single" w:sz="4" w:space="0" w:color="auto"/>
              <w:right w:val="single" w:sz="4" w:space="0" w:color="auto"/>
            </w:tcBorders>
            <w:shd w:val="clear" w:color="auto" w:fill="auto"/>
            <w:hideMark/>
          </w:tcPr>
          <w:p w14:paraId="46559A50"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25</w:t>
            </w:r>
          </w:p>
        </w:tc>
      </w:tr>
      <w:tr w:rsidR="00F25870" w:rsidRPr="00560F48" w14:paraId="0FC5BD0E" w14:textId="77777777" w:rsidTr="009049D3">
        <w:trPr>
          <w:trHeight w:val="64"/>
          <w:jc w:val="center"/>
        </w:trPr>
        <w:tc>
          <w:tcPr>
            <w:tcW w:w="1985" w:type="dxa"/>
            <w:vMerge/>
            <w:tcBorders>
              <w:left w:val="single" w:sz="4" w:space="0" w:color="auto"/>
              <w:bottom w:val="single" w:sz="4" w:space="0" w:color="auto"/>
              <w:right w:val="single" w:sz="4" w:space="0" w:color="auto"/>
            </w:tcBorders>
            <w:shd w:val="clear" w:color="auto" w:fill="auto"/>
            <w:hideMark/>
          </w:tcPr>
          <w:p w14:paraId="727153A7"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00A312FA"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w:t>
            </w:r>
          </w:p>
        </w:tc>
        <w:tc>
          <w:tcPr>
            <w:tcW w:w="1134" w:type="dxa"/>
            <w:tcBorders>
              <w:top w:val="nil"/>
              <w:left w:val="nil"/>
              <w:bottom w:val="single" w:sz="4" w:space="0" w:color="auto"/>
              <w:right w:val="single" w:sz="4" w:space="0" w:color="auto"/>
            </w:tcBorders>
            <w:shd w:val="clear" w:color="auto" w:fill="auto"/>
            <w:hideMark/>
          </w:tcPr>
          <w:p w14:paraId="0B1BA41D"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75</w:t>
            </w:r>
          </w:p>
        </w:tc>
        <w:tc>
          <w:tcPr>
            <w:tcW w:w="1276" w:type="dxa"/>
            <w:tcBorders>
              <w:top w:val="nil"/>
              <w:left w:val="nil"/>
              <w:bottom w:val="single" w:sz="4" w:space="0" w:color="auto"/>
              <w:right w:val="single" w:sz="4" w:space="0" w:color="auto"/>
            </w:tcBorders>
            <w:shd w:val="clear" w:color="auto" w:fill="auto"/>
            <w:hideMark/>
          </w:tcPr>
          <w:p w14:paraId="3E73B53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25</w:t>
            </w:r>
          </w:p>
        </w:tc>
        <w:tc>
          <w:tcPr>
            <w:tcW w:w="1276" w:type="dxa"/>
            <w:tcBorders>
              <w:top w:val="nil"/>
              <w:left w:val="nil"/>
              <w:bottom w:val="single" w:sz="4" w:space="0" w:color="auto"/>
              <w:right w:val="single" w:sz="4" w:space="0" w:color="auto"/>
            </w:tcBorders>
            <w:shd w:val="clear" w:color="auto" w:fill="auto"/>
            <w:hideMark/>
          </w:tcPr>
          <w:p w14:paraId="77FBEBA9"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1.37</w:t>
            </w:r>
            <w:r>
              <w:rPr>
                <w:rFonts w:ascii="Cambria" w:eastAsia="Times New Roman" w:hAnsi="Cambria" w:cs="Tahoma"/>
                <w:color w:val="000000"/>
              </w:rPr>
              <w:t xml:space="preserve"> ± 0.62</w:t>
            </w:r>
          </w:p>
        </w:tc>
        <w:tc>
          <w:tcPr>
            <w:tcW w:w="1134" w:type="dxa"/>
            <w:tcBorders>
              <w:top w:val="nil"/>
              <w:left w:val="nil"/>
              <w:bottom w:val="single" w:sz="4" w:space="0" w:color="auto"/>
              <w:right w:val="single" w:sz="4" w:space="0" w:color="auto"/>
            </w:tcBorders>
            <w:shd w:val="clear" w:color="auto" w:fill="auto"/>
            <w:hideMark/>
          </w:tcPr>
          <w:p w14:paraId="168CB17A"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165" w:type="dxa"/>
            <w:tcBorders>
              <w:top w:val="nil"/>
              <w:left w:val="nil"/>
              <w:bottom w:val="single" w:sz="4" w:space="0" w:color="auto"/>
              <w:right w:val="single" w:sz="4" w:space="0" w:color="auto"/>
            </w:tcBorders>
            <w:shd w:val="clear" w:color="auto" w:fill="auto"/>
            <w:hideMark/>
          </w:tcPr>
          <w:p w14:paraId="2E814B3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1.55</w:t>
            </w:r>
            <w:r>
              <w:rPr>
                <w:rFonts w:ascii="Cambria" w:eastAsia="Times New Roman" w:hAnsi="Cambria" w:cs="Tahoma"/>
                <w:color w:val="000000"/>
              </w:rPr>
              <w:t xml:space="preserve"> ± 0.83</w:t>
            </w:r>
          </w:p>
        </w:tc>
        <w:tc>
          <w:tcPr>
            <w:tcW w:w="1528" w:type="dxa"/>
            <w:tcBorders>
              <w:top w:val="nil"/>
              <w:left w:val="nil"/>
              <w:bottom w:val="single" w:sz="4" w:space="0" w:color="auto"/>
              <w:right w:val="single" w:sz="4" w:space="0" w:color="auto"/>
            </w:tcBorders>
            <w:shd w:val="clear" w:color="auto" w:fill="auto"/>
            <w:hideMark/>
          </w:tcPr>
          <w:p w14:paraId="312E87A5"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417" w:type="dxa"/>
            <w:tcBorders>
              <w:top w:val="nil"/>
              <w:left w:val="nil"/>
              <w:bottom w:val="single" w:sz="4" w:space="0" w:color="auto"/>
              <w:right w:val="single" w:sz="4" w:space="0" w:color="auto"/>
            </w:tcBorders>
            <w:shd w:val="clear" w:color="auto" w:fill="auto"/>
            <w:hideMark/>
          </w:tcPr>
          <w:p w14:paraId="61168D8C"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67</w:t>
            </w:r>
          </w:p>
        </w:tc>
        <w:tc>
          <w:tcPr>
            <w:tcW w:w="1418" w:type="dxa"/>
            <w:tcBorders>
              <w:top w:val="nil"/>
              <w:left w:val="nil"/>
              <w:bottom w:val="single" w:sz="4" w:space="0" w:color="auto"/>
              <w:right w:val="single" w:sz="4" w:space="0" w:color="auto"/>
            </w:tcBorders>
            <w:shd w:val="clear" w:color="auto" w:fill="auto"/>
            <w:hideMark/>
          </w:tcPr>
          <w:p w14:paraId="39410E13"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33</w:t>
            </w:r>
          </w:p>
        </w:tc>
      </w:tr>
      <w:tr w:rsidR="00F25870" w:rsidRPr="00560F48" w14:paraId="0BC4473A" w14:textId="77777777" w:rsidTr="009049D3">
        <w:trPr>
          <w:trHeight w:val="487"/>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FF286DF" w14:textId="5CAA9A48"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REAL registry</w:t>
            </w:r>
            <w:r w:rsidRPr="00186F61">
              <w:rPr>
                <w:rFonts w:ascii="Cambria" w:eastAsia="Times New Roman" w:hAnsi="Cambria" w:cs="Tahoma"/>
                <w:color w:val="000000"/>
                <w:vertAlign w:val="superscript"/>
              </w:rPr>
              <w:fldChar w:fldCharType="begin">
                <w:fldData xml:space="preserve">PEVuZE5vdGU+PENpdGU+PEF1dGhvcj5SdWJib2xpPC9BdXRob3I+PFllYXI+MjAxMjwvWWVhcj48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PEVuZE5vdGU+PENpdGU+PEF1dGhvcj5SdWJib2xpPC9BdXRob3I+PFllYXI+MjAxMjwvWWVhcj48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18]</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062CE91D" w14:textId="77777777" w:rsidR="00F25870"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p w14:paraId="03F7B7AF" w14:textId="77777777" w:rsidR="00F25870"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A+VKA</w:t>
            </w:r>
          </w:p>
          <w:p w14:paraId="514E6640"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A+C</w:t>
            </w:r>
          </w:p>
        </w:tc>
        <w:tc>
          <w:tcPr>
            <w:tcW w:w="1134" w:type="dxa"/>
            <w:tcBorders>
              <w:top w:val="nil"/>
              <w:left w:val="nil"/>
              <w:bottom w:val="single" w:sz="4" w:space="0" w:color="auto"/>
              <w:right w:val="single" w:sz="4" w:space="0" w:color="auto"/>
            </w:tcBorders>
            <w:shd w:val="clear" w:color="auto" w:fill="auto"/>
          </w:tcPr>
          <w:p w14:paraId="47B58F80" w14:textId="77777777" w:rsidR="00F25870" w:rsidRPr="005B6492" w:rsidRDefault="00F25870" w:rsidP="009049D3">
            <w:pPr>
              <w:spacing w:after="0"/>
              <w:jc w:val="center"/>
              <w:rPr>
                <w:rFonts w:ascii="Cambria" w:hAnsi="Cambria" w:cs="Tahoma"/>
                <w:color w:val="000000"/>
              </w:rPr>
            </w:pPr>
            <w:r w:rsidRPr="005B6492">
              <w:rPr>
                <w:rFonts w:ascii="Cambria" w:hAnsi="Cambria" w:cs="Tahoma"/>
                <w:color w:val="000000"/>
              </w:rPr>
              <w:t>63</w:t>
            </w:r>
          </w:p>
        </w:tc>
        <w:tc>
          <w:tcPr>
            <w:tcW w:w="1276" w:type="dxa"/>
            <w:tcBorders>
              <w:top w:val="nil"/>
              <w:left w:val="nil"/>
              <w:bottom w:val="single" w:sz="4" w:space="0" w:color="auto"/>
              <w:right w:val="single" w:sz="4" w:space="0" w:color="auto"/>
            </w:tcBorders>
            <w:shd w:val="clear" w:color="auto" w:fill="auto"/>
          </w:tcPr>
          <w:p w14:paraId="1B4EEAB5" w14:textId="77777777" w:rsidR="00F25870" w:rsidRPr="005B6492" w:rsidRDefault="00F25870" w:rsidP="009049D3">
            <w:pPr>
              <w:spacing w:after="0"/>
              <w:jc w:val="center"/>
              <w:rPr>
                <w:rFonts w:ascii="Cambria" w:hAnsi="Cambria" w:cs="Tahoma"/>
                <w:color w:val="000000"/>
              </w:rPr>
            </w:pPr>
            <w:r w:rsidRPr="005B6492">
              <w:rPr>
                <w:rFonts w:ascii="Cambria" w:hAnsi="Cambria" w:cs="Tahoma"/>
                <w:color w:val="000000"/>
              </w:rPr>
              <w:t>100-63</w:t>
            </w:r>
          </w:p>
        </w:tc>
        <w:tc>
          <w:tcPr>
            <w:tcW w:w="1276" w:type="dxa"/>
            <w:tcBorders>
              <w:top w:val="nil"/>
              <w:left w:val="nil"/>
              <w:bottom w:val="single" w:sz="4" w:space="0" w:color="auto"/>
              <w:right w:val="single" w:sz="4" w:space="0" w:color="auto"/>
            </w:tcBorders>
            <w:shd w:val="clear" w:color="auto" w:fill="auto"/>
          </w:tcPr>
          <w:p w14:paraId="3D8EE6FD" w14:textId="77777777" w:rsidR="00F25870" w:rsidRDefault="00F25870" w:rsidP="009049D3">
            <w:pPr>
              <w:spacing w:after="0"/>
              <w:rPr>
                <w:rFonts w:ascii="Cambria" w:hAnsi="Cambria" w:cs="Calibri"/>
                <w:color w:val="000000"/>
              </w:rPr>
            </w:pPr>
            <w:r>
              <w:rPr>
                <w:rFonts w:ascii="Cambria" w:hAnsi="Cambria" w:cs="Tahoma"/>
                <w:color w:val="000000"/>
              </w:rPr>
              <w:t>1 = 80%</w:t>
            </w:r>
            <w:r w:rsidRPr="005B6492">
              <w:rPr>
                <w:rFonts w:ascii="Cambria" w:hAnsi="Cambria" w:cs="Tahoma"/>
                <w:color w:val="000000"/>
              </w:rPr>
              <w:t xml:space="preserve">, </w:t>
            </w:r>
          </w:p>
          <w:p w14:paraId="2E404B75" w14:textId="77777777" w:rsidR="00F25870" w:rsidRPr="005B6492" w:rsidRDefault="00F25870" w:rsidP="009049D3">
            <w:pPr>
              <w:spacing w:after="0"/>
              <w:rPr>
                <w:rFonts w:ascii="Cambria" w:hAnsi="Cambria" w:cs="Tahoma"/>
                <w:color w:val="000000"/>
              </w:rPr>
            </w:pPr>
            <w:r w:rsidRPr="005B6492">
              <w:rPr>
                <w:rFonts w:ascii="Cambria" w:hAnsi="Cambria" w:cs="Calibri"/>
                <w:color w:val="000000"/>
              </w:rPr>
              <w:t>≥ 2 = 20%</w:t>
            </w:r>
          </w:p>
        </w:tc>
        <w:tc>
          <w:tcPr>
            <w:tcW w:w="1134" w:type="dxa"/>
            <w:tcBorders>
              <w:top w:val="nil"/>
              <w:left w:val="nil"/>
              <w:bottom w:val="single" w:sz="4" w:space="0" w:color="auto"/>
              <w:right w:val="single" w:sz="4" w:space="0" w:color="auto"/>
            </w:tcBorders>
            <w:shd w:val="clear" w:color="auto" w:fill="auto"/>
          </w:tcPr>
          <w:p w14:paraId="739B8F48" w14:textId="77777777" w:rsidR="00F25870" w:rsidRPr="005B6492" w:rsidRDefault="00F25870" w:rsidP="009049D3">
            <w:pPr>
              <w:spacing w:after="0"/>
              <w:jc w:val="center"/>
              <w:rPr>
                <w:rFonts w:ascii="Cambria" w:hAnsi="Cambria" w:cs="Tahoma"/>
                <w:color w:val="000000"/>
              </w:rPr>
            </w:pPr>
            <w:r w:rsidRPr="005B6492">
              <w:rPr>
                <w:rFonts w:ascii="Cambria" w:hAnsi="Cambria" w:cs="Tahoma"/>
                <w:color w:val="000000"/>
              </w:rPr>
              <w:t>percent</w:t>
            </w:r>
          </w:p>
        </w:tc>
        <w:tc>
          <w:tcPr>
            <w:tcW w:w="1165" w:type="dxa"/>
            <w:tcBorders>
              <w:top w:val="nil"/>
              <w:left w:val="nil"/>
              <w:bottom w:val="single" w:sz="4" w:space="0" w:color="auto"/>
              <w:right w:val="single" w:sz="4" w:space="0" w:color="auto"/>
            </w:tcBorders>
            <w:shd w:val="clear" w:color="auto" w:fill="auto"/>
          </w:tcPr>
          <w:p w14:paraId="31D4BDCF" w14:textId="77777777" w:rsidR="00F25870" w:rsidRPr="005B6492" w:rsidRDefault="00F25870" w:rsidP="009049D3">
            <w:pPr>
              <w:spacing w:after="0"/>
              <w:jc w:val="center"/>
              <w:rPr>
                <w:rFonts w:ascii="Cambria" w:hAnsi="Cambria" w:cs="Tahoma"/>
                <w:color w:val="000000"/>
              </w:rPr>
            </w:pPr>
            <w:r w:rsidRPr="005B6492">
              <w:rPr>
                <w:rFonts w:ascii="Cambria"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49828364" w14:textId="77777777" w:rsidR="00F25870" w:rsidRPr="005B6492" w:rsidRDefault="00F25870" w:rsidP="009049D3">
            <w:pPr>
              <w:spacing w:after="0"/>
              <w:jc w:val="center"/>
              <w:rPr>
                <w:rFonts w:ascii="Cambria" w:eastAsia="Times New Roman" w:hAnsi="Cambria" w:cs="Tahoma"/>
                <w:color w:val="000000"/>
              </w:rPr>
            </w:pPr>
            <w:r w:rsidRPr="005B6492">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tcPr>
          <w:p w14:paraId="2EF78153" w14:textId="77777777" w:rsidR="00F25870" w:rsidRPr="005B6492" w:rsidRDefault="00F25870" w:rsidP="009049D3">
            <w:pPr>
              <w:spacing w:after="0"/>
              <w:jc w:val="center"/>
              <w:rPr>
                <w:rFonts w:ascii="Cambria" w:hAnsi="Cambria" w:cs="Tahoma"/>
                <w:color w:val="000000"/>
              </w:rPr>
            </w:pPr>
            <w:r w:rsidRPr="005B6492">
              <w:rPr>
                <w:rFonts w:ascii="Cambria" w:hAnsi="Cambria" w:cs="Tahoma"/>
                <w:color w:val="000000"/>
              </w:rPr>
              <w:t>71</w:t>
            </w:r>
          </w:p>
        </w:tc>
        <w:tc>
          <w:tcPr>
            <w:tcW w:w="1418" w:type="dxa"/>
            <w:tcBorders>
              <w:top w:val="nil"/>
              <w:left w:val="nil"/>
              <w:bottom w:val="single" w:sz="4" w:space="0" w:color="auto"/>
              <w:right w:val="single" w:sz="4" w:space="0" w:color="auto"/>
            </w:tcBorders>
            <w:shd w:val="clear" w:color="auto" w:fill="auto"/>
          </w:tcPr>
          <w:p w14:paraId="68291981" w14:textId="77777777" w:rsidR="00F25870" w:rsidRPr="005B6492" w:rsidRDefault="00F25870" w:rsidP="009049D3">
            <w:pPr>
              <w:spacing w:after="0"/>
              <w:jc w:val="center"/>
              <w:rPr>
                <w:rFonts w:ascii="Cambria" w:hAnsi="Cambria" w:cs="Tahoma"/>
                <w:color w:val="000000"/>
              </w:rPr>
            </w:pPr>
            <w:r w:rsidRPr="005B6492">
              <w:rPr>
                <w:rFonts w:ascii="Cambria" w:hAnsi="Cambria" w:cs="Tahoma"/>
                <w:color w:val="000000"/>
              </w:rPr>
              <w:t>25</w:t>
            </w:r>
          </w:p>
        </w:tc>
      </w:tr>
      <w:tr w:rsidR="00F25870" w:rsidRPr="00560F48" w14:paraId="3E45E7A5" w14:textId="77777777" w:rsidTr="009049D3">
        <w:trPr>
          <w:trHeight w:val="64"/>
          <w:jc w:val="center"/>
        </w:trPr>
        <w:tc>
          <w:tcPr>
            <w:tcW w:w="1985" w:type="dxa"/>
            <w:vMerge/>
            <w:tcBorders>
              <w:top w:val="single" w:sz="4" w:space="0" w:color="auto"/>
              <w:left w:val="single" w:sz="4" w:space="0" w:color="auto"/>
              <w:bottom w:val="single" w:sz="4" w:space="0" w:color="auto"/>
              <w:right w:val="single" w:sz="4" w:space="0" w:color="auto"/>
            </w:tcBorders>
            <w:shd w:val="clear" w:color="auto" w:fill="auto"/>
            <w:hideMark/>
          </w:tcPr>
          <w:p w14:paraId="03ED3BFD" w14:textId="77777777" w:rsidR="00F25870" w:rsidRPr="004F72A5" w:rsidRDefault="00F25870" w:rsidP="009049D3">
            <w:pPr>
              <w:spacing w:after="0"/>
              <w:jc w:val="center"/>
              <w:rPr>
                <w:rFonts w:ascii="Cambria" w:eastAsia="Times New Roman" w:hAnsi="Cambria" w:cs="Tahoma"/>
                <w:color w:val="000000"/>
              </w:rPr>
            </w:pPr>
          </w:p>
        </w:tc>
        <w:tc>
          <w:tcPr>
            <w:tcW w:w="12049" w:type="dxa"/>
            <w:gridSpan w:val="9"/>
            <w:tcBorders>
              <w:top w:val="single" w:sz="4" w:space="0" w:color="auto"/>
              <w:left w:val="nil"/>
              <w:bottom w:val="single" w:sz="4" w:space="0" w:color="auto"/>
              <w:right w:val="single" w:sz="4" w:space="0" w:color="auto"/>
            </w:tcBorders>
            <w:shd w:val="clear" w:color="auto" w:fill="auto"/>
          </w:tcPr>
          <w:p w14:paraId="3F230A10"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*data of each group was not available</w:t>
            </w:r>
          </w:p>
        </w:tc>
      </w:tr>
      <w:tr w:rsidR="00F25870" w:rsidRPr="00560F48" w14:paraId="41A98F2C" w14:textId="77777777" w:rsidTr="009049D3">
        <w:trPr>
          <w:trHeight w:val="343"/>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AD48AFF" w14:textId="6DF3B777"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Ho KW</w:t>
            </w:r>
            <w:r w:rsidRPr="00186F61">
              <w:rPr>
                <w:rFonts w:ascii="Cambria" w:eastAsia="Times New Roman" w:hAnsi="Cambria" w:cs="Tahoma"/>
                <w:color w:val="000000"/>
                <w:vertAlign w:val="superscript"/>
              </w:rPr>
              <w:fldChar w:fldCharType="begin">
                <w:fldData xml:space="preserve">PEVuZE5vdGU+PENpdGU+PEF1dGhvcj5IbzwvQXV0aG9yPjxZZWFyPjIwMTM8L1llYXI+PFJlY051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PEVuZE5vdGU+PENpdGU+PEF1dGhvcj5IbzwvQXV0aG9yPjxZZWFyPjIwMTM8L1llYXI+PFJlY051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19]</w:t>
            </w:r>
            <w:r w:rsidRPr="00186F61">
              <w:rPr>
                <w:rFonts w:ascii="Cambria" w:eastAsia="Times New Roman" w:hAnsi="Cambria" w:cs="Tahoma"/>
                <w:color w:val="000000"/>
                <w:vertAlign w:val="superscript"/>
              </w:rPr>
              <w:fldChar w:fldCharType="end"/>
            </w:r>
          </w:p>
        </w:tc>
        <w:tc>
          <w:tcPr>
            <w:tcW w:w="1701" w:type="dxa"/>
            <w:tcBorders>
              <w:top w:val="single" w:sz="4" w:space="0" w:color="auto"/>
              <w:left w:val="nil"/>
              <w:bottom w:val="single" w:sz="4" w:space="0" w:color="auto"/>
              <w:right w:val="single" w:sz="4" w:space="0" w:color="auto"/>
            </w:tcBorders>
            <w:shd w:val="clear" w:color="auto" w:fill="auto"/>
            <w:hideMark/>
          </w:tcPr>
          <w:p w14:paraId="66E51B3F"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single" w:sz="4" w:space="0" w:color="auto"/>
              <w:left w:val="nil"/>
              <w:bottom w:val="single" w:sz="4" w:space="0" w:color="auto"/>
              <w:right w:val="single" w:sz="4" w:space="0" w:color="auto"/>
            </w:tcBorders>
            <w:shd w:val="clear" w:color="auto" w:fill="auto"/>
            <w:hideMark/>
          </w:tcPr>
          <w:p w14:paraId="7E532C14"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70.7</w:t>
            </w:r>
          </w:p>
        </w:tc>
        <w:tc>
          <w:tcPr>
            <w:tcW w:w="1276" w:type="dxa"/>
            <w:tcBorders>
              <w:top w:val="single" w:sz="4" w:space="0" w:color="auto"/>
              <w:left w:val="nil"/>
              <w:bottom w:val="single" w:sz="4" w:space="0" w:color="auto"/>
              <w:right w:val="single" w:sz="4" w:space="0" w:color="auto"/>
            </w:tcBorders>
            <w:shd w:val="clear" w:color="auto" w:fill="auto"/>
            <w:hideMark/>
          </w:tcPr>
          <w:p w14:paraId="57CF068E"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29.3</w:t>
            </w:r>
          </w:p>
        </w:tc>
        <w:tc>
          <w:tcPr>
            <w:tcW w:w="1276" w:type="dxa"/>
            <w:tcBorders>
              <w:top w:val="single" w:sz="4" w:space="0" w:color="auto"/>
              <w:left w:val="nil"/>
              <w:bottom w:val="single" w:sz="4" w:space="0" w:color="auto"/>
              <w:right w:val="single" w:sz="4" w:space="0" w:color="auto"/>
            </w:tcBorders>
            <w:shd w:val="clear" w:color="auto" w:fill="auto"/>
            <w:hideMark/>
          </w:tcPr>
          <w:p w14:paraId="3C3B6933"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1.8</w:t>
            </w:r>
            <w:r>
              <w:rPr>
                <w:rFonts w:ascii="Cambria" w:eastAsia="Times New Roman" w:hAnsi="Cambria" w:cs="Tahoma"/>
                <w:color w:val="000000"/>
              </w:rPr>
              <w:t xml:space="preserve"> ± 1.1</w:t>
            </w:r>
          </w:p>
        </w:tc>
        <w:tc>
          <w:tcPr>
            <w:tcW w:w="1134" w:type="dxa"/>
            <w:tcBorders>
              <w:top w:val="single" w:sz="4" w:space="0" w:color="auto"/>
              <w:left w:val="nil"/>
              <w:bottom w:val="single" w:sz="4" w:space="0" w:color="auto"/>
              <w:right w:val="single" w:sz="4" w:space="0" w:color="auto"/>
            </w:tcBorders>
            <w:shd w:val="clear" w:color="auto" w:fill="auto"/>
            <w:hideMark/>
          </w:tcPr>
          <w:p w14:paraId="4E3FADC8"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165" w:type="dxa"/>
            <w:tcBorders>
              <w:top w:val="single" w:sz="4" w:space="0" w:color="auto"/>
              <w:left w:val="nil"/>
              <w:bottom w:val="single" w:sz="4" w:space="0" w:color="auto"/>
              <w:right w:val="single" w:sz="4" w:space="0" w:color="auto"/>
            </w:tcBorders>
            <w:shd w:val="clear" w:color="auto" w:fill="auto"/>
            <w:hideMark/>
          </w:tcPr>
          <w:p w14:paraId="7BFAACD7"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w:t>
            </w:r>
            <w:r>
              <w:rPr>
                <w:rFonts w:ascii="Cambria" w:eastAsia="Times New Roman" w:hAnsi="Cambria" w:cs="Tahoma"/>
                <w:color w:val="000000"/>
              </w:rPr>
              <w:t xml:space="preserve"> ± 1.2</w:t>
            </w:r>
          </w:p>
        </w:tc>
        <w:tc>
          <w:tcPr>
            <w:tcW w:w="1528" w:type="dxa"/>
            <w:tcBorders>
              <w:top w:val="single" w:sz="4" w:space="0" w:color="auto"/>
              <w:left w:val="nil"/>
              <w:bottom w:val="single" w:sz="4" w:space="0" w:color="auto"/>
              <w:right w:val="single" w:sz="4" w:space="0" w:color="auto"/>
            </w:tcBorders>
            <w:shd w:val="clear" w:color="auto" w:fill="auto"/>
            <w:hideMark/>
          </w:tcPr>
          <w:p w14:paraId="5AC5B67B"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417" w:type="dxa"/>
            <w:tcBorders>
              <w:top w:val="single" w:sz="4" w:space="0" w:color="auto"/>
              <w:left w:val="nil"/>
              <w:bottom w:val="single" w:sz="4" w:space="0" w:color="auto"/>
              <w:right w:val="single" w:sz="4" w:space="0" w:color="auto"/>
            </w:tcBorders>
            <w:shd w:val="clear" w:color="auto" w:fill="auto"/>
            <w:hideMark/>
          </w:tcPr>
          <w:p w14:paraId="6DF6689E"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reported as mean</w:t>
            </w:r>
          </w:p>
        </w:tc>
        <w:tc>
          <w:tcPr>
            <w:tcW w:w="1418" w:type="dxa"/>
            <w:tcBorders>
              <w:top w:val="single" w:sz="4" w:space="0" w:color="auto"/>
              <w:left w:val="nil"/>
              <w:bottom w:val="single" w:sz="4" w:space="0" w:color="auto"/>
              <w:right w:val="single" w:sz="4" w:space="0" w:color="auto"/>
            </w:tcBorders>
            <w:shd w:val="clear" w:color="auto" w:fill="auto"/>
            <w:hideMark/>
          </w:tcPr>
          <w:p w14:paraId="211870BC"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reported as mean</w:t>
            </w:r>
          </w:p>
        </w:tc>
      </w:tr>
      <w:tr w:rsidR="00F25870" w:rsidRPr="00560F48" w14:paraId="6E71222B" w14:textId="77777777" w:rsidTr="009049D3">
        <w:trPr>
          <w:trHeight w:val="270"/>
          <w:jc w:val="center"/>
        </w:trPr>
        <w:tc>
          <w:tcPr>
            <w:tcW w:w="1985" w:type="dxa"/>
            <w:vMerge/>
            <w:tcBorders>
              <w:top w:val="single" w:sz="4" w:space="0" w:color="auto"/>
              <w:left w:val="single" w:sz="4" w:space="0" w:color="auto"/>
              <w:bottom w:val="single" w:sz="4" w:space="0" w:color="auto"/>
              <w:right w:val="single" w:sz="4" w:space="0" w:color="auto"/>
            </w:tcBorders>
            <w:shd w:val="clear" w:color="auto" w:fill="auto"/>
            <w:hideMark/>
          </w:tcPr>
          <w:p w14:paraId="20E671A3"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43A24E3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w:t>
            </w:r>
          </w:p>
        </w:tc>
        <w:tc>
          <w:tcPr>
            <w:tcW w:w="1134" w:type="dxa"/>
            <w:tcBorders>
              <w:top w:val="nil"/>
              <w:left w:val="nil"/>
              <w:bottom w:val="single" w:sz="4" w:space="0" w:color="auto"/>
              <w:right w:val="single" w:sz="4" w:space="0" w:color="auto"/>
            </w:tcBorders>
            <w:shd w:val="clear" w:color="auto" w:fill="auto"/>
            <w:hideMark/>
          </w:tcPr>
          <w:p w14:paraId="449F38D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67.7</w:t>
            </w:r>
          </w:p>
        </w:tc>
        <w:tc>
          <w:tcPr>
            <w:tcW w:w="1276" w:type="dxa"/>
            <w:tcBorders>
              <w:top w:val="nil"/>
              <w:left w:val="nil"/>
              <w:bottom w:val="single" w:sz="4" w:space="0" w:color="auto"/>
              <w:right w:val="single" w:sz="4" w:space="0" w:color="auto"/>
            </w:tcBorders>
            <w:shd w:val="clear" w:color="auto" w:fill="auto"/>
            <w:hideMark/>
          </w:tcPr>
          <w:p w14:paraId="2B549E6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32.3</w:t>
            </w:r>
          </w:p>
        </w:tc>
        <w:tc>
          <w:tcPr>
            <w:tcW w:w="1276" w:type="dxa"/>
            <w:tcBorders>
              <w:top w:val="nil"/>
              <w:left w:val="nil"/>
              <w:bottom w:val="single" w:sz="4" w:space="0" w:color="auto"/>
              <w:right w:val="single" w:sz="4" w:space="0" w:color="auto"/>
            </w:tcBorders>
            <w:shd w:val="clear" w:color="auto" w:fill="auto"/>
            <w:hideMark/>
          </w:tcPr>
          <w:p w14:paraId="684D600E"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1.8</w:t>
            </w:r>
            <w:r>
              <w:rPr>
                <w:rFonts w:ascii="Cambria" w:eastAsia="Times New Roman" w:hAnsi="Cambria" w:cs="Tahoma"/>
                <w:color w:val="000000"/>
              </w:rPr>
              <w:t xml:space="preserve"> ± 1.1</w:t>
            </w:r>
          </w:p>
        </w:tc>
        <w:tc>
          <w:tcPr>
            <w:tcW w:w="1134" w:type="dxa"/>
            <w:tcBorders>
              <w:top w:val="nil"/>
              <w:left w:val="nil"/>
              <w:bottom w:val="single" w:sz="4" w:space="0" w:color="auto"/>
              <w:right w:val="single" w:sz="4" w:space="0" w:color="auto"/>
            </w:tcBorders>
            <w:shd w:val="clear" w:color="auto" w:fill="auto"/>
            <w:hideMark/>
          </w:tcPr>
          <w:p w14:paraId="7B6AF158"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165" w:type="dxa"/>
            <w:tcBorders>
              <w:top w:val="nil"/>
              <w:left w:val="nil"/>
              <w:bottom w:val="single" w:sz="4" w:space="0" w:color="auto"/>
              <w:right w:val="single" w:sz="4" w:space="0" w:color="auto"/>
            </w:tcBorders>
            <w:shd w:val="clear" w:color="auto" w:fill="auto"/>
            <w:hideMark/>
          </w:tcPr>
          <w:p w14:paraId="50B9AB43"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2.1</w:t>
            </w:r>
            <w:r>
              <w:rPr>
                <w:rFonts w:ascii="Cambria" w:eastAsia="Times New Roman" w:hAnsi="Cambria" w:cs="Tahoma"/>
                <w:color w:val="000000"/>
              </w:rPr>
              <w:t xml:space="preserve"> ± 1.3</w:t>
            </w:r>
          </w:p>
        </w:tc>
        <w:tc>
          <w:tcPr>
            <w:tcW w:w="1528" w:type="dxa"/>
            <w:tcBorders>
              <w:top w:val="nil"/>
              <w:left w:val="nil"/>
              <w:bottom w:val="single" w:sz="4" w:space="0" w:color="auto"/>
              <w:right w:val="single" w:sz="4" w:space="0" w:color="auto"/>
            </w:tcBorders>
            <w:shd w:val="clear" w:color="auto" w:fill="auto"/>
            <w:hideMark/>
          </w:tcPr>
          <w:p w14:paraId="7DEC1190"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417" w:type="dxa"/>
            <w:tcBorders>
              <w:top w:val="nil"/>
              <w:left w:val="nil"/>
              <w:bottom w:val="single" w:sz="4" w:space="0" w:color="auto"/>
              <w:right w:val="single" w:sz="4" w:space="0" w:color="auto"/>
            </w:tcBorders>
            <w:shd w:val="clear" w:color="auto" w:fill="auto"/>
            <w:hideMark/>
          </w:tcPr>
          <w:p w14:paraId="646AB48D"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reported as mean</w:t>
            </w:r>
          </w:p>
        </w:tc>
        <w:tc>
          <w:tcPr>
            <w:tcW w:w="1418" w:type="dxa"/>
            <w:tcBorders>
              <w:top w:val="nil"/>
              <w:left w:val="nil"/>
              <w:bottom w:val="single" w:sz="4" w:space="0" w:color="auto"/>
              <w:right w:val="single" w:sz="4" w:space="0" w:color="auto"/>
            </w:tcBorders>
            <w:shd w:val="clear" w:color="auto" w:fill="auto"/>
            <w:hideMark/>
          </w:tcPr>
          <w:p w14:paraId="6C9D6D2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reported as mean</w:t>
            </w:r>
          </w:p>
        </w:tc>
      </w:tr>
      <w:tr w:rsidR="00F25870" w:rsidRPr="00560F48" w14:paraId="38D7ECC2" w14:textId="77777777" w:rsidTr="009049D3">
        <w:trPr>
          <w:trHeight w:val="64"/>
          <w:jc w:val="center"/>
        </w:trPr>
        <w:tc>
          <w:tcPr>
            <w:tcW w:w="1985" w:type="dxa"/>
            <w:vMerge w:val="restart"/>
            <w:tcBorders>
              <w:top w:val="nil"/>
              <w:left w:val="single" w:sz="4" w:space="0" w:color="auto"/>
              <w:right w:val="single" w:sz="4" w:space="0" w:color="auto"/>
            </w:tcBorders>
            <w:shd w:val="clear" w:color="auto" w:fill="auto"/>
            <w:hideMark/>
          </w:tcPr>
          <w:p w14:paraId="42A0F644" w14:textId="20008027"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Dabrowska M</w:t>
            </w:r>
            <w:r w:rsidRPr="00186F61">
              <w:rPr>
                <w:rFonts w:ascii="Cambria" w:eastAsia="Times New Roman" w:hAnsi="Cambria" w:cs="Tahoma"/>
                <w:color w:val="000000"/>
                <w:vertAlign w:val="superscript"/>
              </w:rPr>
              <w:fldChar w:fldCharType="begin">
                <w:fldData xml:space="preserve">PEVuZE5vdGU+PENpdGU+PEF1dGhvcj5EYWJyb3dza2E8L0F1dGhvcj48WWVhcj4yMDEzPC9ZZWFy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PEVuZE5vdGU+PENpdGU+PEF1dGhvcj5EYWJyb3dza2E8L0F1dGhvcj48WWVhcj4yMDEzPC9ZZWFy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20]</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3414692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hideMark/>
          </w:tcPr>
          <w:p w14:paraId="0E126D23"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276" w:type="dxa"/>
            <w:tcBorders>
              <w:top w:val="nil"/>
              <w:left w:val="nil"/>
              <w:bottom w:val="single" w:sz="4" w:space="0" w:color="auto"/>
              <w:right w:val="single" w:sz="4" w:space="0" w:color="auto"/>
            </w:tcBorders>
            <w:shd w:val="clear" w:color="auto" w:fill="auto"/>
            <w:hideMark/>
          </w:tcPr>
          <w:p w14:paraId="73F1902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276" w:type="dxa"/>
            <w:tcBorders>
              <w:top w:val="nil"/>
              <w:left w:val="nil"/>
              <w:bottom w:val="single" w:sz="4" w:space="0" w:color="auto"/>
              <w:right w:val="single" w:sz="4" w:space="0" w:color="auto"/>
            </w:tcBorders>
            <w:shd w:val="clear" w:color="auto" w:fill="auto"/>
            <w:hideMark/>
          </w:tcPr>
          <w:p w14:paraId="15335FF1"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6EF45021"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2DB2E8F1"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439F2F35"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4CE2CCEF"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73</w:t>
            </w:r>
          </w:p>
        </w:tc>
        <w:tc>
          <w:tcPr>
            <w:tcW w:w="1418" w:type="dxa"/>
            <w:tcBorders>
              <w:top w:val="nil"/>
              <w:left w:val="nil"/>
              <w:bottom w:val="single" w:sz="4" w:space="0" w:color="auto"/>
              <w:right w:val="single" w:sz="4" w:space="0" w:color="auto"/>
            </w:tcBorders>
            <w:shd w:val="clear" w:color="auto" w:fill="auto"/>
            <w:hideMark/>
          </w:tcPr>
          <w:p w14:paraId="33DCCE0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27</w:t>
            </w:r>
          </w:p>
        </w:tc>
      </w:tr>
      <w:tr w:rsidR="00F25870" w:rsidRPr="00560F48" w14:paraId="5F418445" w14:textId="77777777" w:rsidTr="009049D3">
        <w:trPr>
          <w:trHeight w:val="64"/>
          <w:jc w:val="center"/>
        </w:trPr>
        <w:tc>
          <w:tcPr>
            <w:tcW w:w="1985" w:type="dxa"/>
            <w:vMerge/>
            <w:tcBorders>
              <w:left w:val="single" w:sz="4" w:space="0" w:color="auto"/>
              <w:bottom w:val="single" w:sz="4" w:space="0" w:color="auto"/>
              <w:right w:val="single" w:sz="4" w:space="0" w:color="auto"/>
            </w:tcBorders>
            <w:shd w:val="clear" w:color="auto" w:fill="auto"/>
            <w:hideMark/>
          </w:tcPr>
          <w:p w14:paraId="4EA293A3"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4E06A0CB"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w:t>
            </w:r>
          </w:p>
        </w:tc>
        <w:tc>
          <w:tcPr>
            <w:tcW w:w="1134" w:type="dxa"/>
            <w:tcBorders>
              <w:top w:val="nil"/>
              <w:left w:val="nil"/>
              <w:bottom w:val="single" w:sz="4" w:space="0" w:color="auto"/>
              <w:right w:val="single" w:sz="4" w:space="0" w:color="auto"/>
            </w:tcBorders>
            <w:shd w:val="clear" w:color="auto" w:fill="auto"/>
            <w:hideMark/>
          </w:tcPr>
          <w:p w14:paraId="6F5357A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276" w:type="dxa"/>
            <w:tcBorders>
              <w:top w:val="nil"/>
              <w:left w:val="nil"/>
              <w:bottom w:val="single" w:sz="4" w:space="0" w:color="auto"/>
              <w:right w:val="single" w:sz="4" w:space="0" w:color="auto"/>
            </w:tcBorders>
            <w:shd w:val="clear" w:color="auto" w:fill="auto"/>
            <w:hideMark/>
          </w:tcPr>
          <w:p w14:paraId="6B565537"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276" w:type="dxa"/>
            <w:tcBorders>
              <w:top w:val="nil"/>
              <w:left w:val="nil"/>
              <w:bottom w:val="single" w:sz="4" w:space="0" w:color="auto"/>
              <w:right w:val="single" w:sz="4" w:space="0" w:color="auto"/>
            </w:tcBorders>
            <w:shd w:val="clear" w:color="auto" w:fill="auto"/>
            <w:hideMark/>
          </w:tcPr>
          <w:p w14:paraId="6A101DFB"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075B21E5"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4E2FFD6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2218F62B"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32A8875E"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78</w:t>
            </w:r>
          </w:p>
        </w:tc>
        <w:tc>
          <w:tcPr>
            <w:tcW w:w="1418" w:type="dxa"/>
            <w:tcBorders>
              <w:top w:val="nil"/>
              <w:left w:val="nil"/>
              <w:bottom w:val="single" w:sz="4" w:space="0" w:color="auto"/>
              <w:right w:val="single" w:sz="4" w:space="0" w:color="auto"/>
            </w:tcBorders>
            <w:shd w:val="clear" w:color="auto" w:fill="auto"/>
            <w:hideMark/>
          </w:tcPr>
          <w:p w14:paraId="065E0063"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22</w:t>
            </w:r>
          </w:p>
        </w:tc>
      </w:tr>
      <w:tr w:rsidR="00F25870" w:rsidRPr="00560F48" w14:paraId="10B58158" w14:textId="77777777" w:rsidTr="009049D3">
        <w:trPr>
          <w:trHeight w:val="64"/>
          <w:jc w:val="center"/>
        </w:trPr>
        <w:tc>
          <w:tcPr>
            <w:tcW w:w="1985" w:type="dxa"/>
            <w:vMerge w:val="restart"/>
            <w:tcBorders>
              <w:top w:val="nil"/>
              <w:left w:val="single" w:sz="4" w:space="0" w:color="auto"/>
              <w:right w:val="single" w:sz="4" w:space="0" w:color="auto"/>
            </w:tcBorders>
            <w:shd w:val="clear" w:color="auto" w:fill="auto"/>
            <w:hideMark/>
          </w:tcPr>
          <w:p w14:paraId="6F7C2EA5" w14:textId="0E352733"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Hess CN</w:t>
            </w:r>
            <w:r w:rsidRPr="00186F61">
              <w:rPr>
                <w:rFonts w:ascii="Cambria" w:eastAsia="Times New Roman" w:hAnsi="Cambria" w:cs="Tahoma"/>
                <w:color w:val="000000"/>
                <w:vertAlign w:val="superscript"/>
              </w:rPr>
              <w:fldChar w:fldCharType="begin">
                <w:fldData xml:space="preserve">PEVuZE5vdGU+PENpdGU+PEF1dGhvcj5IZXNzPC9BdXRob3I+PFllYXI+MjAxNTwvWWVhcj48UmVj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==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PEVuZE5vdGU+PENpdGU+PEF1dGhvcj5IZXNzPC9BdXRob3I+PFllYXI+MjAxNTwvWWVhcj48UmVj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==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21]</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0A16592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hideMark/>
          </w:tcPr>
          <w:p w14:paraId="166694D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100</w:t>
            </w:r>
          </w:p>
        </w:tc>
        <w:tc>
          <w:tcPr>
            <w:tcW w:w="1276" w:type="dxa"/>
            <w:tcBorders>
              <w:top w:val="nil"/>
              <w:left w:val="nil"/>
              <w:bottom w:val="single" w:sz="4" w:space="0" w:color="auto"/>
              <w:right w:val="single" w:sz="4" w:space="0" w:color="auto"/>
            </w:tcBorders>
            <w:shd w:val="clear" w:color="auto" w:fill="auto"/>
            <w:hideMark/>
          </w:tcPr>
          <w:p w14:paraId="7867EE7D"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0</w:t>
            </w:r>
          </w:p>
        </w:tc>
        <w:tc>
          <w:tcPr>
            <w:tcW w:w="1276" w:type="dxa"/>
            <w:tcBorders>
              <w:top w:val="nil"/>
              <w:left w:val="nil"/>
              <w:bottom w:val="single" w:sz="4" w:space="0" w:color="auto"/>
              <w:right w:val="single" w:sz="4" w:space="0" w:color="auto"/>
            </w:tcBorders>
            <w:shd w:val="clear" w:color="auto" w:fill="auto"/>
            <w:hideMark/>
          </w:tcPr>
          <w:p w14:paraId="46352613"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000279B4"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7A0396D9"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76BF0654"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1962CA1E"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52</w:t>
            </w:r>
          </w:p>
        </w:tc>
        <w:tc>
          <w:tcPr>
            <w:tcW w:w="1418" w:type="dxa"/>
            <w:tcBorders>
              <w:top w:val="nil"/>
              <w:left w:val="nil"/>
              <w:bottom w:val="single" w:sz="4" w:space="0" w:color="auto"/>
              <w:right w:val="single" w:sz="4" w:space="0" w:color="auto"/>
            </w:tcBorders>
            <w:shd w:val="clear" w:color="auto" w:fill="auto"/>
            <w:hideMark/>
          </w:tcPr>
          <w:p w14:paraId="7DF08F47"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48</w:t>
            </w:r>
          </w:p>
        </w:tc>
      </w:tr>
      <w:tr w:rsidR="00F25870" w:rsidRPr="00560F48" w14:paraId="1A124888" w14:textId="77777777" w:rsidTr="009049D3">
        <w:trPr>
          <w:trHeight w:val="64"/>
          <w:jc w:val="center"/>
        </w:trPr>
        <w:tc>
          <w:tcPr>
            <w:tcW w:w="1985" w:type="dxa"/>
            <w:vMerge/>
            <w:tcBorders>
              <w:left w:val="single" w:sz="4" w:space="0" w:color="auto"/>
              <w:bottom w:val="single" w:sz="4" w:space="0" w:color="auto"/>
              <w:right w:val="single" w:sz="4" w:space="0" w:color="auto"/>
            </w:tcBorders>
            <w:shd w:val="clear" w:color="auto" w:fill="auto"/>
            <w:hideMark/>
          </w:tcPr>
          <w:p w14:paraId="1E2FCBD6"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2AAB936E"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w:t>
            </w:r>
          </w:p>
        </w:tc>
        <w:tc>
          <w:tcPr>
            <w:tcW w:w="1134" w:type="dxa"/>
            <w:tcBorders>
              <w:top w:val="nil"/>
              <w:left w:val="nil"/>
              <w:bottom w:val="single" w:sz="4" w:space="0" w:color="auto"/>
              <w:right w:val="single" w:sz="4" w:space="0" w:color="auto"/>
            </w:tcBorders>
            <w:shd w:val="clear" w:color="auto" w:fill="auto"/>
            <w:hideMark/>
          </w:tcPr>
          <w:p w14:paraId="1343AFC4"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100</w:t>
            </w:r>
          </w:p>
        </w:tc>
        <w:tc>
          <w:tcPr>
            <w:tcW w:w="1276" w:type="dxa"/>
            <w:tcBorders>
              <w:top w:val="nil"/>
              <w:left w:val="nil"/>
              <w:bottom w:val="single" w:sz="4" w:space="0" w:color="auto"/>
              <w:right w:val="single" w:sz="4" w:space="0" w:color="auto"/>
            </w:tcBorders>
            <w:shd w:val="clear" w:color="auto" w:fill="auto"/>
            <w:hideMark/>
          </w:tcPr>
          <w:p w14:paraId="26BAACA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0</w:t>
            </w:r>
          </w:p>
        </w:tc>
        <w:tc>
          <w:tcPr>
            <w:tcW w:w="1276" w:type="dxa"/>
            <w:tcBorders>
              <w:top w:val="nil"/>
              <w:left w:val="nil"/>
              <w:bottom w:val="single" w:sz="4" w:space="0" w:color="auto"/>
              <w:right w:val="single" w:sz="4" w:space="0" w:color="auto"/>
            </w:tcBorders>
            <w:shd w:val="clear" w:color="auto" w:fill="auto"/>
            <w:hideMark/>
          </w:tcPr>
          <w:p w14:paraId="627E29DB"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1D189053"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52658ADB"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1C8CD112"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613D6D63"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47.8</w:t>
            </w:r>
          </w:p>
        </w:tc>
        <w:tc>
          <w:tcPr>
            <w:tcW w:w="1418" w:type="dxa"/>
            <w:tcBorders>
              <w:top w:val="nil"/>
              <w:left w:val="nil"/>
              <w:bottom w:val="single" w:sz="4" w:space="0" w:color="auto"/>
              <w:right w:val="single" w:sz="4" w:space="0" w:color="auto"/>
            </w:tcBorders>
            <w:shd w:val="clear" w:color="auto" w:fill="auto"/>
            <w:hideMark/>
          </w:tcPr>
          <w:p w14:paraId="0C9A649B"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52.2</w:t>
            </w:r>
          </w:p>
        </w:tc>
      </w:tr>
      <w:tr w:rsidR="00F25870" w:rsidRPr="00560F48" w14:paraId="748AD26B" w14:textId="77777777" w:rsidTr="009049D3">
        <w:trPr>
          <w:trHeight w:val="64"/>
          <w:jc w:val="center"/>
        </w:trPr>
        <w:tc>
          <w:tcPr>
            <w:tcW w:w="1985" w:type="dxa"/>
            <w:vMerge w:val="restart"/>
            <w:tcBorders>
              <w:top w:val="nil"/>
              <w:left w:val="single" w:sz="4" w:space="0" w:color="auto"/>
              <w:right w:val="single" w:sz="4" w:space="0" w:color="auto"/>
            </w:tcBorders>
            <w:shd w:val="clear" w:color="auto" w:fill="auto"/>
            <w:hideMark/>
          </w:tcPr>
          <w:p w14:paraId="4A75420D" w14:textId="70CE5633"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Kang DO</w:t>
            </w:r>
            <w:r w:rsidRPr="00186F61">
              <w:rPr>
                <w:rFonts w:ascii="Cambria" w:eastAsia="Times New Roman" w:hAnsi="Cambria" w:cs="Tahoma"/>
                <w:color w:val="000000"/>
                <w:vertAlign w:val="superscript"/>
              </w:rPr>
              <w:fldChar w:fldCharType="begin">
                <w:fldData xml:space="preserve">PEVuZE5vdGU+PENpdGU+PEF1dGhvcj5LYW5nPC9BdXRob3I+PFllYXI+MjAxNTwvWWVhcj48UmVj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PEVuZE5vdGU+PENpdGU+PEF1dGhvcj5LYW5nPC9BdXRob3I+PFllYXI+MjAxNTwvWWVhcj48UmVj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22]</w:t>
            </w:r>
            <w:r w:rsidRPr="00186F61">
              <w:rPr>
                <w:rFonts w:ascii="Cambria" w:eastAsia="Times New Roman" w:hAnsi="Cambria" w:cs="Tahoma"/>
                <w:color w:val="000000"/>
                <w:vertAlign w:val="superscript"/>
              </w:rPr>
              <w:fldChar w:fldCharType="end"/>
            </w:r>
            <w:r w:rsidRPr="004F72A5">
              <w:rPr>
                <w:rFonts w:ascii="Cambria" w:eastAsia="Times New Roman" w:hAnsi="Cambria" w:cs="Tahoma"/>
                <w:color w:val="000000"/>
              </w:rPr>
              <w:t xml:space="preserve">  </w:t>
            </w:r>
          </w:p>
        </w:tc>
        <w:tc>
          <w:tcPr>
            <w:tcW w:w="1701" w:type="dxa"/>
            <w:tcBorders>
              <w:top w:val="nil"/>
              <w:left w:val="nil"/>
              <w:bottom w:val="single" w:sz="4" w:space="0" w:color="auto"/>
              <w:right w:val="single" w:sz="4" w:space="0" w:color="auto"/>
            </w:tcBorders>
            <w:shd w:val="clear" w:color="auto" w:fill="auto"/>
            <w:hideMark/>
          </w:tcPr>
          <w:p w14:paraId="0F73D2DA"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hideMark/>
          </w:tcPr>
          <w:p w14:paraId="696CBEC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77.8</w:t>
            </w:r>
          </w:p>
        </w:tc>
        <w:tc>
          <w:tcPr>
            <w:tcW w:w="1276" w:type="dxa"/>
            <w:tcBorders>
              <w:top w:val="nil"/>
              <w:left w:val="nil"/>
              <w:bottom w:val="single" w:sz="4" w:space="0" w:color="auto"/>
              <w:right w:val="single" w:sz="4" w:space="0" w:color="auto"/>
            </w:tcBorders>
            <w:shd w:val="clear" w:color="auto" w:fill="auto"/>
            <w:hideMark/>
          </w:tcPr>
          <w:p w14:paraId="0BDF9A0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18.3</w:t>
            </w:r>
          </w:p>
        </w:tc>
        <w:tc>
          <w:tcPr>
            <w:tcW w:w="1276" w:type="dxa"/>
            <w:tcBorders>
              <w:top w:val="nil"/>
              <w:left w:val="nil"/>
              <w:bottom w:val="single" w:sz="4" w:space="0" w:color="auto"/>
              <w:right w:val="single" w:sz="4" w:space="0" w:color="auto"/>
            </w:tcBorders>
            <w:shd w:val="clear" w:color="auto" w:fill="auto"/>
            <w:hideMark/>
          </w:tcPr>
          <w:p w14:paraId="1C23FDAB"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2.05</w:t>
            </w:r>
            <w:r>
              <w:rPr>
                <w:rFonts w:ascii="Cambria" w:eastAsia="Times New Roman" w:hAnsi="Cambria" w:cs="Tahoma"/>
                <w:color w:val="000000"/>
              </w:rPr>
              <w:t xml:space="preserve"> ± 0.96</w:t>
            </w:r>
          </w:p>
        </w:tc>
        <w:tc>
          <w:tcPr>
            <w:tcW w:w="1134" w:type="dxa"/>
            <w:tcBorders>
              <w:top w:val="nil"/>
              <w:left w:val="nil"/>
              <w:bottom w:val="single" w:sz="4" w:space="0" w:color="auto"/>
              <w:right w:val="single" w:sz="4" w:space="0" w:color="auto"/>
            </w:tcBorders>
            <w:shd w:val="clear" w:color="auto" w:fill="auto"/>
            <w:hideMark/>
          </w:tcPr>
          <w:p w14:paraId="2BC752C7"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165" w:type="dxa"/>
            <w:tcBorders>
              <w:top w:val="nil"/>
              <w:left w:val="nil"/>
              <w:bottom w:val="single" w:sz="4" w:space="0" w:color="auto"/>
              <w:right w:val="single" w:sz="4" w:space="0" w:color="auto"/>
            </w:tcBorders>
            <w:shd w:val="clear" w:color="auto" w:fill="auto"/>
            <w:hideMark/>
          </w:tcPr>
          <w:p w14:paraId="18BF64FA"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1.52</w:t>
            </w:r>
            <w:r>
              <w:rPr>
                <w:rFonts w:ascii="Cambria" w:eastAsia="Times New Roman" w:hAnsi="Cambria" w:cs="Tahoma"/>
                <w:color w:val="000000"/>
              </w:rPr>
              <w:t xml:space="preserve"> ± 0.77</w:t>
            </w:r>
          </w:p>
        </w:tc>
        <w:tc>
          <w:tcPr>
            <w:tcW w:w="1528" w:type="dxa"/>
            <w:tcBorders>
              <w:top w:val="nil"/>
              <w:left w:val="nil"/>
              <w:bottom w:val="single" w:sz="4" w:space="0" w:color="auto"/>
              <w:right w:val="single" w:sz="4" w:space="0" w:color="auto"/>
            </w:tcBorders>
            <w:shd w:val="clear" w:color="auto" w:fill="auto"/>
            <w:hideMark/>
          </w:tcPr>
          <w:p w14:paraId="019185A5"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417" w:type="dxa"/>
            <w:tcBorders>
              <w:top w:val="nil"/>
              <w:left w:val="nil"/>
              <w:bottom w:val="single" w:sz="4" w:space="0" w:color="auto"/>
              <w:right w:val="single" w:sz="4" w:space="0" w:color="auto"/>
            </w:tcBorders>
            <w:shd w:val="clear" w:color="auto" w:fill="auto"/>
            <w:hideMark/>
          </w:tcPr>
          <w:p w14:paraId="46C0AE9B"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0</w:t>
            </w:r>
          </w:p>
        </w:tc>
        <w:tc>
          <w:tcPr>
            <w:tcW w:w="1418" w:type="dxa"/>
            <w:tcBorders>
              <w:top w:val="nil"/>
              <w:left w:val="nil"/>
              <w:bottom w:val="single" w:sz="4" w:space="0" w:color="auto"/>
              <w:right w:val="single" w:sz="4" w:space="0" w:color="auto"/>
            </w:tcBorders>
            <w:shd w:val="clear" w:color="auto" w:fill="auto"/>
            <w:hideMark/>
          </w:tcPr>
          <w:p w14:paraId="68F75BD4"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100</w:t>
            </w:r>
          </w:p>
        </w:tc>
      </w:tr>
      <w:tr w:rsidR="00F25870" w:rsidRPr="00560F48" w14:paraId="00097AA2" w14:textId="77777777" w:rsidTr="009049D3">
        <w:trPr>
          <w:trHeight w:val="64"/>
          <w:jc w:val="center"/>
        </w:trPr>
        <w:tc>
          <w:tcPr>
            <w:tcW w:w="1985" w:type="dxa"/>
            <w:vMerge/>
            <w:tcBorders>
              <w:left w:val="single" w:sz="4" w:space="0" w:color="auto"/>
              <w:bottom w:val="single" w:sz="4" w:space="0" w:color="auto"/>
              <w:right w:val="single" w:sz="4" w:space="0" w:color="auto"/>
            </w:tcBorders>
            <w:shd w:val="clear" w:color="auto" w:fill="auto"/>
            <w:hideMark/>
          </w:tcPr>
          <w:p w14:paraId="0CB73D1F"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6CB0979D"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w:t>
            </w:r>
          </w:p>
        </w:tc>
        <w:tc>
          <w:tcPr>
            <w:tcW w:w="1134" w:type="dxa"/>
            <w:tcBorders>
              <w:top w:val="nil"/>
              <w:left w:val="nil"/>
              <w:bottom w:val="single" w:sz="4" w:space="0" w:color="auto"/>
              <w:right w:val="single" w:sz="4" w:space="0" w:color="auto"/>
            </w:tcBorders>
            <w:shd w:val="clear" w:color="auto" w:fill="auto"/>
            <w:hideMark/>
          </w:tcPr>
          <w:p w14:paraId="4DB55B91"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77.4</w:t>
            </w:r>
          </w:p>
        </w:tc>
        <w:tc>
          <w:tcPr>
            <w:tcW w:w="1276" w:type="dxa"/>
            <w:tcBorders>
              <w:top w:val="nil"/>
              <w:left w:val="nil"/>
              <w:bottom w:val="single" w:sz="4" w:space="0" w:color="auto"/>
              <w:right w:val="single" w:sz="4" w:space="0" w:color="auto"/>
            </w:tcBorders>
            <w:shd w:val="clear" w:color="auto" w:fill="auto"/>
            <w:hideMark/>
          </w:tcPr>
          <w:p w14:paraId="4186BB7E"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19.4</w:t>
            </w:r>
          </w:p>
        </w:tc>
        <w:tc>
          <w:tcPr>
            <w:tcW w:w="1276" w:type="dxa"/>
            <w:tcBorders>
              <w:top w:val="nil"/>
              <w:left w:val="nil"/>
              <w:bottom w:val="single" w:sz="4" w:space="0" w:color="auto"/>
              <w:right w:val="single" w:sz="4" w:space="0" w:color="auto"/>
            </w:tcBorders>
            <w:shd w:val="clear" w:color="auto" w:fill="auto"/>
            <w:hideMark/>
          </w:tcPr>
          <w:p w14:paraId="68D3A73D"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2.17</w:t>
            </w:r>
            <w:r>
              <w:rPr>
                <w:rFonts w:ascii="Cambria" w:eastAsia="Times New Roman" w:hAnsi="Cambria" w:cs="Tahoma"/>
                <w:color w:val="000000"/>
              </w:rPr>
              <w:t xml:space="preserve"> ± 1.04</w:t>
            </w:r>
          </w:p>
        </w:tc>
        <w:tc>
          <w:tcPr>
            <w:tcW w:w="1134" w:type="dxa"/>
            <w:tcBorders>
              <w:top w:val="nil"/>
              <w:left w:val="nil"/>
              <w:bottom w:val="single" w:sz="4" w:space="0" w:color="auto"/>
              <w:right w:val="single" w:sz="4" w:space="0" w:color="auto"/>
            </w:tcBorders>
            <w:shd w:val="clear" w:color="auto" w:fill="auto"/>
            <w:hideMark/>
          </w:tcPr>
          <w:p w14:paraId="1AC3C087"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165" w:type="dxa"/>
            <w:tcBorders>
              <w:top w:val="nil"/>
              <w:left w:val="nil"/>
              <w:bottom w:val="single" w:sz="4" w:space="0" w:color="auto"/>
              <w:right w:val="single" w:sz="4" w:space="0" w:color="auto"/>
            </w:tcBorders>
            <w:shd w:val="clear" w:color="auto" w:fill="auto"/>
            <w:hideMark/>
          </w:tcPr>
          <w:p w14:paraId="62BDCE10"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1.63</w:t>
            </w:r>
            <w:r>
              <w:rPr>
                <w:rFonts w:ascii="Cambria" w:eastAsia="Times New Roman" w:hAnsi="Cambria" w:cs="Tahoma"/>
                <w:color w:val="000000"/>
              </w:rPr>
              <w:t xml:space="preserve"> ± 0.88</w:t>
            </w:r>
          </w:p>
        </w:tc>
        <w:tc>
          <w:tcPr>
            <w:tcW w:w="1528" w:type="dxa"/>
            <w:tcBorders>
              <w:top w:val="nil"/>
              <w:left w:val="nil"/>
              <w:bottom w:val="single" w:sz="4" w:space="0" w:color="auto"/>
              <w:right w:val="single" w:sz="4" w:space="0" w:color="auto"/>
            </w:tcBorders>
            <w:shd w:val="clear" w:color="auto" w:fill="auto"/>
            <w:hideMark/>
          </w:tcPr>
          <w:p w14:paraId="26971F8B"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417" w:type="dxa"/>
            <w:tcBorders>
              <w:top w:val="nil"/>
              <w:left w:val="nil"/>
              <w:bottom w:val="single" w:sz="4" w:space="0" w:color="auto"/>
              <w:right w:val="single" w:sz="4" w:space="0" w:color="auto"/>
            </w:tcBorders>
            <w:shd w:val="clear" w:color="auto" w:fill="auto"/>
            <w:hideMark/>
          </w:tcPr>
          <w:p w14:paraId="0EA1E84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0</w:t>
            </w:r>
          </w:p>
        </w:tc>
        <w:tc>
          <w:tcPr>
            <w:tcW w:w="1418" w:type="dxa"/>
            <w:tcBorders>
              <w:top w:val="nil"/>
              <w:left w:val="nil"/>
              <w:bottom w:val="single" w:sz="4" w:space="0" w:color="auto"/>
              <w:right w:val="single" w:sz="4" w:space="0" w:color="auto"/>
            </w:tcBorders>
            <w:shd w:val="clear" w:color="auto" w:fill="auto"/>
            <w:hideMark/>
          </w:tcPr>
          <w:p w14:paraId="7458718F"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100</w:t>
            </w:r>
          </w:p>
        </w:tc>
      </w:tr>
      <w:tr w:rsidR="00F25870" w:rsidRPr="00560F48" w14:paraId="43F3FD77" w14:textId="77777777" w:rsidTr="009049D3">
        <w:trPr>
          <w:trHeight w:val="870"/>
          <w:jc w:val="center"/>
        </w:trPr>
        <w:tc>
          <w:tcPr>
            <w:tcW w:w="1985" w:type="dxa"/>
            <w:vMerge w:val="restart"/>
            <w:tcBorders>
              <w:top w:val="nil"/>
              <w:left w:val="single" w:sz="4" w:space="0" w:color="auto"/>
              <w:right w:val="single" w:sz="4" w:space="0" w:color="auto"/>
            </w:tcBorders>
            <w:shd w:val="clear" w:color="auto" w:fill="auto"/>
            <w:hideMark/>
          </w:tcPr>
          <w:p w14:paraId="06B239C0" w14:textId="21AE38EA"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Caballero L</w:t>
            </w:r>
            <w:r w:rsidRPr="00186F61">
              <w:rPr>
                <w:rFonts w:ascii="Cambria" w:eastAsia="Times New Roman" w:hAnsi="Cambria" w:cs="Tahoma"/>
                <w:color w:val="000000"/>
                <w:vertAlign w:val="superscript"/>
              </w:rPr>
              <w:fldChar w:fldCharType="begin">
                <w:fldData xml:space="preserve">PEVuZE5vdGU+PENpdGU+PEF1dGhvcj5DYWJhbGxlcm88L0F1dGhvcj48WWVhcj4yMDEzPC9ZZWFy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PEVuZE5vdGU+PENpdGU+PEF1dGhvcj5DYWJhbGxlcm88L0F1dGhvcj48WWVhcj4yMDEzPC9ZZWFy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23]</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7E5E244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hideMark/>
          </w:tcPr>
          <w:p w14:paraId="7CA1F79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data in each group not available</w:t>
            </w:r>
          </w:p>
        </w:tc>
        <w:tc>
          <w:tcPr>
            <w:tcW w:w="1276" w:type="dxa"/>
            <w:tcBorders>
              <w:top w:val="nil"/>
              <w:left w:val="nil"/>
              <w:bottom w:val="single" w:sz="4" w:space="0" w:color="auto"/>
              <w:right w:val="single" w:sz="4" w:space="0" w:color="auto"/>
            </w:tcBorders>
            <w:shd w:val="clear" w:color="auto" w:fill="auto"/>
            <w:hideMark/>
          </w:tcPr>
          <w:p w14:paraId="6CA48784"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data in each group not available</w:t>
            </w:r>
          </w:p>
        </w:tc>
        <w:tc>
          <w:tcPr>
            <w:tcW w:w="1276" w:type="dxa"/>
            <w:tcBorders>
              <w:top w:val="nil"/>
              <w:left w:val="nil"/>
              <w:bottom w:val="single" w:sz="4" w:space="0" w:color="auto"/>
              <w:right w:val="single" w:sz="4" w:space="0" w:color="auto"/>
            </w:tcBorders>
            <w:shd w:val="clear" w:color="auto" w:fill="auto"/>
            <w:hideMark/>
          </w:tcPr>
          <w:p w14:paraId="7EEFB22F"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4C93B02E"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58DABF5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5AEB0BED"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06355A1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data in each group not available</w:t>
            </w:r>
          </w:p>
        </w:tc>
        <w:tc>
          <w:tcPr>
            <w:tcW w:w="1418" w:type="dxa"/>
            <w:tcBorders>
              <w:top w:val="nil"/>
              <w:left w:val="nil"/>
              <w:bottom w:val="single" w:sz="4" w:space="0" w:color="auto"/>
              <w:right w:val="single" w:sz="4" w:space="0" w:color="auto"/>
            </w:tcBorders>
            <w:shd w:val="clear" w:color="auto" w:fill="auto"/>
            <w:hideMark/>
          </w:tcPr>
          <w:p w14:paraId="47CDF9C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data in each group not available</w:t>
            </w:r>
          </w:p>
        </w:tc>
      </w:tr>
      <w:tr w:rsidR="00F25870" w:rsidRPr="00560F48" w14:paraId="1BA00F83" w14:textId="77777777" w:rsidTr="009049D3">
        <w:trPr>
          <w:trHeight w:val="870"/>
          <w:jc w:val="center"/>
        </w:trPr>
        <w:tc>
          <w:tcPr>
            <w:tcW w:w="1985" w:type="dxa"/>
            <w:vMerge/>
            <w:tcBorders>
              <w:left w:val="single" w:sz="4" w:space="0" w:color="auto"/>
              <w:bottom w:val="single" w:sz="4" w:space="0" w:color="auto"/>
              <w:right w:val="single" w:sz="4" w:space="0" w:color="auto"/>
            </w:tcBorders>
            <w:shd w:val="clear" w:color="auto" w:fill="auto"/>
            <w:hideMark/>
          </w:tcPr>
          <w:p w14:paraId="024FA496"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4469C69D"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w:t>
            </w:r>
          </w:p>
        </w:tc>
        <w:tc>
          <w:tcPr>
            <w:tcW w:w="1134" w:type="dxa"/>
            <w:tcBorders>
              <w:top w:val="nil"/>
              <w:left w:val="nil"/>
              <w:bottom w:val="single" w:sz="4" w:space="0" w:color="auto"/>
              <w:right w:val="single" w:sz="4" w:space="0" w:color="auto"/>
            </w:tcBorders>
            <w:shd w:val="clear" w:color="auto" w:fill="auto"/>
            <w:hideMark/>
          </w:tcPr>
          <w:p w14:paraId="28F550C0"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data in each group not available</w:t>
            </w:r>
          </w:p>
        </w:tc>
        <w:tc>
          <w:tcPr>
            <w:tcW w:w="1276" w:type="dxa"/>
            <w:tcBorders>
              <w:top w:val="nil"/>
              <w:left w:val="nil"/>
              <w:bottom w:val="single" w:sz="4" w:space="0" w:color="auto"/>
              <w:right w:val="single" w:sz="4" w:space="0" w:color="auto"/>
            </w:tcBorders>
            <w:shd w:val="clear" w:color="auto" w:fill="auto"/>
            <w:hideMark/>
          </w:tcPr>
          <w:p w14:paraId="6627ACD1"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data in each group not available</w:t>
            </w:r>
          </w:p>
        </w:tc>
        <w:tc>
          <w:tcPr>
            <w:tcW w:w="1276" w:type="dxa"/>
            <w:tcBorders>
              <w:top w:val="nil"/>
              <w:left w:val="nil"/>
              <w:bottom w:val="single" w:sz="4" w:space="0" w:color="auto"/>
              <w:right w:val="single" w:sz="4" w:space="0" w:color="auto"/>
            </w:tcBorders>
            <w:shd w:val="clear" w:color="auto" w:fill="auto"/>
            <w:hideMark/>
          </w:tcPr>
          <w:p w14:paraId="1B1DAA51"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5C1B977A"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298F0A0C"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6F814952"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4DE6BC4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data in each group not available</w:t>
            </w:r>
          </w:p>
        </w:tc>
        <w:tc>
          <w:tcPr>
            <w:tcW w:w="1418" w:type="dxa"/>
            <w:tcBorders>
              <w:top w:val="nil"/>
              <w:left w:val="nil"/>
              <w:bottom w:val="single" w:sz="4" w:space="0" w:color="auto"/>
              <w:right w:val="single" w:sz="4" w:space="0" w:color="auto"/>
            </w:tcBorders>
            <w:shd w:val="clear" w:color="auto" w:fill="auto"/>
            <w:hideMark/>
          </w:tcPr>
          <w:p w14:paraId="27D1185A"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data in each group not available</w:t>
            </w:r>
          </w:p>
        </w:tc>
      </w:tr>
      <w:tr w:rsidR="00F25870" w:rsidRPr="00560F48" w14:paraId="464AE947" w14:textId="77777777" w:rsidTr="009049D3">
        <w:trPr>
          <w:trHeight w:val="64"/>
          <w:jc w:val="center"/>
        </w:trPr>
        <w:tc>
          <w:tcPr>
            <w:tcW w:w="1985" w:type="dxa"/>
            <w:vMerge w:val="restart"/>
            <w:tcBorders>
              <w:top w:val="nil"/>
              <w:left w:val="single" w:sz="4" w:space="0" w:color="auto"/>
              <w:right w:val="single" w:sz="4" w:space="0" w:color="auto"/>
            </w:tcBorders>
            <w:shd w:val="clear" w:color="auto" w:fill="auto"/>
            <w:hideMark/>
          </w:tcPr>
          <w:p w14:paraId="667FCDC2" w14:textId="33089395"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Sambola A</w:t>
            </w:r>
            <w:r w:rsidRPr="00186F61">
              <w:rPr>
                <w:rFonts w:ascii="Cambria" w:eastAsia="Times New Roman" w:hAnsi="Cambria" w:cs="Tahoma"/>
                <w:color w:val="000000"/>
                <w:vertAlign w:val="superscript"/>
              </w:rPr>
              <w:fldChar w:fldCharType="begin">
                <w:fldData xml:space="preserve">PEVuZE5vdGU+PENpdGU+PEF1dGhvcj5TYW1ib2xhPC9BdXRob3I+PFllYXI+MjAxNjwvWWVhcj48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PEVuZE5vdGU+PENpdGU+PEF1dGhvcj5TYW1ib2xhPC9BdXRob3I+PFllYXI+MjAxNjwvWWVhcj48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24]</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50057C0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hideMark/>
          </w:tcPr>
          <w:p w14:paraId="7D739EE9"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68.3</w:t>
            </w:r>
          </w:p>
        </w:tc>
        <w:tc>
          <w:tcPr>
            <w:tcW w:w="1276" w:type="dxa"/>
            <w:tcBorders>
              <w:top w:val="nil"/>
              <w:left w:val="nil"/>
              <w:bottom w:val="single" w:sz="4" w:space="0" w:color="auto"/>
              <w:right w:val="single" w:sz="4" w:space="0" w:color="auto"/>
            </w:tcBorders>
            <w:shd w:val="clear" w:color="auto" w:fill="auto"/>
            <w:hideMark/>
          </w:tcPr>
          <w:p w14:paraId="57A43B57"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31.7</w:t>
            </w:r>
          </w:p>
        </w:tc>
        <w:tc>
          <w:tcPr>
            <w:tcW w:w="1276" w:type="dxa"/>
            <w:tcBorders>
              <w:top w:val="nil"/>
              <w:left w:val="nil"/>
              <w:bottom w:val="single" w:sz="4" w:space="0" w:color="auto"/>
              <w:right w:val="single" w:sz="4" w:space="0" w:color="auto"/>
            </w:tcBorders>
            <w:shd w:val="clear" w:color="auto" w:fill="auto"/>
            <w:hideMark/>
          </w:tcPr>
          <w:p w14:paraId="52856B9F"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637E85A1"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07D96DA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3B502BF5"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0DB327C1"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60.7</w:t>
            </w:r>
          </w:p>
        </w:tc>
        <w:tc>
          <w:tcPr>
            <w:tcW w:w="1418" w:type="dxa"/>
            <w:tcBorders>
              <w:top w:val="nil"/>
              <w:left w:val="nil"/>
              <w:bottom w:val="single" w:sz="4" w:space="0" w:color="auto"/>
              <w:right w:val="single" w:sz="4" w:space="0" w:color="auto"/>
            </w:tcBorders>
            <w:shd w:val="clear" w:color="auto" w:fill="auto"/>
            <w:hideMark/>
          </w:tcPr>
          <w:p w14:paraId="2D08D11C"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39.3</w:t>
            </w:r>
          </w:p>
        </w:tc>
      </w:tr>
      <w:tr w:rsidR="00F25870" w:rsidRPr="00560F48" w14:paraId="2CA56550" w14:textId="77777777" w:rsidTr="009049D3">
        <w:trPr>
          <w:trHeight w:val="64"/>
          <w:jc w:val="center"/>
        </w:trPr>
        <w:tc>
          <w:tcPr>
            <w:tcW w:w="1985" w:type="dxa"/>
            <w:vMerge/>
            <w:tcBorders>
              <w:left w:val="single" w:sz="4" w:space="0" w:color="auto"/>
              <w:bottom w:val="single" w:sz="4" w:space="0" w:color="auto"/>
              <w:right w:val="single" w:sz="4" w:space="0" w:color="auto"/>
            </w:tcBorders>
            <w:shd w:val="clear" w:color="auto" w:fill="auto"/>
            <w:hideMark/>
          </w:tcPr>
          <w:p w14:paraId="42E414EC"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43036A31"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w:t>
            </w:r>
          </w:p>
        </w:tc>
        <w:tc>
          <w:tcPr>
            <w:tcW w:w="1134" w:type="dxa"/>
            <w:tcBorders>
              <w:top w:val="nil"/>
              <w:left w:val="nil"/>
              <w:bottom w:val="single" w:sz="4" w:space="0" w:color="auto"/>
              <w:right w:val="single" w:sz="4" w:space="0" w:color="auto"/>
            </w:tcBorders>
            <w:shd w:val="clear" w:color="auto" w:fill="auto"/>
            <w:hideMark/>
          </w:tcPr>
          <w:p w14:paraId="750DA613"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79.2</w:t>
            </w:r>
          </w:p>
        </w:tc>
        <w:tc>
          <w:tcPr>
            <w:tcW w:w="1276" w:type="dxa"/>
            <w:tcBorders>
              <w:top w:val="nil"/>
              <w:left w:val="nil"/>
              <w:bottom w:val="single" w:sz="4" w:space="0" w:color="auto"/>
              <w:right w:val="single" w:sz="4" w:space="0" w:color="auto"/>
            </w:tcBorders>
            <w:shd w:val="clear" w:color="auto" w:fill="auto"/>
            <w:hideMark/>
          </w:tcPr>
          <w:p w14:paraId="27A923A9"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20.8</w:t>
            </w:r>
          </w:p>
        </w:tc>
        <w:tc>
          <w:tcPr>
            <w:tcW w:w="1276" w:type="dxa"/>
            <w:tcBorders>
              <w:top w:val="nil"/>
              <w:left w:val="nil"/>
              <w:bottom w:val="single" w:sz="4" w:space="0" w:color="auto"/>
              <w:right w:val="single" w:sz="4" w:space="0" w:color="auto"/>
            </w:tcBorders>
            <w:shd w:val="clear" w:color="auto" w:fill="auto"/>
            <w:hideMark/>
          </w:tcPr>
          <w:p w14:paraId="1EC9CE8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3F0408F9"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18D917B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5B6EB5F8"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4147CEAC"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58.8</w:t>
            </w:r>
          </w:p>
        </w:tc>
        <w:tc>
          <w:tcPr>
            <w:tcW w:w="1418" w:type="dxa"/>
            <w:tcBorders>
              <w:top w:val="nil"/>
              <w:left w:val="nil"/>
              <w:bottom w:val="single" w:sz="4" w:space="0" w:color="auto"/>
              <w:right w:val="single" w:sz="4" w:space="0" w:color="auto"/>
            </w:tcBorders>
            <w:shd w:val="clear" w:color="auto" w:fill="auto"/>
            <w:hideMark/>
          </w:tcPr>
          <w:p w14:paraId="7AD085AE"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41.2</w:t>
            </w:r>
          </w:p>
        </w:tc>
      </w:tr>
      <w:tr w:rsidR="00F25870" w:rsidRPr="00560F48" w14:paraId="10639187" w14:textId="77777777" w:rsidTr="009049D3">
        <w:trPr>
          <w:trHeight w:val="381"/>
          <w:jc w:val="center"/>
        </w:trPr>
        <w:tc>
          <w:tcPr>
            <w:tcW w:w="1985" w:type="dxa"/>
            <w:vMerge w:val="restart"/>
            <w:tcBorders>
              <w:top w:val="nil"/>
              <w:left w:val="single" w:sz="4" w:space="0" w:color="auto"/>
              <w:right w:val="single" w:sz="4" w:space="0" w:color="auto"/>
            </w:tcBorders>
            <w:shd w:val="clear" w:color="auto" w:fill="auto"/>
            <w:hideMark/>
          </w:tcPr>
          <w:p w14:paraId="602C86B3" w14:textId="723EFA15"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Maegdefessel L</w:t>
            </w:r>
            <w:r w:rsidRPr="00186F61">
              <w:rPr>
                <w:rFonts w:ascii="Cambria" w:eastAsia="Times New Roman" w:hAnsi="Cambria" w:cs="Tahoma"/>
                <w:color w:val="000000"/>
                <w:vertAlign w:val="superscript"/>
              </w:rPr>
              <w:fldChar w:fldCharType="begin">
                <w:fldData xml:space="preserve">PEVuZE5vdGU+PENpdGU+PEF1dGhvcj5NYWVnZGVmZXNzZWw8L0F1dGhvcj48WWVhcj4yMDA4PC9Z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PEVuZE5vdGU+PENpdGU+PEF1dGhvcj5NYWVnZGVmZXNzZWw8L0F1dGhvcj48WWVhcj4yMDA4PC9Z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25]</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27387CA9"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hideMark/>
          </w:tcPr>
          <w:p w14:paraId="3D132DFF"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71.4</w:t>
            </w:r>
          </w:p>
        </w:tc>
        <w:tc>
          <w:tcPr>
            <w:tcW w:w="1276" w:type="dxa"/>
            <w:tcBorders>
              <w:top w:val="nil"/>
              <w:left w:val="nil"/>
              <w:bottom w:val="single" w:sz="4" w:space="0" w:color="auto"/>
              <w:right w:val="single" w:sz="4" w:space="0" w:color="auto"/>
            </w:tcBorders>
            <w:shd w:val="clear" w:color="auto" w:fill="auto"/>
            <w:hideMark/>
          </w:tcPr>
          <w:p w14:paraId="23D857DF"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28.6</w:t>
            </w:r>
          </w:p>
        </w:tc>
        <w:tc>
          <w:tcPr>
            <w:tcW w:w="1276" w:type="dxa"/>
            <w:tcBorders>
              <w:top w:val="nil"/>
              <w:left w:val="nil"/>
              <w:bottom w:val="single" w:sz="4" w:space="0" w:color="auto"/>
              <w:right w:val="single" w:sz="4" w:space="0" w:color="auto"/>
            </w:tcBorders>
            <w:shd w:val="clear" w:color="auto" w:fill="auto"/>
            <w:hideMark/>
          </w:tcPr>
          <w:p w14:paraId="3DAFBD62" w14:textId="77777777" w:rsidR="00F25870" w:rsidRDefault="00F25870" w:rsidP="009049D3">
            <w:pPr>
              <w:spacing w:after="0"/>
              <w:rPr>
                <w:rFonts w:ascii="Cambria" w:eastAsia="Times New Roman" w:hAnsi="Cambria" w:cs="Tahoma"/>
                <w:color w:val="000000"/>
              </w:rPr>
            </w:pPr>
            <w:r w:rsidRPr="00560F48">
              <w:rPr>
                <w:rFonts w:ascii="Cambria" w:eastAsia="Times New Roman" w:hAnsi="Cambria" w:cs="Tahoma"/>
                <w:color w:val="000000"/>
              </w:rPr>
              <w:t>1 = 28.6%,</w:t>
            </w:r>
          </w:p>
          <w:p w14:paraId="1A013B5C" w14:textId="77777777" w:rsidR="00F25870" w:rsidRDefault="00F25870" w:rsidP="009049D3">
            <w:pPr>
              <w:spacing w:after="0"/>
              <w:rPr>
                <w:rFonts w:ascii="Cambria" w:eastAsia="Times New Roman" w:hAnsi="Cambria" w:cs="Tahoma"/>
                <w:color w:val="000000"/>
              </w:rPr>
            </w:pPr>
            <w:r w:rsidRPr="00560F48">
              <w:rPr>
                <w:rFonts w:ascii="Cambria" w:eastAsia="Times New Roman" w:hAnsi="Cambria" w:cs="Tahoma"/>
                <w:color w:val="000000"/>
              </w:rPr>
              <w:t xml:space="preserve">2 = 35.7%, </w:t>
            </w:r>
          </w:p>
          <w:p w14:paraId="3C4EFB55" w14:textId="77777777" w:rsidR="00F25870" w:rsidRPr="00560F48" w:rsidRDefault="00F25870" w:rsidP="009049D3">
            <w:pPr>
              <w:spacing w:after="0"/>
              <w:rPr>
                <w:rFonts w:ascii="Cambria" w:eastAsia="Times New Roman" w:hAnsi="Cambria" w:cs="Tahoma"/>
                <w:color w:val="000000"/>
              </w:rPr>
            </w:pPr>
            <w:r w:rsidRPr="00560F48">
              <w:rPr>
                <w:rFonts w:ascii="Cambria" w:eastAsia="Times New Roman" w:hAnsi="Cambria" w:cs="Tahoma"/>
                <w:color w:val="000000"/>
              </w:rPr>
              <w:t>3 = 35.7%</w:t>
            </w:r>
          </w:p>
        </w:tc>
        <w:tc>
          <w:tcPr>
            <w:tcW w:w="1134" w:type="dxa"/>
            <w:tcBorders>
              <w:top w:val="nil"/>
              <w:left w:val="nil"/>
              <w:bottom w:val="single" w:sz="4" w:space="0" w:color="auto"/>
              <w:right w:val="single" w:sz="4" w:space="0" w:color="auto"/>
            </w:tcBorders>
            <w:shd w:val="clear" w:color="auto" w:fill="auto"/>
            <w:hideMark/>
          </w:tcPr>
          <w:p w14:paraId="3D0CCD96"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Percent</w:t>
            </w:r>
          </w:p>
        </w:tc>
        <w:tc>
          <w:tcPr>
            <w:tcW w:w="1165" w:type="dxa"/>
            <w:tcBorders>
              <w:top w:val="nil"/>
              <w:left w:val="nil"/>
              <w:bottom w:val="single" w:sz="4" w:space="0" w:color="auto"/>
              <w:right w:val="single" w:sz="4" w:space="0" w:color="auto"/>
            </w:tcBorders>
            <w:shd w:val="clear" w:color="auto" w:fill="auto"/>
            <w:hideMark/>
          </w:tcPr>
          <w:p w14:paraId="2F37C7F0"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09FE10DE"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72D9BD7B"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418" w:type="dxa"/>
            <w:tcBorders>
              <w:top w:val="nil"/>
              <w:left w:val="nil"/>
              <w:bottom w:val="single" w:sz="4" w:space="0" w:color="auto"/>
              <w:right w:val="single" w:sz="4" w:space="0" w:color="auto"/>
            </w:tcBorders>
            <w:shd w:val="clear" w:color="auto" w:fill="auto"/>
            <w:hideMark/>
          </w:tcPr>
          <w:p w14:paraId="264717AA"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r>
      <w:tr w:rsidR="00F25870" w:rsidRPr="00560F48" w14:paraId="7E8E51DA" w14:textId="77777777" w:rsidTr="009049D3">
        <w:trPr>
          <w:trHeight w:val="391"/>
          <w:jc w:val="center"/>
        </w:trPr>
        <w:tc>
          <w:tcPr>
            <w:tcW w:w="1985" w:type="dxa"/>
            <w:vMerge/>
            <w:tcBorders>
              <w:left w:val="single" w:sz="4" w:space="0" w:color="auto"/>
              <w:right w:val="single" w:sz="4" w:space="0" w:color="auto"/>
            </w:tcBorders>
            <w:shd w:val="clear" w:color="auto" w:fill="auto"/>
          </w:tcPr>
          <w:p w14:paraId="56D2A76E"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6A6E1A6C"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A+C+LMWH</w:t>
            </w:r>
          </w:p>
        </w:tc>
        <w:tc>
          <w:tcPr>
            <w:tcW w:w="1134" w:type="dxa"/>
            <w:tcBorders>
              <w:top w:val="nil"/>
              <w:left w:val="nil"/>
              <w:bottom w:val="single" w:sz="4" w:space="0" w:color="auto"/>
              <w:right w:val="single" w:sz="4" w:space="0" w:color="auto"/>
            </w:tcBorders>
            <w:shd w:val="clear" w:color="auto" w:fill="auto"/>
            <w:hideMark/>
          </w:tcPr>
          <w:p w14:paraId="1CF89DEB"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85.7</w:t>
            </w:r>
          </w:p>
        </w:tc>
        <w:tc>
          <w:tcPr>
            <w:tcW w:w="1276" w:type="dxa"/>
            <w:tcBorders>
              <w:top w:val="nil"/>
              <w:left w:val="nil"/>
              <w:bottom w:val="single" w:sz="4" w:space="0" w:color="auto"/>
              <w:right w:val="single" w:sz="4" w:space="0" w:color="auto"/>
            </w:tcBorders>
            <w:shd w:val="clear" w:color="auto" w:fill="auto"/>
            <w:hideMark/>
          </w:tcPr>
          <w:p w14:paraId="08CEFD71"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28.6</w:t>
            </w:r>
          </w:p>
        </w:tc>
        <w:tc>
          <w:tcPr>
            <w:tcW w:w="1276" w:type="dxa"/>
            <w:tcBorders>
              <w:top w:val="nil"/>
              <w:left w:val="nil"/>
              <w:bottom w:val="single" w:sz="4" w:space="0" w:color="auto"/>
              <w:right w:val="single" w:sz="4" w:space="0" w:color="auto"/>
            </w:tcBorders>
            <w:shd w:val="clear" w:color="auto" w:fill="auto"/>
            <w:hideMark/>
          </w:tcPr>
          <w:p w14:paraId="07DD8CF4" w14:textId="77777777" w:rsidR="00F25870" w:rsidRDefault="00F25870" w:rsidP="009049D3">
            <w:pPr>
              <w:spacing w:after="0"/>
              <w:rPr>
                <w:rFonts w:ascii="Cambria" w:eastAsia="Times New Roman" w:hAnsi="Cambria" w:cs="Tahoma"/>
                <w:color w:val="000000"/>
              </w:rPr>
            </w:pPr>
            <w:r w:rsidRPr="00560F48">
              <w:rPr>
                <w:rFonts w:ascii="Cambria" w:eastAsia="Times New Roman" w:hAnsi="Cambria" w:cs="Tahoma"/>
                <w:color w:val="000000"/>
              </w:rPr>
              <w:t>1 = 28.6%,</w:t>
            </w:r>
          </w:p>
          <w:p w14:paraId="59752942" w14:textId="77777777" w:rsidR="00F25870" w:rsidRDefault="00F25870" w:rsidP="009049D3">
            <w:pPr>
              <w:spacing w:after="0"/>
              <w:rPr>
                <w:rFonts w:ascii="Cambria" w:eastAsia="Times New Roman" w:hAnsi="Cambria" w:cs="Tahoma"/>
                <w:color w:val="000000"/>
              </w:rPr>
            </w:pPr>
            <w:r w:rsidRPr="00560F48">
              <w:rPr>
                <w:rFonts w:ascii="Cambria" w:eastAsia="Times New Roman" w:hAnsi="Cambria" w:cs="Tahoma"/>
                <w:color w:val="000000"/>
              </w:rPr>
              <w:t xml:space="preserve">2 = 33.3%, </w:t>
            </w:r>
          </w:p>
          <w:p w14:paraId="7EBCA0CA" w14:textId="77777777" w:rsidR="00F25870" w:rsidRPr="00560F48" w:rsidRDefault="00F25870" w:rsidP="009049D3">
            <w:pPr>
              <w:spacing w:after="0"/>
              <w:rPr>
                <w:rFonts w:ascii="Cambria" w:eastAsia="Times New Roman" w:hAnsi="Cambria" w:cs="Tahoma"/>
                <w:color w:val="000000"/>
              </w:rPr>
            </w:pPr>
            <w:r w:rsidRPr="00560F48">
              <w:rPr>
                <w:rFonts w:ascii="Cambria" w:eastAsia="Times New Roman" w:hAnsi="Cambria" w:cs="Tahoma"/>
                <w:color w:val="000000"/>
              </w:rPr>
              <w:t>3 = 38.1%</w:t>
            </w:r>
          </w:p>
        </w:tc>
        <w:tc>
          <w:tcPr>
            <w:tcW w:w="1134" w:type="dxa"/>
            <w:tcBorders>
              <w:top w:val="nil"/>
              <w:left w:val="nil"/>
              <w:bottom w:val="single" w:sz="4" w:space="0" w:color="auto"/>
              <w:right w:val="single" w:sz="4" w:space="0" w:color="auto"/>
            </w:tcBorders>
            <w:shd w:val="clear" w:color="auto" w:fill="auto"/>
            <w:hideMark/>
          </w:tcPr>
          <w:p w14:paraId="25716117"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Percent</w:t>
            </w:r>
          </w:p>
        </w:tc>
        <w:tc>
          <w:tcPr>
            <w:tcW w:w="1165" w:type="dxa"/>
            <w:tcBorders>
              <w:top w:val="nil"/>
              <w:left w:val="nil"/>
              <w:bottom w:val="single" w:sz="4" w:space="0" w:color="auto"/>
              <w:right w:val="single" w:sz="4" w:space="0" w:color="auto"/>
            </w:tcBorders>
            <w:shd w:val="clear" w:color="auto" w:fill="auto"/>
            <w:hideMark/>
          </w:tcPr>
          <w:p w14:paraId="09A68501"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54491C14"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13C7054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418" w:type="dxa"/>
            <w:tcBorders>
              <w:top w:val="nil"/>
              <w:left w:val="nil"/>
              <w:bottom w:val="single" w:sz="4" w:space="0" w:color="auto"/>
              <w:right w:val="single" w:sz="4" w:space="0" w:color="auto"/>
            </w:tcBorders>
            <w:shd w:val="clear" w:color="auto" w:fill="auto"/>
            <w:hideMark/>
          </w:tcPr>
          <w:p w14:paraId="55216E39"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r>
      <w:tr w:rsidR="00F25870" w:rsidRPr="00560F48" w14:paraId="0DCA8F11" w14:textId="77777777" w:rsidTr="009049D3">
        <w:trPr>
          <w:trHeight w:val="373"/>
          <w:jc w:val="center"/>
        </w:trPr>
        <w:tc>
          <w:tcPr>
            <w:tcW w:w="1985" w:type="dxa"/>
            <w:vMerge/>
            <w:tcBorders>
              <w:left w:val="single" w:sz="4" w:space="0" w:color="auto"/>
              <w:bottom w:val="single" w:sz="4" w:space="0" w:color="auto"/>
              <w:right w:val="single" w:sz="4" w:space="0" w:color="auto"/>
            </w:tcBorders>
            <w:shd w:val="clear" w:color="auto" w:fill="auto"/>
          </w:tcPr>
          <w:p w14:paraId="34E70D89"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1EFF05A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w:t>
            </w:r>
          </w:p>
        </w:tc>
        <w:tc>
          <w:tcPr>
            <w:tcW w:w="1134" w:type="dxa"/>
            <w:tcBorders>
              <w:top w:val="nil"/>
              <w:left w:val="nil"/>
              <w:bottom w:val="single" w:sz="4" w:space="0" w:color="auto"/>
              <w:right w:val="single" w:sz="4" w:space="0" w:color="auto"/>
            </w:tcBorders>
            <w:shd w:val="clear" w:color="auto" w:fill="auto"/>
            <w:hideMark/>
          </w:tcPr>
          <w:p w14:paraId="3887C88E"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88.4</w:t>
            </w:r>
          </w:p>
        </w:tc>
        <w:tc>
          <w:tcPr>
            <w:tcW w:w="1276" w:type="dxa"/>
            <w:tcBorders>
              <w:top w:val="nil"/>
              <w:left w:val="nil"/>
              <w:bottom w:val="single" w:sz="4" w:space="0" w:color="auto"/>
              <w:right w:val="single" w:sz="4" w:space="0" w:color="auto"/>
            </w:tcBorders>
            <w:shd w:val="clear" w:color="auto" w:fill="auto"/>
            <w:hideMark/>
          </w:tcPr>
          <w:p w14:paraId="4C25CBF9"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33</w:t>
            </w:r>
          </w:p>
        </w:tc>
        <w:tc>
          <w:tcPr>
            <w:tcW w:w="1276" w:type="dxa"/>
            <w:tcBorders>
              <w:top w:val="nil"/>
              <w:left w:val="nil"/>
              <w:bottom w:val="single" w:sz="4" w:space="0" w:color="auto"/>
              <w:right w:val="single" w:sz="4" w:space="0" w:color="auto"/>
            </w:tcBorders>
            <w:shd w:val="clear" w:color="auto" w:fill="auto"/>
            <w:hideMark/>
          </w:tcPr>
          <w:p w14:paraId="610EE7DF" w14:textId="77777777" w:rsidR="00F25870" w:rsidRDefault="00F25870" w:rsidP="009049D3">
            <w:pPr>
              <w:spacing w:after="0"/>
              <w:rPr>
                <w:rFonts w:ascii="Cambria" w:eastAsia="Times New Roman" w:hAnsi="Cambria" w:cs="Tahoma"/>
                <w:color w:val="000000"/>
              </w:rPr>
            </w:pPr>
            <w:r w:rsidRPr="00560F48">
              <w:rPr>
                <w:rFonts w:ascii="Cambria" w:eastAsia="Times New Roman" w:hAnsi="Cambria" w:cs="Tahoma"/>
                <w:color w:val="000000"/>
              </w:rPr>
              <w:t>1 = 33%,</w:t>
            </w:r>
          </w:p>
          <w:p w14:paraId="13E23CBE" w14:textId="77777777" w:rsidR="00F25870" w:rsidRDefault="00F25870" w:rsidP="009049D3">
            <w:pPr>
              <w:spacing w:after="0"/>
              <w:rPr>
                <w:rFonts w:ascii="Cambria" w:eastAsia="Times New Roman" w:hAnsi="Cambria" w:cs="Tahoma"/>
                <w:color w:val="000000"/>
              </w:rPr>
            </w:pPr>
            <w:r w:rsidRPr="00560F48">
              <w:rPr>
                <w:rFonts w:ascii="Cambria" w:eastAsia="Times New Roman" w:hAnsi="Cambria" w:cs="Tahoma"/>
                <w:color w:val="000000"/>
              </w:rPr>
              <w:t xml:space="preserve">2 = 26.2%, </w:t>
            </w:r>
          </w:p>
          <w:p w14:paraId="6940F99F" w14:textId="77777777" w:rsidR="00F25870" w:rsidRPr="00560F48" w:rsidRDefault="00F25870" w:rsidP="009049D3">
            <w:pPr>
              <w:spacing w:after="0"/>
              <w:rPr>
                <w:rFonts w:ascii="Cambria" w:eastAsia="Times New Roman" w:hAnsi="Cambria" w:cs="Tahoma"/>
                <w:color w:val="000000"/>
              </w:rPr>
            </w:pPr>
            <w:r w:rsidRPr="00560F48">
              <w:rPr>
                <w:rFonts w:ascii="Cambria" w:eastAsia="Times New Roman" w:hAnsi="Cambria" w:cs="Tahoma"/>
                <w:color w:val="000000"/>
              </w:rPr>
              <w:t>3 = 40.8%</w:t>
            </w:r>
          </w:p>
        </w:tc>
        <w:tc>
          <w:tcPr>
            <w:tcW w:w="1134" w:type="dxa"/>
            <w:tcBorders>
              <w:top w:val="nil"/>
              <w:left w:val="nil"/>
              <w:bottom w:val="single" w:sz="4" w:space="0" w:color="auto"/>
              <w:right w:val="single" w:sz="4" w:space="0" w:color="auto"/>
            </w:tcBorders>
            <w:shd w:val="clear" w:color="auto" w:fill="auto"/>
            <w:hideMark/>
          </w:tcPr>
          <w:p w14:paraId="7CB5363B"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Percent</w:t>
            </w:r>
          </w:p>
        </w:tc>
        <w:tc>
          <w:tcPr>
            <w:tcW w:w="1165" w:type="dxa"/>
            <w:tcBorders>
              <w:top w:val="nil"/>
              <w:left w:val="nil"/>
              <w:bottom w:val="single" w:sz="4" w:space="0" w:color="auto"/>
              <w:right w:val="single" w:sz="4" w:space="0" w:color="auto"/>
            </w:tcBorders>
            <w:shd w:val="clear" w:color="auto" w:fill="auto"/>
            <w:hideMark/>
          </w:tcPr>
          <w:p w14:paraId="4EEE5DBC"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298EC925"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65C74DBB"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418" w:type="dxa"/>
            <w:tcBorders>
              <w:top w:val="nil"/>
              <w:left w:val="nil"/>
              <w:bottom w:val="single" w:sz="4" w:space="0" w:color="auto"/>
              <w:right w:val="single" w:sz="4" w:space="0" w:color="auto"/>
            </w:tcBorders>
            <w:shd w:val="clear" w:color="auto" w:fill="auto"/>
            <w:hideMark/>
          </w:tcPr>
          <w:p w14:paraId="29FDEF1A"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r>
      <w:tr w:rsidR="00F25870" w:rsidRPr="00560F48" w14:paraId="1E7FAF7F" w14:textId="77777777" w:rsidTr="009049D3">
        <w:trPr>
          <w:trHeight w:val="64"/>
          <w:jc w:val="center"/>
        </w:trPr>
        <w:tc>
          <w:tcPr>
            <w:tcW w:w="1985" w:type="dxa"/>
            <w:vMerge w:val="restart"/>
            <w:tcBorders>
              <w:top w:val="nil"/>
              <w:left w:val="single" w:sz="4" w:space="0" w:color="auto"/>
              <w:right w:val="single" w:sz="4" w:space="0" w:color="auto"/>
            </w:tcBorders>
            <w:shd w:val="clear" w:color="auto" w:fill="auto"/>
            <w:hideMark/>
          </w:tcPr>
          <w:p w14:paraId="60581402" w14:textId="698B9B0F" w:rsidR="00F25870" w:rsidRPr="004F72A5" w:rsidRDefault="00F25870" w:rsidP="00511D5E">
            <w:pPr>
              <w:spacing w:after="0"/>
              <w:jc w:val="center"/>
              <w:rPr>
                <w:rFonts w:ascii="Cambria" w:eastAsia="Times New Roman" w:hAnsi="Cambria" w:cs="Tahoma"/>
                <w:color w:val="000000"/>
              </w:rPr>
            </w:pPr>
            <w:r>
              <w:rPr>
                <w:rFonts w:ascii="Cambria" w:eastAsia="Times New Roman" w:hAnsi="Cambria" w:cs="Tahoma"/>
                <w:color w:val="000000"/>
              </w:rPr>
              <w:t>Sara</w:t>
            </w:r>
            <w:r w:rsidRPr="004F72A5">
              <w:rPr>
                <w:rFonts w:ascii="Cambria" w:eastAsia="Times New Roman" w:hAnsi="Cambria" w:cs="Tahoma"/>
                <w:color w:val="000000"/>
              </w:rPr>
              <w:t>foff N</w:t>
            </w:r>
            <w:r w:rsidRPr="00186F61">
              <w:rPr>
                <w:rFonts w:ascii="Cambria" w:eastAsia="Times New Roman" w:hAnsi="Cambria" w:cs="Tahoma"/>
                <w:color w:val="000000"/>
                <w:vertAlign w:val="superscript"/>
              </w:rPr>
              <w:fldChar w:fldCharType="begin">
                <w:fldData xml:space="preserve">PEVuZE5vdGU+PENpdGU+PEF1dGhvcj5TYXJhZm9mZjwvQXV0aG9yPjxZZWFyPjIwMDg8L1llYXI+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PEVuZE5vdGU+PENpdGU+PEF1dGhvcj5TYXJhZm9mZjwvQXV0aG9yPjxZZWFyPjIwMDg8L1llYXI+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26]</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2E0468FE"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hideMark/>
          </w:tcPr>
          <w:p w14:paraId="7A3CB10F"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276" w:type="dxa"/>
            <w:tcBorders>
              <w:top w:val="nil"/>
              <w:left w:val="nil"/>
              <w:bottom w:val="single" w:sz="4" w:space="0" w:color="auto"/>
              <w:right w:val="single" w:sz="4" w:space="0" w:color="auto"/>
            </w:tcBorders>
            <w:shd w:val="clear" w:color="auto" w:fill="auto"/>
            <w:hideMark/>
          </w:tcPr>
          <w:p w14:paraId="0561960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276" w:type="dxa"/>
            <w:tcBorders>
              <w:top w:val="nil"/>
              <w:left w:val="nil"/>
              <w:bottom w:val="single" w:sz="4" w:space="0" w:color="auto"/>
              <w:right w:val="single" w:sz="4" w:space="0" w:color="auto"/>
            </w:tcBorders>
            <w:shd w:val="clear" w:color="auto" w:fill="auto"/>
            <w:hideMark/>
          </w:tcPr>
          <w:p w14:paraId="0BC5042D"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203DFB55"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04DF9C3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11787D2A"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56667AEA"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0</w:t>
            </w:r>
          </w:p>
        </w:tc>
        <w:tc>
          <w:tcPr>
            <w:tcW w:w="1418" w:type="dxa"/>
            <w:tcBorders>
              <w:top w:val="nil"/>
              <w:left w:val="nil"/>
              <w:bottom w:val="single" w:sz="4" w:space="0" w:color="auto"/>
              <w:right w:val="single" w:sz="4" w:space="0" w:color="auto"/>
            </w:tcBorders>
            <w:shd w:val="clear" w:color="auto" w:fill="auto"/>
            <w:hideMark/>
          </w:tcPr>
          <w:p w14:paraId="348647DD"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100</w:t>
            </w:r>
          </w:p>
        </w:tc>
      </w:tr>
      <w:tr w:rsidR="00F25870" w:rsidRPr="00560F48" w14:paraId="5ED807B2" w14:textId="77777777" w:rsidTr="009049D3">
        <w:trPr>
          <w:trHeight w:val="285"/>
          <w:jc w:val="center"/>
        </w:trPr>
        <w:tc>
          <w:tcPr>
            <w:tcW w:w="1985" w:type="dxa"/>
            <w:vMerge/>
            <w:tcBorders>
              <w:left w:val="single" w:sz="4" w:space="0" w:color="auto"/>
              <w:bottom w:val="single" w:sz="4" w:space="0" w:color="auto"/>
              <w:right w:val="single" w:sz="4" w:space="0" w:color="auto"/>
            </w:tcBorders>
            <w:shd w:val="clear" w:color="auto" w:fill="auto"/>
            <w:hideMark/>
          </w:tcPr>
          <w:p w14:paraId="237C562F"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740301A4"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w:t>
            </w:r>
          </w:p>
        </w:tc>
        <w:tc>
          <w:tcPr>
            <w:tcW w:w="1134" w:type="dxa"/>
            <w:tcBorders>
              <w:top w:val="nil"/>
              <w:left w:val="nil"/>
              <w:bottom w:val="single" w:sz="4" w:space="0" w:color="auto"/>
              <w:right w:val="single" w:sz="4" w:space="0" w:color="auto"/>
            </w:tcBorders>
            <w:shd w:val="clear" w:color="auto" w:fill="auto"/>
            <w:hideMark/>
          </w:tcPr>
          <w:p w14:paraId="3262F61A"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276" w:type="dxa"/>
            <w:tcBorders>
              <w:top w:val="nil"/>
              <w:left w:val="nil"/>
              <w:bottom w:val="single" w:sz="4" w:space="0" w:color="auto"/>
              <w:right w:val="single" w:sz="4" w:space="0" w:color="auto"/>
            </w:tcBorders>
            <w:shd w:val="clear" w:color="auto" w:fill="auto"/>
            <w:hideMark/>
          </w:tcPr>
          <w:p w14:paraId="1988114C"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276" w:type="dxa"/>
            <w:tcBorders>
              <w:top w:val="nil"/>
              <w:left w:val="nil"/>
              <w:bottom w:val="single" w:sz="4" w:space="0" w:color="auto"/>
              <w:right w:val="single" w:sz="4" w:space="0" w:color="auto"/>
            </w:tcBorders>
            <w:shd w:val="clear" w:color="auto" w:fill="auto"/>
            <w:hideMark/>
          </w:tcPr>
          <w:p w14:paraId="140C5FE3"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39C741AF"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2C2FB59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3D55FB42"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2694DC8F"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0</w:t>
            </w:r>
          </w:p>
        </w:tc>
        <w:tc>
          <w:tcPr>
            <w:tcW w:w="1418" w:type="dxa"/>
            <w:tcBorders>
              <w:top w:val="nil"/>
              <w:left w:val="nil"/>
              <w:bottom w:val="single" w:sz="4" w:space="0" w:color="auto"/>
              <w:right w:val="single" w:sz="4" w:space="0" w:color="auto"/>
            </w:tcBorders>
            <w:shd w:val="clear" w:color="auto" w:fill="auto"/>
            <w:hideMark/>
          </w:tcPr>
          <w:p w14:paraId="37DE1BAA"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100</w:t>
            </w:r>
          </w:p>
        </w:tc>
      </w:tr>
      <w:tr w:rsidR="00F25870" w:rsidRPr="00560F48" w14:paraId="06CAD592" w14:textId="77777777" w:rsidTr="009049D3">
        <w:trPr>
          <w:trHeight w:val="300"/>
          <w:jc w:val="center"/>
        </w:trPr>
        <w:tc>
          <w:tcPr>
            <w:tcW w:w="1985" w:type="dxa"/>
            <w:vMerge w:val="restart"/>
            <w:tcBorders>
              <w:top w:val="nil"/>
              <w:left w:val="single" w:sz="4" w:space="0" w:color="auto"/>
              <w:right w:val="single" w:sz="4" w:space="0" w:color="auto"/>
            </w:tcBorders>
            <w:shd w:val="clear" w:color="auto" w:fill="auto"/>
            <w:hideMark/>
          </w:tcPr>
          <w:p w14:paraId="20AC27AF" w14:textId="1CF947AC"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Manzano-Fernandez S</w:t>
            </w:r>
            <w:r w:rsidRPr="00186F61">
              <w:rPr>
                <w:rFonts w:ascii="Cambria" w:eastAsia="Times New Roman" w:hAnsi="Cambria" w:cs="Tahoma"/>
                <w:color w:val="000000"/>
                <w:vertAlign w:val="superscript"/>
              </w:rPr>
              <w:fldChar w:fldCharType="begin">
                <w:fldData xml:space="preserve">PEVuZE5vdGU+PENpdGU+PEF1dGhvcj5NYW56YW5vLUZlcm5hbmRlejwvQXV0aG9yPjxZZWFyPjIw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PEVuZE5vdGU+PENpdGU+PEF1dGhvcj5NYW56YW5vLUZlcm5hbmRlejwvQXV0aG9yPjxZZWFyPjIw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27]</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077B2D4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hideMark/>
          </w:tcPr>
          <w:p w14:paraId="1B83F7CC"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88.2</w:t>
            </w:r>
          </w:p>
        </w:tc>
        <w:tc>
          <w:tcPr>
            <w:tcW w:w="1276" w:type="dxa"/>
            <w:tcBorders>
              <w:top w:val="nil"/>
              <w:left w:val="nil"/>
              <w:bottom w:val="single" w:sz="4" w:space="0" w:color="auto"/>
              <w:right w:val="single" w:sz="4" w:space="0" w:color="auto"/>
            </w:tcBorders>
            <w:shd w:val="clear" w:color="auto" w:fill="auto"/>
            <w:hideMark/>
          </w:tcPr>
          <w:p w14:paraId="30C61724"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11.8</w:t>
            </w:r>
          </w:p>
        </w:tc>
        <w:tc>
          <w:tcPr>
            <w:tcW w:w="1276" w:type="dxa"/>
            <w:tcBorders>
              <w:top w:val="nil"/>
              <w:left w:val="nil"/>
              <w:bottom w:val="single" w:sz="4" w:space="0" w:color="auto"/>
              <w:right w:val="single" w:sz="4" w:space="0" w:color="auto"/>
            </w:tcBorders>
            <w:shd w:val="clear" w:color="auto" w:fill="auto"/>
            <w:hideMark/>
          </w:tcPr>
          <w:p w14:paraId="3A72853D"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566E41BC"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5EDCBB90"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w:t>
            </w:r>
            <w:r>
              <w:rPr>
                <w:rFonts w:ascii="Cambria" w:eastAsia="Times New Roman" w:hAnsi="Cambria" w:cs="Tahoma"/>
                <w:color w:val="000000"/>
              </w:rPr>
              <w:t xml:space="preserve"> (1-2)</w:t>
            </w:r>
          </w:p>
        </w:tc>
        <w:tc>
          <w:tcPr>
            <w:tcW w:w="1528" w:type="dxa"/>
            <w:tcBorders>
              <w:top w:val="nil"/>
              <w:left w:val="nil"/>
              <w:bottom w:val="single" w:sz="4" w:space="0" w:color="auto"/>
              <w:right w:val="single" w:sz="4" w:space="0" w:color="auto"/>
            </w:tcBorders>
            <w:shd w:val="clear" w:color="auto" w:fill="auto"/>
            <w:hideMark/>
          </w:tcPr>
          <w:p w14:paraId="55145D3A"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Median (IQR)</w:t>
            </w:r>
          </w:p>
        </w:tc>
        <w:tc>
          <w:tcPr>
            <w:tcW w:w="1417" w:type="dxa"/>
            <w:tcBorders>
              <w:top w:val="nil"/>
              <w:left w:val="nil"/>
              <w:bottom w:val="single" w:sz="4" w:space="0" w:color="auto"/>
              <w:right w:val="single" w:sz="4" w:space="0" w:color="auto"/>
            </w:tcBorders>
            <w:shd w:val="clear" w:color="auto" w:fill="auto"/>
            <w:hideMark/>
          </w:tcPr>
          <w:p w14:paraId="094952B7"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29</w:t>
            </w:r>
          </w:p>
        </w:tc>
        <w:tc>
          <w:tcPr>
            <w:tcW w:w="1418" w:type="dxa"/>
            <w:tcBorders>
              <w:top w:val="nil"/>
              <w:left w:val="nil"/>
              <w:bottom w:val="single" w:sz="4" w:space="0" w:color="auto"/>
              <w:right w:val="single" w:sz="4" w:space="0" w:color="auto"/>
            </w:tcBorders>
            <w:shd w:val="clear" w:color="auto" w:fill="auto"/>
            <w:hideMark/>
          </w:tcPr>
          <w:p w14:paraId="5CF6E56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71</w:t>
            </w:r>
          </w:p>
        </w:tc>
      </w:tr>
      <w:tr w:rsidR="00F25870" w:rsidRPr="00560F48" w14:paraId="38029EF6" w14:textId="77777777" w:rsidTr="009049D3">
        <w:trPr>
          <w:trHeight w:val="300"/>
          <w:jc w:val="center"/>
        </w:trPr>
        <w:tc>
          <w:tcPr>
            <w:tcW w:w="1985" w:type="dxa"/>
            <w:vMerge/>
            <w:tcBorders>
              <w:left w:val="single" w:sz="4" w:space="0" w:color="auto"/>
              <w:bottom w:val="single" w:sz="4" w:space="0" w:color="auto"/>
              <w:right w:val="single" w:sz="4" w:space="0" w:color="auto"/>
            </w:tcBorders>
            <w:shd w:val="clear" w:color="auto" w:fill="auto"/>
            <w:hideMark/>
          </w:tcPr>
          <w:p w14:paraId="2E6FE3E8"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1587190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w:t>
            </w:r>
          </w:p>
        </w:tc>
        <w:tc>
          <w:tcPr>
            <w:tcW w:w="1134" w:type="dxa"/>
            <w:tcBorders>
              <w:top w:val="nil"/>
              <w:left w:val="nil"/>
              <w:bottom w:val="single" w:sz="4" w:space="0" w:color="auto"/>
              <w:right w:val="single" w:sz="4" w:space="0" w:color="auto"/>
            </w:tcBorders>
            <w:shd w:val="clear" w:color="auto" w:fill="auto"/>
            <w:hideMark/>
          </w:tcPr>
          <w:p w14:paraId="7AD7913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92</w:t>
            </w:r>
          </w:p>
        </w:tc>
        <w:tc>
          <w:tcPr>
            <w:tcW w:w="1276" w:type="dxa"/>
            <w:tcBorders>
              <w:top w:val="nil"/>
              <w:left w:val="nil"/>
              <w:bottom w:val="single" w:sz="4" w:space="0" w:color="auto"/>
              <w:right w:val="single" w:sz="4" w:space="0" w:color="auto"/>
            </w:tcBorders>
            <w:shd w:val="clear" w:color="auto" w:fill="auto"/>
            <w:hideMark/>
          </w:tcPr>
          <w:p w14:paraId="3AEA8787"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8</w:t>
            </w:r>
          </w:p>
        </w:tc>
        <w:tc>
          <w:tcPr>
            <w:tcW w:w="1276" w:type="dxa"/>
            <w:tcBorders>
              <w:top w:val="nil"/>
              <w:left w:val="nil"/>
              <w:bottom w:val="single" w:sz="4" w:space="0" w:color="auto"/>
              <w:right w:val="single" w:sz="4" w:space="0" w:color="auto"/>
            </w:tcBorders>
            <w:shd w:val="clear" w:color="auto" w:fill="auto"/>
            <w:hideMark/>
          </w:tcPr>
          <w:p w14:paraId="525E27D3"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012AA512"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5C0B47BA"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w:t>
            </w:r>
            <w:r>
              <w:rPr>
                <w:rFonts w:ascii="Cambria" w:eastAsia="Times New Roman" w:hAnsi="Cambria" w:cs="Tahoma"/>
                <w:color w:val="000000"/>
              </w:rPr>
              <w:t xml:space="preserve"> (1-3)</w:t>
            </w:r>
          </w:p>
        </w:tc>
        <w:tc>
          <w:tcPr>
            <w:tcW w:w="1528" w:type="dxa"/>
            <w:tcBorders>
              <w:top w:val="nil"/>
              <w:left w:val="nil"/>
              <w:bottom w:val="single" w:sz="4" w:space="0" w:color="auto"/>
              <w:right w:val="single" w:sz="4" w:space="0" w:color="auto"/>
            </w:tcBorders>
            <w:shd w:val="clear" w:color="auto" w:fill="auto"/>
            <w:hideMark/>
          </w:tcPr>
          <w:p w14:paraId="37CBA082"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Median (IQR)</w:t>
            </w:r>
          </w:p>
        </w:tc>
        <w:tc>
          <w:tcPr>
            <w:tcW w:w="1417" w:type="dxa"/>
            <w:tcBorders>
              <w:top w:val="nil"/>
              <w:left w:val="nil"/>
              <w:bottom w:val="single" w:sz="4" w:space="0" w:color="auto"/>
              <w:right w:val="single" w:sz="4" w:space="0" w:color="auto"/>
            </w:tcBorders>
            <w:shd w:val="clear" w:color="auto" w:fill="auto"/>
            <w:hideMark/>
          </w:tcPr>
          <w:p w14:paraId="19D97CC9"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38</w:t>
            </w:r>
          </w:p>
        </w:tc>
        <w:tc>
          <w:tcPr>
            <w:tcW w:w="1418" w:type="dxa"/>
            <w:tcBorders>
              <w:top w:val="nil"/>
              <w:left w:val="nil"/>
              <w:bottom w:val="single" w:sz="4" w:space="0" w:color="auto"/>
              <w:right w:val="single" w:sz="4" w:space="0" w:color="auto"/>
            </w:tcBorders>
            <w:shd w:val="clear" w:color="auto" w:fill="auto"/>
            <w:hideMark/>
          </w:tcPr>
          <w:p w14:paraId="4794F187"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62</w:t>
            </w:r>
          </w:p>
        </w:tc>
      </w:tr>
      <w:tr w:rsidR="00F25870" w:rsidRPr="00560F48" w14:paraId="48892238" w14:textId="77777777" w:rsidTr="009049D3">
        <w:trPr>
          <w:trHeight w:val="141"/>
          <w:jc w:val="center"/>
        </w:trPr>
        <w:tc>
          <w:tcPr>
            <w:tcW w:w="1985" w:type="dxa"/>
            <w:vMerge w:val="restart"/>
            <w:tcBorders>
              <w:top w:val="nil"/>
              <w:left w:val="single" w:sz="4" w:space="0" w:color="auto"/>
              <w:right w:val="single" w:sz="4" w:space="0" w:color="auto"/>
            </w:tcBorders>
            <w:shd w:val="clear" w:color="auto" w:fill="auto"/>
            <w:hideMark/>
          </w:tcPr>
          <w:p w14:paraId="579911D1" w14:textId="7D09C2B5"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Ruiz-Nodar JM</w:t>
            </w:r>
            <w:r w:rsidRPr="00186F61">
              <w:rPr>
                <w:rFonts w:ascii="Cambria" w:eastAsia="Times New Roman" w:hAnsi="Cambria" w:cs="Tahoma"/>
                <w:color w:val="000000"/>
                <w:vertAlign w:val="superscript"/>
              </w:rPr>
              <w:fldChar w:fldCharType="begin">
                <w:fldData xml:space="preserve">PEVuZE5vdGU+PENpdGU+PEF1dGhvcj5SdWl6LU5vZGFyPC9BdXRob3I+PFllYXI+MjAwODwvWWVh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PEVuZE5vdGU+PENpdGU+PEF1dGhvcj5SdWl6LU5vZGFyPC9BdXRob3I+PFllYXI+MjAwODwvWWVh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28]</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264D5F9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hideMark/>
          </w:tcPr>
          <w:p w14:paraId="0158BD1C"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82</w:t>
            </w:r>
          </w:p>
        </w:tc>
        <w:tc>
          <w:tcPr>
            <w:tcW w:w="1276" w:type="dxa"/>
            <w:tcBorders>
              <w:top w:val="nil"/>
              <w:left w:val="nil"/>
              <w:bottom w:val="single" w:sz="4" w:space="0" w:color="auto"/>
              <w:right w:val="single" w:sz="4" w:space="0" w:color="auto"/>
            </w:tcBorders>
            <w:shd w:val="clear" w:color="auto" w:fill="auto"/>
            <w:hideMark/>
          </w:tcPr>
          <w:p w14:paraId="445B96D1"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18.6</w:t>
            </w:r>
          </w:p>
        </w:tc>
        <w:tc>
          <w:tcPr>
            <w:tcW w:w="1276" w:type="dxa"/>
            <w:tcBorders>
              <w:top w:val="nil"/>
              <w:left w:val="nil"/>
              <w:bottom w:val="single" w:sz="4" w:space="0" w:color="auto"/>
              <w:right w:val="single" w:sz="4" w:space="0" w:color="auto"/>
            </w:tcBorders>
            <w:shd w:val="clear" w:color="auto" w:fill="auto"/>
            <w:hideMark/>
          </w:tcPr>
          <w:p w14:paraId="08B599E3"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39DD3CC2"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7770A727"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37C98AB7"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49DB589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418" w:type="dxa"/>
            <w:tcBorders>
              <w:top w:val="nil"/>
              <w:left w:val="nil"/>
              <w:bottom w:val="single" w:sz="4" w:space="0" w:color="auto"/>
              <w:right w:val="single" w:sz="4" w:space="0" w:color="auto"/>
            </w:tcBorders>
            <w:shd w:val="clear" w:color="auto" w:fill="auto"/>
            <w:hideMark/>
          </w:tcPr>
          <w:p w14:paraId="7EE23E9E"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r>
      <w:tr w:rsidR="00F25870" w:rsidRPr="00560F48" w14:paraId="55B20E36" w14:textId="77777777" w:rsidTr="009049D3">
        <w:trPr>
          <w:trHeight w:val="64"/>
          <w:jc w:val="center"/>
        </w:trPr>
        <w:tc>
          <w:tcPr>
            <w:tcW w:w="1985" w:type="dxa"/>
            <w:vMerge/>
            <w:tcBorders>
              <w:left w:val="single" w:sz="4" w:space="0" w:color="auto"/>
              <w:bottom w:val="single" w:sz="4" w:space="0" w:color="auto"/>
              <w:right w:val="single" w:sz="4" w:space="0" w:color="auto"/>
            </w:tcBorders>
            <w:shd w:val="clear" w:color="auto" w:fill="auto"/>
            <w:hideMark/>
          </w:tcPr>
          <w:p w14:paraId="4FF28AB2"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26BFAC07"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w:t>
            </w:r>
          </w:p>
        </w:tc>
        <w:tc>
          <w:tcPr>
            <w:tcW w:w="1134" w:type="dxa"/>
            <w:tcBorders>
              <w:top w:val="nil"/>
              <w:left w:val="nil"/>
              <w:bottom w:val="single" w:sz="4" w:space="0" w:color="auto"/>
              <w:right w:val="single" w:sz="4" w:space="0" w:color="auto"/>
            </w:tcBorders>
            <w:shd w:val="clear" w:color="auto" w:fill="auto"/>
            <w:hideMark/>
          </w:tcPr>
          <w:p w14:paraId="2237487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84.4</w:t>
            </w:r>
          </w:p>
        </w:tc>
        <w:tc>
          <w:tcPr>
            <w:tcW w:w="1276" w:type="dxa"/>
            <w:tcBorders>
              <w:top w:val="nil"/>
              <w:left w:val="nil"/>
              <w:bottom w:val="single" w:sz="4" w:space="0" w:color="auto"/>
              <w:right w:val="single" w:sz="4" w:space="0" w:color="auto"/>
            </w:tcBorders>
            <w:shd w:val="clear" w:color="auto" w:fill="auto"/>
            <w:hideMark/>
          </w:tcPr>
          <w:p w14:paraId="3DE3880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15.6</w:t>
            </w:r>
          </w:p>
        </w:tc>
        <w:tc>
          <w:tcPr>
            <w:tcW w:w="1276" w:type="dxa"/>
            <w:tcBorders>
              <w:top w:val="nil"/>
              <w:left w:val="nil"/>
              <w:bottom w:val="single" w:sz="4" w:space="0" w:color="auto"/>
              <w:right w:val="single" w:sz="4" w:space="0" w:color="auto"/>
            </w:tcBorders>
            <w:shd w:val="clear" w:color="auto" w:fill="auto"/>
            <w:hideMark/>
          </w:tcPr>
          <w:p w14:paraId="5CE607A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7FC0515A"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0FFDF909"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1D47942E"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5E0C6E3E"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418" w:type="dxa"/>
            <w:tcBorders>
              <w:top w:val="nil"/>
              <w:left w:val="nil"/>
              <w:bottom w:val="single" w:sz="4" w:space="0" w:color="auto"/>
              <w:right w:val="single" w:sz="4" w:space="0" w:color="auto"/>
            </w:tcBorders>
            <w:shd w:val="clear" w:color="auto" w:fill="auto"/>
            <w:hideMark/>
          </w:tcPr>
          <w:p w14:paraId="1DEE2FF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r>
      <w:tr w:rsidR="00F25870" w:rsidRPr="00560F48" w14:paraId="668E46C4" w14:textId="77777777" w:rsidTr="009049D3">
        <w:trPr>
          <w:trHeight w:val="64"/>
          <w:jc w:val="center"/>
        </w:trPr>
        <w:tc>
          <w:tcPr>
            <w:tcW w:w="1985" w:type="dxa"/>
            <w:vMerge w:val="restart"/>
            <w:tcBorders>
              <w:top w:val="nil"/>
              <w:left w:val="single" w:sz="4" w:space="0" w:color="auto"/>
              <w:right w:val="single" w:sz="4" w:space="0" w:color="auto"/>
            </w:tcBorders>
            <w:shd w:val="clear" w:color="auto" w:fill="auto"/>
            <w:hideMark/>
          </w:tcPr>
          <w:p w14:paraId="2AD80968" w14:textId="16FCBFFC"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Goto K</w:t>
            </w:r>
            <w:r w:rsidRPr="00186F61">
              <w:rPr>
                <w:rFonts w:ascii="Cambria" w:eastAsia="Times New Roman" w:hAnsi="Cambria" w:cs="Tahoma"/>
                <w:color w:val="000000"/>
                <w:vertAlign w:val="superscript"/>
              </w:rPr>
              <w:fldChar w:fldCharType="begin">
                <w:fldData xml:space="preserve">PEVuZE5vdGU+PENpdGU+PEF1dGhvcj5Hb3RvPC9BdXRob3I+PFllYXI+MjAxNDwvWWVhcj48UmVj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PEVuZE5vdGU+PENpdGU+PEF1dGhvcj5Hb3RvPC9BdXRob3I+PFllYXI+MjAxNDwvWWVhcj48UmVj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29]</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3CEDA1D0"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hideMark/>
          </w:tcPr>
          <w:p w14:paraId="036589E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33.2</w:t>
            </w:r>
          </w:p>
        </w:tc>
        <w:tc>
          <w:tcPr>
            <w:tcW w:w="1276" w:type="dxa"/>
            <w:tcBorders>
              <w:top w:val="nil"/>
              <w:left w:val="nil"/>
              <w:bottom w:val="single" w:sz="4" w:space="0" w:color="auto"/>
              <w:right w:val="single" w:sz="4" w:space="0" w:color="auto"/>
            </w:tcBorders>
            <w:shd w:val="clear" w:color="auto" w:fill="auto"/>
            <w:hideMark/>
          </w:tcPr>
          <w:p w14:paraId="6967EE2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66.8</w:t>
            </w:r>
          </w:p>
        </w:tc>
        <w:tc>
          <w:tcPr>
            <w:tcW w:w="1276" w:type="dxa"/>
            <w:tcBorders>
              <w:top w:val="nil"/>
              <w:left w:val="nil"/>
              <w:bottom w:val="single" w:sz="4" w:space="0" w:color="auto"/>
              <w:right w:val="single" w:sz="4" w:space="0" w:color="auto"/>
            </w:tcBorders>
            <w:shd w:val="clear" w:color="auto" w:fill="auto"/>
            <w:hideMark/>
          </w:tcPr>
          <w:p w14:paraId="532857CF"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4DBD93E3"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7CDF56AF"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1F0D7502"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624E83E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47.8</w:t>
            </w:r>
          </w:p>
        </w:tc>
        <w:tc>
          <w:tcPr>
            <w:tcW w:w="1418" w:type="dxa"/>
            <w:tcBorders>
              <w:top w:val="nil"/>
              <w:left w:val="nil"/>
              <w:bottom w:val="single" w:sz="4" w:space="0" w:color="auto"/>
              <w:right w:val="single" w:sz="4" w:space="0" w:color="auto"/>
            </w:tcBorders>
            <w:shd w:val="clear" w:color="auto" w:fill="auto"/>
            <w:hideMark/>
          </w:tcPr>
          <w:p w14:paraId="7926F4E7"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52.2</w:t>
            </w:r>
          </w:p>
        </w:tc>
      </w:tr>
      <w:tr w:rsidR="00F25870" w:rsidRPr="00560F48" w14:paraId="3DA18C6A" w14:textId="77777777" w:rsidTr="009049D3">
        <w:trPr>
          <w:trHeight w:val="64"/>
          <w:jc w:val="center"/>
        </w:trPr>
        <w:tc>
          <w:tcPr>
            <w:tcW w:w="1985" w:type="dxa"/>
            <w:vMerge/>
            <w:tcBorders>
              <w:left w:val="single" w:sz="4" w:space="0" w:color="auto"/>
              <w:bottom w:val="single" w:sz="4" w:space="0" w:color="auto"/>
              <w:right w:val="single" w:sz="4" w:space="0" w:color="auto"/>
            </w:tcBorders>
            <w:shd w:val="clear" w:color="auto" w:fill="auto"/>
            <w:hideMark/>
          </w:tcPr>
          <w:p w14:paraId="7B3DA8FD"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0788DF4F"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w:t>
            </w:r>
          </w:p>
        </w:tc>
        <w:tc>
          <w:tcPr>
            <w:tcW w:w="1134" w:type="dxa"/>
            <w:tcBorders>
              <w:top w:val="nil"/>
              <w:left w:val="nil"/>
              <w:bottom w:val="single" w:sz="4" w:space="0" w:color="auto"/>
              <w:right w:val="single" w:sz="4" w:space="0" w:color="auto"/>
            </w:tcBorders>
            <w:shd w:val="clear" w:color="auto" w:fill="auto"/>
            <w:hideMark/>
          </w:tcPr>
          <w:p w14:paraId="28EB94AB"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40.7</w:t>
            </w:r>
          </w:p>
        </w:tc>
        <w:tc>
          <w:tcPr>
            <w:tcW w:w="1276" w:type="dxa"/>
            <w:tcBorders>
              <w:top w:val="nil"/>
              <w:left w:val="nil"/>
              <w:bottom w:val="single" w:sz="4" w:space="0" w:color="auto"/>
              <w:right w:val="single" w:sz="4" w:space="0" w:color="auto"/>
            </w:tcBorders>
            <w:shd w:val="clear" w:color="auto" w:fill="auto"/>
            <w:hideMark/>
          </w:tcPr>
          <w:p w14:paraId="70B33C1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59.3</w:t>
            </w:r>
          </w:p>
        </w:tc>
        <w:tc>
          <w:tcPr>
            <w:tcW w:w="1276" w:type="dxa"/>
            <w:tcBorders>
              <w:top w:val="nil"/>
              <w:left w:val="nil"/>
              <w:bottom w:val="single" w:sz="4" w:space="0" w:color="auto"/>
              <w:right w:val="single" w:sz="4" w:space="0" w:color="auto"/>
            </w:tcBorders>
            <w:shd w:val="clear" w:color="auto" w:fill="auto"/>
            <w:hideMark/>
          </w:tcPr>
          <w:p w14:paraId="2714FB4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6AF879D4"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5966AC3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52E94033"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5950C14A"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56.1</w:t>
            </w:r>
          </w:p>
        </w:tc>
        <w:tc>
          <w:tcPr>
            <w:tcW w:w="1418" w:type="dxa"/>
            <w:tcBorders>
              <w:top w:val="nil"/>
              <w:left w:val="nil"/>
              <w:bottom w:val="single" w:sz="4" w:space="0" w:color="auto"/>
              <w:right w:val="single" w:sz="4" w:space="0" w:color="auto"/>
            </w:tcBorders>
            <w:shd w:val="clear" w:color="auto" w:fill="auto"/>
            <w:hideMark/>
          </w:tcPr>
          <w:p w14:paraId="0A1408C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43.9</w:t>
            </w:r>
          </w:p>
        </w:tc>
      </w:tr>
      <w:tr w:rsidR="00F25870" w:rsidRPr="00560F48" w14:paraId="2BC9F62F" w14:textId="77777777" w:rsidTr="009049D3">
        <w:trPr>
          <w:trHeight w:val="64"/>
          <w:jc w:val="center"/>
        </w:trPr>
        <w:tc>
          <w:tcPr>
            <w:tcW w:w="1985" w:type="dxa"/>
            <w:vMerge w:val="restart"/>
            <w:tcBorders>
              <w:top w:val="nil"/>
              <w:left w:val="single" w:sz="4" w:space="0" w:color="auto"/>
              <w:right w:val="single" w:sz="4" w:space="0" w:color="auto"/>
            </w:tcBorders>
            <w:shd w:val="clear" w:color="auto" w:fill="auto"/>
            <w:hideMark/>
          </w:tcPr>
          <w:p w14:paraId="79949B57" w14:textId="35426B94"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Jang SW</w:t>
            </w:r>
            <w:r w:rsidRPr="00186F61">
              <w:rPr>
                <w:rFonts w:ascii="Cambria" w:eastAsia="Times New Roman" w:hAnsi="Cambria" w:cs="Tahoma"/>
                <w:color w:val="000000"/>
                <w:vertAlign w:val="superscript"/>
              </w:rPr>
              <w:fldChar w:fldCharType="begin">
                <w:fldData xml:space="preserve">PEVuZE5vdGU+PENpdGU+PEF1dGhvcj5KYW5nPC9BdXRob3I+PFllYXI+MjAxMTwvWWVhcj48UmVj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PEVuZE5vdGU+PENpdGU+PEF1dGhvcj5KYW5nPC9BdXRob3I+PFllYXI+MjAxMTwvWWVhcj48UmVj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30]</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55185AD4"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hideMark/>
          </w:tcPr>
          <w:p w14:paraId="22616B8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50</w:t>
            </w:r>
          </w:p>
        </w:tc>
        <w:tc>
          <w:tcPr>
            <w:tcW w:w="1276" w:type="dxa"/>
            <w:tcBorders>
              <w:top w:val="nil"/>
              <w:left w:val="nil"/>
              <w:bottom w:val="single" w:sz="4" w:space="0" w:color="auto"/>
              <w:right w:val="single" w:sz="4" w:space="0" w:color="auto"/>
            </w:tcBorders>
            <w:shd w:val="clear" w:color="auto" w:fill="auto"/>
            <w:hideMark/>
          </w:tcPr>
          <w:p w14:paraId="0E67053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50</w:t>
            </w:r>
          </w:p>
        </w:tc>
        <w:tc>
          <w:tcPr>
            <w:tcW w:w="1276" w:type="dxa"/>
            <w:tcBorders>
              <w:top w:val="nil"/>
              <w:left w:val="nil"/>
              <w:bottom w:val="single" w:sz="4" w:space="0" w:color="auto"/>
              <w:right w:val="single" w:sz="4" w:space="0" w:color="auto"/>
            </w:tcBorders>
            <w:shd w:val="clear" w:color="auto" w:fill="auto"/>
            <w:hideMark/>
          </w:tcPr>
          <w:p w14:paraId="213EF8E7"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07DF7011"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21DAEDDB"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1.5</w:t>
            </w:r>
            <w:r>
              <w:rPr>
                <w:rFonts w:ascii="Cambria" w:eastAsia="Times New Roman" w:hAnsi="Cambria" w:cs="Tahoma"/>
                <w:color w:val="000000"/>
              </w:rPr>
              <w:t xml:space="preserve"> ± 0.6</w:t>
            </w:r>
          </w:p>
        </w:tc>
        <w:tc>
          <w:tcPr>
            <w:tcW w:w="1528" w:type="dxa"/>
            <w:tcBorders>
              <w:top w:val="nil"/>
              <w:left w:val="nil"/>
              <w:bottom w:val="single" w:sz="4" w:space="0" w:color="auto"/>
              <w:right w:val="single" w:sz="4" w:space="0" w:color="auto"/>
            </w:tcBorders>
            <w:shd w:val="clear" w:color="auto" w:fill="auto"/>
            <w:hideMark/>
          </w:tcPr>
          <w:p w14:paraId="66E3AE71"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417" w:type="dxa"/>
            <w:tcBorders>
              <w:top w:val="nil"/>
              <w:left w:val="nil"/>
              <w:bottom w:val="single" w:sz="4" w:space="0" w:color="auto"/>
              <w:right w:val="single" w:sz="4" w:space="0" w:color="auto"/>
            </w:tcBorders>
            <w:shd w:val="clear" w:color="auto" w:fill="auto"/>
            <w:hideMark/>
          </w:tcPr>
          <w:p w14:paraId="47A8149E"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10.7</w:t>
            </w:r>
          </w:p>
        </w:tc>
        <w:tc>
          <w:tcPr>
            <w:tcW w:w="1418" w:type="dxa"/>
            <w:tcBorders>
              <w:top w:val="nil"/>
              <w:left w:val="nil"/>
              <w:bottom w:val="single" w:sz="4" w:space="0" w:color="auto"/>
              <w:right w:val="single" w:sz="4" w:space="0" w:color="auto"/>
            </w:tcBorders>
            <w:shd w:val="clear" w:color="auto" w:fill="auto"/>
            <w:hideMark/>
          </w:tcPr>
          <w:p w14:paraId="162BDD00"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89.3</w:t>
            </w:r>
          </w:p>
        </w:tc>
      </w:tr>
      <w:tr w:rsidR="00F25870" w:rsidRPr="00560F48" w14:paraId="63ED78CC" w14:textId="77777777" w:rsidTr="009049D3">
        <w:trPr>
          <w:trHeight w:val="64"/>
          <w:jc w:val="center"/>
        </w:trPr>
        <w:tc>
          <w:tcPr>
            <w:tcW w:w="1985" w:type="dxa"/>
            <w:vMerge/>
            <w:tcBorders>
              <w:left w:val="single" w:sz="4" w:space="0" w:color="auto"/>
              <w:bottom w:val="single" w:sz="4" w:space="0" w:color="auto"/>
              <w:right w:val="single" w:sz="4" w:space="0" w:color="auto"/>
            </w:tcBorders>
            <w:shd w:val="clear" w:color="auto" w:fill="auto"/>
            <w:hideMark/>
          </w:tcPr>
          <w:p w14:paraId="7DF630DA"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68BD1BD8"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w:t>
            </w:r>
          </w:p>
        </w:tc>
        <w:tc>
          <w:tcPr>
            <w:tcW w:w="1134" w:type="dxa"/>
            <w:tcBorders>
              <w:top w:val="nil"/>
              <w:left w:val="nil"/>
              <w:bottom w:val="single" w:sz="4" w:space="0" w:color="auto"/>
              <w:right w:val="single" w:sz="4" w:space="0" w:color="auto"/>
            </w:tcBorders>
            <w:shd w:val="clear" w:color="auto" w:fill="auto"/>
            <w:hideMark/>
          </w:tcPr>
          <w:p w14:paraId="39E22907"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59.4</w:t>
            </w:r>
          </w:p>
        </w:tc>
        <w:tc>
          <w:tcPr>
            <w:tcW w:w="1276" w:type="dxa"/>
            <w:tcBorders>
              <w:top w:val="nil"/>
              <w:left w:val="nil"/>
              <w:bottom w:val="single" w:sz="4" w:space="0" w:color="auto"/>
              <w:right w:val="single" w:sz="4" w:space="0" w:color="auto"/>
            </w:tcBorders>
            <w:shd w:val="clear" w:color="auto" w:fill="auto"/>
            <w:hideMark/>
          </w:tcPr>
          <w:p w14:paraId="344CB92D"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40.6</w:t>
            </w:r>
          </w:p>
        </w:tc>
        <w:tc>
          <w:tcPr>
            <w:tcW w:w="1276" w:type="dxa"/>
            <w:tcBorders>
              <w:top w:val="nil"/>
              <w:left w:val="nil"/>
              <w:bottom w:val="single" w:sz="4" w:space="0" w:color="auto"/>
              <w:right w:val="single" w:sz="4" w:space="0" w:color="auto"/>
            </w:tcBorders>
            <w:shd w:val="clear" w:color="auto" w:fill="auto"/>
            <w:hideMark/>
          </w:tcPr>
          <w:p w14:paraId="7E68BFB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138F1364"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72E7A364"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1.7</w:t>
            </w:r>
            <w:r>
              <w:rPr>
                <w:rFonts w:ascii="Cambria" w:eastAsia="Times New Roman" w:hAnsi="Cambria" w:cs="Tahoma"/>
                <w:color w:val="000000"/>
              </w:rPr>
              <w:t xml:space="preserve"> ± 0.9</w:t>
            </w:r>
          </w:p>
        </w:tc>
        <w:tc>
          <w:tcPr>
            <w:tcW w:w="1528" w:type="dxa"/>
            <w:tcBorders>
              <w:top w:val="nil"/>
              <w:left w:val="nil"/>
              <w:bottom w:val="single" w:sz="4" w:space="0" w:color="auto"/>
              <w:right w:val="single" w:sz="4" w:space="0" w:color="auto"/>
            </w:tcBorders>
            <w:shd w:val="clear" w:color="auto" w:fill="auto"/>
            <w:hideMark/>
          </w:tcPr>
          <w:p w14:paraId="3B7418C8"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417" w:type="dxa"/>
            <w:tcBorders>
              <w:top w:val="nil"/>
              <w:left w:val="nil"/>
              <w:bottom w:val="single" w:sz="4" w:space="0" w:color="auto"/>
              <w:right w:val="single" w:sz="4" w:space="0" w:color="auto"/>
            </w:tcBorders>
            <w:shd w:val="clear" w:color="auto" w:fill="auto"/>
            <w:hideMark/>
          </w:tcPr>
          <w:p w14:paraId="6FE7886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8.6</w:t>
            </w:r>
          </w:p>
        </w:tc>
        <w:tc>
          <w:tcPr>
            <w:tcW w:w="1418" w:type="dxa"/>
            <w:tcBorders>
              <w:top w:val="nil"/>
              <w:left w:val="nil"/>
              <w:bottom w:val="single" w:sz="4" w:space="0" w:color="auto"/>
              <w:right w:val="single" w:sz="4" w:space="0" w:color="auto"/>
            </w:tcBorders>
            <w:shd w:val="clear" w:color="auto" w:fill="auto"/>
            <w:hideMark/>
          </w:tcPr>
          <w:p w14:paraId="20687F6F"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91.4</w:t>
            </w:r>
          </w:p>
        </w:tc>
      </w:tr>
      <w:tr w:rsidR="00F25870" w:rsidRPr="00560F48" w14:paraId="1A8D5602" w14:textId="77777777" w:rsidTr="009049D3">
        <w:trPr>
          <w:trHeight w:val="64"/>
          <w:jc w:val="center"/>
        </w:trPr>
        <w:tc>
          <w:tcPr>
            <w:tcW w:w="1985" w:type="dxa"/>
            <w:vMerge w:val="restart"/>
            <w:tcBorders>
              <w:top w:val="nil"/>
              <w:left w:val="single" w:sz="4" w:space="0" w:color="auto"/>
              <w:right w:val="single" w:sz="4" w:space="0" w:color="auto"/>
            </w:tcBorders>
            <w:shd w:val="clear" w:color="auto" w:fill="auto"/>
            <w:hideMark/>
          </w:tcPr>
          <w:p w14:paraId="28402225" w14:textId="7DA29CF1"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Valencia J</w:t>
            </w:r>
            <w:r w:rsidRPr="00186F61">
              <w:rPr>
                <w:rFonts w:ascii="Cambria" w:eastAsia="Times New Roman" w:hAnsi="Cambria" w:cs="Tahoma"/>
                <w:color w:val="000000"/>
                <w:vertAlign w:val="superscript"/>
              </w:rPr>
              <w:fldChar w:fldCharType="begin">
                <w:fldData xml:space="preserve">PEVuZE5vdGU+PENpdGU+PEF1dGhvcj5WYWxlbmNpYTwvQXV0aG9yPjxZZWFyPjIwMDg8L1llYXI+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PEVuZE5vdGU+PENpdGU+PEF1dGhvcj5WYWxlbmNpYTwvQXV0aG9yPjxZZWFyPjIwMDg8L1llYXI+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31]</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3F6ABED5" w14:textId="77777777" w:rsidR="00F25870"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p w14:paraId="7D27BF9A"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A+C</w:t>
            </w:r>
          </w:p>
        </w:tc>
        <w:tc>
          <w:tcPr>
            <w:tcW w:w="1134" w:type="dxa"/>
            <w:tcBorders>
              <w:top w:val="nil"/>
              <w:left w:val="nil"/>
              <w:bottom w:val="single" w:sz="4" w:space="0" w:color="auto"/>
              <w:right w:val="single" w:sz="4" w:space="0" w:color="auto"/>
            </w:tcBorders>
            <w:shd w:val="clear" w:color="auto" w:fill="auto"/>
            <w:hideMark/>
          </w:tcPr>
          <w:p w14:paraId="78EE690F" w14:textId="77777777" w:rsidR="00F25870" w:rsidRPr="005B6492" w:rsidRDefault="00F25870" w:rsidP="009049D3">
            <w:pPr>
              <w:spacing w:after="0"/>
              <w:jc w:val="center"/>
              <w:rPr>
                <w:rFonts w:ascii="Cambria" w:eastAsia="Times New Roman" w:hAnsi="Cambria" w:cs="Tahoma"/>
                <w:color w:val="000000"/>
              </w:rPr>
            </w:pPr>
            <w:r w:rsidRPr="005B6492">
              <w:rPr>
                <w:rFonts w:ascii="Cambria" w:eastAsia="Times New Roman" w:hAnsi="Cambria" w:cs="Tahoma"/>
                <w:color w:val="000000"/>
              </w:rPr>
              <w:t> </w:t>
            </w:r>
            <w:r w:rsidRPr="005B6492">
              <w:rPr>
                <w:rFonts w:ascii="Cambria" w:hAnsi="Cambria" w:cs="Tahoma"/>
                <w:color w:val="000000"/>
              </w:rPr>
              <w:t>74.3</w:t>
            </w:r>
          </w:p>
          <w:p w14:paraId="6D4156DD" w14:textId="77777777" w:rsidR="00F25870" w:rsidRPr="005B6492" w:rsidRDefault="00F25870" w:rsidP="009049D3">
            <w:pPr>
              <w:spacing w:after="0"/>
              <w:jc w:val="center"/>
              <w:rPr>
                <w:rFonts w:ascii="Cambria" w:eastAsia="Times New Roman" w:hAnsi="Cambria" w:cs="Tahoma"/>
                <w:color w:val="000000"/>
              </w:rPr>
            </w:pPr>
          </w:p>
        </w:tc>
        <w:tc>
          <w:tcPr>
            <w:tcW w:w="1276" w:type="dxa"/>
            <w:tcBorders>
              <w:top w:val="nil"/>
              <w:left w:val="nil"/>
              <w:bottom w:val="single" w:sz="4" w:space="0" w:color="auto"/>
              <w:right w:val="single" w:sz="4" w:space="0" w:color="auto"/>
            </w:tcBorders>
            <w:shd w:val="clear" w:color="auto" w:fill="auto"/>
            <w:hideMark/>
          </w:tcPr>
          <w:p w14:paraId="7EAE4435" w14:textId="77777777" w:rsidR="00F25870" w:rsidRPr="005B6492" w:rsidRDefault="00F25870" w:rsidP="009049D3">
            <w:pPr>
              <w:spacing w:after="0"/>
              <w:jc w:val="center"/>
              <w:rPr>
                <w:rFonts w:ascii="Cambria" w:eastAsia="Times New Roman" w:hAnsi="Cambria" w:cs="Tahoma"/>
                <w:color w:val="000000"/>
              </w:rPr>
            </w:pPr>
            <w:r w:rsidRPr="005B6492">
              <w:rPr>
                <w:rFonts w:ascii="Cambria" w:eastAsia="Times New Roman" w:hAnsi="Cambria" w:cs="Tahoma"/>
                <w:color w:val="000000"/>
              </w:rPr>
              <w:t> </w:t>
            </w:r>
            <w:r w:rsidRPr="005B6492">
              <w:rPr>
                <w:rFonts w:ascii="Cambria" w:hAnsi="Cambria" w:cs="Tahoma"/>
                <w:color w:val="000000"/>
              </w:rPr>
              <w:t>25.7</w:t>
            </w:r>
          </w:p>
        </w:tc>
        <w:tc>
          <w:tcPr>
            <w:tcW w:w="1276" w:type="dxa"/>
            <w:tcBorders>
              <w:top w:val="nil"/>
              <w:left w:val="nil"/>
              <w:bottom w:val="single" w:sz="4" w:space="0" w:color="auto"/>
              <w:right w:val="single" w:sz="4" w:space="0" w:color="auto"/>
            </w:tcBorders>
            <w:shd w:val="clear" w:color="auto" w:fill="auto"/>
            <w:hideMark/>
          </w:tcPr>
          <w:p w14:paraId="7E7BA30E" w14:textId="77777777" w:rsidR="00F25870" w:rsidRPr="005B6492" w:rsidRDefault="00F25870" w:rsidP="009049D3">
            <w:pPr>
              <w:spacing w:after="0"/>
              <w:jc w:val="center"/>
              <w:rPr>
                <w:rFonts w:ascii="Cambria" w:eastAsia="Times New Roman" w:hAnsi="Cambria" w:cs="Tahoma"/>
                <w:color w:val="000000"/>
              </w:rPr>
            </w:pPr>
            <w:r w:rsidRPr="005B6492">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682B4F63" w14:textId="77777777" w:rsidR="00F25870" w:rsidRPr="005B6492" w:rsidRDefault="00F25870" w:rsidP="009049D3">
            <w:pPr>
              <w:spacing w:after="0"/>
              <w:jc w:val="center"/>
              <w:rPr>
                <w:rFonts w:ascii="Cambria" w:eastAsia="Times New Roman" w:hAnsi="Cambria" w:cs="Tahoma"/>
                <w:color w:val="000000"/>
              </w:rPr>
            </w:pPr>
            <w:r w:rsidRPr="005B6492">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60917A2E" w14:textId="77777777" w:rsidR="00F25870" w:rsidRPr="005B6492" w:rsidRDefault="00F25870" w:rsidP="009049D3">
            <w:pPr>
              <w:spacing w:after="0"/>
              <w:jc w:val="center"/>
              <w:rPr>
                <w:rFonts w:ascii="Cambria" w:eastAsia="Times New Roman" w:hAnsi="Cambria" w:cs="Tahoma"/>
                <w:color w:val="000000"/>
              </w:rPr>
            </w:pPr>
            <w:r w:rsidRPr="005B6492">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48092228" w14:textId="77777777" w:rsidR="00F25870" w:rsidRPr="005B6492" w:rsidRDefault="00F25870" w:rsidP="009049D3">
            <w:pPr>
              <w:spacing w:after="0"/>
              <w:jc w:val="center"/>
              <w:rPr>
                <w:rFonts w:ascii="Cambria" w:eastAsia="Times New Roman" w:hAnsi="Cambria" w:cs="Tahoma"/>
                <w:color w:val="000000"/>
              </w:rPr>
            </w:pPr>
            <w:r w:rsidRPr="005B6492">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21704481" w14:textId="77777777" w:rsidR="00F25870" w:rsidRPr="005B6492" w:rsidRDefault="00F25870" w:rsidP="009049D3">
            <w:pPr>
              <w:spacing w:after="0"/>
              <w:jc w:val="center"/>
              <w:rPr>
                <w:rFonts w:ascii="Cambria" w:eastAsia="Times New Roman" w:hAnsi="Cambria" w:cs="Tahoma"/>
                <w:color w:val="000000"/>
              </w:rPr>
            </w:pPr>
            <w:r w:rsidRPr="005B6492">
              <w:rPr>
                <w:rFonts w:ascii="Cambria" w:eastAsia="Times New Roman" w:hAnsi="Cambria" w:cs="Tahoma"/>
                <w:color w:val="000000"/>
              </w:rPr>
              <w:t> </w:t>
            </w:r>
            <w:r w:rsidRPr="005B6492">
              <w:rPr>
                <w:rFonts w:ascii="Cambria" w:hAnsi="Cambria" w:cs="Tahoma"/>
                <w:color w:val="000000"/>
              </w:rPr>
              <w:t>40</w:t>
            </w:r>
          </w:p>
        </w:tc>
        <w:tc>
          <w:tcPr>
            <w:tcW w:w="1418" w:type="dxa"/>
            <w:tcBorders>
              <w:top w:val="nil"/>
              <w:left w:val="nil"/>
              <w:bottom w:val="single" w:sz="4" w:space="0" w:color="auto"/>
              <w:right w:val="single" w:sz="4" w:space="0" w:color="auto"/>
            </w:tcBorders>
            <w:shd w:val="clear" w:color="auto" w:fill="auto"/>
            <w:hideMark/>
          </w:tcPr>
          <w:p w14:paraId="6B00D8E2" w14:textId="77777777" w:rsidR="00F25870" w:rsidRPr="005B6492" w:rsidRDefault="00F25870" w:rsidP="009049D3">
            <w:pPr>
              <w:spacing w:after="0"/>
              <w:jc w:val="center"/>
              <w:rPr>
                <w:rFonts w:ascii="Cambria" w:eastAsia="Times New Roman" w:hAnsi="Cambria" w:cs="Tahoma"/>
                <w:color w:val="000000"/>
              </w:rPr>
            </w:pPr>
            <w:r w:rsidRPr="005B6492">
              <w:rPr>
                <w:rFonts w:ascii="Cambria" w:eastAsia="Times New Roman" w:hAnsi="Cambria" w:cs="Tahoma"/>
                <w:color w:val="000000"/>
              </w:rPr>
              <w:t> </w:t>
            </w:r>
            <w:r w:rsidRPr="005B6492">
              <w:rPr>
                <w:rFonts w:ascii="Cambria" w:hAnsi="Cambria" w:cs="Tahoma"/>
                <w:color w:val="000000"/>
              </w:rPr>
              <w:t>60</w:t>
            </w:r>
          </w:p>
        </w:tc>
      </w:tr>
      <w:tr w:rsidR="00F25870" w:rsidRPr="00560F48" w14:paraId="4B309A90" w14:textId="77777777" w:rsidTr="009049D3">
        <w:trPr>
          <w:trHeight w:val="64"/>
          <w:jc w:val="center"/>
        </w:trPr>
        <w:tc>
          <w:tcPr>
            <w:tcW w:w="1985" w:type="dxa"/>
            <w:vMerge/>
            <w:tcBorders>
              <w:left w:val="single" w:sz="4" w:space="0" w:color="auto"/>
              <w:bottom w:val="single" w:sz="4" w:space="0" w:color="auto"/>
              <w:right w:val="single" w:sz="4" w:space="0" w:color="auto"/>
            </w:tcBorders>
            <w:shd w:val="clear" w:color="auto" w:fill="auto"/>
            <w:hideMark/>
          </w:tcPr>
          <w:p w14:paraId="3B29409A"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38A01E6D"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w:t>
            </w:r>
          </w:p>
        </w:tc>
        <w:tc>
          <w:tcPr>
            <w:tcW w:w="1134" w:type="dxa"/>
            <w:tcBorders>
              <w:top w:val="nil"/>
              <w:left w:val="nil"/>
              <w:bottom w:val="single" w:sz="4" w:space="0" w:color="auto"/>
              <w:right w:val="single" w:sz="4" w:space="0" w:color="auto"/>
            </w:tcBorders>
            <w:shd w:val="clear" w:color="auto" w:fill="auto"/>
            <w:hideMark/>
          </w:tcPr>
          <w:p w14:paraId="71BC0433"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 </w:t>
            </w:r>
          </w:p>
        </w:tc>
        <w:tc>
          <w:tcPr>
            <w:tcW w:w="1276" w:type="dxa"/>
            <w:tcBorders>
              <w:top w:val="nil"/>
              <w:left w:val="nil"/>
              <w:bottom w:val="single" w:sz="4" w:space="0" w:color="auto"/>
              <w:right w:val="single" w:sz="4" w:space="0" w:color="auto"/>
            </w:tcBorders>
            <w:shd w:val="clear" w:color="auto" w:fill="auto"/>
            <w:hideMark/>
          </w:tcPr>
          <w:p w14:paraId="54FA191A"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 </w:t>
            </w:r>
          </w:p>
        </w:tc>
        <w:tc>
          <w:tcPr>
            <w:tcW w:w="1276" w:type="dxa"/>
            <w:tcBorders>
              <w:top w:val="nil"/>
              <w:left w:val="nil"/>
              <w:bottom w:val="single" w:sz="4" w:space="0" w:color="auto"/>
              <w:right w:val="single" w:sz="4" w:space="0" w:color="auto"/>
            </w:tcBorders>
            <w:shd w:val="clear" w:color="auto" w:fill="auto"/>
            <w:hideMark/>
          </w:tcPr>
          <w:p w14:paraId="19A1EEF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 </w:t>
            </w:r>
          </w:p>
        </w:tc>
        <w:tc>
          <w:tcPr>
            <w:tcW w:w="1134" w:type="dxa"/>
            <w:tcBorders>
              <w:top w:val="nil"/>
              <w:left w:val="nil"/>
              <w:bottom w:val="single" w:sz="4" w:space="0" w:color="auto"/>
              <w:right w:val="single" w:sz="4" w:space="0" w:color="auto"/>
            </w:tcBorders>
            <w:shd w:val="clear" w:color="auto" w:fill="auto"/>
          </w:tcPr>
          <w:p w14:paraId="74591826" w14:textId="77777777" w:rsidR="00F25870" w:rsidRPr="00560F48" w:rsidRDefault="00F25870" w:rsidP="009049D3">
            <w:pPr>
              <w:spacing w:after="0"/>
              <w:jc w:val="center"/>
              <w:rPr>
                <w:rFonts w:ascii="Cambria" w:eastAsia="Times New Roman" w:hAnsi="Cambria" w:cs="Tahoma"/>
                <w:color w:val="000000"/>
              </w:rPr>
            </w:pPr>
          </w:p>
        </w:tc>
        <w:tc>
          <w:tcPr>
            <w:tcW w:w="1165" w:type="dxa"/>
            <w:tcBorders>
              <w:top w:val="nil"/>
              <w:left w:val="nil"/>
              <w:bottom w:val="single" w:sz="4" w:space="0" w:color="auto"/>
              <w:right w:val="single" w:sz="4" w:space="0" w:color="auto"/>
            </w:tcBorders>
            <w:shd w:val="clear" w:color="auto" w:fill="auto"/>
            <w:hideMark/>
          </w:tcPr>
          <w:p w14:paraId="1900604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 </w:t>
            </w:r>
          </w:p>
        </w:tc>
        <w:tc>
          <w:tcPr>
            <w:tcW w:w="1528" w:type="dxa"/>
            <w:tcBorders>
              <w:top w:val="nil"/>
              <w:left w:val="nil"/>
              <w:bottom w:val="single" w:sz="4" w:space="0" w:color="auto"/>
              <w:right w:val="single" w:sz="4" w:space="0" w:color="auto"/>
            </w:tcBorders>
            <w:shd w:val="clear" w:color="auto" w:fill="auto"/>
          </w:tcPr>
          <w:p w14:paraId="3E79F149" w14:textId="77777777" w:rsidR="00F25870" w:rsidRPr="00560F48" w:rsidRDefault="00F25870" w:rsidP="009049D3">
            <w:pPr>
              <w:spacing w:after="0"/>
              <w:jc w:val="center"/>
              <w:rPr>
                <w:rFonts w:ascii="Cambria" w:eastAsia="Times New Roman" w:hAnsi="Cambria" w:cs="Tahoma"/>
                <w:color w:val="000000"/>
              </w:rPr>
            </w:pPr>
          </w:p>
        </w:tc>
        <w:tc>
          <w:tcPr>
            <w:tcW w:w="1417" w:type="dxa"/>
            <w:tcBorders>
              <w:top w:val="nil"/>
              <w:left w:val="nil"/>
              <w:bottom w:val="single" w:sz="4" w:space="0" w:color="auto"/>
              <w:right w:val="single" w:sz="4" w:space="0" w:color="auto"/>
            </w:tcBorders>
            <w:shd w:val="clear" w:color="auto" w:fill="auto"/>
            <w:hideMark/>
          </w:tcPr>
          <w:p w14:paraId="672A5C87"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 </w:t>
            </w:r>
          </w:p>
        </w:tc>
        <w:tc>
          <w:tcPr>
            <w:tcW w:w="1418" w:type="dxa"/>
            <w:tcBorders>
              <w:top w:val="nil"/>
              <w:left w:val="nil"/>
              <w:bottom w:val="single" w:sz="4" w:space="0" w:color="auto"/>
              <w:right w:val="single" w:sz="4" w:space="0" w:color="auto"/>
            </w:tcBorders>
            <w:shd w:val="clear" w:color="auto" w:fill="auto"/>
            <w:hideMark/>
          </w:tcPr>
          <w:p w14:paraId="5F2C8D2B"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 </w:t>
            </w:r>
          </w:p>
        </w:tc>
      </w:tr>
      <w:tr w:rsidR="00F25870" w:rsidRPr="00560F48" w14:paraId="1069CF01" w14:textId="77777777" w:rsidTr="009049D3">
        <w:trPr>
          <w:trHeight w:val="64"/>
          <w:jc w:val="center"/>
        </w:trPr>
        <w:tc>
          <w:tcPr>
            <w:tcW w:w="1985" w:type="dxa"/>
            <w:vMerge w:val="restart"/>
            <w:tcBorders>
              <w:top w:val="nil"/>
              <w:left w:val="single" w:sz="4" w:space="0" w:color="auto"/>
              <w:right w:val="single" w:sz="4" w:space="0" w:color="auto"/>
            </w:tcBorders>
            <w:shd w:val="clear" w:color="auto" w:fill="auto"/>
            <w:hideMark/>
          </w:tcPr>
          <w:p w14:paraId="22A66E64" w14:textId="48F645CE" w:rsidR="00F25870" w:rsidRPr="004F72A5" w:rsidRDefault="00F25870" w:rsidP="00511D5E">
            <w:pPr>
              <w:spacing w:after="0"/>
              <w:jc w:val="center"/>
              <w:rPr>
                <w:rFonts w:ascii="Cambria" w:eastAsia="Times New Roman" w:hAnsi="Cambria" w:cs="Tahoma"/>
                <w:color w:val="000000"/>
              </w:rPr>
            </w:pPr>
            <w:r w:rsidRPr="004F72A5">
              <w:rPr>
                <w:rFonts w:ascii="Cambria" w:eastAsia="Times New Roman" w:hAnsi="Cambria" w:cs="Tahoma"/>
                <w:color w:val="000000"/>
              </w:rPr>
              <w:t>ISAR-TRIPLE</w:t>
            </w:r>
            <w:r w:rsidRPr="00186F61">
              <w:rPr>
                <w:rFonts w:ascii="Cambria" w:eastAsia="Times New Roman" w:hAnsi="Cambria" w:cs="Tahoma"/>
                <w:color w:val="000000"/>
                <w:vertAlign w:val="superscript"/>
              </w:rPr>
              <w:fldChar w:fldCharType="begin">
                <w:fldData xml:space="preserve">PEVuZE5vdGU+PENpdGU+PEF1dGhvcj5GaWVkbGVyPC9BdXRob3I+PFllYXI+MjAxNTwvWWVhcj48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PEVuZE5vdGU+PENpdGU+PEF1dGhvcj5GaWVkbGVyPC9BdXRob3I+PFllYXI+MjAxNTwvWWVhcj48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32]</w:t>
            </w:r>
            <w:r w:rsidRPr="00186F61">
              <w:rPr>
                <w:rFonts w:ascii="Cambria" w:eastAsia="Times New Roman" w:hAnsi="Cambria" w:cs="Tahoma"/>
                <w:color w:val="000000"/>
                <w:vertAlign w:val="superscript"/>
              </w:rPr>
              <w:fldChar w:fldCharType="end"/>
            </w:r>
          </w:p>
        </w:tc>
        <w:tc>
          <w:tcPr>
            <w:tcW w:w="1701" w:type="dxa"/>
            <w:tcBorders>
              <w:top w:val="nil"/>
              <w:left w:val="nil"/>
              <w:bottom w:val="single" w:sz="4" w:space="0" w:color="auto"/>
              <w:right w:val="single" w:sz="4" w:space="0" w:color="auto"/>
            </w:tcBorders>
            <w:shd w:val="clear" w:color="auto" w:fill="auto"/>
            <w:hideMark/>
          </w:tcPr>
          <w:p w14:paraId="65E5B144"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A+C+VKA</w:t>
            </w:r>
          </w:p>
        </w:tc>
        <w:tc>
          <w:tcPr>
            <w:tcW w:w="1134" w:type="dxa"/>
            <w:tcBorders>
              <w:top w:val="nil"/>
              <w:left w:val="nil"/>
              <w:bottom w:val="single" w:sz="4" w:space="0" w:color="auto"/>
              <w:right w:val="single" w:sz="4" w:space="0" w:color="auto"/>
            </w:tcBorders>
            <w:shd w:val="clear" w:color="auto" w:fill="auto"/>
            <w:noWrap/>
            <w:hideMark/>
          </w:tcPr>
          <w:p w14:paraId="37CE6DB9"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31</w:t>
            </w:r>
          </w:p>
        </w:tc>
        <w:tc>
          <w:tcPr>
            <w:tcW w:w="1276" w:type="dxa"/>
            <w:tcBorders>
              <w:top w:val="nil"/>
              <w:left w:val="nil"/>
              <w:bottom w:val="single" w:sz="4" w:space="0" w:color="auto"/>
              <w:right w:val="single" w:sz="4" w:space="0" w:color="auto"/>
            </w:tcBorders>
            <w:shd w:val="clear" w:color="auto" w:fill="auto"/>
            <w:hideMark/>
          </w:tcPr>
          <w:p w14:paraId="05541AE4"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69.1</w:t>
            </w:r>
          </w:p>
        </w:tc>
        <w:tc>
          <w:tcPr>
            <w:tcW w:w="1276" w:type="dxa"/>
            <w:tcBorders>
              <w:top w:val="nil"/>
              <w:left w:val="nil"/>
              <w:bottom w:val="single" w:sz="4" w:space="0" w:color="auto"/>
              <w:right w:val="single" w:sz="4" w:space="0" w:color="auto"/>
            </w:tcBorders>
            <w:shd w:val="clear" w:color="auto" w:fill="auto"/>
            <w:hideMark/>
          </w:tcPr>
          <w:p w14:paraId="069857A7"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1D674556"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1DDBB967"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116470FF"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554FB28A"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0</w:t>
            </w:r>
          </w:p>
        </w:tc>
        <w:tc>
          <w:tcPr>
            <w:tcW w:w="1418" w:type="dxa"/>
            <w:tcBorders>
              <w:top w:val="nil"/>
              <w:left w:val="nil"/>
              <w:bottom w:val="single" w:sz="4" w:space="0" w:color="auto"/>
              <w:right w:val="single" w:sz="4" w:space="0" w:color="auto"/>
            </w:tcBorders>
            <w:shd w:val="clear" w:color="auto" w:fill="auto"/>
            <w:noWrap/>
            <w:hideMark/>
          </w:tcPr>
          <w:p w14:paraId="6D81320B"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100</w:t>
            </w:r>
          </w:p>
        </w:tc>
      </w:tr>
      <w:tr w:rsidR="00F25870" w:rsidRPr="00560F48" w14:paraId="0B06C7A8" w14:textId="77777777" w:rsidTr="003C3FFF">
        <w:trPr>
          <w:trHeight w:val="88"/>
          <w:jc w:val="center"/>
        </w:trPr>
        <w:tc>
          <w:tcPr>
            <w:tcW w:w="1985" w:type="dxa"/>
            <w:vMerge/>
            <w:tcBorders>
              <w:left w:val="single" w:sz="4" w:space="0" w:color="auto"/>
              <w:bottom w:val="single" w:sz="4" w:space="0" w:color="auto"/>
              <w:right w:val="single" w:sz="4" w:space="0" w:color="auto"/>
            </w:tcBorders>
            <w:shd w:val="clear" w:color="auto" w:fill="auto"/>
            <w:hideMark/>
          </w:tcPr>
          <w:p w14:paraId="46370858" w14:textId="77777777" w:rsidR="00F25870" w:rsidRPr="004F72A5" w:rsidRDefault="00F25870" w:rsidP="009049D3">
            <w:pPr>
              <w:spacing w:after="0"/>
              <w:jc w:val="center"/>
              <w:rPr>
                <w:rFonts w:ascii="Cambria" w:eastAsia="Times New Roman" w:hAnsi="Cambria" w:cs="Tahoma"/>
                <w:color w:val="000000"/>
              </w:rPr>
            </w:pPr>
          </w:p>
        </w:tc>
        <w:tc>
          <w:tcPr>
            <w:tcW w:w="1701" w:type="dxa"/>
            <w:tcBorders>
              <w:top w:val="nil"/>
              <w:left w:val="nil"/>
              <w:bottom w:val="single" w:sz="4" w:space="0" w:color="auto"/>
              <w:right w:val="single" w:sz="4" w:space="0" w:color="auto"/>
            </w:tcBorders>
            <w:shd w:val="clear" w:color="auto" w:fill="auto"/>
            <w:hideMark/>
          </w:tcPr>
          <w:p w14:paraId="4847ED89"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A+VKA</w:t>
            </w:r>
          </w:p>
        </w:tc>
        <w:tc>
          <w:tcPr>
            <w:tcW w:w="1134" w:type="dxa"/>
            <w:tcBorders>
              <w:top w:val="nil"/>
              <w:left w:val="nil"/>
              <w:bottom w:val="single" w:sz="4" w:space="0" w:color="auto"/>
              <w:right w:val="single" w:sz="4" w:space="0" w:color="auto"/>
            </w:tcBorders>
            <w:shd w:val="clear" w:color="auto" w:fill="auto"/>
            <w:noWrap/>
            <w:hideMark/>
          </w:tcPr>
          <w:p w14:paraId="0A708B3F"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33.3</w:t>
            </w:r>
          </w:p>
        </w:tc>
        <w:tc>
          <w:tcPr>
            <w:tcW w:w="1276" w:type="dxa"/>
            <w:tcBorders>
              <w:top w:val="nil"/>
              <w:left w:val="nil"/>
              <w:bottom w:val="single" w:sz="4" w:space="0" w:color="auto"/>
              <w:right w:val="single" w:sz="4" w:space="0" w:color="auto"/>
            </w:tcBorders>
            <w:shd w:val="clear" w:color="auto" w:fill="auto"/>
            <w:hideMark/>
          </w:tcPr>
          <w:p w14:paraId="1A9AA7A3"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66.8</w:t>
            </w:r>
          </w:p>
        </w:tc>
        <w:tc>
          <w:tcPr>
            <w:tcW w:w="1276" w:type="dxa"/>
            <w:tcBorders>
              <w:top w:val="nil"/>
              <w:left w:val="nil"/>
              <w:bottom w:val="single" w:sz="4" w:space="0" w:color="auto"/>
              <w:right w:val="single" w:sz="4" w:space="0" w:color="auto"/>
            </w:tcBorders>
            <w:shd w:val="clear" w:color="auto" w:fill="auto"/>
            <w:hideMark/>
          </w:tcPr>
          <w:p w14:paraId="3A1DD116"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134" w:type="dxa"/>
            <w:tcBorders>
              <w:top w:val="nil"/>
              <w:left w:val="nil"/>
              <w:bottom w:val="single" w:sz="4" w:space="0" w:color="auto"/>
              <w:right w:val="single" w:sz="4" w:space="0" w:color="auto"/>
            </w:tcBorders>
            <w:shd w:val="clear" w:color="auto" w:fill="auto"/>
          </w:tcPr>
          <w:p w14:paraId="24EB0DAA"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nil"/>
              <w:left w:val="nil"/>
              <w:bottom w:val="single" w:sz="4" w:space="0" w:color="auto"/>
              <w:right w:val="single" w:sz="4" w:space="0" w:color="auto"/>
            </w:tcBorders>
            <w:shd w:val="clear" w:color="auto" w:fill="auto"/>
            <w:hideMark/>
          </w:tcPr>
          <w:p w14:paraId="6877EFF9"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NA</w:t>
            </w:r>
          </w:p>
        </w:tc>
        <w:tc>
          <w:tcPr>
            <w:tcW w:w="1528" w:type="dxa"/>
            <w:tcBorders>
              <w:top w:val="nil"/>
              <w:left w:val="nil"/>
              <w:bottom w:val="single" w:sz="4" w:space="0" w:color="auto"/>
              <w:right w:val="single" w:sz="4" w:space="0" w:color="auto"/>
            </w:tcBorders>
            <w:shd w:val="clear" w:color="auto" w:fill="auto"/>
          </w:tcPr>
          <w:p w14:paraId="5C3E0CA8" w14:textId="77777777" w:rsidR="00F25870" w:rsidRPr="00560F48" w:rsidRDefault="00F25870"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417" w:type="dxa"/>
            <w:tcBorders>
              <w:top w:val="nil"/>
              <w:left w:val="nil"/>
              <w:bottom w:val="single" w:sz="4" w:space="0" w:color="auto"/>
              <w:right w:val="single" w:sz="4" w:space="0" w:color="auto"/>
            </w:tcBorders>
            <w:shd w:val="clear" w:color="auto" w:fill="auto"/>
            <w:hideMark/>
          </w:tcPr>
          <w:p w14:paraId="537863C5"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0.5</w:t>
            </w:r>
          </w:p>
        </w:tc>
        <w:tc>
          <w:tcPr>
            <w:tcW w:w="1418" w:type="dxa"/>
            <w:tcBorders>
              <w:top w:val="nil"/>
              <w:left w:val="nil"/>
              <w:bottom w:val="single" w:sz="4" w:space="0" w:color="auto"/>
              <w:right w:val="single" w:sz="4" w:space="0" w:color="auto"/>
            </w:tcBorders>
            <w:shd w:val="clear" w:color="auto" w:fill="auto"/>
            <w:noWrap/>
            <w:hideMark/>
          </w:tcPr>
          <w:p w14:paraId="4C985522" w14:textId="77777777" w:rsidR="00F25870" w:rsidRPr="00560F48" w:rsidRDefault="00F25870" w:rsidP="009049D3">
            <w:pPr>
              <w:spacing w:after="0"/>
              <w:jc w:val="center"/>
              <w:rPr>
                <w:rFonts w:ascii="Cambria" w:eastAsia="Times New Roman" w:hAnsi="Cambria" w:cs="Tahoma"/>
                <w:color w:val="000000"/>
              </w:rPr>
            </w:pPr>
            <w:r w:rsidRPr="00560F48">
              <w:rPr>
                <w:rFonts w:ascii="Cambria" w:eastAsia="Times New Roman" w:hAnsi="Cambria" w:cs="Tahoma"/>
                <w:color w:val="000000"/>
              </w:rPr>
              <w:t>99.5</w:t>
            </w:r>
          </w:p>
        </w:tc>
      </w:tr>
      <w:tr w:rsidR="003C3FFF" w:rsidRPr="00560F48" w14:paraId="57EE0852" w14:textId="77777777" w:rsidTr="00D830EC">
        <w:trPr>
          <w:trHeight w:val="88"/>
          <w:jc w:val="center"/>
        </w:trPr>
        <w:tc>
          <w:tcPr>
            <w:tcW w:w="1985" w:type="dxa"/>
            <w:vMerge w:val="restart"/>
            <w:tcBorders>
              <w:top w:val="single" w:sz="4" w:space="0" w:color="auto"/>
              <w:left w:val="single" w:sz="4" w:space="0" w:color="auto"/>
              <w:right w:val="single" w:sz="4" w:space="0" w:color="auto"/>
            </w:tcBorders>
            <w:shd w:val="clear" w:color="auto" w:fill="auto"/>
          </w:tcPr>
          <w:p w14:paraId="4D750751" w14:textId="6A6F43B9" w:rsidR="003C3FFF" w:rsidRPr="004F72A5" w:rsidRDefault="003C3FFF" w:rsidP="00511D5E">
            <w:pPr>
              <w:spacing w:after="0"/>
              <w:jc w:val="center"/>
              <w:rPr>
                <w:rFonts w:ascii="Cambria" w:eastAsia="Times New Roman" w:hAnsi="Cambria" w:cs="Tahoma"/>
                <w:color w:val="000000"/>
              </w:rPr>
            </w:pPr>
            <w:r>
              <w:rPr>
                <w:rFonts w:ascii="Cambria" w:eastAsia="Times New Roman" w:hAnsi="Cambria" w:cs="Tahoma"/>
                <w:color w:val="000000"/>
              </w:rPr>
              <w:t>Choi H</w:t>
            </w:r>
            <w:r w:rsidR="000D081A" w:rsidRPr="000D081A">
              <w:rPr>
                <w:rFonts w:ascii="Cambria" w:eastAsia="Times New Roman" w:hAnsi="Cambria" w:cs="Tahoma"/>
                <w:color w:val="000000"/>
                <w:vertAlign w:val="superscript"/>
              </w:rPr>
              <w:fldChar w:fldCharType="begin">
                <w:fldData xml:space="preserve">PEVuZE5vdGU+PENpdGU+PEF1dGhvcj5DaG9pPC9BdXRob3I+PFllYXI+MjAxNzwvWWVhcj48UmVj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PEVuZE5vdGU+PENpdGU+PEF1dGhvcj5DaG9pPC9BdXRob3I+PFllYXI+MjAxNzwvWWVhcj48UmVj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000D081A" w:rsidRPr="000D081A">
              <w:rPr>
                <w:rFonts w:ascii="Cambria" w:eastAsia="Times New Roman" w:hAnsi="Cambria" w:cs="Tahoma"/>
                <w:color w:val="000000"/>
                <w:vertAlign w:val="superscript"/>
              </w:rPr>
            </w:r>
            <w:r w:rsidR="000D081A" w:rsidRPr="000D081A">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33]</w:t>
            </w:r>
            <w:r w:rsidR="000D081A" w:rsidRPr="000D081A">
              <w:rPr>
                <w:rFonts w:ascii="Cambria" w:eastAsia="Times New Roman" w:hAnsi="Cambria" w:cs="Tahoma"/>
                <w:color w:val="000000"/>
                <w:vertAlign w:val="superscript"/>
              </w:rPr>
              <w:fldChar w:fldCharType="end"/>
            </w:r>
          </w:p>
        </w:tc>
        <w:tc>
          <w:tcPr>
            <w:tcW w:w="1701" w:type="dxa"/>
            <w:tcBorders>
              <w:top w:val="single" w:sz="4" w:space="0" w:color="auto"/>
              <w:left w:val="nil"/>
              <w:bottom w:val="single" w:sz="4" w:space="0" w:color="auto"/>
              <w:right w:val="single" w:sz="4" w:space="0" w:color="auto"/>
            </w:tcBorders>
            <w:shd w:val="clear" w:color="auto" w:fill="auto"/>
          </w:tcPr>
          <w:p w14:paraId="1DA694A1" w14:textId="042B4811" w:rsidR="003C3FFF" w:rsidRPr="00560F48" w:rsidRDefault="003C3FFF" w:rsidP="009049D3">
            <w:pPr>
              <w:spacing w:after="0"/>
              <w:jc w:val="center"/>
              <w:rPr>
                <w:rFonts w:ascii="Cambria" w:eastAsia="Times New Roman" w:hAnsi="Cambria" w:cs="Tahoma"/>
                <w:color w:val="000000"/>
              </w:rPr>
            </w:pPr>
            <w:r>
              <w:rPr>
                <w:rFonts w:ascii="Cambria" w:eastAsia="Times New Roman" w:hAnsi="Cambria" w:cs="Tahoma"/>
                <w:color w:val="000000"/>
              </w:rPr>
              <w:t>A+C+VKA</w:t>
            </w:r>
          </w:p>
        </w:tc>
        <w:tc>
          <w:tcPr>
            <w:tcW w:w="1134" w:type="dxa"/>
            <w:tcBorders>
              <w:top w:val="single" w:sz="4" w:space="0" w:color="auto"/>
              <w:left w:val="nil"/>
              <w:bottom w:val="single" w:sz="4" w:space="0" w:color="auto"/>
              <w:right w:val="single" w:sz="4" w:space="0" w:color="auto"/>
            </w:tcBorders>
            <w:shd w:val="clear" w:color="auto" w:fill="auto"/>
            <w:noWrap/>
          </w:tcPr>
          <w:p w14:paraId="1AA0B50A" w14:textId="2535E2F4" w:rsidR="003C3FFF" w:rsidRPr="00560F48" w:rsidRDefault="003C3FFF" w:rsidP="009049D3">
            <w:pPr>
              <w:spacing w:after="0"/>
              <w:jc w:val="center"/>
              <w:rPr>
                <w:rFonts w:ascii="Cambria" w:eastAsia="Times New Roman" w:hAnsi="Cambria" w:cs="Tahoma"/>
                <w:color w:val="000000"/>
              </w:rPr>
            </w:pPr>
            <w:r>
              <w:rPr>
                <w:rFonts w:ascii="Cambria" w:eastAsia="Times New Roman" w:hAnsi="Cambria" w:cs="Tahoma"/>
                <w:color w:val="000000"/>
              </w:rPr>
              <w:t>57.3</w:t>
            </w:r>
          </w:p>
        </w:tc>
        <w:tc>
          <w:tcPr>
            <w:tcW w:w="1276" w:type="dxa"/>
            <w:tcBorders>
              <w:top w:val="single" w:sz="4" w:space="0" w:color="auto"/>
              <w:left w:val="nil"/>
              <w:bottom w:val="single" w:sz="4" w:space="0" w:color="auto"/>
              <w:right w:val="single" w:sz="4" w:space="0" w:color="auto"/>
            </w:tcBorders>
            <w:shd w:val="clear" w:color="auto" w:fill="auto"/>
          </w:tcPr>
          <w:p w14:paraId="224DFE3A" w14:textId="6D0BAA78" w:rsidR="003C3FFF" w:rsidRPr="00560F48" w:rsidRDefault="003C3FFF" w:rsidP="009049D3">
            <w:pPr>
              <w:spacing w:after="0"/>
              <w:jc w:val="center"/>
              <w:rPr>
                <w:rFonts w:ascii="Cambria" w:eastAsia="Times New Roman" w:hAnsi="Cambria" w:cs="Tahoma"/>
                <w:color w:val="000000"/>
              </w:rPr>
            </w:pPr>
            <w:r>
              <w:rPr>
                <w:rFonts w:ascii="Cambria" w:eastAsia="Times New Roman" w:hAnsi="Cambria" w:cs="Tahoma"/>
                <w:color w:val="000000"/>
              </w:rPr>
              <w:t>42.7</w:t>
            </w:r>
          </w:p>
        </w:tc>
        <w:tc>
          <w:tcPr>
            <w:tcW w:w="1276" w:type="dxa"/>
            <w:tcBorders>
              <w:top w:val="single" w:sz="4" w:space="0" w:color="auto"/>
              <w:left w:val="nil"/>
              <w:bottom w:val="single" w:sz="4" w:space="0" w:color="auto"/>
              <w:right w:val="single" w:sz="4" w:space="0" w:color="auto"/>
            </w:tcBorders>
            <w:shd w:val="clear" w:color="auto" w:fill="auto"/>
          </w:tcPr>
          <w:p w14:paraId="251EB663" w14:textId="1BA7577B" w:rsidR="003C3FFF" w:rsidRPr="00560F48" w:rsidRDefault="003C3FFF" w:rsidP="009049D3">
            <w:pPr>
              <w:spacing w:after="0"/>
              <w:jc w:val="center"/>
              <w:rPr>
                <w:rFonts w:ascii="Cambria" w:eastAsia="Times New Roman" w:hAnsi="Cambria" w:cs="Tahoma"/>
                <w:color w:val="000000"/>
              </w:rPr>
            </w:pPr>
            <w:r>
              <w:rPr>
                <w:rFonts w:ascii="Cambria" w:eastAsia="Times New Roman" w:hAnsi="Cambria" w:cs="Tahoma"/>
                <w:color w:val="000000"/>
              </w:rPr>
              <w:t>NA</w:t>
            </w:r>
          </w:p>
        </w:tc>
        <w:tc>
          <w:tcPr>
            <w:tcW w:w="1134" w:type="dxa"/>
            <w:tcBorders>
              <w:top w:val="single" w:sz="4" w:space="0" w:color="auto"/>
              <w:left w:val="nil"/>
              <w:bottom w:val="single" w:sz="4" w:space="0" w:color="auto"/>
              <w:right w:val="single" w:sz="4" w:space="0" w:color="auto"/>
            </w:tcBorders>
            <w:shd w:val="clear" w:color="auto" w:fill="auto"/>
          </w:tcPr>
          <w:p w14:paraId="2647BA1A" w14:textId="430BF187" w:rsidR="003C3FFF" w:rsidRDefault="003C3FF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single" w:sz="4" w:space="0" w:color="auto"/>
              <w:left w:val="nil"/>
              <w:bottom w:val="single" w:sz="4" w:space="0" w:color="auto"/>
              <w:right w:val="single" w:sz="4" w:space="0" w:color="auto"/>
            </w:tcBorders>
            <w:shd w:val="clear" w:color="auto" w:fill="auto"/>
          </w:tcPr>
          <w:p w14:paraId="28BB2B86" w14:textId="22083D54" w:rsidR="003C3FFF" w:rsidRPr="00560F48" w:rsidRDefault="003C3FFF" w:rsidP="009049D3">
            <w:pPr>
              <w:spacing w:after="0"/>
              <w:jc w:val="center"/>
              <w:rPr>
                <w:rFonts w:ascii="Cambria" w:eastAsia="Times New Roman" w:hAnsi="Cambria" w:cs="Tahoma"/>
                <w:color w:val="000000"/>
              </w:rPr>
            </w:pPr>
            <w:r>
              <w:rPr>
                <w:rFonts w:ascii="Cambria" w:eastAsia="Times New Roman" w:hAnsi="Cambria" w:cs="Tahoma"/>
                <w:color w:val="000000"/>
              </w:rPr>
              <w:t>1.9</w:t>
            </w:r>
          </w:p>
        </w:tc>
        <w:tc>
          <w:tcPr>
            <w:tcW w:w="1528" w:type="dxa"/>
            <w:tcBorders>
              <w:top w:val="single" w:sz="4" w:space="0" w:color="auto"/>
              <w:left w:val="nil"/>
              <w:bottom w:val="single" w:sz="4" w:space="0" w:color="auto"/>
              <w:right w:val="single" w:sz="4" w:space="0" w:color="auto"/>
            </w:tcBorders>
            <w:shd w:val="clear" w:color="auto" w:fill="auto"/>
          </w:tcPr>
          <w:p w14:paraId="2F81705F" w14:textId="1BC75736" w:rsidR="003C3FFF" w:rsidRDefault="003C3FFF"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417" w:type="dxa"/>
            <w:tcBorders>
              <w:top w:val="single" w:sz="4" w:space="0" w:color="auto"/>
              <w:left w:val="nil"/>
              <w:bottom w:val="single" w:sz="4" w:space="0" w:color="auto"/>
              <w:right w:val="single" w:sz="4" w:space="0" w:color="auto"/>
            </w:tcBorders>
            <w:shd w:val="clear" w:color="auto" w:fill="auto"/>
          </w:tcPr>
          <w:p w14:paraId="13C0CB4D" w14:textId="251A959E" w:rsidR="003C3FFF" w:rsidRPr="00560F48" w:rsidRDefault="003C3FFF" w:rsidP="009049D3">
            <w:pPr>
              <w:spacing w:after="0"/>
              <w:jc w:val="center"/>
              <w:rPr>
                <w:rFonts w:ascii="Cambria" w:eastAsia="Times New Roman" w:hAnsi="Cambria" w:cs="Tahoma"/>
                <w:color w:val="000000"/>
              </w:rPr>
            </w:pPr>
            <w:r>
              <w:rPr>
                <w:rFonts w:ascii="Cambria" w:eastAsia="Times New Roman" w:hAnsi="Cambria" w:cs="Tahoma"/>
                <w:color w:val="000000"/>
              </w:rPr>
              <w:t>0</w:t>
            </w:r>
          </w:p>
        </w:tc>
        <w:tc>
          <w:tcPr>
            <w:tcW w:w="1418" w:type="dxa"/>
            <w:tcBorders>
              <w:top w:val="single" w:sz="4" w:space="0" w:color="auto"/>
              <w:left w:val="nil"/>
              <w:bottom w:val="single" w:sz="4" w:space="0" w:color="auto"/>
              <w:right w:val="single" w:sz="4" w:space="0" w:color="auto"/>
            </w:tcBorders>
            <w:shd w:val="clear" w:color="auto" w:fill="auto"/>
            <w:noWrap/>
          </w:tcPr>
          <w:p w14:paraId="6643F3D4" w14:textId="4F1A0B48" w:rsidR="003C3FFF" w:rsidRPr="00560F48" w:rsidRDefault="003C3FFF" w:rsidP="009049D3">
            <w:pPr>
              <w:spacing w:after="0"/>
              <w:jc w:val="center"/>
              <w:rPr>
                <w:rFonts w:ascii="Cambria" w:eastAsia="Times New Roman" w:hAnsi="Cambria" w:cs="Tahoma"/>
                <w:color w:val="000000"/>
              </w:rPr>
            </w:pPr>
            <w:r>
              <w:rPr>
                <w:rFonts w:ascii="Cambria" w:eastAsia="Times New Roman" w:hAnsi="Cambria" w:cs="Tahoma"/>
                <w:color w:val="000000"/>
              </w:rPr>
              <w:t>100</w:t>
            </w:r>
          </w:p>
        </w:tc>
      </w:tr>
      <w:tr w:rsidR="003C3FFF" w:rsidRPr="00560F48" w14:paraId="1707EBD9" w14:textId="77777777" w:rsidTr="00D830EC">
        <w:trPr>
          <w:trHeight w:val="88"/>
          <w:jc w:val="center"/>
        </w:trPr>
        <w:tc>
          <w:tcPr>
            <w:tcW w:w="1985" w:type="dxa"/>
            <w:vMerge/>
            <w:tcBorders>
              <w:left w:val="single" w:sz="4" w:space="0" w:color="auto"/>
              <w:bottom w:val="single" w:sz="4" w:space="0" w:color="auto"/>
              <w:right w:val="single" w:sz="4" w:space="0" w:color="auto"/>
            </w:tcBorders>
            <w:shd w:val="clear" w:color="auto" w:fill="auto"/>
          </w:tcPr>
          <w:p w14:paraId="70F5BAF2" w14:textId="77777777" w:rsidR="003C3FFF" w:rsidRPr="004F72A5" w:rsidRDefault="003C3FFF" w:rsidP="009049D3">
            <w:pPr>
              <w:spacing w:after="0"/>
              <w:jc w:val="center"/>
              <w:rPr>
                <w:rFonts w:ascii="Cambria" w:eastAsia="Times New Roman" w:hAnsi="Cambria" w:cs="Tahoma"/>
                <w:color w:val="000000"/>
              </w:rPr>
            </w:pPr>
          </w:p>
        </w:tc>
        <w:tc>
          <w:tcPr>
            <w:tcW w:w="1701" w:type="dxa"/>
            <w:tcBorders>
              <w:top w:val="single" w:sz="4" w:space="0" w:color="auto"/>
              <w:left w:val="nil"/>
              <w:bottom w:val="single" w:sz="4" w:space="0" w:color="auto"/>
              <w:right w:val="single" w:sz="4" w:space="0" w:color="auto"/>
            </w:tcBorders>
            <w:shd w:val="clear" w:color="auto" w:fill="auto"/>
          </w:tcPr>
          <w:p w14:paraId="1E11BB25" w14:textId="0B7867E1" w:rsidR="003C3FFF" w:rsidRPr="00560F48" w:rsidRDefault="003C3FFF" w:rsidP="009049D3">
            <w:pPr>
              <w:spacing w:after="0"/>
              <w:jc w:val="center"/>
              <w:rPr>
                <w:rFonts w:ascii="Cambria" w:eastAsia="Times New Roman" w:hAnsi="Cambria" w:cs="Tahoma"/>
                <w:color w:val="000000"/>
              </w:rPr>
            </w:pPr>
            <w:r>
              <w:rPr>
                <w:rFonts w:ascii="Cambria" w:eastAsia="Times New Roman" w:hAnsi="Cambria" w:cs="Tahoma"/>
                <w:color w:val="000000"/>
              </w:rPr>
              <w:t>A+C</w:t>
            </w:r>
          </w:p>
        </w:tc>
        <w:tc>
          <w:tcPr>
            <w:tcW w:w="1134" w:type="dxa"/>
            <w:tcBorders>
              <w:top w:val="single" w:sz="4" w:space="0" w:color="auto"/>
              <w:left w:val="nil"/>
              <w:bottom w:val="single" w:sz="4" w:space="0" w:color="auto"/>
              <w:right w:val="single" w:sz="4" w:space="0" w:color="auto"/>
            </w:tcBorders>
            <w:shd w:val="clear" w:color="auto" w:fill="auto"/>
            <w:noWrap/>
          </w:tcPr>
          <w:p w14:paraId="29453D34" w14:textId="1F5077AB" w:rsidR="003C3FFF" w:rsidRPr="00560F48" w:rsidRDefault="003C3FFF" w:rsidP="009049D3">
            <w:pPr>
              <w:spacing w:after="0"/>
              <w:jc w:val="center"/>
              <w:rPr>
                <w:rFonts w:ascii="Cambria" w:eastAsia="Times New Roman" w:hAnsi="Cambria" w:cs="Tahoma"/>
                <w:color w:val="000000"/>
              </w:rPr>
            </w:pPr>
            <w:r>
              <w:rPr>
                <w:rFonts w:ascii="Cambria" w:eastAsia="Times New Roman" w:hAnsi="Cambria" w:cs="Tahoma"/>
                <w:color w:val="000000"/>
              </w:rPr>
              <w:t>53</w:t>
            </w:r>
          </w:p>
        </w:tc>
        <w:tc>
          <w:tcPr>
            <w:tcW w:w="1276" w:type="dxa"/>
            <w:tcBorders>
              <w:top w:val="single" w:sz="4" w:space="0" w:color="auto"/>
              <w:left w:val="nil"/>
              <w:bottom w:val="single" w:sz="4" w:space="0" w:color="auto"/>
              <w:right w:val="single" w:sz="4" w:space="0" w:color="auto"/>
            </w:tcBorders>
            <w:shd w:val="clear" w:color="auto" w:fill="auto"/>
          </w:tcPr>
          <w:p w14:paraId="6049C7A9" w14:textId="7397A524" w:rsidR="003C3FFF" w:rsidRPr="00560F48" w:rsidRDefault="003C3FFF" w:rsidP="009049D3">
            <w:pPr>
              <w:spacing w:after="0"/>
              <w:jc w:val="center"/>
              <w:rPr>
                <w:rFonts w:ascii="Cambria" w:eastAsia="Times New Roman" w:hAnsi="Cambria" w:cs="Tahoma"/>
                <w:color w:val="000000"/>
              </w:rPr>
            </w:pPr>
            <w:r>
              <w:rPr>
                <w:rFonts w:ascii="Cambria" w:eastAsia="Times New Roman" w:hAnsi="Cambria" w:cs="Tahoma"/>
                <w:color w:val="000000"/>
              </w:rPr>
              <w:t>47.1</w:t>
            </w:r>
          </w:p>
        </w:tc>
        <w:tc>
          <w:tcPr>
            <w:tcW w:w="1276" w:type="dxa"/>
            <w:tcBorders>
              <w:top w:val="single" w:sz="4" w:space="0" w:color="auto"/>
              <w:left w:val="nil"/>
              <w:bottom w:val="single" w:sz="4" w:space="0" w:color="auto"/>
              <w:right w:val="single" w:sz="4" w:space="0" w:color="auto"/>
            </w:tcBorders>
            <w:shd w:val="clear" w:color="auto" w:fill="auto"/>
          </w:tcPr>
          <w:p w14:paraId="097D7B16" w14:textId="7DD3D7D5" w:rsidR="003C3FFF" w:rsidRPr="00560F48" w:rsidRDefault="003C3FFF" w:rsidP="009049D3">
            <w:pPr>
              <w:spacing w:after="0"/>
              <w:jc w:val="center"/>
              <w:rPr>
                <w:rFonts w:ascii="Cambria" w:eastAsia="Times New Roman" w:hAnsi="Cambria" w:cs="Tahoma"/>
                <w:color w:val="000000"/>
              </w:rPr>
            </w:pPr>
            <w:r>
              <w:rPr>
                <w:rFonts w:ascii="Cambria" w:eastAsia="Times New Roman" w:hAnsi="Cambria" w:cs="Tahoma"/>
                <w:color w:val="000000"/>
              </w:rPr>
              <w:t>NA</w:t>
            </w:r>
          </w:p>
        </w:tc>
        <w:tc>
          <w:tcPr>
            <w:tcW w:w="1134" w:type="dxa"/>
            <w:tcBorders>
              <w:top w:val="single" w:sz="4" w:space="0" w:color="auto"/>
              <w:left w:val="nil"/>
              <w:bottom w:val="single" w:sz="4" w:space="0" w:color="auto"/>
              <w:right w:val="single" w:sz="4" w:space="0" w:color="auto"/>
            </w:tcBorders>
            <w:shd w:val="clear" w:color="auto" w:fill="auto"/>
          </w:tcPr>
          <w:p w14:paraId="2DE7A28E" w14:textId="3C3D984B" w:rsidR="003C3FFF" w:rsidRDefault="003C3FF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165" w:type="dxa"/>
            <w:tcBorders>
              <w:top w:val="single" w:sz="4" w:space="0" w:color="auto"/>
              <w:left w:val="nil"/>
              <w:bottom w:val="single" w:sz="4" w:space="0" w:color="auto"/>
              <w:right w:val="single" w:sz="4" w:space="0" w:color="auto"/>
            </w:tcBorders>
            <w:shd w:val="clear" w:color="auto" w:fill="auto"/>
          </w:tcPr>
          <w:p w14:paraId="2A53F7D4" w14:textId="31258F51" w:rsidR="003C3FFF" w:rsidRPr="00560F48" w:rsidRDefault="003C3FFF" w:rsidP="009049D3">
            <w:pPr>
              <w:spacing w:after="0"/>
              <w:jc w:val="center"/>
              <w:rPr>
                <w:rFonts w:ascii="Cambria" w:eastAsia="Times New Roman" w:hAnsi="Cambria" w:cs="Tahoma"/>
                <w:color w:val="000000"/>
              </w:rPr>
            </w:pPr>
            <w:r>
              <w:rPr>
                <w:rFonts w:ascii="Cambria" w:eastAsia="Times New Roman" w:hAnsi="Cambria" w:cs="Tahoma"/>
                <w:color w:val="000000"/>
              </w:rPr>
              <w:t>2.1</w:t>
            </w:r>
          </w:p>
        </w:tc>
        <w:tc>
          <w:tcPr>
            <w:tcW w:w="1528" w:type="dxa"/>
            <w:tcBorders>
              <w:top w:val="single" w:sz="4" w:space="0" w:color="auto"/>
              <w:left w:val="nil"/>
              <w:bottom w:val="single" w:sz="4" w:space="0" w:color="auto"/>
              <w:right w:val="single" w:sz="4" w:space="0" w:color="auto"/>
            </w:tcBorders>
            <w:shd w:val="clear" w:color="auto" w:fill="auto"/>
          </w:tcPr>
          <w:p w14:paraId="72575C79" w14:textId="72A4533F" w:rsidR="003C3FFF" w:rsidRDefault="003C3FFF" w:rsidP="009049D3">
            <w:pPr>
              <w:spacing w:after="0"/>
              <w:jc w:val="center"/>
              <w:rPr>
                <w:rFonts w:ascii="Cambria" w:eastAsia="Times New Roman" w:hAnsi="Cambria" w:cs="Tahoma"/>
                <w:color w:val="000000"/>
              </w:rPr>
            </w:pPr>
            <w:r>
              <w:rPr>
                <w:rFonts w:ascii="Cambria" w:eastAsia="Times New Roman" w:hAnsi="Cambria" w:cs="Tahoma"/>
                <w:color w:val="000000"/>
              </w:rPr>
              <w:t xml:space="preserve">Mean </w:t>
            </w:r>
          </w:p>
        </w:tc>
        <w:tc>
          <w:tcPr>
            <w:tcW w:w="1417" w:type="dxa"/>
            <w:tcBorders>
              <w:top w:val="single" w:sz="4" w:space="0" w:color="auto"/>
              <w:left w:val="nil"/>
              <w:bottom w:val="single" w:sz="4" w:space="0" w:color="auto"/>
              <w:right w:val="single" w:sz="4" w:space="0" w:color="auto"/>
            </w:tcBorders>
            <w:shd w:val="clear" w:color="auto" w:fill="auto"/>
          </w:tcPr>
          <w:p w14:paraId="1C8393B5" w14:textId="07EAA073" w:rsidR="003C3FFF" w:rsidRPr="00560F48" w:rsidRDefault="003C3FFF" w:rsidP="009049D3">
            <w:pPr>
              <w:spacing w:after="0"/>
              <w:jc w:val="center"/>
              <w:rPr>
                <w:rFonts w:ascii="Cambria" w:eastAsia="Times New Roman" w:hAnsi="Cambria" w:cs="Tahoma"/>
                <w:color w:val="000000"/>
              </w:rPr>
            </w:pPr>
            <w:r>
              <w:rPr>
                <w:rFonts w:ascii="Cambria" w:eastAsia="Times New Roman" w:hAnsi="Cambria" w:cs="Tahoma"/>
                <w:color w:val="000000"/>
              </w:rPr>
              <w:t>0</w:t>
            </w:r>
          </w:p>
        </w:tc>
        <w:tc>
          <w:tcPr>
            <w:tcW w:w="1418" w:type="dxa"/>
            <w:tcBorders>
              <w:top w:val="single" w:sz="4" w:space="0" w:color="auto"/>
              <w:left w:val="nil"/>
              <w:bottom w:val="single" w:sz="4" w:space="0" w:color="auto"/>
              <w:right w:val="single" w:sz="4" w:space="0" w:color="auto"/>
            </w:tcBorders>
            <w:shd w:val="clear" w:color="auto" w:fill="auto"/>
            <w:noWrap/>
          </w:tcPr>
          <w:p w14:paraId="7EC64311" w14:textId="352FA924" w:rsidR="003C3FFF" w:rsidRPr="00560F48" w:rsidRDefault="003C3FFF" w:rsidP="009049D3">
            <w:pPr>
              <w:spacing w:after="0"/>
              <w:jc w:val="center"/>
              <w:rPr>
                <w:rFonts w:ascii="Cambria" w:eastAsia="Times New Roman" w:hAnsi="Cambria" w:cs="Tahoma"/>
                <w:color w:val="000000"/>
              </w:rPr>
            </w:pPr>
            <w:r>
              <w:rPr>
                <w:rFonts w:ascii="Cambria" w:eastAsia="Times New Roman" w:hAnsi="Cambria" w:cs="Tahoma"/>
                <w:color w:val="000000"/>
              </w:rPr>
              <w:t>100</w:t>
            </w:r>
          </w:p>
        </w:tc>
      </w:tr>
    </w:tbl>
    <w:p w14:paraId="1E262464" w14:textId="77777777" w:rsidR="00F25870" w:rsidRDefault="00F25870" w:rsidP="00F25870">
      <w:pPr>
        <w:spacing w:before="120" w:line="360" w:lineRule="auto"/>
        <w:rPr>
          <w:b/>
          <w:bCs/>
          <w:sz w:val="16"/>
          <w:szCs w:val="16"/>
        </w:rPr>
      </w:pPr>
    </w:p>
    <w:p w14:paraId="384ED82F" w14:textId="18FE8F37" w:rsidR="00F25870" w:rsidRPr="00BB3D96" w:rsidRDefault="00F25870" w:rsidP="00F25870">
      <w:pPr>
        <w:pStyle w:val="NoSpacing"/>
        <w:spacing w:before="120"/>
        <w:ind w:left="-709"/>
        <w:rPr>
          <w:rFonts w:ascii="Cambria" w:hAnsi="Cambria" w:cs="Times New Roman"/>
          <w:sz w:val="16"/>
          <w:szCs w:val="20"/>
        </w:rPr>
      </w:pPr>
      <w:r w:rsidRPr="000D7A5C">
        <w:rPr>
          <w:rFonts w:ascii="Cambria" w:hAnsi="Cambria"/>
          <w:b/>
          <w:bCs/>
          <w:sz w:val="18"/>
          <w:szCs w:val="18"/>
        </w:rPr>
        <w:t>Abbreviations:</w:t>
      </w:r>
      <w:r w:rsidRPr="000D7A5C">
        <w:rPr>
          <w:rFonts w:ascii="Cambria" w:hAnsi="Cambria"/>
          <w:sz w:val="18"/>
          <w:szCs w:val="18"/>
        </w:rPr>
        <w:t xml:space="preserve"> NA, Not available; PCI, percutaneous coronary intervention; ACS, acute coronary syndrome; SCAD, stable coronary artery disease; BMS, bare-metal stent; DES, drug-eluting stent</w:t>
      </w:r>
      <w:r>
        <w:rPr>
          <w:rFonts w:ascii="Cambria" w:hAnsi="Cambria"/>
          <w:sz w:val="18"/>
          <w:szCs w:val="18"/>
        </w:rPr>
        <w:t>;</w:t>
      </w:r>
      <w:r w:rsidRPr="000D7A5C">
        <w:rPr>
          <w:rFonts w:ascii="Cambria" w:hAnsi="Cambria"/>
          <w:sz w:val="18"/>
          <w:szCs w:val="18"/>
        </w:rPr>
        <w:t xml:space="preserve"> IQR</w:t>
      </w:r>
      <w:r>
        <w:rPr>
          <w:rFonts w:ascii="Cambria" w:hAnsi="Cambria"/>
          <w:sz w:val="18"/>
          <w:szCs w:val="18"/>
        </w:rPr>
        <w:t xml:space="preserve">, Interquartile range; </w:t>
      </w:r>
      <w:r w:rsidRPr="00D51CE5">
        <w:rPr>
          <w:rFonts w:ascii="Cambria" w:hAnsi="Cambria"/>
          <w:sz w:val="18"/>
          <w:szCs w:val="18"/>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Pr>
          <w:rFonts w:ascii="Cambria" w:hAnsi="Cambria"/>
          <w:sz w:val="18"/>
          <w:szCs w:val="18"/>
        </w:rPr>
        <w:t xml:space="preserve"> </w:t>
      </w:r>
      <w:r w:rsidR="00F8389F">
        <w:rPr>
          <w:rFonts w:ascii="Cambria" w:hAnsi="Cambria"/>
          <w:sz w:val="18"/>
          <w:szCs w:val="18"/>
        </w:rPr>
        <w:t>antagonist</w:t>
      </w:r>
    </w:p>
    <w:p w14:paraId="43C86455" w14:textId="77777777" w:rsidR="00F25870" w:rsidRPr="00905E24" w:rsidRDefault="00F25870" w:rsidP="00F25870">
      <w:pPr>
        <w:rPr>
          <w:rFonts w:ascii="Cambria" w:hAnsi="Cambria"/>
          <w:sz w:val="18"/>
          <w:szCs w:val="18"/>
        </w:rPr>
        <w:sectPr w:rsidR="00F25870" w:rsidRPr="00905E24" w:rsidSect="00D8422E">
          <w:pgSz w:w="16839" w:h="11907" w:orient="landscape" w:code="9"/>
          <w:pgMar w:top="1440" w:right="1440" w:bottom="1440" w:left="1440" w:header="0" w:footer="414" w:gutter="0"/>
          <w:cols w:space="708"/>
          <w:docGrid w:linePitch="381"/>
        </w:sectPr>
      </w:pPr>
    </w:p>
    <w:p w14:paraId="72B5A0CA" w14:textId="174517AE" w:rsidR="00F8389F" w:rsidRDefault="005336A1" w:rsidP="00F8389F">
      <w:pPr>
        <w:pStyle w:val="Heading2"/>
      </w:pPr>
      <w:bookmarkStart w:id="18" w:name="_Toc529258405"/>
      <w:r>
        <w:t xml:space="preserve">eTable </w:t>
      </w:r>
      <w:r w:rsidR="00511D5E">
        <w:t>5</w:t>
      </w:r>
      <w:r>
        <w:t>.4</w:t>
      </w:r>
      <w:r w:rsidR="00F8389F">
        <w:t xml:space="preserve"> Indication of anticoagulant therapy &amp; Risk scores (CHADS</w:t>
      </w:r>
      <w:r w:rsidR="00F8389F" w:rsidRPr="00B04CBF">
        <w:rPr>
          <w:vertAlign w:val="subscript"/>
        </w:rPr>
        <w:t>2</w:t>
      </w:r>
      <w:r w:rsidR="00F8389F">
        <w:t xml:space="preserve"> score &amp; HASBLED score) among non-RCTs</w:t>
      </w:r>
      <w:bookmarkEnd w:id="18"/>
    </w:p>
    <w:tbl>
      <w:tblPr>
        <w:tblW w:w="1530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559"/>
        <w:gridCol w:w="851"/>
        <w:gridCol w:w="851"/>
        <w:gridCol w:w="1123"/>
        <w:gridCol w:w="1276"/>
        <w:gridCol w:w="709"/>
        <w:gridCol w:w="1559"/>
        <w:gridCol w:w="1135"/>
        <w:gridCol w:w="1276"/>
        <w:gridCol w:w="2693"/>
      </w:tblGrid>
      <w:tr w:rsidR="00F8389F" w:rsidRPr="00C6106A" w14:paraId="177111C2" w14:textId="77777777" w:rsidTr="009049D3">
        <w:trPr>
          <w:trHeight w:val="464"/>
          <w:tblHeader/>
        </w:trPr>
        <w:tc>
          <w:tcPr>
            <w:tcW w:w="2269" w:type="dxa"/>
            <w:vMerge w:val="restart"/>
            <w:shd w:val="clear" w:color="auto" w:fill="auto"/>
          </w:tcPr>
          <w:p w14:paraId="3CE65BB2" w14:textId="77777777" w:rsidR="00F8389F" w:rsidRPr="004F72A5" w:rsidRDefault="00F8389F" w:rsidP="009049D3">
            <w:pPr>
              <w:spacing w:after="0"/>
              <w:jc w:val="center"/>
              <w:rPr>
                <w:rFonts w:ascii="Cambria" w:eastAsia="Times New Roman" w:hAnsi="Cambria" w:cs="Tahoma"/>
                <w:b/>
                <w:bCs/>
                <w:color w:val="000000"/>
              </w:rPr>
            </w:pPr>
            <w:r w:rsidRPr="004F72A5">
              <w:rPr>
                <w:rFonts w:ascii="Cambria" w:eastAsia="Times New Roman" w:hAnsi="Cambria" w:cs="Tahoma"/>
                <w:b/>
                <w:bCs/>
                <w:color w:val="000000"/>
              </w:rPr>
              <w:t>Study group/ First author</w:t>
            </w:r>
          </w:p>
        </w:tc>
        <w:tc>
          <w:tcPr>
            <w:tcW w:w="1559" w:type="dxa"/>
            <w:vMerge w:val="restart"/>
            <w:shd w:val="clear" w:color="auto" w:fill="auto"/>
          </w:tcPr>
          <w:p w14:paraId="6C588E4F" w14:textId="77777777" w:rsidR="00F8389F" w:rsidRPr="00C6106A" w:rsidRDefault="00F8389F" w:rsidP="009049D3">
            <w:pPr>
              <w:spacing w:after="0"/>
              <w:jc w:val="center"/>
              <w:rPr>
                <w:rFonts w:ascii="Cambria" w:eastAsia="Times New Roman" w:hAnsi="Cambria" w:cs="Tahoma"/>
                <w:b/>
                <w:bCs/>
                <w:color w:val="000000"/>
              </w:rPr>
            </w:pPr>
            <w:r w:rsidRPr="00C6106A">
              <w:rPr>
                <w:rFonts w:ascii="Cambria" w:eastAsia="Times New Roman" w:hAnsi="Cambria" w:cs="Tahoma"/>
                <w:b/>
                <w:bCs/>
                <w:color w:val="000000"/>
              </w:rPr>
              <w:t>Regimen</w:t>
            </w:r>
          </w:p>
        </w:tc>
        <w:tc>
          <w:tcPr>
            <w:tcW w:w="4810" w:type="dxa"/>
            <w:gridSpan w:val="5"/>
            <w:shd w:val="clear" w:color="auto" w:fill="auto"/>
          </w:tcPr>
          <w:p w14:paraId="1C5853F4" w14:textId="77777777" w:rsidR="00F8389F" w:rsidRPr="00C6106A" w:rsidRDefault="00F8389F" w:rsidP="009049D3">
            <w:pPr>
              <w:spacing w:after="0"/>
              <w:jc w:val="center"/>
              <w:rPr>
                <w:rFonts w:ascii="Cambria" w:eastAsia="Times New Roman" w:hAnsi="Cambria" w:cs="Tahoma"/>
                <w:b/>
                <w:bCs/>
                <w:color w:val="000000"/>
              </w:rPr>
            </w:pPr>
            <w:r w:rsidRPr="00C6106A">
              <w:rPr>
                <w:rFonts w:ascii="Cambria" w:eastAsia="Times New Roman" w:hAnsi="Cambria" w:cs="Tahoma"/>
                <w:b/>
                <w:bCs/>
                <w:color w:val="000000"/>
              </w:rPr>
              <w:t>Indication of anticoagulant</w:t>
            </w:r>
          </w:p>
        </w:tc>
        <w:tc>
          <w:tcPr>
            <w:tcW w:w="3970" w:type="dxa"/>
            <w:gridSpan w:val="3"/>
            <w:shd w:val="clear" w:color="auto" w:fill="auto"/>
          </w:tcPr>
          <w:p w14:paraId="039976CF" w14:textId="77777777" w:rsidR="00F8389F" w:rsidRDefault="00F8389F" w:rsidP="009049D3">
            <w:pPr>
              <w:spacing w:after="0"/>
              <w:jc w:val="center"/>
              <w:rPr>
                <w:rFonts w:ascii="Cambria" w:eastAsia="Times New Roman" w:hAnsi="Cambria" w:cs="Tahoma"/>
                <w:b/>
                <w:bCs/>
                <w:color w:val="000000"/>
              </w:rPr>
            </w:pPr>
            <w:r w:rsidRPr="00C6106A">
              <w:rPr>
                <w:rFonts w:ascii="Cambria" w:eastAsia="Times New Roman" w:hAnsi="Cambria" w:cs="Tahoma"/>
                <w:b/>
                <w:bCs/>
                <w:color w:val="000000"/>
              </w:rPr>
              <w:t xml:space="preserve">Thromboembolic risk </w:t>
            </w:r>
          </w:p>
          <w:p w14:paraId="316F9B66" w14:textId="77777777" w:rsidR="00F8389F" w:rsidRPr="00C6106A" w:rsidRDefault="00F8389F" w:rsidP="009049D3">
            <w:pPr>
              <w:spacing w:after="0"/>
              <w:jc w:val="center"/>
              <w:rPr>
                <w:rFonts w:ascii="Cambria" w:eastAsia="Times New Roman" w:hAnsi="Cambria" w:cs="Tahoma"/>
                <w:b/>
                <w:bCs/>
                <w:color w:val="000000"/>
              </w:rPr>
            </w:pPr>
            <w:r w:rsidRPr="00C6106A">
              <w:rPr>
                <w:rFonts w:ascii="Cambria" w:eastAsia="Times New Roman" w:hAnsi="Cambria" w:cs="Tahoma"/>
                <w:b/>
                <w:bCs/>
                <w:color w:val="000000"/>
              </w:rPr>
              <w:t>(patients with AF only)</w:t>
            </w:r>
          </w:p>
        </w:tc>
        <w:tc>
          <w:tcPr>
            <w:tcW w:w="2693" w:type="dxa"/>
          </w:tcPr>
          <w:p w14:paraId="21A95460" w14:textId="77777777" w:rsidR="00F8389F" w:rsidRDefault="00F8389F" w:rsidP="009049D3">
            <w:pPr>
              <w:spacing w:after="0"/>
              <w:jc w:val="center"/>
              <w:rPr>
                <w:rFonts w:ascii="Cambria" w:eastAsia="Times New Roman" w:hAnsi="Cambria" w:cs="Tahoma"/>
                <w:b/>
                <w:bCs/>
                <w:color w:val="000000"/>
              </w:rPr>
            </w:pPr>
            <w:r w:rsidRPr="00C6106A">
              <w:rPr>
                <w:rFonts w:ascii="Cambria" w:eastAsia="Times New Roman" w:hAnsi="Cambria" w:cs="Tahoma"/>
                <w:b/>
                <w:bCs/>
                <w:color w:val="000000"/>
              </w:rPr>
              <w:t xml:space="preserve">Bleeding risk </w:t>
            </w:r>
          </w:p>
          <w:p w14:paraId="7816A2D1" w14:textId="77777777" w:rsidR="00F8389F" w:rsidRPr="00C6106A" w:rsidRDefault="00F8389F" w:rsidP="009049D3">
            <w:pPr>
              <w:spacing w:after="0"/>
              <w:jc w:val="center"/>
              <w:rPr>
                <w:rFonts w:ascii="Cambria" w:eastAsia="Times New Roman" w:hAnsi="Cambria" w:cs="Tahoma"/>
                <w:b/>
                <w:bCs/>
                <w:color w:val="000000"/>
              </w:rPr>
            </w:pPr>
            <w:r w:rsidRPr="00C6106A">
              <w:rPr>
                <w:rFonts w:ascii="Cambria" w:eastAsia="Times New Roman" w:hAnsi="Cambria" w:cs="Tahoma"/>
                <w:b/>
                <w:bCs/>
                <w:color w:val="000000"/>
              </w:rPr>
              <w:t>(patients with AF only)</w:t>
            </w:r>
          </w:p>
        </w:tc>
      </w:tr>
      <w:tr w:rsidR="00F8389F" w:rsidRPr="00C6106A" w14:paraId="5B676852" w14:textId="77777777" w:rsidTr="009049D3">
        <w:trPr>
          <w:trHeight w:val="413"/>
          <w:tblHeader/>
        </w:trPr>
        <w:tc>
          <w:tcPr>
            <w:tcW w:w="2269" w:type="dxa"/>
            <w:vMerge/>
            <w:shd w:val="clear" w:color="auto" w:fill="auto"/>
            <w:hideMark/>
          </w:tcPr>
          <w:p w14:paraId="67C2ED41" w14:textId="77777777" w:rsidR="00F8389F" w:rsidRPr="004F72A5" w:rsidRDefault="00F8389F" w:rsidP="009049D3">
            <w:pPr>
              <w:spacing w:after="0"/>
              <w:jc w:val="center"/>
              <w:rPr>
                <w:rFonts w:ascii="Cambria" w:eastAsia="Times New Roman" w:hAnsi="Cambria" w:cs="Tahoma"/>
                <w:color w:val="000000"/>
              </w:rPr>
            </w:pPr>
          </w:p>
        </w:tc>
        <w:tc>
          <w:tcPr>
            <w:tcW w:w="1559" w:type="dxa"/>
            <w:vMerge/>
            <w:shd w:val="clear" w:color="auto" w:fill="auto"/>
            <w:hideMark/>
          </w:tcPr>
          <w:p w14:paraId="3C14D624" w14:textId="77777777" w:rsidR="00F8389F" w:rsidRPr="00C6106A" w:rsidRDefault="00F8389F" w:rsidP="009049D3">
            <w:pPr>
              <w:spacing w:after="0"/>
              <w:jc w:val="center"/>
              <w:rPr>
                <w:rFonts w:ascii="Cambria" w:eastAsia="Times New Roman" w:hAnsi="Cambria" w:cs="Tahoma"/>
                <w:b/>
                <w:bCs/>
                <w:color w:val="000000"/>
              </w:rPr>
            </w:pPr>
          </w:p>
        </w:tc>
        <w:tc>
          <w:tcPr>
            <w:tcW w:w="851" w:type="dxa"/>
            <w:shd w:val="clear" w:color="auto" w:fill="auto"/>
            <w:hideMark/>
          </w:tcPr>
          <w:p w14:paraId="066802C4" w14:textId="77777777" w:rsidR="00F8389F" w:rsidRPr="00C6106A" w:rsidRDefault="00F8389F" w:rsidP="009049D3">
            <w:pPr>
              <w:spacing w:after="0"/>
              <w:jc w:val="center"/>
              <w:rPr>
                <w:rFonts w:ascii="Cambria" w:eastAsia="Times New Roman" w:hAnsi="Cambria" w:cs="Tahoma"/>
                <w:b/>
                <w:bCs/>
                <w:color w:val="000000"/>
              </w:rPr>
            </w:pPr>
            <w:r w:rsidRPr="00C6106A">
              <w:rPr>
                <w:rFonts w:ascii="Cambria" w:eastAsia="Times New Roman" w:hAnsi="Cambria" w:cs="Tahoma"/>
                <w:b/>
                <w:bCs/>
                <w:color w:val="000000"/>
              </w:rPr>
              <w:t>AF (%)</w:t>
            </w:r>
          </w:p>
        </w:tc>
        <w:tc>
          <w:tcPr>
            <w:tcW w:w="851" w:type="dxa"/>
            <w:shd w:val="clear" w:color="auto" w:fill="auto"/>
            <w:hideMark/>
          </w:tcPr>
          <w:p w14:paraId="5F3ECAF4" w14:textId="77777777" w:rsidR="00F8389F" w:rsidRPr="00C6106A" w:rsidRDefault="00F8389F" w:rsidP="009049D3">
            <w:pPr>
              <w:spacing w:after="0"/>
              <w:jc w:val="center"/>
              <w:rPr>
                <w:rFonts w:ascii="Cambria" w:eastAsia="Times New Roman" w:hAnsi="Cambria" w:cs="Tahoma"/>
                <w:b/>
                <w:bCs/>
                <w:color w:val="000000"/>
              </w:rPr>
            </w:pPr>
            <w:r w:rsidRPr="00C6106A">
              <w:rPr>
                <w:rFonts w:ascii="Cambria" w:eastAsia="Times New Roman" w:hAnsi="Cambria" w:cs="Tahoma"/>
                <w:b/>
                <w:bCs/>
                <w:color w:val="000000"/>
              </w:rPr>
              <w:t>MHV (%)</w:t>
            </w:r>
          </w:p>
        </w:tc>
        <w:tc>
          <w:tcPr>
            <w:tcW w:w="1123" w:type="dxa"/>
            <w:shd w:val="clear" w:color="auto" w:fill="auto"/>
            <w:hideMark/>
          </w:tcPr>
          <w:p w14:paraId="06FCE3DC" w14:textId="77777777" w:rsidR="00F8389F" w:rsidRDefault="00F8389F" w:rsidP="009049D3">
            <w:pPr>
              <w:spacing w:after="0"/>
              <w:jc w:val="center"/>
              <w:rPr>
                <w:rFonts w:ascii="Cambria" w:eastAsia="Times New Roman" w:hAnsi="Cambria" w:cs="Tahoma"/>
                <w:b/>
                <w:bCs/>
                <w:color w:val="000000"/>
              </w:rPr>
            </w:pPr>
            <w:r w:rsidRPr="00C6106A">
              <w:rPr>
                <w:rFonts w:ascii="Cambria" w:eastAsia="Times New Roman" w:hAnsi="Cambria" w:cs="Tahoma"/>
                <w:b/>
                <w:bCs/>
                <w:color w:val="000000"/>
              </w:rPr>
              <w:t xml:space="preserve">LV </w:t>
            </w:r>
          </w:p>
          <w:p w14:paraId="2EBE3402" w14:textId="77777777" w:rsidR="00F8389F" w:rsidRPr="00C6106A" w:rsidRDefault="00F8389F" w:rsidP="009049D3">
            <w:pPr>
              <w:spacing w:after="0"/>
              <w:jc w:val="center"/>
              <w:rPr>
                <w:rFonts w:ascii="Cambria" w:eastAsia="Times New Roman" w:hAnsi="Cambria" w:cs="Tahoma"/>
                <w:b/>
                <w:bCs/>
                <w:color w:val="000000"/>
              </w:rPr>
            </w:pPr>
            <w:r w:rsidRPr="00C6106A">
              <w:rPr>
                <w:rFonts w:ascii="Cambria" w:eastAsia="Times New Roman" w:hAnsi="Cambria" w:cs="Tahoma"/>
                <w:b/>
                <w:bCs/>
                <w:color w:val="000000"/>
              </w:rPr>
              <w:t>thrombus (%)</w:t>
            </w:r>
          </w:p>
        </w:tc>
        <w:tc>
          <w:tcPr>
            <w:tcW w:w="1276" w:type="dxa"/>
            <w:shd w:val="clear" w:color="auto" w:fill="auto"/>
            <w:hideMark/>
          </w:tcPr>
          <w:p w14:paraId="51DDF656" w14:textId="77777777" w:rsidR="00F8389F" w:rsidRPr="00C6106A" w:rsidRDefault="00F8389F" w:rsidP="009049D3">
            <w:pPr>
              <w:spacing w:after="0"/>
              <w:jc w:val="center"/>
              <w:rPr>
                <w:rFonts w:ascii="Cambria" w:eastAsia="Times New Roman" w:hAnsi="Cambria" w:cs="Tahoma"/>
                <w:b/>
                <w:bCs/>
                <w:color w:val="000000"/>
              </w:rPr>
            </w:pPr>
            <w:r w:rsidRPr="00C6106A">
              <w:rPr>
                <w:rFonts w:ascii="Cambria" w:eastAsia="Times New Roman" w:hAnsi="Cambria" w:cs="Tahoma"/>
                <w:b/>
                <w:bCs/>
                <w:color w:val="000000"/>
              </w:rPr>
              <w:t>ACS/ dyskinesia (%)</w:t>
            </w:r>
          </w:p>
        </w:tc>
        <w:tc>
          <w:tcPr>
            <w:tcW w:w="709" w:type="dxa"/>
            <w:shd w:val="clear" w:color="auto" w:fill="auto"/>
            <w:hideMark/>
          </w:tcPr>
          <w:p w14:paraId="4B401144" w14:textId="77777777" w:rsidR="00F8389F" w:rsidRPr="00C6106A" w:rsidRDefault="00F8389F" w:rsidP="009049D3">
            <w:pPr>
              <w:spacing w:after="0"/>
              <w:jc w:val="center"/>
              <w:rPr>
                <w:rFonts w:ascii="Cambria" w:eastAsia="Times New Roman" w:hAnsi="Cambria" w:cs="Tahoma"/>
                <w:b/>
                <w:bCs/>
                <w:color w:val="000000"/>
              </w:rPr>
            </w:pPr>
            <w:r w:rsidRPr="00C6106A">
              <w:rPr>
                <w:rFonts w:ascii="Cambria" w:eastAsia="Times New Roman" w:hAnsi="Cambria" w:cs="Tahoma"/>
                <w:b/>
                <w:bCs/>
                <w:color w:val="000000"/>
              </w:rPr>
              <w:t>VTE (%)</w:t>
            </w:r>
          </w:p>
        </w:tc>
        <w:tc>
          <w:tcPr>
            <w:tcW w:w="2694" w:type="dxa"/>
            <w:gridSpan w:val="2"/>
            <w:shd w:val="clear" w:color="auto" w:fill="auto"/>
            <w:hideMark/>
          </w:tcPr>
          <w:p w14:paraId="73E3373D" w14:textId="77777777" w:rsidR="00F8389F" w:rsidRPr="00C6106A" w:rsidRDefault="00F8389F" w:rsidP="009049D3">
            <w:pPr>
              <w:spacing w:after="0"/>
              <w:jc w:val="center"/>
              <w:rPr>
                <w:rFonts w:ascii="Cambria" w:eastAsia="Times New Roman" w:hAnsi="Cambria" w:cs="Tahoma"/>
                <w:b/>
                <w:bCs/>
                <w:color w:val="000000"/>
              </w:rPr>
            </w:pPr>
            <w:r>
              <w:rPr>
                <w:rFonts w:ascii="Cambria" w:eastAsia="Times New Roman" w:hAnsi="Cambria" w:cs="Tahoma"/>
                <w:b/>
                <w:bCs/>
                <w:color w:val="000000"/>
              </w:rPr>
              <w:t>Average</w:t>
            </w:r>
            <w:r w:rsidRPr="00C6106A">
              <w:rPr>
                <w:rFonts w:ascii="Cambria" w:eastAsia="Times New Roman" w:hAnsi="Cambria" w:cs="Tahoma"/>
                <w:b/>
                <w:bCs/>
                <w:color w:val="000000"/>
              </w:rPr>
              <w:t xml:space="preserve"> CHADS</w:t>
            </w:r>
            <w:r w:rsidRPr="002A67C5">
              <w:rPr>
                <w:rFonts w:ascii="Cambria" w:eastAsia="Times New Roman" w:hAnsi="Cambria" w:cs="Tahoma"/>
                <w:b/>
                <w:bCs/>
                <w:color w:val="000000"/>
                <w:vertAlign w:val="subscript"/>
              </w:rPr>
              <w:t>2</w:t>
            </w:r>
            <w:r w:rsidRPr="00C6106A">
              <w:rPr>
                <w:rFonts w:ascii="Cambria" w:eastAsia="Times New Roman" w:hAnsi="Cambria" w:cs="Tahoma"/>
                <w:b/>
                <w:bCs/>
                <w:color w:val="000000"/>
              </w:rPr>
              <w:t xml:space="preserve"> score</w:t>
            </w:r>
          </w:p>
        </w:tc>
        <w:tc>
          <w:tcPr>
            <w:tcW w:w="1276" w:type="dxa"/>
            <w:shd w:val="clear" w:color="auto" w:fill="auto"/>
          </w:tcPr>
          <w:p w14:paraId="6957E253" w14:textId="77777777" w:rsidR="00F8389F" w:rsidRDefault="00F8389F" w:rsidP="009049D3">
            <w:pPr>
              <w:spacing w:after="0"/>
              <w:jc w:val="center"/>
              <w:rPr>
                <w:rFonts w:ascii="Cambria" w:hAnsi="Cambria" w:cs="Tahoma"/>
                <w:b/>
                <w:bCs/>
                <w:color w:val="000000"/>
              </w:rPr>
            </w:pPr>
            <w:r w:rsidRPr="00C6106A">
              <w:rPr>
                <w:rFonts w:ascii="Cambria" w:hAnsi="Cambria" w:cs="Tahoma"/>
                <w:b/>
                <w:bCs/>
                <w:color w:val="000000"/>
              </w:rPr>
              <w:t>CHADS</w:t>
            </w:r>
            <w:r w:rsidRPr="00CD67B8">
              <w:rPr>
                <w:rFonts w:ascii="Cambria" w:hAnsi="Cambria" w:cs="Tahoma"/>
                <w:b/>
                <w:bCs/>
                <w:color w:val="000000"/>
                <w:vertAlign w:val="subscript"/>
              </w:rPr>
              <w:t>2</w:t>
            </w:r>
            <w:r w:rsidRPr="00C6106A">
              <w:rPr>
                <w:rFonts w:ascii="Cambria" w:hAnsi="Cambria" w:cs="Tahoma"/>
                <w:b/>
                <w:bCs/>
                <w:color w:val="000000"/>
              </w:rPr>
              <w:t xml:space="preserve"> </w:t>
            </w:r>
            <w:r w:rsidRPr="00C6106A">
              <w:rPr>
                <w:rFonts w:ascii="Cambria" w:hAnsi="Cambria" w:cs="Calibri"/>
                <w:b/>
                <w:bCs/>
                <w:color w:val="000000"/>
              </w:rPr>
              <w:t>≥</w:t>
            </w:r>
            <w:r w:rsidRPr="00C6106A">
              <w:rPr>
                <w:rFonts w:ascii="Cambria" w:hAnsi="Cambria" w:cs="Tahoma"/>
                <w:b/>
                <w:bCs/>
                <w:color w:val="000000"/>
              </w:rPr>
              <w:t xml:space="preserve"> 2</w:t>
            </w:r>
          </w:p>
          <w:p w14:paraId="6ECB21AF" w14:textId="5441F957" w:rsidR="00F8389F" w:rsidRPr="00C6106A" w:rsidRDefault="00F8389F" w:rsidP="009049D3">
            <w:pPr>
              <w:spacing w:after="0"/>
              <w:jc w:val="center"/>
              <w:rPr>
                <w:rFonts w:ascii="Cambria" w:hAnsi="Cambria" w:cs="Tahoma"/>
                <w:b/>
                <w:bCs/>
                <w:color w:val="000000"/>
              </w:rPr>
            </w:pPr>
            <w:r>
              <w:rPr>
                <w:rFonts w:ascii="Cambria" w:hAnsi="Cambria" w:cs="Tahoma"/>
                <w:b/>
                <w:bCs/>
                <w:color w:val="000000"/>
              </w:rPr>
              <w:t>(%)</w:t>
            </w:r>
            <w:r w:rsidRPr="00C6106A">
              <w:rPr>
                <w:rFonts w:ascii="Cambria" w:hAnsi="Cambria" w:cs="Tahoma"/>
                <w:b/>
                <w:bCs/>
                <w:color w:val="000000"/>
              </w:rPr>
              <w:t xml:space="preserve">  </w:t>
            </w:r>
          </w:p>
        </w:tc>
        <w:tc>
          <w:tcPr>
            <w:tcW w:w="2693" w:type="dxa"/>
            <w:shd w:val="clear" w:color="auto" w:fill="auto"/>
          </w:tcPr>
          <w:p w14:paraId="01D8209A" w14:textId="77777777" w:rsidR="00F8389F" w:rsidRPr="00C6106A" w:rsidRDefault="00F8389F" w:rsidP="009049D3">
            <w:pPr>
              <w:spacing w:after="0"/>
              <w:jc w:val="center"/>
              <w:rPr>
                <w:rFonts w:ascii="Cambria" w:hAnsi="Cambria" w:cs="Tahoma"/>
                <w:b/>
                <w:bCs/>
                <w:color w:val="000000"/>
              </w:rPr>
            </w:pPr>
            <w:r>
              <w:rPr>
                <w:rFonts w:ascii="Cambria" w:hAnsi="Cambria" w:cs="Tahoma"/>
                <w:b/>
                <w:bCs/>
                <w:color w:val="000000"/>
              </w:rPr>
              <w:t>Average  HASBLED score</w:t>
            </w:r>
          </w:p>
        </w:tc>
      </w:tr>
      <w:tr w:rsidR="00F8389F" w:rsidRPr="00C6106A" w14:paraId="5CD2E0F9" w14:textId="77777777" w:rsidTr="009049D3">
        <w:trPr>
          <w:trHeight w:val="205"/>
        </w:trPr>
        <w:tc>
          <w:tcPr>
            <w:tcW w:w="2269" w:type="dxa"/>
            <w:vMerge w:val="restart"/>
            <w:shd w:val="clear" w:color="auto" w:fill="auto"/>
            <w:hideMark/>
          </w:tcPr>
          <w:p w14:paraId="4025BEB4" w14:textId="40027C37" w:rsidR="00F8389F" w:rsidRPr="004F72A5" w:rsidRDefault="00F8389F" w:rsidP="00511D5E">
            <w:pPr>
              <w:spacing w:after="0"/>
              <w:jc w:val="center"/>
              <w:rPr>
                <w:rFonts w:ascii="Cambria" w:eastAsia="Times New Roman" w:hAnsi="Cambria" w:cs="Tahoma"/>
                <w:color w:val="000000"/>
              </w:rPr>
            </w:pPr>
            <w:r w:rsidRPr="004F72A5">
              <w:rPr>
                <w:rFonts w:ascii="Cambria" w:eastAsia="Times New Roman" w:hAnsi="Cambria" w:cs="Tahoma"/>
                <w:color w:val="000000"/>
              </w:rPr>
              <w:t>MUSICA registry</w:t>
            </w:r>
            <w:r w:rsidRPr="00186F61">
              <w:rPr>
                <w:rFonts w:ascii="Cambria" w:eastAsia="Times New Roman" w:hAnsi="Cambria" w:cs="Tahoma"/>
                <w:color w:val="000000"/>
                <w:vertAlign w:val="superscript"/>
              </w:rPr>
              <w:fldChar w:fldCharType="begin">
                <w:fldData xml:space="preserve">PEVuZE5vdGU+PENpdGU+PEF1dGhvcj5TYW1ib2xhPC9BdXRob3I+PFllYXI+MjAwOTwvWWVhcj48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=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PEVuZE5vdGU+PENpdGU+PEF1dGhvcj5TYW1ib2xhPC9BdXRob3I+PFllYXI+MjAwOTwvWWVhcj48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=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7]</w:t>
            </w:r>
            <w:r w:rsidRPr="00186F61">
              <w:rPr>
                <w:rFonts w:ascii="Cambria" w:eastAsia="Times New Roman" w:hAnsi="Cambria" w:cs="Tahoma"/>
                <w:color w:val="000000"/>
                <w:vertAlign w:val="superscript"/>
              </w:rPr>
              <w:fldChar w:fldCharType="end"/>
            </w:r>
          </w:p>
        </w:tc>
        <w:tc>
          <w:tcPr>
            <w:tcW w:w="1559" w:type="dxa"/>
            <w:shd w:val="clear" w:color="auto" w:fill="auto"/>
            <w:hideMark/>
          </w:tcPr>
          <w:p w14:paraId="0311D137"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A+C+VKA</w:t>
            </w:r>
          </w:p>
        </w:tc>
        <w:tc>
          <w:tcPr>
            <w:tcW w:w="851" w:type="dxa"/>
            <w:shd w:val="clear" w:color="auto" w:fill="auto"/>
            <w:hideMark/>
          </w:tcPr>
          <w:p w14:paraId="5D93EBF1"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64.7</w:t>
            </w:r>
          </w:p>
        </w:tc>
        <w:tc>
          <w:tcPr>
            <w:tcW w:w="851" w:type="dxa"/>
            <w:shd w:val="clear" w:color="auto" w:fill="auto"/>
            <w:hideMark/>
          </w:tcPr>
          <w:p w14:paraId="0ECF68E7"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17.3</w:t>
            </w:r>
          </w:p>
        </w:tc>
        <w:tc>
          <w:tcPr>
            <w:tcW w:w="1123" w:type="dxa"/>
            <w:shd w:val="clear" w:color="auto" w:fill="auto"/>
            <w:hideMark/>
          </w:tcPr>
          <w:p w14:paraId="45F8230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276" w:type="dxa"/>
            <w:shd w:val="clear" w:color="auto" w:fill="auto"/>
            <w:hideMark/>
          </w:tcPr>
          <w:p w14:paraId="5B65D8A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709" w:type="dxa"/>
            <w:shd w:val="clear" w:color="auto" w:fill="auto"/>
            <w:hideMark/>
          </w:tcPr>
          <w:p w14:paraId="6D366A11"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559" w:type="dxa"/>
            <w:shd w:val="clear" w:color="auto" w:fill="auto"/>
            <w:hideMark/>
          </w:tcPr>
          <w:p w14:paraId="5B900CB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135" w:type="dxa"/>
            <w:shd w:val="clear" w:color="auto" w:fill="auto"/>
          </w:tcPr>
          <w:p w14:paraId="404533D5"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39E23A50"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36E3D0ED"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666C48C1" w14:textId="77777777" w:rsidTr="009049D3">
        <w:trPr>
          <w:trHeight w:val="93"/>
        </w:trPr>
        <w:tc>
          <w:tcPr>
            <w:tcW w:w="2269" w:type="dxa"/>
            <w:vMerge/>
            <w:shd w:val="clear" w:color="auto" w:fill="auto"/>
          </w:tcPr>
          <w:p w14:paraId="210D983C"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2195FF3B"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A+VKA/C+VKA</w:t>
            </w:r>
          </w:p>
        </w:tc>
        <w:tc>
          <w:tcPr>
            <w:tcW w:w="851" w:type="dxa"/>
            <w:shd w:val="clear" w:color="auto" w:fill="auto"/>
            <w:hideMark/>
          </w:tcPr>
          <w:p w14:paraId="126D2E36"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58.7</w:t>
            </w:r>
          </w:p>
        </w:tc>
        <w:tc>
          <w:tcPr>
            <w:tcW w:w="851" w:type="dxa"/>
            <w:shd w:val="clear" w:color="auto" w:fill="auto"/>
            <w:hideMark/>
          </w:tcPr>
          <w:p w14:paraId="019294C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28.3</w:t>
            </w:r>
          </w:p>
        </w:tc>
        <w:tc>
          <w:tcPr>
            <w:tcW w:w="1123" w:type="dxa"/>
            <w:shd w:val="clear" w:color="auto" w:fill="auto"/>
            <w:hideMark/>
          </w:tcPr>
          <w:p w14:paraId="6F634560"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276" w:type="dxa"/>
            <w:shd w:val="clear" w:color="auto" w:fill="auto"/>
            <w:hideMark/>
          </w:tcPr>
          <w:p w14:paraId="4E6969F6"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709" w:type="dxa"/>
            <w:shd w:val="clear" w:color="auto" w:fill="auto"/>
            <w:hideMark/>
          </w:tcPr>
          <w:p w14:paraId="3D12F1F0"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559" w:type="dxa"/>
            <w:shd w:val="clear" w:color="auto" w:fill="auto"/>
            <w:hideMark/>
          </w:tcPr>
          <w:p w14:paraId="1AD8496D"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135" w:type="dxa"/>
            <w:shd w:val="clear" w:color="auto" w:fill="auto"/>
          </w:tcPr>
          <w:p w14:paraId="768587C7"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7BB6CB6F"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2EA76221"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1B0428D9" w14:textId="77777777" w:rsidTr="009049D3">
        <w:trPr>
          <w:trHeight w:val="125"/>
        </w:trPr>
        <w:tc>
          <w:tcPr>
            <w:tcW w:w="2269" w:type="dxa"/>
            <w:vMerge/>
            <w:shd w:val="clear" w:color="auto" w:fill="auto"/>
          </w:tcPr>
          <w:p w14:paraId="632FF9DD"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429186C0"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w:t>
            </w:r>
          </w:p>
        </w:tc>
        <w:tc>
          <w:tcPr>
            <w:tcW w:w="851" w:type="dxa"/>
            <w:shd w:val="clear" w:color="auto" w:fill="auto"/>
            <w:hideMark/>
          </w:tcPr>
          <w:p w14:paraId="63EB4A11"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82.7</w:t>
            </w:r>
          </w:p>
        </w:tc>
        <w:tc>
          <w:tcPr>
            <w:tcW w:w="851" w:type="dxa"/>
            <w:shd w:val="clear" w:color="auto" w:fill="auto"/>
            <w:hideMark/>
          </w:tcPr>
          <w:p w14:paraId="5485519B"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19988293"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276" w:type="dxa"/>
            <w:shd w:val="clear" w:color="auto" w:fill="auto"/>
            <w:hideMark/>
          </w:tcPr>
          <w:p w14:paraId="0AD5FE06"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709" w:type="dxa"/>
            <w:shd w:val="clear" w:color="auto" w:fill="auto"/>
            <w:hideMark/>
          </w:tcPr>
          <w:p w14:paraId="4E7EDDA2"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559" w:type="dxa"/>
            <w:shd w:val="clear" w:color="auto" w:fill="auto"/>
            <w:hideMark/>
          </w:tcPr>
          <w:p w14:paraId="74096531"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135" w:type="dxa"/>
            <w:shd w:val="clear" w:color="auto" w:fill="auto"/>
          </w:tcPr>
          <w:p w14:paraId="277C04BC"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5BCE648E"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17F487A3"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460624DD" w14:textId="77777777" w:rsidTr="009049D3">
        <w:trPr>
          <w:trHeight w:val="105"/>
        </w:trPr>
        <w:tc>
          <w:tcPr>
            <w:tcW w:w="2269" w:type="dxa"/>
            <w:vMerge w:val="restart"/>
            <w:shd w:val="clear" w:color="auto" w:fill="auto"/>
            <w:hideMark/>
          </w:tcPr>
          <w:p w14:paraId="099FBBE4" w14:textId="1FCEBA63" w:rsidR="00F8389F" w:rsidRPr="004F72A5" w:rsidRDefault="00F8389F" w:rsidP="00511D5E">
            <w:pPr>
              <w:spacing w:after="0"/>
              <w:jc w:val="center"/>
              <w:rPr>
                <w:rFonts w:ascii="Cambria" w:eastAsia="Times New Roman" w:hAnsi="Cambria" w:cs="Tahoma"/>
                <w:color w:val="000000"/>
              </w:rPr>
            </w:pPr>
            <w:r w:rsidRPr="004F72A5">
              <w:rPr>
                <w:rFonts w:ascii="Cambria" w:eastAsia="Times New Roman" w:hAnsi="Cambria" w:cs="Tahoma"/>
                <w:color w:val="000000"/>
              </w:rPr>
              <w:t>Gao F</w:t>
            </w:r>
            <w:r w:rsidRPr="00186F61">
              <w:rPr>
                <w:rFonts w:ascii="Cambria" w:eastAsia="Times New Roman" w:hAnsi="Cambria" w:cs="Tahoma"/>
                <w:color w:val="000000"/>
                <w:vertAlign w:val="superscript"/>
              </w:rPr>
              <w:fldChar w:fldCharType="begin">
                <w:fldData xml:space="preserve">PEVuZE5vdGU+PENpdGU+PEF1dGhvcj5HYW88L0F1dGhvcj48WWVhcj4yMDEwPC9ZZWFyPjxSZWNO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PEVuZE5vdGU+PENpdGU+PEF1dGhvcj5HYW88L0F1dGhvcj48WWVhcj4yMDEwPC9ZZWFyPjxSZWNO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8]</w:t>
            </w:r>
            <w:r w:rsidRPr="00186F61">
              <w:rPr>
                <w:rFonts w:ascii="Cambria" w:eastAsia="Times New Roman" w:hAnsi="Cambria" w:cs="Tahoma"/>
                <w:color w:val="000000"/>
                <w:vertAlign w:val="superscript"/>
              </w:rPr>
              <w:fldChar w:fldCharType="end"/>
            </w:r>
          </w:p>
        </w:tc>
        <w:tc>
          <w:tcPr>
            <w:tcW w:w="1559" w:type="dxa"/>
            <w:shd w:val="clear" w:color="auto" w:fill="auto"/>
            <w:hideMark/>
          </w:tcPr>
          <w:p w14:paraId="4FF7D000"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A+C+VKA</w:t>
            </w:r>
          </w:p>
        </w:tc>
        <w:tc>
          <w:tcPr>
            <w:tcW w:w="851" w:type="dxa"/>
            <w:shd w:val="clear" w:color="auto" w:fill="auto"/>
            <w:hideMark/>
          </w:tcPr>
          <w:p w14:paraId="70F37659"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4710392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546E757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2C9E7689"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563620BD"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7592CA9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135" w:type="dxa"/>
            <w:shd w:val="clear" w:color="auto" w:fill="auto"/>
          </w:tcPr>
          <w:p w14:paraId="1B743F68"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55B1462E"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49.6</w:t>
            </w:r>
          </w:p>
        </w:tc>
        <w:tc>
          <w:tcPr>
            <w:tcW w:w="2693" w:type="dxa"/>
            <w:shd w:val="clear" w:color="auto" w:fill="auto"/>
          </w:tcPr>
          <w:p w14:paraId="0CDE44E8"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18C3F42F" w14:textId="77777777" w:rsidTr="009049D3">
        <w:trPr>
          <w:trHeight w:val="64"/>
        </w:trPr>
        <w:tc>
          <w:tcPr>
            <w:tcW w:w="2269" w:type="dxa"/>
            <w:vMerge/>
            <w:shd w:val="clear" w:color="auto" w:fill="auto"/>
          </w:tcPr>
          <w:p w14:paraId="74C10F0B"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2D6B1441"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A+VKA/C+VKA</w:t>
            </w:r>
          </w:p>
        </w:tc>
        <w:tc>
          <w:tcPr>
            <w:tcW w:w="851" w:type="dxa"/>
            <w:shd w:val="clear" w:color="auto" w:fill="auto"/>
            <w:hideMark/>
          </w:tcPr>
          <w:p w14:paraId="7FF4D3C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6E6E9000"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22974E1B"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219C3043"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7FF434A1"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569410D4"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135" w:type="dxa"/>
            <w:shd w:val="clear" w:color="auto" w:fill="auto"/>
          </w:tcPr>
          <w:p w14:paraId="0956771A"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5523CB01"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60.9</w:t>
            </w:r>
          </w:p>
        </w:tc>
        <w:tc>
          <w:tcPr>
            <w:tcW w:w="2693" w:type="dxa"/>
            <w:shd w:val="clear" w:color="auto" w:fill="auto"/>
          </w:tcPr>
          <w:p w14:paraId="592FC5CB" w14:textId="77777777" w:rsidR="00F8389F" w:rsidRPr="00C6106A" w:rsidRDefault="00F8389F" w:rsidP="009049D3">
            <w:pPr>
              <w:spacing w:after="0"/>
              <w:jc w:val="center"/>
              <w:rPr>
                <w:rFonts w:ascii="Cambria" w:hAnsi="Cambria" w:cs="Tahoma"/>
                <w:color w:val="000000"/>
              </w:rPr>
            </w:pPr>
            <w:r>
              <w:rPr>
                <w:rFonts w:ascii="Cambria" w:hAnsi="Cambria" w:cs="Tahoma"/>
                <w:color w:val="000000"/>
              </w:rPr>
              <w:t>NA</w:t>
            </w:r>
          </w:p>
        </w:tc>
      </w:tr>
      <w:tr w:rsidR="00F8389F" w:rsidRPr="00C6106A" w14:paraId="1345A1D0" w14:textId="77777777" w:rsidTr="009049D3">
        <w:trPr>
          <w:trHeight w:val="113"/>
        </w:trPr>
        <w:tc>
          <w:tcPr>
            <w:tcW w:w="2269" w:type="dxa"/>
            <w:vMerge/>
            <w:shd w:val="clear" w:color="auto" w:fill="auto"/>
          </w:tcPr>
          <w:p w14:paraId="307B7715"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0B942976"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w:t>
            </w:r>
          </w:p>
        </w:tc>
        <w:tc>
          <w:tcPr>
            <w:tcW w:w="851" w:type="dxa"/>
            <w:shd w:val="clear" w:color="auto" w:fill="auto"/>
            <w:hideMark/>
          </w:tcPr>
          <w:p w14:paraId="4E075C9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0B7927E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41FD01EB"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223F59E8"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7368E255"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19BFDAE8"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135" w:type="dxa"/>
            <w:shd w:val="clear" w:color="auto" w:fill="auto"/>
          </w:tcPr>
          <w:p w14:paraId="703DABDA"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08F6C588"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37.8</w:t>
            </w:r>
          </w:p>
        </w:tc>
        <w:tc>
          <w:tcPr>
            <w:tcW w:w="2693" w:type="dxa"/>
            <w:shd w:val="clear" w:color="auto" w:fill="auto"/>
          </w:tcPr>
          <w:p w14:paraId="7E04A547"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23908288" w14:textId="77777777" w:rsidTr="009049D3">
        <w:trPr>
          <w:trHeight w:val="64"/>
        </w:trPr>
        <w:tc>
          <w:tcPr>
            <w:tcW w:w="2269" w:type="dxa"/>
            <w:vMerge w:val="restart"/>
            <w:shd w:val="clear" w:color="auto" w:fill="auto"/>
            <w:hideMark/>
          </w:tcPr>
          <w:p w14:paraId="715D5657" w14:textId="4C693EDC" w:rsidR="00F8389F" w:rsidRPr="004F72A5" w:rsidRDefault="00F8389F" w:rsidP="00511D5E">
            <w:pPr>
              <w:spacing w:after="0"/>
              <w:jc w:val="center"/>
              <w:rPr>
                <w:rFonts w:ascii="Cambria" w:eastAsia="Times New Roman" w:hAnsi="Cambria" w:cs="Tahoma"/>
                <w:color w:val="000000"/>
              </w:rPr>
            </w:pPr>
            <w:r w:rsidRPr="004F72A5">
              <w:rPr>
                <w:rFonts w:ascii="Cambria" w:eastAsia="Times New Roman" w:hAnsi="Cambria" w:cs="Tahoma"/>
                <w:color w:val="000000"/>
              </w:rPr>
              <w:t>WAR-STENT registry</w:t>
            </w:r>
            <w:r w:rsidRPr="00186F61">
              <w:rPr>
                <w:rFonts w:ascii="Cambria" w:eastAsia="Times New Roman" w:hAnsi="Cambria" w:cs="Tahoma"/>
                <w:color w:val="000000"/>
                <w:vertAlign w:val="superscript"/>
              </w:rPr>
              <w:fldChar w:fldCharType="begin">
                <w:fldData xml:space="preserve">PEVuZE5vdGU+PENpdGU+PEF1dGhvcj5SdWJib2xpPC9BdXRob3I+PFllYXI+MjAxNDwvWWVhcj48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PEVuZE5vdGU+PENpdGU+PEF1dGhvcj5SdWJib2xpPC9BdXRob3I+PFllYXI+MjAxNDwvWWVhcj48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9]</w:t>
            </w:r>
            <w:r w:rsidRPr="00186F61">
              <w:rPr>
                <w:rFonts w:ascii="Cambria" w:eastAsia="Times New Roman" w:hAnsi="Cambria" w:cs="Tahoma"/>
                <w:color w:val="000000"/>
                <w:vertAlign w:val="superscript"/>
              </w:rPr>
              <w:fldChar w:fldCharType="end"/>
            </w:r>
          </w:p>
        </w:tc>
        <w:tc>
          <w:tcPr>
            <w:tcW w:w="1559" w:type="dxa"/>
            <w:shd w:val="clear" w:color="auto" w:fill="auto"/>
            <w:hideMark/>
          </w:tcPr>
          <w:p w14:paraId="24C64723"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A+C+VKA</w:t>
            </w:r>
          </w:p>
        </w:tc>
        <w:tc>
          <w:tcPr>
            <w:tcW w:w="851" w:type="dxa"/>
            <w:shd w:val="clear" w:color="auto" w:fill="auto"/>
            <w:hideMark/>
          </w:tcPr>
          <w:p w14:paraId="65A3C32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79</w:t>
            </w:r>
          </w:p>
        </w:tc>
        <w:tc>
          <w:tcPr>
            <w:tcW w:w="851" w:type="dxa"/>
            <w:shd w:val="clear" w:color="auto" w:fill="auto"/>
            <w:hideMark/>
          </w:tcPr>
          <w:p w14:paraId="5683C820"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8</w:t>
            </w:r>
          </w:p>
        </w:tc>
        <w:tc>
          <w:tcPr>
            <w:tcW w:w="1123" w:type="dxa"/>
            <w:shd w:val="clear" w:color="auto" w:fill="auto"/>
            <w:hideMark/>
          </w:tcPr>
          <w:p w14:paraId="18A15C9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4</w:t>
            </w:r>
          </w:p>
        </w:tc>
        <w:tc>
          <w:tcPr>
            <w:tcW w:w="1276" w:type="dxa"/>
            <w:shd w:val="clear" w:color="auto" w:fill="auto"/>
            <w:hideMark/>
          </w:tcPr>
          <w:p w14:paraId="016A45C8"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709" w:type="dxa"/>
            <w:shd w:val="clear" w:color="auto" w:fill="auto"/>
            <w:hideMark/>
          </w:tcPr>
          <w:p w14:paraId="6503C838"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5</w:t>
            </w:r>
          </w:p>
        </w:tc>
        <w:tc>
          <w:tcPr>
            <w:tcW w:w="1559" w:type="dxa"/>
            <w:shd w:val="clear" w:color="auto" w:fill="auto"/>
            <w:hideMark/>
          </w:tcPr>
          <w:p w14:paraId="5D24FFE2"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135" w:type="dxa"/>
            <w:shd w:val="clear" w:color="auto" w:fill="auto"/>
          </w:tcPr>
          <w:p w14:paraId="6F7969D9"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1FDEA77D"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3BCC316A" w14:textId="77777777" w:rsidR="00F8389F" w:rsidRPr="00C6106A" w:rsidRDefault="00F8389F" w:rsidP="009049D3">
            <w:pPr>
              <w:spacing w:after="0"/>
              <w:jc w:val="center"/>
              <w:rPr>
                <w:rFonts w:ascii="Cambria" w:hAnsi="Cambria" w:cs="Tahoma"/>
                <w:color w:val="000000"/>
              </w:rPr>
            </w:pPr>
            <w:r>
              <w:rPr>
                <w:rFonts w:ascii="Cambria" w:hAnsi="Cambria" w:cs="Tahoma"/>
                <w:color w:val="000000"/>
              </w:rPr>
              <w:t>NA</w:t>
            </w:r>
          </w:p>
        </w:tc>
      </w:tr>
      <w:tr w:rsidR="00F8389F" w:rsidRPr="00C6106A" w14:paraId="7DE892EC" w14:textId="77777777" w:rsidTr="009049D3">
        <w:trPr>
          <w:trHeight w:val="64"/>
        </w:trPr>
        <w:tc>
          <w:tcPr>
            <w:tcW w:w="2269" w:type="dxa"/>
            <w:vMerge/>
            <w:shd w:val="clear" w:color="auto" w:fill="auto"/>
          </w:tcPr>
          <w:p w14:paraId="79EC58C5"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7B1674B3"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A+VKA/C+VKA</w:t>
            </w:r>
          </w:p>
        </w:tc>
        <w:tc>
          <w:tcPr>
            <w:tcW w:w="851" w:type="dxa"/>
            <w:shd w:val="clear" w:color="auto" w:fill="auto"/>
            <w:hideMark/>
          </w:tcPr>
          <w:p w14:paraId="2787F00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85</w:t>
            </w:r>
          </w:p>
        </w:tc>
        <w:tc>
          <w:tcPr>
            <w:tcW w:w="851" w:type="dxa"/>
            <w:shd w:val="clear" w:color="auto" w:fill="auto"/>
            <w:hideMark/>
          </w:tcPr>
          <w:p w14:paraId="25107099"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5</w:t>
            </w:r>
          </w:p>
        </w:tc>
        <w:tc>
          <w:tcPr>
            <w:tcW w:w="1123" w:type="dxa"/>
            <w:shd w:val="clear" w:color="auto" w:fill="auto"/>
            <w:hideMark/>
          </w:tcPr>
          <w:p w14:paraId="02BC6392"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5</w:t>
            </w:r>
          </w:p>
        </w:tc>
        <w:tc>
          <w:tcPr>
            <w:tcW w:w="1276" w:type="dxa"/>
            <w:shd w:val="clear" w:color="auto" w:fill="auto"/>
            <w:hideMark/>
          </w:tcPr>
          <w:p w14:paraId="10447E2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709" w:type="dxa"/>
            <w:shd w:val="clear" w:color="auto" w:fill="auto"/>
            <w:hideMark/>
          </w:tcPr>
          <w:p w14:paraId="2EA96FA6"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352D01FB"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135" w:type="dxa"/>
            <w:shd w:val="clear" w:color="auto" w:fill="auto"/>
          </w:tcPr>
          <w:p w14:paraId="1AB1C963"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31878E38"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3867B71D"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5A9F2F08" w14:textId="77777777" w:rsidTr="009049D3">
        <w:trPr>
          <w:trHeight w:val="75"/>
        </w:trPr>
        <w:tc>
          <w:tcPr>
            <w:tcW w:w="2269" w:type="dxa"/>
            <w:vMerge/>
            <w:shd w:val="clear" w:color="auto" w:fill="auto"/>
          </w:tcPr>
          <w:p w14:paraId="5E595B33"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250C89EC"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w:t>
            </w:r>
          </w:p>
        </w:tc>
        <w:tc>
          <w:tcPr>
            <w:tcW w:w="851" w:type="dxa"/>
            <w:shd w:val="clear" w:color="auto" w:fill="auto"/>
            <w:hideMark/>
          </w:tcPr>
          <w:p w14:paraId="6D13E6C4"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64</w:t>
            </w:r>
          </w:p>
        </w:tc>
        <w:tc>
          <w:tcPr>
            <w:tcW w:w="851" w:type="dxa"/>
            <w:shd w:val="clear" w:color="auto" w:fill="auto"/>
            <w:hideMark/>
          </w:tcPr>
          <w:p w14:paraId="2F88EAB6"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32A1052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6650B756"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709" w:type="dxa"/>
            <w:shd w:val="clear" w:color="auto" w:fill="auto"/>
            <w:hideMark/>
          </w:tcPr>
          <w:p w14:paraId="41964139"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12</w:t>
            </w:r>
          </w:p>
        </w:tc>
        <w:tc>
          <w:tcPr>
            <w:tcW w:w="1559" w:type="dxa"/>
            <w:shd w:val="clear" w:color="auto" w:fill="auto"/>
            <w:hideMark/>
          </w:tcPr>
          <w:p w14:paraId="3C50FF86"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135" w:type="dxa"/>
            <w:shd w:val="clear" w:color="auto" w:fill="auto"/>
          </w:tcPr>
          <w:p w14:paraId="0A678D07"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4199F4BF"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4A4F2DDC"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21C985CD" w14:textId="77777777" w:rsidTr="009049D3">
        <w:trPr>
          <w:trHeight w:val="121"/>
        </w:trPr>
        <w:tc>
          <w:tcPr>
            <w:tcW w:w="2269" w:type="dxa"/>
            <w:vMerge w:val="restart"/>
            <w:shd w:val="clear" w:color="auto" w:fill="auto"/>
            <w:hideMark/>
          </w:tcPr>
          <w:p w14:paraId="27DC2524" w14:textId="5D169AE3" w:rsidR="00F8389F" w:rsidRPr="004F72A5" w:rsidRDefault="00F8389F" w:rsidP="00511D5E">
            <w:pPr>
              <w:spacing w:after="0"/>
              <w:jc w:val="center"/>
              <w:rPr>
                <w:rFonts w:ascii="Cambria" w:eastAsia="Times New Roman" w:hAnsi="Cambria" w:cs="Tahoma"/>
                <w:color w:val="000000"/>
              </w:rPr>
            </w:pPr>
            <w:r w:rsidRPr="004F72A5">
              <w:rPr>
                <w:rFonts w:ascii="Cambria" w:eastAsia="Times New Roman" w:hAnsi="Cambria" w:cs="Tahoma"/>
                <w:color w:val="000000"/>
              </w:rPr>
              <w:t>AFCAS registry</w:t>
            </w:r>
            <w:r w:rsidRPr="00186F61">
              <w:rPr>
                <w:rFonts w:ascii="Cambria" w:eastAsia="Times New Roman" w:hAnsi="Cambria" w:cs="Tahoma"/>
                <w:color w:val="000000"/>
                <w:vertAlign w:val="superscript"/>
              </w:rPr>
              <w:fldChar w:fldCharType="begin">
                <w:fldData xml:space="preserve">PEVuZE5vdGU+PENpdGU+PEF1dGhvcj5SdWJib2xpPC9BdXRob3I+PFllYXI+MjAxNDwvWWVhcj48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PEVuZE5vdGU+PENpdGU+PEF1dGhvcj5SdWJib2xpPC9BdXRob3I+PFllYXI+MjAxNDwvWWVhcj48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10]</w:t>
            </w:r>
            <w:r w:rsidRPr="00186F61">
              <w:rPr>
                <w:rFonts w:ascii="Cambria" w:eastAsia="Times New Roman" w:hAnsi="Cambria" w:cs="Tahoma"/>
                <w:color w:val="000000"/>
                <w:vertAlign w:val="superscript"/>
              </w:rPr>
              <w:fldChar w:fldCharType="end"/>
            </w:r>
          </w:p>
        </w:tc>
        <w:tc>
          <w:tcPr>
            <w:tcW w:w="1559" w:type="dxa"/>
            <w:shd w:val="clear" w:color="auto" w:fill="auto"/>
            <w:hideMark/>
          </w:tcPr>
          <w:p w14:paraId="4389AAB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A+C+VKA</w:t>
            </w:r>
          </w:p>
        </w:tc>
        <w:tc>
          <w:tcPr>
            <w:tcW w:w="851" w:type="dxa"/>
            <w:shd w:val="clear" w:color="auto" w:fill="auto"/>
            <w:hideMark/>
          </w:tcPr>
          <w:p w14:paraId="136844F8"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222AA0E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586CA533"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5B0A6E17"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3A2E5D05"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1FB35B8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2.3</w:t>
            </w:r>
            <w:r>
              <w:rPr>
                <w:rFonts w:ascii="Cambria" w:eastAsia="Times New Roman" w:hAnsi="Cambria" w:cs="Tahoma"/>
                <w:color w:val="000000"/>
              </w:rPr>
              <w:t xml:space="preserve"> ± 1.2</w:t>
            </w:r>
          </w:p>
        </w:tc>
        <w:tc>
          <w:tcPr>
            <w:tcW w:w="1135" w:type="dxa"/>
            <w:shd w:val="clear" w:color="auto" w:fill="auto"/>
          </w:tcPr>
          <w:p w14:paraId="3ECB84FD"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276" w:type="dxa"/>
            <w:shd w:val="clear" w:color="auto" w:fill="auto"/>
          </w:tcPr>
          <w:p w14:paraId="20B9BF2B"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71</w:t>
            </w:r>
          </w:p>
        </w:tc>
        <w:tc>
          <w:tcPr>
            <w:tcW w:w="2693" w:type="dxa"/>
            <w:shd w:val="clear" w:color="auto" w:fill="auto"/>
          </w:tcPr>
          <w:p w14:paraId="10E7A59F"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2.9</w:t>
            </w:r>
            <w:r>
              <w:rPr>
                <w:rFonts w:ascii="Cambria" w:hAnsi="Cambria" w:cs="Tahoma"/>
                <w:color w:val="000000"/>
              </w:rPr>
              <w:t xml:space="preserve"> ± 0.7</w:t>
            </w:r>
          </w:p>
        </w:tc>
      </w:tr>
      <w:tr w:rsidR="00F8389F" w:rsidRPr="00C6106A" w14:paraId="2121240D" w14:textId="77777777" w:rsidTr="009049D3">
        <w:trPr>
          <w:trHeight w:val="64"/>
        </w:trPr>
        <w:tc>
          <w:tcPr>
            <w:tcW w:w="2269" w:type="dxa"/>
            <w:vMerge/>
            <w:shd w:val="clear" w:color="auto" w:fill="auto"/>
          </w:tcPr>
          <w:p w14:paraId="4B1ED66C"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7914DBF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C+VKA</w:t>
            </w:r>
          </w:p>
        </w:tc>
        <w:tc>
          <w:tcPr>
            <w:tcW w:w="851" w:type="dxa"/>
            <w:shd w:val="clear" w:color="auto" w:fill="auto"/>
            <w:hideMark/>
          </w:tcPr>
          <w:p w14:paraId="3047F17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5308495C"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7FF33F69"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31D49C0D"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447370C5"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1BBA0B70"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2.4</w:t>
            </w:r>
            <w:r>
              <w:rPr>
                <w:rFonts w:ascii="Cambria" w:eastAsia="Times New Roman" w:hAnsi="Cambria" w:cs="Tahoma"/>
                <w:color w:val="000000"/>
              </w:rPr>
              <w:t xml:space="preserve"> ± 1.3</w:t>
            </w:r>
          </w:p>
        </w:tc>
        <w:tc>
          <w:tcPr>
            <w:tcW w:w="1135" w:type="dxa"/>
            <w:shd w:val="clear" w:color="auto" w:fill="auto"/>
          </w:tcPr>
          <w:p w14:paraId="4B55814F"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276" w:type="dxa"/>
            <w:shd w:val="clear" w:color="auto" w:fill="auto"/>
          </w:tcPr>
          <w:p w14:paraId="2A4E8154"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77</w:t>
            </w:r>
          </w:p>
        </w:tc>
        <w:tc>
          <w:tcPr>
            <w:tcW w:w="2693" w:type="dxa"/>
            <w:shd w:val="clear" w:color="auto" w:fill="auto"/>
          </w:tcPr>
          <w:p w14:paraId="20C42DE3"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2.9</w:t>
            </w:r>
            <w:r>
              <w:rPr>
                <w:rFonts w:ascii="Cambria" w:hAnsi="Cambria" w:cs="Tahoma"/>
                <w:color w:val="000000"/>
              </w:rPr>
              <w:t xml:space="preserve"> ± 0.8</w:t>
            </w:r>
          </w:p>
        </w:tc>
      </w:tr>
      <w:tr w:rsidR="00F8389F" w:rsidRPr="00C6106A" w14:paraId="0583E2A8" w14:textId="77777777" w:rsidTr="009049D3">
        <w:trPr>
          <w:trHeight w:val="136"/>
        </w:trPr>
        <w:tc>
          <w:tcPr>
            <w:tcW w:w="2269" w:type="dxa"/>
            <w:vMerge/>
            <w:shd w:val="clear" w:color="auto" w:fill="auto"/>
          </w:tcPr>
          <w:p w14:paraId="0F70BE3F"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733F4136"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w:t>
            </w:r>
          </w:p>
        </w:tc>
        <w:tc>
          <w:tcPr>
            <w:tcW w:w="851" w:type="dxa"/>
            <w:shd w:val="clear" w:color="auto" w:fill="auto"/>
            <w:hideMark/>
          </w:tcPr>
          <w:p w14:paraId="5CB5BC03"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42FAA19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24172522"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26F8510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1F4A7FC6"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081481C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2.1</w:t>
            </w:r>
            <w:r>
              <w:rPr>
                <w:rFonts w:ascii="Cambria" w:eastAsia="Times New Roman" w:hAnsi="Cambria" w:cs="Tahoma"/>
                <w:color w:val="000000"/>
              </w:rPr>
              <w:t xml:space="preserve"> ± 1.2</w:t>
            </w:r>
          </w:p>
        </w:tc>
        <w:tc>
          <w:tcPr>
            <w:tcW w:w="1135" w:type="dxa"/>
            <w:shd w:val="clear" w:color="auto" w:fill="auto"/>
          </w:tcPr>
          <w:p w14:paraId="15C4A27E"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276" w:type="dxa"/>
            <w:shd w:val="clear" w:color="auto" w:fill="auto"/>
          </w:tcPr>
          <w:p w14:paraId="339A6968"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65</w:t>
            </w:r>
          </w:p>
        </w:tc>
        <w:tc>
          <w:tcPr>
            <w:tcW w:w="2693" w:type="dxa"/>
            <w:shd w:val="clear" w:color="auto" w:fill="auto"/>
          </w:tcPr>
          <w:p w14:paraId="45CA8602"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2.9</w:t>
            </w:r>
            <w:r>
              <w:rPr>
                <w:rFonts w:ascii="Cambria" w:hAnsi="Cambria" w:cs="Tahoma"/>
                <w:color w:val="000000"/>
              </w:rPr>
              <w:t xml:space="preserve"> ± 0.8</w:t>
            </w:r>
          </w:p>
        </w:tc>
      </w:tr>
      <w:tr w:rsidR="00F8389F" w:rsidRPr="00C6106A" w14:paraId="29CE5321" w14:textId="77777777" w:rsidTr="009049D3">
        <w:trPr>
          <w:trHeight w:val="64"/>
        </w:trPr>
        <w:tc>
          <w:tcPr>
            <w:tcW w:w="2269" w:type="dxa"/>
            <w:vMerge w:val="restart"/>
            <w:shd w:val="clear" w:color="auto" w:fill="auto"/>
            <w:hideMark/>
          </w:tcPr>
          <w:p w14:paraId="2F9AF809" w14:textId="0DF20A1B" w:rsidR="00F8389F" w:rsidRPr="004F72A5" w:rsidRDefault="00F8389F" w:rsidP="00511D5E">
            <w:pPr>
              <w:spacing w:after="0"/>
              <w:jc w:val="center"/>
              <w:rPr>
                <w:rFonts w:ascii="Cambria" w:eastAsia="Times New Roman" w:hAnsi="Cambria" w:cs="Tahoma"/>
                <w:color w:val="000000"/>
              </w:rPr>
            </w:pPr>
            <w:r w:rsidRPr="004F72A5">
              <w:rPr>
                <w:rFonts w:ascii="Cambria" w:eastAsia="Times New Roman" w:hAnsi="Cambria" w:cs="Tahoma"/>
                <w:color w:val="000000"/>
              </w:rPr>
              <w:t>De Vecchis R</w:t>
            </w:r>
            <w:r w:rsidRPr="00186F61">
              <w:rPr>
                <w:rFonts w:ascii="Cambria" w:eastAsia="Times New Roman" w:hAnsi="Cambria" w:cs="Tahoma"/>
                <w:color w:val="000000"/>
                <w:vertAlign w:val="superscript"/>
              </w:rPr>
              <w:fldChar w:fldCharType="begin"/>
            </w:r>
            <w:r w:rsidR="00511D5E">
              <w:rPr>
                <w:rFonts w:ascii="Cambria" w:eastAsia="Times New Roman" w:hAnsi="Cambria" w:cs="Tahoma"/>
                <w:color w:val="000000"/>
                <w:vertAlign w:val="superscript"/>
              </w:rPr>
              <w:instrText xml:space="preserve"> ADDIN EN.CITE &lt;EndNote&gt;&lt;Cite&gt;&lt;Author&gt;De Vecchis&lt;/Author&gt;&lt;Year&gt;2016&lt;/Year&gt;&lt;RecNum&gt;26&lt;/RecNum&gt;&lt;DisplayText&gt;&lt;style font="Leelawadee UI"&gt;[&lt;/style&gt;11]&lt;/DisplayText&gt;&lt;record&gt;&lt;rec-number&gt;26&lt;/rec-number&gt;&lt;foreign-keys&gt;&lt;key app="EN" db-id="xfeapat0ce9w0te0pzs5rxacstafe9p5edzx" timestamp="1485758398"&gt;26&lt;/key&gt;&lt;/foreign-keys&gt;&lt;ref-type name="Journal Article"&gt;17&lt;/ref-type&gt;&lt;contributors&gt;&lt;authors&gt;&lt;author&gt;De Vecchis, R.&lt;/author&gt;&lt;author&gt;Cantatrione, C.&lt;/author&gt;&lt;author&gt;Mazzei, D.&lt;/author&gt;&lt;/authors&gt;&lt;/contributors&gt;&lt;auth-address&gt;Cardiology Unit, Presidio Sanitario Intermedio &amp;quot;Elena d&amp;apos;Aosta&amp;quot;, ASL Napoli 1 Centro, Napoli, Italy.&lt;/auth-address&gt;&lt;titles&gt;&lt;title&gt;Clinical Relevance of Anticoagulation and Dual Antiplatelet Therapy to the Outcomes of Patients With Atrial Fibrillation and Recent Percutaneous Coronary Intervention With Stent&lt;/title&gt;&lt;secondary-title&gt;J Clin Med Res&lt;/secondary-title&gt;&lt;alt-title&gt;Journal of clinical medicine research&lt;/alt-title&gt;&lt;/titles&gt;&lt;periodical&gt;&lt;full-title&gt;J Clin Med Res&lt;/full-title&gt;&lt;abbr-1&gt;Journal of clinical medicine research&lt;/abbr-1&gt;&lt;/periodical&gt;&lt;alt-periodical&gt;&lt;full-title&gt;J Clin Med Res&lt;/full-title&gt;&lt;abbr-1&gt;Journal of clinical medicine research&lt;/abbr-1&gt;&lt;/alt-periodical&gt;&lt;pages&gt;153-61&lt;/pages&gt;&lt;volume&gt;8&lt;/volume&gt;&lt;number&gt;2&lt;/number&gt;&lt;edition&gt;2016/01/15&lt;/edition&gt;&lt;keywords&gt;&lt;keyword&gt;Antithrombotic therapy&lt;/keyword&gt;&lt;keyword&gt;Atrial fibrillation&lt;/keyword&gt;&lt;keyword&gt;Bleeding&lt;/keyword&gt;&lt;keyword&gt;Major adverse cardiovascular events&lt;/keyword&gt;&lt;keyword&gt;Percutaneous coronary intervention&lt;/keyword&gt;&lt;/keywords&gt;&lt;dates&gt;&lt;year&gt;2016&lt;/year&gt;&lt;pub-dates&gt;&lt;date&gt;Feb&lt;/date&gt;&lt;/pub-dates&gt;&lt;/dates&gt;&lt;isbn&gt;1918-3003 (Print)&amp;#xD;1918-3003&lt;/isbn&gt;&lt;accession-num&gt;26767085&lt;/accession-num&gt;&lt;urls&gt;&lt;/urls&gt;&lt;custom2&gt;PMC4701072&lt;/custom2&gt;&lt;electronic-resource-num&gt;10.14740/jocmr2443w&lt;/electronic-resource-num&gt;&lt;remote-database-provider&gt;NLM&lt;/remote-database-provider&gt;&lt;language&gt;eng&lt;/language&gt;&lt;/record&gt;&lt;/Cite&gt;&lt;/EndNote&gt;</w:instrText>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11]</w:t>
            </w:r>
            <w:r w:rsidRPr="00186F61">
              <w:rPr>
                <w:rFonts w:ascii="Cambria" w:eastAsia="Times New Roman" w:hAnsi="Cambria" w:cs="Tahoma"/>
                <w:color w:val="000000"/>
                <w:vertAlign w:val="superscript"/>
              </w:rPr>
              <w:fldChar w:fldCharType="end"/>
            </w:r>
          </w:p>
        </w:tc>
        <w:tc>
          <w:tcPr>
            <w:tcW w:w="1559" w:type="dxa"/>
            <w:shd w:val="clear" w:color="auto" w:fill="auto"/>
            <w:hideMark/>
          </w:tcPr>
          <w:p w14:paraId="672A432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A+C+VKA</w:t>
            </w:r>
          </w:p>
        </w:tc>
        <w:tc>
          <w:tcPr>
            <w:tcW w:w="851" w:type="dxa"/>
            <w:shd w:val="clear" w:color="auto" w:fill="auto"/>
            <w:hideMark/>
          </w:tcPr>
          <w:p w14:paraId="5B5F908D"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85.4</w:t>
            </w:r>
          </w:p>
        </w:tc>
        <w:tc>
          <w:tcPr>
            <w:tcW w:w="851" w:type="dxa"/>
            <w:shd w:val="clear" w:color="auto" w:fill="auto"/>
            <w:hideMark/>
          </w:tcPr>
          <w:p w14:paraId="7C395972"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27</w:t>
            </w:r>
          </w:p>
        </w:tc>
        <w:tc>
          <w:tcPr>
            <w:tcW w:w="1123" w:type="dxa"/>
            <w:shd w:val="clear" w:color="auto" w:fill="auto"/>
          </w:tcPr>
          <w:p w14:paraId="3F295DA7"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NA</w:t>
            </w:r>
          </w:p>
        </w:tc>
        <w:tc>
          <w:tcPr>
            <w:tcW w:w="1276" w:type="dxa"/>
            <w:shd w:val="clear" w:color="auto" w:fill="auto"/>
            <w:hideMark/>
          </w:tcPr>
          <w:p w14:paraId="30FAB798"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709" w:type="dxa"/>
            <w:shd w:val="clear" w:color="auto" w:fill="auto"/>
            <w:hideMark/>
          </w:tcPr>
          <w:p w14:paraId="1D621996"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NA</w:t>
            </w:r>
          </w:p>
        </w:tc>
        <w:tc>
          <w:tcPr>
            <w:tcW w:w="1559" w:type="dxa"/>
            <w:shd w:val="clear" w:color="auto" w:fill="auto"/>
            <w:hideMark/>
          </w:tcPr>
          <w:p w14:paraId="577C6163" w14:textId="77777777" w:rsidR="00F8389F" w:rsidRPr="00CD67B8" w:rsidRDefault="00F8389F" w:rsidP="009049D3">
            <w:pPr>
              <w:spacing w:after="0"/>
              <w:jc w:val="center"/>
              <w:rPr>
                <w:rFonts w:ascii="Cambria" w:hAnsi="Cambria" w:cs="Tahoma"/>
                <w:color w:val="000000"/>
              </w:rPr>
            </w:pPr>
            <w:r w:rsidRPr="00CD67B8">
              <w:rPr>
                <w:rFonts w:ascii="Cambria" w:hAnsi="Cambria" w:cs="Tahoma"/>
                <w:color w:val="000000"/>
              </w:rPr>
              <w:t xml:space="preserve">1.8 </w:t>
            </w:r>
            <w:r w:rsidRPr="00CD67B8">
              <w:rPr>
                <w:rFonts w:ascii="Cambria" w:hAnsi="Cambria" w:cs="Calibri"/>
                <w:color w:val="000000"/>
              </w:rPr>
              <w:t xml:space="preserve">± </w:t>
            </w:r>
            <w:r w:rsidRPr="00CD67B8">
              <w:rPr>
                <w:rFonts w:ascii="Cambria" w:hAnsi="Cambria" w:cs="Tahoma"/>
                <w:color w:val="000000"/>
              </w:rPr>
              <w:t>1.5*</w:t>
            </w:r>
            <w:r>
              <w:rPr>
                <w:rFonts w:ascii="Cambria" w:hAnsi="Cambria" w:cs="Tahoma"/>
                <w:color w:val="000000"/>
              </w:rPr>
              <w:t>*</w:t>
            </w:r>
          </w:p>
        </w:tc>
        <w:tc>
          <w:tcPr>
            <w:tcW w:w="1135" w:type="dxa"/>
            <w:shd w:val="clear" w:color="auto" w:fill="auto"/>
            <w:hideMark/>
          </w:tcPr>
          <w:p w14:paraId="59B10142" w14:textId="77777777" w:rsidR="00F8389F" w:rsidRPr="00CD67B8" w:rsidRDefault="00F8389F" w:rsidP="009049D3">
            <w:pPr>
              <w:spacing w:after="0"/>
              <w:jc w:val="center"/>
              <w:rPr>
                <w:rFonts w:ascii="Cambria" w:eastAsia="Times New Roman" w:hAnsi="Cambria" w:cs="Tahoma"/>
                <w:color w:val="000000"/>
              </w:rPr>
            </w:pPr>
            <w:r w:rsidRPr="00CD67B8">
              <w:rPr>
                <w:rFonts w:ascii="Cambria" w:eastAsia="Times New Roman" w:hAnsi="Cambria" w:cs="Tahoma"/>
                <w:color w:val="000000"/>
              </w:rPr>
              <w:t>Mean</w:t>
            </w:r>
          </w:p>
        </w:tc>
        <w:tc>
          <w:tcPr>
            <w:tcW w:w="1276" w:type="dxa"/>
            <w:shd w:val="clear" w:color="auto" w:fill="auto"/>
          </w:tcPr>
          <w:p w14:paraId="768A2933" w14:textId="77777777" w:rsidR="00F8389F" w:rsidRPr="00CD67B8" w:rsidRDefault="00F8389F" w:rsidP="009049D3">
            <w:pPr>
              <w:spacing w:after="0"/>
              <w:jc w:val="center"/>
              <w:rPr>
                <w:rFonts w:ascii="Cambria" w:hAnsi="Cambria" w:cs="Tahoma"/>
                <w:color w:val="000000"/>
              </w:rPr>
            </w:pPr>
            <w:r w:rsidRPr="00CD67B8">
              <w:rPr>
                <w:rFonts w:ascii="Cambria" w:hAnsi="Cambria" w:cs="Tahoma"/>
                <w:color w:val="000000"/>
              </w:rPr>
              <w:t>NA</w:t>
            </w:r>
          </w:p>
        </w:tc>
        <w:tc>
          <w:tcPr>
            <w:tcW w:w="2693" w:type="dxa"/>
            <w:shd w:val="clear" w:color="auto" w:fill="auto"/>
          </w:tcPr>
          <w:p w14:paraId="2D5B7CC5" w14:textId="77777777" w:rsidR="00F8389F" w:rsidRPr="00CD67B8" w:rsidRDefault="00F8389F" w:rsidP="009049D3">
            <w:pPr>
              <w:spacing w:after="0"/>
              <w:jc w:val="center"/>
              <w:rPr>
                <w:rFonts w:ascii="Cambria" w:hAnsi="Cambria" w:cs="Tahoma"/>
                <w:color w:val="000000"/>
              </w:rPr>
            </w:pPr>
            <w:r w:rsidRPr="00CD67B8">
              <w:rPr>
                <w:rFonts w:ascii="Cambria" w:hAnsi="Cambria" w:cs="Tahoma"/>
                <w:color w:val="000000"/>
              </w:rPr>
              <w:t xml:space="preserve">2.3 </w:t>
            </w:r>
            <w:r w:rsidRPr="00CD67B8">
              <w:rPr>
                <w:rFonts w:ascii="Cambria" w:hAnsi="Cambria" w:cs="Calibri"/>
                <w:color w:val="000000"/>
              </w:rPr>
              <w:t xml:space="preserve">± </w:t>
            </w:r>
            <w:r w:rsidRPr="00CD67B8">
              <w:rPr>
                <w:rFonts w:ascii="Cambria" w:hAnsi="Cambria" w:cs="Tahoma"/>
                <w:color w:val="000000"/>
              </w:rPr>
              <w:t>0.5*</w:t>
            </w:r>
            <w:r>
              <w:rPr>
                <w:rFonts w:ascii="Cambria" w:hAnsi="Cambria" w:cs="Tahoma"/>
                <w:color w:val="000000"/>
              </w:rPr>
              <w:t>*</w:t>
            </w:r>
          </w:p>
        </w:tc>
      </w:tr>
      <w:tr w:rsidR="00F8389F" w:rsidRPr="00C6106A" w14:paraId="05BD7900" w14:textId="77777777" w:rsidTr="009049D3">
        <w:trPr>
          <w:trHeight w:val="64"/>
        </w:trPr>
        <w:tc>
          <w:tcPr>
            <w:tcW w:w="2269" w:type="dxa"/>
            <w:vMerge/>
            <w:shd w:val="clear" w:color="auto" w:fill="auto"/>
          </w:tcPr>
          <w:p w14:paraId="6B57F05A"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27ACA4F5"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A+VKA/C+VKA</w:t>
            </w:r>
          </w:p>
        </w:tc>
        <w:tc>
          <w:tcPr>
            <w:tcW w:w="851" w:type="dxa"/>
            <w:shd w:val="clear" w:color="auto" w:fill="auto"/>
            <w:hideMark/>
          </w:tcPr>
          <w:p w14:paraId="25411303"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90</w:t>
            </w:r>
          </w:p>
        </w:tc>
        <w:tc>
          <w:tcPr>
            <w:tcW w:w="851" w:type="dxa"/>
            <w:shd w:val="clear" w:color="auto" w:fill="auto"/>
            <w:hideMark/>
          </w:tcPr>
          <w:p w14:paraId="4C8322EB"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25.8</w:t>
            </w:r>
          </w:p>
        </w:tc>
        <w:tc>
          <w:tcPr>
            <w:tcW w:w="1123" w:type="dxa"/>
            <w:shd w:val="clear" w:color="auto" w:fill="auto"/>
          </w:tcPr>
          <w:p w14:paraId="5DDF807D"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NA</w:t>
            </w:r>
          </w:p>
        </w:tc>
        <w:tc>
          <w:tcPr>
            <w:tcW w:w="1276" w:type="dxa"/>
            <w:shd w:val="clear" w:color="auto" w:fill="auto"/>
            <w:hideMark/>
          </w:tcPr>
          <w:p w14:paraId="6251238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709" w:type="dxa"/>
            <w:shd w:val="clear" w:color="auto" w:fill="auto"/>
            <w:hideMark/>
          </w:tcPr>
          <w:p w14:paraId="5DCE1138"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NA</w:t>
            </w:r>
          </w:p>
        </w:tc>
        <w:tc>
          <w:tcPr>
            <w:tcW w:w="1559" w:type="dxa"/>
            <w:shd w:val="clear" w:color="auto" w:fill="auto"/>
          </w:tcPr>
          <w:p w14:paraId="45777D3E" w14:textId="77777777" w:rsidR="00F8389F" w:rsidRPr="00CD67B8" w:rsidRDefault="00F8389F" w:rsidP="009049D3">
            <w:pPr>
              <w:spacing w:after="0"/>
              <w:jc w:val="center"/>
              <w:rPr>
                <w:rFonts w:ascii="Cambria" w:hAnsi="Cambria" w:cs="Tahoma"/>
                <w:color w:val="000000"/>
              </w:rPr>
            </w:pPr>
            <w:r w:rsidRPr="00CD67B8">
              <w:rPr>
                <w:rFonts w:ascii="Cambria" w:hAnsi="Cambria" w:cs="Tahoma"/>
                <w:color w:val="000000"/>
              </w:rPr>
              <w:t xml:space="preserve">1.8 </w:t>
            </w:r>
            <w:r w:rsidRPr="00CD67B8">
              <w:rPr>
                <w:rFonts w:ascii="Cambria" w:hAnsi="Cambria" w:cs="Calibri"/>
                <w:color w:val="000000"/>
              </w:rPr>
              <w:t xml:space="preserve">± </w:t>
            </w:r>
            <w:r w:rsidRPr="00CD67B8">
              <w:rPr>
                <w:rFonts w:ascii="Cambria" w:hAnsi="Cambria" w:cs="Tahoma"/>
                <w:color w:val="000000"/>
              </w:rPr>
              <w:t>1.5*</w:t>
            </w:r>
            <w:r>
              <w:rPr>
                <w:rFonts w:ascii="Cambria" w:hAnsi="Cambria" w:cs="Tahoma"/>
                <w:color w:val="000000"/>
              </w:rPr>
              <w:t>*</w:t>
            </w:r>
          </w:p>
        </w:tc>
        <w:tc>
          <w:tcPr>
            <w:tcW w:w="1135" w:type="dxa"/>
            <w:shd w:val="clear" w:color="auto" w:fill="auto"/>
          </w:tcPr>
          <w:p w14:paraId="140C7C95" w14:textId="77777777" w:rsidR="00F8389F" w:rsidRPr="00CD67B8" w:rsidRDefault="00F8389F" w:rsidP="009049D3">
            <w:pPr>
              <w:spacing w:after="0"/>
              <w:jc w:val="center"/>
              <w:rPr>
                <w:rFonts w:ascii="Cambria" w:eastAsia="Times New Roman" w:hAnsi="Cambria" w:cs="Tahoma"/>
                <w:color w:val="000000"/>
              </w:rPr>
            </w:pPr>
            <w:r w:rsidRPr="00CD67B8">
              <w:rPr>
                <w:rFonts w:ascii="Cambria" w:eastAsia="Times New Roman" w:hAnsi="Cambria" w:cs="Tahoma"/>
                <w:color w:val="000000"/>
              </w:rPr>
              <w:t>Mean</w:t>
            </w:r>
          </w:p>
        </w:tc>
        <w:tc>
          <w:tcPr>
            <w:tcW w:w="1276" w:type="dxa"/>
            <w:shd w:val="clear" w:color="auto" w:fill="auto"/>
          </w:tcPr>
          <w:p w14:paraId="3E14176D" w14:textId="77777777" w:rsidR="00F8389F" w:rsidRPr="00CD67B8" w:rsidRDefault="00F8389F" w:rsidP="009049D3">
            <w:pPr>
              <w:spacing w:after="0"/>
              <w:jc w:val="center"/>
              <w:rPr>
                <w:rFonts w:ascii="Cambria" w:hAnsi="Cambria" w:cs="Tahoma"/>
                <w:color w:val="000000"/>
              </w:rPr>
            </w:pPr>
            <w:r w:rsidRPr="00CD67B8">
              <w:rPr>
                <w:rFonts w:ascii="Cambria" w:hAnsi="Cambria" w:cs="Tahoma"/>
                <w:color w:val="000000"/>
              </w:rPr>
              <w:t>NA</w:t>
            </w:r>
          </w:p>
        </w:tc>
        <w:tc>
          <w:tcPr>
            <w:tcW w:w="2693" w:type="dxa"/>
            <w:shd w:val="clear" w:color="auto" w:fill="auto"/>
          </w:tcPr>
          <w:p w14:paraId="23D38C63" w14:textId="77777777" w:rsidR="00F8389F" w:rsidRPr="00CD67B8" w:rsidRDefault="00F8389F" w:rsidP="009049D3">
            <w:pPr>
              <w:spacing w:after="0"/>
              <w:jc w:val="center"/>
              <w:rPr>
                <w:rFonts w:ascii="Cambria" w:hAnsi="Cambria" w:cs="Tahoma"/>
                <w:color w:val="000000"/>
              </w:rPr>
            </w:pPr>
            <w:r w:rsidRPr="00CD67B8">
              <w:rPr>
                <w:rFonts w:ascii="Cambria" w:hAnsi="Cambria" w:cs="Tahoma"/>
                <w:color w:val="000000"/>
              </w:rPr>
              <w:t xml:space="preserve">2.3 </w:t>
            </w:r>
            <w:r w:rsidRPr="00CD67B8">
              <w:rPr>
                <w:rFonts w:ascii="Cambria" w:hAnsi="Cambria" w:cs="Calibri"/>
                <w:color w:val="000000"/>
              </w:rPr>
              <w:t xml:space="preserve">± </w:t>
            </w:r>
            <w:r w:rsidRPr="00CD67B8">
              <w:rPr>
                <w:rFonts w:ascii="Cambria" w:hAnsi="Cambria" w:cs="Tahoma"/>
                <w:color w:val="000000"/>
              </w:rPr>
              <w:t>0.5*</w:t>
            </w:r>
            <w:r>
              <w:rPr>
                <w:rFonts w:ascii="Cambria" w:hAnsi="Cambria" w:cs="Tahoma"/>
                <w:color w:val="000000"/>
              </w:rPr>
              <w:t>*</w:t>
            </w:r>
          </w:p>
        </w:tc>
      </w:tr>
      <w:tr w:rsidR="00F8389F" w:rsidRPr="00C6106A" w14:paraId="555D44A8" w14:textId="77777777" w:rsidTr="009049D3">
        <w:trPr>
          <w:trHeight w:val="64"/>
        </w:trPr>
        <w:tc>
          <w:tcPr>
            <w:tcW w:w="2269" w:type="dxa"/>
            <w:vMerge/>
            <w:shd w:val="clear" w:color="auto" w:fill="auto"/>
          </w:tcPr>
          <w:p w14:paraId="50D7AFF8"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7D86950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w:t>
            </w:r>
          </w:p>
        </w:tc>
        <w:tc>
          <w:tcPr>
            <w:tcW w:w="851" w:type="dxa"/>
            <w:shd w:val="clear" w:color="auto" w:fill="auto"/>
            <w:hideMark/>
          </w:tcPr>
          <w:p w14:paraId="2F1143BB"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73.6</w:t>
            </w:r>
          </w:p>
        </w:tc>
        <w:tc>
          <w:tcPr>
            <w:tcW w:w="851" w:type="dxa"/>
            <w:shd w:val="clear" w:color="auto" w:fill="auto"/>
            <w:hideMark/>
          </w:tcPr>
          <w:p w14:paraId="44602A56"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tcPr>
          <w:p w14:paraId="3844F112"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NA</w:t>
            </w:r>
          </w:p>
        </w:tc>
        <w:tc>
          <w:tcPr>
            <w:tcW w:w="1276" w:type="dxa"/>
            <w:shd w:val="clear" w:color="auto" w:fill="auto"/>
            <w:hideMark/>
          </w:tcPr>
          <w:p w14:paraId="47E1127C"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709" w:type="dxa"/>
            <w:shd w:val="clear" w:color="auto" w:fill="auto"/>
            <w:hideMark/>
          </w:tcPr>
          <w:p w14:paraId="208EFBCF"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NA</w:t>
            </w:r>
          </w:p>
        </w:tc>
        <w:tc>
          <w:tcPr>
            <w:tcW w:w="1559" w:type="dxa"/>
            <w:shd w:val="clear" w:color="auto" w:fill="auto"/>
          </w:tcPr>
          <w:p w14:paraId="285F0918" w14:textId="77777777" w:rsidR="00F8389F" w:rsidRPr="00CD67B8" w:rsidRDefault="00F8389F" w:rsidP="009049D3">
            <w:pPr>
              <w:spacing w:after="0"/>
              <w:jc w:val="center"/>
              <w:rPr>
                <w:rFonts w:ascii="Cambria" w:hAnsi="Cambria" w:cs="Tahoma"/>
                <w:color w:val="000000"/>
              </w:rPr>
            </w:pPr>
            <w:r w:rsidRPr="00CD67B8">
              <w:rPr>
                <w:rFonts w:ascii="Cambria" w:hAnsi="Cambria" w:cs="Tahoma"/>
                <w:color w:val="000000"/>
              </w:rPr>
              <w:t xml:space="preserve">1.8 </w:t>
            </w:r>
            <w:r w:rsidRPr="00CD67B8">
              <w:rPr>
                <w:rFonts w:ascii="Cambria" w:hAnsi="Cambria" w:cs="Calibri"/>
                <w:color w:val="000000"/>
              </w:rPr>
              <w:t xml:space="preserve">± </w:t>
            </w:r>
            <w:r w:rsidRPr="00CD67B8">
              <w:rPr>
                <w:rFonts w:ascii="Cambria" w:hAnsi="Cambria" w:cs="Tahoma"/>
                <w:color w:val="000000"/>
              </w:rPr>
              <w:t>1.5*</w:t>
            </w:r>
            <w:r>
              <w:rPr>
                <w:rFonts w:ascii="Cambria" w:hAnsi="Cambria" w:cs="Tahoma"/>
                <w:color w:val="000000"/>
              </w:rPr>
              <w:t>*</w:t>
            </w:r>
          </w:p>
        </w:tc>
        <w:tc>
          <w:tcPr>
            <w:tcW w:w="1135" w:type="dxa"/>
            <w:shd w:val="clear" w:color="auto" w:fill="auto"/>
          </w:tcPr>
          <w:p w14:paraId="60ECAFD7" w14:textId="77777777" w:rsidR="00F8389F" w:rsidRPr="00CD67B8" w:rsidRDefault="00F8389F" w:rsidP="009049D3">
            <w:pPr>
              <w:spacing w:after="0"/>
              <w:jc w:val="center"/>
              <w:rPr>
                <w:rFonts w:ascii="Cambria" w:eastAsia="Times New Roman" w:hAnsi="Cambria" w:cs="Tahoma"/>
                <w:color w:val="000000"/>
              </w:rPr>
            </w:pPr>
            <w:r w:rsidRPr="00CD67B8">
              <w:rPr>
                <w:rFonts w:ascii="Cambria" w:eastAsia="Times New Roman" w:hAnsi="Cambria" w:cs="Tahoma"/>
                <w:color w:val="000000"/>
              </w:rPr>
              <w:t>Mean</w:t>
            </w:r>
          </w:p>
        </w:tc>
        <w:tc>
          <w:tcPr>
            <w:tcW w:w="1276" w:type="dxa"/>
            <w:shd w:val="clear" w:color="auto" w:fill="auto"/>
          </w:tcPr>
          <w:p w14:paraId="7322A7F0" w14:textId="77777777" w:rsidR="00F8389F" w:rsidRPr="00CD67B8" w:rsidRDefault="00F8389F" w:rsidP="009049D3">
            <w:pPr>
              <w:spacing w:after="0"/>
              <w:jc w:val="center"/>
              <w:rPr>
                <w:rFonts w:ascii="Cambria" w:hAnsi="Cambria" w:cs="Tahoma"/>
                <w:color w:val="000000"/>
              </w:rPr>
            </w:pPr>
            <w:r w:rsidRPr="00CD67B8">
              <w:rPr>
                <w:rFonts w:ascii="Cambria" w:hAnsi="Cambria" w:cs="Tahoma"/>
                <w:color w:val="000000"/>
              </w:rPr>
              <w:t>NA</w:t>
            </w:r>
          </w:p>
        </w:tc>
        <w:tc>
          <w:tcPr>
            <w:tcW w:w="2693" w:type="dxa"/>
            <w:shd w:val="clear" w:color="auto" w:fill="auto"/>
          </w:tcPr>
          <w:p w14:paraId="1391A46A" w14:textId="77777777" w:rsidR="00F8389F" w:rsidRPr="00CD67B8" w:rsidRDefault="00F8389F" w:rsidP="009049D3">
            <w:pPr>
              <w:spacing w:after="0"/>
              <w:jc w:val="center"/>
              <w:rPr>
                <w:rFonts w:ascii="Cambria" w:hAnsi="Cambria" w:cs="Tahoma"/>
                <w:color w:val="000000"/>
              </w:rPr>
            </w:pPr>
            <w:r w:rsidRPr="00CD67B8">
              <w:rPr>
                <w:rFonts w:ascii="Cambria" w:hAnsi="Cambria" w:cs="Tahoma"/>
                <w:color w:val="000000"/>
              </w:rPr>
              <w:t xml:space="preserve">2.3 </w:t>
            </w:r>
            <w:r w:rsidRPr="00CD67B8">
              <w:rPr>
                <w:rFonts w:ascii="Cambria" w:hAnsi="Cambria" w:cs="Calibri"/>
                <w:color w:val="000000"/>
              </w:rPr>
              <w:t xml:space="preserve">± </w:t>
            </w:r>
            <w:r w:rsidRPr="00CD67B8">
              <w:rPr>
                <w:rFonts w:ascii="Cambria" w:hAnsi="Cambria" w:cs="Tahoma"/>
                <w:color w:val="000000"/>
              </w:rPr>
              <w:t>0.5*</w:t>
            </w:r>
            <w:r>
              <w:rPr>
                <w:rFonts w:ascii="Cambria" w:hAnsi="Cambria" w:cs="Tahoma"/>
                <w:color w:val="000000"/>
              </w:rPr>
              <w:t>*</w:t>
            </w:r>
          </w:p>
        </w:tc>
      </w:tr>
      <w:tr w:rsidR="00F8389F" w:rsidRPr="00C6106A" w14:paraId="226875FB" w14:textId="77777777" w:rsidTr="009049D3">
        <w:trPr>
          <w:trHeight w:val="71"/>
        </w:trPr>
        <w:tc>
          <w:tcPr>
            <w:tcW w:w="2269" w:type="dxa"/>
            <w:vMerge w:val="restart"/>
            <w:shd w:val="clear" w:color="auto" w:fill="auto"/>
            <w:hideMark/>
          </w:tcPr>
          <w:p w14:paraId="761FCC2D" w14:textId="0A1029C0" w:rsidR="00F8389F" w:rsidRPr="004F72A5" w:rsidRDefault="00F8389F" w:rsidP="00511D5E">
            <w:pPr>
              <w:spacing w:after="0"/>
              <w:jc w:val="center"/>
              <w:rPr>
                <w:rFonts w:ascii="Cambria" w:eastAsia="Times New Roman" w:hAnsi="Cambria" w:cs="Tahoma"/>
                <w:color w:val="000000"/>
              </w:rPr>
            </w:pPr>
            <w:r>
              <w:rPr>
                <w:rFonts w:ascii="Cambria" w:eastAsia="Times New Roman" w:hAnsi="Cambria" w:cs="Tahoma"/>
                <w:color w:val="000000"/>
              </w:rPr>
              <w:t>Saraf</w:t>
            </w:r>
            <w:r w:rsidRPr="004F72A5">
              <w:rPr>
                <w:rFonts w:ascii="Cambria" w:eastAsia="Times New Roman" w:hAnsi="Cambria" w:cs="Tahoma"/>
                <w:color w:val="000000"/>
              </w:rPr>
              <w:t>off N</w:t>
            </w:r>
            <w:r w:rsidRPr="00186F61">
              <w:rPr>
                <w:rFonts w:ascii="Cambria" w:eastAsia="Times New Roman" w:hAnsi="Cambria" w:cs="Tahoma"/>
                <w:color w:val="000000"/>
                <w:vertAlign w:val="superscript"/>
              </w:rPr>
              <w:fldChar w:fldCharType="begin">
                <w:fldData xml:space="preserve">PEVuZE5vdGU+PENpdGU+PEF1dGhvcj5TYXJhZm9mZjwvQXV0aG9yPjxZZWFyPjIwMTM8L1llYXI+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PEVuZE5vdGU+PENpdGU+PEF1dGhvcj5TYXJhZm9mZjwvQXV0aG9yPjxZZWFyPjIwMTM8L1llYXI+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12]</w:t>
            </w:r>
            <w:r w:rsidRPr="00186F61">
              <w:rPr>
                <w:rFonts w:ascii="Cambria" w:eastAsia="Times New Roman" w:hAnsi="Cambria" w:cs="Tahoma"/>
                <w:color w:val="000000"/>
                <w:vertAlign w:val="superscript"/>
              </w:rPr>
              <w:fldChar w:fldCharType="end"/>
            </w:r>
          </w:p>
        </w:tc>
        <w:tc>
          <w:tcPr>
            <w:tcW w:w="1559" w:type="dxa"/>
            <w:shd w:val="clear" w:color="auto" w:fill="auto"/>
            <w:hideMark/>
          </w:tcPr>
          <w:p w14:paraId="3CE8D0C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A+C+VKA</w:t>
            </w:r>
          </w:p>
        </w:tc>
        <w:tc>
          <w:tcPr>
            <w:tcW w:w="851" w:type="dxa"/>
            <w:shd w:val="clear" w:color="auto" w:fill="auto"/>
            <w:hideMark/>
          </w:tcPr>
          <w:p w14:paraId="4A9F75C8"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80.3</w:t>
            </w:r>
          </w:p>
        </w:tc>
        <w:tc>
          <w:tcPr>
            <w:tcW w:w="851" w:type="dxa"/>
            <w:shd w:val="clear" w:color="auto" w:fill="auto"/>
            <w:hideMark/>
          </w:tcPr>
          <w:p w14:paraId="627658A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4.8</w:t>
            </w:r>
          </w:p>
        </w:tc>
        <w:tc>
          <w:tcPr>
            <w:tcW w:w="1123" w:type="dxa"/>
            <w:shd w:val="clear" w:color="auto" w:fill="auto"/>
            <w:hideMark/>
          </w:tcPr>
          <w:p w14:paraId="713457E2"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6.2</w:t>
            </w:r>
          </w:p>
        </w:tc>
        <w:tc>
          <w:tcPr>
            <w:tcW w:w="1276" w:type="dxa"/>
            <w:shd w:val="clear" w:color="auto" w:fill="auto"/>
            <w:hideMark/>
          </w:tcPr>
          <w:p w14:paraId="001C690C"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709" w:type="dxa"/>
            <w:shd w:val="clear" w:color="auto" w:fill="auto"/>
            <w:hideMark/>
          </w:tcPr>
          <w:p w14:paraId="5CF6B338"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7.3</w:t>
            </w:r>
          </w:p>
        </w:tc>
        <w:tc>
          <w:tcPr>
            <w:tcW w:w="1559" w:type="dxa"/>
            <w:shd w:val="clear" w:color="auto" w:fill="auto"/>
            <w:hideMark/>
          </w:tcPr>
          <w:p w14:paraId="7F465E95"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135" w:type="dxa"/>
            <w:shd w:val="clear" w:color="auto" w:fill="auto"/>
          </w:tcPr>
          <w:p w14:paraId="49A7704A"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378BB1F5"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0536CD23"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42CF4AAA" w14:textId="77777777" w:rsidTr="009049D3">
        <w:trPr>
          <w:trHeight w:val="64"/>
        </w:trPr>
        <w:tc>
          <w:tcPr>
            <w:tcW w:w="2269" w:type="dxa"/>
            <w:vMerge/>
            <w:shd w:val="clear" w:color="auto" w:fill="auto"/>
            <w:hideMark/>
          </w:tcPr>
          <w:p w14:paraId="1C82F5DA"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671E739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A+P+VKA</w:t>
            </w:r>
          </w:p>
        </w:tc>
        <w:tc>
          <w:tcPr>
            <w:tcW w:w="851" w:type="dxa"/>
            <w:shd w:val="clear" w:color="auto" w:fill="auto"/>
            <w:hideMark/>
          </w:tcPr>
          <w:p w14:paraId="1645B8C2"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28.6</w:t>
            </w:r>
          </w:p>
        </w:tc>
        <w:tc>
          <w:tcPr>
            <w:tcW w:w="851" w:type="dxa"/>
            <w:shd w:val="clear" w:color="auto" w:fill="auto"/>
            <w:hideMark/>
          </w:tcPr>
          <w:p w14:paraId="0BCDADD7"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9.5</w:t>
            </w:r>
          </w:p>
        </w:tc>
        <w:tc>
          <w:tcPr>
            <w:tcW w:w="1123" w:type="dxa"/>
            <w:shd w:val="clear" w:color="auto" w:fill="auto"/>
            <w:hideMark/>
          </w:tcPr>
          <w:p w14:paraId="6C92CFE5"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33.3</w:t>
            </w:r>
          </w:p>
        </w:tc>
        <w:tc>
          <w:tcPr>
            <w:tcW w:w="1276" w:type="dxa"/>
            <w:shd w:val="clear" w:color="auto" w:fill="auto"/>
            <w:hideMark/>
          </w:tcPr>
          <w:p w14:paraId="573E6645"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709" w:type="dxa"/>
            <w:shd w:val="clear" w:color="auto" w:fill="auto"/>
            <w:hideMark/>
          </w:tcPr>
          <w:p w14:paraId="0FE65C6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19</w:t>
            </w:r>
          </w:p>
        </w:tc>
        <w:tc>
          <w:tcPr>
            <w:tcW w:w="1559" w:type="dxa"/>
            <w:shd w:val="clear" w:color="auto" w:fill="auto"/>
            <w:hideMark/>
          </w:tcPr>
          <w:p w14:paraId="1374A900"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135" w:type="dxa"/>
            <w:shd w:val="clear" w:color="auto" w:fill="auto"/>
          </w:tcPr>
          <w:p w14:paraId="7D8431F3"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537D2605"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032879A4"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6A0745FA" w14:textId="77777777" w:rsidTr="009049D3">
        <w:trPr>
          <w:trHeight w:val="64"/>
        </w:trPr>
        <w:tc>
          <w:tcPr>
            <w:tcW w:w="2269" w:type="dxa"/>
            <w:vMerge w:val="restart"/>
            <w:shd w:val="clear" w:color="auto" w:fill="auto"/>
            <w:hideMark/>
          </w:tcPr>
          <w:p w14:paraId="25703D8B" w14:textId="43B0D77D" w:rsidR="00F8389F" w:rsidRPr="004F72A5" w:rsidRDefault="00F8389F" w:rsidP="00511D5E">
            <w:pPr>
              <w:spacing w:after="0"/>
              <w:jc w:val="center"/>
              <w:rPr>
                <w:rFonts w:ascii="Cambria" w:eastAsia="Times New Roman" w:hAnsi="Cambria" w:cs="Tahoma"/>
                <w:color w:val="000000"/>
              </w:rPr>
            </w:pPr>
            <w:r w:rsidRPr="004F72A5">
              <w:rPr>
                <w:rFonts w:ascii="Cambria" w:eastAsia="Times New Roman" w:hAnsi="Cambria" w:cs="Tahoma"/>
                <w:color w:val="000000"/>
              </w:rPr>
              <w:t>Braun OO</w:t>
            </w:r>
            <w:r w:rsidRPr="00186F61">
              <w:rPr>
                <w:rFonts w:ascii="Cambria" w:eastAsia="Times New Roman" w:hAnsi="Cambria" w:cs="Tahoma"/>
                <w:color w:val="000000"/>
                <w:vertAlign w:val="superscript"/>
              </w:rPr>
              <w:t xml:space="preserve"> </w:t>
            </w:r>
            <w:r w:rsidRPr="00186F61">
              <w:rPr>
                <w:rFonts w:ascii="Cambria" w:eastAsia="Times New Roman" w:hAnsi="Cambria" w:cs="Tahoma"/>
                <w:color w:val="000000"/>
                <w:vertAlign w:val="superscript"/>
              </w:rPr>
              <w:fldChar w:fldCharType="begin">
                <w:fldData xml:space="preserve">PEVuZE5vdGU+PENpdGU+PEF1dGhvcj5CcmF1bjwvQXV0aG9yPjxZZWFyPjIwMTU8L1llYXI+PFJl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PEVuZE5vdGU+PENpdGU+PEF1dGhvcj5CcmF1bjwvQXV0aG9yPjxZZWFyPjIwMTU8L1llYXI+PFJl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13]</w:t>
            </w:r>
            <w:r w:rsidRPr="00186F61">
              <w:rPr>
                <w:rFonts w:ascii="Cambria" w:eastAsia="Times New Roman" w:hAnsi="Cambria" w:cs="Tahoma"/>
                <w:color w:val="000000"/>
                <w:vertAlign w:val="superscript"/>
              </w:rPr>
              <w:fldChar w:fldCharType="end"/>
            </w:r>
          </w:p>
        </w:tc>
        <w:tc>
          <w:tcPr>
            <w:tcW w:w="1559" w:type="dxa"/>
            <w:shd w:val="clear" w:color="auto" w:fill="auto"/>
            <w:hideMark/>
          </w:tcPr>
          <w:p w14:paraId="5DF5C98C"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A+C+VKA</w:t>
            </w:r>
          </w:p>
        </w:tc>
        <w:tc>
          <w:tcPr>
            <w:tcW w:w="851" w:type="dxa"/>
            <w:shd w:val="clear" w:color="auto" w:fill="auto"/>
            <w:hideMark/>
          </w:tcPr>
          <w:p w14:paraId="3941E7B6"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39.6</w:t>
            </w:r>
          </w:p>
        </w:tc>
        <w:tc>
          <w:tcPr>
            <w:tcW w:w="851" w:type="dxa"/>
            <w:shd w:val="clear" w:color="auto" w:fill="auto"/>
            <w:hideMark/>
          </w:tcPr>
          <w:p w14:paraId="30630184"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3.8</w:t>
            </w:r>
          </w:p>
        </w:tc>
        <w:tc>
          <w:tcPr>
            <w:tcW w:w="1123" w:type="dxa"/>
            <w:shd w:val="clear" w:color="auto" w:fill="auto"/>
            <w:hideMark/>
          </w:tcPr>
          <w:p w14:paraId="613DFAF8"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10.7</w:t>
            </w:r>
          </w:p>
        </w:tc>
        <w:tc>
          <w:tcPr>
            <w:tcW w:w="1276" w:type="dxa"/>
            <w:shd w:val="clear" w:color="auto" w:fill="auto"/>
            <w:hideMark/>
          </w:tcPr>
          <w:p w14:paraId="21D1EA04"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37.8</w:t>
            </w:r>
          </w:p>
        </w:tc>
        <w:tc>
          <w:tcPr>
            <w:tcW w:w="709" w:type="dxa"/>
            <w:shd w:val="clear" w:color="auto" w:fill="auto"/>
            <w:hideMark/>
          </w:tcPr>
          <w:p w14:paraId="0D0B60D7"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6.9</w:t>
            </w:r>
          </w:p>
        </w:tc>
        <w:tc>
          <w:tcPr>
            <w:tcW w:w="1559" w:type="dxa"/>
            <w:shd w:val="clear" w:color="auto" w:fill="auto"/>
            <w:hideMark/>
          </w:tcPr>
          <w:p w14:paraId="088ED33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4.5</w:t>
            </w:r>
            <w:r>
              <w:rPr>
                <w:rFonts w:ascii="Cambria" w:eastAsia="Times New Roman" w:hAnsi="Cambria" w:cs="Tahoma"/>
                <w:color w:val="000000"/>
              </w:rPr>
              <w:t xml:space="preserve"> ± 1.5</w:t>
            </w:r>
          </w:p>
        </w:tc>
        <w:tc>
          <w:tcPr>
            <w:tcW w:w="1135" w:type="dxa"/>
            <w:shd w:val="clear" w:color="auto" w:fill="auto"/>
          </w:tcPr>
          <w:p w14:paraId="6A4A179B"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276" w:type="dxa"/>
            <w:shd w:val="clear" w:color="auto" w:fill="auto"/>
          </w:tcPr>
          <w:p w14:paraId="377896B6"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283A9232"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2.2</w:t>
            </w:r>
            <w:r>
              <w:rPr>
                <w:rFonts w:ascii="Cambria" w:hAnsi="Cambria" w:cs="Tahoma"/>
                <w:color w:val="000000"/>
              </w:rPr>
              <w:t xml:space="preserve"> ± 1</w:t>
            </w:r>
          </w:p>
        </w:tc>
      </w:tr>
      <w:tr w:rsidR="00F8389F" w:rsidRPr="00C6106A" w14:paraId="711B7DF0" w14:textId="77777777" w:rsidTr="009049D3">
        <w:trPr>
          <w:trHeight w:val="64"/>
        </w:trPr>
        <w:tc>
          <w:tcPr>
            <w:tcW w:w="2269" w:type="dxa"/>
            <w:vMerge/>
            <w:shd w:val="clear" w:color="auto" w:fill="auto"/>
            <w:hideMark/>
          </w:tcPr>
          <w:p w14:paraId="34148267"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11DB898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T+VKA</w:t>
            </w:r>
          </w:p>
        </w:tc>
        <w:tc>
          <w:tcPr>
            <w:tcW w:w="851" w:type="dxa"/>
            <w:shd w:val="clear" w:color="auto" w:fill="auto"/>
            <w:hideMark/>
          </w:tcPr>
          <w:p w14:paraId="2E38C1C9"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77.6</w:t>
            </w:r>
          </w:p>
        </w:tc>
        <w:tc>
          <w:tcPr>
            <w:tcW w:w="851" w:type="dxa"/>
            <w:shd w:val="clear" w:color="auto" w:fill="auto"/>
            <w:hideMark/>
          </w:tcPr>
          <w:p w14:paraId="526F1482"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4.7</w:t>
            </w:r>
          </w:p>
        </w:tc>
        <w:tc>
          <w:tcPr>
            <w:tcW w:w="1123" w:type="dxa"/>
            <w:shd w:val="clear" w:color="auto" w:fill="auto"/>
            <w:hideMark/>
          </w:tcPr>
          <w:p w14:paraId="0A72ACED"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2.8</w:t>
            </w:r>
          </w:p>
        </w:tc>
        <w:tc>
          <w:tcPr>
            <w:tcW w:w="1276" w:type="dxa"/>
            <w:shd w:val="clear" w:color="auto" w:fill="auto"/>
            <w:hideMark/>
          </w:tcPr>
          <w:p w14:paraId="6C60B093"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4.7</w:t>
            </w:r>
          </w:p>
        </w:tc>
        <w:tc>
          <w:tcPr>
            <w:tcW w:w="709" w:type="dxa"/>
            <w:shd w:val="clear" w:color="auto" w:fill="auto"/>
            <w:hideMark/>
          </w:tcPr>
          <w:p w14:paraId="5462E53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9.3</w:t>
            </w:r>
          </w:p>
        </w:tc>
        <w:tc>
          <w:tcPr>
            <w:tcW w:w="1559" w:type="dxa"/>
            <w:shd w:val="clear" w:color="auto" w:fill="auto"/>
            <w:hideMark/>
          </w:tcPr>
          <w:p w14:paraId="710186D0"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4.8</w:t>
            </w:r>
            <w:r>
              <w:rPr>
                <w:rFonts w:ascii="Cambria" w:eastAsia="Times New Roman" w:hAnsi="Cambria" w:cs="Tahoma"/>
                <w:color w:val="000000"/>
              </w:rPr>
              <w:t xml:space="preserve"> ± 1.1</w:t>
            </w:r>
          </w:p>
        </w:tc>
        <w:tc>
          <w:tcPr>
            <w:tcW w:w="1135" w:type="dxa"/>
            <w:shd w:val="clear" w:color="auto" w:fill="auto"/>
          </w:tcPr>
          <w:p w14:paraId="629DCD1A"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276" w:type="dxa"/>
            <w:shd w:val="clear" w:color="auto" w:fill="auto"/>
          </w:tcPr>
          <w:p w14:paraId="5AD23BE1"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4E5013FC"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2.2</w:t>
            </w:r>
            <w:r>
              <w:rPr>
                <w:rFonts w:ascii="Cambria" w:hAnsi="Cambria" w:cs="Tahoma"/>
                <w:color w:val="000000"/>
              </w:rPr>
              <w:t xml:space="preserve"> ± 0.8</w:t>
            </w:r>
          </w:p>
        </w:tc>
      </w:tr>
      <w:tr w:rsidR="00F8389F" w:rsidRPr="00C6106A" w14:paraId="21167DFA" w14:textId="77777777" w:rsidTr="009049D3">
        <w:trPr>
          <w:trHeight w:val="64"/>
        </w:trPr>
        <w:tc>
          <w:tcPr>
            <w:tcW w:w="2269" w:type="dxa"/>
            <w:vMerge w:val="restart"/>
            <w:shd w:val="clear" w:color="auto" w:fill="auto"/>
            <w:hideMark/>
          </w:tcPr>
          <w:p w14:paraId="46BB66C2" w14:textId="581533B1" w:rsidR="00F8389F" w:rsidRPr="004F72A5" w:rsidRDefault="00F8389F" w:rsidP="00511D5E">
            <w:pPr>
              <w:spacing w:after="0"/>
              <w:jc w:val="center"/>
              <w:rPr>
                <w:rFonts w:ascii="Cambria" w:eastAsia="Times New Roman" w:hAnsi="Cambria" w:cs="Tahoma"/>
                <w:color w:val="000000"/>
              </w:rPr>
            </w:pPr>
            <w:r w:rsidRPr="004F72A5">
              <w:rPr>
                <w:rFonts w:ascii="Cambria" w:eastAsia="Times New Roman" w:hAnsi="Cambria" w:cs="Tahoma"/>
                <w:color w:val="000000"/>
              </w:rPr>
              <w:t xml:space="preserve">Fu A </w:t>
            </w:r>
            <w:r w:rsidRPr="00186F61">
              <w:rPr>
                <w:rFonts w:ascii="Cambria" w:eastAsia="Times New Roman" w:hAnsi="Cambria" w:cs="Tahoma"/>
                <w:color w:val="000000"/>
                <w:vertAlign w:val="superscript"/>
              </w:rPr>
              <w:fldChar w:fldCharType="begin">
                <w:fldData xml:space="preserve">PEVuZE5vdGU+PENpdGU+PEF1dGhvcj5GdTwvQXV0aG9yPjxZZWFyPjIwMTY8L1llYXI+PFJlY051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PEVuZE5vdGU+PENpdGU+PEF1dGhvcj5GdTwvQXV0aG9yPjxZZWFyPjIwMTY8L1llYXI+PFJlY051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14]</w:t>
            </w:r>
            <w:r w:rsidRPr="00186F61">
              <w:rPr>
                <w:rFonts w:ascii="Cambria" w:eastAsia="Times New Roman" w:hAnsi="Cambria" w:cs="Tahoma"/>
                <w:color w:val="000000"/>
                <w:vertAlign w:val="superscript"/>
              </w:rPr>
              <w:fldChar w:fldCharType="end"/>
            </w:r>
          </w:p>
        </w:tc>
        <w:tc>
          <w:tcPr>
            <w:tcW w:w="1559" w:type="dxa"/>
            <w:shd w:val="clear" w:color="auto" w:fill="auto"/>
            <w:hideMark/>
          </w:tcPr>
          <w:p w14:paraId="1E620302"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A+C+VKA</w:t>
            </w:r>
          </w:p>
        </w:tc>
        <w:tc>
          <w:tcPr>
            <w:tcW w:w="851" w:type="dxa"/>
            <w:shd w:val="clear" w:color="auto" w:fill="auto"/>
            <w:hideMark/>
          </w:tcPr>
          <w:p w14:paraId="311A3819" w14:textId="77777777" w:rsidR="00F8389F" w:rsidRPr="00C6106A" w:rsidRDefault="00F8389F" w:rsidP="009049D3">
            <w:pPr>
              <w:spacing w:after="0"/>
              <w:jc w:val="center"/>
              <w:rPr>
                <w:rFonts w:ascii="Cambria" w:eastAsia="Times New Roman" w:hAnsi="Cambria"/>
                <w:color w:val="000000"/>
              </w:rPr>
            </w:pPr>
            <w:r w:rsidRPr="00C6106A">
              <w:rPr>
                <w:rFonts w:ascii="Cambria" w:eastAsia="Times New Roman" w:hAnsi="Cambria"/>
                <w:color w:val="000000"/>
              </w:rPr>
              <w:t>48.8</w:t>
            </w:r>
          </w:p>
        </w:tc>
        <w:tc>
          <w:tcPr>
            <w:tcW w:w="851" w:type="dxa"/>
            <w:shd w:val="clear" w:color="auto" w:fill="auto"/>
            <w:hideMark/>
          </w:tcPr>
          <w:p w14:paraId="55E6DECA" w14:textId="77777777" w:rsidR="00F8389F" w:rsidRPr="00C6106A" w:rsidRDefault="00F8389F" w:rsidP="009049D3">
            <w:pPr>
              <w:spacing w:after="0"/>
              <w:jc w:val="center"/>
              <w:rPr>
                <w:rFonts w:ascii="Cambria" w:eastAsia="Times New Roman" w:hAnsi="Cambria"/>
                <w:color w:val="000000"/>
              </w:rPr>
            </w:pPr>
            <w:r w:rsidRPr="00C6106A">
              <w:rPr>
                <w:rFonts w:ascii="Cambria" w:eastAsia="Times New Roman" w:hAnsi="Cambria"/>
                <w:color w:val="000000"/>
              </w:rPr>
              <w:t>5.6</w:t>
            </w:r>
          </w:p>
        </w:tc>
        <w:tc>
          <w:tcPr>
            <w:tcW w:w="1123" w:type="dxa"/>
            <w:shd w:val="clear" w:color="auto" w:fill="auto"/>
            <w:hideMark/>
          </w:tcPr>
          <w:p w14:paraId="14FDBEB5" w14:textId="77777777" w:rsidR="00F8389F" w:rsidRPr="00C6106A" w:rsidRDefault="00F8389F" w:rsidP="009049D3">
            <w:pPr>
              <w:spacing w:after="0"/>
              <w:jc w:val="center"/>
              <w:rPr>
                <w:rFonts w:ascii="Cambria" w:eastAsia="Times New Roman" w:hAnsi="Cambria"/>
                <w:color w:val="000000"/>
              </w:rPr>
            </w:pPr>
            <w:r w:rsidRPr="00C6106A">
              <w:rPr>
                <w:rFonts w:ascii="Cambria" w:eastAsia="Times New Roman" w:hAnsi="Cambria"/>
                <w:color w:val="000000"/>
              </w:rPr>
              <w:t>34.4</w:t>
            </w:r>
          </w:p>
        </w:tc>
        <w:tc>
          <w:tcPr>
            <w:tcW w:w="1276" w:type="dxa"/>
            <w:shd w:val="clear" w:color="auto" w:fill="auto"/>
            <w:hideMark/>
          </w:tcPr>
          <w:p w14:paraId="6589D8A1"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709" w:type="dxa"/>
            <w:shd w:val="clear" w:color="auto" w:fill="auto"/>
            <w:hideMark/>
          </w:tcPr>
          <w:p w14:paraId="74487F23" w14:textId="77777777" w:rsidR="00F8389F" w:rsidRPr="00C6106A" w:rsidRDefault="00F8389F" w:rsidP="009049D3">
            <w:pPr>
              <w:spacing w:after="0"/>
              <w:jc w:val="center"/>
              <w:rPr>
                <w:rFonts w:ascii="Cambria" w:eastAsia="Times New Roman" w:hAnsi="Cambria"/>
                <w:color w:val="000000"/>
              </w:rPr>
            </w:pPr>
            <w:r w:rsidRPr="00C6106A">
              <w:rPr>
                <w:rFonts w:ascii="Cambria" w:eastAsia="Times New Roman" w:hAnsi="Cambria"/>
                <w:color w:val="000000"/>
              </w:rPr>
              <w:t>8</w:t>
            </w:r>
          </w:p>
        </w:tc>
        <w:tc>
          <w:tcPr>
            <w:tcW w:w="1559" w:type="dxa"/>
            <w:shd w:val="clear" w:color="auto" w:fill="auto"/>
            <w:hideMark/>
          </w:tcPr>
          <w:p w14:paraId="1C425C13" w14:textId="77777777" w:rsidR="00F8389F" w:rsidRPr="00C6106A" w:rsidRDefault="00F8389F" w:rsidP="009049D3">
            <w:pPr>
              <w:spacing w:after="0"/>
              <w:jc w:val="center"/>
              <w:rPr>
                <w:rFonts w:ascii="Cambria" w:eastAsia="Times New Roman" w:hAnsi="Cambria"/>
                <w:color w:val="000000"/>
              </w:rPr>
            </w:pPr>
            <w:r w:rsidRPr="00C6106A">
              <w:rPr>
                <w:rFonts w:ascii="Cambria" w:eastAsia="Times New Roman" w:hAnsi="Cambria"/>
                <w:color w:val="000000"/>
              </w:rPr>
              <w:t>2.6</w:t>
            </w:r>
            <w:r>
              <w:rPr>
                <w:rFonts w:ascii="Cambria" w:eastAsia="Times New Roman" w:hAnsi="Cambria"/>
                <w:color w:val="000000"/>
              </w:rPr>
              <w:t xml:space="preserve"> </w:t>
            </w:r>
            <w:r>
              <w:rPr>
                <w:rFonts w:ascii="Cambria" w:eastAsia="Times New Roman" w:hAnsi="Cambria" w:cs="Tahoma"/>
                <w:color w:val="000000"/>
              </w:rPr>
              <w:t>± 1.3</w:t>
            </w:r>
          </w:p>
        </w:tc>
        <w:tc>
          <w:tcPr>
            <w:tcW w:w="1135" w:type="dxa"/>
            <w:shd w:val="clear" w:color="auto" w:fill="auto"/>
          </w:tcPr>
          <w:p w14:paraId="38D31035"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276" w:type="dxa"/>
            <w:shd w:val="clear" w:color="auto" w:fill="auto"/>
          </w:tcPr>
          <w:p w14:paraId="142189CA"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65AFB743"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274BEB85" w14:textId="77777777" w:rsidTr="009049D3">
        <w:trPr>
          <w:trHeight w:val="64"/>
        </w:trPr>
        <w:tc>
          <w:tcPr>
            <w:tcW w:w="2269" w:type="dxa"/>
            <w:vMerge/>
            <w:shd w:val="clear" w:color="auto" w:fill="auto"/>
            <w:hideMark/>
          </w:tcPr>
          <w:p w14:paraId="76EBA43A"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49083F0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A+T+VKA</w:t>
            </w:r>
          </w:p>
        </w:tc>
        <w:tc>
          <w:tcPr>
            <w:tcW w:w="851" w:type="dxa"/>
            <w:shd w:val="clear" w:color="auto" w:fill="auto"/>
            <w:hideMark/>
          </w:tcPr>
          <w:p w14:paraId="5C67CAD6" w14:textId="77777777" w:rsidR="00F8389F" w:rsidRPr="00C6106A" w:rsidRDefault="00F8389F" w:rsidP="009049D3">
            <w:pPr>
              <w:spacing w:after="0"/>
              <w:jc w:val="center"/>
              <w:rPr>
                <w:rFonts w:ascii="Cambria" w:eastAsia="Times New Roman" w:hAnsi="Cambria"/>
                <w:color w:val="000000"/>
              </w:rPr>
            </w:pPr>
            <w:r w:rsidRPr="00C6106A">
              <w:rPr>
                <w:rFonts w:ascii="Cambria" w:eastAsia="Times New Roman" w:hAnsi="Cambria"/>
                <w:color w:val="000000"/>
              </w:rPr>
              <w:t>11.1</w:t>
            </w:r>
          </w:p>
        </w:tc>
        <w:tc>
          <w:tcPr>
            <w:tcW w:w="851" w:type="dxa"/>
            <w:shd w:val="clear" w:color="auto" w:fill="auto"/>
            <w:hideMark/>
          </w:tcPr>
          <w:p w14:paraId="14DD49EA" w14:textId="77777777" w:rsidR="00F8389F" w:rsidRPr="00C6106A" w:rsidRDefault="00F8389F" w:rsidP="009049D3">
            <w:pPr>
              <w:spacing w:after="0"/>
              <w:jc w:val="center"/>
              <w:rPr>
                <w:rFonts w:ascii="Cambria" w:eastAsia="Times New Roman" w:hAnsi="Cambria"/>
                <w:color w:val="000000"/>
              </w:rPr>
            </w:pPr>
            <w:r w:rsidRPr="00C6106A">
              <w:rPr>
                <w:rFonts w:ascii="Cambria" w:eastAsia="Times New Roman" w:hAnsi="Cambria"/>
                <w:color w:val="000000"/>
              </w:rPr>
              <w:t>0</w:t>
            </w:r>
          </w:p>
        </w:tc>
        <w:tc>
          <w:tcPr>
            <w:tcW w:w="1123" w:type="dxa"/>
            <w:shd w:val="clear" w:color="auto" w:fill="auto"/>
            <w:hideMark/>
          </w:tcPr>
          <w:p w14:paraId="08694524" w14:textId="77777777" w:rsidR="00F8389F" w:rsidRPr="00C6106A" w:rsidRDefault="00F8389F" w:rsidP="009049D3">
            <w:pPr>
              <w:spacing w:after="0"/>
              <w:jc w:val="center"/>
              <w:rPr>
                <w:rFonts w:ascii="Cambria" w:eastAsia="Times New Roman" w:hAnsi="Cambria"/>
                <w:color w:val="000000"/>
              </w:rPr>
            </w:pPr>
            <w:r w:rsidRPr="00C6106A">
              <w:rPr>
                <w:rFonts w:ascii="Cambria" w:eastAsia="Times New Roman" w:hAnsi="Cambria"/>
                <w:color w:val="000000"/>
              </w:rPr>
              <w:t>77.7</w:t>
            </w:r>
          </w:p>
        </w:tc>
        <w:tc>
          <w:tcPr>
            <w:tcW w:w="1276" w:type="dxa"/>
            <w:shd w:val="clear" w:color="auto" w:fill="auto"/>
            <w:hideMark/>
          </w:tcPr>
          <w:p w14:paraId="498E3338"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709" w:type="dxa"/>
            <w:shd w:val="clear" w:color="auto" w:fill="auto"/>
            <w:hideMark/>
          </w:tcPr>
          <w:p w14:paraId="6F4FCD92" w14:textId="77777777" w:rsidR="00F8389F" w:rsidRPr="00C6106A" w:rsidRDefault="00F8389F" w:rsidP="009049D3">
            <w:pPr>
              <w:spacing w:after="0"/>
              <w:jc w:val="center"/>
              <w:rPr>
                <w:rFonts w:ascii="Cambria" w:eastAsia="Times New Roman" w:hAnsi="Cambria"/>
                <w:color w:val="000000"/>
              </w:rPr>
            </w:pPr>
            <w:r w:rsidRPr="00C6106A">
              <w:rPr>
                <w:rFonts w:ascii="Cambria" w:eastAsia="Times New Roman" w:hAnsi="Cambria"/>
                <w:color w:val="000000"/>
              </w:rPr>
              <w:t>3.7</w:t>
            </w:r>
          </w:p>
        </w:tc>
        <w:tc>
          <w:tcPr>
            <w:tcW w:w="1559" w:type="dxa"/>
            <w:shd w:val="clear" w:color="auto" w:fill="auto"/>
            <w:hideMark/>
          </w:tcPr>
          <w:p w14:paraId="638E5F42" w14:textId="77777777" w:rsidR="00F8389F" w:rsidRPr="00C6106A" w:rsidRDefault="00F8389F" w:rsidP="009049D3">
            <w:pPr>
              <w:spacing w:after="0"/>
              <w:jc w:val="center"/>
              <w:rPr>
                <w:rFonts w:ascii="Cambria" w:eastAsia="Times New Roman" w:hAnsi="Cambria"/>
                <w:color w:val="000000"/>
              </w:rPr>
            </w:pPr>
            <w:r w:rsidRPr="00C6106A">
              <w:rPr>
                <w:rFonts w:ascii="Cambria" w:eastAsia="Times New Roman" w:hAnsi="Cambria"/>
                <w:color w:val="000000"/>
              </w:rPr>
              <w:t>2</w:t>
            </w:r>
            <w:r>
              <w:rPr>
                <w:rFonts w:ascii="Cambria" w:eastAsia="Times New Roman" w:hAnsi="Cambria"/>
                <w:color w:val="000000"/>
              </w:rPr>
              <w:t xml:space="preserve"> </w:t>
            </w:r>
            <w:r>
              <w:rPr>
                <w:rFonts w:ascii="Cambria" w:eastAsia="Times New Roman" w:hAnsi="Cambria" w:cs="Tahoma"/>
                <w:color w:val="000000"/>
              </w:rPr>
              <w:t>± 0</w:t>
            </w:r>
          </w:p>
        </w:tc>
        <w:tc>
          <w:tcPr>
            <w:tcW w:w="1135" w:type="dxa"/>
            <w:shd w:val="clear" w:color="auto" w:fill="auto"/>
            <w:hideMark/>
          </w:tcPr>
          <w:p w14:paraId="67E965AE"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276" w:type="dxa"/>
            <w:shd w:val="clear" w:color="auto" w:fill="auto"/>
          </w:tcPr>
          <w:p w14:paraId="7FEEA3F7"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0115402F"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4A758AAF" w14:textId="77777777" w:rsidTr="009049D3">
        <w:trPr>
          <w:trHeight w:val="447"/>
        </w:trPr>
        <w:tc>
          <w:tcPr>
            <w:tcW w:w="2269" w:type="dxa"/>
            <w:vMerge w:val="restart"/>
            <w:shd w:val="clear" w:color="auto" w:fill="auto"/>
            <w:hideMark/>
          </w:tcPr>
          <w:p w14:paraId="269719BF" w14:textId="72782E08" w:rsidR="00F8389F" w:rsidRPr="004F72A5" w:rsidRDefault="00F8389F" w:rsidP="00511D5E">
            <w:pPr>
              <w:spacing w:after="0"/>
              <w:jc w:val="center"/>
              <w:rPr>
                <w:rFonts w:ascii="Cambria" w:eastAsia="Times New Roman" w:hAnsi="Cambria" w:cs="Tahoma"/>
                <w:color w:val="000000"/>
              </w:rPr>
            </w:pPr>
            <w:r w:rsidRPr="004F72A5">
              <w:rPr>
                <w:rFonts w:ascii="Cambria" w:eastAsia="Times New Roman" w:hAnsi="Cambria" w:cs="Tahoma"/>
                <w:color w:val="000000"/>
              </w:rPr>
              <w:t xml:space="preserve">GRACE registry </w:t>
            </w:r>
            <w:r w:rsidRPr="00186F61">
              <w:rPr>
                <w:rFonts w:ascii="Cambria" w:eastAsia="Times New Roman" w:hAnsi="Cambria" w:cs="Tahoma"/>
                <w:color w:val="000000"/>
                <w:vertAlign w:val="superscript"/>
              </w:rPr>
              <w:fldChar w:fldCharType="begin">
                <w:fldData xml:space="preserve">PEVuZE5vdGU+PENpdGU+PEF1dGhvcj5OZ3V5ZW48L0F1dGhvcj48WWVhcj4yMDA3PC9ZZWFyPjxS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PEVuZE5vdGU+PENpdGU+PEF1dGhvcj5OZ3V5ZW48L0F1dGhvcj48WWVhcj4yMDA3PC9ZZWFyPjxS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15]</w:t>
            </w:r>
            <w:r w:rsidRPr="00186F61">
              <w:rPr>
                <w:rFonts w:ascii="Cambria" w:eastAsia="Times New Roman" w:hAnsi="Cambria" w:cs="Tahoma"/>
                <w:color w:val="000000"/>
                <w:vertAlign w:val="superscript"/>
              </w:rPr>
              <w:fldChar w:fldCharType="end"/>
            </w:r>
          </w:p>
        </w:tc>
        <w:tc>
          <w:tcPr>
            <w:tcW w:w="1559" w:type="dxa"/>
            <w:shd w:val="clear" w:color="auto" w:fill="auto"/>
            <w:hideMark/>
          </w:tcPr>
          <w:p w14:paraId="0DC37DDB" w14:textId="77777777" w:rsidR="00F8389F" w:rsidRPr="00B00639" w:rsidRDefault="00F8389F" w:rsidP="009049D3">
            <w:pPr>
              <w:spacing w:after="0"/>
              <w:jc w:val="center"/>
              <w:rPr>
                <w:rFonts w:ascii="Cambria" w:eastAsia="Times New Roman" w:hAnsi="Cambria" w:cs="Tahoma"/>
                <w:color w:val="000000"/>
              </w:rPr>
            </w:pPr>
            <w:r w:rsidRPr="00B00639">
              <w:rPr>
                <w:rFonts w:ascii="Cambria" w:eastAsia="Times New Roman" w:hAnsi="Cambria" w:cs="Tahoma"/>
                <w:color w:val="000000"/>
              </w:rPr>
              <w:t>A+C+VKA</w:t>
            </w:r>
          </w:p>
          <w:p w14:paraId="1FC00501" w14:textId="77777777" w:rsidR="00F8389F" w:rsidRPr="00B00639" w:rsidRDefault="00F8389F" w:rsidP="009049D3">
            <w:pPr>
              <w:spacing w:after="0"/>
              <w:jc w:val="center"/>
              <w:rPr>
                <w:rFonts w:ascii="Cambria" w:eastAsia="Times New Roman" w:hAnsi="Cambria" w:cs="Tahoma"/>
                <w:color w:val="000000"/>
              </w:rPr>
            </w:pPr>
            <w:r w:rsidRPr="00B00639">
              <w:rPr>
                <w:rFonts w:ascii="Cambria" w:eastAsia="Times New Roman" w:hAnsi="Cambria" w:cs="Tahoma"/>
                <w:color w:val="000000"/>
              </w:rPr>
              <w:t>A+VKA</w:t>
            </w:r>
          </w:p>
          <w:p w14:paraId="248CA94E" w14:textId="77777777" w:rsidR="00F8389F" w:rsidRPr="00B00639" w:rsidRDefault="00F8389F" w:rsidP="009049D3">
            <w:pPr>
              <w:spacing w:after="0"/>
              <w:jc w:val="center"/>
              <w:rPr>
                <w:rFonts w:ascii="Cambria" w:eastAsia="Times New Roman" w:hAnsi="Cambria" w:cs="Tahoma"/>
                <w:color w:val="000000"/>
              </w:rPr>
            </w:pPr>
            <w:r w:rsidRPr="00B00639">
              <w:rPr>
                <w:rFonts w:ascii="Cambria" w:eastAsia="Times New Roman" w:hAnsi="Cambria" w:cs="Tahoma"/>
                <w:color w:val="000000"/>
              </w:rPr>
              <w:t>C+VKA</w:t>
            </w:r>
          </w:p>
        </w:tc>
        <w:tc>
          <w:tcPr>
            <w:tcW w:w="851" w:type="dxa"/>
            <w:shd w:val="clear" w:color="auto" w:fill="auto"/>
            <w:hideMark/>
          </w:tcPr>
          <w:p w14:paraId="4347DE6E" w14:textId="77777777" w:rsidR="00F8389F" w:rsidRPr="00B00639" w:rsidRDefault="00F8389F" w:rsidP="009049D3">
            <w:pPr>
              <w:jc w:val="center"/>
              <w:rPr>
                <w:rFonts w:ascii="Cambria" w:hAnsi="Cambria" w:cs="Tahoma"/>
                <w:color w:val="000000"/>
              </w:rPr>
            </w:pPr>
            <w:r w:rsidRPr="00B00639">
              <w:rPr>
                <w:rFonts w:ascii="Cambria" w:hAnsi="Cambria" w:cs="Tahoma"/>
                <w:color w:val="000000"/>
              </w:rPr>
              <w:t>40</w:t>
            </w:r>
          </w:p>
        </w:tc>
        <w:tc>
          <w:tcPr>
            <w:tcW w:w="851" w:type="dxa"/>
            <w:shd w:val="clear" w:color="auto" w:fill="auto"/>
            <w:hideMark/>
          </w:tcPr>
          <w:p w14:paraId="372CEFED" w14:textId="77777777" w:rsidR="00F8389F" w:rsidRPr="00B00639" w:rsidRDefault="00F8389F" w:rsidP="009049D3">
            <w:pPr>
              <w:jc w:val="center"/>
              <w:rPr>
                <w:rFonts w:ascii="Cambria" w:hAnsi="Cambria" w:cs="Tahoma"/>
                <w:color w:val="000000"/>
              </w:rPr>
            </w:pPr>
            <w:r w:rsidRPr="00B00639">
              <w:rPr>
                <w:rFonts w:ascii="Cambria" w:hAnsi="Cambria" w:cs="Tahoma"/>
                <w:color w:val="000000"/>
              </w:rPr>
              <w:t>2.5</w:t>
            </w:r>
          </w:p>
          <w:p w14:paraId="51FD1DAE" w14:textId="77777777" w:rsidR="00F8389F" w:rsidRPr="00B00639" w:rsidRDefault="00F8389F" w:rsidP="009049D3">
            <w:pPr>
              <w:spacing w:after="0"/>
              <w:jc w:val="center"/>
              <w:rPr>
                <w:rFonts w:ascii="Cambria" w:eastAsia="Times New Roman" w:hAnsi="Cambria" w:cs="Tahoma"/>
                <w:color w:val="000000"/>
              </w:rPr>
            </w:pPr>
          </w:p>
        </w:tc>
        <w:tc>
          <w:tcPr>
            <w:tcW w:w="1123" w:type="dxa"/>
            <w:shd w:val="clear" w:color="auto" w:fill="auto"/>
            <w:hideMark/>
          </w:tcPr>
          <w:p w14:paraId="76687A18" w14:textId="77777777" w:rsidR="00F8389F" w:rsidRPr="00B00639" w:rsidRDefault="00F8389F" w:rsidP="009049D3">
            <w:pPr>
              <w:jc w:val="center"/>
              <w:rPr>
                <w:rFonts w:ascii="Cambria" w:hAnsi="Cambria" w:cs="Tahoma"/>
                <w:color w:val="000000"/>
              </w:rPr>
            </w:pPr>
            <w:r w:rsidRPr="00B00639">
              <w:rPr>
                <w:rFonts w:ascii="Cambria" w:hAnsi="Cambria" w:cs="Tahoma"/>
                <w:color w:val="000000"/>
              </w:rPr>
              <w:t>NA</w:t>
            </w:r>
          </w:p>
          <w:p w14:paraId="2120DB6A" w14:textId="77777777" w:rsidR="00F8389F" w:rsidRPr="00B00639" w:rsidRDefault="00F8389F" w:rsidP="009049D3">
            <w:pPr>
              <w:spacing w:after="0"/>
              <w:jc w:val="center"/>
              <w:rPr>
                <w:rFonts w:ascii="Cambria" w:eastAsia="Times New Roman" w:hAnsi="Cambria" w:cs="Tahoma"/>
                <w:color w:val="000000"/>
              </w:rPr>
            </w:pPr>
          </w:p>
        </w:tc>
        <w:tc>
          <w:tcPr>
            <w:tcW w:w="1276" w:type="dxa"/>
            <w:shd w:val="clear" w:color="auto" w:fill="auto"/>
            <w:hideMark/>
          </w:tcPr>
          <w:p w14:paraId="048E2C2E" w14:textId="77777777" w:rsidR="00F8389F" w:rsidRPr="00B00639" w:rsidRDefault="00F8389F" w:rsidP="009049D3">
            <w:pPr>
              <w:jc w:val="center"/>
              <w:rPr>
                <w:rFonts w:ascii="Cambria" w:hAnsi="Cambria" w:cs="Tahoma"/>
                <w:color w:val="000000"/>
              </w:rPr>
            </w:pPr>
            <w:r w:rsidRPr="00B00639">
              <w:rPr>
                <w:rFonts w:ascii="Cambria" w:hAnsi="Cambria" w:cs="Tahoma"/>
                <w:color w:val="000000"/>
              </w:rPr>
              <w:t>43</w:t>
            </w:r>
          </w:p>
        </w:tc>
        <w:tc>
          <w:tcPr>
            <w:tcW w:w="709" w:type="dxa"/>
            <w:shd w:val="clear" w:color="auto" w:fill="auto"/>
            <w:hideMark/>
          </w:tcPr>
          <w:p w14:paraId="5D419CCD" w14:textId="77777777" w:rsidR="00F8389F" w:rsidRPr="00B00639" w:rsidRDefault="00F8389F" w:rsidP="009049D3">
            <w:pPr>
              <w:jc w:val="center"/>
              <w:rPr>
                <w:rFonts w:ascii="Cambria" w:hAnsi="Cambria" w:cs="Tahoma"/>
                <w:color w:val="000000"/>
              </w:rPr>
            </w:pPr>
            <w:r w:rsidRPr="00B00639">
              <w:rPr>
                <w:rFonts w:ascii="Cambria" w:hAnsi="Cambria" w:cs="Tahoma"/>
                <w:color w:val="000000"/>
              </w:rPr>
              <w:t>4</w:t>
            </w:r>
          </w:p>
        </w:tc>
        <w:tc>
          <w:tcPr>
            <w:tcW w:w="1559" w:type="dxa"/>
            <w:shd w:val="clear" w:color="auto" w:fill="auto"/>
            <w:hideMark/>
          </w:tcPr>
          <w:p w14:paraId="3929583D" w14:textId="77777777" w:rsidR="00F8389F" w:rsidRPr="00B00639" w:rsidRDefault="00F8389F" w:rsidP="009049D3">
            <w:pPr>
              <w:spacing w:after="0"/>
              <w:jc w:val="center"/>
              <w:rPr>
                <w:rFonts w:ascii="Cambria" w:eastAsia="Times New Roman" w:hAnsi="Cambria" w:cs="Tahoma"/>
                <w:color w:val="000000"/>
              </w:rPr>
            </w:pPr>
            <w:r w:rsidRPr="00B00639">
              <w:rPr>
                <w:rFonts w:ascii="Cambria" w:eastAsia="Times New Roman" w:hAnsi="Cambria" w:cs="Tahoma"/>
                <w:color w:val="000000"/>
              </w:rPr>
              <w:t>NA</w:t>
            </w:r>
          </w:p>
        </w:tc>
        <w:tc>
          <w:tcPr>
            <w:tcW w:w="1135" w:type="dxa"/>
            <w:shd w:val="clear" w:color="auto" w:fill="auto"/>
          </w:tcPr>
          <w:p w14:paraId="022AE7FE" w14:textId="77777777" w:rsidR="00F8389F" w:rsidRPr="00B00639" w:rsidRDefault="00F8389F" w:rsidP="009049D3">
            <w:pPr>
              <w:spacing w:after="0"/>
              <w:jc w:val="center"/>
              <w:rPr>
                <w:rFonts w:ascii="Cambria" w:eastAsia="Times New Roman" w:hAnsi="Cambria" w:cs="Tahoma"/>
                <w:color w:val="000000"/>
              </w:rPr>
            </w:pPr>
            <w:r w:rsidRPr="00B00639">
              <w:rPr>
                <w:rFonts w:ascii="Cambria" w:eastAsia="Times New Roman" w:hAnsi="Cambria" w:cs="Tahoma"/>
                <w:color w:val="000000"/>
              </w:rPr>
              <w:t>-</w:t>
            </w:r>
          </w:p>
        </w:tc>
        <w:tc>
          <w:tcPr>
            <w:tcW w:w="1276" w:type="dxa"/>
            <w:shd w:val="clear" w:color="auto" w:fill="auto"/>
          </w:tcPr>
          <w:p w14:paraId="4312A7DB" w14:textId="77777777" w:rsidR="00F8389F" w:rsidRPr="00B00639" w:rsidRDefault="00F8389F" w:rsidP="009049D3">
            <w:pPr>
              <w:spacing w:after="0"/>
              <w:jc w:val="center"/>
              <w:rPr>
                <w:rFonts w:ascii="Cambria" w:hAnsi="Cambria" w:cs="Tahoma"/>
                <w:color w:val="000000"/>
              </w:rPr>
            </w:pPr>
            <w:r w:rsidRPr="00B00639">
              <w:rPr>
                <w:rFonts w:ascii="Cambria" w:hAnsi="Cambria" w:cs="Tahoma"/>
                <w:color w:val="000000"/>
              </w:rPr>
              <w:t>NA</w:t>
            </w:r>
          </w:p>
        </w:tc>
        <w:tc>
          <w:tcPr>
            <w:tcW w:w="2693" w:type="dxa"/>
            <w:shd w:val="clear" w:color="auto" w:fill="auto"/>
          </w:tcPr>
          <w:p w14:paraId="3DBE5953" w14:textId="77777777" w:rsidR="00F8389F" w:rsidRPr="00B00639" w:rsidRDefault="00F8389F" w:rsidP="009049D3">
            <w:pPr>
              <w:spacing w:after="0"/>
              <w:jc w:val="center"/>
              <w:rPr>
                <w:rFonts w:ascii="Cambria" w:hAnsi="Cambria" w:cs="Tahoma"/>
                <w:color w:val="000000"/>
              </w:rPr>
            </w:pPr>
            <w:r w:rsidRPr="00B00639">
              <w:rPr>
                <w:rFonts w:ascii="Cambria" w:hAnsi="Cambria" w:cs="Tahoma"/>
                <w:color w:val="000000"/>
              </w:rPr>
              <w:t>NA</w:t>
            </w:r>
          </w:p>
        </w:tc>
      </w:tr>
      <w:tr w:rsidR="00F8389F" w:rsidRPr="00C6106A" w14:paraId="2440DF9D" w14:textId="77777777" w:rsidTr="009049D3">
        <w:trPr>
          <w:trHeight w:val="64"/>
        </w:trPr>
        <w:tc>
          <w:tcPr>
            <w:tcW w:w="2269" w:type="dxa"/>
            <w:vMerge/>
            <w:shd w:val="clear" w:color="auto" w:fill="auto"/>
            <w:hideMark/>
          </w:tcPr>
          <w:p w14:paraId="1A564AFF" w14:textId="77777777" w:rsidR="00F8389F" w:rsidRPr="004F72A5" w:rsidRDefault="00F8389F" w:rsidP="009049D3">
            <w:pPr>
              <w:spacing w:after="0"/>
              <w:jc w:val="center"/>
              <w:rPr>
                <w:rFonts w:ascii="Cambria" w:eastAsia="Times New Roman" w:hAnsi="Cambria" w:cs="Tahoma"/>
                <w:color w:val="000000"/>
              </w:rPr>
            </w:pPr>
          </w:p>
        </w:tc>
        <w:tc>
          <w:tcPr>
            <w:tcW w:w="13032" w:type="dxa"/>
            <w:gridSpan w:val="10"/>
            <w:shd w:val="clear" w:color="auto" w:fill="auto"/>
          </w:tcPr>
          <w:p w14:paraId="7B87CFEE" w14:textId="77777777" w:rsidR="00F8389F" w:rsidRPr="00C6106A" w:rsidRDefault="00F8389F" w:rsidP="009049D3">
            <w:pPr>
              <w:spacing w:after="0"/>
              <w:jc w:val="center"/>
              <w:rPr>
                <w:rFonts w:ascii="Cambria" w:hAnsi="Cambria" w:cs="Tahoma"/>
                <w:color w:val="000000"/>
              </w:rPr>
            </w:pPr>
            <w:r>
              <w:rPr>
                <w:rFonts w:ascii="Cambria" w:hAnsi="Cambria" w:cs="Tahoma"/>
                <w:color w:val="000000"/>
              </w:rPr>
              <w:t>*data of each group was not available</w:t>
            </w:r>
          </w:p>
        </w:tc>
      </w:tr>
      <w:tr w:rsidR="00F8389F" w:rsidRPr="00C6106A" w14:paraId="532A02D5" w14:textId="77777777" w:rsidTr="009049D3">
        <w:trPr>
          <w:trHeight w:val="205"/>
        </w:trPr>
        <w:tc>
          <w:tcPr>
            <w:tcW w:w="2269" w:type="dxa"/>
            <w:vMerge w:val="restart"/>
            <w:shd w:val="clear" w:color="auto" w:fill="auto"/>
            <w:hideMark/>
          </w:tcPr>
          <w:p w14:paraId="67CF5124" w14:textId="25B229CF" w:rsidR="00F8389F" w:rsidRPr="004F72A5" w:rsidRDefault="00F8389F" w:rsidP="00511D5E">
            <w:pPr>
              <w:spacing w:after="0"/>
              <w:jc w:val="center"/>
              <w:rPr>
                <w:rFonts w:ascii="Cambria" w:eastAsia="Times New Roman" w:hAnsi="Cambria" w:cs="Tahoma"/>
                <w:color w:val="000000"/>
              </w:rPr>
            </w:pPr>
            <w:r w:rsidRPr="004F72A5">
              <w:rPr>
                <w:rFonts w:ascii="Cambria" w:eastAsia="Times New Roman" w:hAnsi="Cambria" w:cs="Tahoma"/>
                <w:color w:val="000000"/>
              </w:rPr>
              <w:t>Suh SY</w:t>
            </w:r>
            <w:r w:rsidRPr="00186F61">
              <w:rPr>
                <w:rFonts w:ascii="Cambria" w:eastAsia="Times New Roman" w:hAnsi="Cambria" w:cs="Tahoma"/>
                <w:color w:val="000000"/>
                <w:vertAlign w:val="superscript"/>
              </w:rPr>
              <w:fldChar w:fldCharType="begin">
                <w:fldData xml:space="preserve">PEVuZE5vdGU+PENpdGU+PEF1dGhvcj5TdWg8L0F1dGhvcj48WWVhcj4yMDE0PC9ZZWFyPjxSZWNO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PEVuZE5vdGU+PENpdGU+PEF1dGhvcj5TdWg8L0F1dGhvcj48WWVhcj4yMDE0PC9ZZWFyPjxSZWNO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16]</w:t>
            </w:r>
            <w:r w:rsidRPr="00186F61">
              <w:rPr>
                <w:rFonts w:ascii="Cambria" w:eastAsia="Times New Roman" w:hAnsi="Cambria" w:cs="Tahoma"/>
                <w:color w:val="000000"/>
                <w:vertAlign w:val="superscript"/>
              </w:rPr>
              <w:fldChar w:fldCharType="end"/>
            </w:r>
          </w:p>
        </w:tc>
        <w:tc>
          <w:tcPr>
            <w:tcW w:w="1559" w:type="dxa"/>
            <w:shd w:val="clear" w:color="auto" w:fill="auto"/>
            <w:hideMark/>
          </w:tcPr>
          <w:p w14:paraId="1768BA62"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A+C+VKA</w:t>
            </w:r>
          </w:p>
        </w:tc>
        <w:tc>
          <w:tcPr>
            <w:tcW w:w="851" w:type="dxa"/>
            <w:shd w:val="clear" w:color="auto" w:fill="auto"/>
            <w:hideMark/>
          </w:tcPr>
          <w:p w14:paraId="27C2EF16"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7C5ADC48"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44C1A653"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541694D8"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01590262"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4EBD09E5"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1.81</w:t>
            </w:r>
            <w:r>
              <w:rPr>
                <w:rFonts w:ascii="Cambria" w:eastAsia="Times New Roman" w:hAnsi="Cambria" w:cs="Tahoma"/>
                <w:color w:val="000000"/>
              </w:rPr>
              <w:t xml:space="preserve"> ± 1.18</w:t>
            </w:r>
          </w:p>
        </w:tc>
        <w:tc>
          <w:tcPr>
            <w:tcW w:w="1135" w:type="dxa"/>
            <w:shd w:val="clear" w:color="auto" w:fill="auto"/>
          </w:tcPr>
          <w:p w14:paraId="45317B0C"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276" w:type="dxa"/>
            <w:shd w:val="clear" w:color="auto" w:fill="auto"/>
          </w:tcPr>
          <w:p w14:paraId="164A4D09"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56.8</w:t>
            </w:r>
          </w:p>
        </w:tc>
        <w:tc>
          <w:tcPr>
            <w:tcW w:w="2693" w:type="dxa"/>
            <w:shd w:val="clear" w:color="auto" w:fill="auto"/>
          </w:tcPr>
          <w:p w14:paraId="3B7A054C"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1.81</w:t>
            </w:r>
            <w:r>
              <w:rPr>
                <w:rFonts w:ascii="Cambria" w:hAnsi="Cambria" w:cs="Tahoma"/>
                <w:color w:val="000000"/>
              </w:rPr>
              <w:t xml:space="preserve"> ± 0.61</w:t>
            </w:r>
          </w:p>
        </w:tc>
      </w:tr>
      <w:tr w:rsidR="00F8389F" w:rsidRPr="00C6106A" w14:paraId="4A775BD6" w14:textId="77777777" w:rsidTr="009049D3">
        <w:trPr>
          <w:trHeight w:val="64"/>
        </w:trPr>
        <w:tc>
          <w:tcPr>
            <w:tcW w:w="2269" w:type="dxa"/>
            <w:vMerge/>
            <w:shd w:val="clear" w:color="auto" w:fill="auto"/>
            <w:hideMark/>
          </w:tcPr>
          <w:p w14:paraId="0DBB9780"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70AFAF1D"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w:t>
            </w:r>
          </w:p>
        </w:tc>
        <w:tc>
          <w:tcPr>
            <w:tcW w:w="851" w:type="dxa"/>
            <w:shd w:val="clear" w:color="auto" w:fill="auto"/>
            <w:hideMark/>
          </w:tcPr>
          <w:p w14:paraId="1EDDCC6B"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3DF7F977"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6D2A26D7"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0520F36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5C277709"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710E7752"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1.95</w:t>
            </w:r>
            <w:r>
              <w:rPr>
                <w:rFonts w:ascii="Cambria" w:eastAsia="Times New Roman" w:hAnsi="Cambria" w:cs="Tahoma"/>
                <w:color w:val="000000"/>
              </w:rPr>
              <w:t xml:space="preserve"> ± 1.2</w:t>
            </w:r>
          </w:p>
        </w:tc>
        <w:tc>
          <w:tcPr>
            <w:tcW w:w="1135" w:type="dxa"/>
            <w:shd w:val="clear" w:color="auto" w:fill="auto"/>
          </w:tcPr>
          <w:p w14:paraId="530489F0"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276" w:type="dxa"/>
            <w:shd w:val="clear" w:color="auto" w:fill="auto"/>
          </w:tcPr>
          <w:p w14:paraId="702C8D7B"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64.5</w:t>
            </w:r>
          </w:p>
        </w:tc>
        <w:tc>
          <w:tcPr>
            <w:tcW w:w="2693" w:type="dxa"/>
            <w:shd w:val="clear" w:color="auto" w:fill="auto"/>
          </w:tcPr>
          <w:p w14:paraId="783CAAF4"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2</w:t>
            </w:r>
            <w:r>
              <w:rPr>
                <w:rFonts w:ascii="Cambria" w:hAnsi="Cambria" w:cs="Tahoma"/>
                <w:color w:val="000000"/>
              </w:rPr>
              <w:t>.0 ± 0.64</w:t>
            </w:r>
          </w:p>
        </w:tc>
      </w:tr>
      <w:tr w:rsidR="00F8389F" w:rsidRPr="00C6106A" w14:paraId="341E72A0" w14:textId="77777777" w:rsidTr="009049D3">
        <w:trPr>
          <w:trHeight w:val="78"/>
        </w:trPr>
        <w:tc>
          <w:tcPr>
            <w:tcW w:w="2269" w:type="dxa"/>
            <w:vMerge w:val="restart"/>
            <w:shd w:val="clear" w:color="auto" w:fill="auto"/>
            <w:hideMark/>
          </w:tcPr>
          <w:p w14:paraId="600AEAB2" w14:textId="14ADA080" w:rsidR="00F8389F" w:rsidRPr="004F72A5" w:rsidRDefault="00F8389F" w:rsidP="00511D5E">
            <w:pPr>
              <w:spacing w:after="0"/>
              <w:jc w:val="center"/>
              <w:rPr>
                <w:rFonts w:ascii="Cambria" w:eastAsia="Times New Roman" w:hAnsi="Cambria" w:cs="Tahoma"/>
                <w:color w:val="000000"/>
              </w:rPr>
            </w:pPr>
            <w:r w:rsidRPr="004F72A5">
              <w:rPr>
                <w:rFonts w:ascii="Cambria" w:eastAsia="Times New Roman" w:hAnsi="Cambria" w:cs="Tahoma"/>
                <w:color w:val="000000"/>
              </w:rPr>
              <w:t>STENTICO</w:t>
            </w:r>
            <w:r w:rsidRPr="00186F61">
              <w:rPr>
                <w:rFonts w:ascii="Cambria" w:eastAsia="Times New Roman" w:hAnsi="Cambria" w:cs="Tahoma"/>
                <w:color w:val="000000"/>
                <w:vertAlign w:val="superscript"/>
              </w:rPr>
              <w:fldChar w:fldCharType="begin">
                <w:fldData xml:space="preserve">PEVuZE5vdGU+PENpdGU+PEF1dGhvcj5HaWxhcmQ8L0F1dGhvcj48WWVhcj4yMDA5PC9ZZWFyPjxS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PEVuZE5vdGU+PENpdGU+PEF1dGhvcj5HaWxhcmQ8L0F1dGhvcj48WWVhcj4yMDA5PC9ZZWFyPjxS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17]</w:t>
            </w:r>
            <w:r w:rsidRPr="00186F61">
              <w:rPr>
                <w:rFonts w:ascii="Cambria" w:eastAsia="Times New Roman" w:hAnsi="Cambria" w:cs="Tahoma"/>
                <w:color w:val="000000"/>
                <w:vertAlign w:val="superscript"/>
              </w:rPr>
              <w:fldChar w:fldCharType="end"/>
            </w:r>
          </w:p>
        </w:tc>
        <w:tc>
          <w:tcPr>
            <w:tcW w:w="1559" w:type="dxa"/>
            <w:shd w:val="clear" w:color="auto" w:fill="auto"/>
            <w:hideMark/>
          </w:tcPr>
          <w:p w14:paraId="1DDA9338"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A+C+VKA</w:t>
            </w:r>
          </w:p>
        </w:tc>
        <w:tc>
          <w:tcPr>
            <w:tcW w:w="851" w:type="dxa"/>
            <w:shd w:val="clear" w:color="auto" w:fill="auto"/>
            <w:hideMark/>
          </w:tcPr>
          <w:p w14:paraId="654E9C0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41</w:t>
            </w:r>
          </w:p>
        </w:tc>
        <w:tc>
          <w:tcPr>
            <w:tcW w:w="851" w:type="dxa"/>
            <w:shd w:val="clear" w:color="auto" w:fill="auto"/>
            <w:hideMark/>
          </w:tcPr>
          <w:p w14:paraId="13C51D87"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18</w:t>
            </w:r>
          </w:p>
        </w:tc>
        <w:tc>
          <w:tcPr>
            <w:tcW w:w="1123" w:type="dxa"/>
            <w:shd w:val="clear" w:color="auto" w:fill="auto"/>
            <w:hideMark/>
          </w:tcPr>
          <w:p w14:paraId="0C0A7B1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276" w:type="dxa"/>
            <w:shd w:val="clear" w:color="auto" w:fill="auto"/>
            <w:hideMark/>
          </w:tcPr>
          <w:p w14:paraId="0921F4C9"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709" w:type="dxa"/>
            <w:shd w:val="clear" w:color="auto" w:fill="auto"/>
            <w:hideMark/>
          </w:tcPr>
          <w:p w14:paraId="76B8700C"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17</w:t>
            </w:r>
          </w:p>
        </w:tc>
        <w:tc>
          <w:tcPr>
            <w:tcW w:w="1559" w:type="dxa"/>
            <w:shd w:val="clear" w:color="auto" w:fill="auto"/>
          </w:tcPr>
          <w:p w14:paraId="1CAF82EF"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NA</w:t>
            </w:r>
          </w:p>
        </w:tc>
        <w:tc>
          <w:tcPr>
            <w:tcW w:w="1135" w:type="dxa"/>
            <w:shd w:val="clear" w:color="auto" w:fill="auto"/>
          </w:tcPr>
          <w:p w14:paraId="143EC6FF"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4764D2A4" w14:textId="77777777" w:rsidR="00F8389F" w:rsidRPr="00C6106A" w:rsidRDefault="00F8389F" w:rsidP="009049D3">
            <w:pPr>
              <w:spacing w:after="0"/>
              <w:jc w:val="center"/>
              <w:rPr>
                <w:rFonts w:ascii="Cambria" w:hAnsi="Cambria" w:cs="Tahoma"/>
                <w:color w:val="000000"/>
              </w:rPr>
            </w:pPr>
            <w:r>
              <w:rPr>
                <w:rFonts w:ascii="Cambria" w:hAnsi="Cambria" w:cs="Tahoma"/>
                <w:color w:val="000000"/>
              </w:rPr>
              <w:t>NA</w:t>
            </w:r>
          </w:p>
        </w:tc>
        <w:tc>
          <w:tcPr>
            <w:tcW w:w="2693" w:type="dxa"/>
            <w:shd w:val="clear" w:color="auto" w:fill="auto"/>
          </w:tcPr>
          <w:p w14:paraId="01F1CBA7"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2B42DF66" w14:textId="77777777" w:rsidTr="009049D3">
        <w:trPr>
          <w:trHeight w:val="300"/>
        </w:trPr>
        <w:tc>
          <w:tcPr>
            <w:tcW w:w="2269" w:type="dxa"/>
            <w:vMerge/>
            <w:shd w:val="clear" w:color="auto" w:fill="auto"/>
            <w:hideMark/>
          </w:tcPr>
          <w:p w14:paraId="0F203D5F"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62DF1670"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w:t>
            </w:r>
          </w:p>
        </w:tc>
        <w:tc>
          <w:tcPr>
            <w:tcW w:w="851" w:type="dxa"/>
            <w:shd w:val="clear" w:color="auto" w:fill="auto"/>
            <w:hideMark/>
          </w:tcPr>
          <w:p w14:paraId="236CB7FB"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53</w:t>
            </w:r>
          </w:p>
        </w:tc>
        <w:tc>
          <w:tcPr>
            <w:tcW w:w="851" w:type="dxa"/>
            <w:shd w:val="clear" w:color="auto" w:fill="auto"/>
            <w:hideMark/>
          </w:tcPr>
          <w:p w14:paraId="1CDAE43D"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11</w:t>
            </w:r>
          </w:p>
        </w:tc>
        <w:tc>
          <w:tcPr>
            <w:tcW w:w="1123" w:type="dxa"/>
            <w:shd w:val="clear" w:color="auto" w:fill="auto"/>
            <w:hideMark/>
          </w:tcPr>
          <w:p w14:paraId="1472B9A7"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276" w:type="dxa"/>
            <w:shd w:val="clear" w:color="auto" w:fill="auto"/>
            <w:hideMark/>
          </w:tcPr>
          <w:p w14:paraId="1048E5B5"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709" w:type="dxa"/>
            <w:shd w:val="clear" w:color="auto" w:fill="auto"/>
            <w:hideMark/>
          </w:tcPr>
          <w:p w14:paraId="57A10068"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9</w:t>
            </w:r>
          </w:p>
        </w:tc>
        <w:tc>
          <w:tcPr>
            <w:tcW w:w="1559" w:type="dxa"/>
            <w:shd w:val="clear" w:color="auto" w:fill="auto"/>
          </w:tcPr>
          <w:p w14:paraId="569983B3"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NA</w:t>
            </w:r>
          </w:p>
        </w:tc>
        <w:tc>
          <w:tcPr>
            <w:tcW w:w="1135" w:type="dxa"/>
            <w:shd w:val="clear" w:color="auto" w:fill="auto"/>
          </w:tcPr>
          <w:p w14:paraId="5A5E55C6"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700D6E69" w14:textId="77777777" w:rsidR="00F8389F" w:rsidRPr="00C6106A" w:rsidRDefault="00F8389F" w:rsidP="009049D3">
            <w:pPr>
              <w:spacing w:after="0"/>
              <w:jc w:val="center"/>
              <w:rPr>
                <w:rFonts w:ascii="Cambria" w:hAnsi="Cambria" w:cs="Tahoma"/>
                <w:color w:val="000000"/>
              </w:rPr>
            </w:pPr>
            <w:r>
              <w:rPr>
                <w:rFonts w:ascii="Cambria" w:hAnsi="Cambria" w:cs="Tahoma"/>
                <w:color w:val="000000"/>
              </w:rPr>
              <w:t>NA</w:t>
            </w:r>
          </w:p>
        </w:tc>
        <w:tc>
          <w:tcPr>
            <w:tcW w:w="2693" w:type="dxa"/>
            <w:shd w:val="clear" w:color="auto" w:fill="auto"/>
          </w:tcPr>
          <w:p w14:paraId="4E51980C"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53014158" w14:textId="77777777" w:rsidTr="009049D3">
        <w:trPr>
          <w:trHeight w:val="465"/>
        </w:trPr>
        <w:tc>
          <w:tcPr>
            <w:tcW w:w="2269" w:type="dxa"/>
            <w:vMerge w:val="restart"/>
            <w:shd w:val="clear" w:color="auto" w:fill="auto"/>
            <w:hideMark/>
          </w:tcPr>
          <w:p w14:paraId="3F811A21" w14:textId="640F4FDA" w:rsidR="00F8389F" w:rsidRPr="004F72A5" w:rsidRDefault="00F8389F" w:rsidP="00511D5E">
            <w:pPr>
              <w:spacing w:after="0"/>
              <w:jc w:val="center"/>
              <w:rPr>
                <w:rFonts w:ascii="Cambria" w:eastAsia="Times New Roman" w:hAnsi="Cambria" w:cs="Tahoma"/>
                <w:color w:val="000000"/>
              </w:rPr>
            </w:pPr>
            <w:r w:rsidRPr="004F72A5">
              <w:rPr>
                <w:rFonts w:ascii="Cambria" w:eastAsia="Times New Roman" w:hAnsi="Cambria" w:cs="Tahoma"/>
                <w:color w:val="000000"/>
              </w:rPr>
              <w:t>REAL registry</w:t>
            </w:r>
            <w:r w:rsidRPr="00186F61">
              <w:rPr>
                <w:rFonts w:ascii="Cambria" w:eastAsia="Times New Roman" w:hAnsi="Cambria" w:cs="Tahoma"/>
                <w:color w:val="000000"/>
                <w:vertAlign w:val="superscript"/>
              </w:rPr>
              <w:fldChar w:fldCharType="begin">
                <w:fldData xml:space="preserve">PEVuZE5vdGU+PENpdGU+PEF1dGhvcj5SdWJib2xpPC9BdXRob3I+PFllYXI+MjAxMjwvWWVhcj48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PEVuZE5vdGU+PENpdGU+PEF1dGhvcj5SdWJib2xpPC9BdXRob3I+PFllYXI+MjAxMjwvWWVhcj48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18]</w:t>
            </w:r>
            <w:r w:rsidRPr="00186F61">
              <w:rPr>
                <w:rFonts w:ascii="Cambria" w:eastAsia="Times New Roman" w:hAnsi="Cambria" w:cs="Tahoma"/>
                <w:color w:val="000000"/>
                <w:vertAlign w:val="superscript"/>
              </w:rPr>
              <w:fldChar w:fldCharType="end"/>
            </w:r>
          </w:p>
        </w:tc>
        <w:tc>
          <w:tcPr>
            <w:tcW w:w="1559" w:type="dxa"/>
            <w:shd w:val="clear" w:color="auto" w:fill="auto"/>
            <w:hideMark/>
          </w:tcPr>
          <w:p w14:paraId="56D4482B" w14:textId="77777777" w:rsidR="00F8389F"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A+C+VKA</w:t>
            </w:r>
          </w:p>
          <w:p w14:paraId="28E16DD8" w14:textId="77777777" w:rsidR="00F8389F"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A+VKA</w:t>
            </w:r>
          </w:p>
          <w:p w14:paraId="6B3FB13C"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A+C</w:t>
            </w:r>
          </w:p>
        </w:tc>
        <w:tc>
          <w:tcPr>
            <w:tcW w:w="851" w:type="dxa"/>
            <w:shd w:val="clear" w:color="auto" w:fill="auto"/>
          </w:tcPr>
          <w:p w14:paraId="057F4CBA" w14:textId="77777777" w:rsidR="00F8389F" w:rsidRPr="00E004B0" w:rsidRDefault="00F8389F" w:rsidP="009049D3">
            <w:pPr>
              <w:jc w:val="center"/>
              <w:rPr>
                <w:rFonts w:ascii="Cambria" w:hAnsi="Cambria" w:cs="Tahoma"/>
                <w:color w:val="000000"/>
              </w:rPr>
            </w:pPr>
            <w:r w:rsidRPr="00E004B0">
              <w:rPr>
                <w:rFonts w:ascii="Cambria" w:hAnsi="Cambria" w:cs="Tahoma"/>
                <w:color w:val="000000"/>
              </w:rPr>
              <w:t>58</w:t>
            </w:r>
          </w:p>
        </w:tc>
        <w:tc>
          <w:tcPr>
            <w:tcW w:w="851" w:type="dxa"/>
            <w:shd w:val="clear" w:color="auto" w:fill="auto"/>
          </w:tcPr>
          <w:p w14:paraId="7FAF2DD8" w14:textId="77777777" w:rsidR="00F8389F" w:rsidRPr="00E004B0" w:rsidRDefault="00F8389F" w:rsidP="009049D3">
            <w:pPr>
              <w:jc w:val="center"/>
              <w:rPr>
                <w:rFonts w:ascii="Cambria" w:hAnsi="Cambria" w:cs="Tahoma"/>
                <w:color w:val="000000"/>
              </w:rPr>
            </w:pPr>
            <w:r w:rsidRPr="00E004B0">
              <w:rPr>
                <w:rFonts w:ascii="Cambria" w:hAnsi="Cambria" w:cs="Tahoma"/>
                <w:color w:val="000000"/>
              </w:rPr>
              <w:t>7</w:t>
            </w:r>
          </w:p>
          <w:p w14:paraId="7E7EB319" w14:textId="77777777" w:rsidR="00F8389F" w:rsidRPr="00E004B0" w:rsidRDefault="00F8389F" w:rsidP="009049D3">
            <w:pPr>
              <w:spacing w:after="0"/>
              <w:jc w:val="center"/>
              <w:rPr>
                <w:rFonts w:ascii="Cambria" w:eastAsia="Times New Roman" w:hAnsi="Cambria" w:cs="Tahoma"/>
                <w:color w:val="000000"/>
              </w:rPr>
            </w:pPr>
          </w:p>
        </w:tc>
        <w:tc>
          <w:tcPr>
            <w:tcW w:w="1123" w:type="dxa"/>
            <w:shd w:val="clear" w:color="auto" w:fill="auto"/>
          </w:tcPr>
          <w:p w14:paraId="5DA9BB32" w14:textId="77777777" w:rsidR="00F8389F" w:rsidRPr="00E004B0" w:rsidRDefault="00F8389F" w:rsidP="009049D3">
            <w:pPr>
              <w:jc w:val="center"/>
              <w:rPr>
                <w:rFonts w:ascii="Cambria" w:hAnsi="Cambria" w:cs="Tahoma"/>
                <w:color w:val="000000"/>
              </w:rPr>
            </w:pPr>
            <w:r w:rsidRPr="00E004B0">
              <w:rPr>
                <w:rFonts w:ascii="Cambria" w:hAnsi="Cambria" w:cs="Tahoma"/>
                <w:color w:val="000000"/>
              </w:rPr>
              <w:t>3</w:t>
            </w:r>
          </w:p>
          <w:p w14:paraId="537F4368" w14:textId="77777777" w:rsidR="00F8389F" w:rsidRPr="00E004B0" w:rsidRDefault="00F8389F" w:rsidP="009049D3">
            <w:pPr>
              <w:spacing w:after="0"/>
              <w:jc w:val="center"/>
              <w:rPr>
                <w:rFonts w:ascii="Cambria" w:eastAsia="Times New Roman" w:hAnsi="Cambria" w:cs="Tahoma"/>
                <w:color w:val="000000"/>
              </w:rPr>
            </w:pPr>
          </w:p>
        </w:tc>
        <w:tc>
          <w:tcPr>
            <w:tcW w:w="1276" w:type="dxa"/>
            <w:shd w:val="clear" w:color="auto" w:fill="auto"/>
          </w:tcPr>
          <w:p w14:paraId="5449C93E" w14:textId="77777777" w:rsidR="00F8389F" w:rsidRPr="00E004B0" w:rsidRDefault="00F8389F" w:rsidP="009049D3">
            <w:pPr>
              <w:jc w:val="center"/>
              <w:rPr>
                <w:rFonts w:ascii="Cambria" w:hAnsi="Cambria" w:cs="Tahoma"/>
                <w:color w:val="000000"/>
              </w:rPr>
            </w:pPr>
            <w:r w:rsidRPr="00E004B0">
              <w:rPr>
                <w:rFonts w:ascii="Cambria" w:hAnsi="Cambria" w:cs="Tahoma"/>
                <w:color w:val="000000"/>
              </w:rPr>
              <w:t>1</w:t>
            </w:r>
          </w:p>
          <w:p w14:paraId="2DBA2EE9" w14:textId="77777777" w:rsidR="00F8389F" w:rsidRPr="00E004B0" w:rsidRDefault="00F8389F" w:rsidP="009049D3">
            <w:pPr>
              <w:spacing w:after="0"/>
              <w:jc w:val="center"/>
              <w:rPr>
                <w:rFonts w:ascii="Cambria" w:eastAsia="Times New Roman" w:hAnsi="Cambria" w:cs="Tahoma"/>
                <w:color w:val="000000"/>
              </w:rPr>
            </w:pPr>
          </w:p>
        </w:tc>
        <w:tc>
          <w:tcPr>
            <w:tcW w:w="709" w:type="dxa"/>
            <w:shd w:val="clear" w:color="auto" w:fill="auto"/>
          </w:tcPr>
          <w:p w14:paraId="5AA65CE3" w14:textId="77777777" w:rsidR="00F8389F" w:rsidRPr="00E004B0" w:rsidRDefault="00F8389F" w:rsidP="009049D3">
            <w:pPr>
              <w:jc w:val="center"/>
              <w:rPr>
                <w:rFonts w:ascii="Cambria" w:hAnsi="Cambria" w:cs="Tahoma"/>
                <w:color w:val="000000"/>
              </w:rPr>
            </w:pPr>
            <w:r w:rsidRPr="00E004B0">
              <w:rPr>
                <w:rFonts w:ascii="Cambria" w:hAnsi="Cambria" w:cs="Tahoma"/>
                <w:color w:val="000000"/>
              </w:rPr>
              <w:t>10</w:t>
            </w:r>
          </w:p>
        </w:tc>
        <w:tc>
          <w:tcPr>
            <w:tcW w:w="1559" w:type="dxa"/>
            <w:shd w:val="clear" w:color="auto" w:fill="auto"/>
            <w:hideMark/>
          </w:tcPr>
          <w:p w14:paraId="3B464BCE" w14:textId="77777777" w:rsidR="00F8389F" w:rsidRPr="00E004B0" w:rsidRDefault="00F8389F" w:rsidP="009049D3">
            <w:pPr>
              <w:spacing w:after="0"/>
              <w:jc w:val="center"/>
              <w:rPr>
                <w:rFonts w:ascii="Cambria" w:eastAsia="Times New Roman" w:hAnsi="Cambria" w:cs="Tahoma"/>
                <w:color w:val="000000"/>
              </w:rPr>
            </w:pPr>
            <w:r w:rsidRPr="00E004B0">
              <w:rPr>
                <w:rFonts w:ascii="Cambria" w:eastAsia="Times New Roman" w:hAnsi="Cambria" w:cs="Tahoma"/>
                <w:color w:val="000000"/>
              </w:rPr>
              <w:t>NA</w:t>
            </w:r>
          </w:p>
        </w:tc>
        <w:tc>
          <w:tcPr>
            <w:tcW w:w="1135" w:type="dxa"/>
            <w:shd w:val="clear" w:color="auto" w:fill="auto"/>
          </w:tcPr>
          <w:p w14:paraId="12D6E16D" w14:textId="77777777" w:rsidR="00F8389F" w:rsidRPr="00E004B0" w:rsidRDefault="00F8389F" w:rsidP="009049D3">
            <w:pPr>
              <w:spacing w:after="0"/>
              <w:jc w:val="center"/>
              <w:rPr>
                <w:rFonts w:ascii="Cambria" w:eastAsia="Times New Roman" w:hAnsi="Cambria" w:cs="Tahoma"/>
                <w:color w:val="000000"/>
              </w:rPr>
            </w:pPr>
            <w:r w:rsidRPr="00E004B0">
              <w:rPr>
                <w:rFonts w:ascii="Cambria" w:eastAsia="Times New Roman" w:hAnsi="Cambria" w:cs="Tahoma"/>
                <w:color w:val="000000"/>
              </w:rPr>
              <w:t>-</w:t>
            </w:r>
          </w:p>
          <w:p w14:paraId="5892BFEE" w14:textId="77777777" w:rsidR="00F8389F" w:rsidRPr="00E004B0" w:rsidRDefault="00F8389F" w:rsidP="009049D3">
            <w:pPr>
              <w:spacing w:after="0"/>
              <w:jc w:val="center"/>
              <w:rPr>
                <w:rFonts w:ascii="Cambria" w:eastAsia="Times New Roman" w:hAnsi="Cambria" w:cs="Tahoma"/>
                <w:color w:val="000000"/>
              </w:rPr>
            </w:pPr>
            <w:r w:rsidRPr="00E004B0">
              <w:rPr>
                <w:rFonts w:ascii="Cambria" w:eastAsia="Times New Roman" w:hAnsi="Cambria" w:cs="Tahoma"/>
                <w:color w:val="000000"/>
              </w:rPr>
              <w:t> </w:t>
            </w:r>
          </w:p>
        </w:tc>
        <w:tc>
          <w:tcPr>
            <w:tcW w:w="1276" w:type="dxa"/>
            <w:shd w:val="clear" w:color="auto" w:fill="auto"/>
          </w:tcPr>
          <w:p w14:paraId="10D9E32F" w14:textId="77777777" w:rsidR="00F8389F" w:rsidRPr="00E004B0" w:rsidRDefault="00F8389F" w:rsidP="009049D3">
            <w:pPr>
              <w:spacing w:after="0"/>
              <w:jc w:val="center"/>
              <w:rPr>
                <w:rFonts w:ascii="Cambria" w:hAnsi="Cambria" w:cs="Tahoma"/>
                <w:color w:val="000000"/>
              </w:rPr>
            </w:pPr>
            <w:r w:rsidRPr="00E004B0">
              <w:rPr>
                <w:rFonts w:ascii="Cambria" w:hAnsi="Cambria" w:cs="Tahoma"/>
                <w:color w:val="000000"/>
              </w:rPr>
              <w:t>NA</w:t>
            </w:r>
          </w:p>
        </w:tc>
        <w:tc>
          <w:tcPr>
            <w:tcW w:w="2693" w:type="dxa"/>
            <w:shd w:val="clear" w:color="auto" w:fill="auto"/>
          </w:tcPr>
          <w:p w14:paraId="11ED2DC3" w14:textId="77777777" w:rsidR="00F8389F" w:rsidRPr="00E004B0" w:rsidRDefault="00F8389F" w:rsidP="009049D3">
            <w:pPr>
              <w:spacing w:after="0"/>
              <w:jc w:val="center"/>
              <w:rPr>
                <w:rFonts w:ascii="Cambria" w:hAnsi="Cambria" w:cs="Tahoma"/>
                <w:color w:val="000000"/>
              </w:rPr>
            </w:pPr>
            <w:r w:rsidRPr="00E004B0">
              <w:rPr>
                <w:rFonts w:ascii="Cambria" w:hAnsi="Cambria" w:cs="Tahoma"/>
                <w:color w:val="000000"/>
              </w:rPr>
              <w:t>NA</w:t>
            </w:r>
          </w:p>
        </w:tc>
      </w:tr>
      <w:tr w:rsidR="00F8389F" w:rsidRPr="00C6106A" w14:paraId="32514370" w14:textId="77777777" w:rsidTr="009049D3">
        <w:trPr>
          <w:trHeight w:val="64"/>
        </w:trPr>
        <w:tc>
          <w:tcPr>
            <w:tcW w:w="2269" w:type="dxa"/>
            <w:vMerge/>
            <w:shd w:val="clear" w:color="auto" w:fill="auto"/>
          </w:tcPr>
          <w:p w14:paraId="7234ACF3" w14:textId="77777777" w:rsidR="00F8389F" w:rsidRPr="004F72A5" w:rsidRDefault="00F8389F" w:rsidP="009049D3">
            <w:pPr>
              <w:spacing w:after="0"/>
              <w:jc w:val="center"/>
              <w:rPr>
                <w:rFonts w:ascii="Cambria" w:eastAsia="Times New Roman" w:hAnsi="Cambria" w:cs="Tahoma"/>
                <w:color w:val="000000"/>
              </w:rPr>
            </w:pPr>
          </w:p>
        </w:tc>
        <w:tc>
          <w:tcPr>
            <w:tcW w:w="13032" w:type="dxa"/>
            <w:gridSpan w:val="10"/>
            <w:shd w:val="clear" w:color="auto" w:fill="auto"/>
          </w:tcPr>
          <w:p w14:paraId="69DBDA44" w14:textId="77777777" w:rsidR="00F8389F" w:rsidRPr="00C6106A" w:rsidRDefault="00F8389F" w:rsidP="009049D3">
            <w:pPr>
              <w:spacing w:after="0"/>
              <w:jc w:val="center"/>
              <w:rPr>
                <w:rFonts w:ascii="Cambria" w:hAnsi="Cambria" w:cs="Tahoma"/>
                <w:color w:val="000000"/>
              </w:rPr>
            </w:pPr>
            <w:r>
              <w:rPr>
                <w:rFonts w:ascii="Cambria" w:hAnsi="Cambria" w:cs="Tahoma"/>
                <w:color w:val="000000"/>
              </w:rPr>
              <w:t>*data of each group was not available</w:t>
            </w:r>
          </w:p>
        </w:tc>
      </w:tr>
      <w:tr w:rsidR="00F8389F" w:rsidRPr="00C6106A" w14:paraId="1206E89E" w14:textId="77777777" w:rsidTr="009049D3">
        <w:trPr>
          <w:trHeight w:val="81"/>
        </w:trPr>
        <w:tc>
          <w:tcPr>
            <w:tcW w:w="2269" w:type="dxa"/>
            <w:vMerge w:val="restart"/>
            <w:shd w:val="clear" w:color="auto" w:fill="auto"/>
            <w:hideMark/>
          </w:tcPr>
          <w:p w14:paraId="7294E644" w14:textId="58ADEE7F" w:rsidR="00F8389F" w:rsidRPr="004F72A5" w:rsidRDefault="00F8389F" w:rsidP="00511D5E">
            <w:pPr>
              <w:spacing w:after="0"/>
              <w:jc w:val="center"/>
              <w:rPr>
                <w:rFonts w:ascii="Cambria" w:eastAsia="Times New Roman" w:hAnsi="Cambria" w:cs="Tahoma"/>
                <w:color w:val="000000"/>
              </w:rPr>
            </w:pPr>
            <w:r w:rsidRPr="004F72A5">
              <w:rPr>
                <w:rFonts w:ascii="Cambria" w:eastAsia="Times New Roman" w:hAnsi="Cambria" w:cs="Tahoma"/>
                <w:color w:val="000000"/>
              </w:rPr>
              <w:t>Ho KW</w:t>
            </w:r>
            <w:r w:rsidRPr="00186F61">
              <w:rPr>
                <w:rFonts w:ascii="Cambria" w:eastAsia="Times New Roman" w:hAnsi="Cambria" w:cs="Tahoma"/>
                <w:color w:val="000000"/>
                <w:vertAlign w:val="superscript"/>
              </w:rPr>
              <w:fldChar w:fldCharType="begin">
                <w:fldData xml:space="preserve">PEVuZE5vdGU+PENpdGU+PEF1dGhvcj5IbzwvQXV0aG9yPjxZZWFyPjIwMTM8L1llYXI+PFJlY051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PEVuZE5vdGU+PENpdGU+PEF1dGhvcj5IbzwvQXV0aG9yPjxZZWFyPjIwMTM8L1llYXI+PFJlY051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19]</w:t>
            </w:r>
            <w:r w:rsidRPr="00186F61">
              <w:rPr>
                <w:rFonts w:ascii="Cambria" w:eastAsia="Times New Roman" w:hAnsi="Cambria" w:cs="Tahoma"/>
                <w:color w:val="000000"/>
                <w:vertAlign w:val="superscript"/>
              </w:rPr>
              <w:fldChar w:fldCharType="end"/>
            </w:r>
          </w:p>
        </w:tc>
        <w:tc>
          <w:tcPr>
            <w:tcW w:w="1559" w:type="dxa"/>
            <w:shd w:val="clear" w:color="auto" w:fill="auto"/>
            <w:hideMark/>
          </w:tcPr>
          <w:p w14:paraId="5552C2F3"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A+C+VKA</w:t>
            </w:r>
          </w:p>
        </w:tc>
        <w:tc>
          <w:tcPr>
            <w:tcW w:w="851" w:type="dxa"/>
            <w:shd w:val="clear" w:color="auto" w:fill="auto"/>
            <w:hideMark/>
          </w:tcPr>
          <w:p w14:paraId="630DD50B"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24B2EF00"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7F878AF8"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0DEB403C"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150C0641"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0958B7E5"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2.6</w:t>
            </w:r>
            <w:r>
              <w:rPr>
                <w:rFonts w:ascii="Cambria" w:eastAsia="Times New Roman" w:hAnsi="Cambria" w:cs="Tahoma"/>
                <w:color w:val="000000"/>
              </w:rPr>
              <w:t xml:space="preserve"> ± 1.2</w:t>
            </w:r>
          </w:p>
        </w:tc>
        <w:tc>
          <w:tcPr>
            <w:tcW w:w="1135" w:type="dxa"/>
            <w:shd w:val="clear" w:color="auto" w:fill="auto"/>
          </w:tcPr>
          <w:p w14:paraId="2B937C39"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276" w:type="dxa"/>
            <w:shd w:val="clear" w:color="auto" w:fill="auto"/>
          </w:tcPr>
          <w:p w14:paraId="54115ABE"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38D3022A"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39116119" w14:textId="77777777" w:rsidTr="009049D3">
        <w:trPr>
          <w:trHeight w:val="128"/>
        </w:trPr>
        <w:tc>
          <w:tcPr>
            <w:tcW w:w="2269" w:type="dxa"/>
            <w:vMerge/>
            <w:shd w:val="clear" w:color="auto" w:fill="auto"/>
            <w:hideMark/>
          </w:tcPr>
          <w:p w14:paraId="2E16A355"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3584B49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w:t>
            </w:r>
          </w:p>
        </w:tc>
        <w:tc>
          <w:tcPr>
            <w:tcW w:w="851" w:type="dxa"/>
            <w:shd w:val="clear" w:color="auto" w:fill="auto"/>
            <w:hideMark/>
          </w:tcPr>
          <w:p w14:paraId="3F11E8D7"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2D1E58F9"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00480C45"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670B754D"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3D9FFAB1"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3D6139DC"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2.1</w:t>
            </w:r>
            <w:r>
              <w:rPr>
                <w:rFonts w:ascii="Cambria" w:eastAsia="Times New Roman" w:hAnsi="Cambria" w:cs="Tahoma"/>
                <w:color w:val="000000"/>
              </w:rPr>
              <w:t xml:space="preserve"> ± 1.1</w:t>
            </w:r>
          </w:p>
        </w:tc>
        <w:tc>
          <w:tcPr>
            <w:tcW w:w="1135" w:type="dxa"/>
            <w:shd w:val="clear" w:color="auto" w:fill="auto"/>
          </w:tcPr>
          <w:p w14:paraId="55F5736E"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276" w:type="dxa"/>
            <w:shd w:val="clear" w:color="auto" w:fill="auto"/>
          </w:tcPr>
          <w:p w14:paraId="445A19E1"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4F9F9B30"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2819E34C" w14:textId="77777777" w:rsidTr="009049D3">
        <w:trPr>
          <w:trHeight w:val="139"/>
        </w:trPr>
        <w:tc>
          <w:tcPr>
            <w:tcW w:w="2269" w:type="dxa"/>
            <w:vMerge w:val="restart"/>
            <w:shd w:val="clear" w:color="auto" w:fill="auto"/>
            <w:hideMark/>
          </w:tcPr>
          <w:p w14:paraId="16046E36" w14:textId="04B22D72" w:rsidR="00F8389F" w:rsidRPr="004F72A5" w:rsidRDefault="00F8389F" w:rsidP="00511D5E">
            <w:pPr>
              <w:spacing w:after="0"/>
              <w:jc w:val="center"/>
              <w:rPr>
                <w:rFonts w:ascii="Cambria" w:eastAsia="Times New Roman" w:hAnsi="Cambria" w:cs="Tahoma"/>
                <w:color w:val="000000"/>
              </w:rPr>
            </w:pPr>
            <w:r w:rsidRPr="004F72A5">
              <w:rPr>
                <w:rFonts w:ascii="Cambria" w:eastAsia="Times New Roman" w:hAnsi="Cambria" w:cs="Tahoma"/>
                <w:color w:val="000000"/>
              </w:rPr>
              <w:t>Dabrowska M</w:t>
            </w:r>
            <w:r w:rsidRPr="00186F61">
              <w:rPr>
                <w:rFonts w:ascii="Cambria" w:eastAsia="Times New Roman" w:hAnsi="Cambria" w:cs="Tahoma"/>
                <w:color w:val="000000"/>
                <w:vertAlign w:val="superscript"/>
              </w:rPr>
              <w:fldChar w:fldCharType="begin">
                <w:fldData xml:space="preserve">PEVuZE5vdGU+PENpdGU+PEF1dGhvcj5EYWJyb3dza2E8L0F1dGhvcj48WWVhcj4yMDEzPC9ZZWFy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PEVuZE5vdGU+PENpdGU+PEF1dGhvcj5EYWJyb3dza2E8L0F1dGhvcj48WWVhcj4yMDEzPC9ZZWFy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20]</w:t>
            </w:r>
            <w:r w:rsidRPr="00186F61">
              <w:rPr>
                <w:rFonts w:ascii="Cambria" w:eastAsia="Times New Roman" w:hAnsi="Cambria" w:cs="Tahoma"/>
                <w:color w:val="000000"/>
                <w:vertAlign w:val="superscript"/>
              </w:rPr>
              <w:fldChar w:fldCharType="end"/>
            </w:r>
          </w:p>
        </w:tc>
        <w:tc>
          <w:tcPr>
            <w:tcW w:w="1559" w:type="dxa"/>
            <w:shd w:val="clear" w:color="auto" w:fill="auto"/>
            <w:hideMark/>
          </w:tcPr>
          <w:p w14:paraId="4304D65F"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A+C+VKA</w:t>
            </w:r>
          </w:p>
        </w:tc>
        <w:tc>
          <w:tcPr>
            <w:tcW w:w="851" w:type="dxa"/>
            <w:shd w:val="clear" w:color="auto" w:fill="auto"/>
            <w:hideMark/>
          </w:tcPr>
          <w:p w14:paraId="2BA0E2AA"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100</w:t>
            </w:r>
          </w:p>
        </w:tc>
        <w:tc>
          <w:tcPr>
            <w:tcW w:w="851" w:type="dxa"/>
            <w:shd w:val="clear" w:color="auto" w:fill="auto"/>
            <w:hideMark/>
          </w:tcPr>
          <w:p w14:paraId="562459AA"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0</w:t>
            </w:r>
          </w:p>
        </w:tc>
        <w:tc>
          <w:tcPr>
            <w:tcW w:w="1123" w:type="dxa"/>
            <w:shd w:val="clear" w:color="auto" w:fill="auto"/>
            <w:hideMark/>
          </w:tcPr>
          <w:p w14:paraId="4B90BAA7"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0</w:t>
            </w:r>
          </w:p>
        </w:tc>
        <w:tc>
          <w:tcPr>
            <w:tcW w:w="1276" w:type="dxa"/>
            <w:shd w:val="clear" w:color="auto" w:fill="auto"/>
            <w:hideMark/>
          </w:tcPr>
          <w:p w14:paraId="0A558817"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0</w:t>
            </w:r>
          </w:p>
        </w:tc>
        <w:tc>
          <w:tcPr>
            <w:tcW w:w="709" w:type="dxa"/>
            <w:shd w:val="clear" w:color="auto" w:fill="auto"/>
            <w:hideMark/>
          </w:tcPr>
          <w:p w14:paraId="0E5291A8"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0</w:t>
            </w:r>
          </w:p>
        </w:tc>
        <w:tc>
          <w:tcPr>
            <w:tcW w:w="1559" w:type="dxa"/>
            <w:shd w:val="clear" w:color="auto" w:fill="auto"/>
          </w:tcPr>
          <w:p w14:paraId="10AA8F75" w14:textId="77777777" w:rsidR="00F8389F" w:rsidRPr="002951D3" w:rsidRDefault="00F8389F" w:rsidP="009049D3">
            <w:pPr>
              <w:spacing w:after="0"/>
              <w:jc w:val="center"/>
              <w:rPr>
                <w:rFonts w:ascii="Cambria" w:hAnsi="Cambria" w:cs="Tahoma"/>
                <w:color w:val="000000"/>
              </w:rPr>
            </w:pPr>
            <w:r w:rsidRPr="002951D3">
              <w:rPr>
                <w:rFonts w:ascii="Cambria" w:hAnsi="Cambria" w:cs="Tahoma"/>
                <w:color w:val="000000"/>
              </w:rPr>
              <w:t xml:space="preserve">2.12 </w:t>
            </w:r>
            <w:r w:rsidRPr="002951D3">
              <w:rPr>
                <w:rFonts w:ascii="Cambria" w:hAnsi="Cambria" w:cs="Calibri"/>
                <w:color w:val="000000"/>
              </w:rPr>
              <w:t xml:space="preserve">± </w:t>
            </w:r>
            <w:r w:rsidRPr="002951D3">
              <w:rPr>
                <w:rFonts w:ascii="Cambria" w:hAnsi="Cambria" w:cs="Tahoma"/>
                <w:color w:val="000000"/>
              </w:rPr>
              <w:t>1.18**</w:t>
            </w:r>
          </w:p>
        </w:tc>
        <w:tc>
          <w:tcPr>
            <w:tcW w:w="1135" w:type="dxa"/>
            <w:shd w:val="clear" w:color="auto" w:fill="auto"/>
          </w:tcPr>
          <w:p w14:paraId="7A4E4288"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Mean</w:t>
            </w:r>
          </w:p>
        </w:tc>
        <w:tc>
          <w:tcPr>
            <w:tcW w:w="1276" w:type="dxa"/>
            <w:shd w:val="clear" w:color="auto" w:fill="auto"/>
          </w:tcPr>
          <w:p w14:paraId="275B631A" w14:textId="77777777" w:rsidR="00F8389F" w:rsidRPr="002951D3" w:rsidRDefault="00F8389F" w:rsidP="009049D3">
            <w:pPr>
              <w:spacing w:after="0"/>
              <w:jc w:val="center"/>
              <w:rPr>
                <w:rFonts w:ascii="Cambria" w:hAnsi="Cambria" w:cs="Tahoma"/>
                <w:color w:val="000000"/>
              </w:rPr>
            </w:pPr>
            <w:r w:rsidRPr="002951D3">
              <w:rPr>
                <w:rFonts w:ascii="Cambria" w:hAnsi="Cambria" w:cs="Tahoma"/>
                <w:color w:val="000000"/>
              </w:rPr>
              <w:t>NA</w:t>
            </w:r>
          </w:p>
        </w:tc>
        <w:tc>
          <w:tcPr>
            <w:tcW w:w="2693" w:type="dxa"/>
            <w:shd w:val="clear" w:color="auto" w:fill="auto"/>
          </w:tcPr>
          <w:p w14:paraId="77F5B47C" w14:textId="77777777" w:rsidR="00F8389F" w:rsidRPr="002951D3" w:rsidRDefault="00F8389F" w:rsidP="009049D3">
            <w:pPr>
              <w:spacing w:after="0"/>
              <w:jc w:val="center"/>
              <w:rPr>
                <w:rFonts w:ascii="Cambria" w:hAnsi="Cambria" w:cs="Tahoma"/>
                <w:color w:val="000000"/>
              </w:rPr>
            </w:pPr>
            <w:r w:rsidRPr="002951D3">
              <w:rPr>
                <w:rFonts w:ascii="Cambria" w:hAnsi="Cambria" w:cs="Tahoma"/>
                <w:color w:val="000000"/>
              </w:rPr>
              <w:t>NA</w:t>
            </w:r>
          </w:p>
        </w:tc>
      </w:tr>
      <w:tr w:rsidR="00F8389F" w:rsidRPr="00C6106A" w14:paraId="0EC0F1E6" w14:textId="77777777" w:rsidTr="009049D3">
        <w:trPr>
          <w:trHeight w:val="64"/>
        </w:trPr>
        <w:tc>
          <w:tcPr>
            <w:tcW w:w="2269" w:type="dxa"/>
            <w:vMerge/>
            <w:shd w:val="clear" w:color="auto" w:fill="auto"/>
            <w:hideMark/>
          </w:tcPr>
          <w:p w14:paraId="0431A3F8"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7F6C0DE6"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A+C</w:t>
            </w:r>
          </w:p>
        </w:tc>
        <w:tc>
          <w:tcPr>
            <w:tcW w:w="851" w:type="dxa"/>
            <w:shd w:val="clear" w:color="auto" w:fill="auto"/>
            <w:hideMark/>
          </w:tcPr>
          <w:p w14:paraId="6F5E2238"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100</w:t>
            </w:r>
          </w:p>
        </w:tc>
        <w:tc>
          <w:tcPr>
            <w:tcW w:w="851" w:type="dxa"/>
            <w:shd w:val="clear" w:color="auto" w:fill="auto"/>
            <w:hideMark/>
          </w:tcPr>
          <w:p w14:paraId="0953AD51"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0</w:t>
            </w:r>
          </w:p>
        </w:tc>
        <w:tc>
          <w:tcPr>
            <w:tcW w:w="1123" w:type="dxa"/>
            <w:shd w:val="clear" w:color="auto" w:fill="auto"/>
            <w:hideMark/>
          </w:tcPr>
          <w:p w14:paraId="6A2CB059"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0</w:t>
            </w:r>
          </w:p>
        </w:tc>
        <w:tc>
          <w:tcPr>
            <w:tcW w:w="1276" w:type="dxa"/>
            <w:shd w:val="clear" w:color="auto" w:fill="auto"/>
            <w:hideMark/>
          </w:tcPr>
          <w:p w14:paraId="4F7641D0"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0</w:t>
            </w:r>
          </w:p>
        </w:tc>
        <w:tc>
          <w:tcPr>
            <w:tcW w:w="709" w:type="dxa"/>
            <w:shd w:val="clear" w:color="auto" w:fill="auto"/>
            <w:hideMark/>
          </w:tcPr>
          <w:p w14:paraId="06C7AF98"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0</w:t>
            </w:r>
          </w:p>
        </w:tc>
        <w:tc>
          <w:tcPr>
            <w:tcW w:w="1559" w:type="dxa"/>
            <w:shd w:val="clear" w:color="auto" w:fill="auto"/>
          </w:tcPr>
          <w:p w14:paraId="35A80454" w14:textId="77777777" w:rsidR="00F8389F" w:rsidRPr="002951D3" w:rsidRDefault="00F8389F" w:rsidP="009049D3">
            <w:pPr>
              <w:spacing w:after="0"/>
              <w:jc w:val="center"/>
              <w:rPr>
                <w:rFonts w:ascii="Cambria" w:hAnsi="Cambria" w:cs="Tahoma"/>
                <w:color w:val="000000"/>
              </w:rPr>
            </w:pPr>
            <w:r w:rsidRPr="002951D3">
              <w:rPr>
                <w:rFonts w:ascii="Cambria" w:hAnsi="Cambria" w:cs="Tahoma"/>
                <w:color w:val="000000"/>
              </w:rPr>
              <w:t xml:space="preserve">2.12 </w:t>
            </w:r>
            <w:r w:rsidRPr="002951D3">
              <w:rPr>
                <w:rFonts w:ascii="Cambria" w:hAnsi="Cambria" w:cs="Calibri"/>
                <w:color w:val="000000"/>
              </w:rPr>
              <w:t xml:space="preserve">± </w:t>
            </w:r>
            <w:r w:rsidRPr="002951D3">
              <w:rPr>
                <w:rFonts w:ascii="Cambria" w:hAnsi="Cambria" w:cs="Tahoma"/>
                <w:color w:val="000000"/>
              </w:rPr>
              <w:t>1.18**</w:t>
            </w:r>
          </w:p>
        </w:tc>
        <w:tc>
          <w:tcPr>
            <w:tcW w:w="1135" w:type="dxa"/>
            <w:shd w:val="clear" w:color="auto" w:fill="auto"/>
          </w:tcPr>
          <w:p w14:paraId="09BAE781"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Mean</w:t>
            </w:r>
          </w:p>
        </w:tc>
        <w:tc>
          <w:tcPr>
            <w:tcW w:w="1276" w:type="dxa"/>
            <w:shd w:val="clear" w:color="auto" w:fill="auto"/>
          </w:tcPr>
          <w:p w14:paraId="6250034C" w14:textId="77777777" w:rsidR="00F8389F" w:rsidRPr="002951D3" w:rsidRDefault="00F8389F" w:rsidP="009049D3">
            <w:pPr>
              <w:spacing w:after="0"/>
              <w:jc w:val="center"/>
              <w:rPr>
                <w:rFonts w:ascii="Cambria" w:hAnsi="Cambria" w:cs="Tahoma"/>
                <w:color w:val="000000"/>
              </w:rPr>
            </w:pPr>
            <w:r w:rsidRPr="002951D3">
              <w:rPr>
                <w:rFonts w:ascii="Cambria" w:hAnsi="Cambria" w:cs="Tahoma"/>
                <w:color w:val="000000"/>
              </w:rPr>
              <w:t>NA</w:t>
            </w:r>
          </w:p>
        </w:tc>
        <w:tc>
          <w:tcPr>
            <w:tcW w:w="2693" w:type="dxa"/>
            <w:shd w:val="clear" w:color="auto" w:fill="auto"/>
          </w:tcPr>
          <w:p w14:paraId="329B66BB" w14:textId="77777777" w:rsidR="00F8389F" w:rsidRPr="002951D3" w:rsidRDefault="00F8389F" w:rsidP="009049D3">
            <w:pPr>
              <w:spacing w:after="0"/>
              <w:jc w:val="center"/>
              <w:rPr>
                <w:rFonts w:ascii="Cambria" w:hAnsi="Cambria" w:cs="Tahoma"/>
                <w:color w:val="000000"/>
              </w:rPr>
            </w:pPr>
            <w:r w:rsidRPr="002951D3">
              <w:rPr>
                <w:rFonts w:ascii="Cambria" w:hAnsi="Cambria" w:cs="Tahoma"/>
                <w:color w:val="000000"/>
              </w:rPr>
              <w:t>NA</w:t>
            </w:r>
          </w:p>
        </w:tc>
      </w:tr>
      <w:tr w:rsidR="00F8389F" w:rsidRPr="00C6106A" w14:paraId="595ECE56" w14:textId="77777777" w:rsidTr="009049D3">
        <w:trPr>
          <w:trHeight w:val="76"/>
        </w:trPr>
        <w:tc>
          <w:tcPr>
            <w:tcW w:w="2269" w:type="dxa"/>
            <w:vMerge w:val="restart"/>
            <w:shd w:val="clear" w:color="auto" w:fill="auto"/>
            <w:hideMark/>
          </w:tcPr>
          <w:p w14:paraId="1B0CAF7E" w14:textId="4FC20ACF" w:rsidR="00F8389F" w:rsidRPr="004F72A5" w:rsidRDefault="00F8389F" w:rsidP="00511D5E">
            <w:pPr>
              <w:spacing w:after="0"/>
              <w:jc w:val="center"/>
              <w:rPr>
                <w:rFonts w:ascii="Cambria" w:eastAsia="Times New Roman" w:hAnsi="Cambria" w:cs="Tahoma"/>
                <w:color w:val="000000"/>
              </w:rPr>
            </w:pPr>
            <w:r w:rsidRPr="004F72A5">
              <w:rPr>
                <w:rFonts w:ascii="Cambria" w:eastAsia="Times New Roman" w:hAnsi="Cambria" w:cs="Tahoma"/>
                <w:color w:val="000000"/>
              </w:rPr>
              <w:t>Hess CN</w:t>
            </w:r>
            <w:r w:rsidRPr="00186F61">
              <w:rPr>
                <w:rFonts w:ascii="Cambria" w:eastAsia="Times New Roman" w:hAnsi="Cambria" w:cs="Tahoma"/>
                <w:color w:val="000000"/>
                <w:vertAlign w:val="superscript"/>
              </w:rPr>
              <w:fldChar w:fldCharType="begin">
                <w:fldData xml:space="preserve">PEVuZE5vdGU+PENpdGU+PEF1dGhvcj5IZXNzPC9BdXRob3I+PFllYXI+MjAxNTwvWWVhcj48UmVj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==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PEVuZE5vdGU+PENpdGU+PEF1dGhvcj5IZXNzPC9BdXRob3I+PFllYXI+MjAxNTwvWWVhcj48UmVj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==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21]</w:t>
            </w:r>
            <w:r w:rsidRPr="00186F61">
              <w:rPr>
                <w:rFonts w:ascii="Cambria" w:eastAsia="Times New Roman" w:hAnsi="Cambria" w:cs="Tahoma"/>
                <w:color w:val="000000"/>
                <w:vertAlign w:val="superscript"/>
              </w:rPr>
              <w:fldChar w:fldCharType="end"/>
            </w:r>
          </w:p>
        </w:tc>
        <w:tc>
          <w:tcPr>
            <w:tcW w:w="1559" w:type="dxa"/>
            <w:shd w:val="clear" w:color="auto" w:fill="auto"/>
            <w:hideMark/>
          </w:tcPr>
          <w:p w14:paraId="50B52B52"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A+C+VKA</w:t>
            </w:r>
          </w:p>
        </w:tc>
        <w:tc>
          <w:tcPr>
            <w:tcW w:w="851" w:type="dxa"/>
            <w:shd w:val="clear" w:color="auto" w:fill="auto"/>
            <w:hideMark/>
          </w:tcPr>
          <w:p w14:paraId="514BCB9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63CF5CA4"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2521DD2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1F2E6914"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5281EF6B"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5DCABCD4"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135" w:type="dxa"/>
            <w:shd w:val="clear" w:color="auto" w:fill="auto"/>
          </w:tcPr>
          <w:p w14:paraId="45BAEC81"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2F0FE263"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79</w:t>
            </w:r>
          </w:p>
        </w:tc>
        <w:tc>
          <w:tcPr>
            <w:tcW w:w="2693" w:type="dxa"/>
            <w:shd w:val="clear" w:color="auto" w:fill="auto"/>
          </w:tcPr>
          <w:p w14:paraId="0F6CBB6C" w14:textId="77777777" w:rsidR="00F8389F" w:rsidRPr="00C6106A" w:rsidRDefault="00F8389F" w:rsidP="009049D3">
            <w:pPr>
              <w:spacing w:after="0"/>
              <w:jc w:val="center"/>
              <w:rPr>
                <w:rFonts w:ascii="Cambria" w:hAnsi="Cambria" w:cs="Tahoma"/>
                <w:color w:val="000000"/>
              </w:rPr>
            </w:pPr>
            <w:r>
              <w:rPr>
                <w:rFonts w:ascii="Cambria" w:hAnsi="Cambria" w:cs="Tahoma"/>
                <w:color w:val="000000"/>
              </w:rPr>
              <w:t>Reported as ATRIA score</w:t>
            </w:r>
          </w:p>
        </w:tc>
      </w:tr>
      <w:tr w:rsidR="00F8389F" w:rsidRPr="00C6106A" w14:paraId="591CEBDA" w14:textId="77777777" w:rsidTr="009049D3">
        <w:trPr>
          <w:trHeight w:val="64"/>
        </w:trPr>
        <w:tc>
          <w:tcPr>
            <w:tcW w:w="2269" w:type="dxa"/>
            <w:vMerge/>
            <w:shd w:val="clear" w:color="auto" w:fill="auto"/>
            <w:hideMark/>
          </w:tcPr>
          <w:p w14:paraId="251EAA9C"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2483F5B2"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w:t>
            </w:r>
          </w:p>
        </w:tc>
        <w:tc>
          <w:tcPr>
            <w:tcW w:w="851" w:type="dxa"/>
            <w:shd w:val="clear" w:color="auto" w:fill="auto"/>
            <w:hideMark/>
          </w:tcPr>
          <w:p w14:paraId="75756B07"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3497E2A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41DFFFDB"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49675BC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1D39F994"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54287363"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135" w:type="dxa"/>
            <w:shd w:val="clear" w:color="auto" w:fill="auto"/>
          </w:tcPr>
          <w:p w14:paraId="2EDF87E4"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506CF105"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73.4</w:t>
            </w:r>
          </w:p>
        </w:tc>
        <w:tc>
          <w:tcPr>
            <w:tcW w:w="2693" w:type="dxa"/>
            <w:shd w:val="clear" w:color="auto" w:fill="auto"/>
          </w:tcPr>
          <w:p w14:paraId="7E6739AF" w14:textId="77777777" w:rsidR="00F8389F" w:rsidRPr="00C6106A" w:rsidRDefault="00F8389F" w:rsidP="009049D3">
            <w:pPr>
              <w:spacing w:after="0"/>
              <w:jc w:val="center"/>
              <w:rPr>
                <w:rFonts w:ascii="Cambria" w:hAnsi="Cambria" w:cs="Tahoma"/>
                <w:color w:val="000000"/>
              </w:rPr>
            </w:pPr>
            <w:r>
              <w:rPr>
                <w:rFonts w:ascii="Cambria" w:hAnsi="Cambria" w:cs="Tahoma"/>
                <w:color w:val="000000"/>
              </w:rPr>
              <w:t>Reported as ATRIA score</w:t>
            </w:r>
          </w:p>
        </w:tc>
      </w:tr>
      <w:tr w:rsidR="00F8389F" w:rsidRPr="00C6106A" w14:paraId="7BEE3DF1" w14:textId="77777777" w:rsidTr="009049D3">
        <w:trPr>
          <w:trHeight w:val="154"/>
        </w:trPr>
        <w:tc>
          <w:tcPr>
            <w:tcW w:w="2269" w:type="dxa"/>
            <w:vMerge w:val="restart"/>
            <w:shd w:val="clear" w:color="auto" w:fill="auto"/>
            <w:hideMark/>
          </w:tcPr>
          <w:p w14:paraId="4590FF02" w14:textId="5CDB70D4" w:rsidR="00F8389F" w:rsidRPr="004F72A5" w:rsidRDefault="00F8389F" w:rsidP="00511D5E">
            <w:pPr>
              <w:spacing w:after="0"/>
              <w:jc w:val="center"/>
              <w:rPr>
                <w:rFonts w:ascii="Cambria" w:eastAsia="Times New Roman" w:hAnsi="Cambria" w:cs="Tahoma"/>
                <w:color w:val="000000"/>
              </w:rPr>
            </w:pPr>
            <w:r w:rsidRPr="004F72A5">
              <w:rPr>
                <w:rFonts w:ascii="Cambria" w:eastAsia="Times New Roman" w:hAnsi="Cambria" w:cs="Tahoma"/>
                <w:color w:val="000000"/>
              </w:rPr>
              <w:t xml:space="preserve">Kang DO </w:t>
            </w:r>
            <w:r w:rsidRPr="00186F61">
              <w:rPr>
                <w:rFonts w:ascii="Cambria" w:eastAsia="Times New Roman" w:hAnsi="Cambria" w:cs="Tahoma"/>
                <w:color w:val="000000"/>
                <w:vertAlign w:val="superscript"/>
              </w:rPr>
              <w:fldChar w:fldCharType="begin">
                <w:fldData xml:space="preserve">PEVuZE5vdGU+PENpdGU+PEF1dGhvcj5LYW5nPC9BdXRob3I+PFllYXI+MjAxNTwvWWVhcj48UmVj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PEVuZE5vdGU+PENpdGU+PEF1dGhvcj5LYW5nPC9BdXRob3I+PFllYXI+MjAxNTwvWWVhcj48UmVj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22]</w:t>
            </w:r>
            <w:r w:rsidRPr="00186F61">
              <w:rPr>
                <w:rFonts w:ascii="Cambria" w:eastAsia="Times New Roman" w:hAnsi="Cambria" w:cs="Tahoma"/>
                <w:color w:val="000000"/>
                <w:vertAlign w:val="superscript"/>
              </w:rPr>
              <w:fldChar w:fldCharType="end"/>
            </w:r>
            <w:r w:rsidRPr="004F72A5">
              <w:rPr>
                <w:rFonts w:ascii="Cambria" w:eastAsia="Times New Roman" w:hAnsi="Cambria" w:cs="Tahoma"/>
                <w:color w:val="000000"/>
              </w:rPr>
              <w:t xml:space="preserve"> </w:t>
            </w:r>
          </w:p>
        </w:tc>
        <w:tc>
          <w:tcPr>
            <w:tcW w:w="1559" w:type="dxa"/>
            <w:shd w:val="clear" w:color="auto" w:fill="auto"/>
            <w:hideMark/>
          </w:tcPr>
          <w:p w14:paraId="6693D062"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A+C+VKA</w:t>
            </w:r>
          </w:p>
        </w:tc>
        <w:tc>
          <w:tcPr>
            <w:tcW w:w="851" w:type="dxa"/>
            <w:shd w:val="clear" w:color="auto" w:fill="auto"/>
            <w:hideMark/>
          </w:tcPr>
          <w:p w14:paraId="4FAE2594"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66E480C5"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672CF5E2"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42E1C3A8"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6A1BD4B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48BCD576"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2.06</w:t>
            </w:r>
            <w:r>
              <w:rPr>
                <w:rFonts w:ascii="Cambria" w:eastAsia="Times New Roman" w:hAnsi="Cambria" w:cs="Tahoma"/>
                <w:color w:val="000000"/>
              </w:rPr>
              <w:t xml:space="preserve"> ± 1.18</w:t>
            </w:r>
          </w:p>
        </w:tc>
        <w:tc>
          <w:tcPr>
            <w:tcW w:w="1135" w:type="dxa"/>
            <w:shd w:val="clear" w:color="auto" w:fill="auto"/>
            <w:hideMark/>
          </w:tcPr>
          <w:p w14:paraId="0F55ED4E"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276" w:type="dxa"/>
            <w:shd w:val="clear" w:color="auto" w:fill="auto"/>
          </w:tcPr>
          <w:p w14:paraId="6E7D9037"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68.7</w:t>
            </w:r>
          </w:p>
        </w:tc>
        <w:tc>
          <w:tcPr>
            <w:tcW w:w="2693" w:type="dxa"/>
            <w:shd w:val="clear" w:color="auto" w:fill="auto"/>
          </w:tcPr>
          <w:p w14:paraId="621287BD" w14:textId="77777777" w:rsidR="00F8389F" w:rsidRPr="00C6106A" w:rsidRDefault="00F8389F" w:rsidP="009049D3">
            <w:pPr>
              <w:spacing w:after="0"/>
              <w:jc w:val="center"/>
              <w:rPr>
                <w:rFonts w:ascii="Cambria" w:hAnsi="Cambria" w:cs="Tahoma"/>
                <w:color w:val="000000"/>
              </w:rPr>
            </w:pPr>
            <w:r>
              <w:rPr>
                <w:rFonts w:ascii="Cambria" w:hAnsi="Cambria" w:cs="Tahoma"/>
                <w:color w:val="000000"/>
              </w:rPr>
              <w:t>2.24 ± 0.76</w:t>
            </w:r>
          </w:p>
        </w:tc>
      </w:tr>
      <w:tr w:rsidR="00F8389F" w:rsidRPr="00C6106A" w14:paraId="736200E8" w14:textId="77777777" w:rsidTr="009049D3">
        <w:trPr>
          <w:trHeight w:val="64"/>
        </w:trPr>
        <w:tc>
          <w:tcPr>
            <w:tcW w:w="2269" w:type="dxa"/>
            <w:vMerge/>
            <w:shd w:val="clear" w:color="auto" w:fill="auto"/>
            <w:hideMark/>
          </w:tcPr>
          <w:p w14:paraId="7DCB300C"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76FF32F8"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w:t>
            </w:r>
          </w:p>
        </w:tc>
        <w:tc>
          <w:tcPr>
            <w:tcW w:w="851" w:type="dxa"/>
            <w:shd w:val="clear" w:color="auto" w:fill="auto"/>
            <w:hideMark/>
          </w:tcPr>
          <w:p w14:paraId="3753429D"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102F57E1"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034B1A39"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7339BB1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08CC79D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276C0FE5"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1.68</w:t>
            </w:r>
            <w:r>
              <w:rPr>
                <w:rFonts w:ascii="Cambria" w:eastAsia="Times New Roman" w:hAnsi="Cambria" w:cs="Tahoma"/>
                <w:color w:val="000000"/>
              </w:rPr>
              <w:t xml:space="preserve"> ± 1.15</w:t>
            </w:r>
          </w:p>
        </w:tc>
        <w:tc>
          <w:tcPr>
            <w:tcW w:w="1135" w:type="dxa"/>
            <w:shd w:val="clear" w:color="auto" w:fill="auto"/>
            <w:hideMark/>
          </w:tcPr>
          <w:p w14:paraId="77AA7A49"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276" w:type="dxa"/>
            <w:shd w:val="clear" w:color="auto" w:fill="auto"/>
          </w:tcPr>
          <w:p w14:paraId="62224844"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52.1</w:t>
            </w:r>
          </w:p>
        </w:tc>
        <w:tc>
          <w:tcPr>
            <w:tcW w:w="2693" w:type="dxa"/>
            <w:shd w:val="clear" w:color="auto" w:fill="auto"/>
          </w:tcPr>
          <w:p w14:paraId="583B3B62" w14:textId="77777777" w:rsidR="00F8389F" w:rsidRPr="00C6106A" w:rsidRDefault="00F8389F" w:rsidP="009049D3">
            <w:pPr>
              <w:spacing w:after="0"/>
              <w:jc w:val="center"/>
              <w:rPr>
                <w:rFonts w:ascii="Cambria" w:hAnsi="Cambria" w:cs="Tahoma"/>
                <w:color w:val="000000"/>
              </w:rPr>
            </w:pPr>
            <w:r>
              <w:rPr>
                <w:rFonts w:ascii="Cambria" w:hAnsi="Cambria" w:cs="Tahoma"/>
                <w:color w:val="000000"/>
              </w:rPr>
              <w:t>2.13 ± 0.74</w:t>
            </w:r>
          </w:p>
        </w:tc>
      </w:tr>
      <w:tr w:rsidR="00F8389F" w:rsidRPr="00C6106A" w14:paraId="6B25C65F" w14:textId="77777777" w:rsidTr="009049D3">
        <w:trPr>
          <w:trHeight w:val="90"/>
        </w:trPr>
        <w:tc>
          <w:tcPr>
            <w:tcW w:w="2269" w:type="dxa"/>
            <w:vMerge w:val="restart"/>
            <w:shd w:val="clear" w:color="auto" w:fill="auto"/>
            <w:hideMark/>
          </w:tcPr>
          <w:p w14:paraId="11C9AA1D" w14:textId="1F34E45C" w:rsidR="00F8389F" w:rsidRPr="004F72A5" w:rsidRDefault="00F8389F" w:rsidP="00511D5E">
            <w:pPr>
              <w:spacing w:after="0"/>
              <w:jc w:val="center"/>
              <w:rPr>
                <w:rFonts w:ascii="Cambria" w:eastAsia="Times New Roman" w:hAnsi="Cambria" w:cs="Tahoma"/>
                <w:color w:val="000000"/>
              </w:rPr>
            </w:pPr>
            <w:r w:rsidRPr="004F72A5">
              <w:rPr>
                <w:rFonts w:ascii="Cambria" w:eastAsia="Times New Roman" w:hAnsi="Cambria" w:cs="Tahoma"/>
                <w:color w:val="000000"/>
              </w:rPr>
              <w:t>Caballero L</w:t>
            </w:r>
            <w:r w:rsidRPr="00186F61">
              <w:rPr>
                <w:rFonts w:ascii="Cambria" w:eastAsia="Times New Roman" w:hAnsi="Cambria" w:cs="Tahoma"/>
                <w:color w:val="000000"/>
                <w:vertAlign w:val="superscript"/>
              </w:rPr>
              <w:fldChar w:fldCharType="begin">
                <w:fldData xml:space="preserve">PEVuZE5vdGU+PENpdGU+PEF1dGhvcj5DYWJhbGxlcm88L0F1dGhvcj48WWVhcj4yMDEzPC9ZZWFy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PEVuZE5vdGU+PENpdGU+PEF1dGhvcj5DYWJhbGxlcm88L0F1dGhvcj48WWVhcj4yMDEzPC9ZZWFy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23]</w:t>
            </w:r>
            <w:r w:rsidRPr="00186F61">
              <w:rPr>
                <w:rFonts w:ascii="Cambria" w:eastAsia="Times New Roman" w:hAnsi="Cambria" w:cs="Tahoma"/>
                <w:color w:val="000000"/>
                <w:vertAlign w:val="superscript"/>
              </w:rPr>
              <w:fldChar w:fldCharType="end"/>
            </w:r>
          </w:p>
        </w:tc>
        <w:tc>
          <w:tcPr>
            <w:tcW w:w="1559" w:type="dxa"/>
            <w:shd w:val="clear" w:color="auto" w:fill="auto"/>
            <w:hideMark/>
          </w:tcPr>
          <w:p w14:paraId="008FC852"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A+C+VKA</w:t>
            </w:r>
          </w:p>
        </w:tc>
        <w:tc>
          <w:tcPr>
            <w:tcW w:w="851" w:type="dxa"/>
            <w:shd w:val="clear" w:color="auto" w:fill="auto"/>
            <w:hideMark/>
          </w:tcPr>
          <w:p w14:paraId="2704A498"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100</w:t>
            </w:r>
          </w:p>
        </w:tc>
        <w:tc>
          <w:tcPr>
            <w:tcW w:w="851" w:type="dxa"/>
            <w:shd w:val="clear" w:color="auto" w:fill="auto"/>
            <w:hideMark/>
          </w:tcPr>
          <w:p w14:paraId="782B1489"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0</w:t>
            </w:r>
          </w:p>
        </w:tc>
        <w:tc>
          <w:tcPr>
            <w:tcW w:w="1123" w:type="dxa"/>
            <w:shd w:val="clear" w:color="auto" w:fill="auto"/>
            <w:hideMark/>
          </w:tcPr>
          <w:p w14:paraId="27BFD5C0"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0</w:t>
            </w:r>
          </w:p>
        </w:tc>
        <w:tc>
          <w:tcPr>
            <w:tcW w:w="1276" w:type="dxa"/>
            <w:shd w:val="clear" w:color="auto" w:fill="auto"/>
            <w:hideMark/>
          </w:tcPr>
          <w:p w14:paraId="0578004B"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0</w:t>
            </w:r>
          </w:p>
        </w:tc>
        <w:tc>
          <w:tcPr>
            <w:tcW w:w="709" w:type="dxa"/>
            <w:shd w:val="clear" w:color="auto" w:fill="auto"/>
            <w:hideMark/>
          </w:tcPr>
          <w:p w14:paraId="67AFF30B"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0</w:t>
            </w:r>
          </w:p>
        </w:tc>
        <w:tc>
          <w:tcPr>
            <w:tcW w:w="1559" w:type="dxa"/>
            <w:shd w:val="clear" w:color="auto" w:fill="auto"/>
          </w:tcPr>
          <w:p w14:paraId="640BD6DE" w14:textId="77777777" w:rsidR="00F8389F" w:rsidRPr="002951D3" w:rsidRDefault="00F8389F" w:rsidP="009049D3">
            <w:pPr>
              <w:spacing w:after="0"/>
              <w:jc w:val="center"/>
              <w:rPr>
                <w:rFonts w:ascii="Cambria" w:hAnsi="Cambria" w:cs="Tahoma"/>
                <w:color w:val="000000"/>
              </w:rPr>
            </w:pPr>
            <w:r w:rsidRPr="002951D3">
              <w:rPr>
                <w:rFonts w:ascii="Cambria" w:hAnsi="Cambria" w:cs="Tahoma"/>
                <w:color w:val="000000"/>
              </w:rPr>
              <w:t xml:space="preserve">2.78 </w:t>
            </w:r>
            <w:r w:rsidRPr="002951D3">
              <w:rPr>
                <w:rFonts w:ascii="Cambria" w:hAnsi="Cambria" w:cs="Calibri"/>
                <w:color w:val="000000"/>
              </w:rPr>
              <w:t xml:space="preserve">± </w:t>
            </w:r>
            <w:r w:rsidRPr="002951D3">
              <w:rPr>
                <w:rFonts w:ascii="Cambria" w:hAnsi="Cambria" w:cs="Tahoma"/>
                <w:color w:val="000000"/>
              </w:rPr>
              <w:t>1.16**</w:t>
            </w:r>
          </w:p>
        </w:tc>
        <w:tc>
          <w:tcPr>
            <w:tcW w:w="1135" w:type="dxa"/>
            <w:shd w:val="clear" w:color="auto" w:fill="auto"/>
          </w:tcPr>
          <w:p w14:paraId="353EF5BD"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Mean</w:t>
            </w:r>
          </w:p>
        </w:tc>
        <w:tc>
          <w:tcPr>
            <w:tcW w:w="1276" w:type="dxa"/>
            <w:shd w:val="clear" w:color="auto" w:fill="auto"/>
          </w:tcPr>
          <w:p w14:paraId="4B662D80" w14:textId="77777777" w:rsidR="00F8389F" w:rsidRPr="002951D3" w:rsidRDefault="00F8389F" w:rsidP="009049D3">
            <w:pPr>
              <w:spacing w:after="0"/>
              <w:jc w:val="center"/>
              <w:rPr>
                <w:rFonts w:ascii="Cambria" w:hAnsi="Cambria" w:cs="Tahoma"/>
                <w:color w:val="000000"/>
              </w:rPr>
            </w:pPr>
            <w:r w:rsidRPr="002951D3">
              <w:rPr>
                <w:rFonts w:ascii="Cambria" w:hAnsi="Cambria" w:cs="Tahoma"/>
                <w:color w:val="000000"/>
              </w:rPr>
              <w:t>NA</w:t>
            </w:r>
          </w:p>
        </w:tc>
        <w:tc>
          <w:tcPr>
            <w:tcW w:w="2693" w:type="dxa"/>
            <w:shd w:val="clear" w:color="auto" w:fill="auto"/>
          </w:tcPr>
          <w:p w14:paraId="29EC592C" w14:textId="77777777" w:rsidR="00F8389F" w:rsidRPr="002951D3" w:rsidRDefault="00F8389F" w:rsidP="009049D3">
            <w:pPr>
              <w:spacing w:after="0"/>
              <w:jc w:val="center"/>
              <w:rPr>
                <w:rFonts w:ascii="Cambria" w:hAnsi="Cambria" w:cs="Tahoma"/>
                <w:color w:val="000000"/>
              </w:rPr>
            </w:pPr>
            <w:r w:rsidRPr="002951D3">
              <w:rPr>
                <w:rFonts w:ascii="Cambria" w:hAnsi="Cambria" w:cs="Tahoma"/>
                <w:color w:val="000000"/>
              </w:rPr>
              <w:t xml:space="preserve">3.05 </w:t>
            </w:r>
            <w:r w:rsidRPr="002951D3">
              <w:rPr>
                <w:rFonts w:ascii="Cambria" w:hAnsi="Cambria" w:cs="Calibri"/>
                <w:color w:val="000000"/>
              </w:rPr>
              <w:t xml:space="preserve">± </w:t>
            </w:r>
            <w:r w:rsidRPr="002951D3">
              <w:rPr>
                <w:rFonts w:ascii="Cambria" w:hAnsi="Cambria" w:cs="Tahoma"/>
                <w:color w:val="000000"/>
              </w:rPr>
              <w:t>0.78</w:t>
            </w:r>
          </w:p>
        </w:tc>
      </w:tr>
      <w:tr w:rsidR="00F8389F" w:rsidRPr="00C6106A" w14:paraId="223028A0" w14:textId="77777777" w:rsidTr="009049D3">
        <w:trPr>
          <w:trHeight w:val="64"/>
        </w:trPr>
        <w:tc>
          <w:tcPr>
            <w:tcW w:w="2269" w:type="dxa"/>
            <w:vMerge/>
            <w:shd w:val="clear" w:color="auto" w:fill="auto"/>
            <w:hideMark/>
          </w:tcPr>
          <w:p w14:paraId="23381F1A"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3B0DF433"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A+C</w:t>
            </w:r>
          </w:p>
        </w:tc>
        <w:tc>
          <w:tcPr>
            <w:tcW w:w="851" w:type="dxa"/>
            <w:shd w:val="clear" w:color="auto" w:fill="auto"/>
            <w:hideMark/>
          </w:tcPr>
          <w:p w14:paraId="215E1482"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100</w:t>
            </w:r>
          </w:p>
        </w:tc>
        <w:tc>
          <w:tcPr>
            <w:tcW w:w="851" w:type="dxa"/>
            <w:shd w:val="clear" w:color="auto" w:fill="auto"/>
            <w:hideMark/>
          </w:tcPr>
          <w:p w14:paraId="314579BF"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0</w:t>
            </w:r>
          </w:p>
        </w:tc>
        <w:tc>
          <w:tcPr>
            <w:tcW w:w="1123" w:type="dxa"/>
            <w:shd w:val="clear" w:color="auto" w:fill="auto"/>
            <w:hideMark/>
          </w:tcPr>
          <w:p w14:paraId="515C68E8"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0</w:t>
            </w:r>
          </w:p>
        </w:tc>
        <w:tc>
          <w:tcPr>
            <w:tcW w:w="1276" w:type="dxa"/>
            <w:shd w:val="clear" w:color="auto" w:fill="auto"/>
            <w:hideMark/>
          </w:tcPr>
          <w:p w14:paraId="613161EC"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0</w:t>
            </w:r>
          </w:p>
        </w:tc>
        <w:tc>
          <w:tcPr>
            <w:tcW w:w="709" w:type="dxa"/>
            <w:shd w:val="clear" w:color="auto" w:fill="auto"/>
            <w:hideMark/>
          </w:tcPr>
          <w:p w14:paraId="3E868C2D"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0</w:t>
            </w:r>
          </w:p>
        </w:tc>
        <w:tc>
          <w:tcPr>
            <w:tcW w:w="1559" w:type="dxa"/>
            <w:shd w:val="clear" w:color="auto" w:fill="auto"/>
          </w:tcPr>
          <w:p w14:paraId="4ABC7456" w14:textId="77777777" w:rsidR="00F8389F" w:rsidRPr="002951D3" w:rsidRDefault="00F8389F" w:rsidP="009049D3">
            <w:pPr>
              <w:spacing w:after="0"/>
              <w:jc w:val="center"/>
              <w:rPr>
                <w:rFonts w:ascii="Cambria" w:hAnsi="Cambria" w:cs="Tahoma"/>
                <w:color w:val="000000"/>
              </w:rPr>
            </w:pPr>
            <w:r w:rsidRPr="002951D3">
              <w:rPr>
                <w:rFonts w:ascii="Cambria" w:hAnsi="Cambria" w:cs="Tahoma"/>
                <w:color w:val="000000"/>
              </w:rPr>
              <w:t xml:space="preserve">2.78 </w:t>
            </w:r>
            <w:r w:rsidRPr="002951D3">
              <w:rPr>
                <w:rFonts w:ascii="Cambria" w:hAnsi="Cambria" w:cs="Calibri"/>
                <w:color w:val="000000"/>
              </w:rPr>
              <w:t xml:space="preserve">± </w:t>
            </w:r>
            <w:r w:rsidRPr="002951D3">
              <w:rPr>
                <w:rFonts w:ascii="Cambria" w:hAnsi="Cambria" w:cs="Tahoma"/>
                <w:color w:val="000000"/>
              </w:rPr>
              <w:t>1.16**</w:t>
            </w:r>
          </w:p>
        </w:tc>
        <w:tc>
          <w:tcPr>
            <w:tcW w:w="1135" w:type="dxa"/>
            <w:shd w:val="clear" w:color="auto" w:fill="auto"/>
          </w:tcPr>
          <w:p w14:paraId="3AC7E6DA" w14:textId="77777777" w:rsidR="00F8389F" w:rsidRPr="002951D3" w:rsidRDefault="00F8389F" w:rsidP="009049D3">
            <w:pPr>
              <w:spacing w:after="0"/>
              <w:jc w:val="center"/>
              <w:rPr>
                <w:rFonts w:ascii="Cambria" w:eastAsia="Times New Roman" w:hAnsi="Cambria" w:cs="Tahoma"/>
                <w:color w:val="000000"/>
              </w:rPr>
            </w:pPr>
            <w:r w:rsidRPr="002951D3">
              <w:rPr>
                <w:rFonts w:ascii="Cambria" w:eastAsia="Times New Roman" w:hAnsi="Cambria" w:cs="Tahoma"/>
                <w:color w:val="000000"/>
              </w:rPr>
              <w:t>Mean</w:t>
            </w:r>
          </w:p>
        </w:tc>
        <w:tc>
          <w:tcPr>
            <w:tcW w:w="1276" w:type="dxa"/>
            <w:shd w:val="clear" w:color="auto" w:fill="auto"/>
          </w:tcPr>
          <w:p w14:paraId="21F00A58" w14:textId="77777777" w:rsidR="00F8389F" w:rsidRPr="002951D3" w:rsidRDefault="00F8389F" w:rsidP="009049D3">
            <w:pPr>
              <w:spacing w:after="0"/>
              <w:jc w:val="center"/>
              <w:rPr>
                <w:rFonts w:ascii="Cambria" w:hAnsi="Cambria" w:cs="Tahoma"/>
                <w:color w:val="000000"/>
              </w:rPr>
            </w:pPr>
            <w:r w:rsidRPr="002951D3">
              <w:rPr>
                <w:rFonts w:ascii="Cambria" w:hAnsi="Cambria" w:cs="Tahoma"/>
                <w:color w:val="000000"/>
              </w:rPr>
              <w:t>NA</w:t>
            </w:r>
          </w:p>
        </w:tc>
        <w:tc>
          <w:tcPr>
            <w:tcW w:w="2693" w:type="dxa"/>
            <w:shd w:val="clear" w:color="auto" w:fill="auto"/>
          </w:tcPr>
          <w:p w14:paraId="10C9A0F2" w14:textId="77777777" w:rsidR="00F8389F" w:rsidRPr="002951D3" w:rsidRDefault="00F8389F" w:rsidP="009049D3">
            <w:pPr>
              <w:spacing w:after="0"/>
              <w:jc w:val="center"/>
              <w:rPr>
                <w:rFonts w:ascii="Cambria" w:hAnsi="Cambria" w:cs="Tahoma"/>
                <w:color w:val="000000"/>
              </w:rPr>
            </w:pPr>
            <w:r w:rsidRPr="002951D3">
              <w:rPr>
                <w:rFonts w:ascii="Cambria" w:hAnsi="Cambria" w:cs="Tahoma"/>
                <w:color w:val="000000"/>
              </w:rPr>
              <w:t xml:space="preserve">3.05 </w:t>
            </w:r>
            <w:r w:rsidRPr="002951D3">
              <w:rPr>
                <w:rFonts w:ascii="Cambria" w:hAnsi="Cambria" w:cs="Calibri"/>
                <w:color w:val="000000"/>
              </w:rPr>
              <w:t xml:space="preserve">± </w:t>
            </w:r>
            <w:r w:rsidRPr="002951D3">
              <w:rPr>
                <w:rFonts w:ascii="Cambria" w:hAnsi="Cambria" w:cs="Tahoma"/>
                <w:color w:val="000000"/>
              </w:rPr>
              <w:t>0.78</w:t>
            </w:r>
          </w:p>
        </w:tc>
      </w:tr>
      <w:tr w:rsidR="00F8389F" w:rsidRPr="00C6106A" w14:paraId="6B41CBFD" w14:textId="77777777" w:rsidTr="009049D3">
        <w:trPr>
          <w:trHeight w:val="285"/>
        </w:trPr>
        <w:tc>
          <w:tcPr>
            <w:tcW w:w="2269" w:type="dxa"/>
            <w:vMerge w:val="restart"/>
            <w:shd w:val="clear" w:color="auto" w:fill="auto"/>
            <w:hideMark/>
          </w:tcPr>
          <w:p w14:paraId="2C934B42" w14:textId="4E595808" w:rsidR="00F8389F" w:rsidRPr="004F72A5" w:rsidRDefault="00F8389F" w:rsidP="00511D5E">
            <w:pPr>
              <w:spacing w:after="0"/>
              <w:jc w:val="center"/>
              <w:rPr>
                <w:rFonts w:ascii="Cambria" w:eastAsia="Times New Roman" w:hAnsi="Cambria" w:cs="Tahoma"/>
                <w:color w:val="000000"/>
              </w:rPr>
            </w:pPr>
            <w:r w:rsidRPr="004F72A5">
              <w:rPr>
                <w:rFonts w:ascii="Cambria" w:eastAsia="Times New Roman" w:hAnsi="Cambria" w:cs="Tahoma"/>
                <w:color w:val="000000"/>
              </w:rPr>
              <w:t>Sambola A</w:t>
            </w:r>
            <w:r w:rsidRPr="00186F61">
              <w:rPr>
                <w:rFonts w:ascii="Cambria" w:eastAsia="Times New Roman" w:hAnsi="Cambria" w:cs="Tahoma"/>
                <w:color w:val="000000"/>
                <w:vertAlign w:val="superscript"/>
              </w:rPr>
              <w:fldChar w:fldCharType="begin">
                <w:fldData xml:space="preserve">PEVuZE5vdGU+PENpdGU+PEF1dGhvcj5TYW1ib2xhPC9BdXRob3I+PFllYXI+MjAxNjwvWWVhcj48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PEVuZE5vdGU+PENpdGU+PEF1dGhvcj5TYW1ib2xhPC9BdXRob3I+PFllYXI+MjAxNjwvWWVhcj48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24]</w:t>
            </w:r>
            <w:r w:rsidRPr="00186F61">
              <w:rPr>
                <w:rFonts w:ascii="Cambria" w:eastAsia="Times New Roman" w:hAnsi="Cambria" w:cs="Tahoma"/>
                <w:color w:val="000000"/>
                <w:vertAlign w:val="superscript"/>
              </w:rPr>
              <w:fldChar w:fldCharType="end"/>
            </w:r>
          </w:p>
        </w:tc>
        <w:tc>
          <w:tcPr>
            <w:tcW w:w="1559" w:type="dxa"/>
            <w:shd w:val="clear" w:color="auto" w:fill="auto"/>
            <w:hideMark/>
          </w:tcPr>
          <w:p w14:paraId="29BAE13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A+C+VKA</w:t>
            </w:r>
          </w:p>
        </w:tc>
        <w:tc>
          <w:tcPr>
            <w:tcW w:w="851" w:type="dxa"/>
            <w:shd w:val="clear" w:color="auto" w:fill="auto"/>
            <w:hideMark/>
          </w:tcPr>
          <w:p w14:paraId="015FDF32"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56022235"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2AE72911"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011F4001"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26E71D23"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0B559917"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135" w:type="dxa"/>
            <w:shd w:val="clear" w:color="auto" w:fill="auto"/>
          </w:tcPr>
          <w:p w14:paraId="6DDED05F"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17ECB9DF"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55.5</w:t>
            </w:r>
          </w:p>
        </w:tc>
        <w:tc>
          <w:tcPr>
            <w:tcW w:w="2693" w:type="dxa"/>
            <w:shd w:val="clear" w:color="auto" w:fill="auto"/>
          </w:tcPr>
          <w:p w14:paraId="6FA36AB6" w14:textId="77777777" w:rsidR="00F8389F" w:rsidRPr="00C6106A" w:rsidRDefault="00F8389F" w:rsidP="009049D3">
            <w:pPr>
              <w:tabs>
                <w:tab w:val="left" w:pos="530"/>
                <w:tab w:val="center" w:pos="672"/>
              </w:tabs>
              <w:spacing w:after="0"/>
              <w:jc w:val="center"/>
              <w:rPr>
                <w:rFonts w:ascii="Cambria" w:hAnsi="Cambria" w:cs="Tahoma"/>
                <w:color w:val="000000"/>
              </w:rPr>
            </w:pPr>
            <w:r w:rsidRPr="00C6106A">
              <w:rPr>
                <w:rFonts w:ascii="Cambria" w:hAnsi="Cambria" w:cs="Tahoma"/>
                <w:color w:val="000000"/>
              </w:rPr>
              <w:t>NA</w:t>
            </w:r>
          </w:p>
        </w:tc>
      </w:tr>
      <w:tr w:rsidR="00F8389F" w:rsidRPr="00C6106A" w14:paraId="69F821EF" w14:textId="77777777" w:rsidTr="009049D3">
        <w:trPr>
          <w:trHeight w:val="285"/>
        </w:trPr>
        <w:tc>
          <w:tcPr>
            <w:tcW w:w="2269" w:type="dxa"/>
            <w:vMerge/>
            <w:shd w:val="clear" w:color="auto" w:fill="auto"/>
            <w:hideMark/>
          </w:tcPr>
          <w:p w14:paraId="563B9D1F"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4807A3F9"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w:t>
            </w:r>
          </w:p>
        </w:tc>
        <w:tc>
          <w:tcPr>
            <w:tcW w:w="851" w:type="dxa"/>
            <w:shd w:val="clear" w:color="auto" w:fill="auto"/>
            <w:hideMark/>
          </w:tcPr>
          <w:p w14:paraId="682A6F01"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3EF17A9D"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50F9BF89"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1835D732"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648D4645"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1ACDAC3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135" w:type="dxa"/>
            <w:shd w:val="clear" w:color="auto" w:fill="auto"/>
          </w:tcPr>
          <w:p w14:paraId="5F55A4EE"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73A53991"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44.5</w:t>
            </w:r>
          </w:p>
        </w:tc>
        <w:tc>
          <w:tcPr>
            <w:tcW w:w="2693" w:type="dxa"/>
            <w:shd w:val="clear" w:color="auto" w:fill="auto"/>
          </w:tcPr>
          <w:p w14:paraId="249E5A3A"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4EA845C4" w14:textId="77777777" w:rsidTr="009049D3">
        <w:trPr>
          <w:trHeight w:val="64"/>
        </w:trPr>
        <w:tc>
          <w:tcPr>
            <w:tcW w:w="2269" w:type="dxa"/>
            <w:vMerge w:val="restart"/>
            <w:shd w:val="clear" w:color="auto" w:fill="auto"/>
            <w:hideMark/>
          </w:tcPr>
          <w:p w14:paraId="6F3AB6DF" w14:textId="5E3E89A5" w:rsidR="00F8389F" w:rsidRPr="004F72A5" w:rsidRDefault="00F8389F" w:rsidP="00511D5E">
            <w:pPr>
              <w:spacing w:after="0"/>
              <w:jc w:val="center"/>
              <w:rPr>
                <w:rFonts w:ascii="Cambria" w:eastAsia="Times New Roman" w:hAnsi="Cambria" w:cs="Tahoma"/>
                <w:color w:val="000000"/>
              </w:rPr>
            </w:pPr>
            <w:r w:rsidRPr="004F72A5">
              <w:rPr>
                <w:rFonts w:ascii="Cambria" w:eastAsia="Times New Roman" w:hAnsi="Cambria" w:cs="Tahoma"/>
                <w:color w:val="000000"/>
              </w:rPr>
              <w:t>Maegdefessel L</w:t>
            </w:r>
            <w:r w:rsidRPr="00186F61">
              <w:rPr>
                <w:rFonts w:ascii="Cambria" w:eastAsia="Times New Roman" w:hAnsi="Cambria" w:cs="Tahoma"/>
                <w:color w:val="000000"/>
                <w:vertAlign w:val="superscript"/>
              </w:rPr>
              <w:fldChar w:fldCharType="begin">
                <w:fldData xml:space="preserve">PEVuZE5vdGU+PENpdGU+PEF1dGhvcj5NYWVnZGVmZXNzZWw8L0F1dGhvcj48WWVhcj4yMDA4PC9Z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PEVuZE5vdGU+PENpdGU+PEF1dGhvcj5NYWVnZGVmZXNzZWw8L0F1dGhvcj48WWVhcj4yMDA4PC9Z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86F61">
              <w:rPr>
                <w:rFonts w:ascii="Cambria" w:eastAsia="Times New Roman" w:hAnsi="Cambria" w:cs="Tahoma"/>
                <w:color w:val="000000"/>
                <w:vertAlign w:val="superscript"/>
              </w:rPr>
            </w:r>
            <w:r w:rsidRPr="00186F61">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25]</w:t>
            </w:r>
            <w:r w:rsidRPr="00186F61">
              <w:rPr>
                <w:rFonts w:ascii="Cambria" w:eastAsia="Times New Roman" w:hAnsi="Cambria" w:cs="Tahoma"/>
                <w:color w:val="000000"/>
                <w:vertAlign w:val="superscript"/>
              </w:rPr>
              <w:fldChar w:fldCharType="end"/>
            </w:r>
          </w:p>
        </w:tc>
        <w:tc>
          <w:tcPr>
            <w:tcW w:w="1559" w:type="dxa"/>
            <w:shd w:val="clear" w:color="auto" w:fill="auto"/>
            <w:hideMark/>
          </w:tcPr>
          <w:p w14:paraId="3A867C2D"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A+C+VKA</w:t>
            </w:r>
          </w:p>
        </w:tc>
        <w:tc>
          <w:tcPr>
            <w:tcW w:w="851" w:type="dxa"/>
            <w:shd w:val="clear" w:color="auto" w:fill="auto"/>
            <w:hideMark/>
          </w:tcPr>
          <w:p w14:paraId="5456AB3B"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1BF3CAF5"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72BDC848"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75B96398"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tcPr>
          <w:p w14:paraId="642EBEB8"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NA</w:t>
            </w:r>
          </w:p>
        </w:tc>
        <w:tc>
          <w:tcPr>
            <w:tcW w:w="1559" w:type="dxa"/>
            <w:shd w:val="clear" w:color="auto" w:fill="auto"/>
            <w:hideMark/>
          </w:tcPr>
          <w:p w14:paraId="70578676"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135" w:type="dxa"/>
            <w:shd w:val="clear" w:color="auto" w:fill="auto"/>
          </w:tcPr>
          <w:p w14:paraId="68CE531A"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4E56FE90"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7A70A649"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7040EBBB" w14:textId="77777777" w:rsidTr="009049D3">
        <w:trPr>
          <w:trHeight w:val="64"/>
        </w:trPr>
        <w:tc>
          <w:tcPr>
            <w:tcW w:w="2269" w:type="dxa"/>
            <w:vMerge/>
            <w:shd w:val="clear" w:color="auto" w:fill="auto"/>
          </w:tcPr>
          <w:p w14:paraId="288944CD"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352122B9"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A+C+LMWH</w:t>
            </w:r>
          </w:p>
        </w:tc>
        <w:tc>
          <w:tcPr>
            <w:tcW w:w="851" w:type="dxa"/>
            <w:shd w:val="clear" w:color="auto" w:fill="auto"/>
            <w:hideMark/>
          </w:tcPr>
          <w:p w14:paraId="533DDA2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06E757A0"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74194AD9"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095949B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tcPr>
          <w:p w14:paraId="416EA882"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NA</w:t>
            </w:r>
          </w:p>
        </w:tc>
        <w:tc>
          <w:tcPr>
            <w:tcW w:w="1559" w:type="dxa"/>
            <w:shd w:val="clear" w:color="auto" w:fill="auto"/>
            <w:hideMark/>
          </w:tcPr>
          <w:p w14:paraId="4D435CB1"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135" w:type="dxa"/>
            <w:shd w:val="clear" w:color="auto" w:fill="auto"/>
          </w:tcPr>
          <w:p w14:paraId="2C47C77F"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58BD1AC4"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69B8C3EB"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18EBCBA5" w14:textId="77777777" w:rsidTr="009049D3">
        <w:trPr>
          <w:trHeight w:val="64"/>
        </w:trPr>
        <w:tc>
          <w:tcPr>
            <w:tcW w:w="2269" w:type="dxa"/>
            <w:vMerge/>
            <w:shd w:val="clear" w:color="auto" w:fill="auto"/>
          </w:tcPr>
          <w:p w14:paraId="05A04B37"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71722E35"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w:t>
            </w:r>
          </w:p>
        </w:tc>
        <w:tc>
          <w:tcPr>
            <w:tcW w:w="851" w:type="dxa"/>
            <w:shd w:val="clear" w:color="auto" w:fill="auto"/>
            <w:hideMark/>
          </w:tcPr>
          <w:p w14:paraId="44638E0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3A4D9105"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4CC12FCD"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2A53B426"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tcPr>
          <w:p w14:paraId="6832E620"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NA</w:t>
            </w:r>
          </w:p>
        </w:tc>
        <w:tc>
          <w:tcPr>
            <w:tcW w:w="1559" w:type="dxa"/>
            <w:shd w:val="clear" w:color="auto" w:fill="auto"/>
            <w:hideMark/>
          </w:tcPr>
          <w:p w14:paraId="03B34F0B"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135" w:type="dxa"/>
            <w:shd w:val="clear" w:color="auto" w:fill="auto"/>
          </w:tcPr>
          <w:p w14:paraId="10EBFE50"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48880812"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25AA7F8B"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4463DDCD" w14:textId="77777777" w:rsidTr="009049D3">
        <w:trPr>
          <w:trHeight w:val="285"/>
        </w:trPr>
        <w:tc>
          <w:tcPr>
            <w:tcW w:w="2269" w:type="dxa"/>
            <w:vMerge w:val="restart"/>
            <w:shd w:val="clear" w:color="auto" w:fill="auto"/>
            <w:hideMark/>
          </w:tcPr>
          <w:p w14:paraId="1795220A" w14:textId="4F375260" w:rsidR="00F8389F" w:rsidRPr="004F72A5" w:rsidRDefault="00F8389F" w:rsidP="00511D5E">
            <w:pPr>
              <w:spacing w:after="0"/>
              <w:jc w:val="center"/>
              <w:rPr>
                <w:rFonts w:ascii="Cambria" w:eastAsia="Times New Roman" w:hAnsi="Cambria" w:cs="Tahoma"/>
                <w:color w:val="000000"/>
              </w:rPr>
            </w:pPr>
            <w:r>
              <w:rPr>
                <w:rFonts w:ascii="Cambria" w:eastAsia="Times New Roman" w:hAnsi="Cambria" w:cs="Tahoma"/>
                <w:color w:val="000000"/>
              </w:rPr>
              <w:t>Sara</w:t>
            </w:r>
            <w:r w:rsidRPr="004F72A5">
              <w:rPr>
                <w:rFonts w:ascii="Cambria" w:eastAsia="Times New Roman" w:hAnsi="Cambria" w:cs="Tahoma"/>
                <w:color w:val="000000"/>
              </w:rPr>
              <w:t>foff N</w:t>
            </w:r>
            <w:r w:rsidRPr="0012127B">
              <w:rPr>
                <w:rFonts w:ascii="Cambria" w:eastAsia="Times New Roman" w:hAnsi="Cambria" w:cs="Tahoma"/>
                <w:color w:val="000000"/>
                <w:vertAlign w:val="superscript"/>
              </w:rPr>
              <w:fldChar w:fldCharType="begin">
                <w:fldData xml:space="preserve">PEVuZE5vdGU+PENpdGU+PEF1dGhvcj5TYXJhZm9mZjwvQXV0aG9yPjxZZWFyPjIwMDg8L1llYXI+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PEVuZE5vdGU+PENpdGU+PEF1dGhvcj5TYXJhZm9mZjwvQXV0aG9yPjxZZWFyPjIwMDg8L1llYXI+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2127B">
              <w:rPr>
                <w:rFonts w:ascii="Cambria" w:eastAsia="Times New Roman" w:hAnsi="Cambria" w:cs="Tahoma"/>
                <w:color w:val="000000"/>
                <w:vertAlign w:val="superscript"/>
              </w:rPr>
            </w:r>
            <w:r w:rsidRPr="0012127B">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26]</w:t>
            </w:r>
            <w:r w:rsidRPr="0012127B">
              <w:rPr>
                <w:rFonts w:ascii="Cambria" w:eastAsia="Times New Roman" w:hAnsi="Cambria" w:cs="Tahoma"/>
                <w:color w:val="000000"/>
                <w:vertAlign w:val="superscript"/>
              </w:rPr>
              <w:fldChar w:fldCharType="end"/>
            </w:r>
          </w:p>
        </w:tc>
        <w:tc>
          <w:tcPr>
            <w:tcW w:w="1559" w:type="dxa"/>
            <w:shd w:val="clear" w:color="auto" w:fill="auto"/>
            <w:hideMark/>
          </w:tcPr>
          <w:p w14:paraId="4F478816"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A+C+VKA</w:t>
            </w:r>
          </w:p>
        </w:tc>
        <w:tc>
          <w:tcPr>
            <w:tcW w:w="851" w:type="dxa"/>
            <w:shd w:val="clear" w:color="auto" w:fill="auto"/>
            <w:hideMark/>
          </w:tcPr>
          <w:p w14:paraId="063CA583"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67</w:t>
            </w:r>
          </w:p>
        </w:tc>
        <w:tc>
          <w:tcPr>
            <w:tcW w:w="851" w:type="dxa"/>
            <w:shd w:val="clear" w:color="auto" w:fill="auto"/>
            <w:hideMark/>
          </w:tcPr>
          <w:p w14:paraId="5FA64D2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17</w:t>
            </w:r>
          </w:p>
        </w:tc>
        <w:tc>
          <w:tcPr>
            <w:tcW w:w="1123" w:type="dxa"/>
            <w:shd w:val="clear" w:color="auto" w:fill="auto"/>
            <w:hideMark/>
          </w:tcPr>
          <w:p w14:paraId="09EBDF91"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276" w:type="dxa"/>
            <w:shd w:val="clear" w:color="auto" w:fill="auto"/>
            <w:hideMark/>
          </w:tcPr>
          <w:p w14:paraId="38EC68D6"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607EA531"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759445A1"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135" w:type="dxa"/>
            <w:shd w:val="clear" w:color="auto" w:fill="auto"/>
          </w:tcPr>
          <w:p w14:paraId="544022DB"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3B85FEA8"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1E87375E"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24711AD4" w14:textId="77777777" w:rsidTr="009049D3">
        <w:trPr>
          <w:trHeight w:val="285"/>
        </w:trPr>
        <w:tc>
          <w:tcPr>
            <w:tcW w:w="2269" w:type="dxa"/>
            <w:vMerge/>
            <w:shd w:val="clear" w:color="auto" w:fill="auto"/>
            <w:hideMark/>
          </w:tcPr>
          <w:p w14:paraId="4640D458"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401F09C3"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w:t>
            </w:r>
          </w:p>
        </w:tc>
        <w:tc>
          <w:tcPr>
            <w:tcW w:w="851" w:type="dxa"/>
            <w:shd w:val="clear" w:color="auto" w:fill="auto"/>
            <w:hideMark/>
          </w:tcPr>
          <w:p w14:paraId="01C656DC"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93</w:t>
            </w:r>
          </w:p>
        </w:tc>
        <w:tc>
          <w:tcPr>
            <w:tcW w:w="851" w:type="dxa"/>
            <w:shd w:val="clear" w:color="auto" w:fill="auto"/>
            <w:hideMark/>
          </w:tcPr>
          <w:p w14:paraId="30FEE14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3D164DB2"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276" w:type="dxa"/>
            <w:shd w:val="clear" w:color="auto" w:fill="auto"/>
            <w:hideMark/>
          </w:tcPr>
          <w:p w14:paraId="1BAF86C6"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37D21CF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12AF058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135" w:type="dxa"/>
            <w:shd w:val="clear" w:color="auto" w:fill="auto"/>
          </w:tcPr>
          <w:p w14:paraId="5F74E4C9"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tcPr>
          <w:p w14:paraId="2279E8CF"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39E5155B"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6757F333" w14:textId="77777777" w:rsidTr="009049D3">
        <w:trPr>
          <w:trHeight w:val="300"/>
        </w:trPr>
        <w:tc>
          <w:tcPr>
            <w:tcW w:w="2269" w:type="dxa"/>
            <w:vMerge w:val="restart"/>
            <w:shd w:val="clear" w:color="auto" w:fill="auto"/>
            <w:hideMark/>
          </w:tcPr>
          <w:p w14:paraId="221EF788" w14:textId="172DF00D" w:rsidR="00F8389F" w:rsidRPr="004F72A5" w:rsidRDefault="00F8389F" w:rsidP="00511D5E">
            <w:pPr>
              <w:spacing w:after="0"/>
              <w:jc w:val="center"/>
              <w:rPr>
                <w:rFonts w:ascii="Cambria" w:eastAsia="Times New Roman" w:hAnsi="Cambria" w:cs="Tahoma"/>
                <w:color w:val="000000"/>
              </w:rPr>
            </w:pPr>
            <w:r w:rsidRPr="004F72A5">
              <w:rPr>
                <w:rFonts w:ascii="Cambria" w:eastAsia="Times New Roman" w:hAnsi="Cambria" w:cs="Tahoma"/>
                <w:color w:val="000000"/>
              </w:rPr>
              <w:t>Manzano-Fernandez S</w:t>
            </w:r>
            <w:r w:rsidRPr="0012127B">
              <w:rPr>
                <w:rFonts w:ascii="Cambria" w:eastAsia="Times New Roman" w:hAnsi="Cambria" w:cs="Tahoma"/>
                <w:color w:val="000000"/>
                <w:vertAlign w:val="superscript"/>
              </w:rPr>
              <w:fldChar w:fldCharType="begin">
                <w:fldData xml:space="preserve">PEVuZE5vdGU+PENpdGU+PEF1dGhvcj5NYW56YW5vLUZlcm5hbmRlejwvQXV0aG9yPjxZZWFyPjIw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PEVuZE5vdGU+PENpdGU+PEF1dGhvcj5NYW56YW5vLUZlcm5hbmRlejwvQXV0aG9yPjxZZWFyPjIw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2127B">
              <w:rPr>
                <w:rFonts w:ascii="Cambria" w:eastAsia="Times New Roman" w:hAnsi="Cambria" w:cs="Tahoma"/>
                <w:color w:val="000000"/>
                <w:vertAlign w:val="superscript"/>
              </w:rPr>
            </w:r>
            <w:r w:rsidRPr="0012127B">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27]</w:t>
            </w:r>
            <w:r w:rsidRPr="0012127B">
              <w:rPr>
                <w:rFonts w:ascii="Cambria" w:eastAsia="Times New Roman" w:hAnsi="Cambria" w:cs="Tahoma"/>
                <w:color w:val="000000"/>
                <w:vertAlign w:val="superscript"/>
              </w:rPr>
              <w:fldChar w:fldCharType="end"/>
            </w:r>
          </w:p>
        </w:tc>
        <w:tc>
          <w:tcPr>
            <w:tcW w:w="1559" w:type="dxa"/>
            <w:shd w:val="clear" w:color="auto" w:fill="auto"/>
            <w:hideMark/>
          </w:tcPr>
          <w:p w14:paraId="190ADEF2"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A+C+VKA</w:t>
            </w:r>
          </w:p>
        </w:tc>
        <w:tc>
          <w:tcPr>
            <w:tcW w:w="851" w:type="dxa"/>
            <w:shd w:val="clear" w:color="auto" w:fill="auto"/>
            <w:hideMark/>
          </w:tcPr>
          <w:p w14:paraId="5117A8C7"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13B2C358"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4BFCD3C5"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3D550D60"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02EEE96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227DD45D"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2 (2-3)</w:t>
            </w:r>
          </w:p>
        </w:tc>
        <w:tc>
          <w:tcPr>
            <w:tcW w:w="1135" w:type="dxa"/>
            <w:shd w:val="clear" w:color="auto" w:fill="auto"/>
            <w:hideMark/>
          </w:tcPr>
          <w:p w14:paraId="5048BE7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 </w:t>
            </w:r>
            <w:r>
              <w:rPr>
                <w:rFonts w:ascii="Cambria" w:eastAsia="Times New Roman" w:hAnsi="Cambria" w:cs="Tahoma"/>
                <w:color w:val="000000"/>
              </w:rPr>
              <w:t>Median (IQR)</w:t>
            </w:r>
          </w:p>
        </w:tc>
        <w:tc>
          <w:tcPr>
            <w:tcW w:w="1276" w:type="dxa"/>
            <w:shd w:val="clear" w:color="auto" w:fill="auto"/>
          </w:tcPr>
          <w:p w14:paraId="11C0B5ED"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291009E2"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49A15109" w14:textId="77777777" w:rsidTr="009049D3">
        <w:trPr>
          <w:trHeight w:val="300"/>
        </w:trPr>
        <w:tc>
          <w:tcPr>
            <w:tcW w:w="2269" w:type="dxa"/>
            <w:vMerge/>
            <w:shd w:val="clear" w:color="auto" w:fill="auto"/>
            <w:hideMark/>
          </w:tcPr>
          <w:p w14:paraId="3419CC09"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5CB54D4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w:t>
            </w:r>
          </w:p>
        </w:tc>
        <w:tc>
          <w:tcPr>
            <w:tcW w:w="851" w:type="dxa"/>
            <w:shd w:val="clear" w:color="auto" w:fill="auto"/>
            <w:hideMark/>
          </w:tcPr>
          <w:p w14:paraId="3263B9F3"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36E1687C"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00722249"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3599F7B4"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6EC07C2C"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696889BC"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2 (1-3)</w:t>
            </w:r>
          </w:p>
        </w:tc>
        <w:tc>
          <w:tcPr>
            <w:tcW w:w="1135" w:type="dxa"/>
            <w:shd w:val="clear" w:color="auto" w:fill="auto"/>
            <w:hideMark/>
          </w:tcPr>
          <w:p w14:paraId="6A78E4E9"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Median (IQR)</w:t>
            </w:r>
            <w:r w:rsidRPr="00C6106A">
              <w:rPr>
                <w:rFonts w:ascii="Cambria" w:eastAsia="Times New Roman" w:hAnsi="Cambria" w:cs="Tahoma"/>
                <w:color w:val="000000"/>
              </w:rPr>
              <w:t> </w:t>
            </w:r>
          </w:p>
        </w:tc>
        <w:tc>
          <w:tcPr>
            <w:tcW w:w="1276" w:type="dxa"/>
            <w:shd w:val="clear" w:color="auto" w:fill="auto"/>
          </w:tcPr>
          <w:p w14:paraId="3AF2A2E6"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09602CBF"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4E3957DA" w14:textId="77777777" w:rsidTr="009049D3">
        <w:trPr>
          <w:trHeight w:val="300"/>
        </w:trPr>
        <w:tc>
          <w:tcPr>
            <w:tcW w:w="2269" w:type="dxa"/>
            <w:vMerge w:val="restart"/>
            <w:shd w:val="clear" w:color="auto" w:fill="auto"/>
            <w:hideMark/>
          </w:tcPr>
          <w:p w14:paraId="4CAEA235" w14:textId="4915E44B" w:rsidR="00F8389F" w:rsidRPr="004F72A5" w:rsidRDefault="00F8389F" w:rsidP="00511D5E">
            <w:pPr>
              <w:spacing w:after="0"/>
              <w:jc w:val="center"/>
              <w:rPr>
                <w:rFonts w:ascii="Cambria" w:eastAsia="Times New Roman" w:hAnsi="Cambria" w:cs="Tahoma"/>
                <w:color w:val="000000"/>
              </w:rPr>
            </w:pPr>
            <w:r w:rsidRPr="004F72A5">
              <w:rPr>
                <w:rFonts w:ascii="Cambria" w:eastAsia="Times New Roman" w:hAnsi="Cambria" w:cs="Tahoma"/>
                <w:color w:val="000000"/>
              </w:rPr>
              <w:t>Ruiz-Nodar JM</w:t>
            </w:r>
            <w:r w:rsidRPr="0012127B">
              <w:rPr>
                <w:rFonts w:ascii="Cambria" w:eastAsia="Times New Roman" w:hAnsi="Cambria" w:cs="Tahoma"/>
                <w:color w:val="000000"/>
                <w:vertAlign w:val="superscript"/>
              </w:rPr>
              <w:fldChar w:fldCharType="begin">
                <w:fldData xml:space="preserve">PEVuZE5vdGU+PENpdGU+PEF1dGhvcj5SdWl6LU5vZGFyPC9BdXRob3I+PFllYXI+MjAwODwvWWVh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PEVuZE5vdGU+PENpdGU+PEF1dGhvcj5SdWl6LU5vZGFyPC9BdXRob3I+PFllYXI+MjAwODwvWWVh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2127B">
              <w:rPr>
                <w:rFonts w:ascii="Cambria" w:eastAsia="Times New Roman" w:hAnsi="Cambria" w:cs="Tahoma"/>
                <w:color w:val="000000"/>
                <w:vertAlign w:val="superscript"/>
              </w:rPr>
            </w:r>
            <w:r w:rsidRPr="0012127B">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28]</w:t>
            </w:r>
            <w:r w:rsidRPr="0012127B">
              <w:rPr>
                <w:rFonts w:ascii="Cambria" w:eastAsia="Times New Roman" w:hAnsi="Cambria" w:cs="Tahoma"/>
                <w:color w:val="000000"/>
                <w:vertAlign w:val="superscript"/>
              </w:rPr>
              <w:fldChar w:fldCharType="end"/>
            </w:r>
          </w:p>
        </w:tc>
        <w:tc>
          <w:tcPr>
            <w:tcW w:w="1559" w:type="dxa"/>
            <w:shd w:val="clear" w:color="auto" w:fill="auto"/>
            <w:hideMark/>
          </w:tcPr>
          <w:p w14:paraId="6291A039"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A+C+VKA</w:t>
            </w:r>
          </w:p>
        </w:tc>
        <w:tc>
          <w:tcPr>
            <w:tcW w:w="851" w:type="dxa"/>
            <w:shd w:val="clear" w:color="auto" w:fill="auto"/>
            <w:hideMark/>
          </w:tcPr>
          <w:p w14:paraId="07BC83CD"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661901D3"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6867D7E3"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72D2104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7FC86F4D"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4762DDA0"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2 (1-3)</w:t>
            </w:r>
          </w:p>
        </w:tc>
        <w:tc>
          <w:tcPr>
            <w:tcW w:w="1135" w:type="dxa"/>
            <w:shd w:val="clear" w:color="auto" w:fill="auto"/>
            <w:hideMark/>
          </w:tcPr>
          <w:p w14:paraId="36DD1852"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 </w:t>
            </w:r>
            <w:r>
              <w:rPr>
                <w:rFonts w:ascii="Cambria" w:eastAsia="Times New Roman" w:hAnsi="Cambria" w:cs="Tahoma"/>
                <w:color w:val="000000"/>
              </w:rPr>
              <w:t>Median (IQR)</w:t>
            </w:r>
          </w:p>
        </w:tc>
        <w:tc>
          <w:tcPr>
            <w:tcW w:w="1276" w:type="dxa"/>
            <w:shd w:val="clear" w:color="auto" w:fill="auto"/>
          </w:tcPr>
          <w:p w14:paraId="5AFAC96B"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620E0096"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207102D9" w14:textId="77777777" w:rsidTr="009049D3">
        <w:trPr>
          <w:trHeight w:val="300"/>
        </w:trPr>
        <w:tc>
          <w:tcPr>
            <w:tcW w:w="2269" w:type="dxa"/>
            <w:vMerge/>
            <w:shd w:val="clear" w:color="auto" w:fill="auto"/>
            <w:hideMark/>
          </w:tcPr>
          <w:p w14:paraId="08EC2C7A"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6772F579"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w:t>
            </w:r>
          </w:p>
        </w:tc>
        <w:tc>
          <w:tcPr>
            <w:tcW w:w="851" w:type="dxa"/>
            <w:shd w:val="clear" w:color="auto" w:fill="auto"/>
            <w:hideMark/>
          </w:tcPr>
          <w:p w14:paraId="404002C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72B7E56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13E9BC4D"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08E99BE2"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050DF2A4"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03222046"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2 (1-3)</w:t>
            </w:r>
          </w:p>
        </w:tc>
        <w:tc>
          <w:tcPr>
            <w:tcW w:w="1135" w:type="dxa"/>
            <w:shd w:val="clear" w:color="auto" w:fill="auto"/>
            <w:hideMark/>
          </w:tcPr>
          <w:p w14:paraId="4F3CD4B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 </w:t>
            </w:r>
            <w:r>
              <w:rPr>
                <w:rFonts w:ascii="Cambria" w:eastAsia="Times New Roman" w:hAnsi="Cambria" w:cs="Tahoma"/>
                <w:color w:val="000000"/>
              </w:rPr>
              <w:t>Median (IQR)</w:t>
            </w:r>
          </w:p>
        </w:tc>
        <w:tc>
          <w:tcPr>
            <w:tcW w:w="1276" w:type="dxa"/>
            <w:shd w:val="clear" w:color="auto" w:fill="auto"/>
          </w:tcPr>
          <w:p w14:paraId="6BB9BF5C"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4FEF0A75"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33AD719E" w14:textId="77777777" w:rsidTr="009049D3">
        <w:trPr>
          <w:trHeight w:val="300"/>
        </w:trPr>
        <w:tc>
          <w:tcPr>
            <w:tcW w:w="2269" w:type="dxa"/>
            <w:vMerge w:val="restart"/>
            <w:shd w:val="clear" w:color="auto" w:fill="auto"/>
            <w:hideMark/>
          </w:tcPr>
          <w:p w14:paraId="2A86F83B" w14:textId="30444459" w:rsidR="00F8389F" w:rsidRPr="004F72A5" w:rsidRDefault="00F8389F" w:rsidP="00511D5E">
            <w:pPr>
              <w:spacing w:after="0"/>
              <w:jc w:val="center"/>
              <w:rPr>
                <w:rFonts w:ascii="Cambria" w:eastAsia="Times New Roman" w:hAnsi="Cambria" w:cs="Tahoma"/>
                <w:color w:val="000000"/>
              </w:rPr>
            </w:pPr>
            <w:r w:rsidRPr="004F72A5">
              <w:rPr>
                <w:rFonts w:ascii="Cambria" w:eastAsia="Times New Roman" w:hAnsi="Cambria" w:cs="Tahoma"/>
                <w:color w:val="000000"/>
              </w:rPr>
              <w:t>Goto K</w:t>
            </w:r>
            <w:r w:rsidRPr="0012127B">
              <w:rPr>
                <w:rFonts w:ascii="Cambria" w:eastAsia="Times New Roman" w:hAnsi="Cambria" w:cs="Tahoma"/>
                <w:color w:val="000000"/>
                <w:vertAlign w:val="superscript"/>
              </w:rPr>
              <w:fldChar w:fldCharType="begin">
                <w:fldData xml:space="preserve">PEVuZE5vdGU+PENpdGU+PEF1dGhvcj5Hb3RvPC9BdXRob3I+PFllYXI+MjAxNDwvWWVhcj48UmVj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PEVuZE5vdGU+PENpdGU+PEF1dGhvcj5Hb3RvPC9BdXRob3I+PFllYXI+MjAxNDwvWWVhcj48UmVj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2127B">
              <w:rPr>
                <w:rFonts w:ascii="Cambria" w:eastAsia="Times New Roman" w:hAnsi="Cambria" w:cs="Tahoma"/>
                <w:color w:val="000000"/>
                <w:vertAlign w:val="superscript"/>
              </w:rPr>
            </w:r>
            <w:r w:rsidRPr="0012127B">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29]</w:t>
            </w:r>
            <w:r w:rsidRPr="0012127B">
              <w:rPr>
                <w:rFonts w:ascii="Cambria" w:eastAsia="Times New Roman" w:hAnsi="Cambria" w:cs="Tahoma"/>
                <w:color w:val="000000"/>
                <w:vertAlign w:val="superscript"/>
              </w:rPr>
              <w:fldChar w:fldCharType="end"/>
            </w:r>
          </w:p>
        </w:tc>
        <w:tc>
          <w:tcPr>
            <w:tcW w:w="1559" w:type="dxa"/>
            <w:shd w:val="clear" w:color="auto" w:fill="auto"/>
            <w:hideMark/>
          </w:tcPr>
          <w:p w14:paraId="16EDA828"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A+C+VKA</w:t>
            </w:r>
          </w:p>
        </w:tc>
        <w:tc>
          <w:tcPr>
            <w:tcW w:w="851" w:type="dxa"/>
            <w:shd w:val="clear" w:color="auto" w:fill="auto"/>
            <w:hideMark/>
          </w:tcPr>
          <w:p w14:paraId="3658CD44"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07C76F2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09006059"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6E7CF1B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4A532E2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741ECBC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2.4</w:t>
            </w:r>
            <w:r>
              <w:rPr>
                <w:rFonts w:ascii="Cambria" w:eastAsia="Times New Roman" w:hAnsi="Cambria" w:cs="Tahoma"/>
                <w:color w:val="000000"/>
              </w:rPr>
              <w:t xml:space="preserve"> ± 1.2</w:t>
            </w:r>
          </w:p>
        </w:tc>
        <w:tc>
          <w:tcPr>
            <w:tcW w:w="1135" w:type="dxa"/>
            <w:shd w:val="clear" w:color="auto" w:fill="auto"/>
          </w:tcPr>
          <w:p w14:paraId="5C7DBA23"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276" w:type="dxa"/>
            <w:shd w:val="clear" w:color="auto" w:fill="auto"/>
          </w:tcPr>
          <w:p w14:paraId="5E5AA6F5"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76.9</w:t>
            </w:r>
          </w:p>
        </w:tc>
        <w:tc>
          <w:tcPr>
            <w:tcW w:w="2693" w:type="dxa"/>
            <w:shd w:val="clear" w:color="auto" w:fill="auto"/>
          </w:tcPr>
          <w:p w14:paraId="56C3E177"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78F69EB7" w14:textId="77777777" w:rsidTr="009049D3">
        <w:trPr>
          <w:trHeight w:val="300"/>
        </w:trPr>
        <w:tc>
          <w:tcPr>
            <w:tcW w:w="2269" w:type="dxa"/>
            <w:vMerge/>
            <w:shd w:val="clear" w:color="auto" w:fill="auto"/>
            <w:hideMark/>
          </w:tcPr>
          <w:p w14:paraId="1FEC76A5"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4D904CE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w:t>
            </w:r>
          </w:p>
        </w:tc>
        <w:tc>
          <w:tcPr>
            <w:tcW w:w="851" w:type="dxa"/>
            <w:shd w:val="clear" w:color="auto" w:fill="auto"/>
            <w:hideMark/>
          </w:tcPr>
          <w:p w14:paraId="33E396F5"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3D2308B3"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041190C0"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30EAC16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390B9531"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0C6758C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2.4</w:t>
            </w:r>
            <w:r>
              <w:rPr>
                <w:rFonts w:ascii="Cambria" w:eastAsia="Times New Roman" w:hAnsi="Cambria" w:cs="Tahoma"/>
                <w:color w:val="000000"/>
              </w:rPr>
              <w:t xml:space="preserve"> ± 1.3</w:t>
            </w:r>
          </w:p>
        </w:tc>
        <w:tc>
          <w:tcPr>
            <w:tcW w:w="1135" w:type="dxa"/>
            <w:shd w:val="clear" w:color="auto" w:fill="auto"/>
          </w:tcPr>
          <w:p w14:paraId="73C5E4A4"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276" w:type="dxa"/>
            <w:shd w:val="clear" w:color="auto" w:fill="auto"/>
          </w:tcPr>
          <w:p w14:paraId="09E16EAD"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73.7</w:t>
            </w:r>
          </w:p>
        </w:tc>
        <w:tc>
          <w:tcPr>
            <w:tcW w:w="2693" w:type="dxa"/>
            <w:shd w:val="clear" w:color="auto" w:fill="auto"/>
          </w:tcPr>
          <w:p w14:paraId="285FA982"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41DB43BB" w14:textId="77777777" w:rsidTr="009049D3">
        <w:trPr>
          <w:trHeight w:val="300"/>
        </w:trPr>
        <w:tc>
          <w:tcPr>
            <w:tcW w:w="2269" w:type="dxa"/>
            <w:vMerge w:val="restart"/>
            <w:shd w:val="clear" w:color="auto" w:fill="auto"/>
            <w:hideMark/>
          </w:tcPr>
          <w:p w14:paraId="2833BF0E" w14:textId="056F4A2E" w:rsidR="00F8389F" w:rsidRPr="004F72A5" w:rsidRDefault="00F8389F" w:rsidP="00511D5E">
            <w:pPr>
              <w:spacing w:after="0"/>
              <w:jc w:val="center"/>
              <w:rPr>
                <w:rFonts w:ascii="Cambria" w:eastAsia="Times New Roman" w:hAnsi="Cambria" w:cs="Tahoma"/>
                <w:color w:val="000000"/>
              </w:rPr>
            </w:pPr>
            <w:r w:rsidRPr="004F72A5">
              <w:rPr>
                <w:rFonts w:ascii="Cambria" w:eastAsia="Times New Roman" w:hAnsi="Cambria" w:cs="Tahoma"/>
                <w:color w:val="000000"/>
              </w:rPr>
              <w:t>Jang SW</w:t>
            </w:r>
            <w:r w:rsidRPr="0012127B">
              <w:rPr>
                <w:rFonts w:ascii="Cambria" w:eastAsia="Times New Roman" w:hAnsi="Cambria" w:cs="Tahoma"/>
                <w:color w:val="000000"/>
                <w:vertAlign w:val="superscript"/>
              </w:rPr>
              <w:fldChar w:fldCharType="begin">
                <w:fldData xml:space="preserve">PEVuZE5vdGU+PENpdGU+PEF1dGhvcj5KYW5nPC9BdXRob3I+PFllYXI+MjAxMTwvWWVhcj48UmVj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PEVuZE5vdGU+PENpdGU+PEF1dGhvcj5KYW5nPC9BdXRob3I+PFllYXI+MjAxMTwvWWVhcj48UmVj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2127B">
              <w:rPr>
                <w:rFonts w:ascii="Cambria" w:eastAsia="Times New Roman" w:hAnsi="Cambria" w:cs="Tahoma"/>
                <w:color w:val="000000"/>
                <w:vertAlign w:val="superscript"/>
              </w:rPr>
            </w:r>
            <w:r w:rsidRPr="0012127B">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30]</w:t>
            </w:r>
            <w:r w:rsidRPr="0012127B">
              <w:rPr>
                <w:rFonts w:ascii="Cambria" w:eastAsia="Times New Roman" w:hAnsi="Cambria" w:cs="Tahoma"/>
                <w:color w:val="000000"/>
                <w:vertAlign w:val="superscript"/>
              </w:rPr>
              <w:fldChar w:fldCharType="end"/>
            </w:r>
          </w:p>
        </w:tc>
        <w:tc>
          <w:tcPr>
            <w:tcW w:w="1559" w:type="dxa"/>
            <w:shd w:val="clear" w:color="auto" w:fill="auto"/>
            <w:hideMark/>
          </w:tcPr>
          <w:p w14:paraId="64353734"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A+C+VKA</w:t>
            </w:r>
          </w:p>
        </w:tc>
        <w:tc>
          <w:tcPr>
            <w:tcW w:w="851" w:type="dxa"/>
            <w:shd w:val="clear" w:color="auto" w:fill="auto"/>
            <w:hideMark/>
          </w:tcPr>
          <w:p w14:paraId="6893ABC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043265C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1C779E19"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33F8E2E6"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6E2565C6"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2BBE3D10"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1.6</w:t>
            </w:r>
            <w:r>
              <w:rPr>
                <w:rFonts w:ascii="Cambria" w:eastAsia="Times New Roman" w:hAnsi="Cambria" w:cs="Tahoma"/>
                <w:color w:val="000000"/>
              </w:rPr>
              <w:t xml:space="preserve"> ± 1.4</w:t>
            </w:r>
          </w:p>
        </w:tc>
        <w:tc>
          <w:tcPr>
            <w:tcW w:w="1135" w:type="dxa"/>
            <w:shd w:val="clear" w:color="auto" w:fill="auto"/>
          </w:tcPr>
          <w:p w14:paraId="3C396A73"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276" w:type="dxa"/>
            <w:shd w:val="clear" w:color="auto" w:fill="auto"/>
          </w:tcPr>
          <w:p w14:paraId="01B59D3D"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2F5DF05F"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56E840A6" w14:textId="77777777" w:rsidTr="009049D3">
        <w:trPr>
          <w:trHeight w:val="300"/>
        </w:trPr>
        <w:tc>
          <w:tcPr>
            <w:tcW w:w="2269" w:type="dxa"/>
            <w:vMerge/>
            <w:shd w:val="clear" w:color="auto" w:fill="auto"/>
            <w:hideMark/>
          </w:tcPr>
          <w:p w14:paraId="13C237E6"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1CE739A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w:t>
            </w:r>
          </w:p>
        </w:tc>
        <w:tc>
          <w:tcPr>
            <w:tcW w:w="851" w:type="dxa"/>
            <w:shd w:val="clear" w:color="auto" w:fill="auto"/>
            <w:hideMark/>
          </w:tcPr>
          <w:p w14:paraId="6D9BF0B1"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100</w:t>
            </w:r>
          </w:p>
        </w:tc>
        <w:tc>
          <w:tcPr>
            <w:tcW w:w="851" w:type="dxa"/>
            <w:shd w:val="clear" w:color="auto" w:fill="auto"/>
            <w:hideMark/>
          </w:tcPr>
          <w:p w14:paraId="126DB083"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123" w:type="dxa"/>
            <w:shd w:val="clear" w:color="auto" w:fill="auto"/>
            <w:hideMark/>
          </w:tcPr>
          <w:p w14:paraId="15194EF6"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276" w:type="dxa"/>
            <w:shd w:val="clear" w:color="auto" w:fill="auto"/>
            <w:hideMark/>
          </w:tcPr>
          <w:p w14:paraId="06F6DDC8"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709" w:type="dxa"/>
            <w:shd w:val="clear" w:color="auto" w:fill="auto"/>
            <w:hideMark/>
          </w:tcPr>
          <w:p w14:paraId="47A6EDC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0</w:t>
            </w:r>
          </w:p>
        </w:tc>
        <w:tc>
          <w:tcPr>
            <w:tcW w:w="1559" w:type="dxa"/>
            <w:shd w:val="clear" w:color="auto" w:fill="auto"/>
            <w:hideMark/>
          </w:tcPr>
          <w:p w14:paraId="69FD37B2"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1.6</w:t>
            </w:r>
            <w:r>
              <w:rPr>
                <w:rFonts w:ascii="Cambria" w:eastAsia="Times New Roman" w:hAnsi="Cambria" w:cs="Tahoma"/>
                <w:color w:val="000000"/>
              </w:rPr>
              <w:t xml:space="preserve"> ± 1.2</w:t>
            </w:r>
          </w:p>
        </w:tc>
        <w:tc>
          <w:tcPr>
            <w:tcW w:w="1135" w:type="dxa"/>
            <w:shd w:val="clear" w:color="auto" w:fill="auto"/>
          </w:tcPr>
          <w:p w14:paraId="324E9549"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276" w:type="dxa"/>
            <w:shd w:val="clear" w:color="auto" w:fill="auto"/>
          </w:tcPr>
          <w:p w14:paraId="0BC1E166"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c>
          <w:tcPr>
            <w:tcW w:w="2693" w:type="dxa"/>
            <w:shd w:val="clear" w:color="auto" w:fill="auto"/>
          </w:tcPr>
          <w:p w14:paraId="27F0AB4C"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52139F48" w14:textId="77777777" w:rsidTr="009049D3">
        <w:trPr>
          <w:trHeight w:val="300"/>
        </w:trPr>
        <w:tc>
          <w:tcPr>
            <w:tcW w:w="2269" w:type="dxa"/>
            <w:vMerge w:val="restart"/>
            <w:shd w:val="clear" w:color="auto" w:fill="auto"/>
            <w:hideMark/>
          </w:tcPr>
          <w:p w14:paraId="2705096E" w14:textId="620F7AC8" w:rsidR="00F8389F" w:rsidRPr="004F72A5" w:rsidRDefault="00F8389F" w:rsidP="00511D5E">
            <w:pPr>
              <w:spacing w:after="0"/>
              <w:jc w:val="center"/>
              <w:rPr>
                <w:rFonts w:ascii="Cambria" w:eastAsia="Times New Roman" w:hAnsi="Cambria" w:cs="Tahoma"/>
                <w:color w:val="000000"/>
              </w:rPr>
            </w:pPr>
            <w:r w:rsidRPr="004F72A5">
              <w:rPr>
                <w:rFonts w:ascii="Cambria" w:eastAsia="Times New Roman" w:hAnsi="Cambria" w:cs="Tahoma"/>
                <w:color w:val="000000"/>
              </w:rPr>
              <w:t>Valencia J</w:t>
            </w:r>
            <w:r w:rsidRPr="0012127B">
              <w:rPr>
                <w:rFonts w:ascii="Cambria" w:eastAsia="Times New Roman" w:hAnsi="Cambria" w:cs="Tahoma"/>
                <w:color w:val="000000"/>
                <w:vertAlign w:val="superscript"/>
              </w:rPr>
              <w:fldChar w:fldCharType="begin">
                <w:fldData xml:space="preserve">PEVuZE5vdGU+PENpdGU+PEF1dGhvcj5WYWxlbmNpYTwvQXV0aG9yPjxZZWFyPjIwMDg8L1llYXI+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PEVuZE5vdGU+PENpdGU+PEF1dGhvcj5WYWxlbmNpYTwvQXV0aG9yPjxZZWFyPjIwMDg8L1llYXI+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2127B">
              <w:rPr>
                <w:rFonts w:ascii="Cambria" w:eastAsia="Times New Roman" w:hAnsi="Cambria" w:cs="Tahoma"/>
                <w:color w:val="000000"/>
                <w:vertAlign w:val="superscript"/>
              </w:rPr>
            </w:r>
            <w:r w:rsidRPr="0012127B">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31]</w:t>
            </w:r>
            <w:r w:rsidRPr="0012127B">
              <w:rPr>
                <w:rFonts w:ascii="Cambria" w:eastAsia="Times New Roman" w:hAnsi="Cambria" w:cs="Tahoma"/>
                <w:color w:val="000000"/>
                <w:vertAlign w:val="superscript"/>
              </w:rPr>
              <w:fldChar w:fldCharType="end"/>
            </w:r>
          </w:p>
        </w:tc>
        <w:tc>
          <w:tcPr>
            <w:tcW w:w="1559" w:type="dxa"/>
            <w:shd w:val="clear" w:color="auto" w:fill="auto"/>
            <w:hideMark/>
          </w:tcPr>
          <w:p w14:paraId="074794BC" w14:textId="77777777" w:rsidR="00F8389F" w:rsidRPr="00D36C96" w:rsidRDefault="00F8389F" w:rsidP="009049D3">
            <w:pPr>
              <w:spacing w:after="0"/>
              <w:jc w:val="center"/>
              <w:rPr>
                <w:rFonts w:ascii="Cambria" w:eastAsia="Times New Roman" w:hAnsi="Cambria" w:cs="Tahoma"/>
                <w:color w:val="000000"/>
              </w:rPr>
            </w:pPr>
            <w:r w:rsidRPr="00D36C96">
              <w:rPr>
                <w:rFonts w:ascii="Cambria" w:eastAsia="Times New Roman" w:hAnsi="Cambria" w:cs="Tahoma"/>
                <w:color w:val="000000"/>
              </w:rPr>
              <w:t>A+C+VKA</w:t>
            </w:r>
          </w:p>
          <w:p w14:paraId="6021A69E" w14:textId="77777777" w:rsidR="00F8389F" w:rsidRPr="00D36C96" w:rsidRDefault="00F8389F" w:rsidP="009049D3">
            <w:pPr>
              <w:spacing w:after="0"/>
              <w:jc w:val="center"/>
              <w:rPr>
                <w:rFonts w:ascii="Cambria" w:eastAsia="Times New Roman" w:hAnsi="Cambria" w:cs="Tahoma"/>
                <w:color w:val="000000"/>
              </w:rPr>
            </w:pPr>
            <w:r w:rsidRPr="00D36C96">
              <w:rPr>
                <w:rFonts w:ascii="Cambria" w:eastAsia="Times New Roman" w:hAnsi="Cambria" w:cs="Tahoma"/>
                <w:color w:val="000000"/>
              </w:rPr>
              <w:t>A+C</w:t>
            </w:r>
          </w:p>
        </w:tc>
        <w:tc>
          <w:tcPr>
            <w:tcW w:w="851" w:type="dxa"/>
            <w:shd w:val="clear" w:color="auto" w:fill="auto"/>
            <w:hideMark/>
          </w:tcPr>
          <w:p w14:paraId="0601EFB1" w14:textId="77777777" w:rsidR="00F8389F" w:rsidRPr="00D36C96" w:rsidRDefault="00F8389F" w:rsidP="009049D3">
            <w:pPr>
              <w:spacing w:after="0"/>
              <w:jc w:val="center"/>
              <w:rPr>
                <w:rFonts w:ascii="Cambria" w:eastAsia="Times New Roman" w:hAnsi="Cambria" w:cs="Tahoma"/>
                <w:color w:val="000000"/>
              </w:rPr>
            </w:pPr>
            <w:r w:rsidRPr="00D36C96">
              <w:rPr>
                <w:rFonts w:ascii="Cambria" w:eastAsia="Times New Roman" w:hAnsi="Cambria" w:cs="Tahoma"/>
                <w:color w:val="000000"/>
              </w:rPr>
              <w:t> </w:t>
            </w:r>
            <w:r w:rsidRPr="00D36C96">
              <w:rPr>
                <w:rFonts w:ascii="Cambria" w:hAnsi="Cambria" w:cs="Tahoma"/>
                <w:color w:val="000000"/>
              </w:rPr>
              <w:t>68.6</w:t>
            </w:r>
          </w:p>
        </w:tc>
        <w:tc>
          <w:tcPr>
            <w:tcW w:w="851" w:type="dxa"/>
            <w:shd w:val="clear" w:color="auto" w:fill="auto"/>
            <w:hideMark/>
          </w:tcPr>
          <w:p w14:paraId="1355092F" w14:textId="77777777" w:rsidR="00F8389F" w:rsidRPr="00D36C96" w:rsidRDefault="00F8389F" w:rsidP="009049D3">
            <w:pPr>
              <w:spacing w:after="0"/>
              <w:jc w:val="center"/>
              <w:rPr>
                <w:rFonts w:ascii="Cambria" w:eastAsia="Times New Roman" w:hAnsi="Cambria" w:cs="Tahoma"/>
                <w:color w:val="000000"/>
              </w:rPr>
            </w:pPr>
            <w:r w:rsidRPr="00D36C96">
              <w:rPr>
                <w:rFonts w:ascii="Cambria" w:eastAsia="Times New Roman" w:hAnsi="Cambria" w:cs="Tahoma"/>
                <w:color w:val="000000"/>
              </w:rPr>
              <w:t> </w:t>
            </w:r>
            <w:r w:rsidRPr="00D36C96">
              <w:rPr>
                <w:rFonts w:ascii="Cambria" w:hAnsi="Cambria" w:cs="Tahoma"/>
                <w:color w:val="000000"/>
              </w:rPr>
              <w:t>10</w:t>
            </w:r>
          </w:p>
        </w:tc>
        <w:tc>
          <w:tcPr>
            <w:tcW w:w="1123" w:type="dxa"/>
            <w:shd w:val="clear" w:color="auto" w:fill="auto"/>
            <w:hideMark/>
          </w:tcPr>
          <w:p w14:paraId="404E062C" w14:textId="77777777" w:rsidR="00F8389F" w:rsidRPr="00D36C96" w:rsidRDefault="00F8389F" w:rsidP="009049D3">
            <w:pPr>
              <w:spacing w:after="0"/>
              <w:jc w:val="center"/>
              <w:rPr>
                <w:rFonts w:ascii="Cambria" w:eastAsia="Times New Roman" w:hAnsi="Cambria" w:cs="Tahoma"/>
                <w:color w:val="000000"/>
              </w:rPr>
            </w:pPr>
            <w:r w:rsidRPr="00D36C96">
              <w:rPr>
                <w:rFonts w:ascii="Cambria" w:eastAsia="Times New Roman" w:hAnsi="Cambria" w:cs="Tahoma"/>
                <w:color w:val="000000"/>
              </w:rPr>
              <w:t> </w:t>
            </w:r>
            <w:r w:rsidRPr="00D36C96">
              <w:rPr>
                <w:rFonts w:ascii="Cambria" w:hAnsi="Cambria" w:cs="Tahoma"/>
                <w:color w:val="000000"/>
              </w:rPr>
              <w:t>NA</w:t>
            </w:r>
          </w:p>
        </w:tc>
        <w:tc>
          <w:tcPr>
            <w:tcW w:w="1276" w:type="dxa"/>
            <w:shd w:val="clear" w:color="auto" w:fill="auto"/>
            <w:hideMark/>
          </w:tcPr>
          <w:p w14:paraId="0C4FA55F" w14:textId="77777777" w:rsidR="00F8389F" w:rsidRPr="00D36C96" w:rsidRDefault="00F8389F" w:rsidP="009049D3">
            <w:pPr>
              <w:spacing w:after="0"/>
              <w:jc w:val="center"/>
              <w:rPr>
                <w:rFonts w:ascii="Cambria" w:hAnsi="Cambria" w:cs="Tahoma"/>
                <w:color w:val="000000"/>
              </w:rPr>
            </w:pPr>
            <w:r w:rsidRPr="00D36C96">
              <w:rPr>
                <w:rFonts w:ascii="Cambria" w:hAnsi="Cambria" w:cs="Tahoma"/>
                <w:color w:val="000000"/>
              </w:rPr>
              <w:t>NA</w:t>
            </w:r>
            <w:r w:rsidRPr="00D36C96">
              <w:rPr>
                <w:rFonts w:ascii="Cambria" w:eastAsia="Times New Roman" w:hAnsi="Cambria" w:cs="Tahoma"/>
                <w:color w:val="000000"/>
              </w:rPr>
              <w:t> </w:t>
            </w:r>
          </w:p>
        </w:tc>
        <w:tc>
          <w:tcPr>
            <w:tcW w:w="709" w:type="dxa"/>
            <w:shd w:val="clear" w:color="auto" w:fill="auto"/>
            <w:hideMark/>
          </w:tcPr>
          <w:p w14:paraId="6687E9C1" w14:textId="77777777" w:rsidR="00F8389F" w:rsidRPr="00D36C96" w:rsidRDefault="00F8389F" w:rsidP="009049D3">
            <w:pPr>
              <w:spacing w:after="0"/>
              <w:jc w:val="center"/>
              <w:rPr>
                <w:rFonts w:ascii="Cambria" w:eastAsia="Times New Roman" w:hAnsi="Cambria" w:cs="Tahoma"/>
                <w:color w:val="000000"/>
              </w:rPr>
            </w:pPr>
            <w:r w:rsidRPr="00D36C96">
              <w:rPr>
                <w:rFonts w:ascii="Cambria" w:eastAsia="Times New Roman" w:hAnsi="Cambria" w:cs="Tahoma"/>
                <w:color w:val="000000"/>
              </w:rPr>
              <w:t> </w:t>
            </w:r>
            <w:r w:rsidRPr="00D36C96">
              <w:rPr>
                <w:rFonts w:ascii="Cambria" w:hAnsi="Cambria" w:cs="Tahoma"/>
                <w:color w:val="000000"/>
              </w:rPr>
              <w:t>NA</w:t>
            </w:r>
          </w:p>
        </w:tc>
        <w:tc>
          <w:tcPr>
            <w:tcW w:w="1559" w:type="dxa"/>
            <w:shd w:val="clear" w:color="auto" w:fill="auto"/>
            <w:hideMark/>
          </w:tcPr>
          <w:p w14:paraId="071F6C74" w14:textId="77777777" w:rsidR="00F8389F" w:rsidRPr="00D36C96" w:rsidRDefault="00F8389F" w:rsidP="009049D3">
            <w:pPr>
              <w:spacing w:after="0"/>
              <w:jc w:val="center"/>
              <w:rPr>
                <w:rFonts w:ascii="Cambria" w:eastAsia="Times New Roman" w:hAnsi="Cambria" w:cs="Tahoma"/>
                <w:color w:val="000000"/>
              </w:rPr>
            </w:pPr>
            <w:r w:rsidRPr="00D36C96">
              <w:rPr>
                <w:rFonts w:ascii="Cambria" w:eastAsia="Times New Roman" w:hAnsi="Cambria" w:cs="Tahoma"/>
                <w:color w:val="000000"/>
              </w:rPr>
              <w:t>NA</w:t>
            </w:r>
          </w:p>
        </w:tc>
        <w:tc>
          <w:tcPr>
            <w:tcW w:w="1135" w:type="dxa"/>
            <w:shd w:val="clear" w:color="auto" w:fill="auto"/>
          </w:tcPr>
          <w:p w14:paraId="5B9061B9" w14:textId="77777777" w:rsidR="00F8389F" w:rsidRPr="00D36C96" w:rsidRDefault="00F8389F" w:rsidP="009049D3">
            <w:pPr>
              <w:spacing w:after="0"/>
              <w:jc w:val="center"/>
              <w:rPr>
                <w:rFonts w:ascii="Cambria" w:eastAsia="Times New Roman" w:hAnsi="Cambria" w:cs="Tahoma"/>
                <w:color w:val="000000"/>
              </w:rPr>
            </w:pPr>
            <w:r w:rsidRPr="00D36C96">
              <w:rPr>
                <w:rFonts w:ascii="Cambria" w:eastAsia="Times New Roman" w:hAnsi="Cambria" w:cs="Tahoma"/>
                <w:color w:val="000000"/>
              </w:rPr>
              <w:t>-</w:t>
            </w:r>
          </w:p>
        </w:tc>
        <w:tc>
          <w:tcPr>
            <w:tcW w:w="1276" w:type="dxa"/>
            <w:shd w:val="clear" w:color="auto" w:fill="auto"/>
          </w:tcPr>
          <w:p w14:paraId="4D01F044" w14:textId="77777777" w:rsidR="00F8389F" w:rsidRPr="00D36C96" w:rsidRDefault="00F8389F" w:rsidP="009049D3">
            <w:pPr>
              <w:spacing w:after="0"/>
              <w:jc w:val="center"/>
              <w:rPr>
                <w:rFonts w:ascii="Cambria" w:hAnsi="Cambria" w:cs="Tahoma"/>
                <w:color w:val="000000"/>
              </w:rPr>
            </w:pPr>
            <w:r w:rsidRPr="00D36C96">
              <w:rPr>
                <w:rFonts w:ascii="Cambria" w:hAnsi="Cambria" w:cs="Tahoma"/>
                <w:color w:val="000000"/>
              </w:rPr>
              <w:t>NA</w:t>
            </w:r>
          </w:p>
        </w:tc>
        <w:tc>
          <w:tcPr>
            <w:tcW w:w="2693" w:type="dxa"/>
            <w:shd w:val="clear" w:color="auto" w:fill="auto"/>
          </w:tcPr>
          <w:p w14:paraId="5E6B366B" w14:textId="77777777" w:rsidR="00F8389F" w:rsidRPr="00D36C96" w:rsidRDefault="00F8389F" w:rsidP="009049D3">
            <w:pPr>
              <w:spacing w:after="0"/>
              <w:jc w:val="center"/>
              <w:rPr>
                <w:rFonts w:ascii="Cambria" w:hAnsi="Cambria" w:cs="Tahoma"/>
                <w:color w:val="000000"/>
              </w:rPr>
            </w:pPr>
            <w:r w:rsidRPr="00D36C96">
              <w:rPr>
                <w:rFonts w:ascii="Cambria" w:hAnsi="Cambria" w:cs="Tahoma"/>
                <w:color w:val="000000"/>
              </w:rPr>
              <w:t>NA</w:t>
            </w:r>
          </w:p>
        </w:tc>
      </w:tr>
      <w:tr w:rsidR="00F8389F" w:rsidRPr="00C6106A" w14:paraId="0CBEC1E3" w14:textId="77777777" w:rsidTr="009049D3">
        <w:trPr>
          <w:trHeight w:val="285"/>
        </w:trPr>
        <w:tc>
          <w:tcPr>
            <w:tcW w:w="2269" w:type="dxa"/>
            <w:vMerge/>
            <w:shd w:val="clear" w:color="auto" w:fill="auto"/>
            <w:hideMark/>
          </w:tcPr>
          <w:p w14:paraId="55D26306" w14:textId="77777777" w:rsidR="00F8389F" w:rsidRPr="004F72A5" w:rsidRDefault="00F8389F" w:rsidP="009049D3">
            <w:pPr>
              <w:spacing w:after="0"/>
              <w:jc w:val="center"/>
              <w:rPr>
                <w:rFonts w:ascii="Cambria" w:eastAsia="Times New Roman" w:hAnsi="Cambria" w:cs="Tahoma"/>
                <w:color w:val="000000"/>
              </w:rPr>
            </w:pPr>
          </w:p>
        </w:tc>
        <w:tc>
          <w:tcPr>
            <w:tcW w:w="13032" w:type="dxa"/>
            <w:gridSpan w:val="10"/>
            <w:shd w:val="clear" w:color="auto" w:fill="auto"/>
          </w:tcPr>
          <w:p w14:paraId="032DBD2B" w14:textId="77777777" w:rsidR="00F8389F" w:rsidRPr="00D36C96" w:rsidRDefault="00F8389F" w:rsidP="009049D3">
            <w:pPr>
              <w:pStyle w:val="ListParagraph"/>
              <w:spacing w:after="0"/>
              <w:jc w:val="center"/>
              <w:rPr>
                <w:rFonts w:ascii="Cambria" w:hAnsi="Cambria" w:cs="Tahoma"/>
                <w:color w:val="000000"/>
              </w:rPr>
            </w:pPr>
            <w:r>
              <w:rPr>
                <w:rFonts w:ascii="Cambria" w:hAnsi="Cambria" w:cs="Tahoma"/>
                <w:color w:val="000000"/>
              </w:rPr>
              <w:t>*data of each group was not available</w:t>
            </w:r>
          </w:p>
        </w:tc>
      </w:tr>
      <w:tr w:rsidR="00F8389F" w:rsidRPr="00C6106A" w14:paraId="38B85503" w14:textId="77777777" w:rsidTr="009049D3">
        <w:trPr>
          <w:trHeight w:val="300"/>
        </w:trPr>
        <w:tc>
          <w:tcPr>
            <w:tcW w:w="2269" w:type="dxa"/>
            <w:vMerge w:val="restart"/>
            <w:shd w:val="clear" w:color="auto" w:fill="auto"/>
            <w:hideMark/>
          </w:tcPr>
          <w:p w14:paraId="0D20DBD7" w14:textId="353CDF5D" w:rsidR="00F8389F" w:rsidRPr="004F72A5" w:rsidRDefault="00F8389F" w:rsidP="00511D5E">
            <w:pPr>
              <w:spacing w:after="0"/>
              <w:jc w:val="center"/>
              <w:rPr>
                <w:rFonts w:ascii="Cambria" w:eastAsia="Times New Roman" w:hAnsi="Cambria" w:cs="Tahoma"/>
                <w:color w:val="000000"/>
              </w:rPr>
            </w:pPr>
            <w:r w:rsidRPr="004F72A5">
              <w:rPr>
                <w:rFonts w:ascii="Cambria" w:eastAsia="Times New Roman" w:hAnsi="Cambria" w:cs="Tahoma"/>
                <w:color w:val="000000"/>
              </w:rPr>
              <w:t>ISAR-TRIPLE</w:t>
            </w:r>
            <w:r w:rsidRPr="0012127B">
              <w:rPr>
                <w:rFonts w:ascii="Cambria" w:eastAsia="Times New Roman" w:hAnsi="Cambria" w:cs="Tahoma"/>
                <w:color w:val="000000"/>
                <w:vertAlign w:val="superscript"/>
              </w:rPr>
              <w:fldChar w:fldCharType="begin">
                <w:fldData xml:space="preserve">PEVuZE5vdGU+PENpdGU+PEF1dGhvcj5GaWVkbGVyPC9BdXRob3I+PFllYXI+MjAxNTwvWWVhcj48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PEVuZE5vdGU+PENpdGU+PEF1dGhvcj5GaWVkbGVyPC9BdXRob3I+PFllYXI+MjAxNTwvWWVhcj48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Pr="0012127B">
              <w:rPr>
                <w:rFonts w:ascii="Cambria" w:eastAsia="Times New Roman" w:hAnsi="Cambria" w:cs="Tahoma"/>
                <w:color w:val="000000"/>
                <w:vertAlign w:val="superscript"/>
              </w:rPr>
            </w:r>
            <w:r w:rsidRPr="0012127B">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32]</w:t>
            </w:r>
            <w:r w:rsidRPr="0012127B">
              <w:rPr>
                <w:rFonts w:ascii="Cambria" w:eastAsia="Times New Roman" w:hAnsi="Cambria" w:cs="Tahoma"/>
                <w:color w:val="000000"/>
                <w:vertAlign w:val="superscript"/>
              </w:rPr>
              <w:fldChar w:fldCharType="end"/>
            </w:r>
          </w:p>
        </w:tc>
        <w:tc>
          <w:tcPr>
            <w:tcW w:w="1559" w:type="dxa"/>
            <w:shd w:val="clear" w:color="auto" w:fill="auto"/>
            <w:hideMark/>
          </w:tcPr>
          <w:p w14:paraId="409E7E52"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A+C+VKA</w:t>
            </w:r>
          </w:p>
        </w:tc>
        <w:tc>
          <w:tcPr>
            <w:tcW w:w="851" w:type="dxa"/>
            <w:shd w:val="clear" w:color="auto" w:fill="auto"/>
            <w:hideMark/>
          </w:tcPr>
          <w:p w14:paraId="1B60D55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85</w:t>
            </w:r>
          </w:p>
        </w:tc>
        <w:tc>
          <w:tcPr>
            <w:tcW w:w="851" w:type="dxa"/>
            <w:shd w:val="clear" w:color="auto" w:fill="auto"/>
            <w:hideMark/>
          </w:tcPr>
          <w:p w14:paraId="6CE5AE2A"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9.1</w:t>
            </w:r>
          </w:p>
        </w:tc>
        <w:tc>
          <w:tcPr>
            <w:tcW w:w="1123" w:type="dxa"/>
            <w:shd w:val="clear" w:color="auto" w:fill="auto"/>
            <w:noWrap/>
            <w:hideMark/>
          </w:tcPr>
          <w:p w14:paraId="4257849B"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276" w:type="dxa"/>
            <w:shd w:val="clear" w:color="auto" w:fill="auto"/>
            <w:noWrap/>
            <w:hideMark/>
          </w:tcPr>
          <w:p w14:paraId="3287182F"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709" w:type="dxa"/>
            <w:shd w:val="clear" w:color="auto" w:fill="auto"/>
            <w:hideMark/>
          </w:tcPr>
          <w:p w14:paraId="03B78FC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3.6</w:t>
            </w:r>
          </w:p>
        </w:tc>
        <w:tc>
          <w:tcPr>
            <w:tcW w:w="1559" w:type="dxa"/>
            <w:shd w:val="clear" w:color="auto" w:fill="auto"/>
            <w:hideMark/>
          </w:tcPr>
          <w:p w14:paraId="34148550"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135" w:type="dxa"/>
            <w:shd w:val="clear" w:color="auto" w:fill="auto"/>
          </w:tcPr>
          <w:p w14:paraId="124B1FBD"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noWrap/>
          </w:tcPr>
          <w:p w14:paraId="670D48AF"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78.9</w:t>
            </w:r>
          </w:p>
        </w:tc>
        <w:tc>
          <w:tcPr>
            <w:tcW w:w="2693" w:type="dxa"/>
            <w:shd w:val="clear" w:color="auto" w:fill="auto"/>
          </w:tcPr>
          <w:p w14:paraId="03AA562B"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F8389F" w:rsidRPr="00C6106A" w14:paraId="09E2E9FB" w14:textId="77777777" w:rsidTr="009049D3">
        <w:trPr>
          <w:trHeight w:val="300"/>
        </w:trPr>
        <w:tc>
          <w:tcPr>
            <w:tcW w:w="2269" w:type="dxa"/>
            <w:vMerge/>
            <w:shd w:val="clear" w:color="auto" w:fill="auto"/>
            <w:hideMark/>
          </w:tcPr>
          <w:p w14:paraId="12A22012" w14:textId="77777777" w:rsidR="00F8389F" w:rsidRPr="004F72A5" w:rsidRDefault="00F8389F" w:rsidP="009049D3">
            <w:pPr>
              <w:spacing w:after="0"/>
              <w:jc w:val="center"/>
              <w:rPr>
                <w:rFonts w:ascii="Cambria" w:eastAsia="Times New Roman" w:hAnsi="Cambria" w:cs="Tahoma"/>
                <w:color w:val="000000"/>
              </w:rPr>
            </w:pPr>
          </w:p>
        </w:tc>
        <w:tc>
          <w:tcPr>
            <w:tcW w:w="1559" w:type="dxa"/>
            <w:shd w:val="clear" w:color="auto" w:fill="auto"/>
            <w:hideMark/>
          </w:tcPr>
          <w:p w14:paraId="70B50D0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A+VKA</w:t>
            </w:r>
          </w:p>
        </w:tc>
        <w:tc>
          <w:tcPr>
            <w:tcW w:w="851" w:type="dxa"/>
            <w:shd w:val="clear" w:color="auto" w:fill="auto"/>
            <w:hideMark/>
          </w:tcPr>
          <w:p w14:paraId="6CC2CCF7"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82.7</w:t>
            </w:r>
          </w:p>
        </w:tc>
        <w:tc>
          <w:tcPr>
            <w:tcW w:w="851" w:type="dxa"/>
            <w:shd w:val="clear" w:color="auto" w:fill="auto"/>
            <w:hideMark/>
          </w:tcPr>
          <w:p w14:paraId="083E1BB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5.5</w:t>
            </w:r>
          </w:p>
        </w:tc>
        <w:tc>
          <w:tcPr>
            <w:tcW w:w="1123" w:type="dxa"/>
            <w:shd w:val="clear" w:color="auto" w:fill="auto"/>
            <w:noWrap/>
            <w:hideMark/>
          </w:tcPr>
          <w:p w14:paraId="51BAECD0"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276" w:type="dxa"/>
            <w:shd w:val="clear" w:color="auto" w:fill="auto"/>
            <w:noWrap/>
            <w:hideMark/>
          </w:tcPr>
          <w:p w14:paraId="0B1BC886"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709" w:type="dxa"/>
            <w:shd w:val="clear" w:color="auto" w:fill="auto"/>
            <w:hideMark/>
          </w:tcPr>
          <w:p w14:paraId="43E871CE"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7.5</w:t>
            </w:r>
          </w:p>
        </w:tc>
        <w:tc>
          <w:tcPr>
            <w:tcW w:w="1559" w:type="dxa"/>
            <w:shd w:val="clear" w:color="auto" w:fill="auto"/>
            <w:hideMark/>
          </w:tcPr>
          <w:p w14:paraId="4762BD5C" w14:textId="77777777" w:rsidR="00F8389F" w:rsidRPr="00C6106A" w:rsidRDefault="00F8389F" w:rsidP="009049D3">
            <w:pPr>
              <w:spacing w:after="0"/>
              <w:jc w:val="center"/>
              <w:rPr>
                <w:rFonts w:ascii="Cambria" w:eastAsia="Times New Roman" w:hAnsi="Cambria" w:cs="Tahoma"/>
                <w:color w:val="000000"/>
              </w:rPr>
            </w:pPr>
            <w:r w:rsidRPr="00C6106A">
              <w:rPr>
                <w:rFonts w:ascii="Cambria" w:eastAsia="Times New Roman" w:hAnsi="Cambria" w:cs="Tahoma"/>
                <w:color w:val="000000"/>
              </w:rPr>
              <w:t>NA</w:t>
            </w:r>
          </w:p>
        </w:tc>
        <w:tc>
          <w:tcPr>
            <w:tcW w:w="1135" w:type="dxa"/>
            <w:shd w:val="clear" w:color="auto" w:fill="auto"/>
          </w:tcPr>
          <w:p w14:paraId="32073DE0" w14:textId="77777777" w:rsidR="00F8389F" w:rsidRPr="00C6106A" w:rsidRDefault="00F8389F" w:rsidP="009049D3">
            <w:pPr>
              <w:spacing w:after="0"/>
              <w:jc w:val="center"/>
              <w:rPr>
                <w:rFonts w:ascii="Cambria" w:eastAsia="Times New Roman" w:hAnsi="Cambria" w:cs="Tahoma"/>
                <w:color w:val="000000"/>
              </w:rPr>
            </w:pPr>
            <w:r>
              <w:rPr>
                <w:rFonts w:ascii="Cambria" w:eastAsia="Times New Roman" w:hAnsi="Cambria" w:cs="Tahoma"/>
                <w:color w:val="000000"/>
              </w:rPr>
              <w:t>-</w:t>
            </w:r>
          </w:p>
        </w:tc>
        <w:tc>
          <w:tcPr>
            <w:tcW w:w="1276" w:type="dxa"/>
            <w:shd w:val="clear" w:color="auto" w:fill="auto"/>
            <w:noWrap/>
          </w:tcPr>
          <w:p w14:paraId="5ADD90D7"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83.4</w:t>
            </w:r>
          </w:p>
        </w:tc>
        <w:tc>
          <w:tcPr>
            <w:tcW w:w="2693" w:type="dxa"/>
            <w:shd w:val="clear" w:color="auto" w:fill="auto"/>
          </w:tcPr>
          <w:p w14:paraId="010A797A" w14:textId="77777777" w:rsidR="00F8389F" w:rsidRPr="00C6106A" w:rsidRDefault="00F8389F" w:rsidP="009049D3">
            <w:pPr>
              <w:spacing w:after="0"/>
              <w:jc w:val="center"/>
              <w:rPr>
                <w:rFonts w:ascii="Cambria" w:hAnsi="Cambria" w:cs="Tahoma"/>
                <w:color w:val="000000"/>
              </w:rPr>
            </w:pPr>
            <w:r w:rsidRPr="00C6106A">
              <w:rPr>
                <w:rFonts w:ascii="Cambria" w:hAnsi="Cambria" w:cs="Tahoma"/>
                <w:color w:val="000000"/>
              </w:rPr>
              <w:t>NA</w:t>
            </w:r>
          </w:p>
        </w:tc>
      </w:tr>
      <w:tr w:rsidR="00271E71" w:rsidRPr="00C6106A" w14:paraId="252B1267" w14:textId="77777777" w:rsidTr="009049D3">
        <w:trPr>
          <w:trHeight w:val="300"/>
        </w:trPr>
        <w:tc>
          <w:tcPr>
            <w:tcW w:w="2269" w:type="dxa"/>
            <w:vMerge w:val="restart"/>
            <w:shd w:val="clear" w:color="auto" w:fill="auto"/>
          </w:tcPr>
          <w:p w14:paraId="61CE43BA" w14:textId="279B33A4" w:rsidR="00271E71" w:rsidRPr="004F72A5" w:rsidRDefault="00271E71" w:rsidP="00511D5E">
            <w:pPr>
              <w:spacing w:after="0"/>
              <w:jc w:val="center"/>
              <w:rPr>
                <w:rFonts w:ascii="Cambria" w:eastAsia="Times New Roman" w:hAnsi="Cambria" w:cs="Tahoma"/>
                <w:color w:val="000000"/>
              </w:rPr>
            </w:pPr>
            <w:r>
              <w:rPr>
                <w:rFonts w:ascii="Cambria" w:eastAsia="Times New Roman" w:hAnsi="Cambria" w:cs="Tahoma"/>
                <w:color w:val="000000"/>
              </w:rPr>
              <w:t>Choi H</w:t>
            </w:r>
            <w:r w:rsidR="000D081A" w:rsidRPr="000D081A">
              <w:rPr>
                <w:rFonts w:ascii="Cambria" w:eastAsia="Times New Roman" w:hAnsi="Cambria" w:cs="Tahoma"/>
                <w:color w:val="000000"/>
                <w:vertAlign w:val="superscript"/>
              </w:rPr>
              <w:fldChar w:fldCharType="begin">
                <w:fldData xml:space="preserve">PEVuZE5vdGU+PENpdGU+PEF1dGhvcj5DaG9pPC9BdXRob3I+PFllYXI+MjAxNzwvWWVhcj48UmVj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</w:fldData>
              </w:fldChar>
            </w:r>
            <w:r w:rsidR="00511D5E">
              <w:rPr>
                <w:rFonts w:ascii="Cambria" w:eastAsia="Times New Roman" w:hAnsi="Cambria" w:cs="Tahoma"/>
                <w:color w:val="000000"/>
                <w:vertAlign w:val="superscript"/>
              </w:rPr>
              <w:instrText xml:space="preserve"> ADDIN EN.CITE </w:instrText>
            </w:r>
            <w:r w:rsidR="00511D5E">
              <w:rPr>
                <w:rFonts w:ascii="Cambria" w:eastAsia="Times New Roman" w:hAnsi="Cambria" w:cs="Tahoma"/>
                <w:color w:val="000000"/>
                <w:vertAlign w:val="superscript"/>
              </w:rPr>
              <w:fldChar w:fldCharType="begin">
                <w:fldData xml:space="preserve">PEVuZE5vdGU+PENpdGU+PEF1dGhvcj5DaG9pPC9BdXRob3I+PFllYXI+MjAxNzwvWWVhcj48UmVj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</w:fldData>
              </w:fldChar>
            </w:r>
            <w:r w:rsidR="00511D5E">
              <w:rPr>
                <w:rFonts w:ascii="Cambria" w:eastAsia="Times New Roman" w:hAnsi="Cambria" w:cs="Tahoma"/>
                <w:color w:val="000000"/>
                <w:vertAlign w:val="superscript"/>
              </w:rPr>
              <w:instrText xml:space="preserve"> ADDIN EN.CITE.DATA </w:instrText>
            </w:r>
            <w:r w:rsidR="00511D5E">
              <w:rPr>
                <w:rFonts w:ascii="Cambria" w:eastAsia="Times New Roman" w:hAnsi="Cambria" w:cs="Tahoma"/>
                <w:color w:val="000000"/>
                <w:vertAlign w:val="superscript"/>
              </w:rPr>
            </w:r>
            <w:r w:rsidR="00511D5E">
              <w:rPr>
                <w:rFonts w:ascii="Cambria" w:eastAsia="Times New Roman" w:hAnsi="Cambria" w:cs="Tahoma"/>
                <w:color w:val="000000"/>
                <w:vertAlign w:val="superscript"/>
              </w:rPr>
              <w:fldChar w:fldCharType="end"/>
            </w:r>
            <w:r w:rsidR="000D081A" w:rsidRPr="000D081A">
              <w:rPr>
                <w:rFonts w:ascii="Cambria" w:eastAsia="Times New Roman" w:hAnsi="Cambria" w:cs="Tahoma"/>
                <w:color w:val="000000"/>
                <w:vertAlign w:val="superscript"/>
              </w:rPr>
            </w:r>
            <w:r w:rsidR="000D081A" w:rsidRPr="000D081A">
              <w:rPr>
                <w:rFonts w:ascii="Cambria" w:eastAsia="Times New Roman" w:hAnsi="Cambria" w:cs="Tahoma"/>
                <w:color w:val="000000"/>
                <w:vertAlign w:val="superscript"/>
              </w:rPr>
              <w:fldChar w:fldCharType="separate"/>
            </w:r>
            <w:r w:rsidR="00511D5E" w:rsidRPr="00511D5E">
              <w:rPr>
                <w:rFonts w:ascii="Leelawadee UI" w:eastAsia="Times New Roman" w:hAnsi="Leelawadee UI" w:cs="Leelawadee UI"/>
                <w:noProof/>
                <w:color w:val="000000"/>
                <w:vertAlign w:val="superscript"/>
              </w:rPr>
              <w:t>[</w:t>
            </w:r>
            <w:r w:rsidR="00511D5E">
              <w:rPr>
                <w:rFonts w:ascii="Cambria" w:eastAsia="Times New Roman" w:hAnsi="Cambria" w:cs="Tahoma"/>
                <w:noProof/>
                <w:color w:val="000000"/>
                <w:vertAlign w:val="superscript"/>
              </w:rPr>
              <w:t>33]</w:t>
            </w:r>
            <w:r w:rsidR="000D081A" w:rsidRPr="000D081A">
              <w:rPr>
                <w:rFonts w:ascii="Cambria" w:eastAsia="Times New Roman" w:hAnsi="Cambria" w:cs="Tahoma"/>
                <w:color w:val="000000"/>
                <w:vertAlign w:val="superscript"/>
              </w:rPr>
              <w:fldChar w:fldCharType="end"/>
            </w:r>
          </w:p>
        </w:tc>
        <w:tc>
          <w:tcPr>
            <w:tcW w:w="1559" w:type="dxa"/>
            <w:shd w:val="clear" w:color="auto" w:fill="auto"/>
          </w:tcPr>
          <w:p w14:paraId="4109185A" w14:textId="27C9741F" w:rsidR="00271E71" w:rsidRPr="00C6106A" w:rsidRDefault="00271E71" w:rsidP="009049D3">
            <w:pPr>
              <w:spacing w:after="0"/>
              <w:jc w:val="center"/>
              <w:rPr>
                <w:rFonts w:ascii="Cambria" w:eastAsia="Times New Roman" w:hAnsi="Cambria" w:cs="Tahoma"/>
                <w:color w:val="000000"/>
              </w:rPr>
            </w:pPr>
            <w:r>
              <w:rPr>
                <w:rFonts w:ascii="Cambria" w:eastAsia="Times New Roman" w:hAnsi="Cambria" w:cs="Tahoma"/>
                <w:color w:val="000000"/>
              </w:rPr>
              <w:t>A+C+VKA</w:t>
            </w:r>
          </w:p>
        </w:tc>
        <w:tc>
          <w:tcPr>
            <w:tcW w:w="851" w:type="dxa"/>
            <w:shd w:val="clear" w:color="auto" w:fill="auto"/>
          </w:tcPr>
          <w:p w14:paraId="14F8101C" w14:textId="0A640D29" w:rsidR="00271E71" w:rsidRPr="00C6106A" w:rsidRDefault="00271E71" w:rsidP="009049D3">
            <w:pPr>
              <w:spacing w:after="0"/>
              <w:jc w:val="center"/>
              <w:rPr>
                <w:rFonts w:ascii="Cambria" w:eastAsia="Times New Roman" w:hAnsi="Cambria" w:cs="Tahoma"/>
                <w:color w:val="000000"/>
              </w:rPr>
            </w:pPr>
            <w:r>
              <w:rPr>
                <w:rFonts w:ascii="Cambria" w:eastAsia="Times New Roman" w:hAnsi="Cambria" w:cs="Tahoma"/>
                <w:color w:val="000000"/>
              </w:rPr>
              <w:t>100</w:t>
            </w:r>
          </w:p>
        </w:tc>
        <w:tc>
          <w:tcPr>
            <w:tcW w:w="851" w:type="dxa"/>
            <w:shd w:val="clear" w:color="auto" w:fill="auto"/>
          </w:tcPr>
          <w:p w14:paraId="0B8ECCBB" w14:textId="74DD4A2F" w:rsidR="00271E71" w:rsidRPr="00C6106A" w:rsidRDefault="00271E71" w:rsidP="009049D3">
            <w:pPr>
              <w:spacing w:after="0"/>
              <w:jc w:val="center"/>
              <w:rPr>
                <w:rFonts w:ascii="Cambria" w:eastAsia="Times New Roman" w:hAnsi="Cambria" w:cs="Tahoma"/>
                <w:color w:val="000000"/>
              </w:rPr>
            </w:pPr>
            <w:r>
              <w:rPr>
                <w:rFonts w:ascii="Cambria" w:eastAsia="Times New Roman" w:hAnsi="Cambria" w:cs="Tahoma"/>
                <w:color w:val="000000"/>
              </w:rPr>
              <w:t>0</w:t>
            </w:r>
          </w:p>
        </w:tc>
        <w:tc>
          <w:tcPr>
            <w:tcW w:w="1123" w:type="dxa"/>
            <w:shd w:val="clear" w:color="auto" w:fill="auto"/>
            <w:noWrap/>
          </w:tcPr>
          <w:p w14:paraId="0050CB26" w14:textId="6873D825" w:rsidR="00271E71" w:rsidRPr="00C6106A" w:rsidRDefault="00271E71" w:rsidP="009049D3">
            <w:pPr>
              <w:spacing w:after="0"/>
              <w:jc w:val="center"/>
              <w:rPr>
                <w:rFonts w:ascii="Cambria" w:eastAsia="Times New Roman" w:hAnsi="Cambria" w:cs="Tahoma"/>
                <w:color w:val="000000"/>
              </w:rPr>
            </w:pPr>
            <w:r>
              <w:rPr>
                <w:rFonts w:ascii="Cambria" w:eastAsia="Times New Roman" w:hAnsi="Cambria" w:cs="Tahoma"/>
                <w:color w:val="000000"/>
              </w:rPr>
              <w:t>0</w:t>
            </w:r>
          </w:p>
        </w:tc>
        <w:tc>
          <w:tcPr>
            <w:tcW w:w="1276" w:type="dxa"/>
            <w:shd w:val="clear" w:color="auto" w:fill="auto"/>
            <w:noWrap/>
          </w:tcPr>
          <w:p w14:paraId="368E2089" w14:textId="3F37F303" w:rsidR="00271E71" w:rsidRPr="00C6106A" w:rsidRDefault="00271E71" w:rsidP="009049D3">
            <w:pPr>
              <w:spacing w:after="0"/>
              <w:jc w:val="center"/>
              <w:rPr>
                <w:rFonts w:ascii="Cambria" w:eastAsia="Times New Roman" w:hAnsi="Cambria" w:cs="Tahoma"/>
                <w:color w:val="000000"/>
              </w:rPr>
            </w:pPr>
            <w:r>
              <w:rPr>
                <w:rFonts w:ascii="Cambria" w:eastAsia="Times New Roman" w:hAnsi="Cambria" w:cs="Tahoma"/>
                <w:color w:val="000000"/>
              </w:rPr>
              <w:t>0</w:t>
            </w:r>
          </w:p>
        </w:tc>
        <w:tc>
          <w:tcPr>
            <w:tcW w:w="709" w:type="dxa"/>
            <w:shd w:val="clear" w:color="auto" w:fill="auto"/>
          </w:tcPr>
          <w:p w14:paraId="0582F64D" w14:textId="60727F52" w:rsidR="00271E71" w:rsidRPr="00C6106A" w:rsidRDefault="00271E71" w:rsidP="009049D3">
            <w:pPr>
              <w:spacing w:after="0"/>
              <w:jc w:val="center"/>
              <w:rPr>
                <w:rFonts w:ascii="Cambria" w:eastAsia="Times New Roman" w:hAnsi="Cambria" w:cs="Tahoma"/>
                <w:color w:val="000000"/>
              </w:rPr>
            </w:pPr>
            <w:r>
              <w:rPr>
                <w:rFonts w:ascii="Cambria" w:eastAsia="Times New Roman" w:hAnsi="Cambria" w:cs="Tahoma"/>
                <w:color w:val="000000"/>
              </w:rPr>
              <w:t>0</w:t>
            </w:r>
          </w:p>
        </w:tc>
        <w:tc>
          <w:tcPr>
            <w:tcW w:w="1559" w:type="dxa"/>
            <w:shd w:val="clear" w:color="auto" w:fill="auto"/>
          </w:tcPr>
          <w:p w14:paraId="0C2F9143" w14:textId="38BD4A07" w:rsidR="00271E71" w:rsidRPr="00C6106A" w:rsidRDefault="00271E71" w:rsidP="009049D3">
            <w:pPr>
              <w:spacing w:after="0"/>
              <w:jc w:val="center"/>
              <w:rPr>
                <w:rFonts w:ascii="Cambria" w:eastAsia="Times New Roman" w:hAnsi="Cambria" w:cs="Tahoma"/>
                <w:color w:val="000000"/>
              </w:rPr>
            </w:pPr>
            <w:r>
              <w:rPr>
                <w:rFonts w:ascii="Cambria" w:eastAsia="Times New Roman" w:hAnsi="Cambria" w:cs="Tahoma"/>
                <w:color w:val="000000"/>
              </w:rPr>
              <w:t>2.88 ± 1.82*</w:t>
            </w:r>
          </w:p>
        </w:tc>
        <w:tc>
          <w:tcPr>
            <w:tcW w:w="1135" w:type="dxa"/>
            <w:shd w:val="clear" w:color="auto" w:fill="auto"/>
          </w:tcPr>
          <w:p w14:paraId="17E46E0A" w14:textId="787491CA" w:rsidR="00271E71" w:rsidRDefault="00271E71"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276" w:type="dxa"/>
            <w:shd w:val="clear" w:color="auto" w:fill="auto"/>
            <w:noWrap/>
          </w:tcPr>
          <w:p w14:paraId="315E400A" w14:textId="0264BF94" w:rsidR="00271E71" w:rsidRPr="00C6106A" w:rsidRDefault="00271E71" w:rsidP="009049D3">
            <w:pPr>
              <w:spacing w:after="0"/>
              <w:jc w:val="center"/>
              <w:rPr>
                <w:rFonts w:ascii="Cambria" w:hAnsi="Cambria" w:cs="Tahoma"/>
                <w:color w:val="000000"/>
              </w:rPr>
            </w:pPr>
            <w:r>
              <w:rPr>
                <w:rFonts w:ascii="Cambria" w:hAnsi="Cambria" w:cs="Tahoma"/>
                <w:color w:val="000000"/>
              </w:rPr>
              <w:t>73.3</w:t>
            </w:r>
          </w:p>
        </w:tc>
        <w:tc>
          <w:tcPr>
            <w:tcW w:w="2693" w:type="dxa"/>
            <w:shd w:val="clear" w:color="auto" w:fill="auto"/>
          </w:tcPr>
          <w:p w14:paraId="07CB8146" w14:textId="66E034B9" w:rsidR="00271E71" w:rsidRPr="00C6106A" w:rsidRDefault="00271E71" w:rsidP="009049D3">
            <w:pPr>
              <w:spacing w:after="0"/>
              <w:jc w:val="center"/>
              <w:rPr>
                <w:rFonts w:ascii="Cambria" w:hAnsi="Cambria" w:cs="Tahoma"/>
                <w:color w:val="000000"/>
              </w:rPr>
            </w:pPr>
            <w:r>
              <w:rPr>
                <w:rFonts w:ascii="Cambria" w:hAnsi="Cambria" w:cs="Tahoma"/>
                <w:color w:val="000000"/>
              </w:rPr>
              <w:t>NA</w:t>
            </w:r>
          </w:p>
        </w:tc>
      </w:tr>
      <w:tr w:rsidR="00271E71" w:rsidRPr="00C6106A" w14:paraId="71558925" w14:textId="77777777" w:rsidTr="009049D3">
        <w:trPr>
          <w:trHeight w:val="300"/>
        </w:trPr>
        <w:tc>
          <w:tcPr>
            <w:tcW w:w="2269" w:type="dxa"/>
            <w:vMerge/>
            <w:shd w:val="clear" w:color="auto" w:fill="auto"/>
          </w:tcPr>
          <w:p w14:paraId="24C34569" w14:textId="77777777" w:rsidR="00271E71" w:rsidRPr="004F72A5" w:rsidRDefault="00271E71" w:rsidP="009049D3">
            <w:pPr>
              <w:spacing w:after="0"/>
              <w:jc w:val="center"/>
              <w:rPr>
                <w:rFonts w:ascii="Cambria" w:eastAsia="Times New Roman" w:hAnsi="Cambria" w:cs="Tahoma"/>
                <w:color w:val="000000"/>
              </w:rPr>
            </w:pPr>
          </w:p>
        </w:tc>
        <w:tc>
          <w:tcPr>
            <w:tcW w:w="1559" w:type="dxa"/>
            <w:shd w:val="clear" w:color="auto" w:fill="auto"/>
          </w:tcPr>
          <w:p w14:paraId="724A8A22" w14:textId="7678911D" w:rsidR="00271E71" w:rsidRPr="00C6106A" w:rsidRDefault="00271E71" w:rsidP="009049D3">
            <w:pPr>
              <w:spacing w:after="0"/>
              <w:jc w:val="center"/>
              <w:rPr>
                <w:rFonts w:ascii="Cambria" w:eastAsia="Times New Roman" w:hAnsi="Cambria" w:cs="Tahoma"/>
                <w:color w:val="000000"/>
              </w:rPr>
            </w:pPr>
            <w:r>
              <w:rPr>
                <w:rFonts w:ascii="Cambria" w:eastAsia="Times New Roman" w:hAnsi="Cambria" w:cs="Tahoma"/>
                <w:color w:val="000000"/>
              </w:rPr>
              <w:t>A+C</w:t>
            </w:r>
          </w:p>
        </w:tc>
        <w:tc>
          <w:tcPr>
            <w:tcW w:w="851" w:type="dxa"/>
            <w:shd w:val="clear" w:color="auto" w:fill="auto"/>
          </w:tcPr>
          <w:p w14:paraId="30A23503" w14:textId="3B5988AE" w:rsidR="00271E71" w:rsidRPr="00C6106A" w:rsidRDefault="00271E71" w:rsidP="009049D3">
            <w:pPr>
              <w:spacing w:after="0"/>
              <w:jc w:val="center"/>
              <w:rPr>
                <w:rFonts w:ascii="Cambria" w:eastAsia="Times New Roman" w:hAnsi="Cambria" w:cs="Tahoma"/>
                <w:color w:val="000000"/>
              </w:rPr>
            </w:pPr>
            <w:r>
              <w:rPr>
                <w:rFonts w:ascii="Cambria" w:eastAsia="Times New Roman" w:hAnsi="Cambria" w:cs="Tahoma"/>
                <w:color w:val="000000"/>
              </w:rPr>
              <w:t>100</w:t>
            </w:r>
          </w:p>
        </w:tc>
        <w:tc>
          <w:tcPr>
            <w:tcW w:w="851" w:type="dxa"/>
            <w:shd w:val="clear" w:color="auto" w:fill="auto"/>
          </w:tcPr>
          <w:p w14:paraId="59D874E7" w14:textId="1D5C7B88" w:rsidR="00271E71" w:rsidRPr="00C6106A" w:rsidRDefault="00271E71" w:rsidP="009049D3">
            <w:pPr>
              <w:spacing w:after="0"/>
              <w:jc w:val="center"/>
              <w:rPr>
                <w:rFonts w:ascii="Cambria" w:eastAsia="Times New Roman" w:hAnsi="Cambria" w:cs="Tahoma"/>
                <w:color w:val="000000"/>
              </w:rPr>
            </w:pPr>
            <w:r>
              <w:rPr>
                <w:rFonts w:ascii="Cambria" w:eastAsia="Times New Roman" w:hAnsi="Cambria" w:cs="Tahoma"/>
                <w:color w:val="000000"/>
              </w:rPr>
              <w:t>0</w:t>
            </w:r>
          </w:p>
        </w:tc>
        <w:tc>
          <w:tcPr>
            <w:tcW w:w="1123" w:type="dxa"/>
            <w:shd w:val="clear" w:color="auto" w:fill="auto"/>
            <w:noWrap/>
          </w:tcPr>
          <w:p w14:paraId="6009A053" w14:textId="462BE77D" w:rsidR="00271E71" w:rsidRPr="00C6106A" w:rsidRDefault="00271E71" w:rsidP="009049D3">
            <w:pPr>
              <w:spacing w:after="0"/>
              <w:jc w:val="center"/>
              <w:rPr>
                <w:rFonts w:ascii="Cambria" w:eastAsia="Times New Roman" w:hAnsi="Cambria" w:cs="Tahoma"/>
                <w:color w:val="000000"/>
              </w:rPr>
            </w:pPr>
            <w:r>
              <w:rPr>
                <w:rFonts w:ascii="Cambria" w:eastAsia="Times New Roman" w:hAnsi="Cambria" w:cs="Tahoma"/>
                <w:color w:val="000000"/>
              </w:rPr>
              <w:t>0</w:t>
            </w:r>
          </w:p>
        </w:tc>
        <w:tc>
          <w:tcPr>
            <w:tcW w:w="1276" w:type="dxa"/>
            <w:shd w:val="clear" w:color="auto" w:fill="auto"/>
            <w:noWrap/>
          </w:tcPr>
          <w:p w14:paraId="6C588B42" w14:textId="35EFA8CF" w:rsidR="00271E71" w:rsidRPr="00C6106A" w:rsidRDefault="00271E71" w:rsidP="009049D3">
            <w:pPr>
              <w:spacing w:after="0"/>
              <w:jc w:val="center"/>
              <w:rPr>
                <w:rFonts w:ascii="Cambria" w:eastAsia="Times New Roman" w:hAnsi="Cambria" w:cs="Tahoma"/>
                <w:color w:val="000000"/>
              </w:rPr>
            </w:pPr>
            <w:r>
              <w:rPr>
                <w:rFonts w:ascii="Cambria" w:eastAsia="Times New Roman" w:hAnsi="Cambria" w:cs="Tahoma"/>
                <w:color w:val="000000"/>
              </w:rPr>
              <w:t>0</w:t>
            </w:r>
          </w:p>
        </w:tc>
        <w:tc>
          <w:tcPr>
            <w:tcW w:w="709" w:type="dxa"/>
            <w:shd w:val="clear" w:color="auto" w:fill="auto"/>
          </w:tcPr>
          <w:p w14:paraId="1BE34D87" w14:textId="238B66B3" w:rsidR="00271E71" w:rsidRPr="00C6106A" w:rsidRDefault="00271E71" w:rsidP="009049D3">
            <w:pPr>
              <w:spacing w:after="0"/>
              <w:jc w:val="center"/>
              <w:rPr>
                <w:rFonts w:ascii="Cambria" w:eastAsia="Times New Roman" w:hAnsi="Cambria" w:cs="Tahoma"/>
                <w:color w:val="000000"/>
              </w:rPr>
            </w:pPr>
            <w:r>
              <w:rPr>
                <w:rFonts w:ascii="Cambria" w:eastAsia="Times New Roman" w:hAnsi="Cambria" w:cs="Tahoma"/>
                <w:color w:val="000000"/>
              </w:rPr>
              <w:t>0</w:t>
            </w:r>
          </w:p>
        </w:tc>
        <w:tc>
          <w:tcPr>
            <w:tcW w:w="1559" w:type="dxa"/>
            <w:shd w:val="clear" w:color="auto" w:fill="auto"/>
          </w:tcPr>
          <w:p w14:paraId="7A21F2E8" w14:textId="50CDCE00" w:rsidR="00271E71" w:rsidRPr="00C6106A" w:rsidRDefault="00271E71" w:rsidP="009049D3">
            <w:pPr>
              <w:spacing w:after="0"/>
              <w:jc w:val="center"/>
              <w:rPr>
                <w:rFonts w:ascii="Cambria" w:eastAsia="Times New Roman" w:hAnsi="Cambria" w:cs="Tahoma"/>
                <w:color w:val="000000"/>
              </w:rPr>
            </w:pPr>
            <w:r>
              <w:rPr>
                <w:rFonts w:ascii="Cambria" w:eastAsia="Times New Roman" w:hAnsi="Cambria" w:cs="Tahoma"/>
                <w:color w:val="000000"/>
              </w:rPr>
              <w:t>2.53 ± 1.58*</w:t>
            </w:r>
          </w:p>
        </w:tc>
        <w:tc>
          <w:tcPr>
            <w:tcW w:w="1135" w:type="dxa"/>
            <w:shd w:val="clear" w:color="auto" w:fill="auto"/>
          </w:tcPr>
          <w:p w14:paraId="03709756" w14:textId="2B09F9B4" w:rsidR="00271E71" w:rsidRDefault="00271E71" w:rsidP="009049D3">
            <w:pPr>
              <w:spacing w:after="0"/>
              <w:jc w:val="center"/>
              <w:rPr>
                <w:rFonts w:ascii="Cambria" w:eastAsia="Times New Roman" w:hAnsi="Cambria" w:cs="Tahoma"/>
                <w:color w:val="000000"/>
              </w:rPr>
            </w:pPr>
            <w:r>
              <w:rPr>
                <w:rFonts w:ascii="Cambria" w:eastAsia="Times New Roman" w:hAnsi="Cambria" w:cs="Tahoma"/>
                <w:color w:val="000000"/>
              </w:rPr>
              <w:t>Mean</w:t>
            </w:r>
          </w:p>
        </w:tc>
        <w:tc>
          <w:tcPr>
            <w:tcW w:w="1276" w:type="dxa"/>
            <w:shd w:val="clear" w:color="auto" w:fill="auto"/>
            <w:noWrap/>
          </w:tcPr>
          <w:p w14:paraId="116A64D5" w14:textId="6E16419E" w:rsidR="00271E71" w:rsidRPr="00C6106A" w:rsidRDefault="00271E71" w:rsidP="009049D3">
            <w:pPr>
              <w:spacing w:after="0"/>
              <w:jc w:val="center"/>
              <w:rPr>
                <w:rFonts w:ascii="Cambria" w:hAnsi="Cambria" w:cs="Tahoma"/>
                <w:color w:val="000000"/>
              </w:rPr>
            </w:pPr>
            <w:r>
              <w:rPr>
                <w:rFonts w:ascii="Cambria" w:hAnsi="Cambria" w:cs="Tahoma"/>
                <w:color w:val="000000"/>
              </w:rPr>
              <w:t>71.1</w:t>
            </w:r>
          </w:p>
        </w:tc>
        <w:tc>
          <w:tcPr>
            <w:tcW w:w="2693" w:type="dxa"/>
            <w:shd w:val="clear" w:color="auto" w:fill="auto"/>
          </w:tcPr>
          <w:p w14:paraId="39AB07C3" w14:textId="42538462" w:rsidR="00271E71" w:rsidRPr="00C6106A" w:rsidRDefault="00271E71" w:rsidP="009049D3">
            <w:pPr>
              <w:spacing w:after="0"/>
              <w:jc w:val="center"/>
              <w:rPr>
                <w:rFonts w:ascii="Cambria" w:hAnsi="Cambria" w:cs="Tahoma"/>
                <w:color w:val="000000"/>
              </w:rPr>
            </w:pPr>
            <w:r>
              <w:rPr>
                <w:rFonts w:ascii="Cambria" w:hAnsi="Cambria" w:cs="Tahoma"/>
                <w:color w:val="000000"/>
              </w:rPr>
              <w:t>NA</w:t>
            </w:r>
          </w:p>
        </w:tc>
      </w:tr>
    </w:tbl>
    <w:p w14:paraId="6136FF8D" w14:textId="77777777" w:rsidR="00F8389F" w:rsidRDefault="00F8389F" w:rsidP="00F8389F">
      <w:pPr>
        <w:spacing w:before="120" w:line="360" w:lineRule="auto"/>
        <w:rPr>
          <w:b/>
          <w:bCs/>
          <w:sz w:val="16"/>
          <w:szCs w:val="16"/>
        </w:rPr>
      </w:pPr>
    </w:p>
    <w:p w14:paraId="3451B8BE" w14:textId="72703BC6" w:rsidR="007D1F43" w:rsidRDefault="00F8389F" w:rsidP="00F8389F">
      <w:pPr>
        <w:rPr>
          <w:rFonts w:ascii="Cambria" w:hAnsi="Cambria"/>
          <w:sz w:val="18"/>
          <w:szCs w:val="18"/>
        </w:rPr>
      </w:pPr>
      <w:r w:rsidRPr="007D1F43">
        <w:rPr>
          <w:rFonts w:ascii="Cambria" w:hAnsi="Cambria"/>
          <w:b/>
          <w:bCs/>
          <w:sz w:val="18"/>
          <w:szCs w:val="18"/>
        </w:rPr>
        <w:t>Abbreviations:</w:t>
      </w:r>
      <w:r w:rsidRPr="007D1F43">
        <w:rPr>
          <w:rFonts w:ascii="Cambria" w:hAnsi="Cambria"/>
          <w:sz w:val="18"/>
          <w:szCs w:val="18"/>
        </w:rPr>
        <w:t xml:space="preserve"> NA, Not availabl</w:t>
      </w:r>
      <w:r>
        <w:rPr>
          <w:rFonts w:ascii="Cambria" w:hAnsi="Cambria"/>
          <w:sz w:val="18"/>
          <w:szCs w:val="18"/>
        </w:rPr>
        <w:t>e; AF, Atrial fibrillation; MHV, mechanical heart valve</w:t>
      </w:r>
      <w:r w:rsidRPr="007D1F43">
        <w:rPr>
          <w:rFonts w:ascii="Cambria" w:hAnsi="Cambria"/>
          <w:sz w:val="18"/>
          <w:szCs w:val="18"/>
        </w:rPr>
        <w:t>;</w:t>
      </w:r>
      <w:r>
        <w:rPr>
          <w:rFonts w:ascii="Cambria" w:hAnsi="Cambria"/>
          <w:sz w:val="18"/>
          <w:szCs w:val="18"/>
        </w:rPr>
        <w:t xml:space="preserve"> LV, Left ventricular; ACS, Acute coronary syndrome;</w:t>
      </w:r>
      <w:r w:rsidRPr="007D1F43">
        <w:rPr>
          <w:rFonts w:ascii="Cambria" w:hAnsi="Cambria"/>
          <w:sz w:val="18"/>
          <w:szCs w:val="18"/>
        </w:rPr>
        <w:t xml:space="preserve"> VTE, Venous thromboembolism</w:t>
      </w:r>
      <w:r>
        <w:rPr>
          <w:rFonts w:ascii="Cambria" w:hAnsi="Cambria"/>
          <w:sz w:val="18"/>
          <w:szCs w:val="18"/>
        </w:rPr>
        <w:t>;</w:t>
      </w:r>
      <w:r w:rsidRPr="007D1F43">
        <w:rPr>
          <w:rFonts w:ascii="Cambria" w:hAnsi="Cambria"/>
          <w:sz w:val="18"/>
          <w:szCs w:val="18"/>
        </w:rPr>
        <w:t xml:space="preserve"> IQR, Interquartile range; 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w:t>
      </w:r>
      <w:r>
        <w:rPr>
          <w:rFonts w:ascii="Cambria" w:hAnsi="Cambria"/>
          <w:sz w:val="18"/>
          <w:szCs w:val="18"/>
        </w:rPr>
        <w:t>grelor + vitamin K antagonist</w:t>
      </w:r>
    </w:p>
    <w:p w14:paraId="50C3B2ED" w14:textId="52797230" w:rsidR="00271E71" w:rsidRDefault="00271E71" w:rsidP="00F8389F">
      <w:pPr>
        <w:rPr>
          <w:rFonts w:ascii="Cambria" w:hAnsi="Cambria"/>
          <w:sz w:val="18"/>
          <w:szCs w:val="18"/>
        </w:rPr>
      </w:pPr>
      <w:r>
        <w:rPr>
          <w:rFonts w:ascii="Cambria" w:hAnsi="Cambria"/>
          <w:sz w:val="18"/>
          <w:szCs w:val="18"/>
        </w:rPr>
        <w:t>* CHA</w:t>
      </w:r>
      <w:r w:rsidR="00AF38D8" w:rsidRPr="00AF38D8">
        <w:rPr>
          <w:rFonts w:ascii="Cambria" w:hAnsi="Cambria"/>
          <w:sz w:val="18"/>
          <w:szCs w:val="18"/>
          <w:vertAlign w:val="subscript"/>
        </w:rPr>
        <w:t>2</w:t>
      </w:r>
      <w:r>
        <w:rPr>
          <w:rFonts w:ascii="Cambria" w:hAnsi="Cambria"/>
          <w:sz w:val="18"/>
          <w:szCs w:val="18"/>
        </w:rPr>
        <w:t>DS</w:t>
      </w:r>
      <w:r w:rsidR="00AF38D8" w:rsidRPr="00AF38D8">
        <w:rPr>
          <w:rFonts w:ascii="Cambria" w:hAnsi="Cambria"/>
          <w:sz w:val="18"/>
          <w:szCs w:val="18"/>
          <w:vertAlign w:val="subscript"/>
        </w:rPr>
        <w:t>2</w:t>
      </w:r>
      <w:r>
        <w:rPr>
          <w:rFonts w:ascii="Cambria" w:hAnsi="Cambria"/>
          <w:sz w:val="18"/>
          <w:szCs w:val="18"/>
        </w:rPr>
        <w:t>-VASc score</w:t>
      </w:r>
    </w:p>
    <w:p w14:paraId="745D03E8" w14:textId="20EC81E7" w:rsidR="00271E71" w:rsidRPr="007D1F43" w:rsidRDefault="00271E71" w:rsidP="00271E71">
      <w:pPr>
        <w:pStyle w:val="NoSpacing"/>
        <w:spacing w:before="120"/>
        <w:rPr>
          <w:rFonts w:ascii="Cambria" w:hAnsi="Cambria" w:cs="Times New Roman"/>
          <w:sz w:val="18"/>
          <w:szCs w:val="18"/>
        </w:rPr>
      </w:pPr>
    </w:p>
    <w:p w14:paraId="5D508076" w14:textId="77777777" w:rsidR="00271E71" w:rsidRPr="00905E24" w:rsidRDefault="00271E71" w:rsidP="00F8389F">
      <w:pPr>
        <w:rPr>
          <w:rFonts w:ascii="Cambria" w:hAnsi="Cambria"/>
          <w:sz w:val="18"/>
          <w:szCs w:val="18"/>
        </w:rPr>
        <w:sectPr w:rsidR="00271E71" w:rsidRPr="00905E24" w:rsidSect="00D8422E">
          <w:pgSz w:w="16839" w:h="11907" w:orient="landscape" w:code="9"/>
          <w:pgMar w:top="1440" w:right="1440" w:bottom="1440" w:left="1440" w:header="0" w:footer="414" w:gutter="0"/>
          <w:cols w:space="708"/>
          <w:docGrid w:linePitch="381"/>
        </w:sectPr>
      </w:pPr>
    </w:p>
    <w:p w14:paraId="5FCCE844" w14:textId="50AA1D1E" w:rsidR="00F8389F" w:rsidRPr="0065430A" w:rsidRDefault="00D8422E" w:rsidP="00F8389F">
      <w:pPr>
        <w:pStyle w:val="Heading2"/>
      </w:pPr>
      <w:r>
        <w:rPr>
          <w:sz w:val="16"/>
          <w:szCs w:val="16"/>
        </w:rPr>
        <w:t xml:space="preserve">  </w:t>
      </w:r>
      <w:bookmarkStart w:id="19" w:name="_Toc529258406"/>
      <w:r w:rsidR="0046427A">
        <w:t xml:space="preserve">eTable </w:t>
      </w:r>
      <w:r w:rsidR="00511D5E">
        <w:t>5</w:t>
      </w:r>
      <w:r w:rsidR="0046427A">
        <w:t>.5</w:t>
      </w:r>
      <w:r w:rsidR="00F8389F" w:rsidRPr="00C30B8D">
        <w:t xml:space="preserve"> Detail of regimens used in each study</w:t>
      </w:r>
      <w:r w:rsidR="00F8389F">
        <w:t xml:space="preserve"> of non-RCTs</w:t>
      </w:r>
      <w:bookmarkEnd w:id="19"/>
    </w:p>
    <w:tbl>
      <w:tblPr>
        <w:tblW w:w="16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080"/>
        <w:gridCol w:w="1478"/>
        <w:gridCol w:w="1417"/>
        <w:gridCol w:w="851"/>
        <w:gridCol w:w="990"/>
        <w:gridCol w:w="1080"/>
        <w:gridCol w:w="982"/>
        <w:gridCol w:w="2626"/>
        <w:gridCol w:w="4301"/>
      </w:tblGrid>
      <w:tr w:rsidR="00F8389F" w:rsidRPr="0065430A" w14:paraId="597EE769" w14:textId="77777777" w:rsidTr="009049D3">
        <w:trPr>
          <w:trHeight w:val="300"/>
          <w:tblHeader/>
          <w:jc w:val="center"/>
        </w:trPr>
        <w:tc>
          <w:tcPr>
            <w:tcW w:w="1265" w:type="dxa"/>
            <w:shd w:val="clear" w:color="auto" w:fill="auto"/>
            <w:noWrap/>
            <w:hideMark/>
          </w:tcPr>
          <w:p w14:paraId="52F77442" w14:textId="77777777" w:rsidR="00F8389F" w:rsidRPr="0065430A" w:rsidRDefault="00F8389F" w:rsidP="009049D3">
            <w:pPr>
              <w:spacing w:after="0"/>
              <w:jc w:val="center"/>
              <w:rPr>
                <w:rFonts w:ascii="Cambria" w:hAnsi="Cambria" w:cs="Calibri"/>
                <w:b/>
                <w:bCs/>
                <w:color w:val="000000"/>
                <w:sz w:val="16"/>
                <w:szCs w:val="16"/>
              </w:rPr>
            </w:pPr>
            <w:r w:rsidRPr="0065430A">
              <w:rPr>
                <w:rFonts w:ascii="Cambria" w:hAnsi="Cambria" w:cs="Calibri"/>
                <w:b/>
                <w:bCs/>
                <w:color w:val="000000"/>
                <w:sz w:val="16"/>
                <w:szCs w:val="16"/>
              </w:rPr>
              <w:t>Study name/ First author</w:t>
            </w:r>
          </w:p>
          <w:p w14:paraId="7A33F5F8" w14:textId="77777777" w:rsidR="00F8389F" w:rsidRPr="0065430A" w:rsidRDefault="00F8389F" w:rsidP="009049D3">
            <w:pPr>
              <w:spacing w:after="0"/>
              <w:jc w:val="center"/>
              <w:rPr>
                <w:rFonts w:ascii="Cambria" w:hAnsi="Cambria" w:cs="Calibri"/>
                <w:b/>
                <w:bCs/>
                <w:color w:val="000000"/>
                <w:sz w:val="16"/>
                <w:szCs w:val="16"/>
              </w:rPr>
            </w:pPr>
            <w:r w:rsidRPr="0065430A">
              <w:rPr>
                <w:rFonts w:ascii="Cambria" w:hAnsi="Cambria" w:cs="Calibri"/>
                <w:b/>
                <w:bCs/>
                <w:color w:val="000000"/>
                <w:sz w:val="16"/>
                <w:szCs w:val="16"/>
              </w:rPr>
              <w:t>(year)</w:t>
            </w:r>
          </w:p>
        </w:tc>
        <w:tc>
          <w:tcPr>
            <w:tcW w:w="1080" w:type="dxa"/>
          </w:tcPr>
          <w:p w14:paraId="36701DCF" w14:textId="77777777" w:rsidR="00F8389F" w:rsidRPr="0065430A" w:rsidRDefault="00F8389F" w:rsidP="009049D3">
            <w:pPr>
              <w:spacing w:after="0"/>
              <w:jc w:val="center"/>
              <w:rPr>
                <w:rFonts w:ascii="Cambria" w:hAnsi="Cambria" w:cs="Calibri"/>
                <w:b/>
                <w:bCs/>
                <w:color w:val="000000"/>
                <w:sz w:val="16"/>
                <w:szCs w:val="16"/>
              </w:rPr>
            </w:pPr>
            <w:r w:rsidRPr="0065430A">
              <w:rPr>
                <w:rFonts w:ascii="Cambria" w:hAnsi="Cambria" w:cs="Calibri"/>
                <w:b/>
                <w:bCs/>
                <w:color w:val="000000"/>
                <w:sz w:val="16"/>
                <w:szCs w:val="16"/>
              </w:rPr>
              <w:t>Regimen</w:t>
            </w:r>
          </w:p>
        </w:tc>
        <w:tc>
          <w:tcPr>
            <w:tcW w:w="1478" w:type="dxa"/>
            <w:shd w:val="clear" w:color="auto" w:fill="auto"/>
            <w:noWrap/>
            <w:hideMark/>
          </w:tcPr>
          <w:p w14:paraId="06346BA3" w14:textId="77777777" w:rsidR="00F8389F" w:rsidRPr="0065430A" w:rsidRDefault="00F8389F" w:rsidP="009049D3">
            <w:pPr>
              <w:spacing w:after="0"/>
              <w:jc w:val="center"/>
              <w:rPr>
                <w:rFonts w:ascii="Cambria" w:hAnsi="Cambria" w:cs="Calibri"/>
                <w:b/>
                <w:bCs/>
                <w:color w:val="000000"/>
                <w:sz w:val="16"/>
                <w:szCs w:val="16"/>
              </w:rPr>
            </w:pPr>
            <w:r w:rsidRPr="0065430A">
              <w:rPr>
                <w:rFonts w:ascii="Cambria" w:hAnsi="Cambria" w:cs="Calibri"/>
                <w:b/>
                <w:bCs/>
                <w:color w:val="000000"/>
                <w:sz w:val="16"/>
                <w:szCs w:val="16"/>
              </w:rPr>
              <w:t>Type of OAC</w:t>
            </w:r>
          </w:p>
        </w:tc>
        <w:tc>
          <w:tcPr>
            <w:tcW w:w="1417" w:type="dxa"/>
            <w:shd w:val="clear" w:color="auto" w:fill="auto"/>
            <w:noWrap/>
            <w:hideMark/>
          </w:tcPr>
          <w:p w14:paraId="24121319" w14:textId="77777777" w:rsidR="00F8389F" w:rsidRPr="0065430A" w:rsidRDefault="00F8389F" w:rsidP="009049D3">
            <w:pPr>
              <w:spacing w:after="0"/>
              <w:jc w:val="center"/>
              <w:rPr>
                <w:rFonts w:ascii="Cambria" w:hAnsi="Cambria" w:cs="Calibri"/>
                <w:b/>
                <w:bCs/>
                <w:color w:val="000000"/>
                <w:sz w:val="16"/>
                <w:szCs w:val="16"/>
              </w:rPr>
            </w:pPr>
            <w:r w:rsidRPr="0065430A">
              <w:rPr>
                <w:rFonts w:ascii="Cambria" w:hAnsi="Cambria" w:cs="Calibri"/>
                <w:b/>
                <w:bCs/>
                <w:color w:val="000000"/>
                <w:sz w:val="16"/>
                <w:szCs w:val="16"/>
              </w:rPr>
              <w:t xml:space="preserve">INR target </w:t>
            </w:r>
          </w:p>
        </w:tc>
        <w:tc>
          <w:tcPr>
            <w:tcW w:w="851" w:type="dxa"/>
            <w:shd w:val="clear" w:color="auto" w:fill="auto"/>
            <w:noWrap/>
            <w:hideMark/>
          </w:tcPr>
          <w:p w14:paraId="6473797A" w14:textId="77777777" w:rsidR="00F8389F" w:rsidRDefault="00F8389F" w:rsidP="009049D3">
            <w:pPr>
              <w:spacing w:after="0"/>
              <w:jc w:val="center"/>
              <w:rPr>
                <w:rFonts w:ascii="Cambria" w:hAnsi="Cambria" w:cs="Calibri"/>
                <w:b/>
                <w:bCs/>
                <w:color w:val="000000"/>
                <w:sz w:val="16"/>
                <w:szCs w:val="16"/>
              </w:rPr>
            </w:pPr>
            <w:r w:rsidRPr="0065430A">
              <w:rPr>
                <w:rFonts w:ascii="Cambria" w:hAnsi="Cambria" w:cs="Calibri"/>
                <w:b/>
                <w:bCs/>
                <w:color w:val="000000"/>
                <w:sz w:val="16"/>
                <w:szCs w:val="16"/>
              </w:rPr>
              <w:t>TTR</w:t>
            </w:r>
          </w:p>
          <w:p w14:paraId="3D081D87" w14:textId="77777777" w:rsidR="00F8389F" w:rsidRPr="0065430A" w:rsidRDefault="00F8389F" w:rsidP="009049D3">
            <w:pPr>
              <w:spacing w:after="0"/>
              <w:jc w:val="center"/>
              <w:rPr>
                <w:rFonts w:ascii="Cambria" w:hAnsi="Cambria" w:cs="Calibri"/>
                <w:b/>
                <w:bCs/>
                <w:color w:val="000000"/>
                <w:sz w:val="16"/>
                <w:szCs w:val="16"/>
              </w:rPr>
            </w:pPr>
            <w:r>
              <w:rPr>
                <w:rFonts w:ascii="Cambria" w:hAnsi="Cambria" w:cs="Calibri"/>
                <w:b/>
                <w:bCs/>
                <w:color w:val="000000"/>
                <w:sz w:val="16"/>
                <w:szCs w:val="16"/>
              </w:rPr>
              <w:t>(%)</w:t>
            </w:r>
          </w:p>
        </w:tc>
        <w:tc>
          <w:tcPr>
            <w:tcW w:w="990" w:type="dxa"/>
          </w:tcPr>
          <w:p w14:paraId="7B61A692" w14:textId="77777777" w:rsidR="00F8389F" w:rsidRPr="0065430A" w:rsidRDefault="00F8389F" w:rsidP="009049D3">
            <w:pPr>
              <w:spacing w:after="0"/>
              <w:jc w:val="center"/>
              <w:rPr>
                <w:rFonts w:ascii="Cambria" w:hAnsi="Cambria" w:cs="Calibri"/>
                <w:b/>
                <w:bCs/>
                <w:color w:val="000000"/>
                <w:sz w:val="16"/>
                <w:szCs w:val="16"/>
              </w:rPr>
            </w:pPr>
            <w:r w:rsidRPr="0065430A">
              <w:rPr>
                <w:rFonts w:ascii="Cambria" w:hAnsi="Cambria" w:cs="Calibri"/>
                <w:b/>
                <w:bCs/>
                <w:color w:val="000000"/>
                <w:sz w:val="16"/>
                <w:szCs w:val="16"/>
              </w:rPr>
              <w:t>VKA</w:t>
            </w:r>
          </w:p>
          <w:p w14:paraId="6C4029C5" w14:textId="77777777" w:rsidR="00F8389F" w:rsidRPr="0065430A" w:rsidRDefault="00F8389F" w:rsidP="009049D3">
            <w:pPr>
              <w:spacing w:after="0"/>
              <w:jc w:val="center"/>
              <w:rPr>
                <w:rFonts w:ascii="Cambria" w:hAnsi="Cambria" w:cs="Calibri"/>
                <w:b/>
                <w:bCs/>
                <w:color w:val="000000"/>
                <w:sz w:val="16"/>
                <w:szCs w:val="16"/>
              </w:rPr>
            </w:pPr>
            <w:r w:rsidRPr="0065430A">
              <w:rPr>
                <w:rFonts w:ascii="Cambria" w:hAnsi="Cambria" w:cs="Calibri"/>
                <w:b/>
                <w:bCs/>
                <w:color w:val="000000"/>
                <w:sz w:val="16"/>
                <w:szCs w:val="16"/>
              </w:rPr>
              <w:t>Naïve  (%)</w:t>
            </w:r>
          </w:p>
        </w:tc>
        <w:tc>
          <w:tcPr>
            <w:tcW w:w="1080" w:type="dxa"/>
            <w:shd w:val="clear" w:color="auto" w:fill="auto"/>
            <w:noWrap/>
            <w:hideMark/>
          </w:tcPr>
          <w:p w14:paraId="748F58C8" w14:textId="77777777" w:rsidR="00F8389F" w:rsidRDefault="00F8389F" w:rsidP="009049D3">
            <w:pPr>
              <w:spacing w:after="0"/>
              <w:jc w:val="center"/>
              <w:rPr>
                <w:rFonts w:ascii="Cambria" w:hAnsi="Cambria" w:cs="Calibri"/>
                <w:b/>
                <w:bCs/>
                <w:color w:val="000000"/>
                <w:sz w:val="16"/>
                <w:szCs w:val="16"/>
              </w:rPr>
            </w:pPr>
            <w:r w:rsidRPr="0065430A">
              <w:rPr>
                <w:rFonts w:ascii="Cambria" w:hAnsi="Cambria" w:cs="Calibri"/>
                <w:b/>
                <w:bCs/>
                <w:color w:val="000000"/>
                <w:sz w:val="16"/>
                <w:szCs w:val="16"/>
              </w:rPr>
              <w:t xml:space="preserve">Dose of ASA </w:t>
            </w:r>
          </w:p>
          <w:p w14:paraId="3A4DF85A" w14:textId="77777777" w:rsidR="00F8389F" w:rsidRPr="0065430A" w:rsidRDefault="00F8389F" w:rsidP="009049D3">
            <w:pPr>
              <w:spacing w:after="0"/>
              <w:jc w:val="center"/>
              <w:rPr>
                <w:rFonts w:ascii="Cambria" w:hAnsi="Cambria" w:cs="Calibri"/>
                <w:b/>
                <w:bCs/>
                <w:color w:val="000000"/>
                <w:sz w:val="16"/>
                <w:szCs w:val="16"/>
              </w:rPr>
            </w:pPr>
            <w:r w:rsidRPr="0065430A">
              <w:rPr>
                <w:rFonts w:ascii="Cambria" w:hAnsi="Cambria" w:cs="Calibri"/>
                <w:b/>
                <w:bCs/>
                <w:color w:val="000000"/>
                <w:sz w:val="16"/>
                <w:szCs w:val="16"/>
              </w:rPr>
              <w:t>(mg)</w:t>
            </w:r>
          </w:p>
        </w:tc>
        <w:tc>
          <w:tcPr>
            <w:tcW w:w="982" w:type="dxa"/>
            <w:shd w:val="clear" w:color="auto" w:fill="auto"/>
            <w:noWrap/>
            <w:hideMark/>
          </w:tcPr>
          <w:p w14:paraId="5C3D6CBC" w14:textId="77777777" w:rsidR="00F8389F" w:rsidRPr="0065430A" w:rsidRDefault="00F8389F" w:rsidP="009049D3">
            <w:pPr>
              <w:spacing w:after="0"/>
              <w:jc w:val="center"/>
              <w:rPr>
                <w:rFonts w:ascii="Cambria" w:hAnsi="Cambria" w:cs="Calibri"/>
                <w:b/>
                <w:bCs/>
                <w:color w:val="000000"/>
                <w:sz w:val="16"/>
                <w:szCs w:val="16"/>
              </w:rPr>
            </w:pPr>
            <w:r w:rsidRPr="0065430A">
              <w:rPr>
                <w:rFonts w:ascii="Cambria" w:hAnsi="Cambria" w:cs="Calibri"/>
                <w:b/>
                <w:bCs/>
                <w:color w:val="000000"/>
                <w:sz w:val="16"/>
                <w:szCs w:val="16"/>
              </w:rPr>
              <w:t>Dose of P2Y</w:t>
            </w:r>
            <w:r w:rsidRPr="00A933C5">
              <w:rPr>
                <w:rFonts w:ascii="Cambria" w:hAnsi="Cambria" w:cs="Calibri"/>
                <w:b/>
                <w:bCs/>
                <w:color w:val="000000"/>
                <w:sz w:val="16"/>
                <w:szCs w:val="16"/>
                <w:vertAlign w:val="subscript"/>
              </w:rPr>
              <w:t>12</w:t>
            </w:r>
            <w:r w:rsidRPr="0065430A">
              <w:rPr>
                <w:rFonts w:ascii="Cambria" w:hAnsi="Cambria" w:cs="Calibri"/>
                <w:b/>
                <w:bCs/>
                <w:color w:val="000000"/>
                <w:sz w:val="16"/>
                <w:szCs w:val="16"/>
              </w:rPr>
              <w:t xml:space="preserve"> inhibitor (mg)</w:t>
            </w:r>
          </w:p>
        </w:tc>
        <w:tc>
          <w:tcPr>
            <w:tcW w:w="2626" w:type="dxa"/>
            <w:shd w:val="clear" w:color="auto" w:fill="auto"/>
            <w:hideMark/>
          </w:tcPr>
          <w:p w14:paraId="3B81528C" w14:textId="77777777" w:rsidR="00F8389F" w:rsidRPr="0065430A" w:rsidRDefault="00F8389F" w:rsidP="009049D3">
            <w:pPr>
              <w:spacing w:after="0"/>
              <w:jc w:val="center"/>
              <w:rPr>
                <w:rFonts w:ascii="Cambria" w:hAnsi="Cambria" w:cs="Calibri"/>
                <w:b/>
                <w:bCs/>
                <w:color w:val="000000"/>
                <w:sz w:val="16"/>
                <w:szCs w:val="16"/>
              </w:rPr>
            </w:pPr>
            <w:r>
              <w:rPr>
                <w:rFonts w:ascii="Cambria" w:hAnsi="Cambria" w:cs="Calibri"/>
                <w:b/>
                <w:bCs/>
                <w:color w:val="000000"/>
                <w:sz w:val="16"/>
                <w:szCs w:val="16"/>
              </w:rPr>
              <w:t xml:space="preserve">Specified period of </w:t>
            </w:r>
            <w:r w:rsidRPr="0065430A">
              <w:rPr>
                <w:rFonts w:ascii="Cambria" w:hAnsi="Cambria" w:cs="Calibri"/>
                <w:b/>
                <w:bCs/>
                <w:color w:val="000000"/>
                <w:sz w:val="16"/>
                <w:szCs w:val="16"/>
              </w:rPr>
              <w:t xml:space="preserve"> regimen</w:t>
            </w:r>
            <w:r>
              <w:rPr>
                <w:rFonts w:ascii="Cambria" w:hAnsi="Cambria" w:cs="Calibri"/>
                <w:b/>
                <w:bCs/>
                <w:color w:val="000000"/>
                <w:sz w:val="16"/>
                <w:szCs w:val="16"/>
              </w:rPr>
              <w:t xml:space="preserve"> use</w:t>
            </w:r>
          </w:p>
        </w:tc>
        <w:tc>
          <w:tcPr>
            <w:tcW w:w="4301" w:type="dxa"/>
          </w:tcPr>
          <w:p w14:paraId="6B488E10" w14:textId="77777777" w:rsidR="00F8389F" w:rsidRDefault="00F8389F" w:rsidP="009049D3">
            <w:pPr>
              <w:spacing w:after="0"/>
              <w:jc w:val="center"/>
              <w:rPr>
                <w:rFonts w:ascii="Cambria" w:hAnsi="Cambria" w:cs="Calibri"/>
                <w:b/>
                <w:bCs/>
                <w:color w:val="000000"/>
                <w:sz w:val="16"/>
                <w:szCs w:val="16"/>
              </w:rPr>
            </w:pPr>
            <w:r>
              <w:rPr>
                <w:rFonts w:ascii="Cambria" w:hAnsi="Cambria" w:cs="Calibri"/>
                <w:b/>
                <w:bCs/>
                <w:color w:val="000000"/>
                <w:sz w:val="16"/>
                <w:szCs w:val="16"/>
              </w:rPr>
              <w:t>Duration of regimen used/ percent continuation at the point of outcome measurement</w:t>
            </w:r>
          </w:p>
        </w:tc>
      </w:tr>
      <w:tr w:rsidR="00F8389F" w:rsidRPr="0065430A" w14:paraId="36D5600A" w14:textId="77777777" w:rsidTr="009049D3">
        <w:trPr>
          <w:trHeight w:val="602"/>
          <w:jc w:val="center"/>
        </w:trPr>
        <w:tc>
          <w:tcPr>
            <w:tcW w:w="1265" w:type="dxa"/>
            <w:shd w:val="clear" w:color="auto" w:fill="auto"/>
            <w:noWrap/>
            <w:hideMark/>
          </w:tcPr>
          <w:p w14:paraId="4DC52DA8" w14:textId="777869FF"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MUSICA registry</w:t>
            </w:r>
            <w:r w:rsidRPr="0012127B">
              <w:rPr>
                <w:rFonts w:ascii="Cambria" w:hAnsi="Cambria" w:cs="Calibri"/>
                <w:color w:val="000000"/>
                <w:sz w:val="16"/>
                <w:szCs w:val="16"/>
                <w:vertAlign w:val="superscript"/>
              </w:rPr>
              <w:fldChar w:fldCharType="begin">
                <w:fldData xml:space="preserve">PEVuZE5vdGU+PENpdGU+PEF1dGhvcj5TYW1ib2xhPC9BdXRob3I+PFllYXI+MjAwOTwvWWVhcj48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=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PEVuZE5vdGU+PENpdGU+PEF1dGhvcj5TYW1ib2xhPC9BdXRob3I+PFllYXI+MjAwOTwvWWVhcj48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=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7]</w:t>
            </w:r>
            <w:r w:rsidRPr="0012127B">
              <w:rPr>
                <w:rFonts w:ascii="Cambria" w:hAnsi="Cambria" w:cs="Calibri"/>
                <w:color w:val="000000"/>
                <w:sz w:val="16"/>
                <w:szCs w:val="16"/>
                <w:vertAlign w:val="superscript"/>
              </w:rPr>
              <w:fldChar w:fldCharType="end"/>
            </w:r>
          </w:p>
          <w:p w14:paraId="20757228"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54A92021"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A+C+VKA</w:t>
            </w:r>
          </w:p>
          <w:p w14:paraId="77426348"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A+VKA</w:t>
            </w:r>
          </w:p>
          <w:p w14:paraId="48E7C46E"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C+VKA</w:t>
            </w:r>
          </w:p>
          <w:p w14:paraId="7E6792CA"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w:t>
            </w:r>
          </w:p>
        </w:tc>
        <w:tc>
          <w:tcPr>
            <w:tcW w:w="1478" w:type="dxa"/>
            <w:shd w:val="clear" w:color="auto" w:fill="auto"/>
            <w:noWrap/>
            <w:hideMark/>
          </w:tcPr>
          <w:p w14:paraId="66773FA0"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Warfarin, LMWH</w:t>
            </w:r>
          </w:p>
        </w:tc>
        <w:tc>
          <w:tcPr>
            <w:tcW w:w="1417" w:type="dxa"/>
            <w:shd w:val="clear" w:color="auto" w:fill="auto"/>
            <w:noWrap/>
            <w:hideMark/>
          </w:tcPr>
          <w:p w14:paraId="07D0BADD"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851" w:type="dxa"/>
            <w:shd w:val="clear" w:color="auto" w:fill="auto"/>
            <w:noWrap/>
            <w:hideMark/>
          </w:tcPr>
          <w:p w14:paraId="6D9D6CAD"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4B5F121F"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noWrap/>
            <w:hideMark/>
          </w:tcPr>
          <w:p w14:paraId="1947110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noWrap/>
            <w:hideMark/>
          </w:tcPr>
          <w:p w14:paraId="5665AE68"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15E0BCB3"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4301" w:type="dxa"/>
          </w:tcPr>
          <w:p w14:paraId="69B3EE99" w14:textId="77777777"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r>
      <w:tr w:rsidR="00F8389F" w:rsidRPr="0065430A" w14:paraId="38EDF676" w14:textId="77777777" w:rsidTr="009049D3">
        <w:trPr>
          <w:trHeight w:val="197"/>
          <w:jc w:val="center"/>
        </w:trPr>
        <w:tc>
          <w:tcPr>
            <w:tcW w:w="1265" w:type="dxa"/>
            <w:vMerge w:val="restart"/>
            <w:shd w:val="clear" w:color="auto" w:fill="auto"/>
            <w:noWrap/>
            <w:hideMark/>
          </w:tcPr>
          <w:p w14:paraId="32D22E29" w14:textId="34FF72B1"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Gao F</w:t>
            </w:r>
            <w:r w:rsidRPr="0012127B">
              <w:rPr>
                <w:rFonts w:ascii="Cambria" w:hAnsi="Cambria" w:cs="Calibri"/>
                <w:color w:val="000000"/>
                <w:sz w:val="16"/>
                <w:szCs w:val="16"/>
                <w:vertAlign w:val="superscript"/>
              </w:rPr>
              <w:fldChar w:fldCharType="begin">
                <w:fldData xml:space="preserve">PEVuZE5vdGU+PENpdGU+PEF1dGhvcj5HYW88L0F1dGhvcj48WWVhcj4yMDEwPC9ZZWFyPjxSZWNO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PEVuZE5vdGU+PENpdGU+PEF1dGhvcj5HYW88L0F1dGhvcj48WWVhcj4yMDEwPC9ZZWFyPjxSZWNO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8]</w:t>
            </w:r>
            <w:r w:rsidRPr="0012127B">
              <w:rPr>
                <w:rFonts w:ascii="Cambria" w:hAnsi="Cambria" w:cs="Calibri"/>
                <w:color w:val="000000"/>
                <w:sz w:val="16"/>
                <w:szCs w:val="16"/>
                <w:vertAlign w:val="superscript"/>
              </w:rPr>
              <w:fldChar w:fldCharType="end"/>
            </w:r>
          </w:p>
          <w:p w14:paraId="44419C28"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24108C64"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A+C+VKA</w:t>
            </w:r>
          </w:p>
        </w:tc>
        <w:tc>
          <w:tcPr>
            <w:tcW w:w="1478" w:type="dxa"/>
            <w:shd w:val="clear" w:color="auto" w:fill="auto"/>
            <w:noWrap/>
            <w:hideMark/>
          </w:tcPr>
          <w:p w14:paraId="29E69459"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w:t>
            </w:r>
            <w:r w:rsidRPr="0065430A">
              <w:rPr>
                <w:rFonts w:ascii="Cambria" w:hAnsi="Cambria" w:cs="Calibri"/>
                <w:color w:val="000000"/>
                <w:sz w:val="16"/>
                <w:szCs w:val="16"/>
              </w:rPr>
              <w:t xml:space="preserve">arfarin </w:t>
            </w:r>
          </w:p>
        </w:tc>
        <w:tc>
          <w:tcPr>
            <w:tcW w:w="1417" w:type="dxa"/>
            <w:shd w:val="clear" w:color="auto" w:fill="auto"/>
            <w:noWrap/>
            <w:hideMark/>
          </w:tcPr>
          <w:p w14:paraId="0DD5E0C5"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1.8 - 2.5</w:t>
            </w:r>
          </w:p>
          <w:p w14:paraId="611C8F26"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(specified)</w:t>
            </w:r>
          </w:p>
        </w:tc>
        <w:tc>
          <w:tcPr>
            <w:tcW w:w="851" w:type="dxa"/>
            <w:shd w:val="clear" w:color="auto" w:fill="auto"/>
            <w:noWrap/>
            <w:hideMark/>
          </w:tcPr>
          <w:p w14:paraId="1FAC9DBE"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72%</w:t>
            </w:r>
          </w:p>
        </w:tc>
        <w:tc>
          <w:tcPr>
            <w:tcW w:w="990" w:type="dxa"/>
          </w:tcPr>
          <w:p w14:paraId="3C2C3BF2"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26.1</w:t>
            </w:r>
          </w:p>
        </w:tc>
        <w:tc>
          <w:tcPr>
            <w:tcW w:w="1080" w:type="dxa"/>
            <w:shd w:val="clear" w:color="auto" w:fill="auto"/>
            <w:noWrap/>
            <w:hideMark/>
          </w:tcPr>
          <w:p w14:paraId="0804760E"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noWrap/>
            <w:hideMark/>
          </w:tcPr>
          <w:p w14:paraId="2E31A0F9"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40F9388A"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c>
          <w:tcPr>
            <w:tcW w:w="4301" w:type="dxa"/>
          </w:tcPr>
          <w:p w14:paraId="33FAD5EF"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Triple Therapy at 1 year = 47%</w:t>
            </w:r>
          </w:p>
        </w:tc>
      </w:tr>
      <w:tr w:rsidR="00F8389F" w:rsidRPr="0065430A" w14:paraId="02E71AF7" w14:textId="77777777" w:rsidTr="009049D3">
        <w:trPr>
          <w:trHeight w:val="70"/>
          <w:jc w:val="center"/>
        </w:trPr>
        <w:tc>
          <w:tcPr>
            <w:tcW w:w="1265" w:type="dxa"/>
            <w:vMerge/>
            <w:shd w:val="clear" w:color="auto" w:fill="auto"/>
            <w:noWrap/>
          </w:tcPr>
          <w:p w14:paraId="1C14CF08"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6557284A"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A+VKA</w:t>
            </w:r>
          </w:p>
          <w:p w14:paraId="5BB19C89"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C+VKA</w:t>
            </w:r>
          </w:p>
        </w:tc>
        <w:tc>
          <w:tcPr>
            <w:tcW w:w="1478" w:type="dxa"/>
            <w:shd w:val="clear" w:color="auto" w:fill="auto"/>
            <w:noWrap/>
            <w:hideMark/>
          </w:tcPr>
          <w:p w14:paraId="47CF2510"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w:t>
            </w:r>
            <w:r w:rsidRPr="0065430A">
              <w:rPr>
                <w:rFonts w:ascii="Cambria" w:hAnsi="Cambria" w:cs="Calibri"/>
                <w:color w:val="000000"/>
                <w:sz w:val="16"/>
                <w:szCs w:val="16"/>
              </w:rPr>
              <w:t xml:space="preserve">arfarin </w:t>
            </w:r>
          </w:p>
        </w:tc>
        <w:tc>
          <w:tcPr>
            <w:tcW w:w="1417" w:type="dxa"/>
            <w:shd w:val="clear" w:color="auto" w:fill="auto"/>
            <w:noWrap/>
            <w:hideMark/>
          </w:tcPr>
          <w:p w14:paraId="70CDA2DD"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1.8 - 2.5</w:t>
            </w:r>
          </w:p>
          <w:p w14:paraId="1BEDE023"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(specified)</w:t>
            </w:r>
          </w:p>
        </w:tc>
        <w:tc>
          <w:tcPr>
            <w:tcW w:w="851" w:type="dxa"/>
            <w:shd w:val="clear" w:color="auto" w:fill="auto"/>
            <w:noWrap/>
            <w:hideMark/>
          </w:tcPr>
          <w:p w14:paraId="0FBC6F44"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72%</w:t>
            </w:r>
          </w:p>
        </w:tc>
        <w:tc>
          <w:tcPr>
            <w:tcW w:w="990" w:type="dxa"/>
          </w:tcPr>
          <w:p w14:paraId="4B05414B"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20.7</w:t>
            </w:r>
          </w:p>
        </w:tc>
        <w:tc>
          <w:tcPr>
            <w:tcW w:w="1080" w:type="dxa"/>
            <w:shd w:val="clear" w:color="auto" w:fill="auto"/>
            <w:noWrap/>
            <w:hideMark/>
          </w:tcPr>
          <w:p w14:paraId="23A6BFED"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noWrap/>
            <w:hideMark/>
          </w:tcPr>
          <w:p w14:paraId="4F1DAD3B"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408B8ADF"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A</w:t>
            </w:r>
            <w:r w:rsidRPr="0065430A">
              <w:rPr>
                <w:rFonts w:ascii="Cambria" w:hAnsi="Cambria" w:cs="Calibri"/>
                <w:color w:val="000000"/>
                <w:sz w:val="16"/>
                <w:szCs w:val="16"/>
              </w:rPr>
              <w:t xml:space="preserve">ntiplatelets trough12 months </w:t>
            </w:r>
            <w:r w:rsidRPr="0065430A">
              <w:rPr>
                <w:rFonts w:ascii="Cambria" w:hAnsi="Cambria" w:cs="Angsana New"/>
                <w:color w:val="000000"/>
                <w:sz w:val="16"/>
                <w:szCs w:val="16"/>
              </w:rPr>
              <w:t>in d</w:t>
            </w:r>
            <w:r>
              <w:rPr>
                <w:rFonts w:ascii="Cambria" w:hAnsi="Cambria" w:cs="Angsana New"/>
                <w:color w:val="000000"/>
                <w:sz w:val="16"/>
                <w:szCs w:val="16"/>
              </w:rPr>
              <w:t>ual therapy &amp; dual antiplatelet</w:t>
            </w:r>
          </w:p>
        </w:tc>
        <w:tc>
          <w:tcPr>
            <w:tcW w:w="4301" w:type="dxa"/>
          </w:tcPr>
          <w:p w14:paraId="445B7011"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Dual therapy at 1 year = 92.8%</w:t>
            </w:r>
          </w:p>
        </w:tc>
      </w:tr>
      <w:tr w:rsidR="00F8389F" w:rsidRPr="0065430A" w14:paraId="2F74F8C0" w14:textId="77777777" w:rsidTr="009049D3">
        <w:trPr>
          <w:trHeight w:val="383"/>
          <w:jc w:val="center"/>
        </w:trPr>
        <w:tc>
          <w:tcPr>
            <w:tcW w:w="1265" w:type="dxa"/>
            <w:vMerge/>
            <w:shd w:val="clear" w:color="auto" w:fill="auto"/>
            <w:noWrap/>
          </w:tcPr>
          <w:p w14:paraId="77022096"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27A916CD"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w:t>
            </w:r>
          </w:p>
        </w:tc>
        <w:tc>
          <w:tcPr>
            <w:tcW w:w="1478" w:type="dxa"/>
            <w:shd w:val="clear" w:color="auto" w:fill="auto"/>
            <w:noWrap/>
            <w:hideMark/>
          </w:tcPr>
          <w:p w14:paraId="1CDC8E11"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w:t>
            </w:r>
          </w:p>
        </w:tc>
        <w:tc>
          <w:tcPr>
            <w:tcW w:w="1417" w:type="dxa"/>
            <w:shd w:val="clear" w:color="auto" w:fill="auto"/>
            <w:noWrap/>
            <w:hideMark/>
          </w:tcPr>
          <w:p w14:paraId="5442E29D"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w:t>
            </w:r>
          </w:p>
        </w:tc>
        <w:tc>
          <w:tcPr>
            <w:tcW w:w="851" w:type="dxa"/>
            <w:shd w:val="clear" w:color="auto" w:fill="auto"/>
            <w:noWrap/>
            <w:hideMark/>
          </w:tcPr>
          <w:p w14:paraId="24FC82F8"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w:t>
            </w:r>
          </w:p>
        </w:tc>
        <w:tc>
          <w:tcPr>
            <w:tcW w:w="990" w:type="dxa"/>
          </w:tcPr>
          <w:p w14:paraId="06392715"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w:t>
            </w:r>
          </w:p>
        </w:tc>
        <w:tc>
          <w:tcPr>
            <w:tcW w:w="1080" w:type="dxa"/>
            <w:shd w:val="clear" w:color="auto" w:fill="auto"/>
            <w:noWrap/>
            <w:hideMark/>
          </w:tcPr>
          <w:p w14:paraId="599D12F0"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noWrap/>
            <w:hideMark/>
          </w:tcPr>
          <w:p w14:paraId="79EC77DF"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7FBF9B6C" w14:textId="77777777" w:rsidR="00F8389F" w:rsidRPr="0065430A" w:rsidRDefault="00F8389F" w:rsidP="009049D3">
            <w:pPr>
              <w:spacing w:after="0"/>
              <w:jc w:val="center"/>
              <w:rPr>
                <w:rFonts w:ascii="Cambria" w:hAnsi="Cambria" w:cs="Angsana New"/>
                <w:color w:val="000000"/>
                <w:sz w:val="16"/>
                <w:szCs w:val="16"/>
              </w:rPr>
            </w:pPr>
            <w:r>
              <w:rPr>
                <w:rFonts w:ascii="Cambria" w:hAnsi="Cambria" w:cs="Calibri"/>
                <w:color w:val="000000"/>
                <w:sz w:val="16"/>
                <w:szCs w:val="16"/>
              </w:rPr>
              <w:t>A</w:t>
            </w:r>
            <w:r w:rsidRPr="0065430A">
              <w:rPr>
                <w:rFonts w:ascii="Cambria" w:hAnsi="Cambria" w:cs="Calibri"/>
                <w:color w:val="000000"/>
                <w:sz w:val="16"/>
                <w:szCs w:val="16"/>
              </w:rPr>
              <w:t xml:space="preserve">ntiplatelets trough12 months </w:t>
            </w:r>
            <w:r w:rsidRPr="0065430A">
              <w:rPr>
                <w:rFonts w:ascii="Cambria" w:hAnsi="Cambria" w:cs="Angsana New"/>
                <w:color w:val="000000"/>
                <w:sz w:val="16"/>
                <w:szCs w:val="16"/>
              </w:rPr>
              <w:t>in dual therapy &amp; dual anti</w:t>
            </w:r>
            <w:r>
              <w:rPr>
                <w:rFonts w:ascii="Cambria" w:hAnsi="Cambria" w:cs="Angsana New"/>
                <w:color w:val="000000"/>
                <w:sz w:val="16"/>
                <w:szCs w:val="16"/>
              </w:rPr>
              <w:t>platelet</w:t>
            </w:r>
          </w:p>
        </w:tc>
        <w:tc>
          <w:tcPr>
            <w:tcW w:w="4301" w:type="dxa"/>
          </w:tcPr>
          <w:p w14:paraId="74BA7059"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Dual antiplatelets at 1 year = 95.5%</w:t>
            </w:r>
          </w:p>
        </w:tc>
      </w:tr>
      <w:tr w:rsidR="00F8389F" w:rsidRPr="0065430A" w14:paraId="7042162C" w14:textId="77777777" w:rsidTr="009049D3">
        <w:trPr>
          <w:trHeight w:val="300"/>
          <w:jc w:val="center"/>
        </w:trPr>
        <w:tc>
          <w:tcPr>
            <w:tcW w:w="1265" w:type="dxa"/>
            <w:vMerge w:val="restart"/>
            <w:shd w:val="clear" w:color="auto" w:fill="auto"/>
            <w:noWrap/>
            <w:hideMark/>
          </w:tcPr>
          <w:p w14:paraId="35779F50" w14:textId="43CD4A1D"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WAR-STENT registry</w:t>
            </w:r>
            <w:r w:rsidRPr="0012127B">
              <w:rPr>
                <w:rFonts w:ascii="Cambria" w:hAnsi="Cambria" w:cs="Calibri"/>
                <w:color w:val="000000"/>
                <w:sz w:val="16"/>
                <w:szCs w:val="16"/>
                <w:vertAlign w:val="superscript"/>
              </w:rPr>
              <w:fldChar w:fldCharType="begin">
                <w:fldData xml:space="preserve">PEVuZE5vdGU+PENpdGU+PEF1dGhvcj5SdWJib2xpPC9BdXRob3I+PFllYXI+MjAxNDwvWWVhcj48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PEVuZE5vdGU+PENpdGU+PEF1dGhvcj5SdWJib2xpPC9BdXRob3I+PFllYXI+MjAxNDwvWWVhcj48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9]</w:t>
            </w:r>
            <w:r w:rsidRPr="0012127B">
              <w:rPr>
                <w:rFonts w:ascii="Cambria" w:hAnsi="Cambria" w:cs="Calibri"/>
                <w:color w:val="000000"/>
                <w:sz w:val="16"/>
                <w:szCs w:val="16"/>
                <w:vertAlign w:val="superscript"/>
              </w:rPr>
              <w:fldChar w:fldCharType="end"/>
            </w:r>
          </w:p>
          <w:p w14:paraId="4927976E"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0EE928D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A+C+VKA</w:t>
            </w:r>
          </w:p>
        </w:tc>
        <w:tc>
          <w:tcPr>
            <w:tcW w:w="1478" w:type="dxa"/>
            <w:shd w:val="clear" w:color="auto" w:fill="auto"/>
            <w:noWrap/>
            <w:hideMark/>
          </w:tcPr>
          <w:p w14:paraId="21D147DB"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w:t>
            </w:r>
            <w:r w:rsidRPr="0065430A">
              <w:rPr>
                <w:rFonts w:ascii="Cambria" w:hAnsi="Cambria" w:cs="Calibri"/>
                <w:color w:val="000000"/>
                <w:sz w:val="16"/>
                <w:szCs w:val="16"/>
              </w:rPr>
              <w:t>arfarin</w:t>
            </w:r>
          </w:p>
        </w:tc>
        <w:tc>
          <w:tcPr>
            <w:tcW w:w="1417" w:type="dxa"/>
            <w:shd w:val="clear" w:color="auto" w:fill="auto"/>
            <w:noWrap/>
            <w:hideMark/>
          </w:tcPr>
          <w:p w14:paraId="74BE5E6B"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 xml:space="preserve">2.0 – 3.0 (70%); </w:t>
            </w:r>
          </w:p>
          <w:p w14:paraId="4639221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1.8 - 2.5 (29%)</w:t>
            </w:r>
          </w:p>
          <w:p w14:paraId="18DE741A"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(not specified)</w:t>
            </w:r>
          </w:p>
        </w:tc>
        <w:tc>
          <w:tcPr>
            <w:tcW w:w="851" w:type="dxa"/>
            <w:shd w:val="clear" w:color="auto" w:fill="auto"/>
            <w:noWrap/>
            <w:hideMark/>
          </w:tcPr>
          <w:p w14:paraId="2918BA73"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34B59FAD"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noWrap/>
            <w:hideMark/>
          </w:tcPr>
          <w:p w14:paraId="36BB77C8"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noWrap/>
            <w:hideMark/>
          </w:tcPr>
          <w:p w14:paraId="50EEF584"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7A4DBC31"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c>
          <w:tcPr>
            <w:tcW w:w="4301" w:type="dxa"/>
          </w:tcPr>
          <w:p w14:paraId="13398B94" w14:textId="77777777"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 xml:space="preserve"> D</w:t>
            </w:r>
            <w:r w:rsidRPr="00684587">
              <w:rPr>
                <w:rFonts w:ascii="Cambria" w:hAnsi="Cambria" w:cs="Calibri"/>
                <w:color w:val="000000"/>
                <w:sz w:val="16"/>
                <w:szCs w:val="16"/>
              </w:rPr>
              <w:t>uration</w:t>
            </w:r>
            <w:r>
              <w:rPr>
                <w:rFonts w:ascii="Cambria" w:hAnsi="Cambria" w:cs="Calibri"/>
                <w:color w:val="000000"/>
                <w:sz w:val="16"/>
                <w:szCs w:val="16"/>
              </w:rPr>
              <w:t xml:space="preserve"> of P2Y</w:t>
            </w:r>
            <w:r w:rsidRPr="00684587">
              <w:rPr>
                <w:rFonts w:ascii="Cambria" w:hAnsi="Cambria" w:cs="Calibri"/>
                <w:color w:val="000000"/>
                <w:sz w:val="16"/>
                <w:szCs w:val="16"/>
                <w:vertAlign w:val="subscript"/>
              </w:rPr>
              <w:t>12</w:t>
            </w:r>
            <w:r>
              <w:rPr>
                <w:rFonts w:ascii="Cambria" w:hAnsi="Cambria" w:cs="Calibri"/>
                <w:color w:val="000000"/>
                <w:sz w:val="16"/>
                <w:szCs w:val="16"/>
              </w:rPr>
              <w:t xml:space="preserve"> inhibitor used</w:t>
            </w:r>
            <w:r w:rsidRPr="00684587">
              <w:rPr>
                <w:rFonts w:ascii="Cambria" w:hAnsi="Cambria" w:cs="Calibri"/>
                <w:color w:val="000000"/>
                <w:sz w:val="16"/>
                <w:szCs w:val="16"/>
              </w:rPr>
              <w:t xml:space="preserve"> = 4 weeks  (0-78)</w:t>
            </w:r>
          </w:p>
          <w:p w14:paraId="21AC7646" w14:textId="77777777" w:rsidR="00F8389F" w:rsidRPr="00684587"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(outcome measurement = 1 year)</w:t>
            </w:r>
          </w:p>
        </w:tc>
      </w:tr>
      <w:tr w:rsidR="00F8389F" w:rsidRPr="0065430A" w14:paraId="48AEAFB0" w14:textId="77777777" w:rsidTr="009049D3">
        <w:trPr>
          <w:trHeight w:val="300"/>
          <w:jc w:val="center"/>
        </w:trPr>
        <w:tc>
          <w:tcPr>
            <w:tcW w:w="1265" w:type="dxa"/>
            <w:vMerge/>
            <w:shd w:val="clear" w:color="auto" w:fill="auto"/>
            <w:noWrap/>
          </w:tcPr>
          <w:p w14:paraId="32597F69"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2E79A880"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A+VKA</w:t>
            </w:r>
          </w:p>
          <w:p w14:paraId="0C4209AD"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C+VKA</w:t>
            </w:r>
          </w:p>
        </w:tc>
        <w:tc>
          <w:tcPr>
            <w:tcW w:w="1478" w:type="dxa"/>
            <w:shd w:val="clear" w:color="auto" w:fill="auto"/>
            <w:noWrap/>
            <w:hideMark/>
          </w:tcPr>
          <w:p w14:paraId="5C79D6C9"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w:t>
            </w:r>
            <w:r w:rsidRPr="0065430A">
              <w:rPr>
                <w:rFonts w:ascii="Cambria" w:hAnsi="Cambria" w:cs="Calibri"/>
                <w:color w:val="000000"/>
                <w:sz w:val="16"/>
                <w:szCs w:val="16"/>
              </w:rPr>
              <w:t>arfarin</w:t>
            </w:r>
          </w:p>
        </w:tc>
        <w:tc>
          <w:tcPr>
            <w:tcW w:w="1417" w:type="dxa"/>
            <w:shd w:val="clear" w:color="auto" w:fill="auto"/>
            <w:noWrap/>
            <w:hideMark/>
          </w:tcPr>
          <w:p w14:paraId="4931CBEA"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2.0 – 3.0 (95%)</w:t>
            </w:r>
          </w:p>
          <w:p w14:paraId="1668A342"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(not specified)</w:t>
            </w:r>
          </w:p>
        </w:tc>
        <w:tc>
          <w:tcPr>
            <w:tcW w:w="851" w:type="dxa"/>
            <w:shd w:val="clear" w:color="auto" w:fill="auto"/>
            <w:noWrap/>
            <w:hideMark/>
          </w:tcPr>
          <w:p w14:paraId="474BC6E2"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4119B6E0"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noWrap/>
            <w:hideMark/>
          </w:tcPr>
          <w:p w14:paraId="12898300"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noWrap/>
            <w:hideMark/>
          </w:tcPr>
          <w:p w14:paraId="40733F63"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20538F22"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c>
          <w:tcPr>
            <w:tcW w:w="4301" w:type="dxa"/>
          </w:tcPr>
          <w:p w14:paraId="40A6E0D8" w14:textId="77777777"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D</w:t>
            </w:r>
            <w:r w:rsidRPr="00684587">
              <w:rPr>
                <w:rFonts w:ascii="Cambria" w:hAnsi="Cambria" w:cs="Calibri"/>
                <w:color w:val="000000"/>
                <w:sz w:val="16"/>
                <w:szCs w:val="16"/>
              </w:rPr>
              <w:t>uration</w:t>
            </w:r>
            <w:r>
              <w:rPr>
                <w:rFonts w:ascii="Cambria" w:hAnsi="Cambria" w:cs="Calibri"/>
                <w:color w:val="000000"/>
                <w:sz w:val="16"/>
                <w:szCs w:val="16"/>
              </w:rPr>
              <w:t xml:space="preserve"> of P2Y</w:t>
            </w:r>
            <w:r w:rsidRPr="00684587">
              <w:rPr>
                <w:rFonts w:ascii="Cambria" w:hAnsi="Cambria" w:cs="Calibri"/>
                <w:color w:val="000000"/>
                <w:sz w:val="16"/>
                <w:szCs w:val="16"/>
                <w:vertAlign w:val="subscript"/>
              </w:rPr>
              <w:t>12</w:t>
            </w:r>
            <w:r>
              <w:rPr>
                <w:rFonts w:ascii="Cambria" w:hAnsi="Cambria" w:cs="Calibri"/>
                <w:color w:val="000000"/>
                <w:sz w:val="16"/>
                <w:szCs w:val="16"/>
              </w:rPr>
              <w:t xml:space="preserve"> inhibitor used</w:t>
            </w:r>
            <w:r w:rsidRPr="00684587">
              <w:rPr>
                <w:rFonts w:ascii="Cambria" w:hAnsi="Cambria" w:cs="Calibri"/>
                <w:color w:val="000000"/>
                <w:sz w:val="16"/>
                <w:szCs w:val="16"/>
              </w:rPr>
              <w:t xml:space="preserve"> = 4 weeks (0-52)</w:t>
            </w:r>
          </w:p>
          <w:p w14:paraId="5D0CA1F9" w14:textId="77777777" w:rsidR="00F8389F" w:rsidRPr="00684587"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(outcome measurement = 1 year)</w:t>
            </w:r>
          </w:p>
        </w:tc>
      </w:tr>
      <w:tr w:rsidR="00F8389F" w:rsidRPr="0065430A" w14:paraId="60D35EAA" w14:textId="77777777" w:rsidTr="009049D3">
        <w:trPr>
          <w:trHeight w:val="86"/>
          <w:jc w:val="center"/>
        </w:trPr>
        <w:tc>
          <w:tcPr>
            <w:tcW w:w="1265" w:type="dxa"/>
            <w:vMerge/>
            <w:shd w:val="clear" w:color="auto" w:fill="auto"/>
            <w:noWrap/>
          </w:tcPr>
          <w:p w14:paraId="7096D1CB"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64FB574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w:t>
            </w:r>
          </w:p>
        </w:tc>
        <w:tc>
          <w:tcPr>
            <w:tcW w:w="1478" w:type="dxa"/>
            <w:shd w:val="clear" w:color="auto" w:fill="auto"/>
            <w:noWrap/>
            <w:hideMark/>
          </w:tcPr>
          <w:p w14:paraId="1950F6DF"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t>
            </w:r>
          </w:p>
        </w:tc>
        <w:tc>
          <w:tcPr>
            <w:tcW w:w="1417" w:type="dxa"/>
            <w:shd w:val="clear" w:color="auto" w:fill="auto"/>
            <w:noWrap/>
            <w:hideMark/>
          </w:tcPr>
          <w:p w14:paraId="521B90F1"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w:t>
            </w:r>
          </w:p>
        </w:tc>
        <w:tc>
          <w:tcPr>
            <w:tcW w:w="851" w:type="dxa"/>
            <w:shd w:val="clear" w:color="auto" w:fill="auto"/>
            <w:noWrap/>
            <w:hideMark/>
          </w:tcPr>
          <w:p w14:paraId="069455C8"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03AB802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noWrap/>
            <w:hideMark/>
          </w:tcPr>
          <w:p w14:paraId="6560D965"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noWrap/>
            <w:hideMark/>
          </w:tcPr>
          <w:p w14:paraId="4F80E77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1F3D5A30"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c>
          <w:tcPr>
            <w:tcW w:w="4301" w:type="dxa"/>
          </w:tcPr>
          <w:p w14:paraId="0FB9AA9F"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r>
      <w:tr w:rsidR="00F8389F" w:rsidRPr="0065430A" w14:paraId="46995AFE" w14:textId="77777777" w:rsidTr="009049D3">
        <w:trPr>
          <w:trHeight w:val="341"/>
          <w:jc w:val="center"/>
        </w:trPr>
        <w:tc>
          <w:tcPr>
            <w:tcW w:w="1265" w:type="dxa"/>
            <w:vMerge w:val="restart"/>
            <w:shd w:val="clear" w:color="auto" w:fill="auto"/>
            <w:noWrap/>
            <w:hideMark/>
          </w:tcPr>
          <w:p w14:paraId="27E395D9" w14:textId="093F610A"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AFCAS registry</w:t>
            </w:r>
            <w:r w:rsidRPr="0012127B">
              <w:rPr>
                <w:rFonts w:ascii="Cambria" w:hAnsi="Cambria" w:cs="Calibri"/>
                <w:color w:val="000000"/>
                <w:sz w:val="16"/>
                <w:szCs w:val="16"/>
                <w:vertAlign w:val="superscript"/>
              </w:rPr>
              <w:fldChar w:fldCharType="begin">
                <w:fldData xml:space="preserve">PEVuZE5vdGU+PENpdGU+PEF1dGhvcj5SdWJib2xpPC9BdXRob3I+PFllYXI+MjAxNDwvWWVhcj48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PEVuZE5vdGU+PENpdGU+PEF1dGhvcj5SdWJib2xpPC9BdXRob3I+PFllYXI+MjAxNDwvWWVhcj48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10]</w:t>
            </w:r>
            <w:r w:rsidRPr="0012127B">
              <w:rPr>
                <w:rFonts w:ascii="Cambria" w:hAnsi="Cambria" w:cs="Calibri"/>
                <w:color w:val="000000"/>
                <w:sz w:val="16"/>
                <w:szCs w:val="16"/>
                <w:vertAlign w:val="superscript"/>
              </w:rPr>
              <w:fldChar w:fldCharType="end"/>
            </w:r>
          </w:p>
          <w:p w14:paraId="60F8637F"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340DEBC9"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A+C+VKA</w:t>
            </w:r>
          </w:p>
        </w:tc>
        <w:tc>
          <w:tcPr>
            <w:tcW w:w="1478" w:type="dxa"/>
            <w:shd w:val="clear" w:color="auto" w:fill="auto"/>
            <w:noWrap/>
            <w:hideMark/>
          </w:tcPr>
          <w:p w14:paraId="151B4009"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VKA</w:t>
            </w:r>
          </w:p>
        </w:tc>
        <w:tc>
          <w:tcPr>
            <w:tcW w:w="1417" w:type="dxa"/>
            <w:shd w:val="clear" w:color="auto" w:fill="auto"/>
            <w:noWrap/>
            <w:hideMark/>
          </w:tcPr>
          <w:p w14:paraId="51744DB8"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2.0-3.0</w:t>
            </w:r>
          </w:p>
          <w:p w14:paraId="75D66B60"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(specified)</w:t>
            </w:r>
          </w:p>
        </w:tc>
        <w:tc>
          <w:tcPr>
            <w:tcW w:w="851" w:type="dxa"/>
            <w:shd w:val="clear" w:color="auto" w:fill="auto"/>
            <w:noWrap/>
            <w:hideMark/>
          </w:tcPr>
          <w:p w14:paraId="3DE2326B"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29B5061E"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noWrap/>
            <w:hideMark/>
          </w:tcPr>
          <w:p w14:paraId="20B87F2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noWrap/>
            <w:hideMark/>
          </w:tcPr>
          <w:p w14:paraId="60F37F64"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786B194F"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c>
          <w:tcPr>
            <w:tcW w:w="4301" w:type="dxa"/>
          </w:tcPr>
          <w:p w14:paraId="3FB6E0D0" w14:textId="77777777" w:rsidR="00F8389F" w:rsidRPr="00190EE8" w:rsidRDefault="00F8389F" w:rsidP="009049D3">
            <w:pPr>
              <w:spacing w:after="0"/>
              <w:jc w:val="center"/>
              <w:rPr>
                <w:rFonts w:ascii="Cambria" w:hAnsi="Cambria" w:cs="Calibri"/>
                <w:color w:val="000000"/>
                <w:sz w:val="16"/>
                <w:szCs w:val="16"/>
              </w:rPr>
            </w:pPr>
            <w:r w:rsidRPr="00190EE8">
              <w:rPr>
                <w:rFonts w:ascii="Cambria" w:hAnsi="Cambria" w:cs="Calibri"/>
                <w:color w:val="000000"/>
                <w:sz w:val="16"/>
                <w:szCs w:val="16"/>
              </w:rPr>
              <w:t>Prescribed duration of OAC = lifelong</w:t>
            </w:r>
          </w:p>
          <w:p w14:paraId="65DB61CE" w14:textId="77777777" w:rsidR="00F8389F" w:rsidRPr="00190EE8" w:rsidRDefault="00F8389F" w:rsidP="009049D3">
            <w:pPr>
              <w:spacing w:after="0"/>
              <w:jc w:val="center"/>
              <w:rPr>
                <w:rFonts w:ascii="Cambria" w:hAnsi="Cambria" w:cs="Calibri"/>
                <w:color w:val="000000"/>
                <w:sz w:val="16"/>
                <w:szCs w:val="16"/>
              </w:rPr>
            </w:pPr>
            <w:r w:rsidRPr="00190EE8">
              <w:rPr>
                <w:rFonts w:ascii="Cambria" w:hAnsi="Cambria" w:cs="Calibri"/>
                <w:color w:val="000000"/>
                <w:sz w:val="16"/>
                <w:szCs w:val="16"/>
              </w:rPr>
              <w:t>Prescribed duration of clopidogrel; 1 mo</w:t>
            </w:r>
            <w:r>
              <w:rPr>
                <w:rFonts w:ascii="Cambria" w:hAnsi="Cambria" w:cs="Calibri"/>
                <w:color w:val="000000"/>
                <w:sz w:val="16"/>
                <w:szCs w:val="16"/>
              </w:rPr>
              <w:t>nth</w:t>
            </w:r>
            <w:r w:rsidRPr="00190EE8">
              <w:rPr>
                <w:rFonts w:ascii="Cambria" w:hAnsi="Cambria" w:cs="Calibri"/>
                <w:color w:val="000000"/>
                <w:sz w:val="16"/>
                <w:szCs w:val="16"/>
              </w:rPr>
              <w:t xml:space="preserve"> = 44%, 3 mo</w:t>
            </w:r>
            <w:r>
              <w:rPr>
                <w:rFonts w:ascii="Cambria" w:hAnsi="Cambria" w:cs="Calibri"/>
                <w:color w:val="000000"/>
                <w:sz w:val="16"/>
                <w:szCs w:val="16"/>
              </w:rPr>
              <w:t>nths</w:t>
            </w:r>
            <w:r w:rsidRPr="00190EE8">
              <w:rPr>
                <w:rFonts w:ascii="Cambria" w:hAnsi="Cambria" w:cs="Calibri"/>
                <w:color w:val="000000"/>
                <w:sz w:val="16"/>
                <w:szCs w:val="16"/>
              </w:rPr>
              <w:t xml:space="preserve"> = 20%, 6 mo</w:t>
            </w:r>
            <w:r>
              <w:rPr>
                <w:rFonts w:ascii="Cambria" w:hAnsi="Cambria" w:cs="Calibri"/>
                <w:color w:val="000000"/>
                <w:sz w:val="16"/>
                <w:szCs w:val="16"/>
              </w:rPr>
              <w:t>nths</w:t>
            </w:r>
            <w:r w:rsidRPr="00190EE8">
              <w:rPr>
                <w:rFonts w:ascii="Cambria" w:hAnsi="Cambria" w:cs="Calibri"/>
                <w:color w:val="000000"/>
                <w:sz w:val="16"/>
                <w:szCs w:val="16"/>
              </w:rPr>
              <w:t xml:space="preserve"> = 10%, 12 mo</w:t>
            </w:r>
            <w:r>
              <w:rPr>
                <w:rFonts w:ascii="Cambria" w:hAnsi="Cambria" w:cs="Calibri"/>
                <w:color w:val="000000"/>
                <w:sz w:val="16"/>
                <w:szCs w:val="16"/>
              </w:rPr>
              <w:t>nths</w:t>
            </w:r>
            <w:r w:rsidRPr="00190EE8">
              <w:rPr>
                <w:rFonts w:ascii="Cambria" w:hAnsi="Cambria" w:cs="Calibri"/>
                <w:color w:val="000000"/>
                <w:sz w:val="16"/>
                <w:szCs w:val="16"/>
              </w:rPr>
              <w:t xml:space="preserve"> = 20%</w:t>
            </w:r>
          </w:p>
          <w:p w14:paraId="2C43F84D" w14:textId="77777777" w:rsidR="00F8389F" w:rsidRPr="00190EE8" w:rsidRDefault="00F8389F" w:rsidP="009049D3">
            <w:pPr>
              <w:spacing w:after="0"/>
              <w:jc w:val="center"/>
              <w:rPr>
                <w:rFonts w:ascii="Cambria" w:hAnsi="Cambria" w:cs="Calibri"/>
                <w:color w:val="000000"/>
                <w:sz w:val="16"/>
                <w:szCs w:val="16"/>
              </w:rPr>
            </w:pPr>
            <w:r w:rsidRPr="00190EE8">
              <w:rPr>
                <w:rFonts w:ascii="Cambria" w:hAnsi="Cambria" w:cs="Calibri"/>
                <w:color w:val="000000"/>
                <w:sz w:val="16"/>
                <w:szCs w:val="16"/>
              </w:rPr>
              <w:t>Prescribed duration of aspirin = lifelong (60%)</w:t>
            </w:r>
          </w:p>
        </w:tc>
      </w:tr>
      <w:tr w:rsidR="00F8389F" w:rsidRPr="0065430A" w14:paraId="737CC1F9" w14:textId="77777777" w:rsidTr="009049D3">
        <w:trPr>
          <w:trHeight w:val="314"/>
          <w:jc w:val="center"/>
        </w:trPr>
        <w:tc>
          <w:tcPr>
            <w:tcW w:w="1265" w:type="dxa"/>
            <w:vMerge/>
            <w:shd w:val="clear" w:color="auto" w:fill="auto"/>
            <w:noWrap/>
          </w:tcPr>
          <w:p w14:paraId="0444A4E2"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58762713"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C+VKA</w:t>
            </w:r>
          </w:p>
        </w:tc>
        <w:tc>
          <w:tcPr>
            <w:tcW w:w="1478" w:type="dxa"/>
            <w:shd w:val="clear" w:color="auto" w:fill="auto"/>
            <w:noWrap/>
            <w:hideMark/>
          </w:tcPr>
          <w:p w14:paraId="47C5EDDA"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VKA</w:t>
            </w:r>
          </w:p>
        </w:tc>
        <w:tc>
          <w:tcPr>
            <w:tcW w:w="1417" w:type="dxa"/>
            <w:shd w:val="clear" w:color="auto" w:fill="auto"/>
            <w:noWrap/>
            <w:hideMark/>
          </w:tcPr>
          <w:p w14:paraId="0F4297E5"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2.0-3.0</w:t>
            </w:r>
          </w:p>
          <w:p w14:paraId="08C9DB8D"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(specified)</w:t>
            </w:r>
          </w:p>
        </w:tc>
        <w:tc>
          <w:tcPr>
            <w:tcW w:w="851" w:type="dxa"/>
            <w:shd w:val="clear" w:color="auto" w:fill="auto"/>
            <w:noWrap/>
            <w:hideMark/>
          </w:tcPr>
          <w:p w14:paraId="42F85BE8"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4CEAA926"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noWrap/>
            <w:hideMark/>
          </w:tcPr>
          <w:p w14:paraId="6167F6C9"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noWrap/>
            <w:hideMark/>
          </w:tcPr>
          <w:p w14:paraId="6C737102"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23C33A76"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VKA lifelong,  clopidogrel was either 1 or 12 months</w:t>
            </w:r>
          </w:p>
        </w:tc>
        <w:tc>
          <w:tcPr>
            <w:tcW w:w="4301" w:type="dxa"/>
          </w:tcPr>
          <w:p w14:paraId="13A68787" w14:textId="77777777" w:rsidR="00F8389F" w:rsidRPr="00190EE8" w:rsidRDefault="00F8389F" w:rsidP="009049D3">
            <w:pPr>
              <w:spacing w:after="0"/>
              <w:jc w:val="center"/>
              <w:rPr>
                <w:rFonts w:ascii="Cambria" w:hAnsi="Cambria" w:cs="Calibri"/>
                <w:color w:val="000000"/>
                <w:sz w:val="16"/>
                <w:szCs w:val="16"/>
              </w:rPr>
            </w:pPr>
            <w:r w:rsidRPr="00190EE8">
              <w:rPr>
                <w:rFonts w:ascii="Cambria" w:hAnsi="Cambria" w:cs="Calibri"/>
                <w:color w:val="000000"/>
                <w:sz w:val="16"/>
                <w:szCs w:val="16"/>
              </w:rPr>
              <w:t>Prescribed duration of OAC = lifelong</w:t>
            </w:r>
          </w:p>
          <w:p w14:paraId="76AA0488" w14:textId="77777777" w:rsidR="00F8389F" w:rsidRPr="00190EE8" w:rsidRDefault="00F8389F" w:rsidP="009049D3">
            <w:pPr>
              <w:spacing w:after="0"/>
              <w:jc w:val="center"/>
              <w:rPr>
                <w:rFonts w:ascii="Cambria" w:hAnsi="Cambria" w:cs="Calibri"/>
                <w:color w:val="000000"/>
                <w:sz w:val="16"/>
                <w:szCs w:val="16"/>
              </w:rPr>
            </w:pPr>
            <w:r w:rsidRPr="00190EE8">
              <w:rPr>
                <w:rFonts w:ascii="Cambria" w:hAnsi="Cambria" w:cs="Calibri"/>
                <w:color w:val="000000"/>
                <w:sz w:val="16"/>
                <w:szCs w:val="16"/>
              </w:rPr>
              <w:t>Prescribed duration of clopidogrel;</w:t>
            </w:r>
            <w:r>
              <w:rPr>
                <w:rFonts w:ascii="Cambria" w:hAnsi="Cambria" w:cs="Calibri"/>
                <w:color w:val="000000"/>
                <w:sz w:val="16"/>
                <w:szCs w:val="16"/>
              </w:rPr>
              <w:t xml:space="preserve"> 1 month = 37%, 3 months = 16%, 6 months = 4%, </w:t>
            </w:r>
            <w:r w:rsidRPr="0065430A">
              <w:rPr>
                <w:rFonts w:ascii="Cambria" w:hAnsi="Cambria" w:cs="Calibri"/>
                <w:color w:val="000000"/>
                <w:sz w:val="16"/>
                <w:szCs w:val="16"/>
              </w:rPr>
              <w:t>12 mo</w:t>
            </w:r>
            <w:r>
              <w:rPr>
                <w:rFonts w:ascii="Cambria" w:hAnsi="Cambria" w:cs="Calibri"/>
                <w:color w:val="000000"/>
                <w:sz w:val="16"/>
                <w:szCs w:val="16"/>
              </w:rPr>
              <w:t>nths</w:t>
            </w:r>
            <w:r w:rsidRPr="0065430A">
              <w:rPr>
                <w:rFonts w:ascii="Cambria" w:hAnsi="Cambria" w:cs="Calibri"/>
                <w:color w:val="000000"/>
                <w:sz w:val="16"/>
                <w:szCs w:val="16"/>
              </w:rPr>
              <w:t xml:space="preserve"> = 34%</w:t>
            </w:r>
          </w:p>
        </w:tc>
      </w:tr>
      <w:tr w:rsidR="00F8389F" w:rsidRPr="0065430A" w14:paraId="109095B5" w14:textId="77777777" w:rsidTr="009049D3">
        <w:trPr>
          <w:trHeight w:val="300"/>
          <w:jc w:val="center"/>
        </w:trPr>
        <w:tc>
          <w:tcPr>
            <w:tcW w:w="1265" w:type="dxa"/>
            <w:vMerge/>
            <w:shd w:val="clear" w:color="auto" w:fill="auto"/>
            <w:noWrap/>
          </w:tcPr>
          <w:p w14:paraId="142A754E"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3BE2F0F3"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w:t>
            </w:r>
          </w:p>
        </w:tc>
        <w:tc>
          <w:tcPr>
            <w:tcW w:w="1478" w:type="dxa"/>
            <w:shd w:val="clear" w:color="auto" w:fill="auto"/>
            <w:noWrap/>
            <w:hideMark/>
          </w:tcPr>
          <w:p w14:paraId="0C427C49"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VKA</w:t>
            </w:r>
          </w:p>
        </w:tc>
        <w:tc>
          <w:tcPr>
            <w:tcW w:w="1417" w:type="dxa"/>
            <w:shd w:val="clear" w:color="auto" w:fill="auto"/>
            <w:noWrap/>
            <w:hideMark/>
          </w:tcPr>
          <w:p w14:paraId="6DA6C679"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w:t>
            </w:r>
          </w:p>
        </w:tc>
        <w:tc>
          <w:tcPr>
            <w:tcW w:w="851" w:type="dxa"/>
            <w:shd w:val="clear" w:color="auto" w:fill="auto"/>
            <w:noWrap/>
            <w:hideMark/>
          </w:tcPr>
          <w:p w14:paraId="3218F483"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02691671"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noWrap/>
            <w:hideMark/>
          </w:tcPr>
          <w:p w14:paraId="148EA028"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noWrap/>
            <w:hideMark/>
          </w:tcPr>
          <w:p w14:paraId="3EA2CD5D"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06AD476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DAPT 12 months then ASA lifelong</w:t>
            </w:r>
          </w:p>
        </w:tc>
        <w:tc>
          <w:tcPr>
            <w:tcW w:w="4301" w:type="dxa"/>
          </w:tcPr>
          <w:p w14:paraId="4099BD85" w14:textId="77777777" w:rsidR="00F8389F" w:rsidRDefault="00F8389F" w:rsidP="009049D3">
            <w:pPr>
              <w:spacing w:after="0"/>
              <w:jc w:val="center"/>
              <w:rPr>
                <w:rFonts w:ascii="Cambria" w:hAnsi="Cambria" w:cs="Calibri"/>
                <w:color w:val="000000"/>
                <w:sz w:val="16"/>
                <w:szCs w:val="16"/>
              </w:rPr>
            </w:pPr>
            <w:r w:rsidRPr="00190EE8">
              <w:rPr>
                <w:rFonts w:ascii="Cambria" w:hAnsi="Cambria" w:cs="Calibri"/>
                <w:color w:val="000000"/>
                <w:sz w:val="16"/>
                <w:szCs w:val="16"/>
              </w:rPr>
              <w:t>Prescribed duration of clopidogrel;</w:t>
            </w:r>
            <w:r>
              <w:rPr>
                <w:rFonts w:ascii="Cambria" w:hAnsi="Cambria" w:cs="Calibri"/>
                <w:color w:val="000000"/>
                <w:sz w:val="16"/>
                <w:szCs w:val="16"/>
              </w:rPr>
              <w:t xml:space="preserve"> 1 month = 23%, </w:t>
            </w:r>
            <w:r w:rsidRPr="0065430A">
              <w:rPr>
                <w:rFonts w:ascii="Cambria" w:hAnsi="Cambria" w:cs="Calibri"/>
                <w:color w:val="000000"/>
                <w:sz w:val="16"/>
                <w:szCs w:val="16"/>
              </w:rPr>
              <w:t>3 mo</w:t>
            </w:r>
            <w:r>
              <w:rPr>
                <w:rFonts w:ascii="Cambria" w:hAnsi="Cambria" w:cs="Calibri"/>
                <w:color w:val="000000"/>
                <w:sz w:val="16"/>
                <w:szCs w:val="16"/>
              </w:rPr>
              <w:t xml:space="preserve">nths = 6%, 6 months = 3%, </w:t>
            </w:r>
            <w:r w:rsidRPr="0065430A">
              <w:rPr>
                <w:rFonts w:ascii="Cambria" w:hAnsi="Cambria" w:cs="Calibri"/>
                <w:color w:val="000000"/>
                <w:sz w:val="16"/>
                <w:szCs w:val="16"/>
              </w:rPr>
              <w:t>12 mo</w:t>
            </w:r>
            <w:r>
              <w:rPr>
                <w:rFonts w:ascii="Cambria" w:hAnsi="Cambria" w:cs="Calibri"/>
                <w:color w:val="000000"/>
                <w:sz w:val="16"/>
                <w:szCs w:val="16"/>
              </w:rPr>
              <w:t>nths</w:t>
            </w:r>
            <w:r w:rsidRPr="0065430A">
              <w:rPr>
                <w:rFonts w:ascii="Cambria" w:hAnsi="Cambria" w:cs="Calibri"/>
                <w:color w:val="000000"/>
                <w:sz w:val="16"/>
                <w:szCs w:val="16"/>
              </w:rPr>
              <w:t xml:space="preserve"> = 53%</w:t>
            </w:r>
          </w:p>
          <w:p w14:paraId="65087580" w14:textId="77777777" w:rsidR="00F8389F" w:rsidRDefault="00F8389F" w:rsidP="009049D3">
            <w:pPr>
              <w:spacing w:after="0"/>
              <w:jc w:val="center"/>
              <w:rPr>
                <w:rFonts w:ascii="Cambria" w:hAnsi="Cambria" w:cs="Calibri"/>
                <w:color w:val="000000"/>
                <w:sz w:val="16"/>
                <w:szCs w:val="16"/>
              </w:rPr>
            </w:pPr>
            <w:r w:rsidRPr="00190EE8">
              <w:rPr>
                <w:rFonts w:ascii="Cambria" w:hAnsi="Cambria" w:cs="Calibri"/>
                <w:color w:val="000000"/>
                <w:sz w:val="16"/>
                <w:szCs w:val="16"/>
              </w:rPr>
              <w:t>Prescribed duration of aspirin = lifelong (60%)</w:t>
            </w:r>
          </w:p>
        </w:tc>
      </w:tr>
      <w:tr w:rsidR="00F8389F" w:rsidRPr="0065430A" w14:paraId="6D343214" w14:textId="77777777" w:rsidTr="009049D3">
        <w:trPr>
          <w:trHeight w:val="1007"/>
          <w:jc w:val="center"/>
        </w:trPr>
        <w:tc>
          <w:tcPr>
            <w:tcW w:w="1265" w:type="dxa"/>
            <w:shd w:val="clear" w:color="auto" w:fill="auto"/>
            <w:noWrap/>
            <w:hideMark/>
          </w:tcPr>
          <w:p w14:paraId="15CBEAF1" w14:textId="3DFB6F7D"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 xml:space="preserve"> De </w:t>
            </w:r>
            <w:r w:rsidRPr="0065430A">
              <w:rPr>
                <w:rFonts w:ascii="Cambria" w:hAnsi="Cambria" w:cs="Calibri"/>
                <w:color w:val="000000"/>
                <w:sz w:val="16"/>
                <w:szCs w:val="16"/>
              </w:rPr>
              <w:t>Vecchis</w:t>
            </w:r>
            <w:r>
              <w:rPr>
                <w:rFonts w:ascii="Cambria" w:hAnsi="Cambria" w:cs="Calibri"/>
                <w:color w:val="000000"/>
                <w:sz w:val="16"/>
                <w:szCs w:val="16"/>
              </w:rPr>
              <w:t xml:space="preserve"> R</w:t>
            </w:r>
            <w:r w:rsidRPr="0012127B">
              <w:rPr>
                <w:rFonts w:ascii="Cambria" w:hAnsi="Cambria" w:cs="Calibri"/>
                <w:color w:val="000000"/>
                <w:sz w:val="16"/>
                <w:szCs w:val="16"/>
                <w:vertAlign w:val="superscript"/>
              </w:rPr>
              <w:fldChar w:fldCharType="begin"/>
            </w:r>
            <w:r w:rsidR="00511D5E">
              <w:rPr>
                <w:rFonts w:ascii="Cambria" w:hAnsi="Cambria" w:cs="Calibri"/>
                <w:color w:val="000000"/>
                <w:sz w:val="16"/>
                <w:szCs w:val="16"/>
                <w:vertAlign w:val="superscript"/>
              </w:rPr>
              <w:instrText xml:space="preserve"> ADDIN EN.CITE &lt;EndNote&gt;&lt;Cite&gt;&lt;Author&gt;De Vecchis&lt;/Author&gt;&lt;Year&gt;2016&lt;/Year&gt;&lt;RecNum&gt;26&lt;/RecNum&gt;&lt;DisplayText&gt;&lt;style font="Leelawadee UI"&gt;[&lt;/style&gt;11]&lt;/DisplayText&gt;&lt;record&gt;&lt;rec-number&gt;26&lt;/rec-number&gt;&lt;foreign-keys&gt;&lt;key app="EN" db-id="xfeapat0ce9w0te0pzs5rxacstafe9p5edzx" timestamp="1485758398"&gt;26&lt;/key&gt;&lt;/foreign-keys&gt;&lt;ref-type name="Journal Article"&gt;17&lt;/ref-type&gt;&lt;contributors&gt;&lt;authors&gt;&lt;author&gt;De Vecchis, R.&lt;/author&gt;&lt;author&gt;Cantatrione, C.&lt;/author&gt;&lt;author&gt;Mazzei, D.&lt;/author&gt;&lt;/authors&gt;&lt;/contributors&gt;&lt;auth-address&gt;Cardiology Unit, Presidio Sanitario Intermedio &amp;quot;Elena d&amp;apos;Aosta&amp;quot;, ASL Napoli 1 Centro, Napoli, Italy.&lt;/auth-address&gt;&lt;titles&gt;&lt;title&gt;Clinical Relevance of Anticoagulation and Dual Antiplatelet Therapy to the Outcomes of Patients With Atrial Fibrillation and Recent Percutaneous Coronary Intervention With Stent&lt;/title&gt;&lt;secondary-title&gt;J Clin Med Res&lt;/secondary-title&gt;&lt;alt-title&gt;Journal of clinical medicine research&lt;/alt-title&gt;&lt;/titles&gt;&lt;periodical&gt;&lt;full-title&gt;J Clin Med Res&lt;/full-title&gt;&lt;abbr-1&gt;Journal of clinical medicine research&lt;/abbr-1&gt;&lt;/periodical&gt;&lt;alt-periodical&gt;&lt;full-title&gt;J Clin Med Res&lt;/full-title&gt;&lt;abbr-1&gt;Journal of clinical medicine research&lt;/abbr-1&gt;&lt;/alt-periodical&gt;&lt;pages&gt;153-61&lt;/pages&gt;&lt;volume&gt;8&lt;/volume&gt;&lt;number&gt;2&lt;/number&gt;&lt;edition&gt;2016/01/15&lt;/edition&gt;&lt;keywords&gt;&lt;keyword&gt;Antithrombotic therapy&lt;/keyword&gt;&lt;keyword&gt;Atrial fibrillation&lt;/keyword&gt;&lt;keyword&gt;Bleeding&lt;/keyword&gt;&lt;keyword&gt;Major adverse cardiovascular events&lt;/keyword&gt;&lt;keyword&gt;Percutaneous coronary intervention&lt;/keyword&gt;&lt;/keywords&gt;&lt;dates&gt;&lt;year&gt;2016&lt;/year&gt;&lt;pub-dates&gt;&lt;date&gt;Feb&lt;/date&gt;&lt;/pub-dates&gt;&lt;/dates&gt;&lt;isbn&gt;1918-3003 (Print)&amp;#xD;1918-3003&lt;/isbn&gt;&lt;accession-num&gt;26767085&lt;/accession-num&gt;&lt;urls&gt;&lt;/urls&gt;&lt;custom2&gt;PMC4701072&lt;/custom2&gt;&lt;electronic-resource-num&gt;10.14740/jocmr2443w&lt;/electronic-resource-num&gt;&lt;remote-database-provider&gt;NLM&lt;/remote-database-provider&gt;&lt;language&gt;eng&lt;/language&gt;&lt;/record&gt;&lt;/Cite&gt;&lt;/EndNote&gt;</w:instrText>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11]</w:t>
            </w:r>
            <w:r w:rsidRPr="0012127B">
              <w:rPr>
                <w:rFonts w:ascii="Cambria" w:hAnsi="Cambria" w:cs="Calibri"/>
                <w:color w:val="000000"/>
                <w:sz w:val="16"/>
                <w:szCs w:val="16"/>
                <w:vertAlign w:val="superscript"/>
              </w:rPr>
              <w:fldChar w:fldCharType="end"/>
            </w:r>
          </w:p>
          <w:p w14:paraId="4B00DD24"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7B3093C1" w14:textId="77777777"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A+C+VKA</w:t>
            </w:r>
          </w:p>
          <w:p w14:paraId="11A13F9D"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A+VKA</w:t>
            </w:r>
          </w:p>
          <w:p w14:paraId="72121E1C" w14:textId="77777777"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C+VKA</w:t>
            </w:r>
          </w:p>
          <w:p w14:paraId="3C19FB3A"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A+C</w:t>
            </w:r>
          </w:p>
        </w:tc>
        <w:tc>
          <w:tcPr>
            <w:tcW w:w="1478" w:type="dxa"/>
            <w:shd w:val="clear" w:color="auto" w:fill="auto"/>
            <w:noWrap/>
            <w:hideMark/>
          </w:tcPr>
          <w:p w14:paraId="4BC7BF01"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w:t>
            </w:r>
            <w:r w:rsidRPr="0065430A">
              <w:rPr>
                <w:rFonts w:ascii="Cambria" w:hAnsi="Cambria" w:cs="Calibri"/>
                <w:color w:val="000000"/>
                <w:sz w:val="16"/>
                <w:szCs w:val="16"/>
              </w:rPr>
              <w:t>arfarin</w:t>
            </w:r>
          </w:p>
        </w:tc>
        <w:tc>
          <w:tcPr>
            <w:tcW w:w="1417" w:type="dxa"/>
            <w:shd w:val="clear" w:color="auto" w:fill="auto"/>
            <w:noWrap/>
            <w:hideMark/>
          </w:tcPr>
          <w:p w14:paraId="48F76886"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851" w:type="dxa"/>
            <w:shd w:val="clear" w:color="auto" w:fill="auto"/>
            <w:noWrap/>
            <w:hideMark/>
          </w:tcPr>
          <w:p w14:paraId="5671AA61"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61A232F0"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noWrap/>
            <w:hideMark/>
          </w:tcPr>
          <w:p w14:paraId="26890A04"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noWrap/>
            <w:hideMark/>
          </w:tcPr>
          <w:p w14:paraId="7251F359"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4CF18A81" w14:textId="77777777" w:rsidR="00F8389F" w:rsidRPr="0065430A" w:rsidRDefault="00F8389F" w:rsidP="009049D3">
            <w:pPr>
              <w:spacing w:after="0"/>
              <w:jc w:val="center"/>
              <w:rPr>
                <w:rFonts w:ascii="Cambria" w:hAnsi="Cambria" w:cs="Calibri"/>
                <w:color w:val="000000"/>
                <w:sz w:val="16"/>
                <w:szCs w:val="16"/>
              </w:rPr>
            </w:pPr>
            <w:r w:rsidRPr="00B10FE8">
              <w:rPr>
                <w:rFonts w:ascii="Cambria" w:hAnsi="Cambria" w:cs="Calibri"/>
                <w:color w:val="000000"/>
                <w:sz w:val="16"/>
                <w:szCs w:val="16"/>
              </w:rPr>
              <w:t>The therapy was either stopped after 1 month if a BMS had been implanted or was interrupted after</w:t>
            </w:r>
            <w:r w:rsidRPr="00B10FE8">
              <w:rPr>
                <w:rFonts w:ascii="Cambria" w:hAnsi="Cambria" w:cstheme="minorBidi" w:hint="cs"/>
                <w:color w:val="000000"/>
                <w:sz w:val="16"/>
                <w:szCs w:val="16"/>
                <w:cs/>
              </w:rPr>
              <w:t xml:space="preserve"> </w:t>
            </w:r>
            <w:r w:rsidRPr="00B10FE8">
              <w:rPr>
                <w:rFonts w:ascii="Cambria" w:hAnsi="Cambria" w:cs="Calibri"/>
                <w:color w:val="000000"/>
                <w:sz w:val="16"/>
                <w:szCs w:val="16"/>
              </w:rPr>
              <w:t>a variable period (extending from 1 to 3 m</w:t>
            </w:r>
            <w:r>
              <w:rPr>
                <w:rFonts w:ascii="Cambria" w:hAnsi="Cambria" w:cs="Calibri"/>
                <w:color w:val="000000"/>
                <w:sz w:val="16"/>
                <w:szCs w:val="16"/>
              </w:rPr>
              <w:t>onths) if a DES had been used.  A</w:t>
            </w:r>
            <w:r w:rsidRPr="00B10FE8">
              <w:rPr>
                <w:rFonts w:ascii="Cambria" w:hAnsi="Cambria" w:cs="Calibri"/>
                <w:color w:val="000000"/>
                <w:sz w:val="16"/>
                <w:szCs w:val="16"/>
              </w:rPr>
              <w:t>ntiaggregant agents</w:t>
            </w:r>
            <w:r>
              <w:rPr>
                <w:rFonts w:ascii="Cambria" w:hAnsi="Cambria" w:cs="Calibri"/>
                <w:color w:val="000000"/>
                <w:sz w:val="16"/>
                <w:szCs w:val="16"/>
              </w:rPr>
              <w:t xml:space="preserve"> was prescribed </w:t>
            </w:r>
            <w:r w:rsidRPr="00B10FE8">
              <w:rPr>
                <w:rFonts w:ascii="Cambria" w:hAnsi="Cambria" w:cs="Calibri"/>
                <w:color w:val="000000"/>
                <w:sz w:val="16"/>
                <w:szCs w:val="16"/>
              </w:rPr>
              <w:t xml:space="preserve"> for a period of 1 mo</w:t>
            </w:r>
            <w:r>
              <w:rPr>
                <w:rFonts w:ascii="Cambria" w:hAnsi="Cambria" w:cs="Calibri"/>
                <w:color w:val="000000"/>
                <w:sz w:val="16"/>
                <w:szCs w:val="16"/>
              </w:rPr>
              <w:t>nth</w:t>
            </w:r>
            <w:r w:rsidRPr="00B10FE8">
              <w:rPr>
                <w:rFonts w:ascii="Cambria" w:hAnsi="Cambria" w:cs="Calibri"/>
                <w:color w:val="000000"/>
                <w:sz w:val="16"/>
                <w:szCs w:val="16"/>
              </w:rPr>
              <w:t xml:space="preserve"> (BMS) or 9-12 mo</w:t>
            </w:r>
            <w:r>
              <w:rPr>
                <w:rFonts w:ascii="Cambria" w:hAnsi="Cambria" w:cs="Calibri"/>
                <w:color w:val="000000"/>
                <w:sz w:val="16"/>
                <w:szCs w:val="16"/>
              </w:rPr>
              <w:t>nths</w:t>
            </w:r>
            <w:r w:rsidRPr="00B10FE8">
              <w:rPr>
                <w:rFonts w:ascii="Cambria" w:hAnsi="Cambria" w:cs="Calibri"/>
                <w:color w:val="000000"/>
                <w:sz w:val="16"/>
                <w:szCs w:val="16"/>
              </w:rPr>
              <w:t xml:space="preserve"> (DES)</w:t>
            </w:r>
          </w:p>
        </w:tc>
        <w:tc>
          <w:tcPr>
            <w:tcW w:w="4301" w:type="dxa"/>
          </w:tcPr>
          <w:p w14:paraId="695B435D"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r>
      <w:tr w:rsidR="00F8389F" w:rsidRPr="0065430A" w14:paraId="37900EA1" w14:textId="77777777" w:rsidTr="009049D3">
        <w:trPr>
          <w:trHeight w:val="386"/>
          <w:jc w:val="center"/>
        </w:trPr>
        <w:tc>
          <w:tcPr>
            <w:tcW w:w="1265" w:type="dxa"/>
            <w:vMerge w:val="restart"/>
            <w:shd w:val="clear" w:color="auto" w:fill="auto"/>
            <w:noWrap/>
            <w:hideMark/>
          </w:tcPr>
          <w:p w14:paraId="06722DAB" w14:textId="4C0A7458"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Sara</w:t>
            </w:r>
            <w:r w:rsidRPr="0065430A">
              <w:rPr>
                <w:rFonts w:ascii="Cambria" w:hAnsi="Cambria" w:cs="Calibri"/>
                <w:color w:val="000000"/>
                <w:sz w:val="16"/>
                <w:szCs w:val="16"/>
              </w:rPr>
              <w:t>foff</w:t>
            </w:r>
            <w:r>
              <w:rPr>
                <w:rFonts w:ascii="Cambria" w:hAnsi="Cambria" w:cs="Calibri"/>
                <w:color w:val="000000"/>
                <w:sz w:val="16"/>
                <w:szCs w:val="16"/>
              </w:rPr>
              <w:t xml:space="preserve"> N</w:t>
            </w:r>
            <w:r w:rsidRPr="0012127B">
              <w:rPr>
                <w:rFonts w:ascii="Cambria" w:hAnsi="Cambria" w:cs="Calibri"/>
                <w:color w:val="000000"/>
                <w:sz w:val="16"/>
                <w:szCs w:val="16"/>
                <w:vertAlign w:val="superscript"/>
              </w:rPr>
              <w:fldChar w:fldCharType="begin">
                <w:fldData xml:space="preserve">PEVuZE5vdGU+PENpdGU+PEF1dGhvcj5TYXJhZm9mZjwvQXV0aG9yPjxZZWFyPjIwMTM8L1llYXI+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PEVuZE5vdGU+PENpdGU+PEF1dGhvcj5TYXJhZm9mZjwvQXV0aG9yPjxZZWFyPjIwMTM8L1llYXI+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12]</w:t>
            </w:r>
            <w:r w:rsidRPr="0012127B">
              <w:rPr>
                <w:rFonts w:ascii="Cambria" w:hAnsi="Cambria" w:cs="Calibri"/>
                <w:color w:val="000000"/>
                <w:sz w:val="16"/>
                <w:szCs w:val="16"/>
                <w:vertAlign w:val="superscript"/>
              </w:rPr>
              <w:fldChar w:fldCharType="end"/>
            </w:r>
          </w:p>
          <w:p w14:paraId="654EAB19"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1606BDD8"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A+C+VKA</w:t>
            </w:r>
          </w:p>
        </w:tc>
        <w:tc>
          <w:tcPr>
            <w:tcW w:w="1478" w:type="dxa"/>
            <w:shd w:val="clear" w:color="auto" w:fill="auto"/>
            <w:noWrap/>
            <w:hideMark/>
          </w:tcPr>
          <w:p w14:paraId="1BADC031"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Phenpro-coumon</w:t>
            </w:r>
          </w:p>
        </w:tc>
        <w:tc>
          <w:tcPr>
            <w:tcW w:w="1417" w:type="dxa"/>
            <w:shd w:val="clear" w:color="auto" w:fill="auto"/>
            <w:noWrap/>
            <w:hideMark/>
          </w:tcPr>
          <w:p w14:paraId="73B2DE88" w14:textId="77777777"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 xml:space="preserve">2.0-2.5 (AF), </w:t>
            </w:r>
          </w:p>
          <w:p w14:paraId="300FF33B"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2.5-3.0 (MHV)</w:t>
            </w:r>
          </w:p>
          <w:p w14:paraId="6EF2E098"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(specified)</w:t>
            </w:r>
          </w:p>
        </w:tc>
        <w:tc>
          <w:tcPr>
            <w:tcW w:w="851" w:type="dxa"/>
            <w:shd w:val="clear" w:color="auto" w:fill="auto"/>
            <w:noWrap/>
            <w:hideMark/>
          </w:tcPr>
          <w:p w14:paraId="769F0FF7"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4F347489"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noWrap/>
            <w:hideMark/>
          </w:tcPr>
          <w:p w14:paraId="2A6784B6"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noWrap/>
            <w:hideMark/>
          </w:tcPr>
          <w:p w14:paraId="605B04E5"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75 OD</w:t>
            </w:r>
          </w:p>
        </w:tc>
        <w:tc>
          <w:tcPr>
            <w:tcW w:w="2626" w:type="dxa"/>
            <w:shd w:val="clear" w:color="auto" w:fill="auto"/>
            <w:hideMark/>
          </w:tcPr>
          <w:p w14:paraId="1ED7A9A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4301" w:type="dxa"/>
          </w:tcPr>
          <w:p w14:paraId="5294F537"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r>
      <w:tr w:rsidR="00F8389F" w:rsidRPr="0065430A" w14:paraId="4F6C5603" w14:textId="77777777" w:rsidTr="009049D3">
        <w:trPr>
          <w:trHeight w:val="800"/>
          <w:jc w:val="center"/>
        </w:trPr>
        <w:tc>
          <w:tcPr>
            <w:tcW w:w="1265" w:type="dxa"/>
            <w:vMerge/>
            <w:shd w:val="clear" w:color="auto" w:fill="auto"/>
            <w:noWrap/>
            <w:hideMark/>
          </w:tcPr>
          <w:p w14:paraId="2C8E138D"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6190D2A0"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A+P+VKA</w:t>
            </w:r>
          </w:p>
        </w:tc>
        <w:tc>
          <w:tcPr>
            <w:tcW w:w="1478" w:type="dxa"/>
            <w:shd w:val="clear" w:color="auto" w:fill="auto"/>
            <w:noWrap/>
            <w:hideMark/>
          </w:tcPr>
          <w:p w14:paraId="0BED2C21"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Phenpro-coumon</w:t>
            </w:r>
          </w:p>
        </w:tc>
        <w:tc>
          <w:tcPr>
            <w:tcW w:w="1417" w:type="dxa"/>
            <w:shd w:val="clear" w:color="auto" w:fill="auto"/>
            <w:noWrap/>
            <w:hideMark/>
          </w:tcPr>
          <w:p w14:paraId="24C2A5F6" w14:textId="77777777"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2.0-2.5 (AF),</w:t>
            </w:r>
          </w:p>
          <w:p w14:paraId="5A659C24"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 xml:space="preserve"> 2.5-3.0 (MHV)</w:t>
            </w:r>
          </w:p>
          <w:p w14:paraId="0723FFC0"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(specified)</w:t>
            </w:r>
          </w:p>
        </w:tc>
        <w:tc>
          <w:tcPr>
            <w:tcW w:w="851" w:type="dxa"/>
            <w:shd w:val="clear" w:color="auto" w:fill="auto"/>
            <w:noWrap/>
            <w:hideMark/>
          </w:tcPr>
          <w:p w14:paraId="0B172718"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12437BFE"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noWrap/>
            <w:hideMark/>
          </w:tcPr>
          <w:p w14:paraId="41F8828F"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hideMark/>
          </w:tcPr>
          <w:p w14:paraId="75B58622"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 xml:space="preserve">10 OD; </w:t>
            </w:r>
          </w:p>
          <w:p w14:paraId="4FE7AC8E"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5 OD in less than 75 y/o or &lt; 60 kg</w:t>
            </w:r>
          </w:p>
        </w:tc>
        <w:tc>
          <w:tcPr>
            <w:tcW w:w="2626" w:type="dxa"/>
            <w:shd w:val="clear" w:color="auto" w:fill="auto"/>
            <w:hideMark/>
          </w:tcPr>
          <w:p w14:paraId="05D39423"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4301" w:type="dxa"/>
          </w:tcPr>
          <w:p w14:paraId="20E6C04F" w14:textId="77777777" w:rsidR="00F8389F" w:rsidRPr="0065430A" w:rsidRDefault="00F8389F" w:rsidP="009049D3">
            <w:pPr>
              <w:spacing w:after="0"/>
              <w:jc w:val="center"/>
              <w:rPr>
                <w:rFonts w:ascii="Cambria" w:hAnsi="Cambria" w:cs="Calibri"/>
                <w:color w:val="000000"/>
                <w:sz w:val="16"/>
                <w:szCs w:val="16"/>
              </w:rPr>
            </w:pPr>
          </w:p>
        </w:tc>
      </w:tr>
      <w:tr w:rsidR="00F8389F" w:rsidRPr="0065430A" w14:paraId="55950C10" w14:textId="77777777" w:rsidTr="009049D3">
        <w:trPr>
          <w:trHeight w:val="1070"/>
          <w:jc w:val="center"/>
        </w:trPr>
        <w:tc>
          <w:tcPr>
            <w:tcW w:w="1265" w:type="dxa"/>
            <w:vMerge w:val="restart"/>
            <w:shd w:val="clear" w:color="auto" w:fill="auto"/>
            <w:noWrap/>
            <w:hideMark/>
          </w:tcPr>
          <w:p w14:paraId="0A2C9D97" w14:textId="29BD23D3"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Braun OO</w:t>
            </w:r>
            <w:r w:rsidRPr="0012127B">
              <w:rPr>
                <w:rFonts w:ascii="Cambria" w:hAnsi="Cambria" w:cs="Calibri"/>
                <w:color w:val="000000"/>
                <w:sz w:val="16"/>
                <w:szCs w:val="16"/>
                <w:vertAlign w:val="superscript"/>
              </w:rPr>
              <w:fldChar w:fldCharType="begin">
                <w:fldData xml:space="preserve">PEVuZE5vdGU+PENpdGU+PEF1dGhvcj5CcmF1bjwvQXV0aG9yPjxZZWFyPjIwMTU8L1llYXI+PFJl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PEVuZE5vdGU+PENpdGU+PEF1dGhvcj5CcmF1bjwvQXV0aG9yPjxZZWFyPjIwMTU8L1llYXI+PFJl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13]</w:t>
            </w:r>
            <w:r w:rsidRPr="0012127B">
              <w:rPr>
                <w:rFonts w:ascii="Cambria" w:hAnsi="Cambria" w:cs="Calibri"/>
                <w:color w:val="000000"/>
                <w:sz w:val="16"/>
                <w:szCs w:val="16"/>
                <w:vertAlign w:val="superscript"/>
              </w:rPr>
              <w:fldChar w:fldCharType="end"/>
            </w:r>
            <w:r w:rsidRPr="0065430A">
              <w:rPr>
                <w:rFonts w:ascii="Cambria" w:hAnsi="Cambria" w:cs="Calibri"/>
                <w:color w:val="000000"/>
                <w:sz w:val="16"/>
                <w:szCs w:val="16"/>
              </w:rPr>
              <w:t xml:space="preserve"> </w:t>
            </w:r>
          </w:p>
          <w:p w14:paraId="6CA65DEE"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456E5684"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A+C+VKA</w:t>
            </w:r>
          </w:p>
        </w:tc>
        <w:tc>
          <w:tcPr>
            <w:tcW w:w="1478" w:type="dxa"/>
            <w:shd w:val="clear" w:color="auto" w:fill="auto"/>
            <w:noWrap/>
            <w:hideMark/>
          </w:tcPr>
          <w:p w14:paraId="34F9E4E3"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Warfarin</w:t>
            </w:r>
          </w:p>
        </w:tc>
        <w:tc>
          <w:tcPr>
            <w:tcW w:w="1417" w:type="dxa"/>
            <w:shd w:val="clear" w:color="auto" w:fill="auto"/>
            <w:hideMark/>
          </w:tcPr>
          <w:p w14:paraId="71CEB79F"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 xml:space="preserve">2.0-3.0 </w:t>
            </w:r>
          </w:p>
          <w:p w14:paraId="226742D4"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(2.0-2.5 = 47.8%)</w:t>
            </w:r>
          </w:p>
          <w:p w14:paraId="6E7B806D"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(specified)</w:t>
            </w:r>
          </w:p>
        </w:tc>
        <w:tc>
          <w:tcPr>
            <w:tcW w:w="851" w:type="dxa"/>
            <w:shd w:val="clear" w:color="auto" w:fill="auto"/>
            <w:noWrap/>
            <w:hideMark/>
          </w:tcPr>
          <w:p w14:paraId="12FAC565"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75.8</w:t>
            </w:r>
          </w:p>
        </w:tc>
        <w:tc>
          <w:tcPr>
            <w:tcW w:w="990" w:type="dxa"/>
          </w:tcPr>
          <w:p w14:paraId="39736778"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66.7</w:t>
            </w:r>
          </w:p>
        </w:tc>
        <w:tc>
          <w:tcPr>
            <w:tcW w:w="1080" w:type="dxa"/>
            <w:shd w:val="clear" w:color="auto" w:fill="auto"/>
            <w:noWrap/>
            <w:hideMark/>
          </w:tcPr>
          <w:p w14:paraId="1B552DC7"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75 OD</w:t>
            </w:r>
          </w:p>
        </w:tc>
        <w:tc>
          <w:tcPr>
            <w:tcW w:w="982" w:type="dxa"/>
            <w:shd w:val="clear" w:color="auto" w:fill="auto"/>
            <w:noWrap/>
            <w:hideMark/>
          </w:tcPr>
          <w:p w14:paraId="2DC9F433"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75 OD</w:t>
            </w:r>
          </w:p>
        </w:tc>
        <w:tc>
          <w:tcPr>
            <w:tcW w:w="2626" w:type="dxa"/>
            <w:shd w:val="clear" w:color="auto" w:fill="auto"/>
            <w:hideMark/>
          </w:tcPr>
          <w:p w14:paraId="37AA1840"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In general, if warfarin was terminated the patients continued with a P2Y12 inhibitor and aspirin. If a P2Y12 inhibitor was terminated, the patients continued with warfarin and aspirin</w:t>
            </w:r>
          </w:p>
        </w:tc>
        <w:tc>
          <w:tcPr>
            <w:tcW w:w="4301" w:type="dxa"/>
          </w:tcPr>
          <w:p w14:paraId="13713348" w14:textId="77777777" w:rsidR="00F8389F" w:rsidRDefault="00F8389F" w:rsidP="009049D3">
            <w:pPr>
              <w:spacing w:after="0"/>
              <w:jc w:val="center"/>
              <w:rPr>
                <w:rFonts w:ascii="Cambria" w:hAnsi="Cambria" w:cstheme="minorBidi"/>
                <w:color w:val="000000"/>
                <w:sz w:val="16"/>
                <w:szCs w:val="16"/>
              </w:rPr>
            </w:pPr>
            <w:r w:rsidRPr="0065430A">
              <w:rPr>
                <w:rFonts w:ascii="Cambria" w:hAnsi="Cambria" w:cs="Calibri"/>
                <w:color w:val="000000"/>
                <w:sz w:val="16"/>
                <w:szCs w:val="16"/>
              </w:rPr>
              <w:t>Mean duration of treatment = 2.5 ± 0.9 months</w:t>
            </w:r>
          </w:p>
          <w:p w14:paraId="78C91770" w14:textId="77777777"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(outcome measurement = 3 months)</w:t>
            </w:r>
          </w:p>
        </w:tc>
      </w:tr>
      <w:tr w:rsidR="00F8389F" w:rsidRPr="0065430A" w14:paraId="5F4999DA" w14:textId="77777777" w:rsidTr="009049D3">
        <w:trPr>
          <w:trHeight w:val="1124"/>
          <w:jc w:val="center"/>
        </w:trPr>
        <w:tc>
          <w:tcPr>
            <w:tcW w:w="1265" w:type="dxa"/>
            <w:vMerge/>
            <w:shd w:val="clear" w:color="auto" w:fill="auto"/>
            <w:noWrap/>
            <w:hideMark/>
          </w:tcPr>
          <w:p w14:paraId="51FC9CB3"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63146587"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T+VKA</w:t>
            </w:r>
          </w:p>
        </w:tc>
        <w:tc>
          <w:tcPr>
            <w:tcW w:w="1478" w:type="dxa"/>
            <w:shd w:val="clear" w:color="auto" w:fill="auto"/>
            <w:noWrap/>
            <w:hideMark/>
          </w:tcPr>
          <w:p w14:paraId="2087D877"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Warfarin</w:t>
            </w:r>
          </w:p>
        </w:tc>
        <w:tc>
          <w:tcPr>
            <w:tcW w:w="1417" w:type="dxa"/>
            <w:shd w:val="clear" w:color="auto" w:fill="auto"/>
            <w:hideMark/>
          </w:tcPr>
          <w:p w14:paraId="168820B4"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 xml:space="preserve">2.0-3.0 </w:t>
            </w:r>
          </w:p>
          <w:p w14:paraId="7F5B5A33"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(2.0-2.5 = 1.9%)</w:t>
            </w:r>
          </w:p>
          <w:p w14:paraId="6EA05B4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(specified)</w:t>
            </w:r>
          </w:p>
        </w:tc>
        <w:tc>
          <w:tcPr>
            <w:tcW w:w="851" w:type="dxa"/>
            <w:shd w:val="clear" w:color="auto" w:fill="auto"/>
            <w:noWrap/>
            <w:hideMark/>
          </w:tcPr>
          <w:p w14:paraId="18DB6DB8"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71.5</w:t>
            </w:r>
          </w:p>
        </w:tc>
        <w:tc>
          <w:tcPr>
            <w:tcW w:w="990" w:type="dxa"/>
          </w:tcPr>
          <w:p w14:paraId="350CF01B"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48.6</w:t>
            </w:r>
          </w:p>
        </w:tc>
        <w:tc>
          <w:tcPr>
            <w:tcW w:w="1080" w:type="dxa"/>
            <w:shd w:val="clear" w:color="auto" w:fill="auto"/>
            <w:noWrap/>
            <w:hideMark/>
          </w:tcPr>
          <w:p w14:paraId="4C64017E"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x</w:t>
            </w:r>
          </w:p>
        </w:tc>
        <w:tc>
          <w:tcPr>
            <w:tcW w:w="982" w:type="dxa"/>
            <w:shd w:val="clear" w:color="auto" w:fill="auto"/>
            <w:noWrap/>
            <w:hideMark/>
          </w:tcPr>
          <w:p w14:paraId="339A15C4"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90 BID</w:t>
            </w:r>
          </w:p>
        </w:tc>
        <w:tc>
          <w:tcPr>
            <w:tcW w:w="2626" w:type="dxa"/>
            <w:shd w:val="clear" w:color="auto" w:fill="auto"/>
            <w:hideMark/>
          </w:tcPr>
          <w:p w14:paraId="3941D59F"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In general, if warfarin was terminated the patients continued with a P2Y12 inhibitor and aspirin. If a P2Y12 inhibitor was terminated, the patients continued with warfarin and aspirin</w:t>
            </w:r>
          </w:p>
        </w:tc>
        <w:tc>
          <w:tcPr>
            <w:tcW w:w="4301" w:type="dxa"/>
          </w:tcPr>
          <w:p w14:paraId="2DAD114D" w14:textId="77777777" w:rsidR="00F8389F" w:rsidRDefault="00F8389F" w:rsidP="009049D3">
            <w:pPr>
              <w:spacing w:after="0"/>
              <w:jc w:val="center"/>
              <w:rPr>
                <w:rFonts w:ascii="Cambria" w:hAnsi="Cambria" w:cstheme="minorBidi"/>
                <w:color w:val="000000"/>
                <w:sz w:val="16"/>
                <w:szCs w:val="16"/>
              </w:rPr>
            </w:pPr>
            <w:r w:rsidRPr="0065430A">
              <w:rPr>
                <w:rFonts w:ascii="Cambria" w:hAnsi="Cambria" w:cs="Calibri"/>
                <w:color w:val="000000"/>
                <w:sz w:val="16"/>
                <w:szCs w:val="16"/>
              </w:rPr>
              <w:t>Mean duration of treatment = 2.7 ± 0.8 months</w:t>
            </w:r>
          </w:p>
          <w:p w14:paraId="637D76F6" w14:textId="77777777"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(outcome measurement = 3 months)</w:t>
            </w:r>
          </w:p>
        </w:tc>
      </w:tr>
      <w:tr w:rsidR="00F8389F" w:rsidRPr="0065430A" w14:paraId="544B3914" w14:textId="77777777" w:rsidTr="009049D3">
        <w:trPr>
          <w:trHeight w:val="303"/>
          <w:jc w:val="center"/>
        </w:trPr>
        <w:tc>
          <w:tcPr>
            <w:tcW w:w="1265" w:type="dxa"/>
            <w:shd w:val="clear" w:color="auto" w:fill="auto"/>
            <w:noWrap/>
            <w:hideMark/>
          </w:tcPr>
          <w:p w14:paraId="25A01BE9" w14:textId="51737563"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Fu A</w:t>
            </w:r>
            <w:r w:rsidRPr="0012127B">
              <w:rPr>
                <w:rFonts w:ascii="Cambria" w:hAnsi="Cambria" w:cs="Calibri"/>
                <w:color w:val="000000"/>
                <w:sz w:val="16"/>
                <w:szCs w:val="16"/>
                <w:vertAlign w:val="superscript"/>
              </w:rPr>
              <w:t xml:space="preserve"> </w:t>
            </w:r>
            <w:r w:rsidRPr="0012127B">
              <w:rPr>
                <w:rFonts w:ascii="Cambria" w:hAnsi="Cambria" w:cs="Calibri"/>
                <w:color w:val="000000"/>
                <w:sz w:val="16"/>
                <w:szCs w:val="16"/>
                <w:vertAlign w:val="superscript"/>
              </w:rPr>
              <w:fldChar w:fldCharType="begin">
                <w:fldData xml:space="preserve">PEVuZE5vdGU+PENpdGU+PEF1dGhvcj5GdTwvQXV0aG9yPjxZZWFyPjIwMTY8L1llYXI+PFJlY051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PEVuZE5vdGU+PENpdGU+PEF1dGhvcj5GdTwvQXV0aG9yPjxZZWFyPjIwMTY8L1llYXI+PFJlY051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14]</w:t>
            </w:r>
            <w:r w:rsidRPr="0012127B">
              <w:rPr>
                <w:rFonts w:ascii="Cambria" w:hAnsi="Cambria" w:cs="Calibri"/>
                <w:color w:val="000000"/>
                <w:sz w:val="16"/>
                <w:szCs w:val="16"/>
                <w:vertAlign w:val="superscript"/>
              </w:rPr>
              <w:fldChar w:fldCharType="end"/>
            </w:r>
          </w:p>
          <w:p w14:paraId="0A5B79B6"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7258FA34" w14:textId="77777777" w:rsidR="00F8389F" w:rsidRDefault="00F8389F" w:rsidP="009049D3">
            <w:pPr>
              <w:spacing w:after="0"/>
              <w:jc w:val="center"/>
              <w:rPr>
                <w:rFonts w:ascii="Cambria" w:hAnsi="Cambria" w:cstheme="minorBidi"/>
                <w:color w:val="000000"/>
                <w:sz w:val="16"/>
                <w:szCs w:val="16"/>
              </w:rPr>
            </w:pPr>
            <w:r w:rsidRPr="0065430A">
              <w:rPr>
                <w:rFonts w:ascii="Cambria" w:hAnsi="Cambria" w:cs="Calibri"/>
                <w:color w:val="000000"/>
                <w:sz w:val="16"/>
                <w:szCs w:val="16"/>
              </w:rPr>
              <w:t>A+C+VKA</w:t>
            </w:r>
          </w:p>
          <w:p w14:paraId="5A839AD8" w14:textId="77777777" w:rsidR="00F8389F" w:rsidRPr="00E373B7" w:rsidRDefault="00F8389F" w:rsidP="009049D3">
            <w:pPr>
              <w:spacing w:after="0"/>
              <w:jc w:val="center"/>
              <w:rPr>
                <w:rFonts w:ascii="Cambria" w:hAnsi="Cambria" w:cstheme="minorBidi"/>
                <w:color w:val="000000"/>
                <w:sz w:val="16"/>
                <w:szCs w:val="16"/>
              </w:rPr>
            </w:pPr>
            <w:r w:rsidRPr="0065430A">
              <w:rPr>
                <w:rFonts w:ascii="Cambria" w:hAnsi="Cambria" w:cs="Calibri"/>
                <w:color w:val="000000"/>
                <w:sz w:val="16"/>
                <w:szCs w:val="16"/>
              </w:rPr>
              <w:t>A+T+VKA</w:t>
            </w:r>
          </w:p>
        </w:tc>
        <w:tc>
          <w:tcPr>
            <w:tcW w:w="1478" w:type="dxa"/>
            <w:shd w:val="clear" w:color="auto" w:fill="auto"/>
            <w:noWrap/>
            <w:hideMark/>
          </w:tcPr>
          <w:p w14:paraId="05D83759"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VKA</w:t>
            </w:r>
          </w:p>
        </w:tc>
        <w:tc>
          <w:tcPr>
            <w:tcW w:w="1417" w:type="dxa"/>
            <w:shd w:val="clear" w:color="auto" w:fill="auto"/>
            <w:noWrap/>
            <w:hideMark/>
          </w:tcPr>
          <w:p w14:paraId="52D013DE"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851" w:type="dxa"/>
            <w:shd w:val="clear" w:color="auto" w:fill="auto"/>
            <w:noWrap/>
            <w:hideMark/>
          </w:tcPr>
          <w:p w14:paraId="139710E1"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256F4A6D"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noWrap/>
            <w:hideMark/>
          </w:tcPr>
          <w:p w14:paraId="39870466"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noWrap/>
            <w:hideMark/>
          </w:tcPr>
          <w:p w14:paraId="0BC09DDE"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7774F4D5"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4301" w:type="dxa"/>
          </w:tcPr>
          <w:p w14:paraId="5CE18F81"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r>
      <w:tr w:rsidR="00F8389F" w:rsidRPr="0065430A" w14:paraId="382756B8" w14:textId="77777777" w:rsidTr="009049D3">
        <w:trPr>
          <w:trHeight w:val="302"/>
          <w:jc w:val="center"/>
        </w:trPr>
        <w:tc>
          <w:tcPr>
            <w:tcW w:w="1265" w:type="dxa"/>
            <w:vMerge w:val="restart"/>
            <w:shd w:val="clear" w:color="auto" w:fill="auto"/>
            <w:noWrap/>
            <w:hideMark/>
          </w:tcPr>
          <w:p w14:paraId="64D99FB6" w14:textId="0B3697C5"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 xml:space="preserve">GRACE registry </w:t>
            </w:r>
            <w:r w:rsidRPr="0012127B">
              <w:rPr>
                <w:rFonts w:ascii="Cambria" w:hAnsi="Cambria" w:cs="Calibri"/>
                <w:color w:val="000000"/>
                <w:sz w:val="16"/>
                <w:szCs w:val="16"/>
                <w:vertAlign w:val="superscript"/>
              </w:rPr>
              <w:fldChar w:fldCharType="begin">
                <w:fldData xml:space="preserve">PEVuZE5vdGU+PENpdGU+PEF1dGhvcj5OZ3V5ZW48L0F1dGhvcj48WWVhcj4yMDA3PC9ZZWFyPjxS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PEVuZE5vdGU+PENpdGU+PEF1dGhvcj5OZ3V5ZW48L0F1dGhvcj48WWVhcj4yMDA3PC9ZZWFyPjxS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15]</w:t>
            </w:r>
            <w:r w:rsidRPr="0012127B">
              <w:rPr>
                <w:rFonts w:ascii="Cambria" w:hAnsi="Cambria" w:cs="Calibri"/>
                <w:color w:val="000000"/>
                <w:sz w:val="16"/>
                <w:szCs w:val="16"/>
                <w:vertAlign w:val="superscript"/>
              </w:rPr>
              <w:fldChar w:fldCharType="end"/>
            </w:r>
          </w:p>
          <w:p w14:paraId="0BD0F518"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6A574360"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A+</w:t>
            </w:r>
            <w:r>
              <w:rPr>
                <w:rFonts w:ascii="Cambria" w:hAnsi="Cambria" w:cs="Cordia New"/>
                <w:color w:val="000000"/>
                <w:sz w:val="16"/>
              </w:rPr>
              <w:t>C</w:t>
            </w:r>
            <w:r w:rsidRPr="0065430A">
              <w:rPr>
                <w:rFonts w:ascii="Cambria" w:hAnsi="Cambria" w:cs="Calibri"/>
                <w:color w:val="000000"/>
                <w:sz w:val="16"/>
                <w:szCs w:val="16"/>
              </w:rPr>
              <w:t>+VKA</w:t>
            </w:r>
          </w:p>
        </w:tc>
        <w:tc>
          <w:tcPr>
            <w:tcW w:w="1478" w:type="dxa"/>
            <w:shd w:val="clear" w:color="auto" w:fill="auto"/>
            <w:noWrap/>
            <w:hideMark/>
          </w:tcPr>
          <w:p w14:paraId="30C0B9C7"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Warfarin</w:t>
            </w:r>
          </w:p>
        </w:tc>
        <w:tc>
          <w:tcPr>
            <w:tcW w:w="1417" w:type="dxa"/>
            <w:shd w:val="clear" w:color="auto" w:fill="auto"/>
            <w:noWrap/>
            <w:hideMark/>
          </w:tcPr>
          <w:p w14:paraId="6CA3E374"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851" w:type="dxa"/>
            <w:shd w:val="clear" w:color="auto" w:fill="auto"/>
            <w:noWrap/>
            <w:hideMark/>
          </w:tcPr>
          <w:p w14:paraId="6659C303"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1C9B3D42"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72%</w:t>
            </w:r>
          </w:p>
        </w:tc>
        <w:tc>
          <w:tcPr>
            <w:tcW w:w="1080" w:type="dxa"/>
            <w:shd w:val="clear" w:color="auto" w:fill="auto"/>
            <w:noWrap/>
            <w:hideMark/>
          </w:tcPr>
          <w:p w14:paraId="0A89C76D"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noWrap/>
            <w:hideMark/>
          </w:tcPr>
          <w:p w14:paraId="62B447C9"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3932C3C9"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Not defined</w:t>
            </w:r>
          </w:p>
        </w:tc>
        <w:tc>
          <w:tcPr>
            <w:tcW w:w="4301" w:type="dxa"/>
          </w:tcPr>
          <w:p w14:paraId="6B8DC0B9" w14:textId="77777777" w:rsidR="00F8389F" w:rsidRPr="00336277"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At the point of outcome measure;  Triple therapy</w:t>
            </w:r>
            <w:r w:rsidRPr="0065430A">
              <w:rPr>
                <w:rFonts w:ascii="Cambria" w:hAnsi="Cambria" w:cs="Calibri"/>
                <w:color w:val="000000"/>
                <w:sz w:val="16"/>
                <w:szCs w:val="16"/>
              </w:rPr>
              <w:t xml:space="preserve"> = 24%, D</w:t>
            </w:r>
            <w:r>
              <w:rPr>
                <w:rFonts w:ascii="Cambria" w:hAnsi="Cambria" w:cs="Calibri"/>
                <w:color w:val="000000"/>
                <w:sz w:val="16"/>
                <w:szCs w:val="16"/>
              </w:rPr>
              <w:t xml:space="preserve">ual </w:t>
            </w:r>
            <w:r w:rsidRPr="0065430A">
              <w:rPr>
                <w:rFonts w:ascii="Cambria" w:hAnsi="Cambria" w:cs="Calibri"/>
                <w:color w:val="000000"/>
                <w:sz w:val="16"/>
                <w:szCs w:val="16"/>
              </w:rPr>
              <w:t>T</w:t>
            </w:r>
            <w:r>
              <w:rPr>
                <w:rFonts w:ascii="Cambria" w:hAnsi="Cambria" w:cs="Calibri"/>
                <w:color w:val="000000"/>
                <w:sz w:val="16"/>
                <w:szCs w:val="16"/>
              </w:rPr>
              <w:t>herapy</w:t>
            </w:r>
            <w:r w:rsidRPr="0065430A">
              <w:rPr>
                <w:rFonts w:ascii="Cambria" w:hAnsi="Cambria" w:cs="Calibri"/>
                <w:color w:val="000000"/>
                <w:sz w:val="16"/>
                <w:szCs w:val="16"/>
              </w:rPr>
              <w:t xml:space="preserve"> = 49%, W</w:t>
            </w:r>
            <w:r>
              <w:rPr>
                <w:rFonts w:ascii="Cambria" w:hAnsi="Cambria" w:cs="Calibri"/>
                <w:color w:val="000000"/>
                <w:sz w:val="16"/>
                <w:szCs w:val="16"/>
              </w:rPr>
              <w:t>arfarin only</w:t>
            </w:r>
            <w:r w:rsidRPr="0065430A">
              <w:rPr>
                <w:rFonts w:ascii="Cambria" w:hAnsi="Cambria" w:cs="Calibri"/>
                <w:color w:val="000000"/>
                <w:sz w:val="16"/>
                <w:szCs w:val="16"/>
              </w:rPr>
              <w:t xml:space="preserve"> = 27% </w:t>
            </w:r>
          </w:p>
        </w:tc>
      </w:tr>
      <w:tr w:rsidR="00F8389F" w:rsidRPr="0065430A" w14:paraId="4094B8E2" w14:textId="77777777" w:rsidTr="009049D3">
        <w:trPr>
          <w:trHeight w:val="300"/>
          <w:jc w:val="center"/>
        </w:trPr>
        <w:tc>
          <w:tcPr>
            <w:tcW w:w="1265" w:type="dxa"/>
            <w:vMerge/>
            <w:shd w:val="clear" w:color="auto" w:fill="auto"/>
            <w:noWrap/>
            <w:hideMark/>
          </w:tcPr>
          <w:p w14:paraId="58369EB1"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4272E1F0"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A+VKA</w:t>
            </w:r>
          </w:p>
          <w:p w14:paraId="4C5294C5"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C+VKA</w:t>
            </w:r>
          </w:p>
        </w:tc>
        <w:tc>
          <w:tcPr>
            <w:tcW w:w="1478" w:type="dxa"/>
            <w:shd w:val="clear" w:color="auto" w:fill="auto"/>
            <w:noWrap/>
            <w:hideMark/>
          </w:tcPr>
          <w:p w14:paraId="17222894"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Warfarin</w:t>
            </w:r>
          </w:p>
        </w:tc>
        <w:tc>
          <w:tcPr>
            <w:tcW w:w="1417" w:type="dxa"/>
            <w:shd w:val="clear" w:color="auto" w:fill="auto"/>
            <w:noWrap/>
            <w:hideMark/>
          </w:tcPr>
          <w:p w14:paraId="147B7588"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851" w:type="dxa"/>
            <w:shd w:val="clear" w:color="auto" w:fill="auto"/>
            <w:noWrap/>
            <w:hideMark/>
          </w:tcPr>
          <w:p w14:paraId="5F58ABF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67CACA9F"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72%</w:t>
            </w:r>
          </w:p>
        </w:tc>
        <w:tc>
          <w:tcPr>
            <w:tcW w:w="1080" w:type="dxa"/>
            <w:shd w:val="clear" w:color="auto" w:fill="auto"/>
            <w:noWrap/>
            <w:hideMark/>
          </w:tcPr>
          <w:p w14:paraId="69CC1B10"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noWrap/>
            <w:hideMark/>
          </w:tcPr>
          <w:p w14:paraId="563724D4"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1C8CC810"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Not defined</w:t>
            </w:r>
          </w:p>
        </w:tc>
        <w:tc>
          <w:tcPr>
            <w:tcW w:w="4301" w:type="dxa"/>
          </w:tcPr>
          <w:p w14:paraId="5FE3C8A1"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At the point of outcome measure;  Dual antiplatelet</w:t>
            </w:r>
            <w:r w:rsidRPr="0065430A">
              <w:rPr>
                <w:rFonts w:ascii="Cambria" w:hAnsi="Cambria" w:cs="Calibri"/>
                <w:color w:val="000000"/>
                <w:sz w:val="16"/>
                <w:szCs w:val="16"/>
              </w:rPr>
              <w:t xml:space="preserve"> = 12%, D</w:t>
            </w:r>
            <w:r>
              <w:rPr>
                <w:rFonts w:ascii="Cambria" w:hAnsi="Cambria" w:cs="Calibri"/>
                <w:color w:val="000000"/>
                <w:sz w:val="16"/>
                <w:szCs w:val="16"/>
              </w:rPr>
              <w:t xml:space="preserve">ual </w:t>
            </w:r>
            <w:r w:rsidRPr="0065430A">
              <w:rPr>
                <w:rFonts w:ascii="Cambria" w:hAnsi="Cambria" w:cs="Calibri"/>
                <w:color w:val="000000"/>
                <w:sz w:val="16"/>
                <w:szCs w:val="16"/>
              </w:rPr>
              <w:t>T</w:t>
            </w:r>
            <w:r>
              <w:rPr>
                <w:rFonts w:ascii="Cambria" w:hAnsi="Cambria" w:cs="Calibri"/>
                <w:color w:val="000000"/>
                <w:sz w:val="16"/>
                <w:szCs w:val="16"/>
              </w:rPr>
              <w:t>herapy</w:t>
            </w:r>
            <w:r w:rsidRPr="0065430A">
              <w:rPr>
                <w:rFonts w:ascii="Cambria" w:hAnsi="Cambria" w:cs="Calibri"/>
                <w:color w:val="000000"/>
                <w:sz w:val="16"/>
                <w:szCs w:val="16"/>
              </w:rPr>
              <w:t xml:space="preserve"> = 49%, W</w:t>
            </w:r>
            <w:r>
              <w:rPr>
                <w:rFonts w:ascii="Cambria" w:hAnsi="Cambria" w:cs="Calibri"/>
                <w:color w:val="000000"/>
                <w:sz w:val="16"/>
                <w:szCs w:val="16"/>
              </w:rPr>
              <w:t>arfarin only</w:t>
            </w:r>
            <w:r w:rsidRPr="0065430A">
              <w:rPr>
                <w:rFonts w:ascii="Cambria" w:hAnsi="Cambria" w:cs="Calibri"/>
                <w:color w:val="000000"/>
                <w:sz w:val="16"/>
                <w:szCs w:val="16"/>
              </w:rPr>
              <w:t xml:space="preserve"> = 39</w:t>
            </w:r>
            <w:r>
              <w:rPr>
                <w:rFonts w:ascii="Cambria" w:hAnsi="Cambria" w:cs="Calibri"/>
                <w:color w:val="000000"/>
                <w:sz w:val="16"/>
                <w:szCs w:val="16"/>
              </w:rPr>
              <w:t>%</w:t>
            </w:r>
            <w:r w:rsidRPr="0065430A">
              <w:rPr>
                <w:rFonts w:ascii="Cambria" w:hAnsi="Cambria" w:cs="Calibri"/>
                <w:color w:val="000000"/>
                <w:sz w:val="16"/>
                <w:szCs w:val="16"/>
              </w:rPr>
              <w:t> </w:t>
            </w:r>
          </w:p>
        </w:tc>
      </w:tr>
      <w:tr w:rsidR="00F8389F" w:rsidRPr="0065430A" w14:paraId="620509B6" w14:textId="77777777" w:rsidTr="009049D3">
        <w:trPr>
          <w:trHeight w:val="300"/>
          <w:jc w:val="center"/>
        </w:trPr>
        <w:tc>
          <w:tcPr>
            <w:tcW w:w="1265" w:type="dxa"/>
            <w:shd w:val="clear" w:color="auto" w:fill="auto"/>
            <w:noWrap/>
            <w:hideMark/>
          </w:tcPr>
          <w:p w14:paraId="24857B43" w14:textId="5F1D5473"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 xml:space="preserve">Suh </w:t>
            </w:r>
            <w:r>
              <w:rPr>
                <w:rFonts w:ascii="Cambria" w:hAnsi="Cambria" w:cs="Calibri"/>
                <w:color w:val="000000"/>
                <w:sz w:val="16"/>
                <w:szCs w:val="16"/>
              </w:rPr>
              <w:t>SY</w:t>
            </w:r>
            <w:r w:rsidRPr="0012127B">
              <w:rPr>
                <w:rFonts w:ascii="Cambria" w:hAnsi="Cambria" w:cs="Calibri"/>
                <w:color w:val="000000"/>
                <w:sz w:val="16"/>
                <w:szCs w:val="16"/>
                <w:vertAlign w:val="superscript"/>
              </w:rPr>
              <w:fldChar w:fldCharType="begin">
                <w:fldData xml:space="preserve">PEVuZE5vdGU+PENpdGU+PEF1dGhvcj5TdWg8L0F1dGhvcj48WWVhcj4yMDE0PC9ZZWFyPjxSZWNO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PEVuZE5vdGU+PENpdGU+PEF1dGhvcj5TdWg8L0F1dGhvcj48WWVhcj4yMDE0PC9ZZWFyPjxSZWNO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16]</w:t>
            </w:r>
            <w:r w:rsidRPr="0012127B">
              <w:rPr>
                <w:rFonts w:ascii="Cambria" w:hAnsi="Cambria" w:cs="Calibri"/>
                <w:color w:val="000000"/>
                <w:sz w:val="16"/>
                <w:szCs w:val="16"/>
                <w:vertAlign w:val="superscript"/>
              </w:rPr>
              <w:fldChar w:fldCharType="end"/>
            </w:r>
          </w:p>
          <w:p w14:paraId="2FD685EB"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53DC5446" w14:textId="77777777"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A+C+VKA</w:t>
            </w:r>
          </w:p>
          <w:p w14:paraId="4699DB58"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w:t>
            </w:r>
          </w:p>
        </w:tc>
        <w:tc>
          <w:tcPr>
            <w:tcW w:w="1478" w:type="dxa"/>
            <w:shd w:val="clear" w:color="auto" w:fill="auto"/>
            <w:noWrap/>
            <w:hideMark/>
          </w:tcPr>
          <w:p w14:paraId="1780979D"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Warfarin</w:t>
            </w:r>
          </w:p>
        </w:tc>
        <w:tc>
          <w:tcPr>
            <w:tcW w:w="1417" w:type="dxa"/>
            <w:shd w:val="clear" w:color="auto" w:fill="auto"/>
            <w:noWrap/>
            <w:hideMark/>
          </w:tcPr>
          <w:p w14:paraId="3B4510F1"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851" w:type="dxa"/>
            <w:shd w:val="clear" w:color="auto" w:fill="auto"/>
            <w:noWrap/>
            <w:hideMark/>
          </w:tcPr>
          <w:p w14:paraId="63A7BC26"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34E9EC66"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noWrap/>
            <w:hideMark/>
          </w:tcPr>
          <w:p w14:paraId="0D1EE2CB"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noWrap/>
            <w:hideMark/>
          </w:tcPr>
          <w:p w14:paraId="74EF4223"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19C921FE"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4301" w:type="dxa"/>
          </w:tcPr>
          <w:p w14:paraId="5429C8B1"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r>
      <w:tr w:rsidR="00F8389F" w:rsidRPr="0065430A" w14:paraId="528FE2AE" w14:textId="77777777" w:rsidTr="009049D3">
        <w:trPr>
          <w:trHeight w:val="300"/>
          <w:jc w:val="center"/>
        </w:trPr>
        <w:tc>
          <w:tcPr>
            <w:tcW w:w="1265" w:type="dxa"/>
            <w:shd w:val="clear" w:color="auto" w:fill="auto"/>
            <w:noWrap/>
            <w:hideMark/>
          </w:tcPr>
          <w:p w14:paraId="76527C08" w14:textId="5CE1CFD6"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STENTICO</w:t>
            </w:r>
            <w:r w:rsidRPr="0012127B">
              <w:rPr>
                <w:rFonts w:ascii="Cambria" w:hAnsi="Cambria" w:cs="Calibri"/>
                <w:color w:val="000000"/>
                <w:sz w:val="16"/>
                <w:szCs w:val="16"/>
                <w:vertAlign w:val="superscript"/>
              </w:rPr>
              <w:fldChar w:fldCharType="begin">
                <w:fldData xml:space="preserve">PEVuZE5vdGU+PENpdGU+PEF1dGhvcj5HaWxhcmQ8L0F1dGhvcj48WWVhcj4yMDA5PC9ZZWFyPjxS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PEVuZE5vdGU+PENpdGU+PEF1dGhvcj5HaWxhcmQ8L0F1dGhvcj48WWVhcj4yMDA5PC9ZZWFyPjxS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17]</w:t>
            </w:r>
            <w:r w:rsidRPr="0012127B">
              <w:rPr>
                <w:rFonts w:ascii="Cambria" w:hAnsi="Cambria" w:cs="Calibri"/>
                <w:color w:val="000000"/>
                <w:sz w:val="16"/>
                <w:szCs w:val="16"/>
                <w:vertAlign w:val="superscript"/>
              </w:rPr>
              <w:fldChar w:fldCharType="end"/>
            </w:r>
            <w:r w:rsidRPr="0065430A">
              <w:rPr>
                <w:rFonts w:ascii="Cambria" w:hAnsi="Cambria" w:cs="Calibri"/>
                <w:color w:val="000000"/>
                <w:sz w:val="16"/>
                <w:szCs w:val="16"/>
              </w:rPr>
              <w:t xml:space="preserve"> </w:t>
            </w:r>
          </w:p>
          <w:p w14:paraId="556D34D8"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599118B6" w14:textId="77777777"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A+C+VKA</w:t>
            </w:r>
          </w:p>
          <w:p w14:paraId="2E6DDA95"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w:t>
            </w:r>
          </w:p>
        </w:tc>
        <w:tc>
          <w:tcPr>
            <w:tcW w:w="1478" w:type="dxa"/>
            <w:shd w:val="clear" w:color="auto" w:fill="auto"/>
            <w:noWrap/>
            <w:hideMark/>
          </w:tcPr>
          <w:p w14:paraId="47673F26"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OAC</w:t>
            </w:r>
          </w:p>
        </w:tc>
        <w:tc>
          <w:tcPr>
            <w:tcW w:w="1417" w:type="dxa"/>
            <w:shd w:val="clear" w:color="auto" w:fill="auto"/>
            <w:noWrap/>
            <w:hideMark/>
          </w:tcPr>
          <w:p w14:paraId="5EEE7769"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851" w:type="dxa"/>
            <w:shd w:val="clear" w:color="auto" w:fill="auto"/>
            <w:noWrap/>
            <w:hideMark/>
          </w:tcPr>
          <w:p w14:paraId="7D67D27B"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1302A2A3"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noWrap/>
            <w:hideMark/>
          </w:tcPr>
          <w:p w14:paraId="6725F4B2"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noWrap/>
            <w:hideMark/>
          </w:tcPr>
          <w:p w14:paraId="36293452"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65C8F797"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4301" w:type="dxa"/>
          </w:tcPr>
          <w:p w14:paraId="69CF58D5"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r>
      <w:tr w:rsidR="00F8389F" w:rsidRPr="0065430A" w14:paraId="23A29867" w14:textId="77777777" w:rsidTr="009049D3">
        <w:trPr>
          <w:trHeight w:val="300"/>
          <w:jc w:val="center"/>
        </w:trPr>
        <w:tc>
          <w:tcPr>
            <w:tcW w:w="1265" w:type="dxa"/>
            <w:shd w:val="clear" w:color="auto" w:fill="auto"/>
            <w:noWrap/>
            <w:hideMark/>
          </w:tcPr>
          <w:p w14:paraId="74F81E5A" w14:textId="48444A00"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REAL registry</w:t>
            </w:r>
            <w:r w:rsidRPr="0012127B">
              <w:rPr>
                <w:rFonts w:ascii="Cambria" w:hAnsi="Cambria" w:cs="Calibri"/>
                <w:color w:val="000000"/>
                <w:sz w:val="16"/>
                <w:szCs w:val="16"/>
                <w:vertAlign w:val="superscript"/>
              </w:rPr>
              <w:fldChar w:fldCharType="begin">
                <w:fldData xml:space="preserve">PEVuZE5vdGU+PENpdGU+PEF1dGhvcj5SdWJib2xpPC9BdXRob3I+PFllYXI+MjAxMjwvWWVhcj48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PEVuZE5vdGU+PENpdGU+PEF1dGhvcj5SdWJib2xpPC9BdXRob3I+PFllYXI+MjAxMjwvWWVhcj48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18]</w:t>
            </w:r>
            <w:r w:rsidRPr="0012127B">
              <w:rPr>
                <w:rFonts w:ascii="Cambria" w:hAnsi="Cambria" w:cs="Calibri"/>
                <w:color w:val="000000"/>
                <w:sz w:val="16"/>
                <w:szCs w:val="16"/>
                <w:vertAlign w:val="superscript"/>
              </w:rPr>
              <w:fldChar w:fldCharType="end"/>
            </w:r>
          </w:p>
          <w:p w14:paraId="6DB1472C"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45045327" w14:textId="77777777"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A+C+VKA</w:t>
            </w:r>
          </w:p>
          <w:p w14:paraId="51F6D5DC" w14:textId="77777777"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A+VKA</w:t>
            </w:r>
          </w:p>
          <w:p w14:paraId="057738D6"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w:t>
            </w:r>
          </w:p>
        </w:tc>
        <w:tc>
          <w:tcPr>
            <w:tcW w:w="1478" w:type="dxa"/>
            <w:shd w:val="clear" w:color="auto" w:fill="auto"/>
            <w:noWrap/>
            <w:hideMark/>
          </w:tcPr>
          <w:p w14:paraId="49CC0A09"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OAC</w:t>
            </w:r>
          </w:p>
        </w:tc>
        <w:tc>
          <w:tcPr>
            <w:tcW w:w="1417" w:type="dxa"/>
            <w:shd w:val="clear" w:color="auto" w:fill="auto"/>
            <w:noWrap/>
            <w:hideMark/>
          </w:tcPr>
          <w:p w14:paraId="33A9E020"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851" w:type="dxa"/>
            <w:shd w:val="clear" w:color="auto" w:fill="auto"/>
            <w:noWrap/>
            <w:hideMark/>
          </w:tcPr>
          <w:p w14:paraId="1707F1D6"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26D559CA"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noWrap/>
            <w:hideMark/>
          </w:tcPr>
          <w:p w14:paraId="61E252F4"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noWrap/>
            <w:hideMark/>
          </w:tcPr>
          <w:p w14:paraId="429539CD"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71D73B2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4301" w:type="dxa"/>
          </w:tcPr>
          <w:p w14:paraId="6905EEAF"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r>
      <w:tr w:rsidR="00F8389F" w:rsidRPr="0065430A" w14:paraId="4935FA98" w14:textId="77777777" w:rsidTr="009049D3">
        <w:trPr>
          <w:trHeight w:val="300"/>
          <w:jc w:val="center"/>
        </w:trPr>
        <w:tc>
          <w:tcPr>
            <w:tcW w:w="1265" w:type="dxa"/>
            <w:vMerge w:val="restart"/>
            <w:shd w:val="clear" w:color="auto" w:fill="auto"/>
            <w:noWrap/>
            <w:hideMark/>
          </w:tcPr>
          <w:p w14:paraId="2FBD5F51" w14:textId="2615FEE6"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 xml:space="preserve">Ho </w:t>
            </w:r>
            <w:r>
              <w:rPr>
                <w:rFonts w:ascii="Cambria" w:hAnsi="Cambria" w:cs="Calibri"/>
                <w:color w:val="000000"/>
                <w:sz w:val="16"/>
                <w:szCs w:val="16"/>
              </w:rPr>
              <w:t>KW</w:t>
            </w:r>
            <w:r w:rsidRPr="0012127B">
              <w:rPr>
                <w:rFonts w:ascii="Cambria" w:hAnsi="Cambria" w:cs="Calibri"/>
                <w:color w:val="000000"/>
                <w:sz w:val="16"/>
                <w:szCs w:val="16"/>
                <w:vertAlign w:val="superscript"/>
              </w:rPr>
              <w:fldChar w:fldCharType="begin">
                <w:fldData xml:space="preserve">PEVuZE5vdGU+PENpdGU+PEF1dGhvcj5IbzwvQXV0aG9yPjxZZWFyPjIwMTM8L1llYXI+PFJlY051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PEVuZE5vdGU+PENpdGU+PEF1dGhvcj5IbzwvQXV0aG9yPjxZZWFyPjIwMTM8L1llYXI+PFJlY051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19]</w:t>
            </w:r>
            <w:r w:rsidRPr="0012127B">
              <w:rPr>
                <w:rFonts w:ascii="Cambria" w:hAnsi="Cambria" w:cs="Calibri"/>
                <w:color w:val="000000"/>
                <w:sz w:val="16"/>
                <w:szCs w:val="16"/>
                <w:vertAlign w:val="superscript"/>
              </w:rPr>
              <w:fldChar w:fldCharType="end"/>
            </w:r>
          </w:p>
          <w:p w14:paraId="0EFE6D3D"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51B16339"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A+C+VKA</w:t>
            </w:r>
          </w:p>
        </w:tc>
        <w:tc>
          <w:tcPr>
            <w:tcW w:w="1478" w:type="dxa"/>
            <w:shd w:val="clear" w:color="auto" w:fill="auto"/>
            <w:noWrap/>
            <w:hideMark/>
          </w:tcPr>
          <w:p w14:paraId="1D38660A"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w:t>
            </w:r>
            <w:r w:rsidRPr="0065430A">
              <w:rPr>
                <w:rFonts w:ascii="Cambria" w:hAnsi="Cambria" w:cs="Calibri"/>
                <w:color w:val="000000"/>
                <w:sz w:val="16"/>
                <w:szCs w:val="16"/>
              </w:rPr>
              <w:t>arfarin</w:t>
            </w:r>
          </w:p>
        </w:tc>
        <w:tc>
          <w:tcPr>
            <w:tcW w:w="1417" w:type="dxa"/>
            <w:shd w:val="clear" w:color="auto" w:fill="auto"/>
            <w:noWrap/>
            <w:hideMark/>
          </w:tcPr>
          <w:p w14:paraId="17AF496E"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851" w:type="dxa"/>
            <w:shd w:val="clear" w:color="auto" w:fill="auto"/>
            <w:noWrap/>
            <w:hideMark/>
          </w:tcPr>
          <w:p w14:paraId="3AA0B27D"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41EC41B9"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noWrap/>
            <w:hideMark/>
          </w:tcPr>
          <w:p w14:paraId="1FA227A8"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noWrap/>
            <w:hideMark/>
          </w:tcPr>
          <w:p w14:paraId="2AD81C84"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3FCACE8B"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c>
          <w:tcPr>
            <w:tcW w:w="4301" w:type="dxa"/>
          </w:tcPr>
          <w:p w14:paraId="6262751F" w14:textId="77777777"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Duration of Triple therapy</w:t>
            </w:r>
            <w:r w:rsidRPr="0065430A">
              <w:rPr>
                <w:rFonts w:ascii="Cambria" w:hAnsi="Cambria" w:cs="Calibri"/>
                <w:color w:val="000000"/>
                <w:sz w:val="16"/>
                <w:szCs w:val="16"/>
              </w:rPr>
              <w:t xml:space="preserve"> = 5.8 ± 5.0 months</w:t>
            </w:r>
          </w:p>
          <w:p w14:paraId="7634232A" w14:textId="77777777"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(outcome measurement = 6 months)</w:t>
            </w:r>
          </w:p>
        </w:tc>
      </w:tr>
      <w:tr w:rsidR="00F8389F" w:rsidRPr="0065430A" w14:paraId="3D57E3D5" w14:textId="77777777" w:rsidTr="009049D3">
        <w:trPr>
          <w:trHeight w:val="300"/>
          <w:jc w:val="center"/>
        </w:trPr>
        <w:tc>
          <w:tcPr>
            <w:tcW w:w="1265" w:type="dxa"/>
            <w:vMerge/>
            <w:shd w:val="clear" w:color="auto" w:fill="auto"/>
            <w:noWrap/>
            <w:hideMark/>
          </w:tcPr>
          <w:p w14:paraId="36DB6845"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1A3BEABF"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w:t>
            </w:r>
          </w:p>
        </w:tc>
        <w:tc>
          <w:tcPr>
            <w:tcW w:w="1478" w:type="dxa"/>
            <w:shd w:val="clear" w:color="auto" w:fill="auto"/>
            <w:noWrap/>
            <w:hideMark/>
          </w:tcPr>
          <w:p w14:paraId="07A96666"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w:t>
            </w:r>
            <w:r w:rsidRPr="0065430A">
              <w:rPr>
                <w:rFonts w:ascii="Cambria" w:hAnsi="Cambria" w:cs="Calibri"/>
                <w:color w:val="000000"/>
                <w:sz w:val="16"/>
                <w:szCs w:val="16"/>
              </w:rPr>
              <w:t>arfarin</w:t>
            </w:r>
          </w:p>
        </w:tc>
        <w:tc>
          <w:tcPr>
            <w:tcW w:w="1417" w:type="dxa"/>
            <w:shd w:val="clear" w:color="auto" w:fill="auto"/>
            <w:noWrap/>
            <w:hideMark/>
          </w:tcPr>
          <w:p w14:paraId="08CA15B3"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851" w:type="dxa"/>
            <w:shd w:val="clear" w:color="auto" w:fill="auto"/>
            <w:noWrap/>
            <w:hideMark/>
          </w:tcPr>
          <w:p w14:paraId="4BAF21CF"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18B0DB5E"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noWrap/>
            <w:hideMark/>
          </w:tcPr>
          <w:p w14:paraId="53DC5E78"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noWrap/>
            <w:hideMark/>
          </w:tcPr>
          <w:p w14:paraId="4820F9B6"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341885F9"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c>
          <w:tcPr>
            <w:tcW w:w="4301" w:type="dxa"/>
          </w:tcPr>
          <w:p w14:paraId="2BD8668B" w14:textId="77777777"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Duration of Dual antiplatelet</w:t>
            </w:r>
            <w:r w:rsidRPr="0065430A">
              <w:rPr>
                <w:rFonts w:ascii="Cambria" w:hAnsi="Cambria" w:cs="Calibri"/>
                <w:color w:val="000000"/>
                <w:sz w:val="16"/>
                <w:szCs w:val="16"/>
              </w:rPr>
              <w:t xml:space="preserve"> = 6.1 ± 4.9 months</w:t>
            </w:r>
          </w:p>
          <w:p w14:paraId="27E2A81B" w14:textId="77777777"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(outcome measurement = 6 months)</w:t>
            </w:r>
          </w:p>
        </w:tc>
      </w:tr>
      <w:tr w:rsidR="00F8389F" w:rsidRPr="0065430A" w14:paraId="5EC4C6FE" w14:textId="77777777" w:rsidTr="009049D3">
        <w:trPr>
          <w:trHeight w:val="137"/>
          <w:jc w:val="center"/>
        </w:trPr>
        <w:tc>
          <w:tcPr>
            <w:tcW w:w="1265" w:type="dxa"/>
            <w:vMerge w:val="restart"/>
            <w:shd w:val="clear" w:color="auto" w:fill="auto"/>
            <w:noWrap/>
            <w:hideMark/>
          </w:tcPr>
          <w:p w14:paraId="1A022F50" w14:textId="77777777"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Dabrowska</w:t>
            </w:r>
          </w:p>
          <w:p w14:paraId="60DDE0E9" w14:textId="6547D20B" w:rsidR="00F8389F" w:rsidRPr="0065430A" w:rsidRDefault="00F8389F" w:rsidP="00511D5E">
            <w:pPr>
              <w:spacing w:after="0"/>
              <w:jc w:val="center"/>
              <w:rPr>
                <w:rFonts w:ascii="Cambria" w:hAnsi="Cambria" w:cs="Calibri"/>
                <w:color w:val="000000"/>
                <w:sz w:val="16"/>
                <w:szCs w:val="16"/>
              </w:rPr>
            </w:pPr>
            <w:r>
              <w:rPr>
                <w:rFonts w:ascii="Cambria" w:hAnsi="Cambria" w:cs="Calibri"/>
                <w:color w:val="000000"/>
                <w:sz w:val="16"/>
                <w:szCs w:val="16"/>
              </w:rPr>
              <w:t xml:space="preserve"> M</w:t>
            </w:r>
            <w:r w:rsidRPr="0012127B">
              <w:rPr>
                <w:rFonts w:ascii="Cambria" w:hAnsi="Cambria" w:cs="Calibri"/>
                <w:color w:val="000000"/>
                <w:sz w:val="16"/>
                <w:szCs w:val="16"/>
                <w:vertAlign w:val="superscript"/>
              </w:rPr>
              <w:fldChar w:fldCharType="begin">
                <w:fldData xml:space="preserve">PEVuZE5vdGU+PENpdGU+PEF1dGhvcj5EYWJyb3dza2E8L0F1dGhvcj48WWVhcj4yMDEzPC9ZZWFy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PEVuZE5vdGU+PENpdGU+PEF1dGhvcj5EYWJyb3dza2E8L0F1dGhvcj48WWVhcj4yMDEzPC9ZZWFy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20]</w:t>
            </w:r>
            <w:r w:rsidRPr="0012127B">
              <w:rPr>
                <w:rFonts w:ascii="Cambria" w:hAnsi="Cambria" w:cs="Calibri"/>
                <w:color w:val="000000"/>
                <w:sz w:val="16"/>
                <w:szCs w:val="16"/>
                <w:vertAlign w:val="superscript"/>
              </w:rPr>
              <w:fldChar w:fldCharType="end"/>
            </w:r>
          </w:p>
        </w:tc>
        <w:tc>
          <w:tcPr>
            <w:tcW w:w="1080" w:type="dxa"/>
          </w:tcPr>
          <w:p w14:paraId="3B0A241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A+C+VKA</w:t>
            </w:r>
          </w:p>
        </w:tc>
        <w:tc>
          <w:tcPr>
            <w:tcW w:w="1478" w:type="dxa"/>
            <w:shd w:val="clear" w:color="auto" w:fill="auto"/>
            <w:noWrap/>
            <w:hideMark/>
          </w:tcPr>
          <w:p w14:paraId="0F181B5E"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Warfarin or Acenocou</w:t>
            </w:r>
            <w:r w:rsidRPr="0065430A">
              <w:rPr>
                <w:rFonts w:ascii="Cambria" w:hAnsi="Cambria" w:cs="Calibri"/>
                <w:color w:val="000000"/>
                <w:sz w:val="16"/>
                <w:szCs w:val="16"/>
              </w:rPr>
              <w:t>marol</w:t>
            </w:r>
          </w:p>
        </w:tc>
        <w:tc>
          <w:tcPr>
            <w:tcW w:w="1417" w:type="dxa"/>
            <w:shd w:val="clear" w:color="auto" w:fill="auto"/>
            <w:hideMark/>
          </w:tcPr>
          <w:p w14:paraId="2ADEACC8"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 xml:space="preserve">Standard </w:t>
            </w:r>
            <w:r w:rsidRPr="0065430A">
              <w:rPr>
                <w:rFonts w:ascii="Cambria" w:hAnsi="Cambria" w:cs="Calibri"/>
                <w:color w:val="000000"/>
                <w:sz w:val="16"/>
                <w:szCs w:val="16"/>
              </w:rPr>
              <w:t>dose</w:t>
            </w:r>
          </w:p>
        </w:tc>
        <w:tc>
          <w:tcPr>
            <w:tcW w:w="851" w:type="dxa"/>
            <w:shd w:val="clear" w:color="auto" w:fill="auto"/>
            <w:noWrap/>
            <w:hideMark/>
          </w:tcPr>
          <w:p w14:paraId="3B974102"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34A5C717"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hideMark/>
          </w:tcPr>
          <w:p w14:paraId="56D37D45"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 xml:space="preserve">Standard </w:t>
            </w:r>
            <w:r w:rsidRPr="0065430A">
              <w:rPr>
                <w:rFonts w:ascii="Cambria" w:hAnsi="Cambria" w:cs="Calibri"/>
                <w:color w:val="000000"/>
                <w:sz w:val="16"/>
                <w:szCs w:val="16"/>
              </w:rPr>
              <w:t xml:space="preserve"> dose</w:t>
            </w:r>
          </w:p>
        </w:tc>
        <w:tc>
          <w:tcPr>
            <w:tcW w:w="982" w:type="dxa"/>
            <w:shd w:val="clear" w:color="auto" w:fill="auto"/>
            <w:hideMark/>
          </w:tcPr>
          <w:p w14:paraId="0A799796"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 xml:space="preserve">Standard </w:t>
            </w:r>
            <w:r w:rsidRPr="0065430A">
              <w:rPr>
                <w:rFonts w:ascii="Cambria" w:hAnsi="Cambria" w:cs="Calibri"/>
                <w:color w:val="000000"/>
                <w:sz w:val="16"/>
                <w:szCs w:val="16"/>
              </w:rPr>
              <w:t>dose</w:t>
            </w:r>
          </w:p>
        </w:tc>
        <w:tc>
          <w:tcPr>
            <w:tcW w:w="2626" w:type="dxa"/>
            <w:shd w:val="clear" w:color="auto" w:fill="auto"/>
            <w:hideMark/>
          </w:tcPr>
          <w:p w14:paraId="75B90EF6"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c>
          <w:tcPr>
            <w:tcW w:w="4301" w:type="dxa"/>
          </w:tcPr>
          <w:p w14:paraId="577FD96B"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 </w:t>
            </w:r>
            <w:r>
              <w:rPr>
                <w:rFonts w:ascii="Cambria" w:hAnsi="Cambria" w:cs="Calibri"/>
                <w:color w:val="000000"/>
                <w:sz w:val="16"/>
                <w:szCs w:val="16"/>
              </w:rPr>
              <w:t xml:space="preserve">Triple therapy at 12 months </w:t>
            </w:r>
            <w:r w:rsidRPr="0065430A">
              <w:rPr>
                <w:rFonts w:ascii="Cambria" w:hAnsi="Cambria" w:cs="Calibri"/>
                <w:color w:val="000000"/>
                <w:sz w:val="16"/>
                <w:szCs w:val="16"/>
              </w:rPr>
              <w:t>= 41%</w:t>
            </w:r>
          </w:p>
        </w:tc>
      </w:tr>
      <w:tr w:rsidR="00F8389F" w:rsidRPr="0065430A" w14:paraId="3C410F88" w14:textId="77777777" w:rsidTr="009049D3">
        <w:trPr>
          <w:trHeight w:val="200"/>
          <w:jc w:val="center"/>
        </w:trPr>
        <w:tc>
          <w:tcPr>
            <w:tcW w:w="1265" w:type="dxa"/>
            <w:vMerge/>
            <w:shd w:val="clear" w:color="auto" w:fill="auto"/>
            <w:noWrap/>
            <w:hideMark/>
          </w:tcPr>
          <w:p w14:paraId="3E12F868"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78D08A77"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w:t>
            </w:r>
          </w:p>
        </w:tc>
        <w:tc>
          <w:tcPr>
            <w:tcW w:w="1478" w:type="dxa"/>
            <w:shd w:val="clear" w:color="auto" w:fill="auto"/>
            <w:noWrap/>
            <w:hideMark/>
          </w:tcPr>
          <w:p w14:paraId="735CEB84"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t>
            </w:r>
          </w:p>
        </w:tc>
        <w:tc>
          <w:tcPr>
            <w:tcW w:w="1417" w:type="dxa"/>
            <w:shd w:val="clear" w:color="auto" w:fill="auto"/>
            <w:hideMark/>
          </w:tcPr>
          <w:p w14:paraId="4EC4238F"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t>
            </w:r>
          </w:p>
        </w:tc>
        <w:tc>
          <w:tcPr>
            <w:tcW w:w="851" w:type="dxa"/>
            <w:shd w:val="clear" w:color="auto" w:fill="auto"/>
            <w:noWrap/>
            <w:hideMark/>
          </w:tcPr>
          <w:p w14:paraId="5595017C"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t>
            </w:r>
          </w:p>
        </w:tc>
        <w:tc>
          <w:tcPr>
            <w:tcW w:w="990" w:type="dxa"/>
          </w:tcPr>
          <w:p w14:paraId="5066D866"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t>
            </w:r>
          </w:p>
        </w:tc>
        <w:tc>
          <w:tcPr>
            <w:tcW w:w="1080" w:type="dxa"/>
            <w:shd w:val="clear" w:color="auto" w:fill="auto"/>
            <w:hideMark/>
          </w:tcPr>
          <w:p w14:paraId="14889F8B"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 xml:space="preserve">Standard </w:t>
            </w:r>
            <w:r w:rsidRPr="0065430A">
              <w:rPr>
                <w:rFonts w:ascii="Cambria" w:hAnsi="Cambria" w:cs="Calibri"/>
                <w:color w:val="000000"/>
                <w:sz w:val="16"/>
                <w:szCs w:val="16"/>
              </w:rPr>
              <w:t>dose</w:t>
            </w:r>
          </w:p>
        </w:tc>
        <w:tc>
          <w:tcPr>
            <w:tcW w:w="982" w:type="dxa"/>
            <w:shd w:val="clear" w:color="auto" w:fill="auto"/>
            <w:hideMark/>
          </w:tcPr>
          <w:p w14:paraId="585D4CD8"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 xml:space="preserve">Standard </w:t>
            </w:r>
            <w:r w:rsidRPr="0065430A">
              <w:rPr>
                <w:rFonts w:ascii="Cambria" w:hAnsi="Cambria" w:cs="Calibri"/>
                <w:color w:val="000000"/>
                <w:sz w:val="16"/>
                <w:szCs w:val="16"/>
              </w:rPr>
              <w:t>dose</w:t>
            </w:r>
          </w:p>
        </w:tc>
        <w:tc>
          <w:tcPr>
            <w:tcW w:w="2626" w:type="dxa"/>
            <w:shd w:val="clear" w:color="auto" w:fill="auto"/>
            <w:hideMark/>
          </w:tcPr>
          <w:p w14:paraId="0E59E0E6"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c>
          <w:tcPr>
            <w:tcW w:w="4301" w:type="dxa"/>
          </w:tcPr>
          <w:p w14:paraId="291596A5"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 xml:space="preserve">Dual antiplatelet at 12 months </w:t>
            </w:r>
            <w:r w:rsidRPr="0065430A">
              <w:rPr>
                <w:rFonts w:ascii="Cambria" w:hAnsi="Cambria" w:cs="Calibri"/>
                <w:color w:val="000000"/>
                <w:sz w:val="16"/>
                <w:szCs w:val="16"/>
              </w:rPr>
              <w:t>= 48.3%</w:t>
            </w:r>
          </w:p>
        </w:tc>
      </w:tr>
      <w:tr w:rsidR="00F8389F" w:rsidRPr="0065430A" w14:paraId="557587D6" w14:textId="77777777" w:rsidTr="009049D3">
        <w:trPr>
          <w:trHeight w:val="341"/>
          <w:jc w:val="center"/>
        </w:trPr>
        <w:tc>
          <w:tcPr>
            <w:tcW w:w="1265" w:type="dxa"/>
            <w:vMerge w:val="restart"/>
            <w:shd w:val="clear" w:color="auto" w:fill="auto"/>
            <w:noWrap/>
            <w:hideMark/>
          </w:tcPr>
          <w:p w14:paraId="26FDBB36" w14:textId="1318618D"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 xml:space="preserve">Hess CN </w:t>
            </w:r>
            <w:r w:rsidRPr="0012127B">
              <w:rPr>
                <w:rFonts w:ascii="Cambria" w:hAnsi="Cambria" w:cs="Calibri"/>
                <w:color w:val="000000"/>
                <w:sz w:val="16"/>
                <w:szCs w:val="16"/>
                <w:vertAlign w:val="superscript"/>
              </w:rPr>
              <w:fldChar w:fldCharType="begin">
                <w:fldData xml:space="preserve">PEVuZE5vdGU+PENpdGU+PEF1dGhvcj5IZXNzPC9BdXRob3I+PFllYXI+MjAxNTwvWWVhcj48UmVj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==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PEVuZE5vdGU+PENpdGU+PEF1dGhvcj5IZXNzPC9BdXRob3I+PFllYXI+MjAxNTwvWWVhcj48UmVj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==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21]</w:t>
            </w:r>
            <w:r w:rsidRPr="0012127B">
              <w:rPr>
                <w:rFonts w:ascii="Cambria" w:hAnsi="Cambria" w:cs="Calibri"/>
                <w:color w:val="000000"/>
                <w:sz w:val="16"/>
                <w:szCs w:val="16"/>
                <w:vertAlign w:val="superscript"/>
              </w:rPr>
              <w:fldChar w:fldCharType="end"/>
            </w:r>
          </w:p>
          <w:p w14:paraId="6F03C22F"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7E3D6E6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A+C+VKA</w:t>
            </w:r>
          </w:p>
        </w:tc>
        <w:tc>
          <w:tcPr>
            <w:tcW w:w="1478" w:type="dxa"/>
            <w:shd w:val="clear" w:color="auto" w:fill="auto"/>
            <w:noWrap/>
            <w:hideMark/>
          </w:tcPr>
          <w:p w14:paraId="15C20E10"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w:t>
            </w:r>
            <w:r w:rsidRPr="0065430A">
              <w:rPr>
                <w:rFonts w:ascii="Cambria" w:hAnsi="Cambria" w:cs="Calibri"/>
                <w:color w:val="000000"/>
                <w:sz w:val="16"/>
                <w:szCs w:val="16"/>
              </w:rPr>
              <w:t>arfarin</w:t>
            </w:r>
          </w:p>
        </w:tc>
        <w:tc>
          <w:tcPr>
            <w:tcW w:w="1417" w:type="dxa"/>
            <w:shd w:val="clear" w:color="auto" w:fill="auto"/>
            <w:noWrap/>
            <w:hideMark/>
          </w:tcPr>
          <w:p w14:paraId="50A233C9"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851" w:type="dxa"/>
            <w:shd w:val="clear" w:color="auto" w:fill="auto"/>
            <w:noWrap/>
            <w:hideMark/>
          </w:tcPr>
          <w:p w14:paraId="79A973CB"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74CC216A"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37.9</w:t>
            </w:r>
          </w:p>
        </w:tc>
        <w:tc>
          <w:tcPr>
            <w:tcW w:w="1080" w:type="dxa"/>
            <w:shd w:val="clear" w:color="auto" w:fill="auto"/>
            <w:noWrap/>
            <w:hideMark/>
          </w:tcPr>
          <w:p w14:paraId="562AC449"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noWrap/>
            <w:hideMark/>
          </w:tcPr>
          <w:p w14:paraId="41B90A33"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72C90CA8"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c>
          <w:tcPr>
            <w:tcW w:w="4301" w:type="dxa"/>
          </w:tcPr>
          <w:p w14:paraId="25F789D6" w14:textId="77777777"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 xml:space="preserve">OAC continuation </w:t>
            </w:r>
            <w:r w:rsidRPr="0065430A">
              <w:rPr>
                <w:rFonts w:ascii="Cambria" w:hAnsi="Cambria" w:cs="Calibri"/>
                <w:color w:val="000000"/>
                <w:sz w:val="16"/>
                <w:szCs w:val="16"/>
              </w:rPr>
              <w:t>at 3 mo</w:t>
            </w:r>
            <w:r>
              <w:rPr>
                <w:rFonts w:ascii="Cambria" w:hAnsi="Cambria" w:cs="Calibri"/>
                <w:color w:val="000000"/>
                <w:sz w:val="16"/>
                <w:szCs w:val="16"/>
              </w:rPr>
              <w:t>nths =</w:t>
            </w:r>
            <w:r w:rsidRPr="0065430A">
              <w:rPr>
                <w:rFonts w:ascii="Cambria" w:hAnsi="Cambria" w:cs="Calibri"/>
                <w:color w:val="000000"/>
                <w:sz w:val="16"/>
                <w:szCs w:val="16"/>
              </w:rPr>
              <w:t xml:space="preserve"> 93.4%, 6 mo</w:t>
            </w:r>
            <w:r>
              <w:rPr>
                <w:rFonts w:ascii="Cambria" w:hAnsi="Cambria" w:cs="Calibri"/>
                <w:color w:val="000000"/>
                <w:sz w:val="16"/>
                <w:szCs w:val="16"/>
              </w:rPr>
              <w:t>nths</w:t>
            </w:r>
            <w:r w:rsidRPr="0065430A">
              <w:rPr>
                <w:rFonts w:ascii="Cambria" w:hAnsi="Cambria" w:cs="Calibri"/>
                <w:color w:val="000000"/>
                <w:sz w:val="16"/>
                <w:szCs w:val="16"/>
              </w:rPr>
              <w:t xml:space="preserve"> = 91,8%, 12 mo</w:t>
            </w:r>
            <w:r>
              <w:rPr>
                <w:rFonts w:ascii="Cambria" w:hAnsi="Cambria" w:cs="Calibri"/>
                <w:color w:val="000000"/>
                <w:sz w:val="16"/>
                <w:szCs w:val="16"/>
              </w:rPr>
              <w:t>nths</w:t>
            </w:r>
            <w:r w:rsidRPr="0065430A">
              <w:rPr>
                <w:rFonts w:ascii="Cambria" w:hAnsi="Cambria" w:cs="Calibri"/>
                <w:color w:val="000000"/>
                <w:sz w:val="16"/>
                <w:szCs w:val="16"/>
              </w:rPr>
              <w:t xml:space="preserve"> = 57.4%</w:t>
            </w:r>
          </w:p>
          <w:p w14:paraId="246F9383" w14:textId="77777777"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 xml:space="preserve">Clopidogrel continuation </w:t>
            </w:r>
            <w:r w:rsidRPr="0065430A">
              <w:rPr>
                <w:rFonts w:ascii="Cambria" w:hAnsi="Cambria" w:cs="Calibri"/>
                <w:color w:val="000000"/>
                <w:sz w:val="16"/>
                <w:szCs w:val="16"/>
              </w:rPr>
              <w:t>at 3 mo</w:t>
            </w:r>
            <w:r>
              <w:rPr>
                <w:rFonts w:ascii="Cambria" w:hAnsi="Cambria" w:cs="Calibri"/>
                <w:color w:val="000000"/>
                <w:sz w:val="16"/>
                <w:szCs w:val="16"/>
              </w:rPr>
              <w:t>nths</w:t>
            </w:r>
            <w:r w:rsidRPr="0065430A">
              <w:rPr>
                <w:rFonts w:ascii="Cambria" w:hAnsi="Cambria" w:cs="Calibri"/>
                <w:color w:val="000000"/>
                <w:sz w:val="16"/>
                <w:szCs w:val="16"/>
              </w:rPr>
              <w:t xml:space="preserve"> = 95.9%, 6 mo</w:t>
            </w:r>
            <w:r>
              <w:rPr>
                <w:rFonts w:ascii="Cambria" w:hAnsi="Cambria" w:cs="Calibri"/>
                <w:color w:val="000000"/>
                <w:sz w:val="16"/>
                <w:szCs w:val="16"/>
              </w:rPr>
              <w:t>nths</w:t>
            </w:r>
            <w:r w:rsidRPr="0065430A">
              <w:rPr>
                <w:rFonts w:ascii="Cambria" w:hAnsi="Cambria" w:cs="Calibri"/>
                <w:color w:val="000000"/>
                <w:sz w:val="16"/>
                <w:szCs w:val="16"/>
              </w:rPr>
              <w:t xml:space="preserve"> = 94.6%, 12 mo</w:t>
            </w:r>
            <w:r>
              <w:rPr>
                <w:rFonts w:ascii="Cambria" w:hAnsi="Cambria" w:cs="Calibri"/>
                <w:color w:val="000000"/>
                <w:sz w:val="16"/>
                <w:szCs w:val="16"/>
              </w:rPr>
              <w:t>nths</w:t>
            </w:r>
            <w:r w:rsidRPr="0065430A">
              <w:rPr>
                <w:rFonts w:ascii="Cambria" w:hAnsi="Cambria" w:cs="Calibri"/>
                <w:color w:val="000000"/>
                <w:sz w:val="16"/>
                <w:szCs w:val="16"/>
              </w:rPr>
              <w:t xml:space="preserve"> = 63.7%</w:t>
            </w:r>
          </w:p>
          <w:p w14:paraId="677AC7FA" w14:textId="77777777" w:rsidR="00F8389F" w:rsidRDefault="00F8389F" w:rsidP="009049D3">
            <w:pPr>
              <w:spacing w:after="0"/>
              <w:jc w:val="center"/>
              <w:rPr>
                <w:rFonts w:ascii="Cambria" w:hAnsi="Cambria" w:cs="Calibri"/>
                <w:color w:val="000000"/>
                <w:sz w:val="16"/>
                <w:szCs w:val="16"/>
              </w:rPr>
            </w:pPr>
          </w:p>
          <w:p w14:paraId="6C56B548" w14:textId="77777777"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(outcome measurement = 2 years)</w:t>
            </w:r>
          </w:p>
        </w:tc>
      </w:tr>
      <w:tr w:rsidR="00F8389F" w:rsidRPr="0065430A" w14:paraId="32ECD914" w14:textId="77777777" w:rsidTr="009049D3">
        <w:trPr>
          <w:trHeight w:val="56"/>
          <w:jc w:val="center"/>
        </w:trPr>
        <w:tc>
          <w:tcPr>
            <w:tcW w:w="1265" w:type="dxa"/>
            <w:vMerge/>
            <w:shd w:val="clear" w:color="auto" w:fill="auto"/>
            <w:noWrap/>
            <w:hideMark/>
          </w:tcPr>
          <w:p w14:paraId="18E9002D"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3DB8733F"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w:t>
            </w:r>
          </w:p>
        </w:tc>
        <w:tc>
          <w:tcPr>
            <w:tcW w:w="1478" w:type="dxa"/>
            <w:shd w:val="clear" w:color="auto" w:fill="auto"/>
            <w:noWrap/>
            <w:hideMark/>
          </w:tcPr>
          <w:p w14:paraId="682A1ADD"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t>
            </w:r>
          </w:p>
        </w:tc>
        <w:tc>
          <w:tcPr>
            <w:tcW w:w="1417" w:type="dxa"/>
            <w:shd w:val="clear" w:color="auto" w:fill="auto"/>
            <w:noWrap/>
          </w:tcPr>
          <w:p w14:paraId="32558E77"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t>
            </w:r>
          </w:p>
        </w:tc>
        <w:tc>
          <w:tcPr>
            <w:tcW w:w="851" w:type="dxa"/>
            <w:shd w:val="clear" w:color="auto" w:fill="auto"/>
            <w:noWrap/>
          </w:tcPr>
          <w:p w14:paraId="17474094"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t>
            </w:r>
          </w:p>
        </w:tc>
        <w:tc>
          <w:tcPr>
            <w:tcW w:w="990" w:type="dxa"/>
          </w:tcPr>
          <w:p w14:paraId="23851CF9"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t>
            </w:r>
          </w:p>
        </w:tc>
        <w:tc>
          <w:tcPr>
            <w:tcW w:w="1080" w:type="dxa"/>
            <w:shd w:val="clear" w:color="auto" w:fill="auto"/>
            <w:noWrap/>
            <w:hideMark/>
          </w:tcPr>
          <w:p w14:paraId="44B54091"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noWrap/>
            <w:hideMark/>
          </w:tcPr>
          <w:p w14:paraId="787AD8C8"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1BDB7642"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c>
          <w:tcPr>
            <w:tcW w:w="4301" w:type="dxa"/>
          </w:tcPr>
          <w:p w14:paraId="4D54705B" w14:textId="77777777"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 xml:space="preserve">Clopidogrel continuation </w:t>
            </w:r>
            <w:r w:rsidRPr="0065430A">
              <w:rPr>
                <w:rFonts w:ascii="Cambria" w:hAnsi="Cambria" w:cs="Calibri"/>
                <w:color w:val="000000"/>
                <w:sz w:val="16"/>
                <w:szCs w:val="16"/>
              </w:rPr>
              <w:t>at 3 mo</w:t>
            </w:r>
            <w:r>
              <w:rPr>
                <w:rFonts w:ascii="Cambria" w:hAnsi="Cambria" w:cs="Calibri"/>
                <w:color w:val="000000"/>
                <w:sz w:val="16"/>
                <w:szCs w:val="16"/>
              </w:rPr>
              <w:t>nths</w:t>
            </w:r>
            <w:r w:rsidRPr="0065430A">
              <w:rPr>
                <w:rFonts w:ascii="Cambria" w:hAnsi="Cambria" w:cs="Calibri"/>
                <w:color w:val="000000"/>
                <w:sz w:val="16"/>
                <w:szCs w:val="16"/>
              </w:rPr>
              <w:t xml:space="preserve"> = 94.7%, 6 mo</w:t>
            </w:r>
            <w:r>
              <w:rPr>
                <w:rFonts w:ascii="Cambria" w:hAnsi="Cambria" w:cs="Calibri"/>
                <w:color w:val="000000"/>
                <w:sz w:val="16"/>
                <w:szCs w:val="16"/>
              </w:rPr>
              <w:t>nths</w:t>
            </w:r>
            <w:r w:rsidRPr="0065430A">
              <w:rPr>
                <w:rFonts w:ascii="Cambria" w:hAnsi="Cambria" w:cs="Calibri"/>
                <w:color w:val="000000"/>
                <w:sz w:val="16"/>
                <w:szCs w:val="16"/>
              </w:rPr>
              <w:t xml:space="preserve"> = 94.4%, 12 mo</w:t>
            </w:r>
            <w:r>
              <w:rPr>
                <w:rFonts w:ascii="Cambria" w:hAnsi="Cambria" w:cs="Calibri"/>
                <w:color w:val="000000"/>
                <w:sz w:val="16"/>
                <w:szCs w:val="16"/>
              </w:rPr>
              <w:t>nths</w:t>
            </w:r>
            <w:r w:rsidRPr="0065430A">
              <w:rPr>
                <w:rFonts w:ascii="Cambria" w:hAnsi="Cambria" w:cs="Calibri"/>
                <w:color w:val="000000"/>
                <w:sz w:val="16"/>
                <w:szCs w:val="16"/>
              </w:rPr>
              <w:t xml:space="preserve"> = 73.4%</w:t>
            </w:r>
          </w:p>
          <w:p w14:paraId="3B673D9B" w14:textId="77777777" w:rsidR="00F8389F" w:rsidRDefault="00F8389F" w:rsidP="009049D3">
            <w:pPr>
              <w:spacing w:after="0"/>
              <w:jc w:val="center"/>
              <w:rPr>
                <w:rFonts w:ascii="Cambria" w:hAnsi="Cambria" w:cs="Calibri"/>
                <w:color w:val="000000"/>
                <w:sz w:val="16"/>
                <w:szCs w:val="16"/>
              </w:rPr>
            </w:pPr>
          </w:p>
          <w:p w14:paraId="02B34864" w14:textId="77777777"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(outcome measurement = 2 years)</w:t>
            </w:r>
          </w:p>
        </w:tc>
      </w:tr>
      <w:tr w:rsidR="00F8389F" w:rsidRPr="0065430A" w14:paraId="7A2EC582" w14:textId="77777777" w:rsidTr="009049D3">
        <w:trPr>
          <w:trHeight w:val="476"/>
          <w:jc w:val="center"/>
        </w:trPr>
        <w:tc>
          <w:tcPr>
            <w:tcW w:w="1265" w:type="dxa"/>
            <w:vMerge w:val="restart"/>
            <w:shd w:val="clear" w:color="auto" w:fill="auto"/>
            <w:noWrap/>
            <w:hideMark/>
          </w:tcPr>
          <w:p w14:paraId="4350A950" w14:textId="17142D80"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Kang D</w:t>
            </w:r>
            <w:r>
              <w:rPr>
                <w:rFonts w:ascii="Cambria" w:hAnsi="Cambria" w:cs="Calibri"/>
                <w:color w:val="000000"/>
                <w:sz w:val="16"/>
                <w:szCs w:val="16"/>
              </w:rPr>
              <w:t>O</w:t>
            </w:r>
            <w:r w:rsidRPr="0012127B">
              <w:rPr>
                <w:rFonts w:ascii="Cambria" w:hAnsi="Cambria" w:cs="Calibri"/>
                <w:color w:val="000000"/>
                <w:sz w:val="16"/>
                <w:szCs w:val="16"/>
                <w:vertAlign w:val="superscript"/>
              </w:rPr>
              <w:t xml:space="preserve"> </w:t>
            </w:r>
            <w:r w:rsidRPr="0012127B">
              <w:rPr>
                <w:rFonts w:ascii="Cambria" w:hAnsi="Cambria" w:cs="Calibri"/>
                <w:color w:val="000000"/>
                <w:sz w:val="16"/>
                <w:szCs w:val="16"/>
                <w:vertAlign w:val="superscript"/>
              </w:rPr>
              <w:fldChar w:fldCharType="begin">
                <w:fldData xml:space="preserve">PEVuZE5vdGU+PENpdGU+PEF1dGhvcj5LYW5nPC9BdXRob3I+PFllYXI+MjAxNTwvWWVhcj48UmVj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PEVuZE5vdGU+PENpdGU+PEF1dGhvcj5LYW5nPC9BdXRob3I+PFllYXI+MjAxNTwvWWVhcj48UmVj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22]</w:t>
            </w:r>
            <w:r w:rsidRPr="0012127B">
              <w:rPr>
                <w:rFonts w:ascii="Cambria" w:hAnsi="Cambria" w:cs="Calibri"/>
                <w:color w:val="000000"/>
                <w:sz w:val="16"/>
                <w:szCs w:val="16"/>
                <w:vertAlign w:val="superscript"/>
              </w:rPr>
              <w:fldChar w:fldCharType="end"/>
            </w:r>
          </w:p>
          <w:p w14:paraId="087C32C4"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1FB42E5F"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A+C+VKA</w:t>
            </w:r>
          </w:p>
        </w:tc>
        <w:tc>
          <w:tcPr>
            <w:tcW w:w="1478" w:type="dxa"/>
            <w:shd w:val="clear" w:color="auto" w:fill="auto"/>
            <w:noWrap/>
            <w:hideMark/>
          </w:tcPr>
          <w:p w14:paraId="5E63A995"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w:t>
            </w:r>
            <w:r w:rsidRPr="0065430A">
              <w:rPr>
                <w:rFonts w:ascii="Cambria" w:hAnsi="Cambria" w:cs="Calibri"/>
                <w:color w:val="000000"/>
                <w:sz w:val="16"/>
                <w:szCs w:val="16"/>
              </w:rPr>
              <w:t>arfarin</w:t>
            </w:r>
          </w:p>
        </w:tc>
        <w:tc>
          <w:tcPr>
            <w:tcW w:w="1417" w:type="dxa"/>
            <w:shd w:val="clear" w:color="auto" w:fill="auto"/>
            <w:noWrap/>
            <w:hideMark/>
          </w:tcPr>
          <w:p w14:paraId="306DA660"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2.0-3.0</w:t>
            </w:r>
          </w:p>
        </w:tc>
        <w:tc>
          <w:tcPr>
            <w:tcW w:w="851" w:type="dxa"/>
            <w:shd w:val="clear" w:color="auto" w:fill="auto"/>
            <w:noWrap/>
            <w:hideMark/>
          </w:tcPr>
          <w:p w14:paraId="79948444"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29.2 ± 24.9</w:t>
            </w:r>
          </w:p>
        </w:tc>
        <w:tc>
          <w:tcPr>
            <w:tcW w:w="990" w:type="dxa"/>
          </w:tcPr>
          <w:p w14:paraId="51A32B46"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noWrap/>
            <w:hideMark/>
          </w:tcPr>
          <w:p w14:paraId="7BBFFEF5"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S</w:t>
            </w:r>
            <w:r w:rsidRPr="0065430A">
              <w:rPr>
                <w:rFonts w:ascii="Cambria" w:hAnsi="Cambria" w:cs="Calibri"/>
                <w:color w:val="000000"/>
                <w:sz w:val="16"/>
                <w:szCs w:val="16"/>
              </w:rPr>
              <w:t>tandard dose</w:t>
            </w:r>
          </w:p>
        </w:tc>
        <w:tc>
          <w:tcPr>
            <w:tcW w:w="982" w:type="dxa"/>
            <w:shd w:val="clear" w:color="auto" w:fill="auto"/>
            <w:noWrap/>
            <w:hideMark/>
          </w:tcPr>
          <w:p w14:paraId="0FA4F7BD"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S</w:t>
            </w:r>
            <w:r w:rsidRPr="0065430A">
              <w:rPr>
                <w:rFonts w:ascii="Cambria" w:hAnsi="Cambria" w:cs="Calibri"/>
                <w:color w:val="000000"/>
                <w:sz w:val="16"/>
                <w:szCs w:val="16"/>
              </w:rPr>
              <w:t>tandard dose</w:t>
            </w:r>
          </w:p>
        </w:tc>
        <w:tc>
          <w:tcPr>
            <w:tcW w:w="2626" w:type="dxa"/>
            <w:shd w:val="clear" w:color="auto" w:fill="auto"/>
            <w:hideMark/>
          </w:tcPr>
          <w:p w14:paraId="46C0D584"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c>
          <w:tcPr>
            <w:tcW w:w="4301" w:type="dxa"/>
          </w:tcPr>
          <w:p w14:paraId="6ECC0A35" w14:textId="77777777"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Mean Triple therapy</w:t>
            </w:r>
            <w:r w:rsidRPr="0065430A">
              <w:rPr>
                <w:rFonts w:ascii="Cambria" w:hAnsi="Cambria" w:cs="Calibri"/>
                <w:color w:val="000000"/>
                <w:sz w:val="16"/>
                <w:szCs w:val="16"/>
              </w:rPr>
              <w:t xml:space="preserve"> duration = 352.4 ± 144.0 days</w:t>
            </w:r>
          </w:p>
          <w:p w14:paraId="24B08A9E" w14:textId="77777777" w:rsidR="00F8389F" w:rsidRDefault="00F8389F" w:rsidP="009049D3">
            <w:pPr>
              <w:spacing w:after="0"/>
              <w:jc w:val="center"/>
              <w:rPr>
                <w:rFonts w:ascii="Cambria" w:hAnsi="Cambria" w:cs="Calibri"/>
                <w:color w:val="000000"/>
                <w:sz w:val="16"/>
                <w:szCs w:val="16"/>
              </w:rPr>
            </w:pPr>
          </w:p>
          <w:p w14:paraId="23C29083"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(outcome measurement = 1.7 years)</w:t>
            </w:r>
          </w:p>
        </w:tc>
      </w:tr>
      <w:tr w:rsidR="00F8389F" w:rsidRPr="0065430A" w14:paraId="0EF55E76" w14:textId="77777777" w:rsidTr="009049D3">
        <w:trPr>
          <w:trHeight w:val="215"/>
          <w:jc w:val="center"/>
        </w:trPr>
        <w:tc>
          <w:tcPr>
            <w:tcW w:w="1265" w:type="dxa"/>
            <w:vMerge/>
            <w:shd w:val="clear" w:color="auto" w:fill="auto"/>
            <w:noWrap/>
            <w:hideMark/>
          </w:tcPr>
          <w:p w14:paraId="6F5BF6D9"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3619CEF4"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w:t>
            </w:r>
          </w:p>
        </w:tc>
        <w:tc>
          <w:tcPr>
            <w:tcW w:w="1478" w:type="dxa"/>
            <w:shd w:val="clear" w:color="auto" w:fill="auto"/>
            <w:noWrap/>
          </w:tcPr>
          <w:p w14:paraId="172544AE"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t>
            </w:r>
          </w:p>
        </w:tc>
        <w:tc>
          <w:tcPr>
            <w:tcW w:w="1417" w:type="dxa"/>
            <w:shd w:val="clear" w:color="auto" w:fill="auto"/>
            <w:noWrap/>
          </w:tcPr>
          <w:p w14:paraId="0BC8791E"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t>
            </w:r>
          </w:p>
        </w:tc>
        <w:tc>
          <w:tcPr>
            <w:tcW w:w="851" w:type="dxa"/>
            <w:shd w:val="clear" w:color="auto" w:fill="auto"/>
            <w:noWrap/>
          </w:tcPr>
          <w:p w14:paraId="24DB2654"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t>
            </w:r>
          </w:p>
        </w:tc>
        <w:tc>
          <w:tcPr>
            <w:tcW w:w="990" w:type="dxa"/>
          </w:tcPr>
          <w:p w14:paraId="065A215C"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t>
            </w:r>
          </w:p>
        </w:tc>
        <w:tc>
          <w:tcPr>
            <w:tcW w:w="1080" w:type="dxa"/>
            <w:shd w:val="clear" w:color="auto" w:fill="auto"/>
            <w:noWrap/>
            <w:hideMark/>
          </w:tcPr>
          <w:p w14:paraId="4ABE8CC7"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S</w:t>
            </w:r>
            <w:r w:rsidRPr="0065430A">
              <w:rPr>
                <w:rFonts w:ascii="Cambria" w:hAnsi="Cambria" w:cs="Calibri"/>
                <w:color w:val="000000"/>
                <w:sz w:val="16"/>
                <w:szCs w:val="16"/>
              </w:rPr>
              <w:t>tandard dose</w:t>
            </w:r>
          </w:p>
        </w:tc>
        <w:tc>
          <w:tcPr>
            <w:tcW w:w="982" w:type="dxa"/>
            <w:shd w:val="clear" w:color="auto" w:fill="auto"/>
            <w:noWrap/>
            <w:hideMark/>
          </w:tcPr>
          <w:p w14:paraId="0B2B9DA4"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S</w:t>
            </w:r>
            <w:r w:rsidRPr="0065430A">
              <w:rPr>
                <w:rFonts w:ascii="Cambria" w:hAnsi="Cambria" w:cs="Calibri"/>
                <w:color w:val="000000"/>
                <w:sz w:val="16"/>
                <w:szCs w:val="16"/>
              </w:rPr>
              <w:t>tandard dose</w:t>
            </w:r>
          </w:p>
        </w:tc>
        <w:tc>
          <w:tcPr>
            <w:tcW w:w="2626" w:type="dxa"/>
            <w:shd w:val="clear" w:color="auto" w:fill="auto"/>
            <w:hideMark/>
          </w:tcPr>
          <w:p w14:paraId="234B4CE9"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4301" w:type="dxa"/>
          </w:tcPr>
          <w:p w14:paraId="1AD24031"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r>
      <w:tr w:rsidR="00F8389F" w:rsidRPr="0065430A" w14:paraId="4A29E508" w14:textId="77777777" w:rsidTr="009049D3">
        <w:trPr>
          <w:trHeight w:val="269"/>
          <w:jc w:val="center"/>
        </w:trPr>
        <w:tc>
          <w:tcPr>
            <w:tcW w:w="1265" w:type="dxa"/>
            <w:shd w:val="clear" w:color="auto" w:fill="auto"/>
            <w:noWrap/>
            <w:hideMark/>
          </w:tcPr>
          <w:p w14:paraId="7635935B" w14:textId="7B30F517"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Caballero L</w:t>
            </w:r>
            <w:r w:rsidRPr="0012127B">
              <w:rPr>
                <w:rFonts w:ascii="Cambria" w:hAnsi="Cambria" w:cs="Calibri"/>
                <w:color w:val="000000"/>
                <w:sz w:val="16"/>
                <w:szCs w:val="16"/>
                <w:vertAlign w:val="superscript"/>
              </w:rPr>
              <w:fldChar w:fldCharType="begin">
                <w:fldData xml:space="preserve">PEVuZE5vdGU+PENpdGU+PEF1dGhvcj5DYWJhbGxlcm88L0F1dGhvcj48WWVhcj4yMDEzPC9ZZWFy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PEVuZE5vdGU+PENpdGU+PEF1dGhvcj5DYWJhbGxlcm88L0F1dGhvcj48WWVhcj4yMDEzPC9ZZWFy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23]</w:t>
            </w:r>
            <w:r w:rsidRPr="0012127B">
              <w:rPr>
                <w:rFonts w:ascii="Cambria" w:hAnsi="Cambria" w:cs="Calibri"/>
                <w:color w:val="000000"/>
                <w:sz w:val="16"/>
                <w:szCs w:val="16"/>
                <w:vertAlign w:val="superscript"/>
              </w:rPr>
              <w:fldChar w:fldCharType="end"/>
            </w:r>
          </w:p>
          <w:p w14:paraId="0062F6A2"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6F9C5FF8" w14:textId="77777777"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A+C+VKA</w:t>
            </w:r>
          </w:p>
          <w:p w14:paraId="5D1A92FF"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A+C</w:t>
            </w:r>
          </w:p>
        </w:tc>
        <w:tc>
          <w:tcPr>
            <w:tcW w:w="1478" w:type="dxa"/>
            <w:shd w:val="clear" w:color="auto" w:fill="auto"/>
            <w:noWrap/>
            <w:hideMark/>
          </w:tcPr>
          <w:p w14:paraId="5F862A0F"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OAC</w:t>
            </w:r>
          </w:p>
        </w:tc>
        <w:tc>
          <w:tcPr>
            <w:tcW w:w="1417" w:type="dxa"/>
            <w:shd w:val="clear" w:color="auto" w:fill="auto"/>
            <w:noWrap/>
            <w:hideMark/>
          </w:tcPr>
          <w:p w14:paraId="39087118"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851" w:type="dxa"/>
            <w:shd w:val="clear" w:color="auto" w:fill="auto"/>
            <w:noWrap/>
            <w:hideMark/>
          </w:tcPr>
          <w:p w14:paraId="13E771ED"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310A3A29"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noWrap/>
            <w:hideMark/>
          </w:tcPr>
          <w:p w14:paraId="7065FF0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noWrap/>
            <w:hideMark/>
          </w:tcPr>
          <w:p w14:paraId="13F66C7E"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6FACDE6F"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4301" w:type="dxa"/>
          </w:tcPr>
          <w:p w14:paraId="55DE3F29"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r>
      <w:tr w:rsidR="00F8389F" w:rsidRPr="0065430A" w14:paraId="20FC1CF4" w14:textId="77777777" w:rsidTr="009049D3">
        <w:trPr>
          <w:trHeight w:val="764"/>
          <w:jc w:val="center"/>
        </w:trPr>
        <w:tc>
          <w:tcPr>
            <w:tcW w:w="1265" w:type="dxa"/>
            <w:vMerge w:val="restart"/>
            <w:shd w:val="clear" w:color="auto" w:fill="auto"/>
            <w:noWrap/>
            <w:hideMark/>
          </w:tcPr>
          <w:p w14:paraId="44443547" w14:textId="32EA64F4"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 xml:space="preserve">Sambola A </w:t>
            </w:r>
            <w:r w:rsidRPr="0012127B">
              <w:rPr>
                <w:rFonts w:ascii="Cambria" w:hAnsi="Cambria" w:cs="Calibri"/>
                <w:color w:val="000000"/>
                <w:sz w:val="16"/>
                <w:szCs w:val="16"/>
                <w:vertAlign w:val="superscript"/>
              </w:rPr>
              <w:fldChar w:fldCharType="begin">
                <w:fldData xml:space="preserve">PEVuZE5vdGU+PENpdGU+PEF1dGhvcj5TYW1ib2xhPC9BdXRob3I+PFllYXI+MjAxNjwvWWVhcj48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PEVuZE5vdGU+PENpdGU+PEF1dGhvcj5TYW1ib2xhPC9BdXRob3I+PFllYXI+MjAxNjwvWWVhcj48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24]</w:t>
            </w:r>
            <w:r w:rsidRPr="0012127B">
              <w:rPr>
                <w:rFonts w:ascii="Cambria" w:hAnsi="Cambria" w:cs="Calibri"/>
                <w:color w:val="000000"/>
                <w:sz w:val="16"/>
                <w:szCs w:val="16"/>
                <w:vertAlign w:val="superscript"/>
              </w:rPr>
              <w:fldChar w:fldCharType="end"/>
            </w:r>
          </w:p>
          <w:p w14:paraId="07BCC8AD"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706B4D31"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A+C+VKA</w:t>
            </w:r>
          </w:p>
        </w:tc>
        <w:tc>
          <w:tcPr>
            <w:tcW w:w="1478" w:type="dxa"/>
            <w:shd w:val="clear" w:color="auto" w:fill="auto"/>
            <w:noWrap/>
            <w:hideMark/>
          </w:tcPr>
          <w:p w14:paraId="5F7D416B"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VKA</w:t>
            </w:r>
          </w:p>
        </w:tc>
        <w:tc>
          <w:tcPr>
            <w:tcW w:w="1417" w:type="dxa"/>
            <w:shd w:val="clear" w:color="auto" w:fill="auto"/>
            <w:noWrap/>
            <w:hideMark/>
          </w:tcPr>
          <w:p w14:paraId="63438002"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2.0-2.5</w:t>
            </w:r>
          </w:p>
        </w:tc>
        <w:tc>
          <w:tcPr>
            <w:tcW w:w="851" w:type="dxa"/>
            <w:shd w:val="clear" w:color="auto" w:fill="auto"/>
            <w:hideMark/>
          </w:tcPr>
          <w:p w14:paraId="2F92BA46"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Angsana New"/>
                <w:color w:val="000000"/>
                <w:sz w:val="16"/>
                <w:szCs w:val="16"/>
                <w:cs/>
              </w:rPr>
              <w:t>วัดเป็น</w:t>
            </w:r>
            <w:r w:rsidRPr="0065430A">
              <w:rPr>
                <w:rFonts w:ascii="Cambria" w:hAnsi="Cambria" w:cs="Calibri"/>
                <w:color w:val="000000"/>
                <w:sz w:val="16"/>
                <w:szCs w:val="16"/>
              </w:rPr>
              <w:t xml:space="preserve"> % INR in range (P.356)</w:t>
            </w:r>
          </w:p>
        </w:tc>
        <w:tc>
          <w:tcPr>
            <w:tcW w:w="990" w:type="dxa"/>
          </w:tcPr>
          <w:p w14:paraId="2B00D856"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noWrap/>
            <w:hideMark/>
          </w:tcPr>
          <w:p w14:paraId="5A782AF7"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100 OD</w:t>
            </w:r>
          </w:p>
        </w:tc>
        <w:tc>
          <w:tcPr>
            <w:tcW w:w="982" w:type="dxa"/>
            <w:shd w:val="clear" w:color="auto" w:fill="auto"/>
            <w:noWrap/>
            <w:hideMark/>
          </w:tcPr>
          <w:p w14:paraId="4F1529C2"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75 OD</w:t>
            </w:r>
          </w:p>
        </w:tc>
        <w:tc>
          <w:tcPr>
            <w:tcW w:w="2626" w:type="dxa"/>
            <w:shd w:val="clear" w:color="auto" w:fill="auto"/>
            <w:hideMark/>
          </w:tcPr>
          <w:p w14:paraId="79EFE41F"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r w:rsidRPr="0065430A">
              <w:rPr>
                <w:rFonts w:ascii="Cambria" w:hAnsi="Cambria" w:cs="Calibri"/>
                <w:color w:val="000000"/>
                <w:sz w:val="16"/>
                <w:szCs w:val="16"/>
              </w:rPr>
              <w:t xml:space="preserve"> </w:t>
            </w:r>
          </w:p>
        </w:tc>
        <w:tc>
          <w:tcPr>
            <w:tcW w:w="4301" w:type="dxa"/>
          </w:tcPr>
          <w:p w14:paraId="030F61A4" w14:textId="77777777"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BMS; duration of Triple therapy</w:t>
            </w:r>
            <w:r w:rsidRPr="0065430A">
              <w:rPr>
                <w:rFonts w:ascii="Cambria" w:hAnsi="Cambria" w:cs="Calibri"/>
                <w:color w:val="000000"/>
                <w:sz w:val="16"/>
                <w:szCs w:val="16"/>
              </w:rPr>
              <w:t xml:space="preserve"> = 1.5 ± 1.0 months</w:t>
            </w:r>
            <w:r>
              <w:rPr>
                <w:rFonts w:ascii="Cambria" w:hAnsi="Cambria" w:cs="Calibri"/>
                <w:color w:val="000000"/>
                <w:sz w:val="16"/>
                <w:szCs w:val="16"/>
              </w:rPr>
              <w:t xml:space="preserve"> </w:t>
            </w:r>
          </w:p>
          <w:p w14:paraId="0021851B" w14:textId="77777777"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(population in this study predominate by BMS implantation)</w:t>
            </w:r>
          </w:p>
        </w:tc>
      </w:tr>
      <w:tr w:rsidR="00F8389F" w:rsidRPr="0065430A" w14:paraId="5F38A498" w14:textId="77777777" w:rsidTr="009049D3">
        <w:trPr>
          <w:trHeight w:val="900"/>
          <w:jc w:val="center"/>
        </w:trPr>
        <w:tc>
          <w:tcPr>
            <w:tcW w:w="1265" w:type="dxa"/>
            <w:vMerge/>
            <w:shd w:val="clear" w:color="auto" w:fill="auto"/>
            <w:noWrap/>
            <w:hideMark/>
          </w:tcPr>
          <w:p w14:paraId="02EF7356"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37286463"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w:t>
            </w:r>
          </w:p>
        </w:tc>
        <w:tc>
          <w:tcPr>
            <w:tcW w:w="1478" w:type="dxa"/>
            <w:shd w:val="clear" w:color="auto" w:fill="auto"/>
            <w:noWrap/>
            <w:hideMark/>
          </w:tcPr>
          <w:p w14:paraId="23A00203"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t>
            </w:r>
          </w:p>
        </w:tc>
        <w:tc>
          <w:tcPr>
            <w:tcW w:w="1417" w:type="dxa"/>
            <w:shd w:val="clear" w:color="auto" w:fill="auto"/>
            <w:noWrap/>
            <w:hideMark/>
          </w:tcPr>
          <w:p w14:paraId="4C79E19D"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2.0-2.5</w:t>
            </w:r>
          </w:p>
        </w:tc>
        <w:tc>
          <w:tcPr>
            <w:tcW w:w="851" w:type="dxa"/>
            <w:shd w:val="clear" w:color="auto" w:fill="auto"/>
            <w:hideMark/>
          </w:tcPr>
          <w:p w14:paraId="7AD12A89"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w:t>
            </w:r>
          </w:p>
        </w:tc>
        <w:tc>
          <w:tcPr>
            <w:tcW w:w="990" w:type="dxa"/>
          </w:tcPr>
          <w:p w14:paraId="4559B631"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noWrap/>
            <w:hideMark/>
          </w:tcPr>
          <w:p w14:paraId="1DAF4959"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100 OD</w:t>
            </w:r>
          </w:p>
        </w:tc>
        <w:tc>
          <w:tcPr>
            <w:tcW w:w="982" w:type="dxa"/>
            <w:shd w:val="clear" w:color="auto" w:fill="auto"/>
            <w:noWrap/>
            <w:hideMark/>
          </w:tcPr>
          <w:p w14:paraId="689DA31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75 OD</w:t>
            </w:r>
          </w:p>
        </w:tc>
        <w:tc>
          <w:tcPr>
            <w:tcW w:w="2626" w:type="dxa"/>
            <w:shd w:val="clear" w:color="auto" w:fill="auto"/>
            <w:hideMark/>
          </w:tcPr>
          <w:p w14:paraId="028769D4"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1 antiplatelet agent should be stopped at least 1 month following PCI when a bare-metal stent (BMS) was used, and between 3 and 12 months when a DES was used.</w:t>
            </w:r>
          </w:p>
        </w:tc>
        <w:tc>
          <w:tcPr>
            <w:tcW w:w="4301" w:type="dxa"/>
          </w:tcPr>
          <w:p w14:paraId="1FF398C6"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r>
      <w:tr w:rsidR="00F8389F" w:rsidRPr="0065430A" w14:paraId="50862CEA" w14:textId="77777777" w:rsidTr="009049D3">
        <w:trPr>
          <w:trHeight w:val="368"/>
          <w:jc w:val="center"/>
        </w:trPr>
        <w:tc>
          <w:tcPr>
            <w:tcW w:w="1265" w:type="dxa"/>
            <w:shd w:val="clear" w:color="auto" w:fill="auto"/>
            <w:hideMark/>
          </w:tcPr>
          <w:p w14:paraId="1B0F42B3" w14:textId="0B94C26B"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Maegdefessel L</w:t>
            </w:r>
            <w:r w:rsidRPr="0012127B">
              <w:rPr>
                <w:rFonts w:ascii="Cambria" w:hAnsi="Cambria" w:cs="Calibri"/>
                <w:color w:val="000000"/>
                <w:sz w:val="16"/>
                <w:szCs w:val="16"/>
                <w:vertAlign w:val="superscript"/>
              </w:rPr>
              <w:fldChar w:fldCharType="begin">
                <w:fldData xml:space="preserve">PEVuZE5vdGU+PENpdGU+PEF1dGhvcj5NYWVnZGVmZXNzZWw8L0F1dGhvcj48WWVhcj4yMDA4PC9Z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PEVuZE5vdGU+PENpdGU+PEF1dGhvcj5NYWVnZGVmZXNzZWw8L0F1dGhvcj48WWVhcj4yMDA4PC9Z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25]</w:t>
            </w:r>
            <w:r w:rsidRPr="0012127B">
              <w:rPr>
                <w:rFonts w:ascii="Cambria" w:hAnsi="Cambria" w:cs="Calibri"/>
                <w:color w:val="000000"/>
                <w:sz w:val="16"/>
                <w:szCs w:val="16"/>
                <w:vertAlign w:val="superscript"/>
              </w:rPr>
              <w:fldChar w:fldCharType="end"/>
            </w:r>
          </w:p>
          <w:p w14:paraId="337E7A96"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163190C1" w14:textId="77777777" w:rsidR="00F8389F" w:rsidRDefault="00F8389F" w:rsidP="009049D3">
            <w:pPr>
              <w:spacing w:after="0"/>
              <w:jc w:val="center"/>
              <w:rPr>
                <w:rFonts w:ascii="Cambria" w:hAnsi="Cambria" w:cstheme="minorBidi"/>
                <w:color w:val="000000"/>
                <w:sz w:val="16"/>
                <w:szCs w:val="16"/>
              </w:rPr>
            </w:pPr>
            <w:r w:rsidRPr="0065430A">
              <w:rPr>
                <w:rFonts w:ascii="Cambria" w:hAnsi="Cambria" w:cs="Calibri"/>
                <w:color w:val="000000"/>
                <w:sz w:val="16"/>
                <w:szCs w:val="16"/>
              </w:rPr>
              <w:t>A+C+VKA</w:t>
            </w:r>
          </w:p>
          <w:p w14:paraId="068B01CD" w14:textId="77777777" w:rsidR="00F8389F" w:rsidRDefault="00F8389F" w:rsidP="009049D3">
            <w:pPr>
              <w:spacing w:after="0"/>
              <w:jc w:val="center"/>
              <w:rPr>
                <w:rFonts w:ascii="Cambria" w:hAnsi="Cambria" w:cstheme="minorBidi"/>
                <w:color w:val="000000"/>
                <w:sz w:val="16"/>
                <w:szCs w:val="16"/>
              </w:rPr>
            </w:pPr>
            <w:r>
              <w:rPr>
                <w:rFonts w:ascii="Cambria" w:hAnsi="Cambria" w:cstheme="minorBidi"/>
                <w:color w:val="000000"/>
                <w:sz w:val="16"/>
                <w:szCs w:val="16"/>
              </w:rPr>
              <w:t>A+C+LMWH</w:t>
            </w:r>
          </w:p>
          <w:p w14:paraId="1DD0C61B" w14:textId="77777777" w:rsidR="00F8389F" w:rsidRPr="0045435B" w:rsidRDefault="00F8389F" w:rsidP="009049D3">
            <w:pPr>
              <w:spacing w:after="0"/>
              <w:jc w:val="center"/>
              <w:rPr>
                <w:rFonts w:ascii="Cambria" w:hAnsi="Cambria" w:cstheme="minorBidi"/>
                <w:color w:val="000000"/>
                <w:sz w:val="16"/>
                <w:szCs w:val="16"/>
              </w:rPr>
            </w:pPr>
            <w:r>
              <w:rPr>
                <w:rFonts w:ascii="Cambria" w:hAnsi="Cambria" w:cstheme="minorBidi"/>
                <w:color w:val="000000"/>
                <w:sz w:val="16"/>
                <w:szCs w:val="16"/>
              </w:rPr>
              <w:t>A+C</w:t>
            </w:r>
          </w:p>
        </w:tc>
        <w:tc>
          <w:tcPr>
            <w:tcW w:w="1478" w:type="dxa"/>
            <w:shd w:val="clear" w:color="auto" w:fill="auto"/>
            <w:hideMark/>
          </w:tcPr>
          <w:p w14:paraId="6D4CA8D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OAC</w:t>
            </w:r>
          </w:p>
        </w:tc>
        <w:tc>
          <w:tcPr>
            <w:tcW w:w="1417" w:type="dxa"/>
            <w:shd w:val="clear" w:color="auto" w:fill="auto"/>
            <w:hideMark/>
          </w:tcPr>
          <w:p w14:paraId="30F702D3"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851" w:type="dxa"/>
            <w:shd w:val="clear" w:color="auto" w:fill="auto"/>
            <w:hideMark/>
          </w:tcPr>
          <w:p w14:paraId="0F3418B8"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5CA509EF"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42.9</w:t>
            </w:r>
          </w:p>
        </w:tc>
        <w:tc>
          <w:tcPr>
            <w:tcW w:w="1080" w:type="dxa"/>
            <w:shd w:val="clear" w:color="auto" w:fill="auto"/>
            <w:hideMark/>
          </w:tcPr>
          <w:p w14:paraId="427AED6A"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hideMark/>
          </w:tcPr>
          <w:p w14:paraId="00F2E250"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00E0D2A2"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4301" w:type="dxa"/>
          </w:tcPr>
          <w:p w14:paraId="4BFD53D7"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r>
      <w:tr w:rsidR="00F8389F" w:rsidRPr="0065430A" w14:paraId="74D9E50C" w14:textId="77777777" w:rsidTr="009049D3">
        <w:trPr>
          <w:trHeight w:val="459"/>
          <w:jc w:val="center"/>
        </w:trPr>
        <w:tc>
          <w:tcPr>
            <w:tcW w:w="1265" w:type="dxa"/>
            <w:vMerge w:val="restart"/>
            <w:shd w:val="clear" w:color="auto" w:fill="auto"/>
            <w:hideMark/>
          </w:tcPr>
          <w:p w14:paraId="4675FB61" w14:textId="6DE0ECED"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Saraf</w:t>
            </w:r>
            <w:r w:rsidRPr="0065430A">
              <w:rPr>
                <w:rFonts w:ascii="Cambria" w:hAnsi="Cambria" w:cs="Calibri"/>
                <w:color w:val="000000"/>
                <w:sz w:val="16"/>
                <w:szCs w:val="16"/>
              </w:rPr>
              <w:t xml:space="preserve">off </w:t>
            </w:r>
            <w:r>
              <w:rPr>
                <w:rFonts w:ascii="Cambria" w:hAnsi="Cambria" w:cs="Calibri"/>
                <w:color w:val="000000"/>
                <w:sz w:val="16"/>
                <w:szCs w:val="16"/>
              </w:rPr>
              <w:t>N</w:t>
            </w:r>
            <w:r w:rsidRPr="0012127B">
              <w:rPr>
                <w:rFonts w:ascii="Cambria" w:hAnsi="Cambria" w:cs="Calibri"/>
                <w:color w:val="000000"/>
                <w:sz w:val="16"/>
                <w:szCs w:val="16"/>
                <w:vertAlign w:val="superscript"/>
              </w:rPr>
              <w:fldChar w:fldCharType="begin">
                <w:fldData xml:space="preserve">PEVuZE5vdGU+PENpdGU+PEF1dGhvcj5TYXJhZm9mZjwvQXV0aG9yPjxZZWFyPjIwMDg8L1llYXI+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PEVuZE5vdGU+PENpdGU+PEF1dGhvcj5TYXJhZm9mZjwvQXV0aG9yPjxZZWFyPjIwMDg8L1llYXI+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26]</w:t>
            </w:r>
            <w:r w:rsidRPr="0012127B">
              <w:rPr>
                <w:rFonts w:ascii="Cambria" w:hAnsi="Cambria" w:cs="Calibri"/>
                <w:color w:val="000000"/>
                <w:sz w:val="16"/>
                <w:szCs w:val="16"/>
                <w:vertAlign w:val="superscript"/>
              </w:rPr>
              <w:fldChar w:fldCharType="end"/>
            </w:r>
          </w:p>
          <w:p w14:paraId="37398112"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3419584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A+C+VKA</w:t>
            </w:r>
          </w:p>
        </w:tc>
        <w:tc>
          <w:tcPr>
            <w:tcW w:w="1478" w:type="dxa"/>
            <w:shd w:val="clear" w:color="auto" w:fill="auto"/>
            <w:hideMark/>
          </w:tcPr>
          <w:p w14:paraId="4B5D1D65"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P</w:t>
            </w:r>
            <w:r w:rsidRPr="0065430A">
              <w:rPr>
                <w:rFonts w:ascii="Cambria" w:hAnsi="Cambria" w:cs="Calibri"/>
                <w:color w:val="000000"/>
                <w:sz w:val="16"/>
                <w:szCs w:val="16"/>
              </w:rPr>
              <w:t>henpro</w:t>
            </w:r>
            <w:r>
              <w:rPr>
                <w:rFonts w:ascii="Cambria" w:hAnsi="Cambria" w:cs="Calibri"/>
                <w:color w:val="000000"/>
                <w:sz w:val="16"/>
                <w:szCs w:val="16"/>
              </w:rPr>
              <w:t>-</w:t>
            </w:r>
            <w:r w:rsidRPr="0065430A">
              <w:rPr>
                <w:rFonts w:ascii="Cambria" w:hAnsi="Cambria" w:cs="Calibri"/>
                <w:color w:val="000000"/>
                <w:sz w:val="16"/>
                <w:szCs w:val="16"/>
              </w:rPr>
              <w:t>coumon</w:t>
            </w:r>
          </w:p>
        </w:tc>
        <w:tc>
          <w:tcPr>
            <w:tcW w:w="1417" w:type="dxa"/>
            <w:shd w:val="clear" w:color="auto" w:fill="auto"/>
            <w:hideMark/>
          </w:tcPr>
          <w:p w14:paraId="4E3D97F6"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2.5 for MHV, 2.0 for other conditions</w:t>
            </w:r>
          </w:p>
        </w:tc>
        <w:tc>
          <w:tcPr>
            <w:tcW w:w="851" w:type="dxa"/>
            <w:shd w:val="clear" w:color="auto" w:fill="auto"/>
            <w:hideMark/>
          </w:tcPr>
          <w:p w14:paraId="2BFBA444"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 </w:t>
            </w:r>
            <w:r>
              <w:rPr>
                <w:rFonts w:ascii="Cambria" w:hAnsi="Cambria" w:cs="Calibri"/>
                <w:color w:val="000000"/>
                <w:sz w:val="16"/>
                <w:szCs w:val="16"/>
              </w:rPr>
              <w:t>NA</w:t>
            </w:r>
          </w:p>
        </w:tc>
        <w:tc>
          <w:tcPr>
            <w:tcW w:w="990" w:type="dxa"/>
          </w:tcPr>
          <w:p w14:paraId="6FD98DC1"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r w:rsidRPr="0065430A">
              <w:rPr>
                <w:rFonts w:ascii="Cambria" w:hAnsi="Cambria" w:cs="Calibri"/>
                <w:color w:val="000000"/>
                <w:sz w:val="16"/>
                <w:szCs w:val="16"/>
              </w:rPr>
              <w:t> </w:t>
            </w:r>
          </w:p>
        </w:tc>
        <w:tc>
          <w:tcPr>
            <w:tcW w:w="1080" w:type="dxa"/>
            <w:shd w:val="clear" w:color="auto" w:fill="auto"/>
            <w:hideMark/>
          </w:tcPr>
          <w:p w14:paraId="08202924"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100 BID</w:t>
            </w:r>
          </w:p>
        </w:tc>
        <w:tc>
          <w:tcPr>
            <w:tcW w:w="982" w:type="dxa"/>
            <w:shd w:val="clear" w:color="auto" w:fill="auto"/>
            <w:hideMark/>
          </w:tcPr>
          <w:p w14:paraId="54D6FFA7"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75 OD</w:t>
            </w:r>
          </w:p>
        </w:tc>
        <w:tc>
          <w:tcPr>
            <w:tcW w:w="2626" w:type="dxa"/>
            <w:shd w:val="clear" w:color="auto" w:fill="auto"/>
            <w:hideMark/>
          </w:tcPr>
          <w:p w14:paraId="571A7EA3"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c>
          <w:tcPr>
            <w:tcW w:w="4301" w:type="dxa"/>
          </w:tcPr>
          <w:p w14:paraId="2E790C4E"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 xml:space="preserve">Median duration of Triple therapy continuation = 12 weeks, after that </w:t>
            </w:r>
            <w:r w:rsidRPr="0065430A">
              <w:rPr>
                <w:rFonts w:ascii="Cambria" w:hAnsi="Cambria" w:cs="Calibri"/>
                <w:color w:val="000000"/>
                <w:sz w:val="16"/>
                <w:szCs w:val="16"/>
              </w:rPr>
              <w:t xml:space="preserve">switched to </w:t>
            </w:r>
            <w:r>
              <w:rPr>
                <w:rFonts w:ascii="Cambria" w:hAnsi="Cambria" w:cs="Calibri"/>
                <w:color w:val="000000"/>
                <w:sz w:val="16"/>
                <w:szCs w:val="16"/>
              </w:rPr>
              <w:t>A+VKA</w:t>
            </w:r>
          </w:p>
        </w:tc>
      </w:tr>
      <w:tr w:rsidR="00F8389F" w:rsidRPr="0065430A" w14:paraId="17EAA7BA" w14:textId="77777777" w:rsidTr="009049D3">
        <w:trPr>
          <w:trHeight w:val="314"/>
          <w:jc w:val="center"/>
        </w:trPr>
        <w:tc>
          <w:tcPr>
            <w:tcW w:w="1265" w:type="dxa"/>
            <w:vMerge/>
            <w:shd w:val="clear" w:color="auto" w:fill="auto"/>
            <w:hideMark/>
          </w:tcPr>
          <w:p w14:paraId="6634FFF5"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1A4C4AE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w:t>
            </w:r>
          </w:p>
        </w:tc>
        <w:tc>
          <w:tcPr>
            <w:tcW w:w="1478" w:type="dxa"/>
            <w:shd w:val="clear" w:color="auto" w:fill="auto"/>
            <w:hideMark/>
          </w:tcPr>
          <w:p w14:paraId="7BE30F4E"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t>
            </w:r>
          </w:p>
        </w:tc>
        <w:tc>
          <w:tcPr>
            <w:tcW w:w="1417" w:type="dxa"/>
            <w:shd w:val="clear" w:color="auto" w:fill="auto"/>
            <w:hideMark/>
          </w:tcPr>
          <w:p w14:paraId="50CF1FCB"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 </w:t>
            </w:r>
            <w:r>
              <w:rPr>
                <w:rFonts w:ascii="Cambria" w:hAnsi="Cambria" w:cs="Calibri"/>
                <w:color w:val="000000"/>
                <w:sz w:val="16"/>
                <w:szCs w:val="16"/>
              </w:rPr>
              <w:t>-</w:t>
            </w:r>
          </w:p>
        </w:tc>
        <w:tc>
          <w:tcPr>
            <w:tcW w:w="851" w:type="dxa"/>
            <w:shd w:val="clear" w:color="auto" w:fill="auto"/>
            <w:hideMark/>
          </w:tcPr>
          <w:p w14:paraId="35037D59"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 </w:t>
            </w:r>
            <w:r>
              <w:rPr>
                <w:rFonts w:ascii="Cambria" w:hAnsi="Cambria" w:cs="Calibri"/>
                <w:color w:val="000000"/>
                <w:sz w:val="16"/>
                <w:szCs w:val="16"/>
              </w:rPr>
              <w:t>-</w:t>
            </w:r>
          </w:p>
        </w:tc>
        <w:tc>
          <w:tcPr>
            <w:tcW w:w="990" w:type="dxa"/>
          </w:tcPr>
          <w:p w14:paraId="61EC8790"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 </w:t>
            </w:r>
            <w:r>
              <w:rPr>
                <w:rFonts w:ascii="Cambria" w:hAnsi="Cambria" w:cs="Calibri"/>
                <w:color w:val="000000"/>
                <w:sz w:val="16"/>
                <w:szCs w:val="16"/>
              </w:rPr>
              <w:t>-</w:t>
            </w:r>
          </w:p>
        </w:tc>
        <w:tc>
          <w:tcPr>
            <w:tcW w:w="1080" w:type="dxa"/>
            <w:shd w:val="clear" w:color="auto" w:fill="auto"/>
            <w:hideMark/>
          </w:tcPr>
          <w:p w14:paraId="4A197D0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 100 BID</w:t>
            </w:r>
          </w:p>
        </w:tc>
        <w:tc>
          <w:tcPr>
            <w:tcW w:w="982" w:type="dxa"/>
            <w:shd w:val="clear" w:color="auto" w:fill="auto"/>
            <w:hideMark/>
          </w:tcPr>
          <w:p w14:paraId="4EDF181D"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75 OD </w:t>
            </w:r>
          </w:p>
        </w:tc>
        <w:tc>
          <w:tcPr>
            <w:tcW w:w="2626" w:type="dxa"/>
            <w:shd w:val="clear" w:color="auto" w:fill="auto"/>
            <w:hideMark/>
          </w:tcPr>
          <w:p w14:paraId="5FACF9CF"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c>
          <w:tcPr>
            <w:tcW w:w="4301" w:type="dxa"/>
          </w:tcPr>
          <w:p w14:paraId="09F85BE9" w14:textId="77777777"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 xml:space="preserve">Median duration of dual antiplatelet = </w:t>
            </w:r>
            <w:r w:rsidRPr="0065430A">
              <w:rPr>
                <w:rFonts w:ascii="Cambria" w:hAnsi="Cambria" w:cs="Calibri"/>
                <w:color w:val="000000"/>
                <w:sz w:val="16"/>
                <w:szCs w:val="16"/>
              </w:rPr>
              <w:t>4 week</w:t>
            </w:r>
            <w:r>
              <w:rPr>
                <w:rFonts w:ascii="Cambria" w:hAnsi="Cambria" w:cs="Calibri"/>
                <w:color w:val="000000"/>
                <w:sz w:val="16"/>
                <w:szCs w:val="16"/>
              </w:rPr>
              <w:t xml:space="preserve">s, after that </w:t>
            </w:r>
            <w:r w:rsidRPr="0065430A">
              <w:rPr>
                <w:rFonts w:ascii="Cambria" w:hAnsi="Cambria" w:cs="Calibri"/>
                <w:color w:val="000000"/>
                <w:sz w:val="16"/>
                <w:szCs w:val="16"/>
              </w:rPr>
              <w:t xml:space="preserve">switched to </w:t>
            </w:r>
            <w:r>
              <w:rPr>
                <w:rFonts w:ascii="Cambria" w:hAnsi="Cambria" w:cs="Calibri"/>
                <w:color w:val="000000"/>
                <w:sz w:val="16"/>
                <w:szCs w:val="16"/>
              </w:rPr>
              <w:t>A+VKA</w:t>
            </w:r>
          </w:p>
        </w:tc>
      </w:tr>
      <w:tr w:rsidR="00F8389F" w:rsidRPr="0065430A" w14:paraId="54D7FD41" w14:textId="77777777" w:rsidTr="009049D3">
        <w:trPr>
          <w:trHeight w:val="431"/>
          <w:jc w:val="center"/>
        </w:trPr>
        <w:tc>
          <w:tcPr>
            <w:tcW w:w="1265" w:type="dxa"/>
            <w:vMerge w:val="restart"/>
            <w:shd w:val="clear" w:color="auto" w:fill="auto"/>
            <w:hideMark/>
          </w:tcPr>
          <w:p w14:paraId="2031593F" w14:textId="7FBD2A75"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Manzano-Fernandez</w:t>
            </w:r>
            <w:r>
              <w:rPr>
                <w:rFonts w:ascii="Cambria" w:hAnsi="Cambria" w:cs="Calibri"/>
                <w:color w:val="000000"/>
                <w:sz w:val="16"/>
                <w:szCs w:val="16"/>
              </w:rPr>
              <w:t xml:space="preserve"> S</w:t>
            </w:r>
            <w:r w:rsidRPr="0012127B">
              <w:rPr>
                <w:rFonts w:ascii="Cambria" w:hAnsi="Cambria" w:cs="Calibri"/>
                <w:color w:val="000000"/>
                <w:sz w:val="16"/>
                <w:szCs w:val="16"/>
                <w:vertAlign w:val="superscript"/>
              </w:rPr>
              <w:fldChar w:fldCharType="begin">
                <w:fldData xml:space="preserve">PEVuZE5vdGU+PENpdGU+PEF1dGhvcj5NYW56YW5vLUZlcm5hbmRlejwvQXV0aG9yPjxZZWFyPjIw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PEVuZE5vdGU+PENpdGU+PEF1dGhvcj5NYW56YW5vLUZlcm5hbmRlejwvQXV0aG9yPjxZZWFyPjIw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27]</w:t>
            </w:r>
            <w:r w:rsidRPr="0012127B">
              <w:rPr>
                <w:rFonts w:ascii="Cambria" w:hAnsi="Cambria" w:cs="Calibri"/>
                <w:color w:val="000000"/>
                <w:sz w:val="16"/>
                <w:szCs w:val="16"/>
                <w:vertAlign w:val="superscript"/>
              </w:rPr>
              <w:fldChar w:fldCharType="end"/>
            </w:r>
          </w:p>
          <w:p w14:paraId="20399517"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5C19469B"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A+C+VKA</w:t>
            </w:r>
          </w:p>
        </w:tc>
        <w:tc>
          <w:tcPr>
            <w:tcW w:w="1478" w:type="dxa"/>
            <w:shd w:val="clear" w:color="auto" w:fill="auto"/>
            <w:hideMark/>
          </w:tcPr>
          <w:p w14:paraId="50B68B70"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A</w:t>
            </w:r>
            <w:r w:rsidRPr="0065430A">
              <w:rPr>
                <w:rFonts w:ascii="Cambria" w:hAnsi="Cambria" w:cs="Calibri"/>
                <w:color w:val="000000"/>
                <w:sz w:val="16"/>
                <w:szCs w:val="16"/>
              </w:rPr>
              <w:t>cenocou</w:t>
            </w:r>
            <w:r>
              <w:rPr>
                <w:rFonts w:ascii="Cambria" w:hAnsi="Cambria" w:cs="Calibri"/>
                <w:color w:val="000000"/>
                <w:sz w:val="16"/>
                <w:szCs w:val="16"/>
              </w:rPr>
              <w:t>-</w:t>
            </w:r>
            <w:r w:rsidRPr="0065430A">
              <w:rPr>
                <w:rFonts w:ascii="Cambria" w:hAnsi="Cambria" w:cs="Calibri"/>
                <w:color w:val="000000"/>
                <w:sz w:val="16"/>
                <w:szCs w:val="16"/>
              </w:rPr>
              <w:t>marol</w:t>
            </w:r>
          </w:p>
        </w:tc>
        <w:tc>
          <w:tcPr>
            <w:tcW w:w="1417" w:type="dxa"/>
            <w:shd w:val="clear" w:color="auto" w:fill="auto"/>
            <w:hideMark/>
          </w:tcPr>
          <w:p w14:paraId="06102D72"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851" w:type="dxa"/>
            <w:shd w:val="clear" w:color="auto" w:fill="auto"/>
            <w:hideMark/>
          </w:tcPr>
          <w:p w14:paraId="35AC1527"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25B44F7D"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27</w:t>
            </w:r>
          </w:p>
        </w:tc>
        <w:tc>
          <w:tcPr>
            <w:tcW w:w="1080" w:type="dxa"/>
            <w:shd w:val="clear" w:color="auto" w:fill="auto"/>
            <w:hideMark/>
          </w:tcPr>
          <w:p w14:paraId="115A2B7B"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hideMark/>
          </w:tcPr>
          <w:p w14:paraId="4B42C295"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5B2FB11C"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c>
          <w:tcPr>
            <w:tcW w:w="4301" w:type="dxa"/>
          </w:tcPr>
          <w:p w14:paraId="4FAA56FD" w14:textId="77777777"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 xml:space="preserve">Median duration of clopidogrel use = </w:t>
            </w:r>
            <w:r w:rsidRPr="0065430A">
              <w:rPr>
                <w:rFonts w:ascii="Cambria" w:hAnsi="Cambria" w:cs="Calibri"/>
                <w:color w:val="000000"/>
                <w:sz w:val="16"/>
                <w:szCs w:val="16"/>
              </w:rPr>
              <w:t>12 months (1-12)</w:t>
            </w:r>
          </w:p>
        </w:tc>
      </w:tr>
      <w:tr w:rsidR="00F8389F" w:rsidRPr="0065430A" w14:paraId="63EBB98B" w14:textId="77777777" w:rsidTr="009049D3">
        <w:trPr>
          <w:trHeight w:val="395"/>
          <w:jc w:val="center"/>
        </w:trPr>
        <w:tc>
          <w:tcPr>
            <w:tcW w:w="1265" w:type="dxa"/>
            <w:vMerge/>
            <w:shd w:val="clear" w:color="auto" w:fill="auto"/>
            <w:hideMark/>
          </w:tcPr>
          <w:p w14:paraId="7D1B7C2E"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2277DB30"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w:t>
            </w:r>
          </w:p>
        </w:tc>
        <w:tc>
          <w:tcPr>
            <w:tcW w:w="1478" w:type="dxa"/>
            <w:shd w:val="clear" w:color="auto" w:fill="auto"/>
            <w:hideMark/>
          </w:tcPr>
          <w:p w14:paraId="6B207842"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t>
            </w:r>
          </w:p>
        </w:tc>
        <w:tc>
          <w:tcPr>
            <w:tcW w:w="1417" w:type="dxa"/>
            <w:shd w:val="clear" w:color="auto" w:fill="auto"/>
          </w:tcPr>
          <w:p w14:paraId="57B2622D"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t>
            </w:r>
          </w:p>
        </w:tc>
        <w:tc>
          <w:tcPr>
            <w:tcW w:w="851" w:type="dxa"/>
            <w:shd w:val="clear" w:color="auto" w:fill="auto"/>
          </w:tcPr>
          <w:p w14:paraId="716D4F42"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t>
            </w:r>
          </w:p>
        </w:tc>
        <w:tc>
          <w:tcPr>
            <w:tcW w:w="990" w:type="dxa"/>
          </w:tcPr>
          <w:p w14:paraId="09867AEF"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t>
            </w:r>
          </w:p>
        </w:tc>
        <w:tc>
          <w:tcPr>
            <w:tcW w:w="1080" w:type="dxa"/>
            <w:shd w:val="clear" w:color="auto" w:fill="auto"/>
            <w:hideMark/>
          </w:tcPr>
          <w:p w14:paraId="0726E24B"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hideMark/>
          </w:tcPr>
          <w:p w14:paraId="79C404F3"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6FFED6D6"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c>
          <w:tcPr>
            <w:tcW w:w="4301" w:type="dxa"/>
          </w:tcPr>
          <w:p w14:paraId="1E84B3A0"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 xml:space="preserve">Median duration of clopidogrel use </w:t>
            </w:r>
            <w:r w:rsidRPr="0065430A">
              <w:rPr>
                <w:rFonts w:ascii="Cambria" w:hAnsi="Cambria" w:cs="Calibri"/>
                <w:color w:val="000000"/>
                <w:sz w:val="16"/>
                <w:szCs w:val="16"/>
              </w:rPr>
              <w:t>= 7 months (1-12)</w:t>
            </w:r>
          </w:p>
        </w:tc>
      </w:tr>
      <w:tr w:rsidR="00F8389F" w:rsidRPr="0065430A" w14:paraId="75434D2B" w14:textId="77777777" w:rsidTr="009049D3">
        <w:trPr>
          <w:trHeight w:val="764"/>
          <w:jc w:val="center"/>
        </w:trPr>
        <w:tc>
          <w:tcPr>
            <w:tcW w:w="1265" w:type="dxa"/>
            <w:shd w:val="clear" w:color="auto" w:fill="auto"/>
            <w:hideMark/>
          </w:tcPr>
          <w:p w14:paraId="653A0114" w14:textId="7A752C9E"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Ruiz-Nodar</w:t>
            </w:r>
            <w:r>
              <w:rPr>
                <w:rFonts w:ascii="Cambria" w:hAnsi="Cambria" w:cs="Calibri"/>
                <w:color w:val="000000"/>
                <w:sz w:val="16"/>
                <w:szCs w:val="16"/>
              </w:rPr>
              <w:t xml:space="preserve"> JM</w:t>
            </w:r>
            <w:r w:rsidRPr="0012127B">
              <w:rPr>
                <w:rFonts w:ascii="Cambria" w:hAnsi="Cambria" w:cs="Calibri"/>
                <w:color w:val="000000"/>
                <w:sz w:val="16"/>
                <w:szCs w:val="16"/>
                <w:vertAlign w:val="superscript"/>
              </w:rPr>
              <w:fldChar w:fldCharType="begin">
                <w:fldData xml:space="preserve">PEVuZE5vdGU+PENpdGU+PEF1dGhvcj5SdWl6LU5vZGFyPC9BdXRob3I+PFllYXI+MjAwODwvWWVh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PEVuZE5vdGU+PENpdGU+PEF1dGhvcj5SdWl6LU5vZGFyPC9BdXRob3I+PFllYXI+MjAwODwvWWVh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28]</w:t>
            </w:r>
            <w:r w:rsidRPr="0012127B">
              <w:rPr>
                <w:rFonts w:ascii="Cambria" w:hAnsi="Cambria" w:cs="Calibri"/>
                <w:color w:val="000000"/>
                <w:sz w:val="16"/>
                <w:szCs w:val="16"/>
                <w:vertAlign w:val="superscript"/>
              </w:rPr>
              <w:fldChar w:fldCharType="end"/>
            </w:r>
          </w:p>
          <w:p w14:paraId="7D485891"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5B7ABFFD" w14:textId="77777777"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A+C+VKA</w:t>
            </w:r>
          </w:p>
          <w:p w14:paraId="0F243CEE"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A+C</w:t>
            </w:r>
          </w:p>
        </w:tc>
        <w:tc>
          <w:tcPr>
            <w:tcW w:w="1478" w:type="dxa"/>
            <w:shd w:val="clear" w:color="auto" w:fill="auto"/>
            <w:hideMark/>
          </w:tcPr>
          <w:p w14:paraId="7C423F23"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C</w:t>
            </w:r>
            <w:r w:rsidRPr="0065430A">
              <w:rPr>
                <w:rFonts w:ascii="Cambria" w:hAnsi="Cambria" w:cs="Calibri"/>
                <w:color w:val="000000"/>
                <w:sz w:val="16"/>
                <w:szCs w:val="16"/>
              </w:rPr>
              <w:t>oumarins</w:t>
            </w:r>
          </w:p>
        </w:tc>
        <w:tc>
          <w:tcPr>
            <w:tcW w:w="1417" w:type="dxa"/>
            <w:shd w:val="clear" w:color="auto" w:fill="auto"/>
            <w:hideMark/>
          </w:tcPr>
          <w:p w14:paraId="147D2943"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851" w:type="dxa"/>
            <w:shd w:val="clear" w:color="auto" w:fill="auto"/>
            <w:hideMark/>
          </w:tcPr>
          <w:p w14:paraId="20A4B972"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6A6B168A"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30.8</w:t>
            </w:r>
          </w:p>
        </w:tc>
        <w:tc>
          <w:tcPr>
            <w:tcW w:w="1080" w:type="dxa"/>
            <w:shd w:val="clear" w:color="auto" w:fill="auto"/>
            <w:hideMark/>
          </w:tcPr>
          <w:p w14:paraId="294C9AF4"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hideMark/>
          </w:tcPr>
          <w:p w14:paraId="7AE14EEA"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309D63C4"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E</w:t>
            </w:r>
            <w:r w:rsidRPr="0065430A">
              <w:rPr>
                <w:rFonts w:ascii="Cambria" w:hAnsi="Cambria" w:cs="Calibri"/>
                <w:color w:val="000000"/>
                <w:sz w:val="16"/>
                <w:szCs w:val="16"/>
              </w:rPr>
              <w:t>ither coumarins or 1 antiplatelet agent being stopped at 1 month following PCI where bare-metal stents were used and between 3 and 12 months when a DES was used</w:t>
            </w:r>
          </w:p>
        </w:tc>
        <w:tc>
          <w:tcPr>
            <w:tcW w:w="4301" w:type="dxa"/>
          </w:tcPr>
          <w:p w14:paraId="21091A51"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r>
      <w:tr w:rsidR="00F8389F" w:rsidRPr="0065430A" w14:paraId="042738E4" w14:textId="77777777" w:rsidTr="009049D3">
        <w:trPr>
          <w:trHeight w:val="499"/>
          <w:jc w:val="center"/>
        </w:trPr>
        <w:tc>
          <w:tcPr>
            <w:tcW w:w="1265" w:type="dxa"/>
            <w:shd w:val="clear" w:color="auto" w:fill="auto"/>
            <w:hideMark/>
          </w:tcPr>
          <w:p w14:paraId="31F47038" w14:textId="19BF0389"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Goto</w:t>
            </w:r>
            <w:r>
              <w:rPr>
                <w:rFonts w:ascii="Cambria" w:hAnsi="Cambria" w:cs="Calibri"/>
                <w:color w:val="000000"/>
                <w:sz w:val="16"/>
                <w:szCs w:val="16"/>
              </w:rPr>
              <w:t xml:space="preserve"> K</w:t>
            </w:r>
            <w:r w:rsidRPr="0012127B">
              <w:rPr>
                <w:rFonts w:ascii="Cambria" w:hAnsi="Cambria" w:cs="Calibri"/>
                <w:color w:val="000000"/>
                <w:sz w:val="16"/>
                <w:szCs w:val="16"/>
                <w:vertAlign w:val="superscript"/>
              </w:rPr>
              <w:fldChar w:fldCharType="begin">
                <w:fldData xml:space="preserve">PEVuZE5vdGU+PENpdGU+PEF1dGhvcj5Hb3RvPC9BdXRob3I+PFllYXI+MjAxNDwvWWVhcj48UmVj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PEVuZE5vdGU+PENpdGU+PEF1dGhvcj5Hb3RvPC9BdXRob3I+PFllYXI+MjAxNDwvWWVhcj48UmVj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29]</w:t>
            </w:r>
            <w:r w:rsidRPr="0012127B">
              <w:rPr>
                <w:rFonts w:ascii="Cambria" w:hAnsi="Cambria" w:cs="Calibri"/>
                <w:color w:val="000000"/>
                <w:sz w:val="16"/>
                <w:szCs w:val="16"/>
                <w:vertAlign w:val="superscript"/>
              </w:rPr>
              <w:fldChar w:fldCharType="end"/>
            </w:r>
          </w:p>
          <w:p w14:paraId="0981E917"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57D7DB8A" w14:textId="77777777"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A+C+VKA</w:t>
            </w:r>
          </w:p>
          <w:p w14:paraId="0F0E2237"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A+C</w:t>
            </w:r>
          </w:p>
        </w:tc>
        <w:tc>
          <w:tcPr>
            <w:tcW w:w="1478" w:type="dxa"/>
            <w:shd w:val="clear" w:color="auto" w:fill="auto"/>
            <w:hideMark/>
          </w:tcPr>
          <w:p w14:paraId="2C434CBB"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w:t>
            </w:r>
            <w:r w:rsidRPr="0065430A">
              <w:rPr>
                <w:rFonts w:ascii="Cambria" w:hAnsi="Cambria" w:cs="Calibri"/>
                <w:color w:val="000000"/>
                <w:sz w:val="16"/>
                <w:szCs w:val="16"/>
              </w:rPr>
              <w:t>arfarin</w:t>
            </w:r>
          </w:p>
        </w:tc>
        <w:tc>
          <w:tcPr>
            <w:tcW w:w="1417" w:type="dxa"/>
            <w:shd w:val="clear" w:color="auto" w:fill="auto"/>
            <w:hideMark/>
          </w:tcPr>
          <w:p w14:paraId="2CE376FB"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 xml:space="preserve">1.6-2.6 for </w:t>
            </w:r>
            <w:r>
              <w:rPr>
                <w:rFonts w:ascii="Cambria" w:hAnsi="Cambria" w:cs="Calibri"/>
                <w:color w:val="000000"/>
                <w:sz w:val="16"/>
                <w:szCs w:val="16"/>
              </w:rPr>
              <w:t xml:space="preserve">patients </w:t>
            </w:r>
            <w:r w:rsidRPr="0065430A">
              <w:rPr>
                <w:rFonts w:ascii="Cambria" w:hAnsi="Cambria" w:cs="Calibri"/>
                <w:color w:val="000000"/>
                <w:sz w:val="16"/>
                <w:szCs w:val="16"/>
              </w:rPr>
              <w:t>&gt; 70 years</w:t>
            </w:r>
          </w:p>
        </w:tc>
        <w:tc>
          <w:tcPr>
            <w:tcW w:w="851" w:type="dxa"/>
            <w:shd w:val="clear" w:color="auto" w:fill="auto"/>
            <w:hideMark/>
          </w:tcPr>
          <w:p w14:paraId="2D5834E1" w14:textId="77777777" w:rsidR="00F8389F" w:rsidRDefault="00F8389F" w:rsidP="009049D3">
            <w:pPr>
              <w:spacing w:after="0"/>
              <w:jc w:val="center"/>
              <w:rPr>
                <w:rFonts w:ascii="Cambria" w:hAnsi="Cambria" w:cs="Calibri"/>
                <w:color w:val="000000"/>
                <w:sz w:val="14"/>
                <w:szCs w:val="14"/>
              </w:rPr>
            </w:pPr>
            <w:r w:rsidRPr="00B10FE8">
              <w:rPr>
                <w:rFonts w:ascii="Cambria" w:hAnsi="Cambria" w:cs="Calibri"/>
                <w:color w:val="000000"/>
                <w:sz w:val="14"/>
                <w:szCs w:val="14"/>
              </w:rPr>
              <w:t>24.2 % for 2-3 &amp;</w:t>
            </w:r>
          </w:p>
          <w:p w14:paraId="2BF17055" w14:textId="77777777" w:rsidR="00F8389F" w:rsidRPr="0065430A" w:rsidRDefault="00F8389F" w:rsidP="009049D3">
            <w:pPr>
              <w:spacing w:after="0"/>
              <w:jc w:val="center"/>
              <w:rPr>
                <w:rFonts w:ascii="Cambria" w:hAnsi="Cambria" w:cs="Calibri"/>
                <w:color w:val="000000"/>
                <w:sz w:val="16"/>
                <w:szCs w:val="16"/>
              </w:rPr>
            </w:pPr>
            <w:r w:rsidRPr="00B10FE8">
              <w:rPr>
                <w:rFonts w:ascii="Cambria" w:hAnsi="Cambria" w:cs="Calibri"/>
                <w:color w:val="000000"/>
                <w:sz w:val="14"/>
                <w:szCs w:val="14"/>
              </w:rPr>
              <w:t xml:space="preserve">52.6 </w:t>
            </w:r>
            <w:r>
              <w:rPr>
                <w:rFonts w:ascii="Cambria" w:hAnsi="Cambria" w:cs="Calibri"/>
                <w:color w:val="000000"/>
                <w:sz w:val="14"/>
                <w:szCs w:val="14"/>
              </w:rPr>
              <w:t>% for 1.6-2.6</w:t>
            </w:r>
          </w:p>
        </w:tc>
        <w:tc>
          <w:tcPr>
            <w:tcW w:w="990" w:type="dxa"/>
          </w:tcPr>
          <w:p w14:paraId="686F497D"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hideMark/>
          </w:tcPr>
          <w:p w14:paraId="10632DB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81 OD</w:t>
            </w:r>
          </w:p>
        </w:tc>
        <w:tc>
          <w:tcPr>
            <w:tcW w:w="982" w:type="dxa"/>
            <w:shd w:val="clear" w:color="auto" w:fill="auto"/>
            <w:hideMark/>
          </w:tcPr>
          <w:p w14:paraId="47DE394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75 OD</w:t>
            </w:r>
          </w:p>
        </w:tc>
        <w:tc>
          <w:tcPr>
            <w:tcW w:w="2626" w:type="dxa"/>
            <w:shd w:val="clear" w:color="auto" w:fill="auto"/>
            <w:hideMark/>
          </w:tcPr>
          <w:p w14:paraId="3348F4B3"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c>
          <w:tcPr>
            <w:tcW w:w="4301" w:type="dxa"/>
          </w:tcPr>
          <w:p w14:paraId="10E03393" w14:textId="77777777"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A</w:t>
            </w:r>
            <w:r w:rsidRPr="0065430A">
              <w:rPr>
                <w:rFonts w:ascii="Cambria" w:hAnsi="Cambria" w:cs="Calibri"/>
                <w:color w:val="000000"/>
                <w:sz w:val="16"/>
                <w:szCs w:val="16"/>
              </w:rPr>
              <w:t>fter 5 years, OAC was discontinued in 22.7%</w:t>
            </w:r>
          </w:p>
        </w:tc>
      </w:tr>
      <w:tr w:rsidR="00F8389F" w:rsidRPr="0065430A" w14:paraId="2D8EF272" w14:textId="77777777" w:rsidTr="009049D3">
        <w:trPr>
          <w:trHeight w:val="494"/>
          <w:jc w:val="center"/>
        </w:trPr>
        <w:tc>
          <w:tcPr>
            <w:tcW w:w="1265" w:type="dxa"/>
            <w:shd w:val="clear" w:color="auto" w:fill="auto"/>
            <w:hideMark/>
          </w:tcPr>
          <w:p w14:paraId="6FBE35ED" w14:textId="697667C1" w:rsidR="00F8389F"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Jang SW</w:t>
            </w:r>
            <w:r w:rsidRPr="0012127B">
              <w:rPr>
                <w:rFonts w:ascii="Cambria" w:hAnsi="Cambria" w:cs="Calibri"/>
                <w:color w:val="000000"/>
                <w:sz w:val="16"/>
                <w:szCs w:val="16"/>
                <w:vertAlign w:val="superscript"/>
              </w:rPr>
              <w:fldChar w:fldCharType="begin">
                <w:fldData xml:space="preserve">PEVuZE5vdGU+PENpdGU+PEF1dGhvcj5KYW5nPC9BdXRob3I+PFllYXI+MjAxMTwvWWVhcj48UmVj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PEVuZE5vdGU+PENpdGU+PEF1dGhvcj5KYW5nPC9BdXRob3I+PFllYXI+MjAxMTwvWWVhcj48UmVj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30]</w:t>
            </w:r>
            <w:r w:rsidRPr="0012127B">
              <w:rPr>
                <w:rFonts w:ascii="Cambria" w:hAnsi="Cambria" w:cs="Calibri"/>
                <w:color w:val="000000"/>
                <w:sz w:val="16"/>
                <w:szCs w:val="16"/>
                <w:vertAlign w:val="superscript"/>
              </w:rPr>
              <w:fldChar w:fldCharType="end"/>
            </w:r>
          </w:p>
          <w:p w14:paraId="6F27C0A7"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6316B4BC" w14:textId="77777777"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A+C+VKA</w:t>
            </w:r>
          </w:p>
          <w:p w14:paraId="79208A0D"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A+C</w:t>
            </w:r>
          </w:p>
        </w:tc>
        <w:tc>
          <w:tcPr>
            <w:tcW w:w="1478" w:type="dxa"/>
            <w:shd w:val="clear" w:color="auto" w:fill="auto"/>
            <w:hideMark/>
          </w:tcPr>
          <w:p w14:paraId="705D1B4B"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W</w:t>
            </w:r>
            <w:r w:rsidRPr="0065430A">
              <w:rPr>
                <w:rFonts w:ascii="Cambria" w:hAnsi="Cambria" w:cs="Calibri"/>
                <w:color w:val="000000"/>
                <w:sz w:val="16"/>
                <w:szCs w:val="16"/>
              </w:rPr>
              <w:t>arfarin</w:t>
            </w:r>
          </w:p>
        </w:tc>
        <w:tc>
          <w:tcPr>
            <w:tcW w:w="1417" w:type="dxa"/>
            <w:shd w:val="clear" w:color="auto" w:fill="auto"/>
            <w:hideMark/>
          </w:tcPr>
          <w:p w14:paraId="3EECEEC7"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2.0-3.0</w:t>
            </w:r>
          </w:p>
        </w:tc>
        <w:tc>
          <w:tcPr>
            <w:tcW w:w="851" w:type="dxa"/>
            <w:shd w:val="clear" w:color="auto" w:fill="auto"/>
            <w:hideMark/>
          </w:tcPr>
          <w:p w14:paraId="22911CBD"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52</w:t>
            </w:r>
          </w:p>
        </w:tc>
        <w:tc>
          <w:tcPr>
            <w:tcW w:w="990" w:type="dxa"/>
          </w:tcPr>
          <w:p w14:paraId="34084D56"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hideMark/>
          </w:tcPr>
          <w:p w14:paraId="3D8BAB71"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hideMark/>
          </w:tcPr>
          <w:p w14:paraId="323CE7AB"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659047E3"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Aspirin, clopidogrel and cilostazol were usually administered at least 1 year after the procedure regardless of the type of stent used</w:t>
            </w:r>
            <w:r>
              <w:rPr>
                <w:rFonts w:ascii="Cambria" w:hAnsi="Cambria" w:cs="Calibri"/>
                <w:color w:val="000000"/>
                <w:sz w:val="16"/>
                <w:szCs w:val="16"/>
              </w:rPr>
              <w:t xml:space="preserve"> </w:t>
            </w:r>
          </w:p>
        </w:tc>
        <w:tc>
          <w:tcPr>
            <w:tcW w:w="4301" w:type="dxa"/>
          </w:tcPr>
          <w:p w14:paraId="6B22B537" w14:textId="77777777"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17% of the patients discontinued warfarin within 1 year due to side effects or poor compliance</w:t>
            </w:r>
          </w:p>
        </w:tc>
      </w:tr>
      <w:tr w:rsidR="00F8389F" w:rsidRPr="0065430A" w14:paraId="11D9404D" w14:textId="77777777" w:rsidTr="009049D3">
        <w:trPr>
          <w:trHeight w:val="314"/>
          <w:jc w:val="center"/>
        </w:trPr>
        <w:tc>
          <w:tcPr>
            <w:tcW w:w="1265" w:type="dxa"/>
            <w:vMerge w:val="restart"/>
            <w:shd w:val="clear" w:color="auto" w:fill="auto"/>
            <w:hideMark/>
          </w:tcPr>
          <w:p w14:paraId="5FF7D5CE" w14:textId="48E80BFF" w:rsidR="00F8389F"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Valencia</w:t>
            </w:r>
            <w:r>
              <w:rPr>
                <w:rFonts w:ascii="Cambria" w:hAnsi="Cambria" w:cs="Calibri"/>
                <w:color w:val="000000"/>
                <w:sz w:val="16"/>
                <w:szCs w:val="16"/>
              </w:rPr>
              <w:t xml:space="preserve"> J</w:t>
            </w:r>
            <w:r w:rsidRPr="0012127B">
              <w:rPr>
                <w:rFonts w:ascii="Cambria" w:hAnsi="Cambria" w:cs="Calibri"/>
                <w:color w:val="000000"/>
                <w:sz w:val="16"/>
                <w:szCs w:val="16"/>
                <w:vertAlign w:val="superscript"/>
              </w:rPr>
              <w:fldChar w:fldCharType="begin">
                <w:fldData xml:space="preserve">PEVuZE5vdGU+PENpdGU+PEF1dGhvcj5WYWxlbmNpYTwvQXV0aG9yPjxZZWFyPjIwMDg8L1llYXI+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PEVuZE5vdGU+PENpdGU+PEF1dGhvcj5WYWxlbmNpYTwvQXV0aG9yPjxZZWFyPjIwMDg8L1llYXI+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31]</w:t>
            </w:r>
            <w:r w:rsidRPr="0012127B">
              <w:rPr>
                <w:rFonts w:ascii="Cambria" w:hAnsi="Cambria" w:cs="Calibri"/>
                <w:color w:val="000000"/>
                <w:sz w:val="16"/>
                <w:szCs w:val="16"/>
                <w:vertAlign w:val="superscript"/>
              </w:rPr>
              <w:fldChar w:fldCharType="end"/>
            </w:r>
          </w:p>
          <w:p w14:paraId="41D22A3C"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36AB16F0"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A+C+VKA</w:t>
            </w:r>
          </w:p>
        </w:tc>
        <w:tc>
          <w:tcPr>
            <w:tcW w:w="1478" w:type="dxa"/>
            <w:shd w:val="clear" w:color="auto" w:fill="auto"/>
            <w:hideMark/>
          </w:tcPr>
          <w:p w14:paraId="5C9BD88A"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OAC</w:t>
            </w:r>
          </w:p>
        </w:tc>
        <w:tc>
          <w:tcPr>
            <w:tcW w:w="1417" w:type="dxa"/>
            <w:shd w:val="clear" w:color="auto" w:fill="auto"/>
            <w:hideMark/>
          </w:tcPr>
          <w:p w14:paraId="61CF20CA"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851" w:type="dxa"/>
            <w:shd w:val="clear" w:color="auto" w:fill="auto"/>
            <w:hideMark/>
          </w:tcPr>
          <w:p w14:paraId="6229CC7B"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7896887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hideMark/>
          </w:tcPr>
          <w:p w14:paraId="41FEFC46"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hideMark/>
          </w:tcPr>
          <w:p w14:paraId="6E20F3C0"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0134034A"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NA</w:t>
            </w:r>
          </w:p>
        </w:tc>
        <w:tc>
          <w:tcPr>
            <w:tcW w:w="4301" w:type="dxa"/>
          </w:tcPr>
          <w:p w14:paraId="436EEF25" w14:textId="77777777" w:rsidR="00F8389F" w:rsidRPr="00502F5A" w:rsidRDefault="00F8389F" w:rsidP="009049D3">
            <w:pPr>
              <w:spacing w:after="0"/>
              <w:jc w:val="center"/>
              <w:rPr>
                <w:rFonts w:ascii="Cambria" w:hAnsi="Cambria" w:cs="Calibri"/>
                <w:color w:val="000000"/>
                <w:sz w:val="16"/>
                <w:szCs w:val="16"/>
                <w:highlight w:val="yellow"/>
              </w:rPr>
            </w:pPr>
            <w:r>
              <w:rPr>
                <w:rFonts w:ascii="Cambria" w:hAnsi="Cambria" w:cs="Calibri"/>
                <w:color w:val="000000"/>
                <w:sz w:val="16"/>
                <w:szCs w:val="16"/>
              </w:rPr>
              <w:t>Continuation of Triple therapy; 1 month = 55%, 6</w:t>
            </w:r>
            <w:r w:rsidRPr="0065430A">
              <w:rPr>
                <w:rFonts w:ascii="Cambria" w:hAnsi="Cambria" w:cs="Calibri"/>
                <w:color w:val="000000"/>
                <w:sz w:val="16"/>
                <w:szCs w:val="16"/>
              </w:rPr>
              <w:t xml:space="preserve"> month</w:t>
            </w:r>
            <w:r>
              <w:rPr>
                <w:rFonts w:ascii="Cambria" w:hAnsi="Cambria" w:cs="Calibri"/>
                <w:color w:val="000000"/>
                <w:sz w:val="16"/>
                <w:szCs w:val="16"/>
              </w:rPr>
              <w:t xml:space="preserve">s = </w:t>
            </w:r>
            <w:r w:rsidRPr="0065430A">
              <w:rPr>
                <w:rFonts w:ascii="Cambria" w:hAnsi="Cambria" w:cs="Calibri"/>
                <w:color w:val="000000"/>
                <w:sz w:val="16"/>
                <w:szCs w:val="16"/>
              </w:rPr>
              <w:t xml:space="preserve"> 33%, 12 month</w:t>
            </w:r>
            <w:r>
              <w:rPr>
                <w:rFonts w:ascii="Cambria" w:hAnsi="Cambria" w:cs="Calibri"/>
                <w:color w:val="000000"/>
                <w:sz w:val="16"/>
                <w:szCs w:val="16"/>
              </w:rPr>
              <w:t>s =</w:t>
            </w:r>
            <w:r w:rsidRPr="0065430A">
              <w:rPr>
                <w:rFonts w:ascii="Cambria" w:hAnsi="Cambria" w:cs="Calibri"/>
                <w:color w:val="000000"/>
                <w:sz w:val="16"/>
                <w:szCs w:val="16"/>
              </w:rPr>
              <w:t xml:space="preserve"> 17%</w:t>
            </w:r>
          </w:p>
        </w:tc>
      </w:tr>
      <w:tr w:rsidR="00F8389F" w:rsidRPr="0065430A" w14:paraId="2AF97CCD" w14:textId="77777777" w:rsidTr="009049D3">
        <w:trPr>
          <w:trHeight w:val="350"/>
          <w:jc w:val="center"/>
        </w:trPr>
        <w:tc>
          <w:tcPr>
            <w:tcW w:w="1265" w:type="dxa"/>
            <w:vMerge/>
            <w:shd w:val="clear" w:color="auto" w:fill="auto"/>
            <w:hideMark/>
          </w:tcPr>
          <w:p w14:paraId="56849174" w14:textId="77777777" w:rsidR="00F8389F" w:rsidRPr="0065430A" w:rsidRDefault="00F8389F" w:rsidP="009049D3">
            <w:pPr>
              <w:spacing w:after="0"/>
              <w:jc w:val="center"/>
              <w:rPr>
                <w:rFonts w:ascii="Cambria" w:hAnsi="Cambria" w:cs="Calibri"/>
                <w:color w:val="000000"/>
                <w:sz w:val="16"/>
                <w:szCs w:val="16"/>
              </w:rPr>
            </w:pPr>
          </w:p>
        </w:tc>
        <w:tc>
          <w:tcPr>
            <w:tcW w:w="1080" w:type="dxa"/>
          </w:tcPr>
          <w:p w14:paraId="36CCF3E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A+C</w:t>
            </w:r>
          </w:p>
        </w:tc>
        <w:tc>
          <w:tcPr>
            <w:tcW w:w="1478" w:type="dxa"/>
            <w:shd w:val="clear" w:color="auto" w:fill="auto"/>
            <w:hideMark/>
          </w:tcPr>
          <w:p w14:paraId="6FB663F9" w14:textId="3B221579" w:rsidR="00F8389F" w:rsidRPr="0065430A" w:rsidRDefault="00BA3EF7" w:rsidP="009049D3">
            <w:pPr>
              <w:spacing w:after="0"/>
              <w:jc w:val="center"/>
              <w:rPr>
                <w:rFonts w:ascii="Cambria" w:hAnsi="Cambria" w:cs="Calibri"/>
                <w:color w:val="000000"/>
                <w:sz w:val="16"/>
                <w:szCs w:val="16"/>
              </w:rPr>
            </w:pPr>
            <w:r>
              <w:rPr>
                <w:rFonts w:ascii="Cambria" w:hAnsi="Cambria" w:cs="Calibri"/>
                <w:color w:val="000000"/>
                <w:sz w:val="16"/>
                <w:szCs w:val="16"/>
              </w:rPr>
              <w:t>-</w:t>
            </w:r>
          </w:p>
        </w:tc>
        <w:tc>
          <w:tcPr>
            <w:tcW w:w="1417" w:type="dxa"/>
            <w:shd w:val="clear" w:color="auto" w:fill="auto"/>
            <w:hideMark/>
          </w:tcPr>
          <w:p w14:paraId="43262CF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851" w:type="dxa"/>
            <w:shd w:val="clear" w:color="auto" w:fill="auto"/>
            <w:hideMark/>
          </w:tcPr>
          <w:p w14:paraId="2A989E2F"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90" w:type="dxa"/>
          </w:tcPr>
          <w:p w14:paraId="3BF9345C"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1080" w:type="dxa"/>
            <w:shd w:val="clear" w:color="auto" w:fill="auto"/>
            <w:hideMark/>
          </w:tcPr>
          <w:p w14:paraId="625A8B9B"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982" w:type="dxa"/>
            <w:shd w:val="clear" w:color="auto" w:fill="auto"/>
            <w:hideMark/>
          </w:tcPr>
          <w:p w14:paraId="46AA9F83"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NA</w:t>
            </w:r>
          </w:p>
        </w:tc>
        <w:tc>
          <w:tcPr>
            <w:tcW w:w="2626" w:type="dxa"/>
            <w:shd w:val="clear" w:color="auto" w:fill="auto"/>
            <w:hideMark/>
          </w:tcPr>
          <w:p w14:paraId="1AB63524" w14:textId="77777777" w:rsidR="00F8389F" w:rsidRPr="0065430A" w:rsidRDefault="00F8389F" w:rsidP="009049D3">
            <w:pPr>
              <w:spacing w:after="0"/>
              <w:jc w:val="center"/>
              <w:rPr>
                <w:rFonts w:ascii="Cambria" w:hAnsi="Cambria" w:cs="Calibri"/>
                <w:color w:val="000000"/>
                <w:sz w:val="16"/>
                <w:szCs w:val="16"/>
              </w:rPr>
            </w:pPr>
            <w:r w:rsidRPr="0065430A">
              <w:rPr>
                <w:rFonts w:ascii="Cambria" w:hAnsi="Cambria" w:cs="Calibri"/>
                <w:color w:val="000000"/>
                <w:sz w:val="16"/>
                <w:szCs w:val="16"/>
              </w:rPr>
              <w:t> </w:t>
            </w:r>
            <w:r>
              <w:rPr>
                <w:rFonts w:ascii="Cambria" w:hAnsi="Cambria" w:cs="Calibri"/>
                <w:color w:val="000000"/>
                <w:sz w:val="16"/>
                <w:szCs w:val="16"/>
              </w:rPr>
              <w:t>NA</w:t>
            </w:r>
          </w:p>
        </w:tc>
        <w:tc>
          <w:tcPr>
            <w:tcW w:w="4301" w:type="dxa"/>
          </w:tcPr>
          <w:p w14:paraId="5B2163AB" w14:textId="77777777" w:rsidR="00F8389F" w:rsidRPr="0065430A" w:rsidRDefault="00F8389F" w:rsidP="009049D3">
            <w:pPr>
              <w:spacing w:after="0"/>
              <w:jc w:val="center"/>
              <w:rPr>
                <w:rFonts w:ascii="Cambria" w:hAnsi="Cambria" w:cs="Calibri"/>
                <w:color w:val="000000"/>
                <w:sz w:val="16"/>
                <w:szCs w:val="16"/>
              </w:rPr>
            </w:pPr>
            <w:r>
              <w:rPr>
                <w:rFonts w:ascii="Cambria" w:hAnsi="Cambria" w:cs="Calibri"/>
                <w:color w:val="000000"/>
                <w:sz w:val="16"/>
                <w:szCs w:val="16"/>
              </w:rPr>
              <w:t xml:space="preserve">Continuation of dual antiplatelet; 1 </w:t>
            </w:r>
            <w:r w:rsidRPr="0065430A">
              <w:rPr>
                <w:rFonts w:ascii="Cambria" w:hAnsi="Cambria" w:cs="Calibri"/>
                <w:color w:val="000000"/>
                <w:sz w:val="16"/>
                <w:szCs w:val="16"/>
              </w:rPr>
              <w:t>mo</w:t>
            </w:r>
            <w:r>
              <w:rPr>
                <w:rFonts w:ascii="Cambria" w:hAnsi="Cambria" w:cs="Calibri"/>
                <w:color w:val="000000"/>
                <w:sz w:val="16"/>
                <w:szCs w:val="16"/>
              </w:rPr>
              <w:t>nth = 83%, 6</w:t>
            </w:r>
            <w:r w:rsidRPr="0065430A">
              <w:rPr>
                <w:rFonts w:ascii="Cambria" w:hAnsi="Cambria" w:cs="Calibri"/>
                <w:color w:val="000000"/>
                <w:sz w:val="16"/>
                <w:szCs w:val="16"/>
              </w:rPr>
              <w:t xml:space="preserve"> mo</w:t>
            </w:r>
            <w:r>
              <w:rPr>
                <w:rFonts w:ascii="Cambria" w:hAnsi="Cambria" w:cs="Calibri"/>
                <w:color w:val="000000"/>
                <w:sz w:val="16"/>
                <w:szCs w:val="16"/>
              </w:rPr>
              <w:t>nths = 55%, 12</w:t>
            </w:r>
            <w:r w:rsidRPr="0065430A">
              <w:rPr>
                <w:rFonts w:ascii="Cambria" w:hAnsi="Cambria" w:cs="Calibri"/>
                <w:color w:val="000000"/>
                <w:sz w:val="16"/>
                <w:szCs w:val="16"/>
              </w:rPr>
              <w:t xml:space="preserve"> mo</w:t>
            </w:r>
            <w:r>
              <w:rPr>
                <w:rFonts w:ascii="Cambria" w:hAnsi="Cambria" w:cs="Calibri"/>
                <w:color w:val="000000"/>
                <w:sz w:val="16"/>
                <w:szCs w:val="16"/>
              </w:rPr>
              <w:t>nths</w:t>
            </w:r>
            <w:r w:rsidRPr="0065430A">
              <w:rPr>
                <w:rFonts w:ascii="Cambria" w:hAnsi="Cambria" w:cs="Calibri"/>
                <w:color w:val="000000"/>
                <w:sz w:val="16"/>
                <w:szCs w:val="16"/>
              </w:rPr>
              <w:t xml:space="preserve"> = 29%</w:t>
            </w:r>
          </w:p>
        </w:tc>
      </w:tr>
      <w:tr w:rsidR="006B4903" w:rsidRPr="0065430A" w14:paraId="5437076F" w14:textId="77777777" w:rsidTr="009049D3">
        <w:trPr>
          <w:trHeight w:val="350"/>
          <w:jc w:val="center"/>
        </w:trPr>
        <w:tc>
          <w:tcPr>
            <w:tcW w:w="1265" w:type="dxa"/>
            <w:vMerge w:val="restart"/>
            <w:shd w:val="clear" w:color="auto" w:fill="auto"/>
          </w:tcPr>
          <w:p w14:paraId="40358A9B" w14:textId="1A43097A" w:rsidR="006B4903" w:rsidRPr="00534D63" w:rsidRDefault="006B4903" w:rsidP="00511D5E">
            <w:pPr>
              <w:spacing w:after="0"/>
              <w:jc w:val="center"/>
              <w:rPr>
                <w:rFonts w:ascii="Cambria" w:hAnsi="Cambria" w:cs="Calibri"/>
                <w:color w:val="000000"/>
                <w:sz w:val="16"/>
                <w:szCs w:val="16"/>
              </w:rPr>
            </w:pPr>
            <w:r w:rsidRPr="00534D63">
              <w:rPr>
                <w:rFonts w:ascii="Cambria" w:hAnsi="Cambria" w:cs="Calibri"/>
                <w:color w:val="000000"/>
                <w:sz w:val="16"/>
                <w:szCs w:val="16"/>
              </w:rPr>
              <w:t>ISAR-TRIPLE</w:t>
            </w:r>
            <w:r w:rsidRPr="0012127B">
              <w:rPr>
                <w:rFonts w:ascii="Cambria" w:hAnsi="Cambria" w:cs="Calibri"/>
                <w:color w:val="000000"/>
                <w:sz w:val="16"/>
                <w:szCs w:val="16"/>
                <w:vertAlign w:val="superscript"/>
              </w:rPr>
              <w:fldChar w:fldCharType="begin">
                <w:fldData xml:space="preserve">PEVuZE5vdGU+PENpdGU+PEF1dGhvcj5GaWVkbGVyPC9BdXRob3I+PFllYXI+MjAxNTwvWWVhcj48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PEVuZE5vdGU+PENpdGU+PEF1dGhvcj5GaWVkbGVyPC9BdXRob3I+PFllYXI+MjAxNTwvWWVhcj48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27B">
              <w:rPr>
                <w:rFonts w:ascii="Cambria" w:hAnsi="Cambria" w:cs="Calibri"/>
                <w:color w:val="000000"/>
                <w:sz w:val="16"/>
                <w:szCs w:val="16"/>
                <w:vertAlign w:val="superscript"/>
              </w:rPr>
            </w:r>
            <w:r w:rsidRPr="0012127B">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32]</w:t>
            </w:r>
            <w:r w:rsidRPr="0012127B">
              <w:rPr>
                <w:rFonts w:ascii="Cambria" w:hAnsi="Cambria" w:cs="Calibri"/>
                <w:color w:val="000000"/>
                <w:sz w:val="16"/>
                <w:szCs w:val="16"/>
                <w:vertAlign w:val="superscript"/>
              </w:rPr>
              <w:fldChar w:fldCharType="end"/>
            </w:r>
          </w:p>
        </w:tc>
        <w:tc>
          <w:tcPr>
            <w:tcW w:w="1080" w:type="dxa"/>
          </w:tcPr>
          <w:p w14:paraId="611336BF" w14:textId="77777777" w:rsidR="006B4903" w:rsidRPr="00534D63" w:rsidRDefault="006B4903" w:rsidP="009049D3">
            <w:pPr>
              <w:spacing w:after="0"/>
              <w:jc w:val="center"/>
              <w:rPr>
                <w:rFonts w:ascii="Cambria" w:hAnsi="Cambria" w:cs="Calibri"/>
                <w:color w:val="000000"/>
                <w:sz w:val="16"/>
                <w:szCs w:val="16"/>
              </w:rPr>
            </w:pPr>
            <w:r w:rsidRPr="00534D63">
              <w:rPr>
                <w:rFonts w:ascii="Cambria" w:hAnsi="Cambria" w:cs="Calibri"/>
                <w:color w:val="000000"/>
                <w:sz w:val="16"/>
                <w:szCs w:val="16"/>
              </w:rPr>
              <w:t>A+C+VKA</w:t>
            </w:r>
          </w:p>
        </w:tc>
        <w:tc>
          <w:tcPr>
            <w:tcW w:w="1478" w:type="dxa"/>
            <w:shd w:val="clear" w:color="auto" w:fill="auto"/>
          </w:tcPr>
          <w:p w14:paraId="39282071" w14:textId="77777777" w:rsidR="006B4903" w:rsidRPr="00534D63" w:rsidRDefault="006B4903" w:rsidP="009049D3">
            <w:pPr>
              <w:spacing w:after="0"/>
              <w:jc w:val="center"/>
              <w:rPr>
                <w:rFonts w:ascii="Cambria" w:hAnsi="Cambria" w:cs="Tahoma"/>
                <w:color w:val="000000"/>
                <w:sz w:val="16"/>
                <w:szCs w:val="16"/>
              </w:rPr>
            </w:pPr>
            <w:r w:rsidRPr="00534D63">
              <w:rPr>
                <w:rFonts w:ascii="Cambria" w:hAnsi="Cambria" w:cs="Tahoma"/>
                <w:color w:val="000000"/>
                <w:sz w:val="16"/>
                <w:szCs w:val="16"/>
              </w:rPr>
              <w:t>Warfarin or phenprocoumon</w:t>
            </w:r>
          </w:p>
          <w:p w14:paraId="53716DD6" w14:textId="77777777" w:rsidR="006B4903" w:rsidRPr="00534D63" w:rsidRDefault="006B4903" w:rsidP="009049D3">
            <w:pPr>
              <w:spacing w:after="0"/>
              <w:jc w:val="center"/>
              <w:rPr>
                <w:rFonts w:ascii="Cambria" w:hAnsi="Cambria" w:cs="Calibri"/>
                <w:color w:val="000000"/>
                <w:sz w:val="16"/>
                <w:szCs w:val="16"/>
              </w:rPr>
            </w:pPr>
          </w:p>
        </w:tc>
        <w:tc>
          <w:tcPr>
            <w:tcW w:w="1417" w:type="dxa"/>
            <w:shd w:val="clear" w:color="auto" w:fill="auto"/>
          </w:tcPr>
          <w:p w14:paraId="418F7BF7" w14:textId="77777777" w:rsidR="006B4903" w:rsidRPr="00F26B0C" w:rsidRDefault="006B4903" w:rsidP="009049D3">
            <w:pPr>
              <w:spacing w:after="0"/>
              <w:jc w:val="center"/>
              <w:rPr>
                <w:rFonts w:ascii="Cambria" w:hAnsi="Cambria" w:cs="Tahoma"/>
                <w:color w:val="000000"/>
                <w:sz w:val="16"/>
                <w:szCs w:val="16"/>
              </w:rPr>
            </w:pPr>
            <w:r w:rsidRPr="00534D63">
              <w:rPr>
                <w:rFonts w:ascii="Cambria" w:hAnsi="Cambria" w:cs="Tahoma"/>
                <w:color w:val="000000"/>
                <w:sz w:val="16"/>
                <w:szCs w:val="16"/>
              </w:rPr>
              <w:t xml:space="preserve">lowest recommended target </w:t>
            </w:r>
            <w:r>
              <w:rPr>
                <w:rFonts w:ascii="Cambria" w:hAnsi="Cambria" w:cs="Tahoma"/>
                <w:color w:val="000000"/>
                <w:sz w:val="16"/>
                <w:szCs w:val="16"/>
              </w:rPr>
              <w:t>INR</w:t>
            </w:r>
            <w:r w:rsidRPr="00534D63">
              <w:rPr>
                <w:rFonts w:ascii="Cambria" w:hAnsi="Cambria" w:cs="Tahoma"/>
                <w:color w:val="000000"/>
                <w:sz w:val="16"/>
                <w:szCs w:val="16"/>
              </w:rPr>
              <w:t>; median = 2.3 (2.0-2.6)</w:t>
            </w:r>
          </w:p>
        </w:tc>
        <w:tc>
          <w:tcPr>
            <w:tcW w:w="851" w:type="dxa"/>
            <w:shd w:val="clear" w:color="auto" w:fill="auto"/>
          </w:tcPr>
          <w:p w14:paraId="389388AD" w14:textId="77777777" w:rsidR="006B4903" w:rsidRPr="00534D63" w:rsidRDefault="006B4903" w:rsidP="009049D3">
            <w:pPr>
              <w:spacing w:after="0"/>
              <w:jc w:val="center"/>
              <w:rPr>
                <w:rFonts w:ascii="Cambria" w:hAnsi="Cambria" w:cs="Tahoma"/>
                <w:color w:val="000000"/>
                <w:sz w:val="16"/>
                <w:szCs w:val="16"/>
              </w:rPr>
            </w:pPr>
            <w:r w:rsidRPr="00534D63">
              <w:rPr>
                <w:rFonts w:ascii="Cambria" w:hAnsi="Cambria" w:cs="Tahoma"/>
                <w:color w:val="000000"/>
                <w:sz w:val="16"/>
                <w:szCs w:val="16"/>
              </w:rPr>
              <w:t>68.9</w:t>
            </w:r>
          </w:p>
        </w:tc>
        <w:tc>
          <w:tcPr>
            <w:tcW w:w="990" w:type="dxa"/>
          </w:tcPr>
          <w:p w14:paraId="0EEF1570" w14:textId="77777777" w:rsidR="006B4903" w:rsidRPr="00534D63" w:rsidRDefault="006B4903" w:rsidP="009049D3">
            <w:pPr>
              <w:spacing w:after="0"/>
              <w:jc w:val="center"/>
              <w:rPr>
                <w:rFonts w:ascii="Cambria" w:hAnsi="Cambria" w:cs="Calibri"/>
                <w:color w:val="000000"/>
                <w:sz w:val="16"/>
                <w:szCs w:val="16"/>
              </w:rPr>
            </w:pPr>
            <w:r w:rsidRPr="00534D63">
              <w:rPr>
                <w:rFonts w:ascii="Cambria" w:hAnsi="Cambria" w:cs="Calibri"/>
                <w:color w:val="000000"/>
                <w:sz w:val="16"/>
                <w:szCs w:val="16"/>
              </w:rPr>
              <w:t>0</w:t>
            </w:r>
          </w:p>
        </w:tc>
        <w:tc>
          <w:tcPr>
            <w:tcW w:w="1080" w:type="dxa"/>
            <w:shd w:val="clear" w:color="auto" w:fill="auto"/>
          </w:tcPr>
          <w:p w14:paraId="05163332" w14:textId="77777777" w:rsidR="006B4903" w:rsidRPr="00534D63" w:rsidRDefault="006B4903" w:rsidP="009049D3">
            <w:pPr>
              <w:spacing w:after="0"/>
              <w:jc w:val="center"/>
              <w:rPr>
                <w:rFonts w:ascii="Cambria" w:hAnsi="Cambria" w:cs="Tahoma"/>
                <w:color w:val="000000"/>
                <w:sz w:val="16"/>
                <w:szCs w:val="16"/>
              </w:rPr>
            </w:pPr>
            <w:r w:rsidRPr="00534D63">
              <w:rPr>
                <w:rFonts w:ascii="Cambria" w:hAnsi="Cambria" w:cs="Tahoma"/>
                <w:color w:val="000000"/>
                <w:sz w:val="16"/>
                <w:szCs w:val="16"/>
              </w:rPr>
              <w:t>75-200 OD</w:t>
            </w:r>
          </w:p>
        </w:tc>
        <w:tc>
          <w:tcPr>
            <w:tcW w:w="982" w:type="dxa"/>
            <w:shd w:val="clear" w:color="auto" w:fill="auto"/>
          </w:tcPr>
          <w:p w14:paraId="3FB6BFE8" w14:textId="77777777" w:rsidR="006B4903" w:rsidRPr="00534D63" w:rsidRDefault="006B4903" w:rsidP="009049D3">
            <w:pPr>
              <w:spacing w:after="0"/>
              <w:jc w:val="center"/>
              <w:rPr>
                <w:rFonts w:ascii="Cambria" w:hAnsi="Cambria" w:cs="Tahoma"/>
                <w:color w:val="000000"/>
                <w:sz w:val="16"/>
                <w:szCs w:val="16"/>
              </w:rPr>
            </w:pPr>
            <w:r w:rsidRPr="00534D63">
              <w:rPr>
                <w:rFonts w:ascii="Cambria" w:hAnsi="Cambria" w:cs="Tahoma"/>
                <w:color w:val="000000"/>
                <w:sz w:val="16"/>
                <w:szCs w:val="16"/>
              </w:rPr>
              <w:t>75 OD</w:t>
            </w:r>
          </w:p>
        </w:tc>
        <w:tc>
          <w:tcPr>
            <w:tcW w:w="2626" w:type="dxa"/>
            <w:shd w:val="clear" w:color="auto" w:fill="auto"/>
          </w:tcPr>
          <w:p w14:paraId="60ED10B4" w14:textId="77777777" w:rsidR="006B4903" w:rsidRPr="00534D63" w:rsidRDefault="006B4903" w:rsidP="009049D3">
            <w:pPr>
              <w:spacing w:after="0"/>
              <w:jc w:val="center"/>
              <w:rPr>
                <w:rFonts w:ascii="Cambria" w:hAnsi="Cambria" w:cs="Tahoma"/>
                <w:color w:val="000000"/>
                <w:sz w:val="16"/>
                <w:szCs w:val="16"/>
              </w:rPr>
            </w:pPr>
            <w:r w:rsidRPr="00534D63">
              <w:rPr>
                <w:rFonts w:ascii="Cambria" w:hAnsi="Cambria" w:cs="Tahoma"/>
                <w:color w:val="000000"/>
                <w:sz w:val="16"/>
                <w:szCs w:val="16"/>
              </w:rPr>
              <w:t>Triple therapy along study period</w:t>
            </w:r>
          </w:p>
          <w:p w14:paraId="01A6B90A" w14:textId="77777777" w:rsidR="006B4903" w:rsidRPr="00534D63" w:rsidRDefault="006B4903" w:rsidP="009049D3">
            <w:pPr>
              <w:spacing w:after="0"/>
              <w:jc w:val="center"/>
              <w:rPr>
                <w:rFonts w:ascii="Cambria" w:hAnsi="Cambria" w:cs="Calibri"/>
                <w:color w:val="000000"/>
                <w:sz w:val="16"/>
                <w:szCs w:val="16"/>
              </w:rPr>
            </w:pPr>
          </w:p>
        </w:tc>
        <w:tc>
          <w:tcPr>
            <w:tcW w:w="4301" w:type="dxa"/>
          </w:tcPr>
          <w:p w14:paraId="74155A78" w14:textId="77777777" w:rsidR="006B4903" w:rsidRPr="00534D63" w:rsidRDefault="006B4903" w:rsidP="009049D3">
            <w:pPr>
              <w:spacing w:after="0"/>
              <w:jc w:val="center"/>
              <w:rPr>
                <w:rFonts w:ascii="Cambria" w:hAnsi="Cambria" w:cs="Tahoma"/>
                <w:color w:val="000000"/>
                <w:sz w:val="16"/>
                <w:szCs w:val="16"/>
              </w:rPr>
            </w:pPr>
            <w:r w:rsidRPr="00534D63">
              <w:rPr>
                <w:rFonts w:ascii="Cambria" w:hAnsi="Cambria" w:cs="Tahoma"/>
                <w:color w:val="000000"/>
                <w:sz w:val="16"/>
                <w:szCs w:val="16"/>
              </w:rPr>
              <w:t>Continuation of OAC use at 6 months = 90.6%</w:t>
            </w:r>
          </w:p>
          <w:p w14:paraId="723CA361" w14:textId="77777777" w:rsidR="006B4903" w:rsidRPr="00534D63" w:rsidRDefault="006B4903" w:rsidP="009049D3">
            <w:pPr>
              <w:spacing w:after="0"/>
              <w:jc w:val="center"/>
              <w:rPr>
                <w:rFonts w:ascii="Cambria" w:hAnsi="Cambria" w:cs="Tahoma"/>
                <w:color w:val="000000"/>
                <w:sz w:val="16"/>
                <w:szCs w:val="16"/>
              </w:rPr>
            </w:pPr>
            <w:r w:rsidRPr="00534D63">
              <w:rPr>
                <w:rFonts w:ascii="Cambria" w:hAnsi="Cambria" w:cs="Tahoma"/>
                <w:color w:val="000000"/>
                <w:sz w:val="16"/>
                <w:szCs w:val="16"/>
              </w:rPr>
              <w:t>Compliance with assigned clopidogrel at 6 months = 86.6%</w:t>
            </w:r>
          </w:p>
          <w:p w14:paraId="1B54BA4D" w14:textId="77777777" w:rsidR="006B4903" w:rsidRPr="00534D63" w:rsidRDefault="006B4903" w:rsidP="009049D3">
            <w:pPr>
              <w:spacing w:after="0"/>
              <w:jc w:val="center"/>
              <w:rPr>
                <w:rFonts w:ascii="Cambria" w:hAnsi="Cambria" w:cs="Tahoma"/>
                <w:color w:val="000000"/>
                <w:sz w:val="16"/>
                <w:szCs w:val="16"/>
              </w:rPr>
            </w:pPr>
            <w:r w:rsidRPr="00534D63">
              <w:rPr>
                <w:rFonts w:ascii="Cambria" w:hAnsi="Cambria" w:cs="Tahoma"/>
                <w:color w:val="000000"/>
                <w:sz w:val="16"/>
                <w:szCs w:val="16"/>
              </w:rPr>
              <w:t xml:space="preserve">Continuation of aspirin at 6 months = 95% </w:t>
            </w:r>
          </w:p>
          <w:p w14:paraId="1C7BCB68" w14:textId="77777777" w:rsidR="006B4903" w:rsidRPr="00534D63" w:rsidRDefault="006B4903" w:rsidP="009049D3">
            <w:pPr>
              <w:spacing w:after="0"/>
              <w:jc w:val="center"/>
              <w:rPr>
                <w:rFonts w:ascii="Cambria" w:hAnsi="Cambria" w:cs="Calibri"/>
                <w:color w:val="000000"/>
                <w:sz w:val="16"/>
                <w:szCs w:val="16"/>
              </w:rPr>
            </w:pPr>
          </w:p>
        </w:tc>
      </w:tr>
      <w:tr w:rsidR="006B4903" w:rsidRPr="0065430A" w14:paraId="1FD80C95" w14:textId="77777777" w:rsidTr="009049D3">
        <w:trPr>
          <w:trHeight w:val="350"/>
          <w:jc w:val="center"/>
        </w:trPr>
        <w:tc>
          <w:tcPr>
            <w:tcW w:w="1265" w:type="dxa"/>
            <w:vMerge/>
            <w:shd w:val="clear" w:color="auto" w:fill="auto"/>
          </w:tcPr>
          <w:p w14:paraId="5E24FF12" w14:textId="77777777" w:rsidR="006B4903" w:rsidRPr="00534D63" w:rsidRDefault="006B4903" w:rsidP="009049D3">
            <w:pPr>
              <w:spacing w:after="0"/>
              <w:jc w:val="center"/>
              <w:rPr>
                <w:rFonts w:ascii="Cambria" w:hAnsi="Cambria" w:cs="Calibri"/>
                <w:color w:val="000000"/>
                <w:sz w:val="16"/>
                <w:szCs w:val="16"/>
              </w:rPr>
            </w:pPr>
          </w:p>
        </w:tc>
        <w:tc>
          <w:tcPr>
            <w:tcW w:w="1080" w:type="dxa"/>
          </w:tcPr>
          <w:p w14:paraId="4C5A35E5" w14:textId="77777777" w:rsidR="006B4903" w:rsidRPr="00534D63" w:rsidRDefault="006B4903" w:rsidP="009049D3">
            <w:pPr>
              <w:spacing w:after="0"/>
              <w:jc w:val="center"/>
              <w:rPr>
                <w:rFonts w:ascii="Cambria" w:hAnsi="Cambria" w:cs="Calibri"/>
                <w:color w:val="000000"/>
                <w:sz w:val="16"/>
                <w:szCs w:val="16"/>
              </w:rPr>
            </w:pPr>
            <w:r w:rsidRPr="00534D63">
              <w:rPr>
                <w:rFonts w:ascii="Cambria" w:hAnsi="Cambria" w:cs="Calibri"/>
                <w:color w:val="000000"/>
                <w:sz w:val="16"/>
                <w:szCs w:val="16"/>
              </w:rPr>
              <w:t>A+VKA</w:t>
            </w:r>
          </w:p>
        </w:tc>
        <w:tc>
          <w:tcPr>
            <w:tcW w:w="1478" w:type="dxa"/>
            <w:shd w:val="clear" w:color="auto" w:fill="auto"/>
          </w:tcPr>
          <w:p w14:paraId="3BD282A9" w14:textId="77777777" w:rsidR="006B4903" w:rsidRPr="00534D63" w:rsidRDefault="006B4903" w:rsidP="009049D3">
            <w:pPr>
              <w:spacing w:after="0"/>
              <w:jc w:val="center"/>
              <w:rPr>
                <w:rFonts w:ascii="Cambria" w:hAnsi="Cambria" w:cs="Tahoma"/>
                <w:color w:val="000000"/>
                <w:sz w:val="16"/>
                <w:szCs w:val="16"/>
              </w:rPr>
            </w:pPr>
            <w:r w:rsidRPr="00534D63">
              <w:rPr>
                <w:rFonts w:ascii="Cambria" w:hAnsi="Cambria" w:cs="Tahoma"/>
                <w:color w:val="000000"/>
                <w:sz w:val="16"/>
                <w:szCs w:val="16"/>
              </w:rPr>
              <w:t>Warfarin or phenprocoumon</w:t>
            </w:r>
          </w:p>
          <w:p w14:paraId="15EB5986" w14:textId="77777777" w:rsidR="006B4903" w:rsidRPr="00534D63" w:rsidRDefault="006B4903" w:rsidP="009049D3">
            <w:pPr>
              <w:spacing w:after="0"/>
              <w:jc w:val="center"/>
              <w:rPr>
                <w:rFonts w:ascii="Cambria" w:hAnsi="Cambria" w:cs="Calibri"/>
                <w:color w:val="000000"/>
                <w:sz w:val="16"/>
                <w:szCs w:val="16"/>
              </w:rPr>
            </w:pPr>
          </w:p>
        </w:tc>
        <w:tc>
          <w:tcPr>
            <w:tcW w:w="1417" w:type="dxa"/>
            <w:shd w:val="clear" w:color="auto" w:fill="auto"/>
          </w:tcPr>
          <w:p w14:paraId="00D63224" w14:textId="77777777" w:rsidR="006B4903" w:rsidRPr="00534D63" w:rsidRDefault="006B4903" w:rsidP="009049D3">
            <w:pPr>
              <w:spacing w:after="0"/>
              <w:jc w:val="center"/>
              <w:rPr>
                <w:rFonts w:ascii="Cambria" w:hAnsi="Cambria" w:cs="Tahoma"/>
                <w:color w:val="000000"/>
                <w:sz w:val="16"/>
                <w:szCs w:val="16"/>
              </w:rPr>
            </w:pPr>
            <w:r w:rsidRPr="00534D63">
              <w:rPr>
                <w:rFonts w:ascii="Cambria" w:hAnsi="Cambria" w:cs="Tahoma"/>
                <w:color w:val="000000"/>
                <w:sz w:val="16"/>
                <w:szCs w:val="16"/>
              </w:rPr>
              <w:t>lowest recommended target INR; median = 2.3 (2.0-2.6)</w:t>
            </w:r>
          </w:p>
        </w:tc>
        <w:tc>
          <w:tcPr>
            <w:tcW w:w="851" w:type="dxa"/>
            <w:shd w:val="clear" w:color="auto" w:fill="auto"/>
          </w:tcPr>
          <w:p w14:paraId="344E34FE" w14:textId="77777777" w:rsidR="006B4903" w:rsidRPr="00534D63" w:rsidRDefault="006B4903" w:rsidP="009049D3">
            <w:pPr>
              <w:spacing w:after="0"/>
              <w:jc w:val="center"/>
              <w:rPr>
                <w:rFonts w:ascii="Cambria" w:hAnsi="Cambria" w:cs="Tahoma"/>
                <w:color w:val="000000"/>
                <w:sz w:val="16"/>
                <w:szCs w:val="16"/>
              </w:rPr>
            </w:pPr>
            <w:r w:rsidRPr="00534D63">
              <w:rPr>
                <w:rFonts w:ascii="Cambria" w:hAnsi="Cambria" w:cs="Tahoma"/>
                <w:color w:val="000000"/>
                <w:sz w:val="16"/>
                <w:szCs w:val="16"/>
              </w:rPr>
              <w:t>68.9</w:t>
            </w:r>
          </w:p>
        </w:tc>
        <w:tc>
          <w:tcPr>
            <w:tcW w:w="990" w:type="dxa"/>
          </w:tcPr>
          <w:p w14:paraId="3753CAAB" w14:textId="77777777" w:rsidR="006B4903" w:rsidRPr="00534D63" w:rsidRDefault="006B4903" w:rsidP="009049D3">
            <w:pPr>
              <w:spacing w:after="0"/>
              <w:jc w:val="center"/>
              <w:rPr>
                <w:rFonts w:ascii="Cambria" w:hAnsi="Cambria" w:cs="Calibri"/>
                <w:color w:val="000000"/>
                <w:sz w:val="16"/>
                <w:szCs w:val="16"/>
              </w:rPr>
            </w:pPr>
            <w:r w:rsidRPr="00534D63">
              <w:rPr>
                <w:rFonts w:ascii="Cambria" w:hAnsi="Cambria" w:cs="Calibri"/>
                <w:color w:val="000000"/>
                <w:sz w:val="16"/>
                <w:szCs w:val="16"/>
              </w:rPr>
              <w:t>0</w:t>
            </w:r>
          </w:p>
        </w:tc>
        <w:tc>
          <w:tcPr>
            <w:tcW w:w="1080" w:type="dxa"/>
            <w:shd w:val="clear" w:color="auto" w:fill="auto"/>
          </w:tcPr>
          <w:p w14:paraId="2492D1A9" w14:textId="77777777" w:rsidR="006B4903" w:rsidRPr="00534D63" w:rsidRDefault="006B4903" w:rsidP="009049D3">
            <w:pPr>
              <w:spacing w:after="0"/>
              <w:jc w:val="center"/>
              <w:rPr>
                <w:rFonts w:ascii="Cambria" w:hAnsi="Cambria" w:cs="Tahoma"/>
                <w:color w:val="000000"/>
                <w:sz w:val="16"/>
                <w:szCs w:val="16"/>
              </w:rPr>
            </w:pPr>
            <w:r w:rsidRPr="00534D63">
              <w:rPr>
                <w:rFonts w:ascii="Cambria" w:hAnsi="Cambria" w:cs="Tahoma"/>
                <w:color w:val="000000"/>
                <w:sz w:val="16"/>
                <w:szCs w:val="16"/>
              </w:rPr>
              <w:t>75-200 OD</w:t>
            </w:r>
          </w:p>
        </w:tc>
        <w:tc>
          <w:tcPr>
            <w:tcW w:w="982" w:type="dxa"/>
            <w:shd w:val="clear" w:color="auto" w:fill="auto"/>
          </w:tcPr>
          <w:p w14:paraId="2F81FFC9" w14:textId="77777777" w:rsidR="006B4903" w:rsidRPr="00534D63" w:rsidRDefault="006B4903" w:rsidP="009049D3">
            <w:pPr>
              <w:spacing w:after="0"/>
              <w:jc w:val="center"/>
              <w:rPr>
                <w:rFonts w:ascii="Cambria" w:hAnsi="Cambria" w:cs="Calibri"/>
                <w:color w:val="000000"/>
                <w:sz w:val="16"/>
                <w:szCs w:val="16"/>
              </w:rPr>
            </w:pPr>
            <w:r w:rsidRPr="00534D63">
              <w:rPr>
                <w:rFonts w:ascii="Cambria" w:hAnsi="Cambria" w:cs="Calibri"/>
                <w:color w:val="000000"/>
                <w:sz w:val="16"/>
                <w:szCs w:val="16"/>
              </w:rPr>
              <w:t>-</w:t>
            </w:r>
          </w:p>
        </w:tc>
        <w:tc>
          <w:tcPr>
            <w:tcW w:w="2626" w:type="dxa"/>
            <w:shd w:val="clear" w:color="auto" w:fill="auto"/>
          </w:tcPr>
          <w:p w14:paraId="293E8F1F" w14:textId="77777777" w:rsidR="006B4903" w:rsidRPr="00534D63" w:rsidRDefault="006B4903" w:rsidP="009049D3">
            <w:pPr>
              <w:spacing w:after="0"/>
              <w:jc w:val="center"/>
              <w:rPr>
                <w:rFonts w:ascii="Cambria" w:hAnsi="Cambria" w:cs="Tahoma"/>
                <w:color w:val="000000"/>
                <w:sz w:val="16"/>
                <w:szCs w:val="16"/>
              </w:rPr>
            </w:pPr>
            <w:r w:rsidRPr="00534D63">
              <w:rPr>
                <w:rFonts w:ascii="Cambria" w:hAnsi="Cambria" w:cs="Tahoma"/>
                <w:color w:val="000000"/>
                <w:sz w:val="16"/>
                <w:szCs w:val="16"/>
              </w:rPr>
              <w:t>Aspirin + OAC along study period</w:t>
            </w:r>
          </w:p>
          <w:p w14:paraId="60056E94" w14:textId="77777777" w:rsidR="006B4903" w:rsidRPr="00534D63" w:rsidRDefault="006B4903" w:rsidP="009049D3">
            <w:pPr>
              <w:spacing w:after="0"/>
              <w:jc w:val="center"/>
              <w:rPr>
                <w:rFonts w:ascii="Cambria" w:hAnsi="Cambria" w:cs="Calibri"/>
                <w:color w:val="000000"/>
                <w:sz w:val="16"/>
                <w:szCs w:val="16"/>
              </w:rPr>
            </w:pPr>
          </w:p>
        </w:tc>
        <w:tc>
          <w:tcPr>
            <w:tcW w:w="4301" w:type="dxa"/>
          </w:tcPr>
          <w:p w14:paraId="4B700732" w14:textId="77777777" w:rsidR="006B4903" w:rsidRPr="00534D63" w:rsidRDefault="006B4903" w:rsidP="009049D3">
            <w:pPr>
              <w:spacing w:after="0"/>
              <w:jc w:val="center"/>
              <w:rPr>
                <w:rFonts w:ascii="Cambria" w:hAnsi="Cambria" w:cs="Tahoma"/>
                <w:color w:val="000000"/>
                <w:sz w:val="16"/>
                <w:szCs w:val="16"/>
              </w:rPr>
            </w:pPr>
            <w:r w:rsidRPr="00534D63">
              <w:rPr>
                <w:rFonts w:ascii="Cambria" w:hAnsi="Cambria" w:cs="Tahoma"/>
                <w:color w:val="000000"/>
                <w:sz w:val="16"/>
                <w:szCs w:val="16"/>
              </w:rPr>
              <w:t>Continuation of OAC use at 6 months = 90.6%</w:t>
            </w:r>
          </w:p>
          <w:p w14:paraId="23D0E46E" w14:textId="77777777" w:rsidR="006B4903" w:rsidRPr="00534D63" w:rsidRDefault="006B4903" w:rsidP="009049D3">
            <w:pPr>
              <w:spacing w:after="0"/>
              <w:jc w:val="center"/>
              <w:rPr>
                <w:rFonts w:ascii="Cambria" w:hAnsi="Cambria" w:cs="Tahoma"/>
                <w:color w:val="000000"/>
                <w:sz w:val="16"/>
                <w:szCs w:val="16"/>
              </w:rPr>
            </w:pPr>
            <w:r w:rsidRPr="00534D63">
              <w:rPr>
                <w:rFonts w:ascii="Cambria" w:hAnsi="Cambria" w:cs="Tahoma"/>
                <w:color w:val="000000"/>
                <w:sz w:val="16"/>
                <w:szCs w:val="16"/>
              </w:rPr>
              <w:t xml:space="preserve">Continuation of aspirin at 6 months = 95% </w:t>
            </w:r>
          </w:p>
        </w:tc>
      </w:tr>
      <w:tr w:rsidR="006B4903" w:rsidRPr="0065430A" w14:paraId="18C5F0BB" w14:textId="77777777" w:rsidTr="009049D3">
        <w:trPr>
          <w:trHeight w:val="350"/>
          <w:jc w:val="center"/>
        </w:trPr>
        <w:tc>
          <w:tcPr>
            <w:tcW w:w="1265" w:type="dxa"/>
            <w:shd w:val="clear" w:color="auto" w:fill="auto"/>
          </w:tcPr>
          <w:p w14:paraId="26C59A0F" w14:textId="44E3BF84" w:rsidR="006B4903" w:rsidRPr="00534D63" w:rsidRDefault="006B4903" w:rsidP="00511D5E">
            <w:pPr>
              <w:spacing w:after="0"/>
              <w:jc w:val="center"/>
              <w:rPr>
                <w:rFonts w:ascii="Cambria" w:hAnsi="Cambria" w:cs="Calibri"/>
                <w:color w:val="000000"/>
                <w:sz w:val="16"/>
                <w:szCs w:val="16"/>
              </w:rPr>
            </w:pPr>
            <w:r>
              <w:rPr>
                <w:rFonts w:ascii="Cambria" w:hAnsi="Cambria" w:cs="Calibri"/>
                <w:color w:val="000000"/>
                <w:sz w:val="16"/>
                <w:szCs w:val="16"/>
              </w:rPr>
              <w:t>Choi H</w:t>
            </w:r>
            <w:r w:rsidRPr="006B4903">
              <w:rPr>
                <w:rFonts w:ascii="Cambria" w:hAnsi="Cambria" w:cs="Calibri"/>
                <w:color w:val="000000"/>
                <w:sz w:val="16"/>
                <w:szCs w:val="16"/>
                <w:vertAlign w:val="superscript"/>
              </w:rPr>
              <w:fldChar w:fldCharType="begin">
                <w:fldData xml:space="preserve">PEVuZE5vdGU+PENpdGU+PEF1dGhvcj5DaG9pPC9BdXRob3I+PFllYXI+MjAxNzwvWWVhcj48UmVj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PEVuZE5vdGU+PENpdGU+PEF1dGhvcj5DaG9pPC9BdXRob3I+PFllYXI+MjAxNzwvWWVhcj48UmVj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6B4903">
              <w:rPr>
                <w:rFonts w:ascii="Cambria" w:hAnsi="Cambria" w:cs="Calibri"/>
                <w:color w:val="000000"/>
                <w:sz w:val="16"/>
                <w:szCs w:val="16"/>
                <w:vertAlign w:val="superscript"/>
              </w:rPr>
            </w:r>
            <w:r w:rsidRPr="006B4903">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33]</w:t>
            </w:r>
            <w:r w:rsidRPr="006B4903">
              <w:rPr>
                <w:rFonts w:ascii="Cambria" w:hAnsi="Cambria" w:cs="Calibri"/>
                <w:color w:val="000000"/>
                <w:sz w:val="16"/>
                <w:szCs w:val="16"/>
                <w:vertAlign w:val="superscript"/>
              </w:rPr>
              <w:fldChar w:fldCharType="end"/>
            </w:r>
          </w:p>
        </w:tc>
        <w:tc>
          <w:tcPr>
            <w:tcW w:w="1080" w:type="dxa"/>
          </w:tcPr>
          <w:p w14:paraId="05B405E6" w14:textId="0B8B4EC3" w:rsidR="006B4903" w:rsidRPr="00534D63" w:rsidRDefault="006B4903" w:rsidP="009049D3">
            <w:pPr>
              <w:spacing w:after="0"/>
              <w:jc w:val="center"/>
              <w:rPr>
                <w:rFonts w:ascii="Cambria" w:hAnsi="Cambria" w:cs="Calibri"/>
                <w:color w:val="000000"/>
                <w:sz w:val="16"/>
                <w:szCs w:val="16"/>
              </w:rPr>
            </w:pPr>
            <w:r>
              <w:rPr>
                <w:rFonts w:ascii="Cambria" w:hAnsi="Cambria" w:cs="Calibri"/>
                <w:color w:val="000000"/>
                <w:sz w:val="16"/>
                <w:szCs w:val="16"/>
              </w:rPr>
              <w:t>A+C+VKA</w:t>
            </w:r>
          </w:p>
        </w:tc>
        <w:tc>
          <w:tcPr>
            <w:tcW w:w="1478" w:type="dxa"/>
            <w:shd w:val="clear" w:color="auto" w:fill="auto"/>
          </w:tcPr>
          <w:p w14:paraId="6652F0DD" w14:textId="2DD16E33" w:rsidR="00BA3EF7" w:rsidRPr="00534D63" w:rsidRDefault="00BA3EF7" w:rsidP="00BA3EF7">
            <w:pPr>
              <w:spacing w:after="0"/>
              <w:jc w:val="center"/>
              <w:rPr>
                <w:rFonts w:ascii="Cambria" w:hAnsi="Cambria" w:cs="Tahoma"/>
                <w:color w:val="000000"/>
                <w:sz w:val="16"/>
                <w:szCs w:val="16"/>
              </w:rPr>
            </w:pPr>
            <w:r>
              <w:rPr>
                <w:rFonts w:ascii="Cambria" w:hAnsi="Cambria" w:cs="Tahoma"/>
                <w:color w:val="000000"/>
                <w:sz w:val="16"/>
                <w:szCs w:val="16"/>
              </w:rPr>
              <w:t>Warfarin</w:t>
            </w:r>
          </w:p>
        </w:tc>
        <w:tc>
          <w:tcPr>
            <w:tcW w:w="1417" w:type="dxa"/>
            <w:shd w:val="clear" w:color="auto" w:fill="auto"/>
          </w:tcPr>
          <w:p w14:paraId="16EF43DA" w14:textId="707D6E04" w:rsidR="006B4903" w:rsidRPr="00534D63" w:rsidRDefault="00BA3EF7" w:rsidP="009049D3">
            <w:pPr>
              <w:spacing w:after="0"/>
              <w:jc w:val="center"/>
              <w:rPr>
                <w:rFonts w:ascii="Cambria" w:hAnsi="Cambria" w:cs="Tahoma"/>
                <w:color w:val="000000"/>
                <w:sz w:val="16"/>
                <w:szCs w:val="16"/>
              </w:rPr>
            </w:pPr>
            <w:r>
              <w:rPr>
                <w:rFonts w:ascii="Cambria" w:hAnsi="Cambria" w:cs="Tahoma"/>
                <w:color w:val="000000"/>
                <w:sz w:val="16"/>
                <w:szCs w:val="16"/>
              </w:rPr>
              <w:t>2.0 – 3.0</w:t>
            </w:r>
          </w:p>
        </w:tc>
        <w:tc>
          <w:tcPr>
            <w:tcW w:w="851" w:type="dxa"/>
            <w:shd w:val="clear" w:color="auto" w:fill="auto"/>
          </w:tcPr>
          <w:p w14:paraId="740AB572" w14:textId="6FCC10D0" w:rsidR="006B4903" w:rsidRPr="00534D63" w:rsidRDefault="00BA3EF7" w:rsidP="009049D3">
            <w:pPr>
              <w:spacing w:after="0"/>
              <w:jc w:val="center"/>
              <w:rPr>
                <w:rFonts w:ascii="Cambria" w:hAnsi="Cambria" w:cs="Tahoma"/>
                <w:color w:val="000000"/>
                <w:sz w:val="16"/>
                <w:szCs w:val="16"/>
              </w:rPr>
            </w:pPr>
            <w:r>
              <w:rPr>
                <w:rFonts w:ascii="Cambria" w:hAnsi="Cambria" w:cs="Tahoma"/>
                <w:color w:val="000000"/>
                <w:sz w:val="16"/>
                <w:szCs w:val="16"/>
              </w:rPr>
              <w:t>NA</w:t>
            </w:r>
          </w:p>
        </w:tc>
        <w:tc>
          <w:tcPr>
            <w:tcW w:w="990" w:type="dxa"/>
          </w:tcPr>
          <w:p w14:paraId="59DFB98B" w14:textId="67588342" w:rsidR="006B4903" w:rsidRPr="00534D63" w:rsidRDefault="00BA3EF7" w:rsidP="009049D3">
            <w:pPr>
              <w:spacing w:after="0"/>
              <w:jc w:val="center"/>
              <w:rPr>
                <w:rFonts w:ascii="Cambria" w:hAnsi="Cambria" w:cs="Calibri"/>
                <w:color w:val="000000"/>
                <w:sz w:val="16"/>
                <w:szCs w:val="16"/>
              </w:rPr>
            </w:pPr>
            <w:r>
              <w:rPr>
                <w:rFonts w:ascii="Cambria" w:hAnsi="Cambria" w:cs="Calibri"/>
                <w:color w:val="000000"/>
                <w:sz w:val="16"/>
                <w:szCs w:val="16"/>
              </w:rPr>
              <w:t>NA</w:t>
            </w:r>
          </w:p>
        </w:tc>
        <w:tc>
          <w:tcPr>
            <w:tcW w:w="1080" w:type="dxa"/>
            <w:shd w:val="clear" w:color="auto" w:fill="auto"/>
          </w:tcPr>
          <w:p w14:paraId="76DDEF52" w14:textId="1D70F3BE" w:rsidR="006B4903" w:rsidRPr="00534D63" w:rsidRDefault="00BA3EF7" w:rsidP="009049D3">
            <w:pPr>
              <w:spacing w:after="0"/>
              <w:jc w:val="center"/>
              <w:rPr>
                <w:rFonts w:ascii="Cambria" w:hAnsi="Cambria" w:cs="Tahoma"/>
                <w:color w:val="000000"/>
                <w:sz w:val="16"/>
                <w:szCs w:val="16"/>
              </w:rPr>
            </w:pPr>
            <w:r>
              <w:rPr>
                <w:rFonts w:ascii="Cambria" w:hAnsi="Cambria" w:cs="Tahoma"/>
                <w:color w:val="000000"/>
                <w:sz w:val="16"/>
                <w:szCs w:val="16"/>
              </w:rPr>
              <w:t>100 – 200 OD</w:t>
            </w:r>
          </w:p>
        </w:tc>
        <w:tc>
          <w:tcPr>
            <w:tcW w:w="982" w:type="dxa"/>
            <w:shd w:val="clear" w:color="auto" w:fill="auto"/>
          </w:tcPr>
          <w:p w14:paraId="3B331739" w14:textId="191FC8F0" w:rsidR="006B4903" w:rsidRPr="00534D63" w:rsidRDefault="00BA3EF7" w:rsidP="009049D3">
            <w:pPr>
              <w:spacing w:after="0"/>
              <w:jc w:val="center"/>
              <w:rPr>
                <w:rFonts w:ascii="Cambria" w:hAnsi="Cambria" w:cs="Calibri"/>
                <w:color w:val="000000"/>
                <w:sz w:val="16"/>
                <w:szCs w:val="16"/>
              </w:rPr>
            </w:pPr>
            <w:r>
              <w:rPr>
                <w:rFonts w:ascii="Cambria" w:hAnsi="Cambria" w:cs="Calibri"/>
                <w:color w:val="000000"/>
                <w:sz w:val="16"/>
                <w:szCs w:val="16"/>
              </w:rPr>
              <w:t>75 OD</w:t>
            </w:r>
          </w:p>
        </w:tc>
        <w:tc>
          <w:tcPr>
            <w:tcW w:w="2626" w:type="dxa"/>
            <w:shd w:val="clear" w:color="auto" w:fill="auto"/>
          </w:tcPr>
          <w:p w14:paraId="320EB80E" w14:textId="53210B93" w:rsidR="006B4903" w:rsidRPr="00534D63" w:rsidRDefault="00BA3EF7" w:rsidP="009049D3">
            <w:pPr>
              <w:spacing w:after="0"/>
              <w:jc w:val="center"/>
              <w:rPr>
                <w:rFonts w:ascii="Cambria" w:hAnsi="Cambria" w:cs="Tahoma"/>
                <w:color w:val="000000"/>
                <w:sz w:val="16"/>
                <w:szCs w:val="16"/>
              </w:rPr>
            </w:pPr>
            <w:r>
              <w:rPr>
                <w:rFonts w:ascii="Cambria" w:hAnsi="Cambria" w:cs="Tahoma"/>
                <w:color w:val="000000"/>
                <w:sz w:val="16"/>
                <w:szCs w:val="16"/>
              </w:rPr>
              <w:t>Indefinite use of aspirin, use of clopidogrel for 6 – 12 months</w:t>
            </w:r>
          </w:p>
        </w:tc>
        <w:tc>
          <w:tcPr>
            <w:tcW w:w="4301" w:type="dxa"/>
          </w:tcPr>
          <w:p w14:paraId="5F36421F" w14:textId="77777777" w:rsidR="006B4903" w:rsidRDefault="00BA3EF7" w:rsidP="009049D3">
            <w:pPr>
              <w:spacing w:after="0"/>
              <w:jc w:val="center"/>
              <w:rPr>
                <w:rFonts w:ascii="Cambria" w:hAnsi="Cambria" w:cs="Tahoma"/>
                <w:color w:val="000000"/>
                <w:sz w:val="16"/>
                <w:szCs w:val="16"/>
              </w:rPr>
            </w:pPr>
            <w:r>
              <w:rPr>
                <w:rFonts w:ascii="Cambria" w:hAnsi="Cambria" w:cs="Tahoma"/>
                <w:color w:val="000000"/>
                <w:sz w:val="16"/>
                <w:szCs w:val="16"/>
              </w:rPr>
              <w:t>Aspirin maintenance at 1 year = 93.8%</w:t>
            </w:r>
          </w:p>
          <w:p w14:paraId="48F8B51E" w14:textId="77777777" w:rsidR="00BA3EF7" w:rsidRDefault="00BA3EF7" w:rsidP="009049D3">
            <w:pPr>
              <w:spacing w:after="0"/>
              <w:jc w:val="center"/>
              <w:rPr>
                <w:rFonts w:ascii="Cambria" w:hAnsi="Cambria" w:cs="Tahoma"/>
                <w:color w:val="000000"/>
                <w:sz w:val="16"/>
                <w:szCs w:val="16"/>
              </w:rPr>
            </w:pPr>
            <w:r>
              <w:rPr>
                <w:rFonts w:ascii="Cambria" w:hAnsi="Cambria" w:cs="Tahoma"/>
                <w:color w:val="000000"/>
                <w:sz w:val="16"/>
                <w:szCs w:val="16"/>
              </w:rPr>
              <w:t>Clopidogrel maintenance at 1 year = 75.4%</w:t>
            </w:r>
          </w:p>
          <w:p w14:paraId="79B7BC76" w14:textId="2A703338" w:rsidR="00BA3EF7" w:rsidRPr="00534D63" w:rsidRDefault="00BA3EF7" w:rsidP="009049D3">
            <w:pPr>
              <w:spacing w:after="0"/>
              <w:jc w:val="center"/>
              <w:rPr>
                <w:rFonts w:ascii="Cambria" w:hAnsi="Cambria" w:cs="Tahoma"/>
                <w:color w:val="000000"/>
                <w:sz w:val="16"/>
                <w:szCs w:val="16"/>
              </w:rPr>
            </w:pPr>
            <w:r>
              <w:rPr>
                <w:rFonts w:ascii="Cambria" w:hAnsi="Cambria" w:cs="Tahoma"/>
                <w:color w:val="000000"/>
                <w:sz w:val="16"/>
                <w:szCs w:val="16"/>
              </w:rPr>
              <w:t>Warfarin maintenance at 1 year = 75.4%</w:t>
            </w:r>
          </w:p>
        </w:tc>
      </w:tr>
      <w:tr w:rsidR="006B4903" w:rsidRPr="0065430A" w14:paraId="0364D8DD" w14:textId="77777777" w:rsidTr="009049D3">
        <w:trPr>
          <w:trHeight w:val="350"/>
          <w:jc w:val="center"/>
        </w:trPr>
        <w:tc>
          <w:tcPr>
            <w:tcW w:w="1265" w:type="dxa"/>
            <w:shd w:val="clear" w:color="auto" w:fill="auto"/>
          </w:tcPr>
          <w:p w14:paraId="3279D67C" w14:textId="08491E63" w:rsidR="006B4903" w:rsidRPr="00534D63" w:rsidRDefault="006B4903" w:rsidP="009049D3">
            <w:pPr>
              <w:spacing w:after="0"/>
              <w:jc w:val="center"/>
              <w:rPr>
                <w:rFonts w:ascii="Cambria" w:hAnsi="Cambria" w:cs="Calibri"/>
                <w:color w:val="000000"/>
                <w:sz w:val="16"/>
                <w:szCs w:val="16"/>
              </w:rPr>
            </w:pPr>
          </w:p>
        </w:tc>
        <w:tc>
          <w:tcPr>
            <w:tcW w:w="1080" w:type="dxa"/>
          </w:tcPr>
          <w:p w14:paraId="07262BD7" w14:textId="7A59483B" w:rsidR="006B4903" w:rsidRPr="00534D63" w:rsidRDefault="006B4903" w:rsidP="009049D3">
            <w:pPr>
              <w:spacing w:after="0"/>
              <w:jc w:val="center"/>
              <w:rPr>
                <w:rFonts w:ascii="Cambria" w:hAnsi="Cambria" w:cs="Calibri"/>
                <w:color w:val="000000"/>
                <w:sz w:val="16"/>
                <w:szCs w:val="16"/>
              </w:rPr>
            </w:pPr>
            <w:r>
              <w:rPr>
                <w:rFonts w:ascii="Cambria" w:hAnsi="Cambria" w:cs="Calibri"/>
                <w:color w:val="000000"/>
                <w:sz w:val="16"/>
                <w:szCs w:val="16"/>
              </w:rPr>
              <w:t>A+C</w:t>
            </w:r>
          </w:p>
        </w:tc>
        <w:tc>
          <w:tcPr>
            <w:tcW w:w="1478" w:type="dxa"/>
            <w:shd w:val="clear" w:color="auto" w:fill="auto"/>
          </w:tcPr>
          <w:p w14:paraId="5E6C93F2" w14:textId="130DE473" w:rsidR="006B4903" w:rsidRPr="00534D63" w:rsidRDefault="00BA3EF7" w:rsidP="009049D3">
            <w:pPr>
              <w:spacing w:after="0"/>
              <w:jc w:val="center"/>
              <w:rPr>
                <w:rFonts w:ascii="Cambria" w:hAnsi="Cambria" w:cs="Tahoma"/>
                <w:color w:val="000000"/>
                <w:sz w:val="16"/>
                <w:szCs w:val="16"/>
              </w:rPr>
            </w:pPr>
            <w:r>
              <w:rPr>
                <w:rFonts w:ascii="Cambria" w:hAnsi="Cambria" w:cs="Tahoma"/>
                <w:color w:val="000000"/>
                <w:sz w:val="16"/>
                <w:szCs w:val="16"/>
              </w:rPr>
              <w:t>-</w:t>
            </w:r>
          </w:p>
        </w:tc>
        <w:tc>
          <w:tcPr>
            <w:tcW w:w="1417" w:type="dxa"/>
            <w:shd w:val="clear" w:color="auto" w:fill="auto"/>
          </w:tcPr>
          <w:p w14:paraId="067497A4" w14:textId="16F27DAD" w:rsidR="006B4903" w:rsidRPr="00534D63" w:rsidRDefault="00BA3EF7" w:rsidP="009049D3">
            <w:pPr>
              <w:spacing w:after="0"/>
              <w:jc w:val="center"/>
              <w:rPr>
                <w:rFonts w:ascii="Cambria" w:hAnsi="Cambria" w:cs="Tahoma"/>
                <w:color w:val="000000"/>
                <w:sz w:val="16"/>
                <w:szCs w:val="16"/>
              </w:rPr>
            </w:pPr>
            <w:r>
              <w:rPr>
                <w:rFonts w:ascii="Cambria" w:hAnsi="Cambria" w:cs="Tahoma"/>
                <w:color w:val="000000"/>
                <w:sz w:val="16"/>
                <w:szCs w:val="16"/>
              </w:rPr>
              <w:t>-</w:t>
            </w:r>
          </w:p>
        </w:tc>
        <w:tc>
          <w:tcPr>
            <w:tcW w:w="851" w:type="dxa"/>
            <w:shd w:val="clear" w:color="auto" w:fill="auto"/>
          </w:tcPr>
          <w:p w14:paraId="41EA1132" w14:textId="02ADF9E5" w:rsidR="006B4903" w:rsidRPr="00534D63" w:rsidRDefault="00BA3EF7" w:rsidP="009049D3">
            <w:pPr>
              <w:spacing w:after="0"/>
              <w:jc w:val="center"/>
              <w:rPr>
                <w:rFonts w:ascii="Cambria" w:hAnsi="Cambria" w:cs="Tahoma"/>
                <w:color w:val="000000"/>
                <w:sz w:val="16"/>
                <w:szCs w:val="16"/>
              </w:rPr>
            </w:pPr>
            <w:r>
              <w:rPr>
                <w:rFonts w:ascii="Cambria" w:hAnsi="Cambria" w:cs="Tahoma"/>
                <w:color w:val="000000"/>
                <w:sz w:val="16"/>
                <w:szCs w:val="16"/>
              </w:rPr>
              <w:t>-</w:t>
            </w:r>
          </w:p>
        </w:tc>
        <w:tc>
          <w:tcPr>
            <w:tcW w:w="990" w:type="dxa"/>
          </w:tcPr>
          <w:p w14:paraId="4BA281DB" w14:textId="49B0563E" w:rsidR="006B4903" w:rsidRPr="00534D63" w:rsidRDefault="00BA3EF7" w:rsidP="009049D3">
            <w:pPr>
              <w:spacing w:after="0"/>
              <w:jc w:val="center"/>
              <w:rPr>
                <w:rFonts w:ascii="Cambria" w:hAnsi="Cambria" w:cs="Calibri"/>
                <w:color w:val="000000"/>
                <w:sz w:val="16"/>
                <w:szCs w:val="16"/>
              </w:rPr>
            </w:pPr>
            <w:r>
              <w:rPr>
                <w:rFonts w:ascii="Cambria" w:hAnsi="Cambria" w:cs="Calibri"/>
                <w:color w:val="000000"/>
                <w:sz w:val="16"/>
                <w:szCs w:val="16"/>
              </w:rPr>
              <w:t>NA</w:t>
            </w:r>
          </w:p>
        </w:tc>
        <w:tc>
          <w:tcPr>
            <w:tcW w:w="1080" w:type="dxa"/>
            <w:shd w:val="clear" w:color="auto" w:fill="auto"/>
          </w:tcPr>
          <w:p w14:paraId="345C8E78" w14:textId="17D31D82" w:rsidR="006B4903" w:rsidRPr="00534D63" w:rsidRDefault="00BA3EF7" w:rsidP="009049D3">
            <w:pPr>
              <w:spacing w:after="0"/>
              <w:jc w:val="center"/>
              <w:rPr>
                <w:rFonts w:ascii="Cambria" w:hAnsi="Cambria" w:cs="Tahoma"/>
                <w:color w:val="000000"/>
                <w:sz w:val="16"/>
                <w:szCs w:val="16"/>
              </w:rPr>
            </w:pPr>
            <w:r>
              <w:rPr>
                <w:rFonts w:ascii="Cambria" w:hAnsi="Cambria" w:cs="Tahoma"/>
                <w:color w:val="000000"/>
                <w:sz w:val="16"/>
                <w:szCs w:val="16"/>
              </w:rPr>
              <w:t>100 – 200 OD</w:t>
            </w:r>
          </w:p>
        </w:tc>
        <w:tc>
          <w:tcPr>
            <w:tcW w:w="982" w:type="dxa"/>
            <w:shd w:val="clear" w:color="auto" w:fill="auto"/>
          </w:tcPr>
          <w:p w14:paraId="5DD25840" w14:textId="736C6851" w:rsidR="006B4903" w:rsidRPr="00534D63" w:rsidRDefault="00BA3EF7" w:rsidP="009049D3">
            <w:pPr>
              <w:spacing w:after="0"/>
              <w:jc w:val="center"/>
              <w:rPr>
                <w:rFonts w:ascii="Cambria" w:hAnsi="Cambria" w:cs="Calibri"/>
                <w:color w:val="000000"/>
                <w:sz w:val="16"/>
                <w:szCs w:val="16"/>
              </w:rPr>
            </w:pPr>
            <w:r>
              <w:rPr>
                <w:rFonts w:ascii="Cambria" w:hAnsi="Cambria" w:cs="Calibri"/>
                <w:color w:val="000000"/>
                <w:sz w:val="16"/>
                <w:szCs w:val="16"/>
              </w:rPr>
              <w:t>75 OD</w:t>
            </w:r>
          </w:p>
        </w:tc>
        <w:tc>
          <w:tcPr>
            <w:tcW w:w="2626" w:type="dxa"/>
            <w:shd w:val="clear" w:color="auto" w:fill="auto"/>
          </w:tcPr>
          <w:p w14:paraId="6990741A" w14:textId="35064D79" w:rsidR="006B4903" w:rsidRPr="00534D63" w:rsidRDefault="00BA3EF7" w:rsidP="009049D3">
            <w:pPr>
              <w:spacing w:after="0"/>
              <w:jc w:val="center"/>
              <w:rPr>
                <w:rFonts w:ascii="Cambria" w:hAnsi="Cambria" w:cs="Tahoma"/>
                <w:color w:val="000000"/>
                <w:sz w:val="16"/>
                <w:szCs w:val="16"/>
              </w:rPr>
            </w:pPr>
            <w:r>
              <w:rPr>
                <w:rFonts w:ascii="Cambria" w:hAnsi="Cambria" w:cs="Tahoma"/>
                <w:color w:val="000000"/>
                <w:sz w:val="16"/>
                <w:szCs w:val="16"/>
              </w:rPr>
              <w:t>Indefinite use of aspirin, use of clopidogrel for 6 – 12 months</w:t>
            </w:r>
          </w:p>
        </w:tc>
        <w:tc>
          <w:tcPr>
            <w:tcW w:w="4301" w:type="dxa"/>
          </w:tcPr>
          <w:p w14:paraId="63910179" w14:textId="34FB3C0C" w:rsidR="00BA3EF7" w:rsidRDefault="00BA3EF7" w:rsidP="00BA3EF7">
            <w:pPr>
              <w:spacing w:after="0"/>
              <w:jc w:val="center"/>
              <w:rPr>
                <w:rFonts w:ascii="Cambria" w:hAnsi="Cambria" w:cs="Tahoma"/>
                <w:color w:val="000000"/>
                <w:sz w:val="16"/>
                <w:szCs w:val="16"/>
              </w:rPr>
            </w:pPr>
            <w:r>
              <w:rPr>
                <w:rFonts w:ascii="Cambria" w:hAnsi="Cambria" w:cs="Tahoma"/>
                <w:color w:val="000000"/>
                <w:sz w:val="16"/>
                <w:szCs w:val="16"/>
              </w:rPr>
              <w:t>Aspirin maintenance at 1 year = 96.1%</w:t>
            </w:r>
          </w:p>
          <w:p w14:paraId="65C2F604" w14:textId="652F10A9" w:rsidR="006B4903" w:rsidRPr="00534D63" w:rsidRDefault="00BA3EF7" w:rsidP="00BA3EF7">
            <w:pPr>
              <w:spacing w:after="0"/>
              <w:jc w:val="center"/>
              <w:rPr>
                <w:rFonts w:ascii="Cambria" w:hAnsi="Cambria" w:cs="Tahoma"/>
                <w:color w:val="000000"/>
                <w:sz w:val="16"/>
                <w:szCs w:val="16"/>
              </w:rPr>
            </w:pPr>
            <w:r>
              <w:rPr>
                <w:rFonts w:ascii="Cambria" w:hAnsi="Cambria" w:cs="Tahoma"/>
                <w:color w:val="000000"/>
                <w:sz w:val="16"/>
                <w:szCs w:val="16"/>
              </w:rPr>
              <w:t>Clopidogrel maintenance at 1 year = 76.3%</w:t>
            </w:r>
          </w:p>
        </w:tc>
      </w:tr>
    </w:tbl>
    <w:p w14:paraId="3E676195" w14:textId="77777777" w:rsidR="00F8389F" w:rsidRDefault="00F8389F" w:rsidP="00F8389F">
      <w:pPr>
        <w:rPr>
          <w:rFonts w:ascii="Cambria" w:hAnsi="Cambria"/>
          <w:b/>
          <w:bCs/>
          <w:sz w:val="14"/>
          <w:szCs w:val="14"/>
        </w:rPr>
      </w:pPr>
    </w:p>
    <w:p w14:paraId="1F176679" w14:textId="50D6986F" w:rsidR="00F8389F" w:rsidRPr="00646622" w:rsidRDefault="00F8389F" w:rsidP="00F8389F">
      <w:pPr>
        <w:rPr>
          <w:rFonts w:ascii="Cambria" w:hAnsi="Cambria"/>
          <w:sz w:val="16"/>
          <w:szCs w:val="16"/>
        </w:rPr>
      </w:pPr>
      <w:r w:rsidRPr="00646622">
        <w:rPr>
          <w:rFonts w:ascii="Cambria" w:hAnsi="Cambria"/>
          <w:b/>
          <w:bCs/>
          <w:sz w:val="16"/>
          <w:szCs w:val="16"/>
        </w:rPr>
        <w:t>Abbreviation:</w:t>
      </w:r>
      <w:r w:rsidRPr="00646622">
        <w:rPr>
          <w:rFonts w:ascii="Cambria" w:hAnsi="Cambria"/>
          <w:sz w:val="16"/>
          <w:szCs w:val="16"/>
        </w:rPr>
        <w:t xml:space="preserve"> OAC, Oral anticoagulant; TTR, Time in therapeutic range; VKA, Vitamin K antagonist; ASA, Aspirin; INR, International normalized ratio; NA, Not available; ACS, Acute coronary syndrome; SCAD, Stable coronary artery disease; BMS, Bare-metal stent; DES, Drug-eluting stent; AF, Atrial fibrillation; MHV, Mechanical heart valve; 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w:t>
      </w:r>
      <w:r>
        <w:rPr>
          <w:rFonts w:ascii="Cambria" w:hAnsi="Cambria"/>
          <w:sz w:val="16"/>
          <w:szCs w:val="16"/>
        </w:rPr>
        <w:t>agrelor + vitamin K antagonist</w:t>
      </w:r>
    </w:p>
    <w:p w14:paraId="4FA10C09" w14:textId="5FC30586" w:rsidR="00D8422E" w:rsidRPr="00A933C5" w:rsidRDefault="00F8389F" w:rsidP="00F8389F">
      <w:pPr>
        <w:rPr>
          <w:rFonts w:ascii="Cambria" w:hAnsi="Cambria"/>
          <w:sz w:val="14"/>
          <w:szCs w:val="14"/>
        </w:rPr>
        <w:sectPr w:rsidR="00D8422E" w:rsidRPr="00A933C5" w:rsidSect="004F3D25">
          <w:pgSz w:w="16839" w:h="11907" w:orient="landscape" w:code="9"/>
          <w:pgMar w:top="993" w:right="1440" w:bottom="1440" w:left="1440" w:header="0" w:footer="414" w:gutter="0"/>
          <w:cols w:space="708"/>
          <w:docGrid w:linePitch="381"/>
        </w:sectPr>
      </w:pPr>
      <w:r w:rsidRPr="00646622">
        <w:rPr>
          <w:rFonts w:ascii="Cambria" w:hAnsi="Cambria"/>
          <w:sz w:val="16"/>
          <w:szCs w:val="16"/>
        </w:rPr>
        <w:t>*Median (Range)</w:t>
      </w:r>
    </w:p>
    <w:p w14:paraId="2DEF22C2" w14:textId="292BD680" w:rsidR="0046427A" w:rsidRPr="002461BC" w:rsidRDefault="0046427A" w:rsidP="0046427A">
      <w:pPr>
        <w:pStyle w:val="Heading2"/>
      </w:pPr>
      <w:bookmarkStart w:id="20" w:name="_Toc529258407"/>
      <w:r>
        <w:t xml:space="preserve">eTable </w:t>
      </w:r>
      <w:r w:rsidR="00511D5E">
        <w:t>5</w:t>
      </w:r>
      <w:r>
        <w:t xml:space="preserve">.6 Summarized risk of bias of included non-RCTs using ROBINS-I </w:t>
      </w:r>
      <w:r w:rsidRPr="00317851">
        <w:t>(Risk Of Bias In Non-randomized Studies - of Interventions)</w:t>
      </w:r>
      <w:r>
        <w:t xml:space="preserve"> tool</w:t>
      </w:r>
      <w:bookmarkEnd w:id="20"/>
      <w:r>
        <w:t xml:space="preserve"> </w:t>
      </w:r>
    </w:p>
    <w:tbl>
      <w:tblPr>
        <w:tblW w:w="10800" w:type="dxa"/>
        <w:jc w:val="center"/>
        <w:tblLayout w:type="fixed"/>
        <w:tblLook w:val="04A0" w:firstRow="1" w:lastRow="0" w:firstColumn="1" w:lastColumn="0" w:noHBand="0" w:noVBand="1"/>
      </w:tblPr>
      <w:tblGrid>
        <w:gridCol w:w="1821"/>
        <w:gridCol w:w="1074"/>
        <w:gridCol w:w="720"/>
        <w:gridCol w:w="1170"/>
        <w:gridCol w:w="1350"/>
        <w:gridCol w:w="1155"/>
        <w:gridCol w:w="1170"/>
        <w:gridCol w:w="1170"/>
        <w:gridCol w:w="1170"/>
      </w:tblGrid>
      <w:tr w:rsidR="0046427A" w:rsidRPr="002461BC" w14:paraId="1F03BA1F" w14:textId="77777777" w:rsidTr="008439BF">
        <w:trPr>
          <w:cantSplit/>
          <w:trHeight w:val="1484"/>
          <w:tblHeader/>
          <w:jc w:val="center"/>
        </w:trPr>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53D2D" w14:textId="77777777" w:rsidR="0046427A" w:rsidRPr="002461BC" w:rsidRDefault="0046427A" w:rsidP="008439BF">
            <w:pPr>
              <w:spacing w:after="120"/>
              <w:jc w:val="center"/>
              <w:rPr>
                <w:rFonts w:ascii="Cambria" w:hAnsi="Cambria" w:cs="Calibri"/>
                <w:b/>
                <w:bCs/>
                <w:color w:val="000000"/>
                <w:sz w:val="16"/>
                <w:szCs w:val="16"/>
              </w:rPr>
            </w:pPr>
            <w:r w:rsidRPr="002461BC">
              <w:rPr>
                <w:rFonts w:ascii="Cambria" w:hAnsi="Cambria" w:cs="Calibri"/>
                <w:b/>
                <w:bCs/>
                <w:color w:val="000000"/>
                <w:sz w:val="16"/>
                <w:szCs w:val="16"/>
              </w:rPr>
              <w:t>Study Name/ First Author</w:t>
            </w:r>
          </w:p>
        </w:tc>
        <w:tc>
          <w:tcPr>
            <w:tcW w:w="1074" w:type="dxa"/>
            <w:tcBorders>
              <w:top w:val="single" w:sz="4" w:space="0" w:color="auto"/>
              <w:left w:val="nil"/>
              <w:bottom w:val="single" w:sz="4" w:space="0" w:color="auto"/>
              <w:right w:val="single" w:sz="4" w:space="0" w:color="auto"/>
            </w:tcBorders>
            <w:shd w:val="clear" w:color="auto" w:fill="auto"/>
            <w:textDirection w:val="tbRl"/>
            <w:vAlign w:val="center"/>
            <w:hideMark/>
          </w:tcPr>
          <w:p w14:paraId="2BD8B2E0" w14:textId="77777777" w:rsidR="0046427A" w:rsidRPr="002461BC" w:rsidRDefault="0046427A" w:rsidP="008439BF">
            <w:pPr>
              <w:spacing w:after="120"/>
              <w:jc w:val="center"/>
              <w:rPr>
                <w:rFonts w:ascii="Cambria" w:hAnsi="Cambria" w:cs="Calibri"/>
                <w:b/>
                <w:bCs/>
                <w:color w:val="000000"/>
                <w:sz w:val="16"/>
                <w:szCs w:val="16"/>
              </w:rPr>
            </w:pPr>
            <w:r w:rsidRPr="002461BC">
              <w:rPr>
                <w:rFonts w:ascii="Cambria" w:hAnsi="Cambria" w:cs="Calibri"/>
                <w:b/>
                <w:bCs/>
                <w:color w:val="000000"/>
                <w:sz w:val="16"/>
                <w:szCs w:val="16"/>
              </w:rPr>
              <w:t>Confounding</w:t>
            </w:r>
          </w:p>
        </w:tc>
        <w:tc>
          <w:tcPr>
            <w:tcW w:w="720" w:type="dxa"/>
            <w:tcBorders>
              <w:top w:val="single" w:sz="4" w:space="0" w:color="auto"/>
              <w:left w:val="nil"/>
              <w:bottom w:val="single" w:sz="4" w:space="0" w:color="auto"/>
              <w:right w:val="single" w:sz="4" w:space="0" w:color="auto"/>
            </w:tcBorders>
            <w:shd w:val="clear" w:color="auto" w:fill="auto"/>
            <w:textDirection w:val="tbRl"/>
            <w:vAlign w:val="center"/>
            <w:hideMark/>
          </w:tcPr>
          <w:p w14:paraId="335318D0" w14:textId="77777777" w:rsidR="0046427A" w:rsidRPr="002461BC" w:rsidRDefault="0046427A" w:rsidP="008439BF">
            <w:pPr>
              <w:spacing w:after="120"/>
              <w:jc w:val="center"/>
              <w:rPr>
                <w:rFonts w:ascii="Cambria" w:hAnsi="Cambria" w:cs="Calibri"/>
                <w:b/>
                <w:bCs/>
                <w:color w:val="000000"/>
                <w:sz w:val="16"/>
                <w:szCs w:val="16"/>
              </w:rPr>
            </w:pPr>
            <w:r w:rsidRPr="002461BC">
              <w:rPr>
                <w:rFonts w:ascii="Cambria" w:hAnsi="Cambria" w:cs="Calibri"/>
                <w:b/>
                <w:bCs/>
                <w:color w:val="000000"/>
                <w:sz w:val="16"/>
                <w:szCs w:val="16"/>
              </w:rPr>
              <w:t>Participant Selection</w:t>
            </w:r>
          </w:p>
        </w:tc>
        <w:tc>
          <w:tcPr>
            <w:tcW w:w="1170" w:type="dxa"/>
            <w:tcBorders>
              <w:top w:val="single" w:sz="4" w:space="0" w:color="auto"/>
              <w:left w:val="nil"/>
              <w:bottom w:val="single" w:sz="4" w:space="0" w:color="auto"/>
              <w:right w:val="single" w:sz="4" w:space="0" w:color="auto"/>
            </w:tcBorders>
            <w:shd w:val="clear" w:color="auto" w:fill="auto"/>
            <w:textDirection w:val="tbRl"/>
            <w:vAlign w:val="center"/>
            <w:hideMark/>
          </w:tcPr>
          <w:p w14:paraId="15EBAA73" w14:textId="77777777" w:rsidR="0046427A" w:rsidRPr="002461BC" w:rsidRDefault="0046427A" w:rsidP="008439BF">
            <w:pPr>
              <w:spacing w:after="120"/>
              <w:jc w:val="center"/>
              <w:rPr>
                <w:rFonts w:ascii="Cambria" w:hAnsi="Cambria" w:cs="Calibri"/>
                <w:b/>
                <w:bCs/>
                <w:color w:val="000000"/>
                <w:sz w:val="16"/>
                <w:szCs w:val="16"/>
              </w:rPr>
            </w:pPr>
            <w:r w:rsidRPr="002461BC">
              <w:rPr>
                <w:rFonts w:ascii="Cambria" w:hAnsi="Cambria" w:cs="Calibri"/>
                <w:b/>
                <w:bCs/>
                <w:color w:val="000000"/>
                <w:sz w:val="16"/>
                <w:szCs w:val="16"/>
              </w:rPr>
              <w:t>Classification of intervention</w:t>
            </w:r>
          </w:p>
        </w:tc>
        <w:tc>
          <w:tcPr>
            <w:tcW w:w="1350" w:type="dxa"/>
            <w:tcBorders>
              <w:top w:val="single" w:sz="4" w:space="0" w:color="auto"/>
              <w:left w:val="nil"/>
              <w:bottom w:val="single" w:sz="4" w:space="0" w:color="auto"/>
              <w:right w:val="single" w:sz="4" w:space="0" w:color="auto"/>
            </w:tcBorders>
            <w:shd w:val="clear" w:color="auto" w:fill="auto"/>
            <w:textDirection w:val="tbRl"/>
            <w:vAlign w:val="center"/>
            <w:hideMark/>
          </w:tcPr>
          <w:p w14:paraId="0CF6AAD0" w14:textId="77777777" w:rsidR="0046427A" w:rsidRPr="002461BC" w:rsidRDefault="0046427A" w:rsidP="008439BF">
            <w:pPr>
              <w:spacing w:after="120"/>
              <w:jc w:val="center"/>
              <w:rPr>
                <w:rFonts w:ascii="Cambria" w:hAnsi="Cambria" w:cs="Calibri"/>
                <w:b/>
                <w:bCs/>
                <w:color w:val="000000"/>
                <w:sz w:val="16"/>
                <w:szCs w:val="16"/>
              </w:rPr>
            </w:pPr>
            <w:r w:rsidRPr="002461BC">
              <w:rPr>
                <w:rFonts w:ascii="Cambria" w:hAnsi="Cambria" w:cs="Calibri"/>
                <w:b/>
                <w:bCs/>
                <w:color w:val="000000"/>
                <w:sz w:val="16"/>
                <w:szCs w:val="16"/>
              </w:rPr>
              <w:t>Deviation from intended intervention</w:t>
            </w:r>
          </w:p>
        </w:tc>
        <w:tc>
          <w:tcPr>
            <w:tcW w:w="1155" w:type="dxa"/>
            <w:tcBorders>
              <w:top w:val="single" w:sz="4" w:space="0" w:color="auto"/>
              <w:left w:val="nil"/>
              <w:bottom w:val="single" w:sz="4" w:space="0" w:color="auto"/>
              <w:right w:val="single" w:sz="4" w:space="0" w:color="auto"/>
            </w:tcBorders>
            <w:shd w:val="clear" w:color="auto" w:fill="auto"/>
            <w:textDirection w:val="tbRl"/>
            <w:vAlign w:val="center"/>
            <w:hideMark/>
          </w:tcPr>
          <w:p w14:paraId="6E03A768" w14:textId="77777777" w:rsidR="0046427A" w:rsidRPr="002461BC" w:rsidRDefault="0046427A" w:rsidP="008439BF">
            <w:pPr>
              <w:spacing w:after="120"/>
              <w:jc w:val="center"/>
              <w:rPr>
                <w:rFonts w:ascii="Cambria" w:hAnsi="Cambria" w:cs="Calibri"/>
                <w:b/>
                <w:bCs/>
                <w:color w:val="000000"/>
                <w:sz w:val="16"/>
                <w:szCs w:val="16"/>
              </w:rPr>
            </w:pPr>
            <w:r w:rsidRPr="002461BC">
              <w:rPr>
                <w:rFonts w:ascii="Cambria" w:hAnsi="Cambria" w:cs="Calibri"/>
                <w:b/>
                <w:bCs/>
                <w:color w:val="000000"/>
                <w:sz w:val="16"/>
                <w:szCs w:val="16"/>
              </w:rPr>
              <w:t>Missing data</w:t>
            </w:r>
          </w:p>
        </w:tc>
        <w:tc>
          <w:tcPr>
            <w:tcW w:w="1170" w:type="dxa"/>
            <w:tcBorders>
              <w:top w:val="single" w:sz="4" w:space="0" w:color="auto"/>
              <w:left w:val="nil"/>
              <w:bottom w:val="single" w:sz="4" w:space="0" w:color="auto"/>
              <w:right w:val="single" w:sz="4" w:space="0" w:color="auto"/>
            </w:tcBorders>
            <w:shd w:val="clear" w:color="auto" w:fill="auto"/>
            <w:textDirection w:val="tbRl"/>
            <w:vAlign w:val="center"/>
            <w:hideMark/>
          </w:tcPr>
          <w:p w14:paraId="1D3A2350" w14:textId="77777777" w:rsidR="0046427A" w:rsidRPr="002461BC" w:rsidRDefault="0046427A" w:rsidP="008439BF">
            <w:pPr>
              <w:spacing w:after="120"/>
              <w:jc w:val="center"/>
              <w:rPr>
                <w:rFonts w:ascii="Cambria" w:hAnsi="Cambria" w:cs="Calibri"/>
                <w:b/>
                <w:bCs/>
                <w:color w:val="000000"/>
                <w:sz w:val="16"/>
                <w:szCs w:val="16"/>
              </w:rPr>
            </w:pPr>
            <w:r w:rsidRPr="002461BC">
              <w:rPr>
                <w:rFonts w:ascii="Cambria" w:hAnsi="Cambria" w:cs="Calibri"/>
                <w:b/>
                <w:bCs/>
                <w:color w:val="000000"/>
                <w:sz w:val="16"/>
                <w:szCs w:val="16"/>
              </w:rPr>
              <w:t>Measurement of outcomes</w:t>
            </w:r>
          </w:p>
        </w:tc>
        <w:tc>
          <w:tcPr>
            <w:tcW w:w="1170" w:type="dxa"/>
            <w:tcBorders>
              <w:top w:val="single" w:sz="4" w:space="0" w:color="auto"/>
              <w:left w:val="nil"/>
              <w:bottom w:val="single" w:sz="4" w:space="0" w:color="auto"/>
              <w:right w:val="single" w:sz="4" w:space="0" w:color="auto"/>
            </w:tcBorders>
            <w:shd w:val="clear" w:color="auto" w:fill="auto"/>
            <w:textDirection w:val="tbRl"/>
            <w:vAlign w:val="center"/>
            <w:hideMark/>
          </w:tcPr>
          <w:p w14:paraId="5A698881" w14:textId="77777777" w:rsidR="0046427A" w:rsidRPr="002461BC" w:rsidRDefault="0046427A" w:rsidP="008439BF">
            <w:pPr>
              <w:spacing w:after="120"/>
              <w:jc w:val="center"/>
              <w:rPr>
                <w:rFonts w:ascii="Cambria" w:hAnsi="Cambria" w:cs="Calibri"/>
                <w:b/>
                <w:bCs/>
                <w:color w:val="000000"/>
                <w:sz w:val="16"/>
                <w:szCs w:val="16"/>
              </w:rPr>
            </w:pPr>
            <w:r w:rsidRPr="002461BC">
              <w:rPr>
                <w:rFonts w:ascii="Cambria" w:hAnsi="Cambria" w:cs="Calibri"/>
                <w:b/>
                <w:bCs/>
                <w:color w:val="000000"/>
                <w:sz w:val="16"/>
                <w:szCs w:val="16"/>
              </w:rPr>
              <w:t>Selection of the reported results</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1DA6B1E7" w14:textId="77777777" w:rsidR="0046427A" w:rsidRPr="002461BC" w:rsidRDefault="0046427A" w:rsidP="008439BF">
            <w:pPr>
              <w:spacing w:after="120"/>
              <w:jc w:val="center"/>
              <w:rPr>
                <w:rFonts w:ascii="Cambria" w:hAnsi="Cambria" w:cs="Calibri"/>
                <w:b/>
                <w:bCs/>
                <w:color w:val="000000"/>
                <w:sz w:val="16"/>
                <w:szCs w:val="16"/>
              </w:rPr>
            </w:pPr>
            <w:r w:rsidRPr="002461BC">
              <w:rPr>
                <w:rFonts w:ascii="Cambria" w:hAnsi="Cambria" w:cs="Calibri"/>
                <w:b/>
                <w:bCs/>
                <w:color w:val="000000"/>
                <w:sz w:val="16"/>
                <w:szCs w:val="16"/>
              </w:rPr>
              <w:t>Overall</w:t>
            </w:r>
          </w:p>
        </w:tc>
      </w:tr>
      <w:tr w:rsidR="0046427A" w:rsidRPr="002461BC" w14:paraId="3D5849D4" w14:textId="77777777" w:rsidTr="008439BF">
        <w:trPr>
          <w:trHeight w:val="277"/>
          <w:jc w:val="center"/>
        </w:trPr>
        <w:tc>
          <w:tcPr>
            <w:tcW w:w="1821" w:type="dxa"/>
            <w:tcBorders>
              <w:top w:val="nil"/>
              <w:left w:val="single" w:sz="4" w:space="0" w:color="auto"/>
              <w:bottom w:val="single" w:sz="4" w:space="0" w:color="auto"/>
              <w:right w:val="single" w:sz="4" w:space="0" w:color="auto"/>
            </w:tcBorders>
            <w:shd w:val="clear" w:color="auto" w:fill="auto"/>
            <w:hideMark/>
          </w:tcPr>
          <w:p w14:paraId="6D07EA83" w14:textId="414A2772" w:rsidR="0046427A" w:rsidRPr="002461BC" w:rsidRDefault="0046427A" w:rsidP="00511D5E">
            <w:pPr>
              <w:spacing w:after="120"/>
              <w:jc w:val="center"/>
              <w:rPr>
                <w:rFonts w:ascii="Cambria" w:hAnsi="Cambria" w:cs="Calibri"/>
                <w:color w:val="000000"/>
                <w:sz w:val="16"/>
                <w:szCs w:val="16"/>
              </w:rPr>
            </w:pPr>
            <w:r w:rsidRPr="002461BC">
              <w:rPr>
                <w:rFonts w:ascii="Cambria" w:hAnsi="Cambria" w:cs="Calibri"/>
                <w:color w:val="000000"/>
                <w:sz w:val="16"/>
                <w:szCs w:val="16"/>
              </w:rPr>
              <w:t>MUSICA registry</w:t>
            </w:r>
            <w:r w:rsidRPr="00326778">
              <w:rPr>
                <w:rFonts w:ascii="Cambria" w:hAnsi="Cambria" w:cs="Calibri"/>
                <w:color w:val="000000"/>
                <w:sz w:val="16"/>
                <w:szCs w:val="16"/>
                <w:vertAlign w:val="superscript"/>
              </w:rPr>
              <w:fldChar w:fldCharType="begin">
                <w:fldData xml:space="preserve">PEVuZE5vdGU+PENpdGU+PEF1dGhvcj5TYW1ib2xhPC9BdXRob3I+PFllYXI+MjAwOTwvWWVhcj48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=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PEVuZE5vdGU+PENpdGU+PEF1dGhvcj5TYW1ib2xhPC9BdXRob3I+PFllYXI+MjAwOTwvWWVhcj48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=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7]</w:t>
            </w:r>
            <w:r w:rsidRPr="00326778">
              <w:rPr>
                <w:rFonts w:ascii="Cambria" w:hAnsi="Cambria" w:cs="Calibri"/>
                <w:color w:val="000000"/>
                <w:sz w:val="16"/>
                <w:szCs w:val="16"/>
                <w:vertAlign w:val="superscript"/>
              </w:rPr>
              <w:fldChar w:fldCharType="end"/>
            </w:r>
            <w:r w:rsidRPr="002461BC">
              <w:rPr>
                <w:rFonts w:ascii="Cambria" w:hAnsi="Cambria" w:cs="Calibri"/>
                <w:color w:val="000000"/>
                <w:sz w:val="16"/>
                <w:szCs w:val="16"/>
              </w:rPr>
              <w:t xml:space="preserve"> </w:t>
            </w:r>
          </w:p>
        </w:tc>
        <w:tc>
          <w:tcPr>
            <w:tcW w:w="1074" w:type="dxa"/>
            <w:tcBorders>
              <w:top w:val="nil"/>
              <w:left w:val="nil"/>
              <w:bottom w:val="single" w:sz="4" w:space="0" w:color="auto"/>
              <w:right w:val="single" w:sz="4" w:space="0" w:color="auto"/>
            </w:tcBorders>
            <w:shd w:val="clear" w:color="auto" w:fill="auto"/>
            <w:hideMark/>
          </w:tcPr>
          <w:p w14:paraId="63BC86B8"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720" w:type="dxa"/>
            <w:tcBorders>
              <w:top w:val="nil"/>
              <w:left w:val="nil"/>
              <w:bottom w:val="single" w:sz="4" w:space="0" w:color="auto"/>
              <w:right w:val="single" w:sz="4" w:space="0" w:color="auto"/>
            </w:tcBorders>
            <w:shd w:val="clear" w:color="auto" w:fill="auto"/>
          </w:tcPr>
          <w:p w14:paraId="528926AC"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729D688D"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1350" w:type="dxa"/>
            <w:tcBorders>
              <w:top w:val="nil"/>
              <w:left w:val="nil"/>
              <w:bottom w:val="single" w:sz="4" w:space="0" w:color="auto"/>
              <w:right w:val="single" w:sz="4" w:space="0" w:color="auto"/>
            </w:tcBorders>
            <w:shd w:val="clear" w:color="auto" w:fill="auto"/>
          </w:tcPr>
          <w:p w14:paraId="1BC0E1C9"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55" w:type="dxa"/>
            <w:tcBorders>
              <w:top w:val="nil"/>
              <w:left w:val="nil"/>
              <w:bottom w:val="single" w:sz="4" w:space="0" w:color="auto"/>
              <w:right w:val="single" w:sz="4" w:space="0" w:color="auto"/>
            </w:tcBorders>
            <w:shd w:val="clear" w:color="auto" w:fill="auto"/>
            <w:hideMark/>
          </w:tcPr>
          <w:p w14:paraId="51A29989"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1170" w:type="dxa"/>
            <w:tcBorders>
              <w:top w:val="nil"/>
              <w:left w:val="nil"/>
              <w:bottom w:val="single" w:sz="4" w:space="0" w:color="auto"/>
              <w:right w:val="single" w:sz="4" w:space="0" w:color="auto"/>
            </w:tcBorders>
            <w:shd w:val="clear" w:color="auto" w:fill="auto"/>
            <w:hideMark/>
          </w:tcPr>
          <w:p w14:paraId="65E8FB7A"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1170" w:type="dxa"/>
            <w:tcBorders>
              <w:top w:val="nil"/>
              <w:left w:val="nil"/>
              <w:bottom w:val="single" w:sz="4" w:space="0" w:color="auto"/>
              <w:right w:val="single" w:sz="4" w:space="0" w:color="auto"/>
            </w:tcBorders>
            <w:shd w:val="clear" w:color="auto" w:fill="auto"/>
            <w:hideMark/>
          </w:tcPr>
          <w:p w14:paraId="360467F0"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1170" w:type="dxa"/>
            <w:tcBorders>
              <w:top w:val="nil"/>
              <w:left w:val="nil"/>
              <w:bottom w:val="single" w:sz="4" w:space="0" w:color="auto"/>
              <w:right w:val="single" w:sz="4" w:space="0" w:color="auto"/>
            </w:tcBorders>
            <w:shd w:val="clear" w:color="auto" w:fill="auto"/>
            <w:hideMark/>
          </w:tcPr>
          <w:p w14:paraId="62143C40" w14:textId="77777777" w:rsidR="0046427A" w:rsidRPr="006851CA" w:rsidRDefault="0046427A" w:rsidP="008439BF">
            <w:pPr>
              <w:spacing w:after="120"/>
              <w:jc w:val="center"/>
              <w:rPr>
                <w:rFonts w:ascii="Cambria" w:hAnsi="Cambria" w:cs="Calibri"/>
                <w:b/>
                <w:bCs/>
                <w:color w:val="000000"/>
                <w:sz w:val="16"/>
                <w:szCs w:val="16"/>
                <w:u w:val="single"/>
              </w:rPr>
            </w:pPr>
            <w:r w:rsidRPr="006851CA">
              <w:rPr>
                <w:rFonts w:ascii="Cambria" w:hAnsi="Cambria" w:cs="Calibri"/>
                <w:b/>
                <w:bCs/>
                <w:color w:val="000000"/>
                <w:sz w:val="16"/>
                <w:szCs w:val="16"/>
                <w:u w:val="single"/>
              </w:rPr>
              <w:t>Serious</w:t>
            </w:r>
          </w:p>
        </w:tc>
      </w:tr>
      <w:tr w:rsidR="0046427A" w:rsidRPr="002461BC" w14:paraId="5842CD9B" w14:textId="77777777" w:rsidTr="008439BF">
        <w:trPr>
          <w:trHeight w:val="240"/>
          <w:jc w:val="center"/>
        </w:trPr>
        <w:tc>
          <w:tcPr>
            <w:tcW w:w="1821" w:type="dxa"/>
            <w:tcBorders>
              <w:top w:val="single" w:sz="4" w:space="0" w:color="auto"/>
              <w:left w:val="single" w:sz="4" w:space="0" w:color="auto"/>
              <w:bottom w:val="single" w:sz="4" w:space="0" w:color="auto"/>
              <w:right w:val="nil"/>
            </w:tcBorders>
            <w:shd w:val="clear" w:color="auto" w:fill="auto"/>
            <w:noWrap/>
            <w:hideMark/>
          </w:tcPr>
          <w:p w14:paraId="7F15170A" w14:textId="1A8E0F9C" w:rsidR="0046427A" w:rsidRPr="002461BC" w:rsidRDefault="0046427A" w:rsidP="00511D5E">
            <w:pPr>
              <w:spacing w:after="120"/>
              <w:jc w:val="center"/>
              <w:rPr>
                <w:rFonts w:ascii="Cambria" w:hAnsi="Cambria" w:cs="Calibri"/>
                <w:color w:val="000000"/>
                <w:sz w:val="16"/>
                <w:szCs w:val="16"/>
              </w:rPr>
            </w:pPr>
            <w:r>
              <w:rPr>
                <w:rFonts w:ascii="Cambria" w:hAnsi="Cambria" w:cs="Calibri"/>
                <w:color w:val="000000"/>
                <w:sz w:val="16"/>
                <w:szCs w:val="16"/>
              </w:rPr>
              <w:t>Gao F</w:t>
            </w:r>
            <w:r w:rsidRPr="00326778">
              <w:rPr>
                <w:rFonts w:ascii="Cambria" w:hAnsi="Cambria" w:cs="Calibri"/>
                <w:color w:val="000000"/>
                <w:sz w:val="16"/>
                <w:szCs w:val="16"/>
                <w:vertAlign w:val="superscript"/>
              </w:rPr>
              <w:fldChar w:fldCharType="begin">
                <w:fldData xml:space="preserve">PEVuZE5vdGU+PENpdGU+PEF1dGhvcj5HYW88L0F1dGhvcj48WWVhcj4yMDEwPC9ZZWFyPjxSZWNO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PEVuZE5vdGU+PENpdGU+PEF1dGhvcj5HYW88L0F1dGhvcj48WWVhcj4yMDEwPC9ZZWFyPjxSZWNO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8]</w:t>
            </w:r>
            <w:r w:rsidRPr="00326778">
              <w:rPr>
                <w:rFonts w:ascii="Cambria" w:hAnsi="Cambria" w:cs="Calibri"/>
                <w:color w:val="000000"/>
                <w:sz w:val="16"/>
                <w:szCs w:val="16"/>
                <w:vertAlign w:val="superscript"/>
              </w:rPr>
              <w:fldChar w:fldCharType="end"/>
            </w:r>
          </w:p>
        </w:tc>
        <w:tc>
          <w:tcPr>
            <w:tcW w:w="1074" w:type="dxa"/>
            <w:tcBorders>
              <w:top w:val="nil"/>
              <w:left w:val="single" w:sz="4" w:space="0" w:color="auto"/>
              <w:bottom w:val="single" w:sz="4" w:space="0" w:color="auto"/>
              <w:right w:val="single" w:sz="4" w:space="0" w:color="auto"/>
            </w:tcBorders>
            <w:shd w:val="clear" w:color="auto" w:fill="auto"/>
            <w:hideMark/>
          </w:tcPr>
          <w:p w14:paraId="6721D058"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720" w:type="dxa"/>
            <w:tcBorders>
              <w:top w:val="nil"/>
              <w:left w:val="nil"/>
              <w:bottom w:val="single" w:sz="4" w:space="0" w:color="auto"/>
              <w:right w:val="single" w:sz="4" w:space="0" w:color="auto"/>
            </w:tcBorders>
            <w:shd w:val="clear" w:color="auto" w:fill="auto"/>
          </w:tcPr>
          <w:p w14:paraId="1742A799"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73245413"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1350" w:type="dxa"/>
            <w:tcBorders>
              <w:top w:val="nil"/>
              <w:left w:val="nil"/>
              <w:bottom w:val="single" w:sz="4" w:space="0" w:color="auto"/>
              <w:right w:val="single" w:sz="4" w:space="0" w:color="auto"/>
            </w:tcBorders>
            <w:shd w:val="clear" w:color="auto" w:fill="auto"/>
          </w:tcPr>
          <w:p w14:paraId="53BA3F48"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55" w:type="dxa"/>
            <w:tcBorders>
              <w:top w:val="nil"/>
              <w:left w:val="nil"/>
              <w:bottom w:val="single" w:sz="4" w:space="0" w:color="auto"/>
              <w:right w:val="single" w:sz="4" w:space="0" w:color="auto"/>
            </w:tcBorders>
            <w:shd w:val="clear" w:color="auto" w:fill="auto"/>
            <w:hideMark/>
          </w:tcPr>
          <w:p w14:paraId="2B1A9A07"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1170" w:type="dxa"/>
            <w:tcBorders>
              <w:top w:val="nil"/>
              <w:left w:val="nil"/>
              <w:bottom w:val="single" w:sz="4" w:space="0" w:color="auto"/>
              <w:right w:val="single" w:sz="4" w:space="0" w:color="auto"/>
            </w:tcBorders>
            <w:shd w:val="clear" w:color="auto" w:fill="auto"/>
            <w:hideMark/>
          </w:tcPr>
          <w:p w14:paraId="3693D576"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1170" w:type="dxa"/>
            <w:tcBorders>
              <w:top w:val="nil"/>
              <w:left w:val="nil"/>
              <w:bottom w:val="single" w:sz="4" w:space="0" w:color="auto"/>
              <w:right w:val="single" w:sz="4" w:space="0" w:color="auto"/>
            </w:tcBorders>
            <w:shd w:val="clear" w:color="auto" w:fill="auto"/>
            <w:hideMark/>
          </w:tcPr>
          <w:p w14:paraId="6070DE51"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1170" w:type="dxa"/>
            <w:tcBorders>
              <w:top w:val="nil"/>
              <w:left w:val="nil"/>
              <w:bottom w:val="single" w:sz="4" w:space="0" w:color="auto"/>
              <w:right w:val="single" w:sz="4" w:space="0" w:color="auto"/>
            </w:tcBorders>
            <w:shd w:val="clear" w:color="auto" w:fill="auto"/>
            <w:hideMark/>
          </w:tcPr>
          <w:p w14:paraId="650DAA15" w14:textId="77777777" w:rsidR="0046427A" w:rsidRPr="006851CA" w:rsidRDefault="0046427A" w:rsidP="008439BF">
            <w:pPr>
              <w:spacing w:after="120"/>
              <w:jc w:val="center"/>
              <w:rPr>
                <w:rFonts w:ascii="Cambria" w:hAnsi="Cambria" w:cs="Calibri"/>
                <w:b/>
                <w:bCs/>
                <w:color w:val="000000"/>
                <w:sz w:val="16"/>
                <w:szCs w:val="16"/>
                <w:u w:val="single"/>
              </w:rPr>
            </w:pPr>
            <w:r w:rsidRPr="006851CA">
              <w:rPr>
                <w:rFonts w:ascii="Cambria" w:hAnsi="Cambria" w:cs="Calibri"/>
                <w:b/>
                <w:bCs/>
                <w:color w:val="000000"/>
                <w:sz w:val="16"/>
                <w:szCs w:val="16"/>
                <w:u w:val="single"/>
              </w:rPr>
              <w:t>Serious</w:t>
            </w:r>
          </w:p>
        </w:tc>
      </w:tr>
      <w:tr w:rsidR="0046427A" w:rsidRPr="002461BC" w14:paraId="6367E00C" w14:textId="77777777" w:rsidTr="008439BF">
        <w:trPr>
          <w:trHeight w:val="201"/>
          <w:jc w:val="center"/>
        </w:trPr>
        <w:tc>
          <w:tcPr>
            <w:tcW w:w="1821" w:type="dxa"/>
            <w:tcBorders>
              <w:top w:val="single" w:sz="4" w:space="0" w:color="auto"/>
              <w:left w:val="single" w:sz="4" w:space="0" w:color="auto"/>
              <w:bottom w:val="single" w:sz="4" w:space="0" w:color="auto"/>
              <w:right w:val="single" w:sz="4" w:space="0" w:color="auto"/>
            </w:tcBorders>
            <w:shd w:val="clear" w:color="auto" w:fill="auto"/>
            <w:hideMark/>
          </w:tcPr>
          <w:p w14:paraId="15D69551" w14:textId="68624D67" w:rsidR="0046427A" w:rsidRPr="002461BC" w:rsidRDefault="0046427A" w:rsidP="00511D5E">
            <w:pPr>
              <w:spacing w:after="120"/>
              <w:jc w:val="center"/>
              <w:rPr>
                <w:rFonts w:ascii="Cambria" w:hAnsi="Cambria" w:cs="Calibri"/>
                <w:color w:val="000000"/>
                <w:sz w:val="16"/>
                <w:szCs w:val="16"/>
              </w:rPr>
            </w:pPr>
            <w:r>
              <w:rPr>
                <w:rFonts w:ascii="Cambria" w:hAnsi="Cambria" w:cs="Calibri"/>
                <w:color w:val="000000"/>
                <w:sz w:val="16"/>
                <w:szCs w:val="16"/>
              </w:rPr>
              <w:t>WAR-STENT registry</w:t>
            </w:r>
            <w:r w:rsidRPr="00326778">
              <w:rPr>
                <w:rFonts w:ascii="Cambria" w:hAnsi="Cambria" w:cs="Calibri"/>
                <w:color w:val="000000"/>
                <w:sz w:val="16"/>
                <w:szCs w:val="16"/>
                <w:vertAlign w:val="superscript"/>
              </w:rPr>
              <w:fldChar w:fldCharType="begin">
                <w:fldData xml:space="preserve">PEVuZE5vdGU+PENpdGU+PEF1dGhvcj5SdWJib2xpPC9BdXRob3I+PFllYXI+MjAxNDwvWWVhcj48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PEVuZE5vdGU+PENpdGU+PEF1dGhvcj5SdWJib2xpPC9BdXRob3I+PFllYXI+MjAxNDwvWWVhcj48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9]</w:t>
            </w:r>
            <w:r w:rsidRPr="00326778">
              <w:rPr>
                <w:rFonts w:ascii="Cambria" w:hAnsi="Cambria" w:cs="Calibri"/>
                <w:color w:val="000000"/>
                <w:sz w:val="16"/>
                <w:szCs w:val="16"/>
                <w:vertAlign w:val="superscript"/>
              </w:rPr>
              <w:fldChar w:fldCharType="end"/>
            </w:r>
          </w:p>
        </w:tc>
        <w:tc>
          <w:tcPr>
            <w:tcW w:w="1074" w:type="dxa"/>
            <w:tcBorders>
              <w:top w:val="nil"/>
              <w:left w:val="nil"/>
              <w:bottom w:val="single" w:sz="4" w:space="0" w:color="auto"/>
              <w:right w:val="single" w:sz="4" w:space="0" w:color="auto"/>
            </w:tcBorders>
            <w:shd w:val="clear" w:color="auto" w:fill="auto"/>
            <w:hideMark/>
          </w:tcPr>
          <w:p w14:paraId="642B0E61"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720" w:type="dxa"/>
            <w:tcBorders>
              <w:top w:val="nil"/>
              <w:left w:val="nil"/>
              <w:bottom w:val="single" w:sz="4" w:space="0" w:color="auto"/>
              <w:right w:val="single" w:sz="4" w:space="0" w:color="auto"/>
            </w:tcBorders>
            <w:shd w:val="clear" w:color="auto" w:fill="auto"/>
          </w:tcPr>
          <w:p w14:paraId="62D383CA"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6773D371"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1350" w:type="dxa"/>
            <w:tcBorders>
              <w:top w:val="nil"/>
              <w:left w:val="nil"/>
              <w:bottom w:val="single" w:sz="4" w:space="0" w:color="auto"/>
              <w:right w:val="single" w:sz="4" w:space="0" w:color="auto"/>
            </w:tcBorders>
            <w:shd w:val="clear" w:color="auto" w:fill="auto"/>
          </w:tcPr>
          <w:p w14:paraId="618387F1"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55" w:type="dxa"/>
            <w:tcBorders>
              <w:top w:val="nil"/>
              <w:left w:val="nil"/>
              <w:bottom w:val="single" w:sz="4" w:space="0" w:color="auto"/>
              <w:right w:val="single" w:sz="4" w:space="0" w:color="auto"/>
            </w:tcBorders>
            <w:shd w:val="clear" w:color="auto" w:fill="auto"/>
            <w:hideMark/>
          </w:tcPr>
          <w:p w14:paraId="0E0305FD"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250981CB"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78C51C23"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1170" w:type="dxa"/>
            <w:tcBorders>
              <w:top w:val="nil"/>
              <w:left w:val="nil"/>
              <w:bottom w:val="single" w:sz="4" w:space="0" w:color="auto"/>
              <w:right w:val="single" w:sz="4" w:space="0" w:color="auto"/>
            </w:tcBorders>
            <w:shd w:val="clear" w:color="auto" w:fill="auto"/>
            <w:hideMark/>
          </w:tcPr>
          <w:p w14:paraId="3CD57149" w14:textId="77777777" w:rsidR="0046427A" w:rsidRPr="006851CA" w:rsidRDefault="0046427A" w:rsidP="008439BF">
            <w:pPr>
              <w:spacing w:after="120"/>
              <w:jc w:val="center"/>
              <w:rPr>
                <w:rFonts w:ascii="Cambria" w:hAnsi="Cambria" w:cs="Calibri"/>
                <w:b/>
                <w:bCs/>
                <w:color w:val="000000"/>
                <w:sz w:val="16"/>
                <w:szCs w:val="16"/>
                <w:u w:val="single"/>
              </w:rPr>
            </w:pPr>
            <w:r w:rsidRPr="006851CA">
              <w:rPr>
                <w:rFonts w:ascii="Cambria" w:hAnsi="Cambria" w:cs="Calibri"/>
                <w:b/>
                <w:bCs/>
                <w:color w:val="000000"/>
                <w:sz w:val="16"/>
                <w:szCs w:val="16"/>
                <w:u w:val="single"/>
              </w:rPr>
              <w:t>Serious</w:t>
            </w:r>
          </w:p>
        </w:tc>
      </w:tr>
      <w:tr w:rsidR="0046427A" w:rsidRPr="002461BC" w14:paraId="198E2828" w14:textId="77777777" w:rsidTr="008439BF">
        <w:trPr>
          <w:trHeight w:val="64"/>
          <w:jc w:val="center"/>
        </w:trPr>
        <w:tc>
          <w:tcPr>
            <w:tcW w:w="1821" w:type="dxa"/>
            <w:tcBorders>
              <w:top w:val="nil"/>
              <w:left w:val="single" w:sz="4" w:space="0" w:color="auto"/>
              <w:bottom w:val="single" w:sz="4" w:space="0" w:color="auto"/>
              <w:right w:val="single" w:sz="4" w:space="0" w:color="auto"/>
            </w:tcBorders>
            <w:shd w:val="clear" w:color="auto" w:fill="auto"/>
            <w:hideMark/>
          </w:tcPr>
          <w:p w14:paraId="230B2718" w14:textId="0237F77C" w:rsidR="0046427A" w:rsidRPr="002461BC" w:rsidRDefault="0046427A" w:rsidP="00511D5E">
            <w:pPr>
              <w:spacing w:after="120"/>
              <w:jc w:val="center"/>
              <w:rPr>
                <w:rFonts w:ascii="Cambria" w:hAnsi="Cambria" w:cs="Calibri"/>
                <w:color w:val="000000"/>
                <w:sz w:val="16"/>
                <w:szCs w:val="16"/>
              </w:rPr>
            </w:pPr>
            <w:r>
              <w:rPr>
                <w:rFonts w:ascii="Cambria" w:hAnsi="Cambria" w:cs="Calibri"/>
                <w:color w:val="000000"/>
                <w:sz w:val="16"/>
                <w:szCs w:val="16"/>
              </w:rPr>
              <w:t>AFCAS registry</w:t>
            </w:r>
            <w:r w:rsidRPr="00326778">
              <w:rPr>
                <w:rFonts w:ascii="Cambria" w:hAnsi="Cambria" w:cs="Calibri"/>
                <w:color w:val="000000"/>
                <w:sz w:val="16"/>
                <w:szCs w:val="16"/>
                <w:vertAlign w:val="superscript"/>
              </w:rPr>
              <w:fldChar w:fldCharType="begin">
                <w:fldData xml:space="preserve">PEVuZE5vdGU+PENpdGU+PEF1dGhvcj5SdWJib2xpPC9BdXRob3I+PFllYXI+MjAxNDwvWWVhcj48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PEVuZE5vdGU+PENpdGU+PEF1dGhvcj5SdWJib2xpPC9BdXRob3I+PFllYXI+MjAxNDwvWWVhcj48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10]</w:t>
            </w:r>
            <w:r w:rsidRPr="00326778">
              <w:rPr>
                <w:rFonts w:ascii="Cambria" w:hAnsi="Cambria" w:cs="Calibri"/>
                <w:color w:val="000000"/>
                <w:sz w:val="16"/>
                <w:szCs w:val="16"/>
                <w:vertAlign w:val="superscript"/>
              </w:rPr>
              <w:fldChar w:fldCharType="end"/>
            </w:r>
          </w:p>
        </w:tc>
        <w:tc>
          <w:tcPr>
            <w:tcW w:w="1074" w:type="dxa"/>
            <w:tcBorders>
              <w:top w:val="nil"/>
              <w:left w:val="nil"/>
              <w:bottom w:val="single" w:sz="4" w:space="0" w:color="auto"/>
              <w:right w:val="single" w:sz="4" w:space="0" w:color="auto"/>
            </w:tcBorders>
            <w:shd w:val="clear" w:color="auto" w:fill="auto"/>
            <w:hideMark/>
          </w:tcPr>
          <w:p w14:paraId="7DE78B6C"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720" w:type="dxa"/>
            <w:tcBorders>
              <w:top w:val="nil"/>
              <w:left w:val="nil"/>
              <w:bottom w:val="single" w:sz="4" w:space="0" w:color="auto"/>
              <w:right w:val="single" w:sz="4" w:space="0" w:color="auto"/>
            </w:tcBorders>
            <w:shd w:val="clear" w:color="auto" w:fill="auto"/>
          </w:tcPr>
          <w:p w14:paraId="36DCA7EB"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4A22BB9C"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1350" w:type="dxa"/>
            <w:tcBorders>
              <w:top w:val="nil"/>
              <w:left w:val="nil"/>
              <w:bottom w:val="single" w:sz="4" w:space="0" w:color="auto"/>
              <w:right w:val="single" w:sz="4" w:space="0" w:color="auto"/>
            </w:tcBorders>
            <w:shd w:val="clear" w:color="auto" w:fill="auto"/>
          </w:tcPr>
          <w:p w14:paraId="31843653"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55" w:type="dxa"/>
            <w:tcBorders>
              <w:top w:val="nil"/>
              <w:left w:val="nil"/>
              <w:bottom w:val="single" w:sz="4" w:space="0" w:color="auto"/>
              <w:right w:val="single" w:sz="4" w:space="0" w:color="auto"/>
            </w:tcBorders>
            <w:shd w:val="clear" w:color="auto" w:fill="auto"/>
            <w:hideMark/>
          </w:tcPr>
          <w:p w14:paraId="3824E226"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7A049708"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1170" w:type="dxa"/>
            <w:tcBorders>
              <w:top w:val="nil"/>
              <w:left w:val="nil"/>
              <w:bottom w:val="single" w:sz="4" w:space="0" w:color="auto"/>
              <w:right w:val="single" w:sz="4" w:space="0" w:color="auto"/>
            </w:tcBorders>
            <w:shd w:val="clear" w:color="auto" w:fill="auto"/>
            <w:hideMark/>
          </w:tcPr>
          <w:p w14:paraId="1D22F5D6"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1170" w:type="dxa"/>
            <w:tcBorders>
              <w:top w:val="nil"/>
              <w:left w:val="nil"/>
              <w:bottom w:val="single" w:sz="4" w:space="0" w:color="auto"/>
              <w:right w:val="single" w:sz="4" w:space="0" w:color="auto"/>
            </w:tcBorders>
            <w:shd w:val="clear" w:color="auto" w:fill="auto"/>
            <w:hideMark/>
          </w:tcPr>
          <w:p w14:paraId="613DC3D2" w14:textId="77777777" w:rsidR="0046427A" w:rsidRPr="006851CA" w:rsidRDefault="0046427A" w:rsidP="008439BF">
            <w:pPr>
              <w:spacing w:after="120"/>
              <w:jc w:val="center"/>
              <w:rPr>
                <w:rFonts w:ascii="Cambria" w:hAnsi="Cambria" w:cs="Calibri"/>
                <w:b/>
                <w:bCs/>
                <w:color w:val="000000"/>
                <w:sz w:val="16"/>
                <w:szCs w:val="16"/>
                <w:u w:val="single"/>
              </w:rPr>
            </w:pPr>
            <w:r w:rsidRPr="006851CA">
              <w:rPr>
                <w:rFonts w:ascii="Cambria" w:hAnsi="Cambria" w:cs="Calibri"/>
                <w:b/>
                <w:bCs/>
                <w:color w:val="000000"/>
                <w:sz w:val="16"/>
                <w:szCs w:val="16"/>
                <w:u w:val="single"/>
              </w:rPr>
              <w:t>Serious</w:t>
            </w:r>
          </w:p>
        </w:tc>
      </w:tr>
      <w:tr w:rsidR="0046427A" w:rsidRPr="002461BC" w14:paraId="4DF8F74B" w14:textId="77777777" w:rsidTr="008439BF">
        <w:trPr>
          <w:trHeight w:val="139"/>
          <w:jc w:val="center"/>
        </w:trPr>
        <w:tc>
          <w:tcPr>
            <w:tcW w:w="1821" w:type="dxa"/>
            <w:tcBorders>
              <w:top w:val="nil"/>
              <w:left w:val="single" w:sz="4" w:space="0" w:color="auto"/>
              <w:bottom w:val="single" w:sz="4" w:space="0" w:color="auto"/>
              <w:right w:val="single" w:sz="4" w:space="0" w:color="auto"/>
            </w:tcBorders>
            <w:shd w:val="clear" w:color="auto" w:fill="auto"/>
            <w:hideMark/>
          </w:tcPr>
          <w:p w14:paraId="7DA74A57" w14:textId="044A10CC" w:rsidR="0046427A" w:rsidRPr="002461BC" w:rsidRDefault="0046427A" w:rsidP="00511D5E">
            <w:pPr>
              <w:spacing w:after="120"/>
              <w:jc w:val="center"/>
              <w:rPr>
                <w:rFonts w:ascii="Cambria" w:hAnsi="Cambria" w:cs="Calibri"/>
                <w:color w:val="000000"/>
                <w:sz w:val="16"/>
                <w:szCs w:val="16"/>
              </w:rPr>
            </w:pPr>
            <w:r>
              <w:rPr>
                <w:rFonts w:ascii="Cambria" w:hAnsi="Cambria" w:cs="Calibri"/>
                <w:color w:val="000000"/>
                <w:sz w:val="16"/>
                <w:szCs w:val="16"/>
              </w:rPr>
              <w:t>De Vecchis R</w:t>
            </w:r>
            <w:r w:rsidRPr="00326778">
              <w:rPr>
                <w:rFonts w:ascii="Cambria" w:hAnsi="Cambria" w:cs="Calibri"/>
                <w:color w:val="000000"/>
                <w:sz w:val="16"/>
                <w:szCs w:val="16"/>
                <w:vertAlign w:val="superscript"/>
              </w:rPr>
              <w:fldChar w:fldCharType="begin"/>
            </w:r>
            <w:r w:rsidR="00511D5E">
              <w:rPr>
                <w:rFonts w:ascii="Cambria" w:hAnsi="Cambria" w:cs="Calibri"/>
                <w:color w:val="000000"/>
                <w:sz w:val="16"/>
                <w:szCs w:val="16"/>
                <w:vertAlign w:val="superscript"/>
              </w:rPr>
              <w:instrText xml:space="preserve"> ADDIN EN.CITE &lt;EndNote&gt;&lt;Cite&gt;&lt;Author&gt;De Vecchis&lt;/Author&gt;&lt;Year&gt;2016&lt;/Year&gt;&lt;RecNum&gt;26&lt;/RecNum&gt;&lt;DisplayText&gt;&lt;style font="Leelawadee UI"&gt;[&lt;/style&gt;11]&lt;/DisplayText&gt;&lt;record&gt;&lt;rec-number&gt;26&lt;/rec-number&gt;&lt;foreign-keys&gt;&lt;key app="EN" db-id="xfeapat0ce9w0te0pzs5rxacstafe9p5edzx" timestamp="1485758398"&gt;26&lt;/key&gt;&lt;/foreign-keys&gt;&lt;ref-type name="Journal Article"&gt;17&lt;/ref-type&gt;&lt;contributors&gt;&lt;authors&gt;&lt;author&gt;De Vecchis, R.&lt;/author&gt;&lt;author&gt;Cantatrione, C.&lt;/author&gt;&lt;author&gt;Mazzei, D.&lt;/author&gt;&lt;/authors&gt;&lt;/contributors&gt;&lt;auth-address&gt;Cardiology Unit, Presidio Sanitario Intermedio &amp;quot;Elena d&amp;apos;Aosta&amp;quot;, ASL Napoli 1 Centro, Napoli, Italy.&lt;/auth-address&gt;&lt;titles&gt;&lt;title&gt;Clinical Relevance of Anticoagulation and Dual Antiplatelet Therapy to the Outcomes of Patients With Atrial Fibrillation and Recent Percutaneous Coronary Intervention With Stent&lt;/title&gt;&lt;secondary-title&gt;J Clin Med Res&lt;/secondary-title&gt;&lt;alt-title&gt;Journal of clinical medicine research&lt;/alt-title&gt;&lt;/titles&gt;&lt;periodical&gt;&lt;full-title&gt;J Clin Med Res&lt;/full-title&gt;&lt;abbr-1&gt;Journal of clinical medicine research&lt;/abbr-1&gt;&lt;/periodical&gt;&lt;alt-periodical&gt;&lt;full-title&gt;J Clin Med Res&lt;/full-title&gt;&lt;abbr-1&gt;Journal of clinical medicine research&lt;/abbr-1&gt;&lt;/alt-periodical&gt;&lt;pages&gt;153-61&lt;/pages&gt;&lt;volume&gt;8&lt;/volume&gt;&lt;number&gt;2&lt;/number&gt;&lt;edition&gt;2016/01/15&lt;/edition&gt;&lt;keywords&gt;&lt;keyword&gt;Antithrombotic therapy&lt;/keyword&gt;&lt;keyword&gt;Atrial fibrillation&lt;/keyword&gt;&lt;keyword&gt;Bleeding&lt;/keyword&gt;&lt;keyword&gt;Major adverse cardiovascular events&lt;/keyword&gt;&lt;keyword&gt;Percutaneous coronary intervention&lt;/keyword&gt;&lt;/keywords&gt;&lt;dates&gt;&lt;year&gt;2016&lt;/year&gt;&lt;pub-dates&gt;&lt;date&gt;Feb&lt;/date&gt;&lt;/pub-dates&gt;&lt;/dates&gt;&lt;isbn&gt;1918-3003 (Print)&amp;#xD;1918-3003&lt;/isbn&gt;&lt;accession-num&gt;26767085&lt;/accession-num&gt;&lt;urls&gt;&lt;/urls&gt;&lt;custom2&gt;PMC4701072&lt;/custom2&gt;&lt;electronic-resource-num&gt;10.14740/jocmr2443w&lt;/electronic-resource-num&gt;&lt;remote-database-provider&gt;NLM&lt;/remote-database-provider&gt;&lt;language&gt;eng&lt;/language&gt;&lt;/record&gt;&lt;/Cite&gt;&lt;/EndNote&gt;</w:instrText>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11]</w:t>
            </w:r>
            <w:r w:rsidRPr="00326778">
              <w:rPr>
                <w:rFonts w:ascii="Cambria" w:hAnsi="Cambria" w:cs="Calibri"/>
                <w:color w:val="000000"/>
                <w:sz w:val="16"/>
                <w:szCs w:val="16"/>
                <w:vertAlign w:val="superscript"/>
              </w:rPr>
              <w:fldChar w:fldCharType="end"/>
            </w:r>
          </w:p>
        </w:tc>
        <w:tc>
          <w:tcPr>
            <w:tcW w:w="1074" w:type="dxa"/>
            <w:tcBorders>
              <w:top w:val="nil"/>
              <w:left w:val="nil"/>
              <w:bottom w:val="single" w:sz="4" w:space="0" w:color="auto"/>
              <w:right w:val="single" w:sz="4" w:space="0" w:color="auto"/>
            </w:tcBorders>
            <w:shd w:val="clear" w:color="auto" w:fill="auto"/>
            <w:hideMark/>
          </w:tcPr>
          <w:p w14:paraId="15DBD435"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720" w:type="dxa"/>
            <w:tcBorders>
              <w:top w:val="nil"/>
              <w:left w:val="nil"/>
              <w:bottom w:val="single" w:sz="4" w:space="0" w:color="auto"/>
              <w:right w:val="single" w:sz="4" w:space="0" w:color="auto"/>
            </w:tcBorders>
            <w:shd w:val="clear" w:color="auto" w:fill="auto"/>
          </w:tcPr>
          <w:p w14:paraId="2D68BE9C"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266539D8"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1350" w:type="dxa"/>
            <w:tcBorders>
              <w:top w:val="nil"/>
              <w:left w:val="nil"/>
              <w:bottom w:val="single" w:sz="4" w:space="0" w:color="auto"/>
              <w:right w:val="single" w:sz="4" w:space="0" w:color="auto"/>
            </w:tcBorders>
            <w:shd w:val="clear" w:color="auto" w:fill="auto"/>
          </w:tcPr>
          <w:p w14:paraId="1468DEC6"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55" w:type="dxa"/>
            <w:tcBorders>
              <w:top w:val="nil"/>
              <w:left w:val="nil"/>
              <w:bottom w:val="single" w:sz="4" w:space="0" w:color="auto"/>
              <w:right w:val="single" w:sz="4" w:space="0" w:color="auto"/>
            </w:tcBorders>
            <w:shd w:val="clear" w:color="auto" w:fill="auto"/>
            <w:hideMark/>
          </w:tcPr>
          <w:p w14:paraId="16371A77"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5AFEF41C"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1170" w:type="dxa"/>
            <w:tcBorders>
              <w:top w:val="nil"/>
              <w:left w:val="nil"/>
              <w:bottom w:val="single" w:sz="4" w:space="0" w:color="auto"/>
              <w:right w:val="single" w:sz="4" w:space="0" w:color="auto"/>
            </w:tcBorders>
            <w:shd w:val="clear" w:color="auto" w:fill="auto"/>
            <w:hideMark/>
          </w:tcPr>
          <w:p w14:paraId="01E7CECF"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1170" w:type="dxa"/>
            <w:tcBorders>
              <w:top w:val="nil"/>
              <w:left w:val="nil"/>
              <w:bottom w:val="single" w:sz="4" w:space="0" w:color="auto"/>
              <w:right w:val="single" w:sz="4" w:space="0" w:color="auto"/>
            </w:tcBorders>
            <w:shd w:val="clear" w:color="auto" w:fill="auto"/>
            <w:hideMark/>
          </w:tcPr>
          <w:p w14:paraId="34F59F9C" w14:textId="77777777" w:rsidR="0046427A" w:rsidRPr="006851CA" w:rsidRDefault="0046427A" w:rsidP="008439BF">
            <w:pPr>
              <w:spacing w:after="120"/>
              <w:jc w:val="center"/>
              <w:rPr>
                <w:rFonts w:ascii="Cambria" w:hAnsi="Cambria" w:cs="Calibri"/>
                <w:b/>
                <w:bCs/>
                <w:color w:val="000000"/>
                <w:sz w:val="16"/>
                <w:szCs w:val="16"/>
                <w:u w:val="single"/>
              </w:rPr>
            </w:pPr>
            <w:r w:rsidRPr="006851CA">
              <w:rPr>
                <w:rFonts w:ascii="Cambria" w:hAnsi="Cambria" w:cs="Calibri"/>
                <w:b/>
                <w:bCs/>
                <w:color w:val="000000"/>
                <w:sz w:val="16"/>
                <w:szCs w:val="16"/>
                <w:u w:val="single"/>
              </w:rPr>
              <w:t>Serious</w:t>
            </w:r>
          </w:p>
        </w:tc>
      </w:tr>
      <w:tr w:rsidR="0046427A" w:rsidRPr="002461BC" w14:paraId="36ACF7F3" w14:textId="77777777" w:rsidTr="008439BF">
        <w:trPr>
          <w:trHeight w:val="101"/>
          <w:jc w:val="center"/>
        </w:trPr>
        <w:tc>
          <w:tcPr>
            <w:tcW w:w="1821" w:type="dxa"/>
            <w:tcBorders>
              <w:top w:val="nil"/>
              <w:left w:val="single" w:sz="4" w:space="0" w:color="auto"/>
              <w:bottom w:val="single" w:sz="4" w:space="0" w:color="auto"/>
              <w:right w:val="single" w:sz="4" w:space="0" w:color="auto"/>
            </w:tcBorders>
            <w:shd w:val="clear" w:color="auto" w:fill="auto"/>
            <w:hideMark/>
          </w:tcPr>
          <w:p w14:paraId="6333DDFF" w14:textId="4A5F44A3" w:rsidR="0046427A" w:rsidRPr="002461BC" w:rsidRDefault="0046427A" w:rsidP="00511D5E">
            <w:pPr>
              <w:spacing w:after="120"/>
              <w:jc w:val="center"/>
              <w:rPr>
                <w:rFonts w:ascii="Cambria" w:hAnsi="Cambria" w:cs="Calibri"/>
                <w:color w:val="000000"/>
                <w:sz w:val="16"/>
                <w:szCs w:val="16"/>
              </w:rPr>
            </w:pPr>
            <w:r>
              <w:rPr>
                <w:rFonts w:ascii="Cambria" w:hAnsi="Cambria" w:cs="Calibri"/>
                <w:color w:val="000000"/>
                <w:sz w:val="16"/>
                <w:szCs w:val="16"/>
              </w:rPr>
              <w:t>Sarafoff N</w:t>
            </w:r>
            <w:r w:rsidRPr="00326778">
              <w:rPr>
                <w:rFonts w:ascii="Cambria" w:hAnsi="Cambria" w:cs="Calibri"/>
                <w:color w:val="000000"/>
                <w:sz w:val="16"/>
                <w:szCs w:val="16"/>
                <w:vertAlign w:val="superscript"/>
              </w:rPr>
              <w:fldChar w:fldCharType="begin">
                <w:fldData xml:space="preserve">PEVuZE5vdGU+PENpdGU+PEF1dGhvcj5TYXJhZm9mZjwvQXV0aG9yPjxZZWFyPjIwMTM8L1llYXI+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PEVuZE5vdGU+PENpdGU+PEF1dGhvcj5TYXJhZm9mZjwvQXV0aG9yPjxZZWFyPjIwMTM8L1llYXI+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12]</w:t>
            </w:r>
            <w:r w:rsidRPr="00326778">
              <w:rPr>
                <w:rFonts w:ascii="Cambria" w:hAnsi="Cambria" w:cs="Calibri"/>
                <w:color w:val="000000"/>
                <w:sz w:val="16"/>
                <w:szCs w:val="16"/>
                <w:vertAlign w:val="superscript"/>
              </w:rPr>
              <w:fldChar w:fldCharType="end"/>
            </w:r>
          </w:p>
        </w:tc>
        <w:tc>
          <w:tcPr>
            <w:tcW w:w="1074" w:type="dxa"/>
            <w:tcBorders>
              <w:top w:val="nil"/>
              <w:left w:val="nil"/>
              <w:bottom w:val="single" w:sz="4" w:space="0" w:color="auto"/>
              <w:right w:val="single" w:sz="4" w:space="0" w:color="auto"/>
            </w:tcBorders>
            <w:shd w:val="clear" w:color="auto" w:fill="auto"/>
            <w:hideMark/>
          </w:tcPr>
          <w:p w14:paraId="57D8731A" w14:textId="77777777" w:rsidR="0046427A" w:rsidRPr="002461BC" w:rsidRDefault="0046427A" w:rsidP="008439BF">
            <w:pPr>
              <w:spacing w:after="120"/>
              <w:jc w:val="center"/>
              <w:rPr>
                <w:rFonts w:ascii="Cambria" w:hAnsi="Cambria" w:cs="Calibri"/>
                <w:color w:val="000000"/>
                <w:sz w:val="16"/>
                <w:szCs w:val="16"/>
              </w:rPr>
            </w:pPr>
            <w:r>
              <w:rPr>
                <w:rFonts w:ascii="Cambria" w:hAnsi="Cambria" w:cs="Calibri"/>
                <w:color w:val="000000"/>
                <w:sz w:val="16"/>
                <w:szCs w:val="16"/>
              </w:rPr>
              <w:t>Serious</w:t>
            </w:r>
          </w:p>
        </w:tc>
        <w:tc>
          <w:tcPr>
            <w:tcW w:w="720" w:type="dxa"/>
            <w:tcBorders>
              <w:top w:val="nil"/>
              <w:left w:val="nil"/>
              <w:bottom w:val="single" w:sz="4" w:space="0" w:color="auto"/>
              <w:right w:val="single" w:sz="4" w:space="0" w:color="auto"/>
            </w:tcBorders>
            <w:shd w:val="clear" w:color="auto" w:fill="auto"/>
          </w:tcPr>
          <w:p w14:paraId="25C482C4"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7ED95644"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1350" w:type="dxa"/>
            <w:tcBorders>
              <w:top w:val="nil"/>
              <w:left w:val="nil"/>
              <w:bottom w:val="single" w:sz="4" w:space="0" w:color="auto"/>
              <w:right w:val="single" w:sz="4" w:space="0" w:color="auto"/>
            </w:tcBorders>
            <w:shd w:val="clear" w:color="auto" w:fill="auto"/>
          </w:tcPr>
          <w:p w14:paraId="72CF7054"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55" w:type="dxa"/>
            <w:tcBorders>
              <w:top w:val="nil"/>
              <w:left w:val="nil"/>
              <w:bottom w:val="single" w:sz="4" w:space="0" w:color="auto"/>
              <w:right w:val="single" w:sz="4" w:space="0" w:color="auto"/>
            </w:tcBorders>
            <w:shd w:val="clear" w:color="auto" w:fill="auto"/>
            <w:hideMark/>
          </w:tcPr>
          <w:p w14:paraId="1B1529A6"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15EB84C6"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1170" w:type="dxa"/>
            <w:tcBorders>
              <w:top w:val="nil"/>
              <w:left w:val="nil"/>
              <w:bottom w:val="single" w:sz="4" w:space="0" w:color="auto"/>
              <w:right w:val="single" w:sz="4" w:space="0" w:color="auto"/>
            </w:tcBorders>
            <w:shd w:val="clear" w:color="auto" w:fill="auto"/>
            <w:hideMark/>
          </w:tcPr>
          <w:p w14:paraId="07514DA4"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1170" w:type="dxa"/>
            <w:tcBorders>
              <w:top w:val="nil"/>
              <w:left w:val="nil"/>
              <w:bottom w:val="single" w:sz="4" w:space="0" w:color="auto"/>
              <w:right w:val="single" w:sz="4" w:space="0" w:color="auto"/>
            </w:tcBorders>
            <w:shd w:val="clear" w:color="auto" w:fill="auto"/>
            <w:hideMark/>
          </w:tcPr>
          <w:p w14:paraId="551C3869" w14:textId="77777777" w:rsidR="0046427A" w:rsidRPr="006851CA" w:rsidRDefault="0046427A" w:rsidP="008439BF">
            <w:pPr>
              <w:spacing w:after="120"/>
              <w:jc w:val="center"/>
              <w:rPr>
                <w:rFonts w:ascii="Cambria" w:hAnsi="Cambria" w:cs="Calibri"/>
                <w:b/>
                <w:bCs/>
                <w:color w:val="000000"/>
                <w:sz w:val="16"/>
                <w:szCs w:val="16"/>
                <w:u w:val="single"/>
              </w:rPr>
            </w:pPr>
            <w:r>
              <w:rPr>
                <w:rFonts w:ascii="Cambria" w:hAnsi="Cambria" w:cs="Calibri"/>
                <w:b/>
                <w:bCs/>
                <w:color w:val="000000"/>
                <w:sz w:val="16"/>
                <w:szCs w:val="16"/>
                <w:u w:val="single"/>
              </w:rPr>
              <w:t>Serious</w:t>
            </w:r>
          </w:p>
        </w:tc>
      </w:tr>
      <w:tr w:rsidR="0046427A" w:rsidRPr="002461BC" w14:paraId="3EC45903" w14:textId="77777777" w:rsidTr="008439BF">
        <w:trPr>
          <w:trHeight w:val="219"/>
          <w:jc w:val="center"/>
        </w:trPr>
        <w:tc>
          <w:tcPr>
            <w:tcW w:w="1821" w:type="dxa"/>
            <w:tcBorders>
              <w:top w:val="nil"/>
              <w:left w:val="single" w:sz="4" w:space="0" w:color="auto"/>
              <w:bottom w:val="single" w:sz="4" w:space="0" w:color="auto"/>
              <w:right w:val="single" w:sz="4" w:space="0" w:color="auto"/>
            </w:tcBorders>
            <w:shd w:val="clear" w:color="auto" w:fill="auto"/>
            <w:hideMark/>
          </w:tcPr>
          <w:p w14:paraId="24B0FD05" w14:textId="5DEF9DA7" w:rsidR="0046427A" w:rsidRPr="002461BC" w:rsidRDefault="0046427A" w:rsidP="00511D5E">
            <w:pPr>
              <w:spacing w:after="120"/>
              <w:jc w:val="center"/>
              <w:rPr>
                <w:rFonts w:ascii="Cambria" w:hAnsi="Cambria" w:cs="Calibri"/>
                <w:color w:val="000000"/>
                <w:sz w:val="16"/>
                <w:szCs w:val="16"/>
              </w:rPr>
            </w:pPr>
            <w:r>
              <w:rPr>
                <w:rFonts w:ascii="Cambria" w:hAnsi="Cambria" w:cs="Calibri"/>
                <w:color w:val="000000"/>
                <w:sz w:val="16"/>
                <w:szCs w:val="16"/>
              </w:rPr>
              <w:t>Braun OO</w:t>
            </w:r>
            <w:r w:rsidRPr="00326778">
              <w:rPr>
                <w:rFonts w:ascii="Cambria" w:hAnsi="Cambria" w:cs="Calibri"/>
                <w:color w:val="000000"/>
                <w:sz w:val="16"/>
                <w:szCs w:val="16"/>
                <w:vertAlign w:val="superscript"/>
              </w:rPr>
              <w:fldChar w:fldCharType="begin">
                <w:fldData xml:space="preserve">PEVuZE5vdGU+PENpdGU+PEF1dGhvcj5CcmF1bjwvQXV0aG9yPjxZZWFyPjIwMTU8L1llYXI+PFJl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PEVuZE5vdGU+PENpdGU+PEF1dGhvcj5CcmF1bjwvQXV0aG9yPjxZZWFyPjIwMTU8L1llYXI+PFJl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13]</w:t>
            </w:r>
            <w:r w:rsidRPr="00326778">
              <w:rPr>
                <w:rFonts w:ascii="Cambria" w:hAnsi="Cambria" w:cs="Calibri"/>
                <w:color w:val="000000"/>
                <w:sz w:val="16"/>
                <w:szCs w:val="16"/>
                <w:vertAlign w:val="superscript"/>
              </w:rPr>
              <w:fldChar w:fldCharType="end"/>
            </w:r>
          </w:p>
        </w:tc>
        <w:tc>
          <w:tcPr>
            <w:tcW w:w="1074" w:type="dxa"/>
            <w:tcBorders>
              <w:top w:val="nil"/>
              <w:left w:val="nil"/>
              <w:bottom w:val="single" w:sz="4" w:space="0" w:color="auto"/>
              <w:right w:val="single" w:sz="4" w:space="0" w:color="auto"/>
            </w:tcBorders>
            <w:shd w:val="clear" w:color="auto" w:fill="auto"/>
            <w:hideMark/>
          </w:tcPr>
          <w:p w14:paraId="34E77731"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720" w:type="dxa"/>
            <w:tcBorders>
              <w:top w:val="nil"/>
              <w:left w:val="nil"/>
              <w:bottom w:val="single" w:sz="4" w:space="0" w:color="auto"/>
              <w:right w:val="single" w:sz="4" w:space="0" w:color="auto"/>
            </w:tcBorders>
            <w:shd w:val="clear" w:color="auto" w:fill="auto"/>
          </w:tcPr>
          <w:p w14:paraId="2ED46C7E"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2652E183"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1350" w:type="dxa"/>
            <w:tcBorders>
              <w:top w:val="nil"/>
              <w:left w:val="nil"/>
              <w:bottom w:val="single" w:sz="4" w:space="0" w:color="auto"/>
              <w:right w:val="single" w:sz="4" w:space="0" w:color="auto"/>
            </w:tcBorders>
            <w:shd w:val="clear" w:color="auto" w:fill="auto"/>
          </w:tcPr>
          <w:p w14:paraId="54A219DB"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55" w:type="dxa"/>
            <w:tcBorders>
              <w:top w:val="nil"/>
              <w:left w:val="nil"/>
              <w:bottom w:val="single" w:sz="4" w:space="0" w:color="auto"/>
              <w:right w:val="single" w:sz="4" w:space="0" w:color="auto"/>
            </w:tcBorders>
            <w:shd w:val="clear" w:color="auto" w:fill="auto"/>
            <w:hideMark/>
          </w:tcPr>
          <w:p w14:paraId="69C6DA65"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1170" w:type="dxa"/>
            <w:tcBorders>
              <w:top w:val="nil"/>
              <w:left w:val="nil"/>
              <w:bottom w:val="single" w:sz="4" w:space="0" w:color="auto"/>
              <w:right w:val="single" w:sz="4" w:space="0" w:color="auto"/>
            </w:tcBorders>
            <w:shd w:val="clear" w:color="auto" w:fill="auto"/>
            <w:hideMark/>
          </w:tcPr>
          <w:p w14:paraId="0CB54DDB"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1170" w:type="dxa"/>
            <w:tcBorders>
              <w:top w:val="nil"/>
              <w:left w:val="nil"/>
              <w:bottom w:val="single" w:sz="4" w:space="0" w:color="auto"/>
              <w:right w:val="single" w:sz="4" w:space="0" w:color="auto"/>
            </w:tcBorders>
            <w:shd w:val="clear" w:color="auto" w:fill="auto"/>
            <w:hideMark/>
          </w:tcPr>
          <w:p w14:paraId="22787306"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1170" w:type="dxa"/>
            <w:tcBorders>
              <w:top w:val="nil"/>
              <w:left w:val="nil"/>
              <w:bottom w:val="single" w:sz="4" w:space="0" w:color="auto"/>
              <w:right w:val="single" w:sz="4" w:space="0" w:color="auto"/>
            </w:tcBorders>
            <w:shd w:val="clear" w:color="auto" w:fill="auto"/>
            <w:hideMark/>
          </w:tcPr>
          <w:p w14:paraId="01E163F5" w14:textId="77777777" w:rsidR="0046427A" w:rsidRPr="006851CA" w:rsidRDefault="0046427A" w:rsidP="008439BF">
            <w:pPr>
              <w:spacing w:after="120"/>
              <w:jc w:val="center"/>
              <w:rPr>
                <w:rFonts w:ascii="Cambria" w:hAnsi="Cambria" w:cs="Calibri"/>
                <w:b/>
                <w:bCs/>
                <w:color w:val="000000"/>
                <w:sz w:val="16"/>
                <w:szCs w:val="16"/>
                <w:u w:val="single"/>
              </w:rPr>
            </w:pPr>
            <w:r w:rsidRPr="006851CA">
              <w:rPr>
                <w:rFonts w:ascii="Cambria" w:hAnsi="Cambria" w:cs="Calibri"/>
                <w:b/>
                <w:bCs/>
                <w:color w:val="000000"/>
                <w:sz w:val="16"/>
                <w:szCs w:val="16"/>
                <w:u w:val="single"/>
              </w:rPr>
              <w:t>Serious</w:t>
            </w:r>
          </w:p>
        </w:tc>
      </w:tr>
      <w:tr w:rsidR="0046427A" w:rsidRPr="002461BC" w14:paraId="3B7C5187" w14:textId="77777777" w:rsidTr="008439BF">
        <w:trPr>
          <w:trHeight w:val="309"/>
          <w:jc w:val="center"/>
        </w:trPr>
        <w:tc>
          <w:tcPr>
            <w:tcW w:w="1821" w:type="dxa"/>
            <w:tcBorders>
              <w:top w:val="nil"/>
              <w:left w:val="single" w:sz="4" w:space="0" w:color="auto"/>
              <w:bottom w:val="single" w:sz="4" w:space="0" w:color="auto"/>
              <w:right w:val="single" w:sz="4" w:space="0" w:color="auto"/>
            </w:tcBorders>
            <w:shd w:val="clear" w:color="auto" w:fill="auto"/>
            <w:hideMark/>
          </w:tcPr>
          <w:p w14:paraId="0D97ABFA" w14:textId="21C1149C" w:rsidR="0046427A" w:rsidRPr="002461BC" w:rsidRDefault="0046427A" w:rsidP="00511D5E">
            <w:pPr>
              <w:spacing w:after="120"/>
              <w:jc w:val="center"/>
              <w:rPr>
                <w:rFonts w:ascii="Cambria" w:hAnsi="Cambria" w:cs="Calibri"/>
                <w:color w:val="000000"/>
                <w:sz w:val="16"/>
                <w:szCs w:val="16"/>
              </w:rPr>
            </w:pPr>
            <w:r>
              <w:rPr>
                <w:rFonts w:ascii="Cambria" w:hAnsi="Cambria" w:cs="Calibri"/>
                <w:color w:val="000000"/>
                <w:sz w:val="16"/>
                <w:szCs w:val="16"/>
              </w:rPr>
              <w:t>Fu A</w:t>
            </w:r>
            <w:r w:rsidRPr="00326778">
              <w:rPr>
                <w:rFonts w:ascii="Cambria" w:hAnsi="Cambria" w:cs="Calibri"/>
                <w:color w:val="000000"/>
                <w:sz w:val="16"/>
                <w:szCs w:val="16"/>
                <w:vertAlign w:val="superscript"/>
              </w:rPr>
              <w:fldChar w:fldCharType="begin">
                <w:fldData xml:space="preserve">PEVuZE5vdGU+PENpdGU+PEF1dGhvcj5GdTwvQXV0aG9yPjxZZWFyPjIwMTY8L1llYXI+PFJlY051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PEVuZE5vdGU+PENpdGU+PEF1dGhvcj5GdTwvQXV0aG9yPjxZZWFyPjIwMTY8L1llYXI+PFJlY051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14]</w:t>
            </w:r>
            <w:r w:rsidRPr="00326778">
              <w:rPr>
                <w:rFonts w:ascii="Cambria" w:hAnsi="Cambria" w:cs="Calibri"/>
                <w:color w:val="000000"/>
                <w:sz w:val="16"/>
                <w:szCs w:val="16"/>
                <w:vertAlign w:val="superscript"/>
              </w:rPr>
              <w:fldChar w:fldCharType="end"/>
            </w:r>
          </w:p>
        </w:tc>
        <w:tc>
          <w:tcPr>
            <w:tcW w:w="1074" w:type="dxa"/>
            <w:tcBorders>
              <w:top w:val="nil"/>
              <w:left w:val="nil"/>
              <w:bottom w:val="single" w:sz="4" w:space="0" w:color="auto"/>
              <w:right w:val="single" w:sz="4" w:space="0" w:color="auto"/>
            </w:tcBorders>
            <w:shd w:val="clear" w:color="auto" w:fill="auto"/>
            <w:hideMark/>
          </w:tcPr>
          <w:p w14:paraId="0EAD3ECF" w14:textId="77777777" w:rsidR="0046427A" w:rsidRPr="002461BC" w:rsidRDefault="0046427A" w:rsidP="008439BF">
            <w:pPr>
              <w:spacing w:after="120"/>
              <w:jc w:val="center"/>
              <w:rPr>
                <w:rFonts w:ascii="Cambria" w:hAnsi="Cambria" w:cs="Calibri"/>
                <w:color w:val="000000"/>
                <w:sz w:val="16"/>
                <w:szCs w:val="16"/>
              </w:rPr>
            </w:pPr>
            <w:r>
              <w:rPr>
                <w:rFonts w:ascii="Cambria" w:hAnsi="Cambria" w:cs="Calibri"/>
                <w:color w:val="000000"/>
                <w:sz w:val="16"/>
                <w:szCs w:val="16"/>
              </w:rPr>
              <w:t>Moderate</w:t>
            </w:r>
          </w:p>
        </w:tc>
        <w:tc>
          <w:tcPr>
            <w:tcW w:w="720" w:type="dxa"/>
            <w:tcBorders>
              <w:top w:val="nil"/>
              <w:left w:val="nil"/>
              <w:bottom w:val="single" w:sz="4" w:space="0" w:color="auto"/>
              <w:right w:val="single" w:sz="4" w:space="0" w:color="auto"/>
            </w:tcBorders>
            <w:shd w:val="clear" w:color="auto" w:fill="auto"/>
          </w:tcPr>
          <w:p w14:paraId="274F4C63"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28324CDB"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1350" w:type="dxa"/>
            <w:tcBorders>
              <w:top w:val="nil"/>
              <w:left w:val="nil"/>
              <w:bottom w:val="single" w:sz="4" w:space="0" w:color="auto"/>
              <w:right w:val="single" w:sz="4" w:space="0" w:color="auto"/>
            </w:tcBorders>
            <w:shd w:val="clear" w:color="auto" w:fill="auto"/>
          </w:tcPr>
          <w:p w14:paraId="2CBB2DB3"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55" w:type="dxa"/>
            <w:tcBorders>
              <w:top w:val="nil"/>
              <w:left w:val="nil"/>
              <w:bottom w:val="single" w:sz="4" w:space="0" w:color="auto"/>
              <w:right w:val="single" w:sz="4" w:space="0" w:color="auto"/>
            </w:tcBorders>
            <w:shd w:val="clear" w:color="auto" w:fill="auto"/>
            <w:hideMark/>
          </w:tcPr>
          <w:p w14:paraId="23D4F216"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3B580977"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1170" w:type="dxa"/>
            <w:tcBorders>
              <w:top w:val="nil"/>
              <w:left w:val="nil"/>
              <w:bottom w:val="single" w:sz="4" w:space="0" w:color="auto"/>
              <w:right w:val="single" w:sz="4" w:space="0" w:color="auto"/>
            </w:tcBorders>
            <w:shd w:val="clear" w:color="auto" w:fill="auto"/>
            <w:hideMark/>
          </w:tcPr>
          <w:p w14:paraId="3B6FDB0B"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1170" w:type="dxa"/>
            <w:tcBorders>
              <w:top w:val="nil"/>
              <w:left w:val="nil"/>
              <w:bottom w:val="single" w:sz="4" w:space="0" w:color="auto"/>
              <w:right w:val="single" w:sz="4" w:space="0" w:color="auto"/>
            </w:tcBorders>
            <w:shd w:val="clear" w:color="auto" w:fill="auto"/>
            <w:hideMark/>
          </w:tcPr>
          <w:p w14:paraId="4D331368" w14:textId="77777777" w:rsidR="0046427A" w:rsidRPr="006851CA" w:rsidRDefault="0046427A" w:rsidP="008439BF">
            <w:pPr>
              <w:spacing w:after="120"/>
              <w:jc w:val="center"/>
              <w:rPr>
                <w:rFonts w:ascii="Cambria" w:hAnsi="Cambria" w:cs="Calibri"/>
                <w:b/>
                <w:bCs/>
                <w:color w:val="000000"/>
                <w:sz w:val="16"/>
                <w:szCs w:val="16"/>
                <w:u w:val="single"/>
              </w:rPr>
            </w:pPr>
            <w:r w:rsidRPr="006851CA">
              <w:rPr>
                <w:rFonts w:ascii="Cambria" w:hAnsi="Cambria" w:cs="Calibri"/>
                <w:b/>
                <w:bCs/>
                <w:color w:val="000000"/>
                <w:sz w:val="16"/>
                <w:szCs w:val="16"/>
                <w:u w:val="single"/>
              </w:rPr>
              <w:t>Serious</w:t>
            </w:r>
          </w:p>
        </w:tc>
      </w:tr>
      <w:tr w:rsidR="0046427A" w:rsidRPr="002461BC" w14:paraId="6FDF216F" w14:textId="77777777" w:rsidTr="008439BF">
        <w:trPr>
          <w:trHeight w:val="143"/>
          <w:jc w:val="center"/>
        </w:trPr>
        <w:tc>
          <w:tcPr>
            <w:tcW w:w="1821" w:type="dxa"/>
            <w:tcBorders>
              <w:top w:val="nil"/>
              <w:left w:val="single" w:sz="4" w:space="0" w:color="auto"/>
              <w:bottom w:val="single" w:sz="4" w:space="0" w:color="auto"/>
              <w:right w:val="single" w:sz="4" w:space="0" w:color="auto"/>
            </w:tcBorders>
            <w:shd w:val="clear" w:color="auto" w:fill="auto"/>
            <w:hideMark/>
          </w:tcPr>
          <w:p w14:paraId="2B506C3B" w14:textId="58CFE4B0" w:rsidR="0046427A" w:rsidRPr="002461BC" w:rsidRDefault="0046427A" w:rsidP="00511D5E">
            <w:pPr>
              <w:spacing w:after="120"/>
              <w:jc w:val="center"/>
              <w:rPr>
                <w:rFonts w:ascii="Cambria" w:hAnsi="Cambria" w:cs="Calibri"/>
                <w:color w:val="000000"/>
                <w:sz w:val="16"/>
                <w:szCs w:val="16"/>
              </w:rPr>
            </w:pPr>
            <w:r>
              <w:rPr>
                <w:rFonts w:ascii="Cambria" w:hAnsi="Cambria" w:cs="Calibri"/>
                <w:color w:val="000000"/>
                <w:sz w:val="16"/>
                <w:szCs w:val="16"/>
              </w:rPr>
              <w:t>GRACE registry</w:t>
            </w:r>
            <w:r w:rsidRPr="00326778">
              <w:rPr>
                <w:rFonts w:ascii="Cambria" w:hAnsi="Cambria" w:cs="Calibri"/>
                <w:color w:val="000000"/>
                <w:sz w:val="16"/>
                <w:szCs w:val="16"/>
                <w:vertAlign w:val="superscript"/>
              </w:rPr>
              <w:fldChar w:fldCharType="begin">
                <w:fldData xml:space="preserve">PEVuZE5vdGU+PENpdGU+PEF1dGhvcj5OZ3V5ZW48L0F1dGhvcj48WWVhcj4yMDA3PC9ZZWFyPjxS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PEVuZE5vdGU+PENpdGU+PEF1dGhvcj5OZ3V5ZW48L0F1dGhvcj48WWVhcj4yMDA3PC9ZZWFyPjxS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15]</w:t>
            </w:r>
            <w:r w:rsidRPr="00326778">
              <w:rPr>
                <w:rFonts w:ascii="Cambria" w:hAnsi="Cambria" w:cs="Calibri"/>
                <w:color w:val="000000"/>
                <w:sz w:val="16"/>
                <w:szCs w:val="16"/>
                <w:vertAlign w:val="superscript"/>
              </w:rPr>
              <w:fldChar w:fldCharType="end"/>
            </w:r>
          </w:p>
        </w:tc>
        <w:tc>
          <w:tcPr>
            <w:tcW w:w="1074" w:type="dxa"/>
            <w:tcBorders>
              <w:top w:val="nil"/>
              <w:left w:val="nil"/>
              <w:bottom w:val="single" w:sz="4" w:space="0" w:color="auto"/>
              <w:right w:val="single" w:sz="4" w:space="0" w:color="auto"/>
            </w:tcBorders>
            <w:shd w:val="clear" w:color="auto" w:fill="auto"/>
            <w:hideMark/>
          </w:tcPr>
          <w:p w14:paraId="4754D226"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720" w:type="dxa"/>
            <w:tcBorders>
              <w:top w:val="nil"/>
              <w:left w:val="nil"/>
              <w:bottom w:val="single" w:sz="4" w:space="0" w:color="auto"/>
              <w:right w:val="single" w:sz="4" w:space="0" w:color="auto"/>
            </w:tcBorders>
            <w:shd w:val="clear" w:color="auto" w:fill="auto"/>
          </w:tcPr>
          <w:p w14:paraId="1C0ED6EC"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0057CA6B"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350" w:type="dxa"/>
            <w:tcBorders>
              <w:top w:val="nil"/>
              <w:left w:val="nil"/>
              <w:bottom w:val="single" w:sz="4" w:space="0" w:color="auto"/>
              <w:right w:val="single" w:sz="4" w:space="0" w:color="auto"/>
            </w:tcBorders>
            <w:shd w:val="clear" w:color="auto" w:fill="auto"/>
          </w:tcPr>
          <w:p w14:paraId="42FD2491"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55" w:type="dxa"/>
            <w:tcBorders>
              <w:top w:val="nil"/>
              <w:left w:val="nil"/>
              <w:bottom w:val="single" w:sz="4" w:space="0" w:color="auto"/>
              <w:right w:val="single" w:sz="4" w:space="0" w:color="auto"/>
            </w:tcBorders>
            <w:shd w:val="clear" w:color="auto" w:fill="auto"/>
            <w:hideMark/>
          </w:tcPr>
          <w:p w14:paraId="0470A346"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Critical</w:t>
            </w:r>
          </w:p>
        </w:tc>
        <w:tc>
          <w:tcPr>
            <w:tcW w:w="1170" w:type="dxa"/>
            <w:tcBorders>
              <w:top w:val="nil"/>
              <w:left w:val="nil"/>
              <w:bottom w:val="single" w:sz="4" w:space="0" w:color="auto"/>
              <w:right w:val="single" w:sz="4" w:space="0" w:color="auto"/>
            </w:tcBorders>
            <w:shd w:val="clear" w:color="auto" w:fill="auto"/>
            <w:hideMark/>
          </w:tcPr>
          <w:p w14:paraId="70347910"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1170" w:type="dxa"/>
            <w:tcBorders>
              <w:top w:val="nil"/>
              <w:left w:val="nil"/>
              <w:bottom w:val="single" w:sz="4" w:space="0" w:color="auto"/>
              <w:right w:val="single" w:sz="4" w:space="0" w:color="auto"/>
            </w:tcBorders>
            <w:shd w:val="clear" w:color="auto" w:fill="auto"/>
            <w:hideMark/>
          </w:tcPr>
          <w:p w14:paraId="28154357"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1170" w:type="dxa"/>
            <w:tcBorders>
              <w:top w:val="nil"/>
              <w:left w:val="nil"/>
              <w:bottom w:val="single" w:sz="4" w:space="0" w:color="auto"/>
              <w:right w:val="single" w:sz="4" w:space="0" w:color="auto"/>
            </w:tcBorders>
            <w:shd w:val="clear" w:color="auto" w:fill="auto"/>
            <w:hideMark/>
          </w:tcPr>
          <w:p w14:paraId="52C52311" w14:textId="77777777" w:rsidR="0046427A" w:rsidRPr="006851CA" w:rsidRDefault="0046427A" w:rsidP="008439BF">
            <w:pPr>
              <w:spacing w:after="120"/>
              <w:jc w:val="center"/>
              <w:rPr>
                <w:rFonts w:ascii="Cambria" w:hAnsi="Cambria" w:cs="Calibri"/>
                <w:b/>
                <w:bCs/>
                <w:color w:val="000000"/>
                <w:sz w:val="16"/>
                <w:szCs w:val="16"/>
                <w:u w:val="single"/>
              </w:rPr>
            </w:pPr>
            <w:r w:rsidRPr="006851CA">
              <w:rPr>
                <w:rFonts w:ascii="Cambria" w:hAnsi="Cambria" w:cs="Calibri"/>
                <w:b/>
                <w:bCs/>
                <w:color w:val="000000"/>
                <w:sz w:val="16"/>
                <w:szCs w:val="16"/>
                <w:u w:val="single"/>
              </w:rPr>
              <w:t>Critical</w:t>
            </w:r>
          </w:p>
        </w:tc>
      </w:tr>
      <w:tr w:rsidR="0046427A" w:rsidRPr="002461BC" w14:paraId="3F4366A3" w14:textId="77777777" w:rsidTr="008439BF">
        <w:trPr>
          <w:trHeight w:val="261"/>
          <w:jc w:val="center"/>
        </w:trPr>
        <w:tc>
          <w:tcPr>
            <w:tcW w:w="1821" w:type="dxa"/>
            <w:tcBorders>
              <w:top w:val="nil"/>
              <w:left w:val="single" w:sz="4" w:space="0" w:color="auto"/>
              <w:bottom w:val="single" w:sz="4" w:space="0" w:color="auto"/>
              <w:right w:val="single" w:sz="4" w:space="0" w:color="auto"/>
            </w:tcBorders>
            <w:shd w:val="clear" w:color="auto" w:fill="auto"/>
            <w:hideMark/>
          </w:tcPr>
          <w:p w14:paraId="5E128C7E" w14:textId="6B06525F" w:rsidR="0046427A" w:rsidRPr="002461BC" w:rsidRDefault="0046427A" w:rsidP="00511D5E">
            <w:pPr>
              <w:spacing w:after="120"/>
              <w:jc w:val="center"/>
              <w:rPr>
                <w:rFonts w:ascii="Cambria" w:hAnsi="Cambria" w:cs="Calibri"/>
                <w:color w:val="000000"/>
                <w:sz w:val="16"/>
                <w:szCs w:val="16"/>
              </w:rPr>
            </w:pPr>
            <w:r>
              <w:rPr>
                <w:rFonts w:ascii="Cambria" w:hAnsi="Cambria" w:cs="Calibri"/>
                <w:color w:val="000000"/>
                <w:sz w:val="16"/>
                <w:szCs w:val="16"/>
              </w:rPr>
              <w:t>Suh SY</w:t>
            </w:r>
            <w:r w:rsidRPr="00326778">
              <w:rPr>
                <w:rFonts w:ascii="Cambria" w:hAnsi="Cambria" w:cs="Calibri"/>
                <w:color w:val="000000"/>
                <w:sz w:val="16"/>
                <w:szCs w:val="16"/>
                <w:vertAlign w:val="superscript"/>
              </w:rPr>
              <w:fldChar w:fldCharType="begin">
                <w:fldData xml:space="preserve">PEVuZE5vdGU+PENpdGU+PEF1dGhvcj5TdWg8L0F1dGhvcj48WWVhcj4yMDE0PC9ZZWFyPjxSZWNO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PEVuZE5vdGU+PENpdGU+PEF1dGhvcj5TdWg8L0F1dGhvcj48WWVhcj4yMDE0PC9ZZWFyPjxSZWNO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16]</w:t>
            </w:r>
            <w:r w:rsidRPr="00326778">
              <w:rPr>
                <w:rFonts w:ascii="Cambria" w:hAnsi="Cambria" w:cs="Calibri"/>
                <w:color w:val="000000"/>
                <w:sz w:val="16"/>
                <w:szCs w:val="16"/>
                <w:vertAlign w:val="superscript"/>
              </w:rPr>
              <w:fldChar w:fldCharType="end"/>
            </w:r>
          </w:p>
        </w:tc>
        <w:tc>
          <w:tcPr>
            <w:tcW w:w="1074" w:type="dxa"/>
            <w:tcBorders>
              <w:top w:val="nil"/>
              <w:left w:val="nil"/>
              <w:bottom w:val="single" w:sz="4" w:space="0" w:color="auto"/>
              <w:right w:val="single" w:sz="4" w:space="0" w:color="auto"/>
            </w:tcBorders>
            <w:shd w:val="clear" w:color="auto" w:fill="auto"/>
            <w:hideMark/>
          </w:tcPr>
          <w:p w14:paraId="08A4B0A4"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720" w:type="dxa"/>
            <w:tcBorders>
              <w:top w:val="nil"/>
              <w:left w:val="nil"/>
              <w:bottom w:val="single" w:sz="4" w:space="0" w:color="auto"/>
              <w:right w:val="single" w:sz="4" w:space="0" w:color="auto"/>
            </w:tcBorders>
            <w:shd w:val="clear" w:color="auto" w:fill="auto"/>
          </w:tcPr>
          <w:p w14:paraId="31194883"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31FFA7A0"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1350" w:type="dxa"/>
            <w:tcBorders>
              <w:top w:val="nil"/>
              <w:left w:val="nil"/>
              <w:bottom w:val="single" w:sz="4" w:space="0" w:color="auto"/>
              <w:right w:val="single" w:sz="4" w:space="0" w:color="auto"/>
            </w:tcBorders>
            <w:shd w:val="clear" w:color="auto" w:fill="auto"/>
          </w:tcPr>
          <w:p w14:paraId="37CE7D64"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55" w:type="dxa"/>
            <w:tcBorders>
              <w:top w:val="nil"/>
              <w:left w:val="nil"/>
              <w:bottom w:val="single" w:sz="4" w:space="0" w:color="auto"/>
              <w:right w:val="single" w:sz="4" w:space="0" w:color="auto"/>
            </w:tcBorders>
            <w:shd w:val="clear" w:color="auto" w:fill="auto"/>
            <w:hideMark/>
          </w:tcPr>
          <w:p w14:paraId="07AD3E1F"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1C34E81B"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1170" w:type="dxa"/>
            <w:tcBorders>
              <w:top w:val="nil"/>
              <w:left w:val="nil"/>
              <w:bottom w:val="single" w:sz="4" w:space="0" w:color="auto"/>
              <w:right w:val="single" w:sz="4" w:space="0" w:color="auto"/>
            </w:tcBorders>
            <w:shd w:val="clear" w:color="auto" w:fill="auto"/>
            <w:hideMark/>
          </w:tcPr>
          <w:p w14:paraId="34B91A2B"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1170" w:type="dxa"/>
            <w:tcBorders>
              <w:top w:val="nil"/>
              <w:left w:val="nil"/>
              <w:bottom w:val="single" w:sz="4" w:space="0" w:color="auto"/>
              <w:right w:val="single" w:sz="4" w:space="0" w:color="auto"/>
            </w:tcBorders>
            <w:shd w:val="clear" w:color="auto" w:fill="auto"/>
            <w:hideMark/>
          </w:tcPr>
          <w:p w14:paraId="3C2DAC9A" w14:textId="77777777" w:rsidR="0046427A" w:rsidRPr="006851CA" w:rsidRDefault="0046427A" w:rsidP="008439BF">
            <w:pPr>
              <w:spacing w:after="120"/>
              <w:jc w:val="center"/>
              <w:rPr>
                <w:rFonts w:ascii="Cambria" w:hAnsi="Cambria" w:cs="Calibri"/>
                <w:b/>
                <w:bCs/>
                <w:color w:val="000000"/>
                <w:sz w:val="16"/>
                <w:szCs w:val="16"/>
                <w:u w:val="single"/>
              </w:rPr>
            </w:pPr>
            <w:r w:rsidRPr="006851CA">
              <w:rPr>
                <w:rFonts w:ascii="Cambria" w:hAnsi="Cambria" w:cs="Calibri"/>
                <w:b/>
                <w:bCs/>
                <w:color w:val="000000"/>
                <w:sz w:val="16"/>
                <w:szCs w:val="16"/>
                <w:u w:val="single"/>
              </w:rPr>
              <w:t>Serious</w:t>
            </w:r>
          </w:p>
        </w:tc>
      </w:tr>
      <w:tr w:rsidR="0046427A" w:rsidRPr="002461BC" w14:paraId="5FEB2F39" w14:textId="77777777" w:rsidTr="008439BF">
        <w:trPr>
          <w:trHeight w:val="209"/>
          <w:jc w:val="center"/>
        </w:trPr>
        <w:tc>
          <w:tcPr>
            <w:tcW w:w="1821" w:type="dxa"/>
            <w:tcBorders>
              <w:top w:val="nil"/>
              <w:left w:val="single" w:sz="4" w:space="0" w:color="auto"/>
              <w:bottom w:val="single" w:sz="4" w:space="0" w:color="auto"/>
              <w:right w:val="single" w:sz="4" w:space="0" w:color="auto"/>
            </w:tcBorders>
            <w:shd w:val="clear" w:color="auto" w:fill="auto"/>
            <w:hideMark/>
          </w:tcPr>
          <w:p w14:paraId="17C55B20" w14:textId="015BB2CA" w:rsidR="0046427A" w:rsidRPr="002461BC" w:rsidRDefault="0046427A" w:rsidP="00511D5E">
            <w:pPr>
              <w:spacing w:after="120"/>
              <w:jc w:val="center"/>
              <w:rPr>
                <w:rFonts w:ascii="Cambria" w:hAnsi="Cambria" w:cs="Calibri"/>
                <w:color w:val="000000"/>
                <w:sz w:val="16"/>
                <w:szCs w:val="16"/>
              </w:rPr>
            </w:pPr>
            <w:r>
              <w:rPr>
                <w:rFonts w:ascii="Cambria" w:hAnsi="Cambria" w:cs="Calibri"/>
                <w:color w:val="000000"/>
                <w:sz w:val="16"/>
                <w:szCs w:val="16"/>
              </w:rPr>
              <w:t>STENTICO</w:t>
            </w:r>
            <w:r w:rsidRPr="00326778">
              <w:rPr>
                <w:rFonts w:ascii="Cambria" w:hAnsi="Cambria" w:cs="Calibri"/>
                <w:color w:val="000000"/>
                <w:sz w:val="16"/>
                <w:szCs w:val="16"/>
                <w:vertAlign w:val="superscript"/>
              </w:rPr>
              <w:fldChar w:fldCharType="begin">
                <w:fldData xml:space="preserve">PEVuZE5vdGU+PENpdGU+PEF1dGhvcj5HaWxhcmQ8L0F1dGhvcj48WWVhcj4yMDA5PC9ZZWFyPjxS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PEVuZE5vdGU+PENpdGU+PEF1dGhvcj5HaWxhcmQ8L0F1dGhvcj48WWVhcj4yMDA5PC9ZZWFyPjxS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17]</w:t>
            </w:r>
            <w:r w:rsidRPr="00326778">
              <w:rPr>
                <w:rFonts w:ascii="Cambria" w:hAnsi="Cambria" w:cs="Calibri"/>
                <w:color w:val="000000"/>
                <w:sz w:val="16"/>
                <w:szCs w:val="16"/>
                <w:vertAlign w:val="superscript"/>
              </w:rPr>
              <w:fldChar w:fldCharType="end"/>
            </w:r>
          </w:p>
        </w:tc>
        <w:tc>
          <w:tcPr>
            <w:tcW w:w="1074" w:type="dxa"/>
            <w:tcBorders>
              <w:top w:val="nil"/>
              <w:left w:val="nil"/>
              <w:bottom w:val="single" w:sz="4" w:space="0" w:color="auto"/>
              <w:right w:val="single" w:sz="4" w:space="0" w:color="auto"/>
            </w:tcBorders>
            <w:shd w:val="clear" w:color="auto" w:fill="auto"/>
            <w:hideMark/>
          </w:tcPr>
          <w:p w14:paraId="0945A149"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720" w:type="dxa"/>
            <w:tcBorders>
              <w:top w:val="nil"/>
              <w:left w:val="nil"/>
              <w:bottom w:val="single" w:sz="4" w:space="0" w:color="auto"/>
              <w:right w:val="single" w:sz="4" w:space="0" w:color="auto"/>
            </w:tcBorders>
            <w:shd w:val="clear" w:color="auto" w:fill="auto"/>
            <w:hideMark/>
          </w:tcPr>
          <w:p w14:paraId="4F492C02"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1170" w:type="dxa"/>
            <w:tcBorders>
              <w:top w:val="nil"/>
              <w:left w:val="nil"/>
              <w:bottom w:val="single" w:sz="4" w:space="0" w:color="auto"/>
              <w:right w:val="single" w:sz="4" w:space="0" w:color="auto"/>
            </w:tcBorders>
            <w:shd w:val="clear" w:color="auto" w:fill="auto"/>
            <w:hideMark/>
          </w:tcPr>
          <w:p w14:paraId="452A354C"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1350" w:type="dxa"/>
            <w:tcBorders>
              <w:top w:val="nil"/>
              <w:left w:val="nil"/>
              <w:bottom w:val="single" w:sz="4" w:space="0" w:color="auto"/>
              <w:right w:val="single" w:sz="4" w:space="0" w:color="auto"/>
            </w:tcBorders>
            <w:shd w:val="clear" w:color="auto" w:fill="auto"/>
          </w:tcPr>
          <w:p w14:paraId="7F4B8603"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55" w:type="dxa"/>
            <w:tcBorders>
              <w:top w:val="nil"/>
              <w:left w:val="nil"/>
              <w:bottom w:val="single" w:sz="4" w:space="0" w:color="auto"/>
              <w:right w:val="single" w:sz="4" w:space="0" w:color="auto"/>
            </w:tcBorders>
            <w:shd w:val="clear" w:color="auto" w:fill="auto"/>
            <w:hideMark/>
          </w:tcPr>
          <w:p w14:paraId="0F612664"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1170" w:type="dxa"/>
            <w:tcBorders>
              <w:top w:val="nil"/>
              <w:left w:val="nil"/>
              <w:bottom w:val="single" w:sz="4" w:space="0" w:color="auto"/>
              <w:right w:val="single" w:sz="4" w:space="0" w:color="auto"/>
            </w:tcBorders>
            <w:shd w:val="clear" w:color="auto" w:fill="auto"/>
            <w:hideMark/>
          </w:tcPr>
          <w:p w14:paraId="1D0A8333"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1170" w:type="dxa"/>
            <w:tcBorders>
              <w:top w:val="nil"/>
              <w:left w:val="nil"/>
              <w:bottom w:val="single" w:sz="4" w:space="0" w:color="auto"/>
              <w:right w:val="single" w:sz="4" w:space="0" w:color="auto"/>
            </w:tcBorders>
            <w:shd w:val="clear" w:color="auto" w:fill="auto"/>
            <w:hideMark/>
          </w:tcPr>
          <w:p w14:paraId="37581032"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1170" w:type="dxa"/>
            <w:tcBorders>
              <w:top w:val="nil"/>
              <w:left w:val="nil"/>
              <w:bottom w:val="single" w:sz="4" w:space="0" w:color="auto"/>
              <w:right w:val="single" w:sz="4" w:space="0" w:color="auto"/>
            </w:tcBorders>
            <w:shd w:val="clear" w:color="auto" w:fill="auto"/>
            <w:hideMark/>
          </w:tcPr>
          <w:p w14:paraId="487231BE" w14:textId="77777777" w:rsidR="0046427A" w:rsidRPr="006851CA" w:rsidRDefault="0046427A" w:rsidP="008439BF">
            <w:pPr>
              <w:spacing w:after="120"/>
              <w:jc w:val="center"/>
              <w:rPr>
                <w:rFonts w:ascii="Cambria" w:hAnsi="Cambria" w:cs="Calibri"/>
                <w:b/>
                <w:bCs/>
                <w:color w:val="000000"/>
                <w:sz w:val="16"/>
                <w:szCs w:val="16"/>
                <w:u w:val="single"/>
              </w:rPr>
            </w:pPr>
            <w:r w:rsidRPr="006851CA">
              <w:rPr>
                <w:rFonts w:ascii="Cambria" w:hAnsi="Cambria" w:cs="Calibri"/>
                <w:b/>
                <w:bCs/>
                <w:color w:val="000000"/>
                <w:sz w:val="16"/>
                <w:szCs w:val="16"/>
                <w:u w:val="single"/>
              </w:rPr>
              <w:t>Serious</w:t>
            </w:r>
          </w:p>
        </w:tc>
      </w:tr>
      <w:tr w:rsidR="0046427A" w:rsidRPr="002461BC" w14:paraId="3449411C" w14:textId="77777777" w:rsidTr="008439BF">
        <w:trPr>
          <w:trHeight w:val="64"/>
          <w:jc w:val="center"/>
        </w:trPr>
        <w:tc>
          <w:tcPr>
            <w:tcW w:w="1821" w:type="dxa"/>
            <w:tcBorders>
              <w:top w:val="nil"/>
              <w:left w:val="single" w:sz="4" w:space="0" w:color="auto"/>
              <w:bottom w:val="single" w:sz="4" w:space="0" w:color="auto"/>
              <w:right w:val="single" w:sz="4" w:space="0" w:color="auto"/>
            </w:tcBorders>
            <w:shd w:val="clear" w:color="auto" w:fill="auto"/>
            <w:hideMark/>
          </w:tcPr>
          <w:p w14:paraId="5C7F7872" w14:textId="3B70F187" w:rsidR="0046427A" w:rsidRPr="002461BC" w:rsidRDefault="0046427A" w:rsidP="00511D5E">
            <w:pPr>
              <w:spacing w:after="120"/>
              <w:jc w:val="center"/>
              <w:rPr>
                <w:rFonts w:ascii="Cambria" w:hAnsi="Cambria" w:cs="Calibri"/>
                <w:color w:val="000000"/>
                <w:sz w:val="16"/>
                <w:szCs w:val="16"/>
              </w:rPr>
            </w:pPr>
            <w:r>
              <w:rPr>
                <w:rFonts w:ascii="Cambria" w:hAnsi="Cambria" w:cs="Calibri"/>
                <w:color w:val="000000"/>
                <w:sz w:val="16"/>
                <w:szCs w:val="16"/>
              </w:rPr>
              <w:t>REAL registry</w:t>
            </w:r>
            <w:r w:rsidRPr="00326778">
              <w:rPr>
                <w:rFonts w:ascii="Cambria" w:hAnsi="Cambria" w:cs="Calibri"/>
                <w:color w:val="000000"/>
                <w:sz w:val="16"/>
                <w:szCs w:val="16"/>
                <w:vertAlign w:val="superscript"/>
              </w:rPr>
              <w:fldChar w:fldCharType="begin">
                <w:fldData xml:space="preserve">PEVuZE5vdGU+PENpdGU+PEF1dGhvcj5SdWJib2xpPC9BdXRob3I+PFllYXI+MjAxMjwvWWVhcj48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PEVuZE5vdGU+PENpdGU+PEF1dGhvcj5SdWJib2xpPC9BdXRob3I+PFllYXI+MjAxMjwvWWVhcj48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18]</w:t>
            </w:r>
            <w:r w:rsidRPr="00326778">
              <w:rPr>
                <w:rFonts w:ascii="Cambria" w:hAnsi="Cambria" w:cs="Calibri"/>
                <w:color w:val="000000"/>
                <w:sz w:val="16"/>
                <w:szCs w:val="16"/>
                <w:vertAlign w:val="superscript"/>
              </w:rPr>
              <w:fldChar w:fldCharType="end"/>
            </w:r>
          </w:p>
        </w:tc>
        <w:tc>
          <w:tcPr>
            <w:tcW w:w="1074" w:type="dxa"/>
            <w:tcBorders>
              <w:top w:val="nil"/>
              <w:left w:val="nil"/>
              <w:bottom w:val="single" w:sz="4" w:space="0" w:color="auto"/>
              <w:right w:val="single" w:sz="4" w:space="0" w:color="auto"/>
            </w:tcBorders>
            <w:shd w:val="clear" w:color="auto" w:fill="auto"/>
            <w:hideMark/>
          </w:tcPr>
          <w:p w14:paraId="213C85FB"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720" w:type="dxa"/>
            <w:tcBorders>
              <w:top w:val="nil"/>
              <w:left w:val="nil"/>
              <w:bottom w:val="single" w:sz="4" w:space="0" w:color="auto"/>
              <w:right w:val="single" w:sz="4" w:space="0" w:color="auto"/>
            </w:tcBorders>
            <w:shd w:val="clear" w:color="auto" w:fill="auto"/>
          </w:tcPr>
          <w:p w14:paraId="29ECBC7C"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7A07B3C4"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1350" w:type="dxa"/>
            <w:tcBorders>
              <w:top w:val="nil"/>
              <w:left w:val="nil"/>
              <w:bottom w:val="single" w:sz="4" w:space="0" w:color="auto"/>
              <w:right w:val="single" w:sz="4" w:space="0" w:color="auto"/>
            </w:tcBorders>
            <w:shd w:val="clear" w:color="auto" w:fill="auto"/>
          </w:tcPr>
          <w:p w14:paraId="1488546D"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55" w:type="dxa"/>
            <w:tcBorders>
              <w:top w:val="nil"/>
              <w:left w:val="nil"/>
              <w:bottom w:val="single" w:sz="4" w:space="0" w:color="auto"/>
              <w:right w:val="single" w:sz="4" w:space="0" w:color="auto"/>
            </w:tcBorders>
            <w:shd w:val="clear" w:color="auto" w:fill="auto"/>
            <w:hideMark/>
          </w:tcPr>
          <w:p w14:paraId="4D1B9491"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361F56A4"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1170" w:type="dxa"/>
            <w:tcBorders>
              <w:top w:val="nil"/>
              <w:left w:val="nil"/>
              <w:bottom w:val="single" w:sz="4" w:space="0" w:color="auto"/>
              <w:right w:val="single" w:sz="4" w:space="0" w:color="auto"/>
            </w:tcBorders>
            <w:shd w:val="clear" w:color="auto" w:fill="auto"/>
            <w:hideMark/>
          </w:tcPr>
          <w:p w14:paraId="6B4BB4DB"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1170" w:type="dxa"/>
            <w:tcBorders>
              <w:top w:val="nil"/>
              <w:left w:val="nil"/>
              <w:bottom w:val="single" w:sz="4" w:space="0" w:color="auto"/>
              <w:right w:val="single" w:sz="4" w:space="0" w:color="auto"/>
            </w:tcBorders>
            <w:shd w:val="clear" w:color="auto" w:fill="auto"/>
            <w:hideMark/>
          </w:tcPr>
          <w:p w14:paraId="5266293F" w14:textId="77777777" w:rsidR="0046427A" w:rsidRPr="006851CA" w:rsidRDefault="0046427A" w:rsidP="008439BF">
            <w:pPr>
              <w:spacing w:after="120"/>
              <w:jc w:val="center"/>
              <w:rPr>
                <w:rFonts w:ascii="Cambria" w:hAnsi="Cambria" w:cs="Calibri"/>
                <w:b/>
                <w:bCs/>
                <w:color w:val="000000"/>
                <w:sz w:val="16"/>
                <w:szCs w:val="16"/>
                <w:u w:val="single"/>
              </w:rPr>
            </w:pPr>
            <w:r w:rsidRPr="006851CA">
              <w:rPr>
                <w:rFonts w:ascii="Cambria" w:hAnsi="Cambria" w:cs="Calibri"/>
                <w:b/>
                <w:bCs/>
                <w:color w:val="000000"/>
                <w:sz w:val="16"/>
                <w:szCs w:val="16"/>
                <w:u w:val="single"/>
              </w:rPr>
              <w:t>Moderate</w:t>
            </w:r>
          </w:p>
        </w:tc>
      </w:tr>
      <w:tr w:rsidR="0046427A" w:rsidRPr="002461BC" w14:paraId="64FDC279" w14:textId="77777777" w:rsidTr="008439BF">
        <w:trPr>
          <w:trHeight w:val="148"/>
          <w:jc w:val="center"/>
        </w:trPr>
        <w:tc>
          <w:tcPr>
            <w:tcW w:w="1821" w:type="dxa"/>
            <w:tcBorders>
              <w:top w:val="nil"/>
              <w:left w:val="single" w:sz="4" w:space="0" w:color="auto"/>
              <w:bottom w:val="single" w:sz="4" w:space="0" w:color="auto"/>
              <w:right w:val="single" w:sz="4" w:space="0" w:color="auto"/>
            </w:tcBorders>
            <w:shd w:val="clear" w:color="auto" w:fill="auto"/>
            <w:hideMark/>
          </w:tcPr>
          <w:p w14:paraId="7953A63C" w14:textId="25CDA2FC" w:rsidR="0046427A" w:rsidRPr="002461BC" w:rsidRDefault="0046427A" w:rsidP="00511D5E">
            <w:pPr>
              <w:spacing w:after="120"/>
              <w:jc w:val="center"/>
              <w:rPr>
                <w:rFonts w:ascii="Cambria" w:hAnsi="Cambria" w:cs="Calibri"/>
                <w:color w:val="000000"/>
                <w:sz w:val="16"/>
                <w:szCs w:val="16"/>
              </w:rPr>
            </w:pPr>
            <w:r>
              <w:rPr>
                <w:rFonts w:ascii="Cambria" w:hAnsi="Cambria" w:cs="Calibri"/>
                <w:color w:val="000000"/>
                <w:sz w:val="16"/>
                <w:szCs w:val="16"/>
              </w:rPr>
              <w:t>Ho KW</w:t>
            </w:r>
            <w:r w:rsidRPr="00326778">
              <w:rPr>
                <w:rFonts w:ascii="Cambria" w:hAnsi="Cambria" w:cs="Calibri"/>
                <w:color w:val="000000"/>
                <w:sz w:val="16"/>
                <w:szCs w:val="16"/>
                <w:vertAlign w:val="superscript"/>
              </w:rPr>
              <w:fldChar w:fldCharType="begin">
                <w:fldData xml:space="preserve">PEVuZE5vdGU+PENpdGU+PEF1dGhvcj5IbzwvQXV0aG9yPjxZZWFyPjIwMTM8L1llYXI+PFJlY051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PEVuZE5vdGU+PENpdGU+PEF1dGhvcj5IbzwvQXV0aG9yPjxZZWFyPjIwMTM8L1llYXI+PFJlY051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19]</w:t>
            </w:r>
            <w:r w:rsidRPr="00326778">
              <w:rPr>
                <w:rFonts w:ascii="Cambria" w:hAnsi="Cambria" w:cs="Calibri"/>
                <w:color w:val="000000"/>
                <w:sz w:val="16"/>
                <w:szCs w:val="16"/>
                <w:vertAlign w:val="superscript"/>
              </w:rPr>
              <w:fldChar w:fldCharType="end"/>
            </w:r>
          </w:p>
        </w:tc>
        <w:tc>
          <w:tcPr>
            <w:tcW w:w="1074" w:type="dxa"/>
            <w:tcBorders>
              <w:top w:val="nil"/>
              <w:left w:val="nil"/>
              <w:bottom w:val="single" w:sz="4" w:space="0" w:color="auto"/>
              <w:right w:val="single" w:sz="4" w:space="0" w:color="auto"/>
            </w:tcBorders>
            <w:shd w:val="clear" w:color="auto" w:fill="auto"/>
            <w:hideMark/>
          </w:tcPr>
          <w:p w14:paraId="191D4E8D"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720" w:type="dxa"/>
            <w:tcBorders>
              <w:top w:val="nil"/>
              <w:left w:val="nil"/>
              <w:bottom w:val="single" w:sz="4" w:space="0" w:color="auto"/>
              <w:right w:val="single" w:sz="4" w:space="0" w:color="auto"/>
            </w:tcBorders>
            <w:shd w:val="clear" w:color="auto" w:fill="auto"/>
          </w:tcPr>
          <w:p w14:paraId="145B295A"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084E2908"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1350" w:type="dxa"/>
            <w:tcBorders>
              <w:top w:val="nil"/>
              <w:left w:val="nil"/>
              <w:bottom w:val="single" w:sz="4" w:space="0" w:color="auto"/>
              <w:right w:val="single" w:sz="4" w:space="0" w:color="auto"/>
            </w:tcBorders>
            <w:shd w:val="clear" w:color="auto" w:fill="auto"/>
          </w:tcPr>
          <w:p w14:paraId="3988C863"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55" w:type="dxa"/>
            <w:tcBorders>
              <w:top w:val="nil"/>
              <w:left w:val="nil"/>
              <w:bottom w:val="single" w:sz="4" w:space="0" w:color="auto"/>
              <w:right w:val="single" w:sz="4" w:space="0" w:color="auto"/>
            </w:tcBorders>
            <w:shd w:val="clear" w:color="auto" w:fill="auto"/>
            <w:hideMark/>
          </w:tcPr>
          <w:p w14:paraId="4F7C4572"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6D810B31"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1170" w:type="dxa"/>
            <w:tcBorders>
              <w:top w:val="nil"/>
              <w:left w:val="nil"/>
              <w:bottom w:val="single" w:sz="4" w:space="0" w:color="auto"/>
              <w:right w:val="single" w:sz="4" w:space="0" w:color="auto"/>
            </w:tcBorders>
            <w:shd w:val="clear" w:color="auto" w:fill="auto"/>
            <w:hideMark/>
          </w:tcPr>
          <w:p w14:paraId="0A973C68"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1170" w:type="dxa"/>
            <w:tcBorders>
              <w:top w:val="nil"/>
              <w:left w:val="nil"/>
              <w:bottom w:val="single" w:sz="4" w:space="0" w:color="auto"/>
              <w:right w:val="single" w:sz="4" w:space="0" w:color="auto"/>
            </w:tcBorders>
            <w:shd w:val="clear" w:color="auto" w:fill="auto"/>
            <w:hideMark/>
          </w:tcPr>
          <w:p w14:paraId="66F520F2" w14:textId="77777777" w:rsidR="0046427A" w:rsidRPr="006851CA" w:rsidRDefault="0046427A" w:rsidP="008439BF">
            <w:pPr>
              <w:spacing w:after="120"/>
              <w:jc w:val="center"/>
              <w:rPr>
                <w:rFonts w:ascii="Cambria" w:hAnsi="Cambria" w:cs="Calibri"/>
                <w:b/>
                <w:bCs/>
                <w:color w:val="000000"/>
                <w:sz w:val="16"/>
                <w:szCs w:val="16"/>
                <w:u w:val="single"/>
              </w:rPr>
            </w:pPr>
            <w:r w:rsidRPr="006851CA">
              <w:rPr>
                <w:rFonts w:ascii="Cambria" w:hAnsi="Cambria" w:cs="Calibri"/>
                <w:b/>
                <w:bCs/>
                <w:color w:val="000000"/>
                <w:sz w:val="16"/>
                <w:szCs w:val="16"/>
                <w:u w:val="single"/>
              </w:rPr>
              <w:t>Serious</w:t>
            </w:r>
          </w:p>
        </w:tc>
      </w:tr>
      <w:tr w:rsidR="0046427A" w:rsidRPr="002461BC" w14:paraId="601A5E3C" w14:textId="77777777" w:rsidTr="008439BF">
        <w:trPr>
          <w:trHeight w:val="189"/>
          <w:jc w:val="center"/>
        </w:trPr>
        <w:tc>
          <w:tcPr>
            <w:tcW w:w="1821" w:type="dxa"/>
            <w:tcBorders>
              <w:top w:val="nil"/>
              <w:left w:val="single" w:sz="4" w:space="0" w:color="auto"/>
              <w:bottom w:val="single" w:sz="4" w:space="0" w:color="auto"/>
              <w:right w:val="single" w:sz="4" w:space="0" w:color="auto"/>
            </w:tcBorders>
            <w:shd w:val="clear" w:color="auto" w:fill="auto"/>
            <w:hideMark/>
          </w:tcPr>
          <w:p w14:paraId="4608C6F2" w14:textId="3A1AAE35" w:rsidR="0046427A" w:rsidRPr="002461BC" w:rsidRDefault="0046427A" w:rsidP="00511D5E">
            <w:pPr>
              <w:spacing w:after="120"/>
              <w:jc w:val="center"/>
              <w:rPr>
                <w:rFonts w:ascii="Cambria" w:hAnsi="Cambria" w:cs="Calibri"/>
                <w:color w:val="000000"/>
                <w:sz w:val="16"/>
                <w:szCs w:val="16"/>
              </w:rPr>
            </w:pPr>
            <w:r>
              <w:rPr>
                <w:rFonts w:ascii="Cambria" w:hAnsi="Cambria" w:cs="Calibri"/>
                <w:color w:val="000000"/>
                <w:sz w:val="16"/>
                <w:szCs w:val="16"/>
              </w:rPr>
              <w:t>Dabrowska M</w:t>
            </w:r>
            <w:r w:rsidRPr="00326778">
              <w:rPr>
                <w:rFonts w:ascii="Cambria" w:hAnsi="Cambria" w:cs="Calibri"/>
                <w:color w:val="000000"/>
                <w:sz w:val="16"/>
                <w:szCs w:val="16"/>
                <w:vertAlign w:val="superscript"/>
              </w:rPr>
              <w:fldChar w:fldCharType="begin">
                <w:fldData xml:space="preserve">PEVuZE5vdGU+PENpdGU+PEF1dGhvcj5EYWJyb3dza2E8L0F1dGhvcj48WWVhcj4yMDEzPC9ZZWFy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PEVuZE5vdGU+PENpdGU+PEF1dGhvcj5EYWJyb3dza2E8L0F1dGhvcj48WWVhcj4yMDEzPC9ZZWFy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20]</w:t>
            </w:r>
            <w:r w:rsidRPr="00326778">
              <w:rPr>
                <w:rFonts w:ascii="Cambria" w:hAnsi="Cambria" w:cs="Calibri"/>
                <w:color w:val="000000"/>
                <w:sz w:val="16"/>
                <w:szCs w:val="16"/>
                <w:vertAlign w:val="superscript"/>
              </w:rPr>
              <w:fldChar w:fldCharType="end"/>
            </w:r>
          </w:p>
        </w:tc>
        <w:tc>
          <w:tcPr>
            <w:tcW w:w="1074" w:type="dxa"/>
            <w:tcBorders>
              <w:top w:val="nil"/>
              <w:left w:val="nil"/>
              <w:bottom w:val="single" w:sz="4" w:space="0" w:color="auto"/>
              <w:right w:val="single" w:sz="4" w:space="0" w:color="auto"/>
            </w:tcBorders>
            <w:shd w:val="clear" w:color="auto" w:fill="auto"/>
            <w:hideMark/>
          </w:tcPr>
          <w:p w14:paraId="59C51531"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720" w:type="dxa"/>
            <w:tcBorders>
              <w:top w:val="nil"/>
              <w:left w:val="nil"/>
              <w:bottom w:val="single" w:sz="4" w:space="0" w:color="auto"/>
              <w:right w:val="single" w:sz="4" w:space="0" w:color="auto"/>
            </w:tcBorders>
            <w:shd w:val="clear" w:color="auto" w:fill="auto"/>
          </w:tcPr>
          <w:p w14:paraId="78CAEC7D"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1BDF62A3"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1350" w:type="dxa"/>
            <w:tcBorders>
              <w:top w:val="nil"/>
              <w:left w:val="nil"/>
              <w:bottom w:val="single" w:sz="4" w:space="0" w:color="auto"/>
              <w:right w:val="single" w:sz="4" w:space="0" w:color="auto"/>
            </w:tcBorders>
            <w:shd w:val="clear" w:color="auto" w:fill="auto"/>
          </w:tcPr>
          <w:p w14:paraId="63D7B7FE"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55" w:type="dxa"/>
            <w:tcBorders>
              <w:top w:val="nil"/>
              <w:left w:val="nil"/>
              <w:bottom w:val="single" w:sz="4" w:space="0" w:color="auto"/>
              <w:right w:val="single" w:sz="4" w:space="0" w:color="auto"/>
            </w:tcBorders>
            <w:shd w:val="clear" w:color="auto" w:fill="auto"/>
            <w:hideMark/>
          </w:tcPr>
          <w:p w14:paraId="65BA6EA0"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1170" w:type="dxa"/>
            <w:tcBorders>
              <w:top w:val="nil"/>
              <w:left w:val="nil"/>
              <w:bottom w:val="single" w:sz="4" w:space="0" w:color="auto"/>
              <w:right w:val="single" w:sz="4" w:space="0" w:color="auto"/>
            </w:tcBorders>
            <w:shd w:val="clear" w:color="auto" w:fill="auto"/>
            <w:hideMark/>
          </w:tcPr>
          <w:p w14:paraId="3C32EAC8"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1170" w:type="dxa"/>
            <w:tcBorders>
              <w:top w:val="nil"/>
              <w:left w:val="nil"/>
              <w:bottom w:val="single" w:sz="4" w:space="0" w:color="auto"/>
              <w:right w:val="single" w:sz="4" w:space="0" w:color="auto"/>
            </w:tcBorders>
            <w:shd w:val="clear" w:color="auto" w:fill="auto"/>
            <w:hideMark/>
          </w:tcPr>
          <w:p w14:paraId="0865E1C3"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1170" w:type="dxa"/>
            <w:tcBorders>
              <w:top w:val="nil"/>
              <w:left w:val="nil"/>
              <w:bottom w:val="single" w:sz="4" w:space="0" w:color="auto"/>
              <w:right w:val="single" w:sz="4" w:space="0" w:color="auto"/>
            </w:tcBorders>
            <w:shd w:val="clear" w:color="auto" w:fill="auto"/>
            <w:hideMark/>
          </w:tcPr>
          <w:p w14:paraId="4792A6EB" w14:textId="77777777" w:rsidR="0046427A" w:rsidRPr="006851CA" w:rsidRDefault="0046427A" w:rsidP="008439BF">
            <w:pPr>
              <w:spacing w:after="120"/>
              <w:jc w:val="center"/>
              <w:rPr>
                <w:rFonts w:ascii="Cambria" w:hAnsi="Cambria" w:cs="Calibri"/>
                <w:b/>
                <w:bCs/>
                <w:color w:val="000000"/>
                <w:sz w:val="16"/>
                <w:szCs w:val="16"/>
                <w:u w:val="single"/>
              </w:rPr>
            </w:pPr>
            <w:r w:rsidRPr="006851CA">
              <w:rPr>
                <w:rFonts w:ascii="Cambria" w:hAnsi="Cambria" w:cs="Calibri"/>
                <w:b/>
                <w:bCs/>
                <w:color w:val="000000"/>
                <w:sz w:val="16"/>
                <w:szCs w:val="16"/>
                <w:u w:val="single"/>
              </w:rPr>
              <w:t>Serious</w:t>
            </w:r>
          </w:p>
        </w:tc>
      </w:tr>
      <w:tr w:rsidR="0046427A" w:rsidRPr="002461BC" w14:paraId="7E363C8C" w14:textId="77777777" w:rsidTr="008439BF">
        <w:trPr>
          <w:trHeight w:val="151"/>
          <w:jc w:val="center"/>
        </w:trPr>
        <w:tc>
          <w:tcPr>
            <w:tcW w:w="1821" w:type="dxa"/>
            <w:tcBorders>
              <w:top w:val="nil"/>
              <w:left w:val="single" w:sz="4" w:space="0" w:color="auto"/>
              <w:bottom w:val="single" w:sz="4" w:space="0" w:color="auto"/>
              <w:right w:val="single" w:sz="4" w:space="0" w:color="auto"/>
            </w:tcBorders>
            <w:shd w:val="clear" w:color="auto" w:fill="auto"/>
            <w:hideMark/>
          </w:tcPr>
          <w:p w14:paraId="6E9E0DF8" w14:textId="7936A35B" w:rsidR="0046427A" w:rsidRPr="002461BC" w:rsidRDefault="0046427A" w:rsidP="00511D5E">
            <w:pPr>
              <w:spacing w:after="120"/>
              <w:jc w:val="center"/>
              <w:rPr>
                <w:rFonts w:ascii="Cambria" w:hAnsi="Cambria" w:cs="Calibri"/>
                <w:color w:val="000000"/>
                <w:sz w:val="16"/>
                <w:szCs w:val="16"/>
              </w:rPr>
            </w:pPr>
            <w:r>
              <w:rPr>
                <w:rFonts w:ascii="Cambria" w:hAnsi="Cambria" w:cs="Calibri"/>
                <w:color w:val="000000"/>
                <w:sz w:val="16"/>
                <w:szCs w:val="16"/>
              </w:rPr>
              <w:t>Hess CN</w:t>
            </w:r>
            <w:r w:rsidRPr="00326778">
              <w:rPr>
                <w:rFonts w:ascii="Cambria" w:hAnsi="Cambria" w:cs="Calibri"/>
                <w:color w:val="000000"/>
                <w:sz w:val="16"/>
                <w:szCs w:val="16"/>
                <w:vertAlign w:val="superscript"/>
              </w:rPr>
              <w:fldChar w:fldCharType="begin">
                <w:fldData xml:space="preserve">PEVuZE5vdGU+PENpdGU+PEF1dGhvcj5IZXNzPC9BdXRob3I+PFllYXI+MjAxNTwvWWVhcj48UmVj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==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PEVuZE5vdGU+PENpdGU+PEF1dGhvcj5IZXNzPC9BdXRob3I+PFllYXI+MjAxNTwvWWVhcj48UmVj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==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21]</w:t>
            </w:r>
            <w:r w:rsidRPr="00326778">
              <w:rPr>
                <w:rFonts w:ascii="Cambria" w:hAnsi="Cambria" w:cs="Calibri"/>
                <w:color w:val="000000"/>
                <w:sz w:val="16"/>
                <w:szCs w:val="16"/>
                <w:vertAlign w:val="superscript"/>
              </w:rPr>
              <w:fldChar w:fldCharType="end"/>
            </w:r>
          </w:p>
        </w:tc>
        <w:tc>
          <w:tcPr>
            <w:tcW w:w="1074" w:type="dxa"/>
            <w:tcBorders>
              <w:top w:val="nil"/>
              <w:left w:val="nil"/>
              <w:bottom w:val="single" w:sz="4" w:space="0" w:color="auto"/>
              <w:right w:val="single" w:sz="4" w:space="0" w:color="auto"/>
            </w:tcBorders>
            <w:shd w:val="clear" w:color="auto" w:fill="auto"/>
            <w:hideMark/>
          </w:tcPr>
          <w:p w14:paraId="408ACBB2"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720" w:type="dxa"/>
            <w:tcBorders>
              <w:top w:val="nil"/>
              <w:left w:val="nil"/>
              <w:bottom w:val="single" w:sz="4" w:space="0" w:color="auto"/>
              <w:right w:val="single" w:sz="4" w:space="0" w:color="auto"/>
            </w:tcBorders>
            <w:shd w:val="clear" w:color="auto" w:fill="auto"/>
          </w:tcPr>
          <w:p w14:paraId="27B53505"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6DBFD3FC"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1350" w:type="dxa"/>
            <w:tcBorders>
              <w:top w:val="nil"/>
              <w:left w:val="nil"/>
              <w:bottom w:val="single" w:sz="4" w:space="0" w:color="auto"/>
              <w:right w:val="single" w:sz="4" w:space="0" w:color="auto"/>
            </w:tcBorders>
            <w:shd w:val="clear" w:color="auto" w:fill="auto"/>
          </w:tcPr>
          <w:p w14:paraId="73345C36"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55" w:type="dxa"/>
            <w:tcBorders>
              <w:top w:val="nil"/>
              <w:left w:val="nil"/>
              <w:bottom w:val="single" w:sz="4" w:space="0" w:color="auto"/>
              <w:right w:val="single" w:sz="4" w:space="0" w:color="auto"/>
            </w:tcBorders>
            <w:shd w:val="clear" w:color="auto" w:fill="auto"/>
            <w:hideMark/>
          </w:tcPr>
          <w:p w14:paraId="3AC27296"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50B2BEC8"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1170" w:type="dxa"/>
            <w:tcBorders>
              <w:top w:val="nil"/>
              <w:left w:val="nil"/>
              <w:bottom w:val="single" w:sz="4" w:space="0" w:color="auto"/>
              <w:right w:val="single" w:sz="4" w:space="0" w:color="auto"/>
            </w:tcBorders>
            <w:shd w:val="clear" w:color="auto" w:fill="auto"/>
            <w:hideMark/>
          </w:tcPr>
          <w:p w14:paraId="744DD3C6"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1170" w:type="dxa"/>
            <w:tcBorders>
              <w:top w:val="nil"/>
              <w:left w:val="nil"/>
              <w:bottom w:val="single" w:sz="4" w:space="0" w:color="auto"/>
              <w:right w:val="single" w:sz="4" w:space="0" w:color="auto"/>
            </w:tcBorders>
            <w:shd w:val="clear" w:color="auto" w:fill="auto"/>
            <w:hideMark/>
          </w:tcPr>
          <w:p w14:paraId="68C239F4" w14:textId="77777777" w:rsidR="0046427A" w:rsidRPr="006851CA" w:rsidRDefault="0046427A" w:rsidP="008439BF">
            <w:pPr>
              <w:spacing w:after="120"/>
              <w:jc w:val="center"/>
              <w:rPr>
                <w:rFonts w:ascii="Cambria" w:hAnsi="Cambria" w:cs="Calibri"/>
                <w:b/>
                <w:bCs/>
                <w:color w:val="000000"/>
                <w:sz w:val="16"/>
                <w:szCs w:val="16"/>
                <w:u w:val="single"/>
              </w:rPr>
            </w:pPr>
            <w:r w:rsidRPr="006851CA">
              <w:rPr>
                <w:rFonts w:ascii="Cambria" w:hAnsi="Cambria" w:cs="Calibri"/>
                <w:b/>
                <w:bCs/>
                <w:color w:val="000000"/>
                <w:sz w:val="16"/>
                <w:szCs w:val="16"/>
                <w:u w:val="single"/>
              </w:rPr>
              <w:t>Serious</w:t>
            </w:r>
          </w:p>
        </w:tc>
      </w:tr>
      <w:tr w:rsidR="0046427A" w:rsidRPr="002461BC" w14:paraId="532F16AF" w14:textId="77777777" w:rsidTr="008439BF">
        <w:trPr>
          <w:trHeight w:val="127"/>
          <w:jc w:val="center"/>
        </w:trPr>
        <w:tc>
          <w:tcPr>
            <w:tcW w:w="1821" w:type="dxa"/>
            <w:tcBorders>
              <w:top w:val="single" w:sz="4" w:space="0" w:color="auto"/>
              <w:left w:val="single" w:sz="4" w:space="0" w:color="auto"/>
              <w:bottom w:val="single" w:sz="4" w:space="0" w:color="auto"/>
              <w:right w:val="single" w:sz="4" w:space="0" w:color="auto"/>
            </w:tcBorders>
            <w:shd w:val="clear" w:color="auto" w:fill="auto"/>
            <w:hideMark/>
          </w:tcPr>
          <w:p w14:paraId="01BDD12E" w14:textId="0A92C6F9" w:rsidR="0046427A" w:rsidRPr="002461BC" w:rsidRDefault="0046427A" w:rsidP="00511D5E">
            <w:pPr>
              <w:spacing w:after="120"/>
              <w:jc w:val="center"/>
              <w:rPr>
                <w:rFonts w:ascii="Cambria" w:hAnsi="Cambria" w:cs="Calibri"/>
                <w:color w:val="000000"/>
                <w:sz w:val="16"/>
                <w:szCs w:val="16"/>
              </w:rPr>
            </w:pPr>
            <w:r>
              <w:rPr>
                <w:rFonts w:ascii="Cambria" w:hAnsi="Cambria" w:cs="Calibri"/>
                <w:color w:val="000000"/>
                <w:sz w:val="16"/>
                <w:szCs w:val="16"/>
              </w:rPr>
              <w:t>Kang DO</w:t>
            </w:r>
            <w:r w:rsidRPr="00326778">
              <w:rPr>
                <w:rFonts w:ascii="Cambria" w:hAnsi="Cambria" w:cs="Calibri"/>
                <w:color w:val="000000"/>
                <w:sz w:val="16"/>
                <w:szCs w:val="16"/>
                <w:vertAlign w:val="superscript"/>
              </w:rPr>
              <w:fldChar w:fldCharType="begin">
                <w:fldData xml:space="preserve">PEVuZE5vdGU+PENpdGU+PEF1dGhvcj5LYW5nPC9BdXRob3I+PFllYXI+MjAxNTwvWWVhcj48UmVj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PEVuZE5vdGU+PENpdGU+PEF1dGhvcj5LYW5nPC9BdXRob3I+PFllYXI+MjAxNTwvWWVhcj48UmVj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22]</w:t>
            </w:r>
            <w:r w:rsidRPr="00326778">
              <w:rPr>
                <w:rFonts w:ascii="Cambria" w:hAnsi="Cambria" w:cs="Calibri"/>
                <w:color w:val="000000"/>
                <w:sz w:val="16"/>
                <w:szCs w:val="16"/>
                <w:vertAlign w:val="superscript"/>
              </w:rPr>
              <w:fldChar w:fldCharType="end"/>
            </w:r>
          </w:p>
        </w:tc>
        <w:tc>
          <w:tcPr>
            <w:tcW w:w="1074" w:type="dxa"/>
            <w:tcBorders>
              <w:top w:val="single" w:sz="4" w:space="0" w:color="auto"/>
              <w:left w:val="nil"/>
              <w:bottom w:val="single" w:sz="4" w:space="0" w:color="auto"/>
              <w:right w:val="single" w:sz="4" w:space="0" w:color="auto"/>
            </w:tcBorders>
            <w:shd w:val="clear" w:color="auto" w:fill="auto"/>
            <w:hideMark/>
          </w:tcPr>
          <w:p w14:paraId="6A0E912C"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720" w:type="dxa"/>
            <w:tcBorders>
              <w:top w:val="single" w:sz="4" w:space="0" w:color="auto"/>
              <w:left w:val="nil"/>
              <w:bottom w:val="single" w:sz="4" w:space="0" w:color="auto"/>
              <w:right w:val="single" w:sz="4" w:space="0" w:color="auto"/>
            </w:tcBorders>
            <w:shd w:val="clear" w:color="auto" w:fill="auto"/>
          </w:tcPr>
          <w:p w14:paraId="4BE43F6B"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single" w:sz="4" w:space="0" w:color="auto"/>
              <w:left w:val="nil"/>
              <w:bottom w:val="single" w:sz="4" w:space="0" w:color="auto"/>
              <w:right w:val="single" w:sz="4" w:space="0" w:color="auto"/>
            </w:tcBorders>
            <w:shd w:val="clear" w:color="auto" w:fill="auto"/>
            <w:hideMark/>
          </w:tcPr>
          <w:p w14:paraId="0E61D513"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1350" w:type="dxa"/>
            <w:tcBorders>
              <w:top w:val="single" w:sz="4" w:space="0" w:color="auto"/>
              <w:left w:val="nil"/>
              <w:bottom w:val="single" w:sz="4" w:space="0" w:color="auto"/>
              <w:right w:val="single" w:sz="4" w:space="0" w:color="auto"/>
            </w:tcBorders>
            <w:shd w:val="clear" w:color="auto" w:fill="auto"/>
          </w:tcPr>
          <w:p w14:paraId="5A37EE47"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55" w:type="dxa"/>
            <w:tcBorders>
              <w:top w:val="single" w:sz="4" w:space="0" w:color="auto"/>
              <w:left w:val="nil"/>
              <w:bottom w:val="single" w:sz="4" w:space="0" w:color="auto"/>
              <w:right w:val="single" w:sz="4" w:space="0" w:color="auto"/>
            </w:tcBorders>
            <w:shd w:val="clear" w:color="auto" w:fill="auto"/>
            <w:hideMark/>
          </w:tcPr>
          <w:p w14:paraId="2EBCF25C"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single" w:sz="4" w:space="0" w:color="auto"/>
              <w:left w:val="nil"/>
              <w:bottom w:val="single" w:sz="4" w:space="0" w:color="auto"/>
              <w:right w:val="single" w:sz="4" w:space="0" w:color="auto"/>
            </w:tcBorders>
            <w:shd w:val="clear" w:color="auto" w:fill="auto"/>
            <w:hideMark/>
          </w:tcPr>
          <w:p w14:paraId="21AA81B9"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1170" w:type="dxa"/>
            <w:tcBorders>
              <w:top w:val="single" w:sz="4" w:space="0" w:color="auto"/>
              <w:left w:val="nil"/>
              <w:bottom w:val="single" w:sz="4" w:space="0" w:color="auto"/>
              <w:right w:val="single" w:sz="4" w:space="0" w:color="auto"/>
            </w:tcBorders>
            <w:shd w:val="clear" w:color="auto" w:fill="auto"/>
            <w:hideMark/>
          </w:tcPr>
          <w:p w14:paraId="253F68EE"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1170" w:type="dxa"/>
            <w:tcBorders>
              <w:top w:val="single" w:sz="4" w:space="0" w:color="auto"/>
              <w:left w:val="nil"/>
              <w:bottom w:val="single" w:sz="4" w:space="0" w:color="auto"/>
              <w:right w:val="single" w:sz="4" w:space="0" w:color="auto"/>
            </w:tcBorders>
            <w:shd w:val="clear" w:color="auto" w:fill="auto"/>
            <w:hideMark/>
          </w:tcPr>
          <w:p w14:paraId="0CA93A52" w14:textId="77777777" w:rsidR="0046427A" w:rsidRPr="006851CA" w:rsidRDefault="0046427A" w:rsidP="008439BF">
            <w:pPr>
              <w:spacing w:after="120"/>
              <w:jc w:val="center"/>
              <w:rPr>
                <w:rFonts w:ascii="Cambria" w:hAnsi="Cambria" w:cs="Calibri"/>
                <w:b/>
                <w:bCs/>
                <w:color w:val="000000"/>
                <w:sz w:val="16"/>
                <w:szCs w:val="16"/>
                <w:u w:val="single"/>
              </w:rPr>
            </w:pPr>
            <w:r w:rsidRPr="006851CA">
              <w:rPr>
                <w:rFonts w:ascii="Cambria" w:hAnsi="Cambria" w:cs="Calibri"/>
                <w:b/>
                <w:bCs/>
                <w:color w:val="000000"/>
                <w:sz w:val="16"/>
                <w:szCs w:val="16"/>
                <w:u w:val="single"/>
              </w:rPr>
              <w:t>Serious</w:t>
            </w:r>
          </w:p>
        </w:tc>
      </w:tr>
      <w:tr w:rsidR="0046427A" w:rsidRPr="002461BC" w14:paraId="024A5CB5" w14:textId="77777777" w:rsidTr="008439BF">
        <w:trPr>
          <w:trHeight w:val="75"/>
          <w:jc w:val="center"/>
        </w:trPr>
        <w:tc>
          <w:tcPr>
            <w:tcW w:w="1821" w:type="dxa"/>
            <w:tcBorders>
              <w:top w:val="nil"/>
              <w:left w:val="single" w:sz="4" w:space="0" w:color="auto"/>
              <w:bottom w:val="single" w:sz="4" w:space="0" w:color="auto"/>
              <w:right w:val="single" w:sz="4" w:space="0" w:color="auto"/>
            </w:tcBorders>
            <w:shd w:val="clear" w:color="auto" w:fill="auto"/>
            <w:hideMark/>
          </w:tcPr>
          <w:p w14:paraId="50860892" w14:textId="5AD6B6CA" w:rsidR="0046427A" w:rsidRPr="002461BC" w:rsidRDefault="0046427A" w:rsidP="00511D5E">
            <w:pPr>
              <w:spacing w:after="120"/>
              <w:jc w:val="center"/>
              <w:rPr>
                <w:rFonts w:ascii="Cambria" w:hAnsi="Cambria" w:cs="Calibri"/>
                <w:color w:val="000000"/>
                <w:sz w:val="16"/>
                <w:szCs w:val="16"/>
              </w:rPr>
            </w:pPr>
            <w:r>
              <w:rPr>
                <w:rFonts w:ascii="Cambria" w:hAnsi="Cambria" w:cs="Calibri"/>
                <w:color w:val="000000"/>
                <w:sz w:val="16"/>
                <w:szCs w:val="16"/>
              </w:rPr>
              <w:t>Caballero L</w:t>
            </w:r>
            <w:r w:rsidRPr="00326778">
              <w:rPr>
                <w:rFonts w:ascii="Cambria" w:hAnsi="Cambria" w:cs="Calibri"/>
                <w:color w:val="000000"/>
                <w:sz w:val="16"/>
                <w:szCs w:val="16"/>
                <w:vertAlign w:val="superscript"/>
              </w:rPr>
              <w:fldChar w:fldCharType="begin">
                <w:fldData xml:space="preserve">PEVuZE5vdGU+PENpdGU+PEF1dGhvcj5DYWJhbGxlcm88L0F1dGhvcj48WWVhcj4yMDEzPC9ZZWFy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PEVuZE5vdGU+PENpdGU+PEF1dGhvcj5DYWJhbGxlcm88L0F1dGhvcj48WWVhcj4yMDEzPC9ZZWFy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23]</w:t>
            </w:r>
            <w:r w:rsidRPr="00326778">
              <w:rPr>
                <w:rFonts w:ascii="Cambria" w:hAnsi="Cambria" w:cs="Calibri"/>
                <w:color w:val="000000"/>
                <w:sz w:val="16"/>
                <w:szCs w:val="16"/>
                <w:vertAlign w:val="superscript"/>
              </w:rPr>
              <w:fldChar w:fldCharType="end"/>
            </w:r>
          </w:p>
        </w:tc>
        <w:tc>
          <w:tcPr>
            <w:tcW w:w="1074" w:type="dxa"/>
            <w:tcBorders>
              <w:top w:val="nil"/>
              <w:left w:val="nil"/>
              <w:bottom w:val="single" w:sz="4" w:space="0" w:color="auto"/>
              <w:right w:val="single" w:sz="4" w:space="0" w:color="auto"/>
            </w:tcBorders>
            <w:shd w:val="clear" w:color="auto" w:fill="auto"/>
            <w:hideMark/>
          </w:tcPr>
          <w:p w14:paraId="4103B071"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720" w:type="dxa"/>
            <w:tcBorders>
              <w:top w:val="nil"/>
              <w:left w:val="nil"/>
              <w:bottom w:val="single" w:sz="4" w:space="0" w:color="auto"/>
              <w:right w:val="single" w:sz="4" w:space="0" w:color="auto"/>
            </w:tcBorders>
            <w:shd w:val="clear" w:color="auto" w:fill="auto"/>
          </w:tcPr>
          <w:p w14:paraId="4594AC01"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73976ABE"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1350" w:type="dxa"/>
            <w:tcBorders>
              <w:top w:val="nil"/>
              <w:left w:val="nil"/>
              <w:bottom w:val="single" w:sz="4" w:space="0" w:color="auto"/>
              <w:right w:val="single" w:sz="4" w:space="0" w:color="auto"/>
            </w:tcBorders>
            <w:shd w:val="clear" w:color="auto" w:fill="auto"/>
          </w:tcPr>
          <w:p w14:paraId="12E6E6B3"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55" w:type="dxa"/>
            <w:tcBorders>
              <w:top w:val="nil"/>
              <w:left w:val="nil"/>
              <w:bottom w:val="single" w:sz="4" w:space="0" w:color="auto"/>
              <w:right w:val="single" w:sz="4" w:space="0" w:color="auto"/>
            </w:tcBorders>
            <w:shd w:val="clear" w:color="auto" w:fill="auto"/>
            <w:hideMark/>
          </w:tcPr>
          <w:p w14:paraId="3F2D1541"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3F95293E"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1170" w:type="dxa"/>
            <w:tcBorders>
              <w:top w:val="nil"/>
              <w:left w:val="nil"/>
              <w:bottom w:val="single" w:sz="4" w:space="0" w:color="auto"/>
              <w:right w:val="single" w:sz="4" w:space="0" w:color="auto"/>
            </w:tcBorders>
            <w:shd w:val="clear" w:color="auto" w:fill="auto"/>
            <w:hideMark/>
          </w:tcPr>
          <w:p w14:paraId="585C0611"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1170" w:type="dxa"/>
            <w:tcBorders>
              <w:top w:val="nil"/>
              <w:left w:val="nil"/>
              <w:bottom w:val="single" w:sz="4" w:space="0" w:color="auto"/>
              <w:right w:val="single" w:sz="4" w:space="0" w:color="auto"/>
            </w:tcBorders>
            <w:shd w:val="clear" w:color="auto" w:fill="auto"/>
            <w:hideMark/>
          </w:tcPr>
          <w:p w14:paraId="5D618C25" w14:textId="77777777" w:rsidR="0046427A" w:rsidRPr="006851CA" w:rsidRDefault="0046427A" w:rsidP="008439BF">
            <w:pPr>
              <w:spacing w:after="120"/>
              <w:jc w:val="center"/>
              <w:rPr>
                <w:rFonts w:ascii="Cambria" w:hAnsi="Cambria" w:cs="Calibri"/>
                <w:b/>
                <w:bCs/>
                <w:color w:val="000000"/>
                <w:sz w:val="16"/>
                <w:szCs w:val="16"/>
                <w:u w:val="single"/>
              </w:rPr>
            </w:pPr>
            <w:r w:rsidRPr="006851CA">
              <w:rPr>
                <w:rFonts w:ascii="Cambria" w:hAnsi="Cambria" w:cs="Calibri"/>
                <w:b/>
                <w:bCs/>
                <w:color w:val="000000"/>
                <w:sz w:val="16"/>
                <w:szCs w:val="16"/>
                <w:u w:val="single"/>
              </w:rPr>
              <w:t>Serious</w:t>
            </w:r>
          </w:p>
        </w:tc>
      </w:tr>
      <w:tr w:rsidR="0046427A" w:rsidRPr="002461BC" w14:paraId="07E4134F" w14:textId="77777777" w:rsidTr="008439BF">
        <w:trPr>
          <w:trHeight w:val="194"/>
          <w:jc w:val="center"/>
        </w:trPr>
        <w:tc>
          <w:tcPr>
            <w:tcW w:w="1821" w:type="dxa"/>
            <w:tcBorders>
              <w:top w:val="single" w:sz="4" w:space="0" w:color="auto"/>
              <w:left w:val="single" w:sz="4" w:space="0" w:color="auto"/>
              <w:bottom w:val="single" w:sz="4" w:space="0" w:color="auto"/>
              <w:right w:val="single" w:sz="4" w:space="0" w:color="auto"/>
            </w:tcBorders>
            <w:shd w:val="clear" w:color="auto" w:fill="auto"/>
            <w:hideMark/>
          </w:tcPr>
          <w:p w14:paraId="79D3497E" w14:textId="0AD7A97C" w:rsidR="0046427A" w:rsidRPr="002461BC" w:rsidRDefault="0046427A" w:rsidP="00511D5E">
            <w:pPr>
              <w:spacing w:after="120"/>
              <w:jc w:val="center"/>
              <w:rPr>
                <w:rFonts w:ascii="Cambria" w:hAnsi="Cambria" w:cs="Calibri"/>
                <w:color w:val="000000"/>
                <w:sz w:val="16"/>
                <w:szCs w:val="16"/>
              </w:rPr>
            </w:pPr>
            <w:r>
              <w:rPr>
                <w:rFonts w:ascii="Cambria" w:hAnsi="Cambria" w:cs="Calibri"/>
                <w:color w:val="000000"/>
                <w:sz w:val="16"/>
                <w:szCs w:val="16"/>
              </w:rPr>
              <w:t>Sambola A</w:t>
            </w:r>
            <w:r w:rsidRPr="00326778">
              <w:rPr>
                <w:rFonts w:ascii="Cambria" w:hAnsi="Cambria" w:cs="Calibri"/>
                <w:color w:val="000000"/>
                <w:sz w:val="16"/>
                <w:szCs w:val="16"/>
                <w:vertAlign w:val="superscript"/>
              </w:rPr>
              <w:fldChar w:fldCharType="begin">
                <w:fldData xml:space="preserve">PEVuZE5vdGU+PENpdGU+PEF1dGhvcj5TYW1ib2xhPC9BdXRob3I+PFllYXI+MjAxNjwvWWVhcj48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PEVuZE5vdGU+PENpdGU+PEF1dGhvcj5TYW1ib2xhPC9BdXRob3I+PFllYXI+MjAxNjwvWWVhcj48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24]</w:t>
            </w:r>
            <w:r w:rsidRPr="00326778">
              <w:rPr>
                <w:rFonts w:ascii="Cambria" w:hAnsi="Cambria" w:cs="Calibri"/>
                <w:color w:val="000000"/>
                <w:sz w:val="16"/>
                <w:szCs w:val="16"/>
                <w:vertAlign w:val="superscript"/>
              </w:rPr>
              <w:fldChar w:fldCharType="end"/>
            </w:r>
          </w:p>
        </w:tc>
        <w:tc>
          <w:tcPr>
            <w:tcW w:w="1074" w:type="dxa"/>
            <w:tcBorders>
              <w:top w:val="single" w:sz="4" w:space="0" w:color="auto"/>
              <w:left w:val="nil"/>
              <w:bottom w:val="single" w:sz="4" w:space="0" w:color="auto"/>
              <w:right w:val="single" w:sz="4" w:space="0" w:color="auto"/>
            </w:tcBorders>
            <w:shd w:val="clear" w:color="auto" w:fill="auto"/>
            <w:hideMark/>
          </w:tcPr>
          <w:p w14:paraId="39B75A64"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720" w:type="dxa"/>
            <w:tcBorders>
              <w:top w:val="single" w:sz="4" w:space="0" w:color="auto"/>
              <w:left w:val="nil"/>
              <w:bottom w:val="single" w:sz="4" w:space="0" w:color="auto"/>
              <w:right w:val="single" w:sz="4" w:space="0" w:color="auto"/>
            </w:tcBorders>
            <w:shd w:val="clear" w:color="auto" w:fill="auto"/>
          </w:tcPr>
          <w:p w14:paraId="4A138339"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single" w:sz="4" w:space="0" w:color="auto"/>
              <w:left w:val="nil"/>
              <w:bottom w:val="single" w:sz="4" w:space="0" w:color="auto"/>
              <w:right w:val="single" w:sz="4" w:space="0" w:color="auto"/>
            </w:tcBorders>
            <w:shd w:val="clear" w:color="auto" w:fill="auto"/>
            <w:hideMark/>
          </w:tcPr>
          <w:p w14:paraId="699DF3D4"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1350" w:type="dxa"/>
            <w:tcBorders>
              <w:top w:val="single" w:sz="4" w:space="0" w:color="auto"/>
              <w:left w:val="nil"/>
              <w:bottom w:val="single" w:sz="4" w:space="0" w:color="auto"/>
              <w:right w:val="single" w:sz="4" w:space="0" w:color="auto"/>
            </w:tcBorders>
            <w:shd w:val="clear" w:color="auto" w:fill="auto"/>
          </w:tcPr>
          <w:p w14:paraId="6B9FE8D9"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55" w:type="dxa"/>
            <w:tcBorders>
              <w:top w:val="single" w:sz="4" w:space="0" w:color="auto"/>
              <w:left w:val="nil"/>
              <w:bottom w:val="single" w:sz="4" w:space="0" w:color="auto"/>
              <w:right w:val="single" w:sz="4" w:space="0" w:color="auto"/>
            </w:tcBorders>
            <w:shd w:val="clear" w:color="auto" w:fill="auto"/>
            <w:hideMark/>
          </w:tcPr>
          <w:p w14:paraId="70B4CF0E"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single" w:sz="4" w:space="0" w:color="auto"/>
              <w:left w:val="nil"/>
              <w:bottom w:val="single" w:sz="4" w:space="0" w:color="auto"/>
              <w:right w:val="single" w:sz="4" w:space="0" w:color="auto"/>
            </w:tcBorders>
            <w:shd w:val="clear" w:color="auto" w:fill="auto"/>
            <w:hideMark/>
          </w:tcPr>
          <w:p w14:paraId="63784099"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1170" w:type="dxa"/>
            <w:tcBorders>
              <w:top w:val="single" w:sz="4" w:space="0" w:color="auto"/>
              <w:left w:val="nil"/>
              <w:bottom w:val="single" w:sz="4" w:space="0" w:color="auto"/>
              <w:right w:val="single" w:sz="4" w:space="0" w:color="auto"/>
            </w:tcBorders>
            <w:shd w:val="clear" w:color="auto" w:fill="auto"/>
            <w:hideMark/>
          </w:tcPr>
          <w:p w14:paraId="175318CF"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1170" w:type="dxa"/>
            <w:tcBorders>
              <w:top w:val="single" w:sz="4" w:space="0" w:color="auto"/>
              <w:left w:val="nil"/>
              <w:bottom w:val="single" w:sz="4" w:space="0" w:color="auto"/>
              <w:right w:val="single" w:sz="4" w:space="0" w:color="auto"/>
            </w:tcBorders>
            <w:shd w:val="clear" w:color="auto" w:fill="auto"/>
            <w:hideMark/>
          </w:tcPr>
          <w:p w14:paraId="69EB6DE6" w14:textId="77777777" w:rsidR="0046427A" w:rsidRPr="006851CA" w:rsidRDefault="0046427A" w:rsidP="008439BF">
            <w:pPr>
              <w:spacing w:after="120"/>
              <w:jc w:val="center"/>
              <w:rPr>
                <w:rFonts w:ascii="Cambria" w:hAnsi="Cambria" w:cs="Calibri"/>
                <w:b/>
                <w:bCs/>
                <w:color w:val="000000"/>
                <w:sz w:val="16"/>
                <w:szCs w:val="16"/>
                <w:u w:val="single"/>
              </w:rPr>
            </w:pPr>
            <w:r w:rsidRPr="006851CA">
              <w:rPr>
                <w:rFonts w:ascii="Cambria" w:hAnsi="Cambria" w:cs="Calibri"/>
                <w:b/>
                <w:bCs/>
                <w:color w:val="000000"/>
                <w:sz w:val="16"/>
                <w:szCs w:val="16"/>
                <w:u w:val="single"/>
              </w:rPr>
              <w:t>Moderate</w:t>
            </w:r>
          </w:p>
        </w:tc>
      </w:tr>
      <w:tr w:rsidR="0046427A" w:rsidRPr="002461BC" w14:paraId="6493094D" w14:textId="77777777" w:rsidTr="008439BF">
        <w:trPr>
          <w:trHeight w:val="155"/>
          <w:jc w:val="center"/>
        </w:trPr>
        <w:tc>
          <w:tcPr>
            <w:tcW w:w="1821" w:type="dxa"/>
            <w:tcBorders>
              <w:top w:val="nil"/>
              <w:left w:val="single" w:sz="4" w:space="0" w:color="auto"/>
              <w:bottom w:val="single" w:sz="4" w:space="0" w:color="auto"/>
              <w:right w:val="single" w:sz="4" w:space="0" w:color="auto"/>
            </w:tcBorders>
            <w:shd w:val="clear" w:color="auto" w:fill="auto"/>
            <w:hideMark/>
          </w:tcPr>
          <w:p w14:paraId="53C56FC0" w14:textId="044E6735" w:rsidR="0046427A" w:rsidRPr="002461BC" w:rsidRDefault="0046427A" w:rsidP="00511D5E">
            <w:pPr>
              <w:spacing w:after="120"/>
              <w:jc w:val="center"/>
              <w:rPr>
                <w:rFonts w:ascii="Cambria" w:hAnsi="Cambria" w:cs="Calibri"/>
                <w:color w:val="000000"/>
                <w:sz w:val="16"/>
                <w:szCs w:val="16"/>
              </w:rPr>
            </w:pPr>
            <w:r>
              <w:rPr>
                <w:rFonts w:ascii="Cambria" w:hAnsi="Cambria" w:cs="Calibri"/>
                <w:color w:val="000000"/>
                <w:sz w:val="16"/>
                <w:szCs w:val="16"/>
              </w:rPr>
              <w:t>Maegdefessel L</w:t>
            </w:r>
            <w:r w:rsidRPr="00326778">
              <w:rPr>
                <w:rFonts w:ascii="Cambria" w:hAnsi="Cambria" w:cs="Calibri"/>
                <w:color w:val="000000"/>
                <w:sz w:val="16"/>
                <w:szCs w:val="16"/>
                <w:vertAlign w:val="superscript"/>
              </w:rPr>
              <w:fldChar w:fldCharType="begin">
                <w:fldData xml:space="preserve">PEVuZE5vdGU+PENpdGU+PEF1dGhvcj5NYWVnZGVmZXNzZWw8L0F1dGhvcj48WWVhcj4yMDA4PC9Z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PEVuZE5vdGU+PENpdGU+PEF1dGhvcj5NYWVnZGVmZXNzZWw8L0F1dGhvcj48WWVhcj4yMDA4PC9Z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25]</w:t>
            </w:r>
            <w:r w:rsidRPr="00326778">
              <w:rPr>
                <w:rFonts w:ascii="Cambria" w:hAnsi="Cambria" w:cs="Calibri"/>
                <w:color w:val="000000"/>
                <w:sz w:val="16"/>
                <w:szCs w:val="16"/>
                <w:vertAlign w:val="superscript"/>
              </w:rPr>
              <w:fldChar w:fldCharType="end"/>
            </w:r>
          </w:p>
        </w:tc>
        <w:tc>
          <w:tcPr>
            <w:tcW w:w="1074" w:type="dxa"/>
            <w:tcBorders>
              <w:top w:val="nil"/>
              <w:left w:val="nil"/>
              <w:bottom w:val="single" w:sz="4" w:space="0" w:color="auto"/>
              <w:right w:val="single" w:sz="4" w:space="0" w:color="auto"/>
            </w:tcBorders>
            <w:shd w:val="clear" w:color="auto" w:fill="auto"/>
            <w:hideMark/>
          </w:tcPr>
          <w:p w14:paraId="585CFF7A"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720" w:type="dxa"/>
            <w:tcBorders>
              <w:top w:val="nil"/>
              <w:left w:val="nil"/>
              <w:bottom w:val="single" w:sz="4" w:space="0" w:color="auto"/>
              <w:right w:val="single" w:sz="4" w:space="0" w:color="auto"/>
            </w:tcBorders>
            <w:shd w:val="clear" w:color="auto" w:fill="auto"/>
          </w:tcPr>
          <w:p w14:paraId="02C1C64A"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5EE0A5A0"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350" w:type="dxa"/>
            <w:tcBorders>
              <w:top w:val="nil"/>
              <w:left w:val="nil"/>
              <w:bottom w:val="single" w:sz="4" w:space="0" w:color="auto"/>
              <w:right w:val="single" w:sz="4" w:space="0" w:color="auto"/>
            </w:tcBorders>
            <w:shd w:val="clear" w:color="auto" w:fill="auto"/>
          </w:tcPr>
          <w:p w14:paraId="6B3ED36D"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55" w:type="dxa"/>
            <w:tcBorders>
              <w:top w:val="nil"/>
              <w:left w:val="nil"/>
              <w:bottom w:val="single" w:sz="4" w:space="0" w:color="auto"/>
              <w:right w:val="single" w:sz="4" w:space="0" w:color="auto"/>
            </w:tcBorders>
            <w:shd w:val="clear" w:color="auto" w:fill="auto"/>
            <w:hideMark/>
          </w:tcPr>
          <w:p w14:paraId="6441E772"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4F58DB27"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1170" w:type="dxa"/>
            <w:tcBorders>
              <w:top w:val="nil"/>
              <w:left w:val="nil"/>
              <w:bottom w:val="single" w:sz="4" w:space="0" w:color="auto"/>
              <w:right w:val="single" w:sz="4" w:space="0" w:color="auto"/>
            </w:tcBorders>
            <w:shd w:val="clear" w:color="auto" w:fill="auto"/>
            <w:hideMark/>
          </w:tcPr>
          <w:p w14:paraId="1EDC3FBC"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w:t>
            </w:r>
          </w:p>
        </w:tc>
        <w:tc>
          <w:tcPr>
            <w:tcW w:w="1170" w:type="dxa"/>
            <w:tcBorders>
              <w:top w:val="nil"/>
              <w:left w:val="nil"/>
              <w:bottom w:val="single" w:sz="4" w:space="0" w:color="auto"/>
              <w:right w:val="single" w:sz="4" w:space="0" w:color="auto"/>
            </w:tcBorders>
            <w:shd w:val="clear" w:color="auto" w:fill="auto"/>
            <w:hideMark/>
          </w:tcPr>
          <w:p w14:paraId="0285DD9A" w14:textId="77777777" w:rsidR="0046427A" w:rsidRPr="006851CA" w:rsidRDefault="0046427A" w:rsidP="008439BF">
            <w:pPr>
              <w:spacing w:after="120"/>
              <w:jc w:val="center"/>
              <w:rPr>
                <w:rFonts w:ascii="Cambria" w:hAnsi="Cambria" w:cs="Calibri"/>
                <w:b/>
                <w:bCs/>
                <w:color w:val="000000"/>
                <w:sz w:val="16"/>
                <w:szCs w:val="16"/>
                <w:u w:val="single"/>
              </w:rPr>
            </w:pPr>
            <w:r w:rsidRPr="006851CA">
              <w:rPr>
                <w:rFonts w:ascii="Cambria" w:hAnsi="Cambria" w:cs="Calibri"/>
                <w:b/>
                <w:bCs/>
                <w:color w:val="000000"/>
                <w:sz w:val="16"/>
                <w:szCs w:val="16"/>
                <w:u w:val="single"/>
              </w:rPr>
              <w:t>Serious</w:t>
            </w:r>
          </w:p>
        </w:tc>
      </w:tr>
      <w:tr w:rsidR="0046427A" w:rsidRPr="002461BC" w14:paraId="2014C469" w14:textId="77777777" w:rsidTr="008439BF">
        <w:trPr>
          <w:trHeight w:val="117"/>
          <w:jc w:val="center"/>
        </w:trPr>
        <w:tc>
          <w:tcPr>
            <w:tcW w:w="1821" w:type="dxa"/>
            <w:tcBorders>
              <w:top w:val="nil"/>
              <w:left w:val="single" w:sz="4" w:space="0" w:color="auto"/>
              <w:bottom w:val="single" w:sz="4" w:space="0" w:color="auto"/>
              <w:right w:val="single" w:sz="4" w:space="0" w:color="auto"/>
            </w:tcBorders>
            <w:shd w:val="clear" w:color="auto" w:fill="auto"/>
            <w:hideMark/>
          </w:tcPr>
          <w:p w14:paraId="77D8BD31" w14:textId="7A50F729" w:rsidR="0046427A" w:rsidRPr="002461BC" w:rsidRDefault="0046427A" w:rsidP="00511D5E">
            <w:pPr>
              <w:spacing w:after="120"/>
              <w:jc w:val="center"/>
              <w:rPr>
                <w:rFonts w:ascii="Cambria" w:hAnsi="Cambria" w:cs="Calibri"/>
                <w:color w:val="000000"/>
                <w:sz w:val="16"/>
                <w:szCs w:val="16"/>
              </w:rPr>
            </w:pPr>
            <w:r>
              <w:rPr>
                <w:rFonts w:ascii="Cambria" w:hAnsi="Cambria" w:cs="Calibri"/>
                <w:color w:val="000000"/>
                <w:sz w:val="16"/>
                <w:szCs w:val="16"/>
              </w:rPr>
              <w:t>Sarafoff N</w:t>
            </w:r>
            <w:r w:rsidRPr="00326778">
              <w:rPr>
                <w:rFonts w:ascii="Cambria" w:hAnsi="Cambria" w:cs="Calibri"/>
                <w:color w:val="000000"/>
                <w:sz w:val="16"/>
                <w:szCs w:val="16"/>
                <w:vertAlign w:val="superscript"/>
              </w:rPr>
              <w:fldChar w:fldCharType="begin">
                <w:fldData xml:space="preserve">PEVuZE5vdGU+PENpdGU+PEF1dGhvcj5TYXJhZm9mZjwvQXV0aG9yPjxZZWFyPjIwMDg8L1llYXI+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PEVuZE5vdGU+PENpdGU+PEF1dGhvcj5TYXJhZm9mZjwvQXV0aG9yPjxZZWFyPjIwMDg8L1llYXI+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26]</w:t>
            </w:r>
            <w:r w:rsidRPr="00326778">
              <w:rPr>
                <w:rFonts w:ascii="Cambria" w:hAnsi="Cambria" w:cs="Calibri"/>
                <w:color w:val="000000"/>
                <w:sz w:val="16"/>
                <w:szCs w:val="16"/>
                <w:vertAlign w:val="superscript"/>
              </w:rPr>
              <w:fldChar w:fldCharType="end"/>
            </w:r>
          </w:p>
        </w:tc>
        <w:tc>
          <w:tcPr>
            <w:tcW w:w="1074" w:type="dxa"/>
            <w:tcBorders>
              <w:top w:val="nil"/>
              <w:left w:val="nil"/>
              <w:bottom w:val="single" w:sz="4" w:space="0" w:color="auto"/>
              <w:right w:val="single" w:sz="4" w:space="0" w:color="auto"/>
            </w:tcBorders>
            <w:shd w:val="clear" w:color="auto" w:fill="auto"/>
            <w:hideMark/>
          </w:tcPr>
          <w:p w14:paraId="50DEF90F"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 NI</w:t>
            </w:r>
          </w:p>
        </w:tc>
        <w:tc>
          <w:tcPr>
            <w:tcW w:w="720" w:type="dxa"/>
            <w:tcBorders>
              <w:top w:val="nil"/>
              <w:left w:val="nil"/>
              <w:bottom w:val="single" w:sz="4" w:space="0" w:color="auto"/>
              <w:right w:val="single" w:sz="4" w:space="0" w:color="auto"/>
            </w:tcBorders>
            <w:shd w:val="clear" w:color="auto" w:fill="auto"/>
            <w:hideMark/>
          </w:tcPr>
          <w:p w14:paraId="1505A2D2"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 NI</w:t>
            </w:r>
          </w:p>
        </w:tc>
        <w:tc>
          <w:tcPr>
            <w:tcW w:w="1170" w:type="dxa"/>
            <w:tcBorders>
              <w:top w:val="nil"/>
              <w:left w:val="nil"/>
              <w:bottom w:val="single" w:sz="4" w:space="0" w:color="auto"/>
              <w:right w:val="single" w:sz="4" w:space="0" w:color="auto"/>
            </w:tcBorders>
            <w:shd w:val="clear" w:color="auto" w:fill="auto"/>
            <w:hideMark/>
          </w:tcPr>
          <w:p w14:paraId="14441B1F"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 Low</w:t>
            </w:r>
          </w:p>
        </w:tc>
        <w:tc>
          <w:tcPr>
            <w:tcW w:w="1350" w:type="dxa"/>
            <w:tcBorders>
              <w:top w:val="nil"/>
              <w:left w:val="nil"/>
              <w:bottom w:val="single" w:sz="4" w:space="0" w:color="auto"/>
              <w:right w:val="single" w:sz="4" w:space="0" w:color="auto"/>
            </w:tcBorders>
            <w:shd w:val="clear" w:color="auto" w:fill="auto"/>
            <w:hideMark/>
          </w:tcPr>
          <w:p w14:paraId="13D13D05"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 NI</w:t>
            </w:r>
          </w:p>
        </w:tc>
        <w:tc>
          <w:tcPr>
            <w:tcW w:w="1155" w:type="dxa"/>
            <w:tcBorders>
              <w:top w:val="nil"/>
              <w:left w:val="nil"/>
              <w:bottom w:val="single" w:sz="4" w:space="0" w:color="auto"/>
              <w:right w:val="single" w:sz="4" w:space="0" w:color="auto"/>
            </w:tcBorders>
            <w:shd w:val="clear" w:color="auto" w:fill="auto"/>
            <w:hideMark/>
          </w:tcPr>
          <w:p w14:paraId="5D1EAA9A"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 NI</w:t>
            </w:r>
          </w:p>
        </w:tc>
        <w:tc>
          <w:tcPr>
            <w:tcW w:w="1170" w:type="dxa"/>
            <w:tcBorders>
              <w:top w:val="nil"/>
              <w:left w:val="nil"/>
              <w:bottom w:val="single" w:sz="4" w:space="0" w:color="auto"/>
              <w:right w:val="single" w:sz="4" w:space="0" w:color="auto"/>
            </w:tcBorders>
            <w:shd w:val="clear" w:color="auto" w:fill="auto"/>
            <w:hideMark/>
          </w:tcPr>
          <w:p w14:paraId="7C83C237"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 </w:t>
            </w:r>
          </w:p>
        </w:tc>
        <w:tc>
          <w:tcPr>
            <w:tcW w:w="1170" w:type="dxa"/>
            <w:tcBorders>
              <w:top w:val="nil"/>
              <w:left w:val="nil"/>
              <w:bottom w:val="single" w:sz="4" w:space="0" w:color="auto"/>
              <w:right w:val="single" w:sz="4" w:space="0" w:color="auto"/>
            </w:tcBorders>
            <w:shd w:val="clear" w:color="auto" w:fill="auto"/>
            <w:hideMark/>
          </w:tcPr>
          <w:p w14:paraId="65BEA3E0"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 Low</w:t>
            </w:r>
          </w:p>
        </w:tc>
        <w:tc>
          <w:tcPr>
            <w:tcW w:w="1170" w:type="dxa"/>
            <w:tcBorders>
              <w:top w:val="nil"/>
              <w:left w:val="nil"/>
              <w:bottom w:val="single" w:sz="4" w:space="0" w:color="auto"/>
              <w:right w:val="single" w:sz="4" w:space="0" w:color="auto"/>
            </w:tcBorders>
            <w:shd w:val="clear" w:color="auto" w:fill="auto"/>
            <w:hideMark/>
          </w:tcPr>
          <w:p w14:paraId="5DA1B7CB" w14:textId="77777777" w:rsidR="0046427A" w:rsidRPr="006851CA" w:rsidRDefault="0046427A" w:rsidP="008439BF">
            <w:pPr>
              <w:spacing w:after="120"/>
              <w:jc w:val="center"/>
              <w:rPr>
                <w:rFonts w:ascii="Cambria" w:hAnsi="Cambria" w:cs="Calibri"/>
                <w:b/>
                <w:bCs/>
                <w:color w:val="000000"/>
                <w:sz w:val="16"/>
                <w:szCs w:val="16"/>
                <w:u w:val="single"/>
              </w:rPr>
            </w:pPr>
            <w:r w:rsidRPr="006851CA">
              <w:rPr>
                <w:rFonts w:ascii="Cambria" w:hAnsi="Cambria" w:cs="Calibri"/>
                <w:b/>
                <w:bCs/>
                <w:color w:val="000000"/>
                <w:sz w:val="16"/>
                <w:szCs w:val="16"/>
                <w:u w:val="single"/>
              </w:rPr>
              <w:t>Low </w:t>
            </w:r>
          </w:p>
        </w:tc>
      </w:tr>
      <w:tr w:rsidR="0046427A" w:rsidRPr="002461BC" w14:paraId="155425D5" w14:textId="77777777" w:rsidTr="008439BF">
        <w:trPr>
          <w:trHeight w:val="93"/>
          <w:jc w:val="center"/>
        </w:trPr>
        <w:tc>
          <w:tcPr>
            <w:tcW w:w="1821" w:type="dxa"/>
            <w:tcBorders>
              <w:top w:val="nil"/>
              <w:left w:val="single" w:sz="4" w:space="0" w:color="auto"/>
              <w:bottom w:val="single" w:sz="4" w:space="0" w:color="auto"/>
              <w:right w:val="single" w:sz="4" w:space="0" w:color="auto"/>
            </w:tcBorders>
            <w:shd w:val="clear" w:color="auto" w:fill="auto"/>
            <w:hideMark/>
          </w:tcPr>
          <w:p w14:paraId="57BFA591" w14:textId="732BC4A3" w:rsidR="0046427A" w:rsidRPr="002461BC" w:rsidRDefault="0046427A" w:rsidP="00511D5E">
            <w:pPr>
              <w:spacing w:after="120"/>
              <w:jc w:val="center"/>
              <w:rPr>
                <w:rFonts w:ascii="Cambria" w:hAnsi="Cambria" w:cs="Calibri"/>
                <w:color w:val="000000"/>
                <w:sz w:val="16"/>
                <w:szCs w:val="16"/>
              </w:rPr>
            </w:pPr>
            <w:r w:rsidRPr="002461BC">
              <w:rPr>
                <w:rFonts w:ascii="Cambria" w:hAnsi="Cambria" w:cs="Calibri"/>
                <w:color w:val="000000"/>
                <w:sz w:val="16"/>
                <w:szCs w:val="16"/>
              </w:rPr>
              <w:t>Manzano-Ferna</w:t>
            </w:r>
            <w:r>
              <w:rPr>
                <w:rFonts w:ascii="Cambria" w:hAnsi="Cambria" w:cs="Calibri"/>
                <w:color w:val="000000"/>
                <w:sz w:val="16"/>
                <w:szCs w:val="16"/>
              </w:rPr>
              <w:t>ndez</w:t>
            </w:r>
            <w:r w:rsidRPr="00326778">
              <w:rPr>
                <w:rFonts w:ascii="Cambria" w:hAnsi="Cambria" w:cs="Calibri"/>
                <w:color w:val="000000"/>
                <w:sz w:val="16"/>
                <w:szCs w:val="16"/>
                <w:vertAlign w:val="superscript"/>
              </w:rPr>
              <w:fldChar w:fldCharType="begin">
                <w:fldData xml:space="preserve">PEVuZE5vdGU+PENpdGU+PEF1dGhvcj5NYW56YW5vLUZlcm5hbmRlejwvQXV0aG9yPjxZZWFyPjIw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PEVuZE5vdGU+PENpdGU+PEF1dGhvcj5NYW56YW5vLUZlcm5hbmRlejwvQXV0aG9yPjxZZWFyPjIw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27]</w:t>
            </w:r>
            <w:r w:rsidRPr="00326778">
              <w:rPr>
                <w:rFonts w:ascii="Cambria" w:hAnsi="Cambria" w:cs="Calibri"/>
                <w:color w:val="000000"/>
                <w:sz w:val="16"/>
                <w:szCs w:val="16"/>
                <w:vertAlign w:val="superscript"/>
              </w:rPr>
              <w:fldChar w:fldCharType="end"/>
            </w:r>
          </w:p>
        </w:tc>
        <w:tc>
          <w:tcPr>
            <w:tcW w:w="1074" w:type="dxa"/>
            <w:tcBorders>
              <w:top w:val="nil"/>
              <w:left w:val="nil"/>
              <w:bottom w:val="single" w:sz="4" w:space="0" w:color="auto"/>
              <w:right w:val="single" w:sz="4" w:space="0" w:color="auto"/>
            </w:tcBorders>
            <w:shd w:val="clear" w:color="auto" w:fill="auto"/>
            <w:hideMark/>
          </w:tcPr>
          <w:p w14:paraId="6E3F9912"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w:t>
            </w:r>
          </w:p>
        </w:tc>
        <w:tc>
          <w:tcPr>
            <w:tcW w:w="720" w:type="dxa"/>
            <w:tcBorders>
              <w:top w:val="nil"/>
              <w:left w:val="nil"/>
              <w:bottom w:val="single" w:sz="4" w:space="0" w:color="auto"/>
              <w:right w:val="single" w:sz="4" w:space="0" w:color="auto"/>
            </w:tcBorders>
            <w:shd w:val="clear" w:color="auto" w:fill="auto"/>
            <w:hideMark/>
          </w:tcPr>
          <w:p w14:paraId="18E028E0"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 </w:t>
            </w:r>
          </w:p>
        </w:tc>
        <w:tc>
          <w:tcPr>
            <w:tcW w:w="1170" w:type="dxa"/>
            <w:tcBorders>
              <w:top w:val="nil"/>
              <w:left w:val="nil"/>
              <w:bottom w:val="single" w:sz="4" w:space="0" w:color="auto"/>
              <w:right w:val="single" w:sz="4" w:space="0" w:color="auto"/>
            </w:tcBorders>
            <w:shd w:val="clear" w:color="auto" w:fill="auto"/>
            <w:hideMark/>
          </w:tcPr>
          <w:p w14:paraId="6A8CCB0D"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 </w:t>
            </w:r>
          </w:p>
        </w:tc>
        <w:tc>
          <w:tcPr>
            <w:tcW w:w="1350" w:type="dxa"/>
            <w:tcBorders>
              <w:top w:val="nil"/>
              <w:left w:val="nil"/>
              <w:bottom w:val="single" w:sz="4" w:space="0" w:color="auto"/>
              <w:right w:val="single" w:sz="4" w:space="0" w:color="auto"/>
            </w:tcBorders>
            <w:shd w:val="clear" w:color="auto" w:fill="auto"/>
            <w:hideMark/>
          </w:tcPr>
          <w:p w14:paraId="36569BF9"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 NI</w:t>
            </w:r>
          </w:p>
        </w:tc>
        <w:tc>
          <w:tcPr>
            <w:tcW w:w="1155" w:type="dxa"/>
            <w:tcBorders>
              <w:top w:val="nil"/>
              <w:left w:val="nil"/>
              <w:bottom w:val="single" w:sz="4" w:space="0" w:color="auto"/>
              <w:right w:val="single" w:sz="4" w:space="0" w:color="auto"/>
            </w:tcBorders>
            <w:shd w:val="clear" w:color="auto" w:fill="auto"/>
            <w:hideMark/>
          </w:tcPr>
          <w:p w14:paraId="33AA68AA"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 NI</w:t>
            </w:r>
          </w:p>
        </w:tc>
        <w:tc>
          <w:tcPr>
            <w:tcW w:w="1170" w:type="dxa"/>
            <w:tcBorders>
              <w:top w:val="nil"/>
              <w:left w:val="nil"/>
              <w:bottom w:val="single" w:sz="4" w:space="0" w:color="auto"/>
              <w:right w:val="single" w:sz="4" w:space="0" w:color="auto"/>
            </w:tcBorders>
            <w:shd w:val="clear" w:color="auto" w:fill="auto"/>
            <w:hideMark/>
          </w:tcPr>
          <w:p w14:paraId="2B7E06FE"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 </w:t>
            </w:r>
          </w:p>
        </w:tc>
        <w:tc>
          <w:tcPr>
            <w:tcW w:w="1170" w:type="dxa"/>
            <w:tcBorders>
              <w:top w:val="nil"/>
              <w:left w:val="nil"/>
              <w:bottom w:val="single" w:sz="4" w:space="0" w:color="auto"/>
              <w:right w:val="single" w:sz="4" w:space="0" w:color="auto"/>
            </w:tcBorders>
            <w:shd w:val="clear" w:color="auto" w:fill="auto"/>
            <w:hideMark/>
          </w:tcPr>
          <w:p w14:paraId="1CDF11D2"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 Low</w:t>
            </w:r>
          </w:p>
        </w:tc>
        <w:tc>
          <w:tcPr>
            <w:tcW w:w="1170" w:type="dxa"/>
            <w:tcBorders>
              <w:top w:val="nil"/>
              <w:left w:val="nil"/>
              <w:bottom w:val="single" w:sz="4" w:space="0" w:color="auto"/>
              <w:right w:val="single" w:sz="4" w:space="0" w:color="auto"/>
            </w:tcBorders>
            <w:shd w:val="clear" w:color="auto" w:fill="auto"/>
            <w:hideMark/>
          </w:tcPr>
          <w:p w14:paraId="34BB6D12" w14:textId="77777777" w:rsidR="0046427A" w:rsidRPr="006851CA" w:rsidRDefault="0046427A" w:rsidP="008439BF">
            <w:pPr>
              <w:spacing w:after="120"/>
              <w:jc w:val="center"/>
              <w:rPr>
                <w:rFonts w:ascii="Cambria" w:hAnsi="Cambria" w:cs="Calibri"/>
                <w:b/>
                <w:bCs/>
                <w:color w:val="000000"/>
                <w:sz w:val="16"/>
                <w:szCs w:val="16"/>
                <w:u w:val="single"/>
              </w:rPr>
            </w:pPr>
            <w:r w:rsidRPr="006851CA">
              <w:rPr>
                <w:rFonts w:ascii="Cambria" w:hAnsi="Cambria" w:cs="Calibri"/>
                <w:b/>
                <w:bCs/>
                <w:color w:val="000000"/>
                <w:sz w:val="16"/>
                <w:szCs w:val="16"/>
                <w:u w:val="single"/>
              </w:rPr>
              <w:t>Serious </w:t>
            </w:r>
          </w:p>
        </w:tc>
      </w:tr>
      <w:tr w:rsidR="0046427A" w:rsidRPr="002461BC" w14:paraId="293F1761" w14:textId="77777777" w:rsidTr="008439BF">
        <w:trPr>
          <w:trHeight w:val="197"/>
          <w:jc w:val="center"/>
        </w:trPr>
        <w:tc>
          <w:tcPr>
            <w:tcW w:w="1821" w:type="dxa"/>
            <w:tcBorders>
              <w:top w:val="nil"/>
              <w:left w:val="single" w:sz="4" w:space="0" w:color="auto"/>
              <w:bottom w:val="single" w:sz="4" w:space="0" w:color="auto"/>
              <w:right w:val="single" w:sz="4" w:space="0" w:color="auto"/>
            </w:tcBorders>
            <w:shd w:val="clear" w:color="auto" w:fill="auto"/>
            <w:hideMark/>
          </w:tcPr>
          <w:p w14:paraId="583C0B22" w14:textId="20D64768" w:rsidR="0046427A" w:rsidRPr="002461BC" w:rsidRDefault="0046427A" w:rsidP="00511D5E">
            <w:pPr>
              <w:spacing w:after="120"/>
              <w:jc w:val="center"/>
              <w:rPr>
                <w:rFonts w:ascii="Cambria" w:hAnsi="Cambria" w:cs="Calibri"/>
                <w:color w:val="000000"/>
                <w:sz w:val="16"/>
                <w:szCs w:val="16"/>
              </w:rPr>
            </w:pPr>
            <w:r>
              <w:rPr>
                <w:rFonts w:ascii="Cambria" w:hAnsi="Cambria" w:cs="Calibri"/>
                <w:color w:val="000000"/>
                <w:sz w:val="16"/>
                <w:szCs w:val="16"/>
              </w:rPr>
              <w:t>Ruiz-Nodar</w:t>
            </w:r>
            <w:r w:rsidRPr="00326778">
              <w:rPr>
                <w:rFonts w:ascii="Cambria" w:hAnsi="Cambria" w:cs="Calibri"/>
                <w:color w:val="000000"/>
                <w:sz w:val="16"/>
                <w:szCs w:val="16"/>
                <w:vertAlign w:val="superscript"/>
              </w:rPr>
              <w:fldChar w:fldCharType="begin">
                <w:fldData xml:space="preserve">PEVuZE5vdGU+PENpdGU+PEF1dGhvcj5SdWl6LU5vZGFyPC9BdXRob3I+PFllYXI+MjAwODwvWWVh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PEVuZE5vdGU+PENpdGU+PEF1dGhvcj5SdWl6LU5vZGFyPC9BdXRob3I+PFllYXI+MjAwODwvWWVh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28]</w:t>
            </w:r>
            <w:r w:rsidRPr="00326778">
              <w:rPr>
                <w:rFonts w:ascii="Cambria" w:hAnsi="Cambria" w:cs="Calibri"/>
                <w:color w:val="000000"/>
                <w:sz w:val="16"/>
                <w:szCs w:val="16"/>
                <w:vertAlign w:val="superscript"/>
              </w:rPr>
              <w:fldChar w:fldCharType="end"/>
            </w:r>
          </w:p>
        </w:tc>
        <w:tc>
          <w:tcPr>
            <w:tcW w:w="1074" w:type="dxa"/>
            <w:tcBorders>
              <w:top w:val="nil"/>
              <w:left w:val="nil"/>
              <w:bottom w:val="single" w:sz="4" w:space="0" w:color="auto"/>
              <w:right w:val="single" w:sz="4" w:space="0" w:color="auto"/>
            </w:tcBorders>
            <w:shd w:val="clear" w:color="auto" w:fill="auto"/>
            <w:hideMark/>
          </w:tcPr>
          <w:p w14:paraId="1283FE62"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 Serious</w:t>
            </w:r>
          </w:p>
        </w:tc>
        <w:tc>
          <w:tcPr>
            <w:tcW w:w="720" w:type="dxa"/>
            <w:tcBorders>
              <w:top w:val="nil"/>
              <w:left w:val="nil"/>
              <w:bottom w:val="single" w:sz="4" w:space="0" w:color="auto"/>
              <w:right w:val="single" w:sz="4" w:space="0" w:color="auto"/>
            </w:tcBorders>
            <w:shd w:val="clear" w:color="auto" w:fill="auto"/>
            <w:hideMark/>
          </w:tcPr>
          <w:p w14:paraId="6CC29FB5"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 </w:t>
            </w:r>
          </w:p>
        </w:tc>
        <w:tc>
          <w:tcPr>
            <w:tcW w:w="1170" w:type="dxa"/>
            <w:tcBorders>
              <w:top w:val="nil"/>
              <w:left w:val="nil"/>
              <w:bottom w:val="single" w:sz="4" w:space="0" w:color="auto"/>
              <w:right w:val="single" w:sz="4" w:space="0" w:color="auto"/>
            </w:tcBorders>
            <w:shd w:val="clear" w:color="auto" w:fill="auto"/>
            <w:hideMark/>
          </w:tcPr>
          <w:p w14:paraId="0175E61B"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 </w:t>
            </w:r>
          </w:p>
        </w:tc>
        <w:tc>
          <w:tcPr>
            <w:tcW w:w="1350" w:type="dxa"/>
            <w:tcBorders>
              <w:top w:val="nil"/>
              <w:left w:val="nil"/>
              <w:bottom w:val="single" w:sz="4" w:space="0" w:color="auto"/>
              <w:right w:val="single" w:sz="4" w:space="0" w:color="auto"/>
            </w:tcBorders>
            <w:shd w:val="clear" w:color="auto" w:fill="auto"/>
            <w:hideMark/>
          </w:tcPr>
          <w:p w14:paraId="23095D52"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 NI</w:t>
            </w:r>
          </w:p>
        </w:tc>
        <w:tc>
          <w:tcPr>
            <w:tcW w:w="1155" w:type="dxa"/>
            <w:tcBorders>
              <w:top w:val="nil"/>
              <w:left w:val="nil"/>
              <w:bottom w:val="single" w:sz="4" w:space="0" w:color="auto"/>
              <w:right w:val="single" w:sz="4" w:space="0" w:color="auto"/>
            </w:tcBorders>
            <w:shd w:val="clear" w:color="auto" w:fill="auto"/>
            <w:hideMark/>
          </w:tcPr>
          <w:p w14:paraId="394DDF84"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 NI</w:t>
            </w:r>
          </w:p>
        </w:tc>
        <w:tc>
          <w:tcPr>
            <w:tcW w:w="1170" w:type="dxa"/>
            <w:tcBorders>
              <w:top w:val="nil"/>
              <w:left w:val="nil"/>
              <w:bottom w:val="single" w:sz="4" w:space="0" w:color="auto"/>
              <w:right w:val="single" w:sz="4" w:space="0" w:color="auto"/>
            </w:tcBorders>
            <w:shd w:val="clear" w:color="auto" w:fill="auto"/>
            <w:hideMark/>
          </w:tcPr>
          <w:p w14:paraId="7B84B04A"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Serious </w:t>
            </w:r>
          </w:p>
        </w:tc>
        <w:tc>
          <w:tcPr>
            <w:tcW w:w="1170" w:type="dxa"/>
            <w:tcBorders>
              <w:top w:val="nil"/>
              <w:left w:val="nil"/>
              <w:bottom w:val="single" w:sz="4" w:space="0" w:color="auto"/>
              <w:right w:val="single" w:sz="4" w:space="0" w:color="auto"/>
            </w:tcBorders>
            <w:shd w:val="clear" w:color="auto" w:fill="auto"/>
            <w:hideMark/>
          </w:tcPr>
          <w:p w14:paraId="2C6C0D9B"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 </w:t>
            </w:r>
          </w:p>
        </w:tc>
        <w:tc>
          <w:tcPr>
            <w:tcW w:w="1170" w:type="dxa"/>
            <w:tcBorders>
              <w:top w:val="nil"/>
              <w:left w:val="nil"/>
              <w:bottom w:val="single" w:sz="4" w:space="0" w:color="auto"/>
              <w:right w:val="single" w:sz="4" w:space="0" w:color="auto"/>
            </w:tcBorders>
            <w:shd w:val="clear" w:color="auto" w:fill="auto"/>
            <w:hideMark/>
          </w:tcPr>
          <w:p w14:paraId="4852BD90" w14:textId="77777777" w:rsidR="0046427A" w:rsidRPr="006851CA" w:rsidRDefault="0046427A" w:rsidP="008439BF">
            <w:pPr>
              <w:spacing w:after="120"/>
              <w:jc w:val="center"/>
              <w:rPr>
                <w:rFonts w:ascii="Cambria" w:hAnsi="Cambria" w:cs="Calibri"/>
                <w:b/>
                <w:bCs/>
                <w:color w:val="000000"/>
                <w:sz w:val="16"/>
                <w:szCs w:val="16"/>
                <w:u w:val="single"/>
              </w:rPr>
            </w:pPr>
            <w:r w:rsidRPr="006851CA">
              <w:rPr>
                <w:rFonts w:ascii="Cambria" w:hAnsi="Cambria" w:cs="Calibri"/>
                <w:b/>
                <w:bCs/>
                <w:color w:val="000000"/>
                <w:sz w:val="16"/>
                <w:szCs w:val="16"/>
                <w:u w:val="single"/>
              </w:rPr>
              <w:t>Serious </w:t>
            </w:r>
          </w:p>
        </w:tc>
      </w:tr>
      <w:tr w:rsidR="0046427A" w:rsidRPr="002461BC" w14:paraId="43B25226" w14:textId="77777777" w:rsidTr="008439BF">
        <w:trPr>
          <w:trHeight w:val="300"/>
          <w:jc w:val="center"/>
        </w:trPr>
        <w:tc>
          <w:tcPr>
            <w:tcW w:w="1821" w:type="dxa"/>
            <w:tcBorders>
              <w:top w:val="nil"/>
              <w:left w:val="single" w:sz="4" w:space="0" w:color="auto"/>
              <w:bottom w:val="single" w:sz="4" w:space="0" w:color="auto"/>
              <w:right w:val="single" w:sz="4" w:space="0" w:color="auto"/>
            </w:tcBorders>
            <w:shd w:val="clear" w:color="auto" w:fill="auto"/>
            <w:hideMark/>
          </w:tcPr>
          <w:p w14:paraId="7470A473" w14:textId="48CE1036" w:rsidR="0046427A" w:rsidRPr="002461BC" w:rsidRDefault="0046427A" w:rsidP="00511D5E">
            <w:pPr>
              <w:spacing w:after="120"/>
              <w:jc w:val="center"/>
              <w:rPr>
                <w:rFonts w:ascii="Cambria" w:hAnsi="Cambria" w:cs="Calibri"/>
                <w:color w:val="000000"/>
                <w:sz w:val="16"/>
                <w:szCs w:val="16"/>
              </w:rPr>
            </w:pPr>
            <w:r>
              <w:rPr>
                <w:rFonts w:ascii="Cambria" w:hAnsi="Cambria" w:cs="Calibri"/>
                <w:color w:val="000000"/>
                <w:sz w:val="16"/>
                <w:szCs w:val="16"/>
              </w:rPr>
              <w:t>Goto K</w:t>
            </w:r>
            <w:r w:rsidRPr="00326778">
              <w:rPr>
                <w:rFonts w:ascii="Cambria" w:hAnsi="Cambria" w:cs="Calibri"/>
                <w:color w:val="000000"/>
                <w:sz w:val="16"/>
                <w:szCs w:val="16"/>
                <w:vertAlign w:val="superscript"/>
              </w:rPr>
              <w:fldChar w:fldCharType="begin">
                <w:fldData xml:space="preserve">PEVuZE5vdGU+PENpdGU+PEF1dGhvcj5Hb3RvPC9BdXRob3I+PFllYXI+MjAxNDwvWWVhcj48UmVj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PEVuZE5vdGU+PENpdGU+PEF1dGhvcj5Hb3RvPC9BdXRob3I+PFllYXI+MjAxNDwvWWVhcj48UmVj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29]</w:t>
            </w:r>
            <w:r w:rsidRPr="00326778">
              <w:rPr>
                <w:rFonts w:ascii="Cambria" w:hAnsi="Cambria" w:cs="Calibri"/>
                <w:color w:val="000000"/>
                <w:sz w:val="16"/>
                <w:szCs w:val="16"/>
                <w:vertAlign w:val="superscript"/>
              </w:rPr>
              <w:fldChar w:fldCharType="end"/>
            </w:r>
          </w:p>
        </w:tc>
        <w:tc>
          <w:tcPr>
            <w:tcW w:w="1074" w:type="dxa"/>
            <w:tcBorders>
              <w:top w:val="nil"/>
              <w:left w:val="nil"/>
              <w:bottom w:val="single" w:sz="4" w:space="0" w:color="auto"/>
              <w:right w:val="single" w:sz="4" w:space="0" w:color="auto"/>
            </w:tcBorders>
            <w:shd w:val="clear" w:color="auto" w:fill="auto"/>
            <w:hideMark/>
          </w:tcPr>
          <w:p w14:paraId="2061C32B"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 Moderate</w:t>
            </w:r>
          </w:p>
        </w:tc>
        <w:tc>
          <w:tcPr>
            <w:tcW w:w="720" w:type="dxa"/>
            <w:tcBorders>
              <w:top w:val="nil"/>
              <w:left w:val="nil"/>
              <w:bottom w:val="single" w:sz="4" w:space="0" w:color="auto"/>
              <w:right w:val="single" w:sz="4" w:space="0" w:color="auto"/>
            </w:tcBorders>
            <w:shd w:val="clear" w:color="auto" w:fill="auto"/>
            <w:hideMark/>
          </w:tcPr>
          <w:p w14:paraId="618917F8"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 NI</w:t>
            </w:r>
          </w:p>
        </w:tc>
        <w:tc>
          <w:tcPr>
            <w:tcW w:w="1170" w:type="dxa"/>
            <w:tcBorders>
              <w:top w:val="nil"/>
              <w:left w:val="nil"/>
              <w:bottom w:val="single" w:sz="4" w:space="0" w:color="auto"/>
              <w:right w:val="single" w:sz="4" w:space="0" w:color="auto"/>
            </w:tcBorders>
            <w:shd w:val="clear" w:color="auto" w:fill="auto"/>
            <w:hideMark/>
          </w:tcPr>
          <w:p w14:paraId="63696CA5"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1350" w:type="dxa"/>
            <w:tcBorders>
              <w:top w:val="nil"/>
              <w:left w:val="nil"/>
              <w:bottom w:val="single" w:sz="4" w:space="0" w:color="auto"/>
              <w:right w:val="single" w:sz="4" w:space="0" w:color="auto"/>
            </w:tcBorders>
            <w:shd w:val="clear" w:color="auto" w:fill="auto"/>
            <w:hideMark/>
          </w:tcPr>
          <w:p w14:paraId="5E79D0D4"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 NI</w:t>
            </w:r>
          </w:p>
        </w:tc>
        <w:tc>
          <w:tcPr>
            <w:tcW w:w="1155" w:type="dxa"/>
            <w:tcBorders>
              <w:top w:val="nil"/>
              <w:left w:val="nil"/>
              <w:bottom w:val="single" w:sz="4" w:space="0" w:color="auto"/>
              <w:right w:val="single" w:sz="4" w:space="0" w:color="auto"/>
            </w:tcBorders>
            <w:shd w:val="clear" w:color="auto" w:fill="auto"/>
            <w:hideMark/>
          </w:tcPr>
          <w:p w14:paraId="024D3B86"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 </w:t>
            </w:r>
          </w:p>
        </w:tc>
        <w:tc>
          <w:tcPr>
            <w:tcW w:w="1170" w:type="dxa"/>
            <w:tcBorders>
              <w:top w:val="nil"/>
              <w:left w:val="nil"/>
              <w:bottom w:val="single" w:sz="4" w:space="0" w:color="auto"/>
              <w:right w:val="single" w:sz="4" w:space="0" w:color="auto"/>
            </w:tcBorders>
            <w:shd w:val="clear" w:color="auto" w:fill="auto"/>
            <w:hideMark/>
          </w:tcPr>
          <w:p w14:paraId="67F1235F"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 </w:t>
            </w:r>
          </w:p>
        </w:tc>
        <w:tc>
          <w:tcPr>
            <w:tcW w:w="1170" w:type="dxa"/>
            <w:tcBorders>
              <w:top w:val="nil"/>
              <w:left w:val="nil"/>
              <w:bottom w:val="single" w:sz="4" w:space="0" w:color="auto"/>
              <w:right w:val="single" w:sz="4" w:space="0" w:color="auto"/>
            </w:tcBorders>
            <w:shd w:val="clear" w:color="auto" w:fill="auto"/>
            <w:hideMark/>
          </w:tcPr>
          <w:p w14:paraId="28E6ED59"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 </w:t>
            </w:r>
          </w:p>
        </w:tc>
        <w:tc>
          <w:tcPr>
            <w:tcW w:w="1170" w:type="dxa"/>
            <w:tcBorders>
              <w:top w:val="nil"/>
              <w:left w:val="nil"/>
              <w:bottom w:val="single" w:sz="4" w:space="0" w:color="auto"/>
              <w:right w:val="single" w:sz="4" w:space="0" w:color="auto"/>
            </w:tcBorders>
            <w:shd w:val="clear" w:color="auto" w:fill="auto"/>
            <w:hideMark/>
          </w:tcPr>
          <w:p w14:paraId="3E2C4726" w14:textId="77777777" w:rsidR="0046427A" w:rsidRPr="006851CA" w:rsidRDefault="0046427A" w:rsidP="008439BF">
            <w:pPr>
              <w:spacing w:after="120"/>
              <w:jc w:val="center"/>
              <w:rPr>
                <w:rFonts w:ascii="Cambria" w:hAnsi="Cambria" w:cs="Calibri"/>
                <w:b/>
                <w:bCs/>
                <w:color w:val="000000"/>
                <w:sz w:val="16"/>
                <w:szCs w:val="16"/>
                <w:u w:val="single"/>
              </w:rPr>
            </w:pPr>
            <w:r w:rsidRPr="006851CA">
              <w:rPr>
                <w:rFonts w:ascii="Cambria" w:hAnsi="Cambria" w:cs="Calibri"/>
                <w:b/>
                <w:bCs/>
                <w:color w:val="000000"/>
                <w:sz w:val="16"/>
                <w:szCs w:val="16"/>
                <w:u w:val="single"/>
              </w:rPr>
              <w:t> Moderate</w:t>
            </w:r>
          </w:p>
        </w:tc>
      </w:tr>
      <w:tr w:rsidR="0046427A" w:rsidRPr="002461BC" w14:paraId="1DF69725" w14:textId="77777777" w:rsidTr="008439BF">
        <w:trPr>
          <w:trHeight w:val="300"/>
          <w:jc w:val="center"/>
        </w:trPr>
        <w:tc>
          <w:tcPr>
            <w:tcW w:w="1821" w:type="dxa"/>
            <w:tcBorders>
              <w:top w:val="nil"/>
              <w:left w:val="single" w:sz="4" w:space="0" w:color="auto"/>
              <w:bottom w:val="single" w:sz="4" w:space="0" w:color="auto"/>
              <w:right w:val="single" w:sz="4" w:space="0" w:color="auto"/>
            </w:tcBorders>
            <w:shd w:val="clear" w:color="auto" w:fill="auto"/>
            <w:hideMark/>
          </w:tcPr>
          <w:p w14:paraId="2B065160" w14:textId="33DF98ED" w:rsidR="0046427A" w:rsidRPr="002461BC" w:rsidRDefault="0046427A" w:rsidP="00511D5E">
            <w:pPr>
              <w:spacing w:after="120"/>
              <w:jc w:val="center"/>
              <w:rPr>
                <w:rFonts w:ascii="Cambria" w:hAnsi="Cambria" w:cs="Calibri"/>
                <w:color w:val="000000"/>
                <w:sz w:val="16"/>
                <w:szCs w:val="16"/>
              </w:rPr>
            </w:pPr>
            <w:r>
              <w:rPr>
                <w:rFonts w:ascii="Cambria" w:hAnsi="Cambria" w:cs="Calibri"/>
                <w:color w:val="000000"/>
                <w:sz w:val="16"/>
                <w:szCs w:val="16"/>
              </w:rPr>
              <w:t>Jang SW</w:t>
            </w:r>
            <w:r w:rsidRPr="00326778">
              <w:rPr>
                <w:rFonts w:ascii="Cambria" w:hAnsi="Cambria" w:cs="Calibri"/>
                <w:color w:val="000000"/>
                <w:sz w:val="16"/>
                <w:szCs w:val="16"/>
                <w:vertAlign w:val="superscript"/>
              </w:rPr>
              <w:fldChar w:fldCharType="begin">
                <w:fldData xml:space="preserve">PEVuZE5vdGU+PENpdGU+PEF1dGhvcj5KYW5nPC9BdXRob3I+PFllYXI+MjAxMTwvWWVhcj48UmVj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PEVuZE5vdGU+PENpdGU+PEF1dGhvcj5KYW5nPC9BdXRob3I+PFllYXI+MjAxMTwvWWVhcj48UmVj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30]</w:t>
            </w:r>
            <w:r w:rsidRPr="00326778">
              <w:rPr>
                <w:rFonts w:ascii="Cambria" w:hAnsi="Cambria" w:cs="Calibri"/>
                <w:color w:val="000000"/>
                <w:sz w:val="16"/>
                <w:szCs w:val="16"/>
                <w:vertAlign w:val="superscript"/>
              </w:rPr>
              <w:fldChar w:fldCharType="end"/>
            </w:r>
          </w:p>
        </w:tc>
        <w:tc>
          <w:tcPr>
            <w:tcW w:w="1074" w:type="dxa"/>
            <w:tcBorders>
              <w:top w:val="nil"/>
              <w:left w:val="nil"/>
              <w:bottom w:val="single" w:sz="4" w:space="0" w:color="auto"/>
              <w:right w:val="single" w:sz="4" w:space="0" w:color="auto"/>
            </w:tcBorders>
            <w:shd w:val="clear" w:color="auto" w:fill="auto"/>
            <w:hideMark/>
          </w:tcPr>
          <w:p w14:paraId="2C6C93FD"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 Serious</w:t>
            </w:r>
          </w:p>
        </w:tc>
        <w:tc>
          <w:tcPr>
            <w:tcW w:w="720" w:type="dxa"/>
            <w:tcBorders>
              <w:top w:val="nil"/>
              <w:left w:val="nil"/>
              <w:bottom w:val="single" w:sz="4" w:space="0" w:color="auto"/>
              <w:right w:val="single" w:sz="4" w:space="0" w:color="auto"/>
            </w:tcBorders>
            <w:shd w:val="clear" w:color="auto" w:fill="auto"/>
            <w:hideMark/>
          </w:tcPr>
          <w:p w14:paraId="5C7608A8"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 NI</w:t>
            </w:r>
          </w:p>
        </w:tc>
        <w:tc>
          <w:tcPr>
            <w:tcW w:w="1170" w:type="dxa"/>
            <w:tcBorders>
              <w:top w:val="nil"/>
              <w:left w:val="nil"/>
              <w:bottom w:val="single" w:sz="4" w:space="0" w:color="auto"/>
              <w:right w:val="single" w:sz="4" w:space="0" w:color="auto"/>
            </w:tcBorders>
            <w:shd w:val="clear" w:color="auto" w:fill="auto"/>
            <w:hideMark/>
          </w:tcPr>
          <w:p w14:paraId="3736F444"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1350" w:type="dxa"/>
            <w:tcBorders>
              <w:top w:val="nil"/>
              <w:left w:val="nil"/>
              <w:bottom w:val="single" w:sz="4" w:space="0" w:color="auto"/>
              <w:right w:val="single" w:sz="4" w:space="0" w:color="auto"/>
            </w:tcBorders>
            <w:shd w:val="clear" w:color="auto" w:fill="auto"/>
            <w:hideMark/>
          </w:tcPr>
          <w:p w14:paraId="5245A95F"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 NI</w:t>
            </w:r>
          </w:p>
        </w:tc>
        <w:tc>
          <w:tcPr>
            <w:tcW w:w="1155" w:type="dxa"/>
            <w:tcBorders>
              <w:top w:val="nil"/>
              <w:left w:val="nil"/>
              <w:bottom w:val="single" w:sz="4" w:space="0" w:color="auto"/>
              <w:right w:val="single" w:sz="4" w:space="0" w:color="auto"/>
            </w:tcBorders>
            <w:shd w:val="clear" w:color="auto" w:fill="auto"/>
            <w:hideMark/>
          </w:tcPr>
          <w:p w14:paraId="557F8517"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 </w:t>
            </w:r>
          </w:p>
        </w:tc>
        <w:tc>
          <w:tcPr>
            <w:tcW w:w="1170" w:type="dxa"/>
            <w:tcBorders>
              <w:top w:val="nil"/>
              <w:left w:val="nil"/>
              <w:bottom w:val="single" w:sz="4" w:space="0" w:color="auto"/>
              <w:right w:val="single" w:sz="4" w:space="0" w:color="auto"/>
            </w:tcBorders>
            <w:shd w:val="clear" w:color="auto" w:fill="auto"/>
            <w:hideMark/>
          </w:tcPr>
          <w:p w14:paraId="1821AC8F"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1170" w:type="dxa"/>
            <w:tcBorders>
              <w:top w:val="nil"/>
              <w:left w:val="nil"/>
              <w:bottom w:val="single" w:sz="4" w:space="0" w:color="auto"/>
              <w:right w:val="single" w:sz="4" w:space="0" w:color="auto"/>
            </w:tcBorders>
            <w:shd w:val="clear" w:color="auto" w:fill="auto"/>
            <w:hideMark/>
          </w:tcPr>
          <w:p w14:paraId="5EE59E53"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 </w:t>
            </w:r>
          </w:p>
        </w:tc>
        <w:tc>
          <w:tcPr>
            <w:tcW w:w="1170" w:type="dxa"/>
            <w:tcBorders>
              <w:top w:val="nil"/>
              <w:left w:val="nil"/>
              <w:bottom w:val="single" w:sz="4" w:space="0" w:color="auto"/>
              <w:right w:val="single" w:sz="4" w:space="0" w:color="auto"/>
            </w:tcBorders>
            <w:shd w:val="clear" w:color="auto" w:fill="auto"/>
            <w:hideMark/>
          </w:tcPr>
          <w:p w14:paraId="29F7AEB8" w14:textId="77777777" w:rsidR="0046427A" w:rsidRPr="006851CA" w:rsidRDefault="0046427A" w:rsidP="008439BF">
            <w:pPr>
              <w:spacing w:after="120"/>
              <w:jc w:val="center"/>
              <w:rPr>
                <w:rFonts w:ascii="Cambria" w:hAnsi="Cambria" w:cs="Calibri"/>
                <w:b/>
                <w:bCs/>
                <w:color w:val="000000"/>
                <w:sz w:val="16"/>
                <w:szCs w:val="16"/>
                <w:u w:val="single"/>
              </w:rPr>
            </w:pPr>
            <w:r w:rsidRPr="006851CA">
              <w:rPr>
                <w:rFonts w:ascii="Cambria" w:hAnsi="Cambria" w:cs="Calibri"/>
                <w:b/>
                <w:bCs/>
                <w:color w:val="000000"/>
                <w:sz w:val="16"/>
                <w:szCs w:val="16"/>
                <w:u w:val="single"/>
              </w:rPr>
              <w:t> Serious</w:t>
            </w:r>
          </w:p>
        </w:tc>
      </w:tr>
      <w:tr w:rsidR="0046427A" w:rsidRPr="002461BC" w14:paraId="3BC96A9A" w14:textId="77777777" w:rsidTr="008439BF">
        <w:trPr>
          <w:trHeight w:val="300"/>
          <w:jc w:val="center"/>
        </w:trPr>
        <w:tc>
          <w:tcPr>
            <w:tcW w:w="1821" w:type="dxa"/>
            <w:tcBorders>
              <w:top w:val="nil"/>
              <w:left w:val="single" w:sz="4" w:space="0" w:color="auto"/>
              <w:bottom w:val="single" w:sz="4" w:space="0" w:color="auto"/>
              <w:right w:val="single" w:sz="4" w:space="0" w:color="auto"/>
            </w:tcBorders>
            <w:shd w:val="clear" w:color="auto" w:fill="auto"/>
            <w:hideMark/>
          </w:tcPr>
          <w:p w14:paraId="1811392A" w14:textId="62894AAD" w:rsidR="0046427A" w:rsidRPr="002461BC" w:rsidRDefault="0046427A" w:rsidP="00511D5E">
            <w:pPr>
              <w:spacing w:after="120"/>
              <w:jc w:val="center"/>
              <w:rPr>
                <w:rFonts w:ascii="Cambria" w:hAnsi="Cambria" w:cs="Calibri"/>
                <w:color w:val="000000"/>
                <w:sz w:val="16"/>
                <w:szCs w:val="16"/>
              </w:rPr>
            </w:pPr>
            <w:r>
              <w:rPr>
                <w:rFonts w:ascii="Cambria" w:hAnsi="Cambria" w:cs="Calibri"/>
                <w:color w:val="000000"/>
                <w:sz w:val="16"/>
                <w:szCs w:val="16"/>
              </w:rPr>
              <w:t>Valencia J</w:t>
            </w:r>
            <w:r w:rsidRPr="00326778">
              <w:rPr>
                <w:rFonts w:ascii="Cambria" w:hAnsi="Cambria" w:cs="Calibri"/>
                <w:color w:val="000000"/>
                <w:sz w:val="16"/>
                <w:szCs w:val="16"/>
                <w:vertAlign w:val="superscript"/>
              </w:rPr>
              <w:fldChar w:fldCharType="begin">
                <w:fldData xml:space="preserve">PEVuZE5vdGU+PENpdGU+PEF1dGhvcj5WYWxlbmNpYTwvQXV0aG9yPjxZZWFyPjIwMDg8L1llYXI+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PEVuZE5vdGU+PENpdGU+PEF1dGhvcj5WYWxlbmNpYTwvQXV0aG9yPjxZZWFyPjIwMDg8L1llYXI+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31]</w:t>
            </w:r>
            <w:r w:rsidRPr="00326778">
              <w:rPr>
                <w:rFonts w:ascii="Cambria" w:hAnsi="Cambria" w:cs="Calibri"/>
                <w:color w:val="000000"/>
                <w:sz w:val="16"/>
                <w:szCs w:val="16"/>
                <w:vertAlign w:val="superscript"/>
              </w:rPr>
              <w:fldChar w:fldCharType="end"/>
            </w:r>
          </w:p>
        </w:tc>
        <w:tc>
          <w:tcPr>
            <w:tcW w:w="1074" w:type="dxa"/>
            <w:tcBorders>
              <w:top w:val="nil"/>
              <w:left w:val="nil"/>
              <w:bottom w:val="single" w:sz="4" w:space="0" w:color="auto"/>
              <w:right w:val="single" w:sz="4" w:space="0" w:color="auto"/>
            </w:tcBorders>
            <w:shd w:val="clear" w:color="auto" w:fill="auto"/>
            <w:hideMark/>
          </w:tcPr>
          <w:p w14:paraId="67CAC81D"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 NI</w:t>
            </w:r>
          </w:p>
        </w:tc>
        <w:tc>
          <w:tcPr>
            <w:tcW w:w="720" w:type="dxa"/>
            <w:tcBorders>
              <w:top w:val="nil"/>
              <w:left w:val="nil"/>
              <w:bottom w:val="single" w:sz="4" w:space="0" w:color="auto"/>
              <w:right w:val="single" w:sz="4" w:space="0" w:color="auto"/>
            </w:tcBorders>
            <w:shd w:val="clear" w:color="auto" w:fill="auto"/>
            <w:hideMark/>
          </w:tcPr>
          <w:p w14:paraId="696BE1CA"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 </w:t>
            </w:r>
          </w:p>
        </w:tc>
        <w:tc>
          <w:tcPr>
            <w:tcW w:w="1170" w:type="dxa"/>
            <w:tcBorders>
              <w:top w:val="nil"/>
              <w:left w:val="nil"/>
              <w:bottom w:val="single" w:sz="4" w:space="0" w:color="auto"/>
              <w:right w:val="single" w:sz="4" w:space="0" w:color="auto"/>
            </w:tcBorders>
            <w:shd w:val="clear" w:color="auto" w:fill="auto"/>
            <w:hideMark/>
          </w:tcPr>
          <w:p w14:paraId="6AC1F9BE"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 </w:t>
            </w:r>
          </w:p>
        </w:tc>
        <w:tc>
          <w:tcPr>
            <w:tcW w:w="1350" w:type="dxa"/>
            <w:tcBorders>
              <w:top w:val="nil"/>
              <w:left w:val="nil"/>
              <w:bottom w:val="single" w:sz="4" w:space="0" w:color="auto"/>
              <w:right w:val="single" w:sz="4" w:space="0" w:color="auto"/>
            </w:tcBorders>
            <w:shd w:val="clear" w:color="auto" w:fill="auto"/>
            <w:hideMark/>
          </w:tcPr>
          <w:p w14:paraId="2E96D56D"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 NI</w:t>
            </w:r>
          </w:p>
        </w:tc>
        <w:tc>
          <w:tcPr>
            <w:tcW w:w="1155" w:type="dxa"/>
            <w:tcBorders>
              <w:top w:val="nil"/>
              <w:left w:val="nil"/>
              <w:bottom w:val="single" w:sz="4" w:space="0" w:color="auto"/>
              <w:right w:val="single" w:sz="4" w:space="0" w:color="auto"/>
            </w:tcBorders>
            <w:shd w:val="clear" w:color="auto" w:fill="auto"/>
            <w:hideMark/>
          </w:tcPr>
          <w:p w14:paraId="6B86838C"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NI</w:t>
            </w:r>
          </w:p>
        </w:tc>
        <w:tc>
          <w:tcPr>
            <w:tcW w:w="1170" w:type="dxa"/>
            <w:tcBorders>
              <w:top w:val="nil"/>
              <w:left w:val="nil"/>
              <w:bottom w:val="single" w:sz="4" w:space="0" w:color="auto"/>
              <w:right w:val="single" w:sz="4" w:space="0" w:color="auto"/>
            </w:tcBorders>
            <w:shd w:val="clear" w:color="auto" w:fill="auto"/>
            <w:hideMark/>
          </w:tcPr>
          <w:p w14:paraId="2271809B"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Moderate</w:t>
            </w:r>
          </w:p>
        </w:tc>
        <w:tc>
          <w:tcPr>
            <w:tcW w:w="1170" w:type="dxa"/>
            <w:tcBorders>
              <w:top w:val="nil"/>
              <w:left w:val="nil"/>
              <w:bottom w:val="single" w:sz="4" w:space="0" w:color="auto"/>
              <w:right w:val="single" w:sz="4" w:space="0" w:color="auto"/>
            </w:tcBorders>
            <w:shd w:val="clear" w:color="auto" w:fill="auto"/>
            <w:hideMark/>
          </w:tcPr>
          <w:p w14:paraId="775F7FC4" w14:textId="77777777" w:rsidR="0046427A" w:rsidRPr="002461BC" w:rsidRDefault="0046427A" w:rsidP="008439BF">
            <w:pPr>
              <w:spacing w:after="120"/>
              <w:jc w:val="center"/>
              <w:rPr>
                <w:rFonts w:ascii="Cambria" w:hAnsi="Cambria" w:cs="Calibri"/>
                <w:color w:val="000000"/>
                <w:sz w:val="16"/>
                <w:szCs w:val="16"/>
              </w:rPr>
            </w:pPr>
            <w:r w:rsidRPr="002461BC">
              <w:rPr>
                <w:rFonts w:ascii="Cambria" w:hAnsi="Cambria" w:cs="Calibri"/>
                <w:color w:val="000000"/>
                <w:sz w:val="16"/>
                <w:szCs w:val="16"/>
              </w:rPr>
              <w:t>Low </w:t>
            </w:r>
          </w:p>
        </w:tc>
        <w:tc>
          <w:tcPr>
            <w:tcW w:w="1170" w:type="dxa"/>
            <w:tcBorders>
              <w:top w:val="nil"/>
              <w:left w:val="nil"/>
              <w:bottom w:val="single" w:sz="4" w:space="0" w:color="auto"/>
              <w:right w:val="single" w:sz="4" w:space="0" w:color="auto"/>
            </w:tcBorders>
            <w:shd w:val="clear" w:color="auto" w:fill="auto"/>
            <w:hideMark/>
          </w:tcPr>
          <w:p w14:paraId="25B56AA8" w14:textId="77777777" w:rsidR="0046427A" w:rsidRPr="006851CA" w:rsidRDefault="0046427A" w:rsidP="008439BF">
            <w:pPr>
              <w:spacing w:after="120"/>
              <w:jc w:val="center"/>
              <w:rPr>
                <w:rFonts w:ascii="Cambria" w:hAnsi="Cambria" w:cs="Calibri"/>
                <w:b/>
                <w:bCs/>
                <w:color w:val="000000"/>
                <w:sz w:val="16"/>
                <w:szCs w:val="16"/>
                <w:u w:val="single"/>
              </w:rPr>
            </w:pPr>
            <w:r w:rsidRPr="006851CA">
              <w:rPr>
                <w:rFonts w:ascii="Cambria" w:hAnsi="Cambria" w:cs="Calibri"/>
                <w:b/>
                <w:bCs/>
                <w:color w:val="000000"/>
                <w:sz w:val="16"/>
                <w:szCs w:val="16"/>
                <w:u w:val="single"/>
              </w:rPr>
              <w:t>Moderate</w:t>
            </w:r>
          </w:p>
        </w:tc>
      </w:tr>
      <w:tr w:rsidR="0046427A" w:rsidRPr="002461BC" w14:paraId="7F97A4D1" w14:textId="77777777" w:rsidTr="008439BF">
        <w:trPr>
          <w:trHeight w:val="300"/>
          <w:jc w:val="center"/>
        </w:trPr>
        <w:tc>
          <w:tcPr>
            <w:tcW w:w="1821" w:type="dxa"/>
            <w:tcBorders>
              <w:top w:val="single" w:sz="4" w:space="0" w:color="auto"/>
              <w:left w:val="single" w:sz="4" w:space="0" w:color="auto"/>
              <w:bottom w:val="single" w:sz="4" w:space="0" w:color="auto"/>
              <w:right w:val="single" w:sz="4" w:space="0" w:color="auto"/>
            </w:tcBorders>
            <w:shd w:val="clear" w:color="auto" w:fill="auto"/>
          </w:tcPr>
          <w:p w14:paraId="390B58EF" w14:textId="29C22511" w:rsidR="0046427A" w:rsidRPr="002461BC" w:rsidRDefault="0046427A" w:rsidP="00511D5E">
            <w:pPr>
              <w:spacing w:after="120"/>
              <w:jc w:val="center"/>
              <w:rPr>
                <w:rFonts w:ascii="Cambria" w:hAnsi="Cambria" w:cs="Calibri"/>
                <w:color w:val="000000"/>
                <w:sz w:val="16"/>
                <w:szCs w:val="16"/>
              </w:rPr>
            </w:pPr>
            <w:r>
              <w:rPr>
                <w:rFonts w:ascii="Cambria" w:hAnsi="Cambria" w:cs="Calibri"/>
                <w:color w:val="000000"/>
                <w:sz w:val="16"/>
                <w:szCs w:val="16"/>
              </w:rPr>
              <w:t>ISAR-TRIPLE</w:t>
            </w:r>
            <w:r w:rsidRPr="00326778">
              <w:rPr>
                <w:rFonts w:ascii="Cambria" w:hAnsi="Cambria" w:cs="Calibri"/>
                <w:color w:val="000000"/>
                <w:sz w:val="16"/>
                <w:szCs w:val="16"/>
                <w:vertAlign w:val="superscript"/>
              </w:rPr>
              <w:fldChar w:fldCharType="begin">
                <w:fldData xml:space="preserve">PEVuZE5vdGU+PENpdGU+PEF1dGhvcj5GaWVkbGVyPC9BdXRob3I+PFllYXI+MjAxNTwvWWVhcj48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PEVuZE5vdGU+PENpdGU+PEF1dGhvcj5GaWVkbGVyPC9BdXRob3I+PFllYXI+MjAxNTwvWWVhcj48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326778">
              <w:rPr>
                <w:rFonts w:ascii="Cambria" w:hAnsi="Cambria" w:cs="Calibri"/>
                <w:color w:val="000000"/>
                <w:sz w:val="16"/>
                <w:szCs w:val="16"/>
                <w:vertAlign w:val="superscript"/>
              </w:rPr>
            </w:r>
            <w:r w:rsidRPr="00326778">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32]</w:t>
            </w:r>
            <w:r w:rsidRPr="00326778">
              <w:rPr>
                <w:rFonts w:ascii="Cambria" w:hAnsi="Cambria" w:cs="Calibri"/>
                <w:color w:val="000000"/>
                <w:sz w:val="16"/>
                <w:szCs w:val="16"/>
                <w:vertAlign w:val="superscript"/>
              </w:rPr>
              <w:fldChar w:fldCharType="end"/>
            </w:r>
          </w:p>
        </w:tc>
        <w:tc>
          <w:tcPr>
            <w:tcW w:w="1074" w:type="dxa"/>
            <w:tcBorders>
              <w:top w:val="single" w:sz="4" w:space="0" w:color="auto"/>
              <w:left w:val="nil"/>
              <w:bottom w:val="single" w:sz="4" w:space="0" w:color="auto"/>
              <w:right w:val="single" w:sz="4" w:space="0" w:color="auto"/>
            </w:tcBorders>
            <w:shd w:val="clear" w:color="auto" w:fill="auto"/>
          </w:tcPr>
          <w:p w14:paraId="035F8B24" w14:textId="77777777" w:rsidR="0046427A" w:rsidRPr="002461BC" w:rsidRDefault="0046427A" w:rsidP="008439BF">
            <w:pPr>
              <w:spacing w:after="120"/>
              <w:jc w:val="center"/>
              <w:rPr>
                <w:rFonts w:ascii="Cambria" w:hAnsi="Cambria" w:cs="Calibri"/>
                <w:color w:val="000000"/>
                <w:sz w:val="16"/>
                <w:szCs w:val="16"/>
              </w:rPr>
            </w:pPr>
            <w:r>
              <w:rPr>
                <w:rFonts w:ascii="Cambria" w:hAnsi="Cambria" w:cs="Calibri"/>
                <w:color w:val="000000"/>
                <w:sz w:val="16"/>
                <w:szCs w:val="16"/>
              </w:rPr>
              <w:t>NI</w:t>
            </w:r>
          </w:p>
        </w:tc>
        <w:tc>
          <w:tcPr>
            <w:tcW w:w="720" w:type="dxa"/>
            <w:tcBorders>
              <w:top w:val="single" w:sz="4" w:space="0" w:color="auto"/>
              <w:left w:val="nil"/>
              <w:bottom w:val="single" w:sz="4" w:space="0" w:color="auto"/>
              <w:right w:val="single" w:sz="4" w:space="0" w:color="auto"/>
            </w:tcBorders>
            <w:shd w:val="clear" w:color="auto" w:fill="auto"/>
          </w:tcPr>
          <w:p w14:paraId="03698E0B" w14:textId="77777777" w:rsidR="0046427A" w:rsidRPr="002461BC" w:rsidRDefault="0046427A" w:rsidP="008439BF">
            <w:pPr>
              <w:spacing w:after="120"/>
              <w:jc w:val="center"/>
              <w:rPr>
                <w:rFonts w:ascii="Cambria" w:hAnsi="Cambria" w:cs="Calibri"/>
                <w:color w:val="000000"/>
                <w:sz w:val="16"/>
                <w:szCs w:val="16"/>
              </w:rPr>
            </w:pPr>
            <w:r>
              <w:rPr>
                <w:rFonts w:ascii="Cambria" w:hAnsi="Cambria" w:cs="Calibri"/>
                <w:color w:val="000000"/>
                <w:sz w:val="16"/>
                <w:szCs w:val="16"/>
              </w:rPr>
              <w:t>Low</w:t>
            </w:r>
          </w:p>
        </w:tc>
        <w:tc>
          <w:tcPr>
            <w:tcW w:w="1170" w:type="dxa"/>
            <w:tcBorders>
              <w:top w:val="single" w:sz="4" w:space="0" w:color="auto"/>
              <w:left w:val="nil"/>
              <w:bottom w:val="single" w:sz="4" w:space="0" w:color="auto"/>
              <w:right w:val="single" w:sz="4" w:space="0" w:color="auto"/>
            </w:tcBorders>
            <w:shd w:val="clear" w:color="auto" w:fill="auto"/>
          </w:tcPr>
          <w:p w14:paraId="037AE4B0" w14:textId="77777777" w:rsidR="0046427A" w:rsidRPr="002461BC" w:rsidRDefault="0046427A" w:rsidP="008439BF">
            <w:pPr>
              <w:spacing w:after="120"/>
              <w:jc w:val="center"/>
              <w:rPr>
                <w:rFonts w:ascii="Cambria" w:hAnsi="Cambria" w:cs="Calibri"/>
                <w:color w:val="000000"/>
                <w:sz w:val="16"/>
                <w:szCs w:val="16"/>
              </w:rPr>
            </w:pPr>
            <w:r>
              <w:rPr>
                <w:rFonts w:ascii="Cambria" w:hAnsi="Cambria" w:cs="Calibri"/>
                <w:color w:val="000000"/>
                <w:sz w:val="16"/>
                <w:szCs w:val="16"/>
              </w:rPr>
              <w:t>Low</w:t>
            </w:r>
          </w:p>
        </w:tc>
        <w:tc>
          <w:tcPr>
            <w:tcW w:w="1350" w:type="dxa"/>
            <w:tcBorders>
              <w:top w:val="single" w:sz="4" w:space="0" w:color="auto"/>
              <w:left w:val="nil"/>
              <w:bottom w:val="single" w:sz="4" w:space="0" w:color="auto"/>
              <w:right w:val="single" w:sz="4" w:space="0" w:color="auto"/>
            </w:tcBorders>
            <w:shd w:val="clear" w:color="auto" w:fill="auto"/>
          </w:tcPr>
          <w:p w14:paraId="1CA3D941" w14:textId="77777777" w:rsidR="0046427A" w:rsidRPr="002461BC" w:rsidRDefault="0046427A" w:rsidP="008439BF">
            <w:pPr>
              <w:spacing w:after="120"/>
              <w:jc w:val="center"/>
              <w:rPr>
                <w:rFonts w:ascii="Cambria" w:hAnsi="Cambria" w:cs="Calibri"/>
                <w:color w:val="000000"/>
                <w:sz w:val="16"/>
                <w:szCs w:val="16"/>
              </w:rPr>
            </w:pPr>
            <w:r>
              <w:rPr>
                <w:rFonts w:ascii="Cambria" w:hAnsi="Cambria" w:cs="Calibri"/>
                <w:color w:val="000000"/>
                <w:sz w:val="16"/>
                <w:szCs w:val="16"/>
              </w:rPr>
              <w:t>NI</w:t>
            </w:r>
          </w:p>
        </w:tc>
        <w:tc>
          <w:tcPr>
            <w:tcW w:w="1155" w:type="dxa"/>
            <w:tcBorders>
              <w:top w:val="single" w:sz="4" w:space="0" w:color="auto"/>
              <w:left w:val="nil"/>
              <w:bottom w:val="single" w:sz="4" w:space="0" w:color="auto"/>
              <w:right w:val="single" w:sz="4" w:space="0" w:color="auto"/>
            </w:tcBorders>
            <w:shd w:val="clear" w:color="auto" w:fill="auto"/>
          </w:tcPr>
          <w:p w14:paraId="54D2579F" w14:textId="77777777" w:rsidR="0046427A" w:rsidRPr="002461BC" w:rsidRDefault="0046427A" w:rsidP="008439BF">
            <w:pPr>
              <w:spacing w:after="120"/>
              <w:jc w:val="center"/>
              <w:rPr>
                <w:rFonts w:ascii="Cambria" w:hAnsi="Cambria" w:cs="Calibri"/>
                <w:color w:val="000000"/>
                <w:sz w:val="16"/>
                <w:szCs w:val="16"/>
              </w:rPr>
            </w:pPr>
            <w:r>
              <w:rPr>
                <w:rFonts w:ascii="Cambria" w:hAnsi="Cambria" w:cs="Calibri"/>
                <w:color w:val="000000"/>
                <w:sz w:val="16"/>
                <w:szCs w:val="16"/>
              </w:rPr>
              <w:t>NI</w:t>
            </w:r>
          </w:p>
        </w:tc>
        <w:tc>
          <w:tcPr>
            <w:tcW w:w="1170" w:type="dxa"/>
            <w:tcBorders>
              <w:top w:val="single" w:sz="4" w:space="0" w:color="auto"/>
              <w:left w:val="nil"/>
              <w:bottom w:val="single" w:sz="4" w:space="0" w:color="auto"/>
              <w:right w:val="single" w:sz="4" w:space="0" w:color="auto"/>
            </w:tcBorders>
            <w:shd w:val="clear" w:color="auto" w:fill="auto"/>
          </w:tcPr>
          <w:p w14:paraId="247853C4" w14:textId="77777777" w:rsidR="0046427A" w:rsidRPr="002461BC" w:rsidRDefault="0046427A" w:rsidP="008439BF">
            <w:pPr>
              <w:spacing w:after="120"/>
              <w:jc w:val="center"/>
              <w:rPr>
                <w:rFonts w:ascii="Cambria" w:hAnsi="Cambria" w:cs="Calibri"/>
                <w:color w:val="000000"/>
                <w:sz w:val="16"/>
                <w:szCs w:val="16"/>
              </w:rPr>
            </w:pPr>
            <w:r>
              <w:rPr>
                <w:rFonts w:ascii="Cambria" w:hAnsi="Cambria" w:cs="Calibri"/>
                <w:color w:val="000000"/>
                <w:sz w:val="16"/>
                <w:szCs w:val="16"/>
              </w:rPr>
              <w:t>Low</w:t>
            </w:r>
          </w:p>
        </w:tc>
        <w:tc>
          <w:tcPr>
            <w:tcW w:w="1170" w:type="dxa"/>
            <w:tcBorders>
              <w:top w:val="single" w:sz="4" w:space="0" w:color="auto"/>
              <w:left w:val="nil"/>
              <w:bottom w:val="single" w:sz="4" w:space="0" w:color="auto"/>
              <w:right w:val="single" w:sz="4" w:space="0" w:color="auto"/>
            </w:tcBorders>
            <w:shd w:val="clear" w:color="auto" w:fill="auto"/>
          </w:tcPr>
          <w:p w14:paraId="37325A59" w14:textId="77777777" w:rsidR="0046427A" w:rsidRPr="002461BC" w:rsidRDefault="0046427A" w:rsidP="008439BF">
            <w:pPr>
              <w:spacing w:after="120"/>
              <w:jc w:val="center"/>
              <w:rPr>
                <w:rFonts w:ascii="Cambria" w:hAnsi="Cambria" w:cs="Calibri"/>
                <w:color w:val="000000"/>
                <w:sz w:val="16"/>
                <w:szCs w:val="16"/>
              </w:rPr>
            </w:pPr>
            <w:r>
              <w:rPr>
                <w:rFonts w:ascii="Cambria" w:hAnsi="Cambria" w:cs="Calibri"/>
                <w:color w:val="000000"/>
                <w:sz w:val="16"/>
                <w:szCs w:val="16"/>
              </w:rPr>
              <w:t>Low</w:t>
            </w:r>
          </w:p>
        </w:tc>
        <w:tc>
          <w:tcPr>
            <w:tcW w:w="1170" w:type="dxa"/>
            <w:tcBorders>
              <w:top w:val="single" w:sz="4" w:space="0" w:color="auto"/>
              <w:left w:val="nil"/>
              <w:bottom w:val="single" w:sz="4" w:space="0" w:color="auto"/>
              <w:right w:val="single" w:sz="4" w:space="0" w:color="auto"/>
            </w:tcBorders>
            <w:shd w:val="clear" w:color="auto" w:fill="auto"/>
          </w:tcPr>
          <w:p w14:paraId="21C0E180" w14:textId="77777777" w:rsidR="0046427A" w:rsidRPr="006851CA" w:rsidRDefault="0046427A" w:rsidP="008439BF">
            <w:pPr>
              <w:spacing w:after="120"/>
              <w:jc w:val="center"/>
              <w:rPr>
                <w:rFonts w:ascii="Cambria" w:hAnsi="Cambria" w:cs="Calibri"/>
                <w:b/>
                <w:bCs/>
                <w:color w:val="000000"/>
                <w:sz w:val="16"/>
                <w:szCs w:val="16"/>
                <w:u w:val="single"/>
              </w:rPr>
            </w:pPr>
            <w:r>
              <w:rPr>
                <w:rFonts w:ascii="Cambria" w:hAnsi="Cambria" w:cs="Calibri"/>
                <w:b/>
                <w:bCs/>
                <w:color w:val="000000"/>
                <w:sz w:val="16"/>
                <w:szCs w:val="16"/>
                <w:u w:val="single"/>
              </w:rPr>
              <w:t>Low</w:t>
            </w:r>
          </w:p>
        </w:tc>
      </w:tr>
      <w:tr w:rsidR="0046427A" w:rsidRPr="002461BC" w14:paraId="74DF98C6" w14:textId="77777777" w:rsidTr="008439BF">
        <w:trPr>
          <w:trHeight w:val="300"/>
          <w:jc w:val="center"/>
        </w:trPr>
        <w:tc>
          <w:tcPr>
            <w:tcW w:w="1821" w:type="dxa"/>
            <w:tcBorders>
              <w:top w:val="single" w:sz="4" w:space="0" w:color="auto"/>
              <w:left w:val="single" w:sz="4" w:space="0" w:color="auto"/>
              <w:bottom w:val="single" w:sz="4" w:space="0" w:color="auto"/>
              <w:right w:val="single" w:sz="4" w:space="0" w:color="auto"/>
            </w:tcBorders>
            <w:shd w:val="clear" w:color="auto" w:fill="auto"/>
          </w:tcPr>
          <w:p w14:paraId="779AE467" w14:textId="1E24288E" w:rsidR="0046427A" w:rsidRPr="001216C3" w:rsidRDefault="0046427A" w:rsidP="00511D5E">
            <w:pPr>
              <w:spacing w:after="120"/>
              <w:jc w:val="center"/>
              <w:rPr>
                <w:rFonts w:ascii="Cambria" w:hAnsi="Cambria" w:cs="Calibri"/>
                <w:color w:val="000000"/>
                <w:sz w:val="16"/>
                <w:szCs w:val="16"/>
              </w:rPr>
            </w:pPr>
            <w:r w:rsidRPr="001216C3">
              <w:rPr>
                <w:rFonts w:ascii="Cambria" w:hAnsi="Cambria" w:cs="Calibri"/>
                <w:color w:val="000000"/>
                <w:sz w:val="16"/>
                <w:szCs w:val="16"/>
              </w:rPr>
              <w:t>Choi H</w:t>
            </w:r>
            <w:r w:rsidRPr="001216C3">
              <w:rPr>
                <w:rFonts w:ascii="Cambria" w:hAnsi="Cambria" w:cs="Calibri"/>
                <w:color w:val="000000"/>
                <w:sz w:val="16"/>
                <w:szCs w:val="16"/>
                <w:vertAlign w:val="superscript"/>
              </w:rPr>
              <w:fldChar w:fldCharType="begin">
                <w:fldData xml:space="preserve">PEVuZE5vdGU+PENpdGU+PEF1dGhvcj5DaG9pPC9BdXRob3I+PFllYXI+MjAxNzwvWWVhcj48UmVj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</w:fldData>
              </w:fldChar>
            </w:r>
            <w:r w:rsidR="00511D5E">
              <w:rPr>
                <w:rFonts w:ascii="Cambria" w:hAnsi="Cambria" w:cs="Calibri"/>
                <w:color w:val="000000"/>
                <w:sz w:val="16"/>
                <w:szCs w:val="16"/>
                <w:vertAlign w:val="superscript"/>
              </w:rPr>
              <w:instrText xml:space="preserve"> ADDIN EN.CITE </w:instrText>
            </w:r>
            <w:r w:rsidR="00511D5E">
              <w:rPr>
                <w:rFonts w:ascii="Cambria" w:hAnsi="Cambria" w:cs="Calibri"/>
                <w:color w:val="000000"/>
                <w:sz w:val="16"/>
                <w:szCs w:val="16"/>
                <w:vertAlign w:val="superscript"/>
              </w:rPr>
              <w:fldChar w:fldCharType="begin">
                <w:fldData xml:space="preserve">PEVuZE5vdGU+PENpdGU+PEF1dGhvcj5DaG9pPC9BdXRob3I+PFllYXI+MjAxNzwvWWVhcj48UmVj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</w:fldData>
              </w:fldChar>
            </w:r>
            <w:r w:rsidR="00511D5E">
              <w:rPr>
                <w:rFonts w:ascii="Cambria" w:hAnsi="Cambria" w:cs="Calibri"/>
                <w:color w:val="000000"/>
                <w:sz w:val="16"/>
                <w:szCs w:val="16"/>
                <w:vertAlign w:val="superscript"/>
              </w:rPr>
              <w:instrText xml:space="preserve"> ADDIN EN.CITE.DATA </w:instrText>
            </w:r>
            <w:r w:rsidR="00511D5E">
              <w:rPr>
                <w:rFonts w:ascii="Cambria" w:hAnsi="Cambria" w:cs="Calibri"/>
                <w:color w:val="000000"/>
                <w:sz w:val="16"/>
                <w:szCs w:val="16"/>
                <w:vertAlign w:val="superscript"/>
              </w:rPr>
            </w:r>
            <w:r w:rsidR="00511D5E">
              <w:rPr>
                <w:rFonts w:ascii="Cambria" w:hAnsi="Cambria" w:cs="Calibri"/>
                <w:color w:val="000000"/>
                <w:sz w:val="16"/>
                <w:szCs w:val="16"/>
                <w:vertAlign w:val="superscript"/>
              </w:rPr>
              <w:fldChar w:fldCharType="end"/>
            </w:r>
            <w:r w:rsidRPr="001216C3">
              <w:rPr>
                <w:rFonts w:ascii="Cambria" w:hAnsi="Cambria" w:cs="Calibri"/>
                <w:color w:val="000000"/>
                <w:sz w:val="16"/>
                <w:szCs w:val="16"/>
                <w:vertAlign w:val="superscript"/>
              </w:rPr>
            </w:r>
            <w:r w:rsidRPr="001216C3">
              <w:rPr>
                <w:rFonts w:ascii="Cambria" w:hAnsi="Cambria" w:cs="Calibri"/>
                <w:color w:val="000000"/>
                <w:sz w:val="16"/>
                <w:szCs w:val="16"/>
                <w:vertAlign w:val="superscript"/>
              </w:rPr>
              <w:fldChar w:fldCharType="separate"/>
            </w:r>
            <w:r w:rsidR="00511D5E" w:rsidRPr="00511D5E">
              <w:rPr>
                <w:rFonts w:ascii="Leelawadee UI" w:hAnsi="Leelawadee UI" w:cs="Leelawadee UI"/>
                <w:noProof/>
                <w:color w:val="000000"/>
                <w:sz w:val="16"/>
                <w:szCs w:val="16"/>
                <w:vertAlign w:val="superscript"/>
              </w:rPr>
              <w:t>[</w:t>
            </w:r>
            <w:r w:rsidR="00511D5E">
              <w:rPr>
                <w:rFonts w:ascii="Cambria" w:hAnsi="Cambria" w:cs="Calibri"/>
                <w:noProof/>
                <w:color w:val="000000"/>
                <w:sz w:val="16"/>
                <w:szCs w:val="16"/>
                <w:vertAlign w:val="superscript"/>
              </w:rPr>
              <w:t>33]</w:t>
            </w:r>
            <w:r w:rsidRPr="001216C3">
              <w:rPr>
                <w:rFonts w:ascii="Cambria" w:hAnsi="Cambria" w:cs="Calibri"/>
                <w:color w:val="000000"/>
                <w:sz w:val="16"/>
                <w:szCs w:val="16"/>
                <w:vertAlign w:val="superscript"/>
              </w:rPr>
              <w:fldChar w:fldCharType="end"/>
            </w:r>
          </w:p>
        </w:tc>
        <w:tc>
          <w:tcPr>
            <w:tcW w:w="1074" w:type="dxa"/>
            <w:tcBorders>
              <w:top w:val="single" w:sz="4" w:space="0" w:color="auto"/>
              <w:left w:val="nil"/>
              <w:bottom w:val="single" w:sz="4" w:space="0" w:color="auto"/>
              <w:right w:val="single" w:sz="4" w:space="0" w:color="auto"/>
            </w:tcBorders>
            <w:shd w:val="clear" w:color="auto" w:fill="auto"/>
          </w:tcPr>
          <w:p w14:paraId="0C3934A3" w14:textId="77777777" w:rsidR="0046427A" w:rsidRPr="001216C3" w:rsidRDefault="0046427A" w:rsidP="008439BF">
            <w:pPr>
              <w:spacing w:after="120"/>
              <w:jc w:val="center"/>
              <w:rPr>
                <w:rFonts w:ascii="Cambria" w:hAnsi="Cambria" w:cs="Calibri"/>
                <w:color w:val="000000"/>
                <w:sz w:val="16"/>
                <w:szCs w:val="16"/>
              </w:rPr>
            </w:pPr>
            <w:r w:rsidRPr="001216C3">
              <w:rPr>
                <w:rFonts w:ascii="Cambria" w:hAnsi="Cambria" w:cs="Calibri"/>
                <w:color w:val="000000"/>
                <w:sz w:val="16"/>
                <w:szCs w:val="16"/>
              </w:rPr>
              <w:t>Moderate</w:t>
            </w:r>
          </w:p>
        </w:tc>
        <w:tc>
          <w:tcPr>
            <w:tcW w:w="720" w:type="dxa"/>
            <w:tcBorders>
              <w:top w:val="single" w:sz="4" w:space="0" w:color="auto"/>
              <w:left w:val="nil"/>
              <w:bottom w:val="single" w:sz="4" w:space="0" w:color="auto"/>
              <w:right w:val="single" w:sz="4" w:space="0" w:color="auto"/>
            </w:tcBorders>
            <w:shd w:val="clear" w:color="auto" w:fill="auto"/>
          </w:tcPr>
          <w:p w14:paraId="09A51661" w14:textId="77777777" w:rsidR="0046427A" w:rsidRPr="001216C3" w:rsidRDefault="0046427A" w:rsidP="008439BF">
            <w:pPr>
              <w:spacing w:after="120"/>
              <w:jc w:val="center"/>
              <w:rPr>
                <w:rFonts w:ascii="Cambria" w:hAnsi="Cambria" w:cs="Calibri"/>
                <w:color w:val="000000"/>
                <w:sz w:val="16"/>
                <w:szCs w:val="16"/>
              </w:rPr>
            </w:pPr>
            <w:r w:rsidRPr="001216C3">
              <w:rPr>
                <w:rFonts w:ascii="Cambria" w:hAnsi="Cambria" w:cs="Calibri"/>
                <w:color w:val="000000"/>
                <w:sz w:val="16"/>
                <w:szCs w:val="16"/>
              </w:rPr>
              <w:t>Low</w:t>
            </w:r>
          </w:p>
        </w:tc>
        <w:tc>
          <w:tcPr>
            <w:tcW w:w="1170" w:type="dxa"/>
            <w:tcBorders>
              <w:top w:val="single" w:sz="4" w:space="0" w:color="auto"/>
              <w:left w:val="nil"/>
              <w:bottom w:val="single" w:sz="4" w:space="0" w:color="auto"/>
              <w:right w:val="single" w:sz="4" w:space="0" w:color="auto"/>
            </w:tcBorders>
            <w:shd w:val="clear" w:color="auto" w:fill="auto"/>
          </w:tcPr>
          <w:p w14:paraId="1D582D74" w14:textId="77777777" w:rsidR="0046427A" w:rsidRPr="001216C3" w:rsidRDefault="0046427A" w:rsidP="008439BF">
            <w:pPr>
              <w:spacing w:after="120"/>
              <w:jc w:val="center"/>
              <w:rPr>
                <w:rFonts w:ascii="Cambria" w:hAnsi="Cambria" w:cs="Calibri"/>
                <w:color w:val="000000"/>
                <w:sz w:val="16"/>
                <w:szCs w:val="16"/>
              </w:rPr>
            </w:pPr>
            <w:r w:rsidRPr="001216C3">
              <w:rPr>
                <w:rFonts w:ascii="Cambria" w:hAnsi="Cambria" w:cs="Calibri"/>
                <w:color w:val="000000"/>
                <w:sz w:val="16"/>
                <w:szCs w:val="16"/>
              </w:rPr>
              <w:t>Low</w:t>
            </w:r>
          </w:p>
        </w:tc>
        <w:tc>
          <w:tcPr>
            <w:tcW w:w="1350" w:type="dxa"/>
            <w:tcBorders>
              <w:top w:val="single" w:sz="4" w:space="0" w:color="auto"/>
              <w:left w:val="nil"/>
              <w:bottom w:val="single" w:sz="4" w:space="0" w:color="auto"/>
              <w:right w:val="single" w:sz="4" w:space="0" w:color="auto"/>
            </w:tcBorders>
            <w:shd w:val="clear" w:color="auto" w:fill="auto"/>
          </w:tcPr>
          <w:p w14:paraId="5AD4870B" w14:textId="77777777" w:rsidR="0046427A" w:rsidRPr="001216C3" w:rsidRDefault="0046427A" w:rsidP="008439BF">
            <w:pPr>
              <w:spacing w:after="120"/>
              <w:jc w:val="center"/>
              <w:rPr>
                <w:rFonts w:ascii="Cambria" w:hAnsi="Cambria" w:cs="Calibri"/>
                <w:color w:val="000000"/>
                <w:sz w:val="16"/>
                <w:szCs w:val="16"/>
              </w:rPr>
            </w:pPr>
            <w:r w:rsidRPr="001216C3">
              <w:rPr>
                <w:rFonts w:ascii="Cambria" w:hAnsi="Cambria" w:cs="Calibri"/>
                <w:color w:val="000000"/>
                <w:sz w:val="16"/>
                <w:szCs w:val="16"/>
              </w:rPr>
              <w:t>NI</w:t>
            </w:r>
          </w:p>
        </w:tc>
        <w:tc>
          <w:tcPr>
            <w:tcW w:w="1155" w:type="dxa"/>
            <w:tcBorders>
              <w:top w:val="single" w:sz="4" w:space="0" w:color="auto"/>
              <w:left w:val="nil"/>
              <w:bottom w:val="single" w:sz="4" w:space="0" w:color="auto"/>
              <w:right w:val="single" w:sz="4" w:space="0" w:color="auto"/>
            </w:tcBorders>
            <w:shd w:val="clear" w:color="auto" w:fill="auto"/>
          </w:tcPr>
          <w:p w14:paraId="264D8AE9" w14:textId="77777777" w:rsidR="0046427A" w:rsidRPr="001216C3" w:rsidRDefault="0046427A" w:rsidP="008439BF">
            <w:pPr>
              <w:spacing w:after="120"/>
              <w:jc w:val="center"/>
              <w:rPr>
                <w:rFonts w:ascii="Cambria" w:hAnsi="Cambria" w:cs="Calibri"/>
                <w:color w:val="000000"/>
                <w:sz w:val="16"/>
                <w:szCs w:val="16"/>
              </w:rPr>
            </w:pPr>
            <w:r w:rsidRPr="001216C3">
              <w:rPr>
                <w:rFonts w:ascii="Cambria" w:hAnsi="Cambria" w:cs="Calibri"/>
                <w:color w:val="000000"/>
                <w:sz w:val="16"/>
                <w:szCs w:val="16"/>
              </w:rPr>
              <w:t>Low</w:t>
            </w:r>
          </w:p>
        </w:tc>
        <w:tc>
          <w:tcPr>
            <w:tcW w:w="1170" w:type="dxa"/>
            <w:tcBorders>
              <w:top w:val="single" w:sz="4" w:space="0" w:color="auto"/>
              <w:left w:val="nil"/>
              <w:bottom w:val="single" w:sz="4" w:space="0" w:color="auto"/>
              <w:right w:val="single" w:sz="4" w:space="0" w:color="auto"/>
            </w:tcBorders>
            <w:shd w:val="clear" w:color="auto" w:fill="auto"/>
          </w:tcPr>
          <w:p w14:paraId="07D6E54A" w14:textId="77777777" w:rsidR="0046427A" w:rsidRPr="001216C3" w:rsidRDefault="0046427A" w:rsidP="008439BF">
            <w:pPr>
              <w:spacing w:after="120"/>
              <w:jc w:val="center"/>
              <w:rPr>
                <w:rFonts w:ascii="Cambria" w:hAnsi="Cambria" w:cs="Calibri"/>
                <w:color w:val="000000"/>
                <w:sz w:val="16"/>
                <w:szCs w:val="16"/>
              </w:rPr>
            </w:pPr>
            <w:r w:rsidRPr="001216C3">
              <w:rPr>
                <w:rFonts w:ascii="Cambria" w:hAnsi="Cambria" w:cs="Calibri"/>
                <w:color w:val="000000"/>
                <w:sz w:val="16"/>
                <w:szCs w:val="16"/>
              </w:rPr>
              <w:t>Low</w:t>
            </w:r>
          </w:p>
        </w:tc>
        <w:tc>
          <w:tcPr>
            <w:tcW w:w="1170" w:type="dxa"/>
            <w:tcBorders>
              <w:top w:val="single" w:sz="4" w:space="0" w:color="auto"/>
              <w:left w:val="nil"/>
              <w:bottom w:val="single" w:sz="4" w:space="0" w:color="auto"/>
              <w:right w:val="single" w:sz="4" w:space="0" w:color="auto"/>
            </w:tcBorders>
            <w:shd w:val="clear" w:color="auto" w:fill="auto"/>
          </w:tcPr>
          <w:p w14:paraId="5A26F6C9" w14:textId="77777777" w:rsidR="0046427A" w:rsidRPr="001216C3" w:rsidRDefault="0046427A" w:rsidP="008439BF">
            <w:pPr>
              <w:spacing w:after="120"/>
              <w:jc w:val="center"/>
              <w:rPr>
                <w:rFonts w:ascii="Cambria" w:hAnsi="Cambria" w:cs="Calibri"/>
                <w:color w:val="000000"/>
                <w:sz w:val="16"/>
                <w:szCs w:val="16"/>
              </w:rPr>
            </w:pPr>
            <w:r w:rsidRPr="001216C3">
              <w:rPr>
                <w:rFonts w:ascii="Cambria" w:hAnsi="Cambria" w:cs="Calibri"/>
                <w:color w:val="000000"/>
                <w:sz w:val="16"/>
                <w:szCs w:val="16"/>
              </w:rPr>
              <w:t>Low</w:t>
            </w:r>
          </w:p>
        </w:tc>
        <w:tc>
          <w:tcPr>
            <w:tcW w:w="1170" w:type="dxa"/>
            <w:tcBorders>
              <w:top w:val="single" w:sz="4" w:space="0" w:color="auto"/>
              <w:left w:val="nil"/>
              <w:bottom w:val="single" w:sz="4" w:space="0" w:color="auto"/>
              <w:right w:val="single" w:sz="4" w:space="0" w:color="auto"/>
            </w:tcBorders>
            <w:shd w:val="clear" w:color="auto" w:fill="auto"/>
          </w:tcPr>
          <w:p w14:paraId="23D671FC" w14:textId="77777777" w:rsidR="0046427A" w:rsidRPr="001216C3" w:rsidRDefault="0046427A" w:rsidP="008439BF">
            <w:pPr>
              <w:spacing w:after="120"/>
              <w:jc w:val="center"/>
              <w:rPr>
                <w:rFonts w:ascii="Cambria" w:hAnsi="Cambria" w:cs="Calibri"/>
                <w:b/>
                <w:bCs/>
                <w:color w:val="000000"/>
                <w:sz w:val="16"/>
                <w:szCs w:val="16"/>
                <w:u w:val="single"/>
              </w:rPr>
            </w:pPr>
            <w:r w:rsidRPr="001216C3">
              <w:rPr>
                <w:rFonts w:ascii="Cambria" w:hAnsi="Cambria" w:cs="Calibri"/>
                <w:b/>
                <w:bCs/>
                <w:color w:val="000000"/>
                <w:sz w:val="16"/>
                <w:szCs w:val="16"/>
                <w:u w:val="single"/>
              </w:rPr>
              <w:t>Moderate</w:t>
            </w:r>
          </w:p>
        </w:tc>
      </w:tr>
    </w:tbl>
    <w:p w14:paraId="40F4E807" w14:textId="77777777" w:rsidR="0046427A" w:rsidRDefault="0046427A" w:rsidP="0046427A">
      <w:pPr>
        <w:rPr>
          <w:rFonts w:cstheme="minorBidi"/>
          <w:b/>
          <w:bCs/>
          <w:sz w:val="16"/>
          <w:szCs w:val="16"/>
        </w:rPr>
      </w:pPr>
    </w:p>
    <w:p w14:paraId="0E763760" w14:textId="61C380A6" w:rsidR="0046427A" w:rsidRPr="00C056DF" w:rsidRDefault="0046427A" w:rsidP="0046427A">
      <w:pPr>
        <w:rPr>
          <w:rFonts w:cstheme="minorBidi"/>
          <w:sz w:val="16"/>
          <w:szCs w:val="16"/>
        </w:rPr>
        <w:sectPr w:rsidR="0046427A" w:rsidRPr="00C056DF" w:rsidSect="00D8422E">
          <w:pgSz w:w="11907" w:h="16839" w:code="9"/>
          <w:pgMar w:top="1440" w:right="1440" w:bottom="1440" w:left="1440" w:header="0" w:footer="414" w:gutter="0"/>
          <w:cols w:space="708"/>
          <w:docGrid w:linePitch="381"/>
        </w:sectPr>
      </w:pPr>
      <w:r w:rsidRPr="003B5F3F">
        <w:rPr>
          <w:rFonts w:cstheme="minorBidi"/>
          <w:b/>
          <w:bCs/>
          <w:sz w:val="16"/>
          <w:szCs w:val="16"/>
        </w:rPr>
        <w:t>Abbreviation:</w:t>
      </w:r>
      <w:r w:rsidRPr="003B5F3F">
        <w:rPr>
          <w:rFonts w:cstheme="minorBidi"/>
          <w:sz w:val="16"/>
          <w:szCs w:val="16"/>
        </w:rPr>
        <w:t xml:space="preserve"> </w:t>
      </w:r>
      <w:r w:rsidR="006933D4">
        <w:rPr>
          <w:rFonts w:cstheme="minorBidi"/>
          <w:sz w:val="16"/>
          <w:szCs w:val="16"/>
        </w:rPr>
        <w:t>NI</w:t>
      </w:r>
      <w:r>
        <w:rPr>
          <w:rFonts w:cstheme="minorBidi"/>
          <w:sz w:val="16"/>
          <w:szCs w:val="16"/>
        </w:rPr>
        <w:t>, No information</w:t>
      </w:r>
    </w:p>
    <w:p w14:paraId="4F4406E4" w14:textId="3CF019B9" w:rsidR="00D8422E" w:rsidRPr="00BC0DE8" w:rsidRDefault="00D8422E" w:rsidP="00932D3D">
      <w:pPr>
        <w:pStyle w:val="Heading1"/>
      </w:pPr>
      <w:bookmarkStart w:id="21" w:name="_Toc529258408"/>
      <w:r w:rsidRPr="00BC0DE8">
        <w:t xml:space="preserve">Appendix </w:t>
      </w:r>
      <w:r w:rsidR="00CD64A3">
        <w:t>6</w:t>
      </w:r>
      <w:bookmarkEnd w:id="21"/>
    </w:p>
    <w:p w14:paraId="7FC92720" w14:textId="77777777" w:rsidR="00D8422E" w:rsidRPr="00A06FD3" w:rsidRDefault="00D8422E" w:rsidP="00D8422E">
      <w:pPr>
        <w:jc w:val="center"/>
        <w:rPr>
          <w:b/>
          <w:bCs/>
          <w:sz w:val="28"/>
          <w:szCs w:val="28"/>
        </w:rPr>
      </w:pPr>
      <w:r w:rsidRPr="00A06FD3">
        <w:rPr>
          <w:b/>
          <w:bCs/>
          <w:sz w:val="28"/>
          <w:szCs w:val="28"/>
        </w:rPr>
        <w:t>Results of meta-analyses of direct comparisons of treatment options</w:t>
      </w:r>
    </w:p>
    <w:p w14:paraId="62EEEFB5" w14:textId="77777777" w:rsidR="00D8422E" w:rsidRDefault="00D8422E" w:rsidP="00D8422E">
      <w:pPr>
        <w:pStyle w:val="NoSpacing"/>
        <w:jc w:val="center"/>
        <w:rPr>
          <w:rFonts w:ascii="Times New Roman" w:hAnsi="Times New Roman" w:cs="Times New Roman"/>
          <w:b/>
          <w:bCs/>
          <w:sz w:val="24"/>
          <w:szCs w:val="24"/>
        </w:rPr>
      </w:pPr>
    </w:p>
    <w:p w14:paraId="22FC46D0" w14:textId="6163C934" w:rsidR="00D8422E" w:rsidRPr="00D51CE5" w:rsidRDefault="00CC464F" w:rsidP="006166C7">
      <w:pPr>
        <w:pStyle w:val="Heading2"/>
      </w:pPr>
      <w:bookmarkStart w:id="22" w:name="_Toc529258409"/>
      <w:r>
        <w:t xml:space="preserve">eTable </w:t>
      </w:r>
      <w:r w:rsidR="00CD64A3">
        <w:t>6</w:t>
      </w:r>
      <w:r w:rsidR="00996110">
        <w:t xml:space="preserve"> </w:t>
      </w:r>
      <w:r w:rsidR="00D8422E" w:rsidRPr="007B6E71">
        <w:t>Pairwise meta-analysis risk ratio (and 95% CI) for all dichotomous outcomes</w:t>
      </w:r>
      <w:bookmarkEnd w:id="22"/>
    </w:p>
    <w:tbl>
      <w:tblPr>
        <w:tblStyle w:val="TableGrid"/>
        <w:tblW w:w="10348" w:type="dxa"/>
        <w:jc w:val="center"/>
        <w:tblLayout w:type="fixed"/>
        <w:tblLook w:val="04A0" w:firstRow="1" w:lastRow="0" w:firstColumn="1" w:lastColumn="0" w:noHBand="0" w:noVBand="1"/>
      </w:tblPr>
      <w:tblGrid>
        <w:gridCol w:w="1843"/>
        <w:gridCol w:w="1701"/>
        <w:gridCol w:w="851"/>
        <w:gridCol w:w="1276"/>
        <w:gridCol w:w="1275"/>
        <w:gridCol w:w="1843"/>
        <w:gridCol w:w="1559"/>
      </w:tblGrid>
      <w:tr w:rsidR="00D8422E" w:rsidRPr="00BF6D95" w14:paraId="12836E88" w14:textId="77777777" w:rsidTr="00D8422E">
        <w:trPr>
          <w:trHeight w:val="423"/>
          <w:tblHeader/>
          <w:jc w:val="center"/>
        </w:trPr>
        <w:tc>
          <w:tcPr>
            <w:tcW w:w="3544" w:type="dxa"/>
            <w:gridSpan w:val="2"/>
            <w:vAlign w:val="bottom"/>
          </w:tcPr>
          <w:p w14:paraId="43356072" w14:textId="77777777" w:rsidR="00D8422E" w:rsidRPr="00BF6D95" w:rsidRDefault="00D8422E" w:rsidP="00D8422E">
            <w:pPr>
              <w:pStyle w:val="NoSpacing"/>
              <w:spacing w:line="276" w:lineRule="auto"/>
              <w:rPr>
                <w:rFonts w:ascii="Cambria" w:hAnsi="Cambria" w:cs="Times New Roman"/>
                <w:sz w:val="18"/>
                <w:szCs w:val="18"/>
              </w:rPr>
            </w:pPr>
            <w:r w:rsidRPr="00BF6D95">
              <w:rPr>
                <w:rFonts w:ascii="Cambria" w:hAnsi="Cambria"/>
                <w:b/>
                <w:bCs/>
                <w:sz w:val="18"/>
                <w:szCs w:val="18"/>
              </w:rPr>
              <w:t>Comparisons</w:t>
            </w:r>
          </w:p>
        </w:tc>
        <w:tc>
          <w:tcPr>
            <w:tcW w:w="851" w:type="dxa"/>
            <w:vAlign w:val="bottom"/>
          </w:tcPr>
          <w:p w14:paraId="71C1C8CE" w14:textId="77777777" w:rsidR="00D8422E" w:rsidRPr="00BF6D95" w:rsidRDefault="00D8422E" w:rsidP="00D8422E">
            <w:pPr>
              <w:pStyle w:val="NoSpacing"/>
              <w:spacing w:line="276" w:lineRule="auto"/>
              <w:rPr>
                <w:rFonts w:ascii="Cambria" w:hAnsi="Cambria"/>
                <w:b/>
                <w:bCs/>
                <w:sz w:val="18"/>
                <w:szCs w:val="18"/>
              </w:rPr>
            </w:pPr>
            <w:r w:rsidRPr="00BF6D95">
              <w:rPr>
                <w:rFonts w:ascii="Cambria" w:hAnsi="Cambria"/>
                <w:b/>
                <w:bCs/>
                <w:sz w:val="18"/>
                <w:szCs w:val="18"/>
              </w:rPr>
              <w:t>No. studies</w:t>
            </w:r>
          </w:p>
        </w:tc>
        <w:tc>
          <w:tcPr>
            <w:tcW w:w="1276" w:type="dxa"/>
            <w:vAlign w:val="bottom"/>
          </w:tcPr>
          <w:p w14:paraId="32418D69" w14:textId="77777777" w:rsidR="00D8422E" w:rsidRPr="00BF6D95" w:rsidRDefault="00D8422E" w:rsidP="00D8422E">
            <w:pPr>
              <w:pStyle w:val="NoSpacing"/>
              <w:spacing w:line="276" w:lineRule="auto"/>
              <w:rPr>
                <w:rFonts w:ascii="Cambria" w:hAnsi="Cambria"/>
                <w:b/>
                <w:bCs/>
                <w:sz w:val="18"/>
                <w:szCs w:val="18"/>
              </w:rPr>
            </w:pPr>
            <w:r w:rsidRPr="00BF6D95">
              <w:rPr>
                <w:rFonts w:ascii="Cambria" w:hAnsi="Cambria"/>
                <w:b/>
                <w:bCs/>
                <w:sz w:val="18"/>
                <w:szCs w:val="18"/>
              </w:rPr>
              <w:t>No. of events/</w:t>
            </w:r>
          </w:p>
          <w:p w14:paraId="17DAB151" w14:textId="77777777" w:rsidR="00D8422E" w:rsidRPr="00BF6D95" w:rsidRDefault="00D8422E" w:rsidP="00D8422E">
            <w:pPr>
              <w:pStyle w:val="NoSpacing"/>
              <w:spacing w:line="276" w:lineRule="auto"/>
              <w:rPr>
                <w:rFonts w:ascii="Cambria" w:hAnsi="Cambria"/>
                <w:b/>
                <w:bCs/>
                <w:sz w:val="18"/>
                <w:szCs w:val="18"/>
              </w:rPr>
            </w:pPr>
            <w:r w:rsidRPr="00BF6D95">
              <w:rPr>
                <w:rFonts w:ascii="Cambria" w:hAnsi="Cambria"/>
                <w:b/>
                <w:bCs/>
                <w:sz w:val="18"/>
                <w:szCs w:val="18"/>
              </w:rPr>
              <w:t>Total No. of Treatment 1</w:t>
            </w:r>
          </w:p>
        </w:tc>
        <w:tc>
          <w:tcPr>
            <w:tcW w:w="1275" w:type="dxa"/>
            <w:vAlign w:val="bottom"/>
          </w:tcPr>
          <w:p w14:paraId="3BD11E6F" w14:textId="77777777" w:rsidR="00D8422E" w:rsidRPr="00BF6D95" w:rsidRDefault="00D8422E" w:rsidP="00D8422E">
            <w:pPr>
              <w:pStyle w:val="NoSpacing"/>
              <w:spacing w:line="276" w:lineRule="auto"/>
              <w:rPr>
                <w:rFonts w:ascii="Cambria" w:hAnsi="Cambria"/>
                <w:b/>
                <w:bCs/>
                <w:sz w:val="18"/>
                <w:szCs w:val="18"/>
              </w:rPr>
            </w:pPr>
            <w:r w:rsidRPr="00BF6D95">
              <w:rPr>
                <w:rFonts w:ascii="Cambria" w:hAnsi="Cambria"/>
                <w:b/>
                <w:bCs/>
                <w:sz w:val="18"/>
                <w:szCs w:val="18"/>
              </w:rPr>
              <w:t>No. of events/</w:t>
            </w:r>
          </w:p>
          <w:p w14:paraId="60895007" w14:textId="77777777" w:rsidR="00D8422E" w:rsidRPr="00BF6D95" w:rsidRDefault="00D8422E" w:rsidP="00D8422E">
            <w:pPr>
              <w:pStyle w:val="NoSpacing"/>
              <w:spacing w:line="276" w:lineRule="auto"/>
              <w:rPr>
                <w:rFonts w:ascii="Cambria" w:hAnsi="Cambria" w:cs="Times New Roman"/>
                <w:b/>
                <w:bCs/>
                <w:sz w:val="18"/>
                <w:szCs w:val="18"/>
              </w:rPr>
            </w:pPr>
            <w:r w:rsidRPr="00BF6D95">
              <w:rPr>
                <w:rFonts w:ascii="Cambria" w:hAnsi="Cambria"/>
                <w:b/>
                <w:bCs/>
                <w:sz w:val="18"/>
                <w:szCs w:val="18"/>
              </w:rPr>
              <w:t>Total No. of Treatment 2</w:t>
            </w:r>
          </w:p>
        </w:tc>
        <w:tc>
          <w:tcPr>
            <w:tcW w:w="1843" w:type="dxa"/>
            <w:vAlign w:val="bottom"/>
          </w:tcPr>
          <w:p w14:paraId="0ED0163B" w14:textId="77777777" w:rsidR="00D8422E" w:rsidRPr="00BF6D95" w:rsidRDefault="00D8422E" w:rsidP="00D8422E">
            <w:pPr>
              <w:pStyle w:val="NoSpacing"/>
              <w:spacing w:line="276" w:lineRule="auto"/>
              <w:rPr>
                <w:rFonts w:ascii="Cambria" w:hAnsi="Cambria"/>
                <w:b/>
                <w:bCs/>
                <w:sz w:val="18"/>
                <w:szCs w:val="18"/>
              </w:rPr>
            </w:pPr>
            <w:r w:rsidRPr="00BF6D95">
              <w:rPr>
                <w:rFonts w:ascii="Cambria" w:hAnsi="Cambria"/>
                <w:b/>
                <w:bCs/>
                <w:sz w:val="18"/>
                <w:szCs w:val="18"/>
              </w:rPr>
              <w:t xml:space="preserve">Pairwise </w:t>
            </w:r>
          </w:p>
          <w:p w14:paraId="5FF1884F" w14:textId="77777777" w:rsidR="00D8422E" w:rsidRPr="00BF6D95" w:rsidRDefault="00D8422E" w:rsidP="00D8422E">
            <w:pPr>
              <w:pStyle w:val="NoSpacing"/>
              <w:spacing w:line="276" w:lineRule="auto"/>
              <w:rPr>
                <w:rFonts w:ascii="Cambria" w:hAnsi="Cambria"/>
                <w:b/>
                <w:bCs/>
                <w:sz w:val="18"/>
                <w:szCs w:val="18"/>
              </w:rPr>
            </w:pPr>
            <w:r w:rsidRPr="00BF6D95">
              <w:rPr>
                <w:rFonts w:ascii="Cambria" w:hAnsi="Cambria"/>
                <w:b/>
                <w:bCs/>
                <w:sz w:val="18"/>
                <w:szCs w:val="18"/>
              </w:rPr>
              <w:t xml:space="preserve">meta-analysis </w:t>
            </w:r>
          </w:p>
          <w:p w14:paraId="5007255A" w14:textId="77777777" w:rsidR="00D8422E" w:rsidRPr="00BF6D95" w:rsidRDefault="00D8422E" w:rsidP="00D8422E">
            <w:pPr>
              <w:pStyle w:val="NoSpacing"/>
              <w:spacing w:line="276" w:lineRule="auto"/>
              <w:rPr>
                <w:rFonts w:ascii="Cambria" w:hAnsi="Cambria" w:cs="Times New Roman"/>
                <w:sz w:val="18"/>
                <w:szCs w:val="18"/>
              </w:rPr>
            </w:pPr>
            <w:r w:rsidRPr="00BF6D95">
              <w:rPr>
                <w:rFonts w:ascii="Cambria" w:hAnsi="Cambria"/>
                <w:b/>
                <w:bCs/>
                <w:sz w:val="18"/>
                <w:szCs w:val="18"/>
              </w:rPr>
              <w:t>risk ratio (</w:t>
            </w:r>
            <w:r w:rsidRPr="00BF6D95">
              <w:rPr>
                <w:rFonts w:ascii="Cambria" w:hAnsi="Cambria" w:cs="Times New Roman"/>
                <w:b/>
                <w:bCs/>
                <w:sz w:val="18"/>
                <w:szCs w:val="18"/>
              </w:rPr>
              <w:t>95% CI</w:t>
            </w:r>
            <w:r w:rsidRPr="00BF6D95">
              <w:rPr>
                <w:rFonts w:ascii="Cambria" w:hAnsi="Cambria"/>
                <w:b/>
                <w:bCs/>
                <w:sz w:val="18"/>
                <w:szCs w:val="18"/>
              </w:rPr>
              <w:t>)</w:t>
            </w:r>
          </w:p>
        </w:tc>
        <w:tc>
          <w:tcPr>
            <w:tcW w:w="1559" w:type="dxa"/>
            <w:vAlign w:val="bottom"/>
          </w:tcPr>
          <w:p w14:paraId="3D30C1B1" w14:textId="77777777" w:rsidR="00D8422E" w:rsidRPr="00BF6D95" w:rsidRDefault="00D8422E" w:rsidP="00D8422E">
            <w:pPr>
              <w:pStyle w:val="NoSpacing"/>
              <w:spacing w:line="276" w:lineRule="auto"/>
              <w:rPr>
                <w:rFonts w:ascii="Cambria" w:hAnsi="Cambria" w:cs="Times New Roman"/>
                <w:sz w:val="18"/>
                <w:szCs w:val="18"/>
              </w:rPr>
            </w:pPr>
            <w:r w:rsidRPr="00BF6D95">
              <w:rPr>
                <w:rFonts w:ascii="Cambria" w:hAnsi="Cambria"/>
                <w:b/>
                <w:bCs/>
                <w:sz w:val="18"/>
                <w:szCs w:val="18"/>
              </w:rPr>
              <w:t>Heterogeneity I</w:t>
            </w:r>
            <w:r w:rsidRPr="00BF6D95">
              <w:rPr>
                <w:rFonts w:ascii="Cambria" w:hAnsi="Cambria"/>
                <w:b/>
                <w:bCs/>
                <w:sz w:val="18"/>
                <w:szCs w:val="18"/>
                <w:vertAlign w:val="superscript"/>
              </w:rPr>
              <w:t>2</w:t>
            </w:r>
            <w:r w:rsidRPr="00BF6D95">
              <w:rPr>
                <w:rFonts w:ascii="Cambria" w:hAnsi="Cambria"/>
                <w:b/>
                <w:bCs/>
                <w:sz w:val="18"/>
                <w:szCs w:val="18"/>
              </w:rPr>
              <w:t xml:space="preserve"> (variation in RR attributable to heterogeneity)  </w:t>
            </w:r>
          </w:p>
        </w:tc>
      </w:tr>
      <w:tr w:rsidR="009256D6" w:rsidRPr="00BF6D95" w14:paraId="274AE7C6" w14:textId="77777777" w:rsidTr="009256D6">
        <w:trPr>
          <w:trHeight w:val="211"/>
          <w:jc w:val="center"/>
        </w:trPr>
        <w:tc>
          <w:tcPr>
            <w:tcW w:w="10348" w:type="dxa"/>
            <w:gridSpan w:val="7"/>
          </w:tcPr>
          <w:p w14:paraId="7917F625" w14:textId="2E0C4500" w:rsidR="009256D6" w:rsidRPr="009256D6" w:rsidRDefault="009256D6" w:rsidP="00D8422E">
            <w:pPr>
              <w:pStyle w:val="NoSpacing"/>
              <w:spacing w:line="276" w:lineRule="auto"/>
              <w:rPr>
                <w:rFonts w:ascii="Cambria" w:hAnsi="Cambria"/>
                <w:b/>
                <w:bCs/>
                <w:sz w:val="18"/>
                <w:szCs w:val="18"/>
              </w:rPr>
            </w:pPr>
            <w:r w:rsidRPr="009256D6">
              <w:rPr>
                <w:rFonts w:ascii="Cambria" w:hAnsi="Cambria"/>
                <w:b/>
                <w:bCs/>
                <w:sz w:val="18"/>
                <w:szCs w:val="18"/>
                <w:lang w:val="en-US"/>
              </w:rPr>
              <w:t>Major bleeding</w:t>
            </w:r>
            <w:r w:rsidRPr="009256D6">
              <w:rPr>
                <w:rFonts w:ascii="Cambria" w:hAnsi="Cambria"/>
                <w:b/>
                <w:bCs/>
                <w:sz w:val="18"/>
                <w:szCs w:val="18"/>
                <w:lang w:val="en-US"/>
              </w:rPr>
              <w:tab/>
            </w:r>
          </w:p>
        </w:tc>
      </w:tr>
      <w:tr w:rsidR="009256D6" w:rsidRPr="00BF6D95" w14:paraId="79391F55" w14:textId="77777777" w:rsidTr="009256D6">
        <w:trPr>
          <w:trHeight w:val="211"/>
          <w:jc w:val="center"/>
        </w:trPr>
        <w:tc>
          <w:tcPr>
            <w:tcW w:w="1843" w:type="dxa"/>
          </w:tcPr>
          <w:p w14:paraId="5A4F53DF" w14:textId="14895A40" w:rsidR="009256D6" w:rsidRPr="00CC4E0C" w:rsidRDefault="009256D6" w:rsidP="00D8422E">
            <w:pPr>
              <w:pStyle w:val="NoSpacing"/>
              <w:spacing w:line="276" w:lineRule="auto"/>
              <w:rPr>
                <w:rFonts w:ascii="Cambria" w:hAnsi="Cambria"/>
                <w:b/>
                <w:bCs/>
                <w:sz w:val="18"/>
                <w:szCs w:val="18"/>
                <w:lang w:val="en-US"/>
              </w:rPr>
            </w:pPr>
            <w:r w:rsidRPr="009256D6">
              <w:rPr>
                <w:rFonts w:ascii="Cambria" w:hAnsi="Cambria"/>
                <w:b/>
                <w:bCs/>
                <w:sz w:val="18"/>
                <w:szCs w:val="18"/>
              </w:rPr>
              <w:t>Comparator</w:t>
            </w:r>
          </w:p>
        </w:tc>
        <w:tc>
          <w:tcPr>
            <w:tcW w:w="1701" w:type="dxa"/>
          </w:tcPr>
          <w:p w14:paraId="3051828E" w14:textId="74E02FC5" w:rsidR="009256D6" w:rsidRPr="000900E1" w:rsidRDefault="009256D6" w:rsidP="00D8422E">
            <w:pPr>
              <w:pStyle w:val="NoSpacing"/>
              <w:spacing w:line="276" w:lineRule="auto"/>
              <w:rPr>
                <w:rFonts w:ascii="Cambria" w:hAnsi="Cambria"/>
                <w:b/>
                <w:bCs/>
                <w:sz w:val="18"/>
                <w:szCs w:val="18"/>
                <w:cs/>
                <w:lang w:val="en-US"/>
              </w:rPr>
            </w:pPr>
            <w:r w:rsidRPr="009256D6">
              <w:rPr>
                <w:rFonts w:ascii="Cambria" w:hAnsi="Cambria"/>
                <w:b/>
                <w:bCs/>
                <w:sz w:val="18"/>
                <w:szCs w:val="18"/>
              </w:rPr>
              <w:t>Intervention</w:t>
            </w:r>
          </w:p>
        </w:tc>
        <w:tc>
          <w:tcPr>
            <w:tcW w:w="6804" w:type="dxa"/>
            <w:gridSpan w:val="5"/>
          </w:tcPr>
          <w:p w14:paraId="3D26167A" w14:textId="77777777" w:rsidR="009256D6" w:rsidRPr="00E2755E" w:rsidRDefault="009256D6" w:rsidP="00D8422E">
            <w:pPr>
              <w:pStyle w:val="NoSpacing"/>
              <w:spacing w:line="276" w:lineRule="auto"/>
              <w:rPr>
                <w:rFonts w:ascii="Cambria" w:hAnsi="Cambria"/>
                <w:sz w:val="18"/>
                <w:szCs w:val="18"/>
              </w:rPr>
            </w:pPr>
          </w:p>
        </w:tc>
      </w:tr>
      <w:tr w:rsidR="00D8422E" w:rsidRPr="00BF6D95" w14:paraId="719DFE67" w14:textId="77777777" w:rsidTr="00D8422E">
        <w:trPr>
          <w:trHeight w:val="211"/>
          <w:jc w:val="center"/>
        </w:trPr>
        <w:tc>
          <w:tcPr>
            <w:tcW w:w="1843" w:type="dxa"/>
          </w:tcPr>
          <w:p w14:paraId="3E0DB5C4" w14:textId="3CE78037" w:rsidR="00D8422E" w:rsidRPr="00E2755E" w:rsidRDefault="00D8422E" w:rsidP="00D8422E">
            <w:pPr>
              <w:pStyle w:val="NoSpacing"/>
              <w:spacing w:line="276" w:lineRule="auto"/>
              <w:rPr>
                <w:rFonts w:ascii="Cambria" w:hAnsi="Cambria"/>
                <w:sz w:val="18"/>
                <w:szCs w:val="18"/>
                <w:lang w:val="en-US"/>
              </w:rPr>
            </w:pPr>
            <w:r w:rsidRPr="00E2755E">
              <w:rPr>
                <w:rFonts w:ascii="Cambria" w:hAnsi="Cambria"/>
                <w:sz w:val="18"/>
                <w:szCs w:val="18"/>
              </w:rPr>
              <w:t>A+C+VKA</w:t>
            </w:r>
          </w:p>
        </w:tc>
        <w:tc>
          <w:tcPr>
            <w:tcW w:w="1701" w:type="dxa"/>
          </w:tcPr>
          <w:p w14:paraId="2F02E823" w14:textId="4E4C4002" w:rsidR="00D8422E" w:rsidRPr="00E2755E" w:rsidRDefault="00D8422E" w:rsidP="00D8422E">
            <w:pPr>
              <w:pStyle w:val="NoSpacing"/>
              <w:spacing w:line="276" w:lineRule="auto"/>
              <w:rPr>
                <w:rFonts w:ascii="Cambria" w:hAnsi="Cambria"/>
                <w:sz w:val="18"/>
                <w:szCs w:val="18"/>
                <w:lang w:val="en-US"/>
              </w:rPr>
            </w:pPr>
            <w:r w:rsidRPr="00E2755E">
              <w:rPr>
                <w:rFonts w:ascii="Cambria" w:hAnsi="Cambria"/>
                <w:sz w:val="18"/>
                <w:szCs w:val="18"/>
              </w:rPr>
              <w:t>A+C</w:t>
            </w:r>
          </w:p>
        </w:tc>
        <w:tc>
          <w:tcPr>
            <w:tcW w:w="851" w:type="dxa"/>
          </w:tcPr>
          <w:p w14:paraId="1D904894" w14:textId="12C1F88B" w:rsidR="00D8422E" w:rsidRPr="00E2755E" w:rsidRDefault="00D8422E" w:rsidP="00D8422E">
            <w:pPr>
              <w:pStyle w:val="NoSpacing"/>
              <w:spacing w:line="276" w:lineRule="auto"/>
              <w:rPr>
                <w:rFonts w:ascii="Cambria" w:hAnsi="Cambria"/>
                <w:sz w:val="18"/>
                <w:szCs w:val="18"/>
                <w:lang w:val="en-US"/>
              </w:rPr>
            </w:pPr>
            <w:r w:rsidRPr="00E2755E">
              <w:rPr>
                <w:rFonts w:ascii="Cambria" w:hAnsi="Cambria"/>
                <w:sz w:val="18"/>
                <w:szCs w:val="18"/>
              </w:rPr>
              <w:t>1</w:t>
            </w:r>
            <w:r w:rsidR="00871A78" w:rsidRPr="00E2755E">
              <w:rPr>
                <w:rFonts w:ascii="Cambria" w:hAnsi="Cambria"/>
                <w:sz w:val="18"/>
                <w:szCs w:val="18"/>
              </w:rPr>
              <w:t>3</w:t>
            </w:r>
          </w:p>
        </w:tc>
        <w:tc>
          <w:tcPr>
            <w:tcW w:w="1276" w:type="dxa"/>
          </w:tcPr>
          <w:p w14:paraId="433D22A4" w14:textId="77777777" w:rsidR="00D8422E" w:rsidRPr="00E2755E" w:rsidRDefault="00D8422E" w:rsidP="00D8422E">
            <w:pPr>
              <w:pStyle w:val="NoSpacing"/>
              <w:spacing w:line="276" w:lineRule="auto"/>
              <w:rPr>
                <w:rFonts w:ascii="Cambria" w:hAnsi="Cambria" w:cs="Times New Roman"/>
                <w:sz w:val="18"/>
                <w:szCs w:val="18"/>
              </w:rPr>
            </w:pPr>
          </w:p>
        </w:tc>
        <w:tc>
          <w:tcPr>
            <w:tcW w:w="1275" w:type="dxa"/>
          </w:tcPr>
          <w:p w14:paraId="1B66D55B" w14:textId="77777777" w:rsidR="00D8422E" w:rsidRPr="00E2755E" w:rsidRDefault="00D8422E" w:rsidP="00D8422E">
            <w:pPr>
              <w:pStyle w:val="NoSpacing"/>
              <w:spacing w:line="276" w:lineRule="auto"/>
              <w:rPr>
                <w:rFonts w:ascii="Cambria" w:hAnsi="Cambria"/>
                <w:sz w:val="18"/>
                <w:szCs w:val="18"/>
              </w:rPr>
            </w:pPr>
          </w:p>
        </w:tc>
        <w:tc>
          <w:tcPr>
            <w:tcW w:w="1843" w:type="dxa"/>
          </w:tcPr>
          <w:p w14:paraId="5313CD7D" w14:textId="07FBC6AE" w:rsidR="00D8422E" w:rsidRPr="00E2755E" w:rsidRDefault="00E13B83" w:rsidP="00D8422E">
            <w:pPr>
              <w:pStyle w:val="NoSpacing"/>
              <w:spacing w:line="276" w:lineRule="auto"/>
              <w:rPr>
                <w:rFonts w:ascii="Cambria" w:hAnsi="Cambria"/>
                <w:b/>
                <w:bCs/>
                <w:sz w:val="18"/>
                <w:szCs w:val="18"/>
                <w:u w:val="single"/>
              </w:rPr>
            </w:pPr>
            <w:r>
              <w:rPr>
                <w:rFonts w:ascii="Cambria" w:hAnsi="Cambria"/>
                <w:b/>
                <w:bCs/>
                <w:sz w:val="18"/>
                <w:szCs w:val="18"/>
                <w:u w:val="single"/>
              </w:rPr>
              <w:t>0.58 (0.40 to 0.83</w:t>
            </w:r>
            <w:r w:rsidR="00D8422E" w:rsidRPr="00E2755E">
              <w:rPr>
                <w:rFonts w:ascii="Cambria" w:hAnsi="Cambria"/>
                <w:b/>
                <w:bCs/>
                <w:sz w:val="18"/>
                <w:szCs w:val="18"/>
                <w:u w:val="single"/>
              </w:rPr>
              <w:t>)</w:t>
            </w:r>
          </w:p>
        </w:tc>
        <w:tc>
          <w:tcPr>
            <w:tcW w:w="1559" w:type="dxa"/>
          </w:tcPr>
          <w:p w14:paraId="39BF0E8D" w14:textId="17D428C1" w:rsidR="00D8422E" w:rsidRPr="00E2755E" w:rsidRDefault="00E13B83" w:rsidP="00D8422E">
            <w:pPr>
              <w:pStyle w:val="NoSpacing"/>
              <w:spacing w:line="276" w:lineRule="auto"/>
              <w:rPr>
                <w:rFonts w:ascii="Cambria" w:hAnsi="Cambria"/>
                <w:sz w:val="18"/>
                <w:szCs w:val="18"/>
                <w:cs/>
              </w:rPr>
            </w:pPr>
            <w:r>
              <w:rPr>
                <w:rFonts w:ascii="Cambria" w:hAnsi="Cambria"/>
                <w:sz w:val="18"/>
                <w:szCs w:val="18"/>
              </w:rPr>
              <w:t>54.0</w:t>
            </w:r>
            <w:r w:rsidR="00D8422E" w:rsidRPr="00E2755E">
              <w:rPr>
                <w:rFonts w:ascii="Cambria" w:hAnsi="Cambria"/>
                <w:sz w:val="18"/>
                <w:szCs w:val="18"/>
              </w:rPr>
              <w:t>%</w:t>
            </w:r>
          </w:p>
        </w:tc>
      </w:tr>
      <w:tr w:rsidR="00D8422E" w:rsidRPr="00BF6D95" w14:paraId="68223BFB" w14:textId="77777777" w:rsidTr="00D8422E">
        <w:trPr>
          <w:trHeight w:val="211"/>
          <w:jc w:val="center"/>
        </w:trPr>
        <w:tc>
          <w:tcPr>
            <w:tcW w:w="1843" w:type="dxa"/>
          </w:tcPr>
          <w:p w14:paraId="5535A4AF" w14:textId="77777777" w:rsidR="00D8422E" w:rsidRPr="00BF6D95" w:rsidRDefault="00D8422E" w:rsidP="00D8422E">
            <w:pPr>
              <w:pStyle w:val="NoSpacing"/>
              <w:spacing w:line="276" w:lineRule="auto"/>
              <w:rPr>
                <w:rFonts w:ascii="Cambria" w:hAnsi="Cambria"/>
                <w:sz w:val="18"/>
                <w:szCs w:val="18"/>
              </w:rPr>
            </w:pPr>
            <w:r>
              <w:rPr>
                <w:rFonts w:ascii="Cambria" w:hAnsi="Cambria"/>
                <w:sz w:val="18"/>
                <w:szCs w:val="18"/>
              </w:rPr>
              <w:t>C+VKA</w:t>
            </w:r>
          </w:p>
        </w:tc>
        <w:tc>
          <w:tcPr>
            <w:tcW w:w="1701" w:type="dxa"/>
          </w:tcPr>
          <w:p w14:paraId="05FBC3BD" w14:textId="77777777" w:rsidR="00D8422E" w:rsidRPr="00BF6D95" w:rsidRDefault="00D8422E" w:rsidP="00D8422E">
            <w:pPr>
              <w:pStyle w:val="NoSpacing"/>
              <w:spacing w:line="276" w:lineRule="auto"/>
              <w:rPr>
                <w:rFonts w:ascii="Cambria" w:hAnsi="Cambria"/>
                <w:sz w:val="18"/>
                <w:szCs w:val="18"/>
              </w:rPr>
            </w:pPr>
            <w:r w:rsidRPr="00D51CE5">
              <w:rPr>
                <w:rFonts w:ascii="Cambria" w:hAnsi="Cambria"/>
                <w:sz w:val="18"/>
                <w:szCs w:val="18"/>
              </w:rPr>
              <w:t>A+C</w:t>
            </w:r>
          </w:p>
        </w:tc>
        <w:tc>
          <w:tcPr>
            <w:tcW w:w="851" w:type="dxa"/>
          </w:tcPr>
          <w:p w14:paraId="2690EE4C" w14:textId="77777777" w:rsidR="00D8422E" w:rsidRPr="00BF6D95" w:rsidRDefault="00D8422E" w:rsidP="00D8422E">
            <w:pPr>
              <w:pStyle w:val="NoSpacing"/>
              <w:spacing w:line="276" w:lineRule="auto"/>
              <w:rPr>
                <w:rFonts w:ascii="Cambria" w:hAnsi="Cambria"/>
                <w:sz w:val="18"/>
                <w:szCs w:val="18"/>
              </w:rPr>
            </w:pPr>
            <w:r w:rsidRPr="00BF6D95">
              <w:rPr>
                <w:rFonts w:ascii="Cambria" w:hAnsi="Cambria" w:cs="Times New Roman"/>
                <w:sz w:val="18"/>
                <w:szCs w:val="18"/>
              </w:rPr>
              <w:t>1</w:t>
            </w:r>
          </w:p>
        </w:tc>
        <w:tc>
          <w:tcPr>
            <w:tcW w:w="1276" w:type="dxa"/>
          </w:tcPr>
          <w:p w14:paraId="21129BC6" w14:textId="77777777" w:rsidR="00D8422E" w:rsidRPr="00BF6D95" w:rsidRDefault="00D8422E" w:rsidP="00D8422E">
            <w:pPr>
              <w:pStyle w:val="NoSpacing"/>
              <w:spacing w:line="276" w:lineRule="auto"/>
              <w:rPr>
                <w:rFonts w:ascii="Cambria" w:hAnsi="Cambria" w:cs="Times New Roman"/>
                <w:sz w:val="18"/>
                <w:szCs w:val="18"/>
              </w:rPr>
            </w:pPr>
          </w:p>
        </w:tc>
        <w:tc>
          <w:tcPr>
            <w:tcW w:w="1275" w:type="dxa"/>
          </w:tcPr>
          <w:p w14:paraId="61EEBD50" w14:textId="77777777" w:rsidR="00D8422E" w:rsidRPr="00BF6D95" w:rsidRDefault="00D8422E" w:rsidP="00D8422E">
            <w:pPr>
              <w:pStyle w:val="NoSpacing"/>
              <w:spacing w:line="276" w:lineRule="auto"/>
              <w:rPr>
                <w:rFonts w:ascii="Cambria" w:hAnsi="Cambria"/>
                <w:sz w:val="18"/>
                <w:szCs w:val="18"/>
              </w:rPr>
            </w:pPr>
          </w:p>
        </w:tc>
        <w:tc>
          <w:tcPr>
            <w:tcW w:w="1843" w:type="dxa"/>
          </w:tcPr>
          <w:p w14:paraId="1EE1A3B8" w14:textId="77777777" w:rsidR="00D8422E" w:rsidRPr="00BF6D95" w:rsidRDefault="00D8422E" w:rsidP="00D8422E">
            <w:pPr>
              <w:pStyle w:val="NoSpacing"/>
              <w:spacing w:line="276" w:lineRule="auto"/>
              <w:rPr>
                <w:rFonts w:ascii="Cambria" w:hAnsi="Cambria"/>
                <w:sz w:val="18"/>
                <w:szCs w:val="18"/>
              </w:rPr>
            </w:pPr>
            <w:r>
              <w:rPr>
                <w:rFonts w:ascii="Cambria" w:hAnsi="Cambria" w:cs="Times New Roman"/>
                <w:sz w:val="18"/>
                <w:szCs w:val="18"/>
              </w:rPr>
              <w:t>1.80 (0.70 to 4.62</w:t>
            </w:r>
            <w:r w:rsidRPr="00BF6D95">
              <w:rPr>
                <w:rFonts w:ascii="Cambria" w:hAnsi="Cambria" w:cs="Times New Roman"/>
                <w:sz w:val="18"/>
                <w:szCs w:val="18"/>
              </w:rPr>
              <w:t>)</w:t>
            </w:r>
          </w:p>
        </w:tc>
        <w:tc>
          <w:tcPr>
            <w:tcW w:w="1559" w:type="dxa"/>
          </w:tcPr>
          <w:p w14:paraId="515294C5" w14:textId="77777777" w:rsidR="00D8422E" w:rsidRPr="00BF6D95" w:rsidRDefault="00D8422E" w:rsidP="00D8422E">
            <w:pPr>
              <w:pStyle w:val="NoSpacing"/>
              <w:spacing w:line="276" w:lineRule="auto"/>
              <w:rPr>
                <w:rFonts w:ascii="Cambria" w:hAnsi="Cambria"/>
                <w:sz w:val="18"/>
                <w:szCs w:val="18"/>
                <w:cs/>
              </w:rPr>
            </w:pPr>
            <w:r w:rsidRPr="00BF6D95">
              <w:rPr>
                <w:rFonts w:ascii="Cambria" w:hAnsi="Cambria" w:cs="Times New Roman"/>
                <w:sz w:val="18"/>
                <w:szCs w:val="18"/>
              </w:rPr>
              <w:t>NA</w:t>
            </w:r>
          </w:p>
        </w:tc>
      </w:tr>
      <w:tr w:rsidR="008150EE" w:rsidRPr="00BF6D95" w14:paraId="57913684" w14:textId="77777777" w:rsidTr="00D8422E">
        <w:trPr>
          <w:trHeight w:val="211"/>
          <w:jc w:val="center"/>
        </w:trPr>
        <w:tc>
          <w:tcPr>
            <w:tcW w:w="1843" w:type="dxa"/>
          </w:tcPr>
          <w:p w14:paraId="0463F40A" w14:textId="69CB2D78" w:rsidR="008150EE" w:rsidRPr="00DA4A46" w:rsidRDefault="008150EE" w:rsidP="008150EE">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0995CDAC" w14:textId="2874433D" w:rsidR="008150EE" w:rsidRPr="00DA4A46" w:rsidRDefault="008150EE" w:rsidP="008150EE">
            <w:pPr>
              <w:pStyle w:val="NoSpacing"/>
              <w:spacing w:line="276" w:lineRule="auto"/>
              <w:rPr>
                <w:rFonts w:ascii="Cambria" w:hAnsi="Cambria"/>
                <w:sz w:val="18"/>
                <w:szCs w:val="18"/>
                <w:cs/>
              </w:rPr>
            </w:pPr>
            <w:r w:rsidRPr="00DA4A46">
              <w:rPr>
                <w:rFonts w:ascii="Cambria" w:hAnsi="Cambria"/>
                <w:sz w:val="18"/>
                <w:szCs w:val="18"/>
              </w:rPr>
              <w:t>C+VKA</w:t>
            </w:r>
          </w:p>
        </w:tc>
        <w:tc>
          <w:tcPr>
            <w:tcW w:w="851" w:type="dxa"/>
          </w:tcPr>
          <w:p w14:paraId="52FFEF23" w14:textId="77777777" w:rsidR="008150EE" w:rsidRPr="00BF6D95" w:rsidRDefault="008150EE" w:rsidP="008150EE">
            <w:pPr>
              <w:pStyle w:val="NoSpacing"/>
              <w:spacing w:line="276" w:lineRule="auto"/>
              <w:rPr>
                <w:rFonts w:ascii="Cambria" w:hAnsi="Cambria"/>
                <w:sz w:val="18"/>
                <w:szCs w:val="18"/>
              </w:rPr>
            </w:pPr>
            <w:r>
              <w:rPr>
                <w:rFonts w:ascii="Cambria" w:hAnsi="Cambria"/>
                <w:sz w:val="18"/>
                <w:szCs w:val="18"/>
                <w:lang w:val="en-US"/>
              </w:rPr>
              <w:t>1</w:t>
            </w:r>
          </w:p>
        </w:tc>
        <w:tc>
          <w:tcPr>
            <w:tcW w:w="1276" w:type="dxa"/>
          </w:tcPr>
          <w:p w14:paraId="3F85FFA3" w14:textId="0AC99428" w:rsidR="008150EE" w:rsidRPr="00CC4E0C" w:rsidRDefault="008150EE" w:rsidP="008150EE">
            <w:pPr>
              <w:pStyle w:val="NoSpacing"/>
              <w:spacing w:line="276" w:lineRule="auto"/>
              <w:rPr>
                <w:rFonts w:ascii="Cambria" w:hAnsi="Cambria" w:cs="Angsana New"/>
                <w:sz w:val="18"/>
                <w:szCs w:val="22"/>
                <w:lang w:val="en-US"/>
              </w:rPr>
            </w:pPr>
          </w:p>
        </w:tc>
        <w:tc>
          <w:tcPr>
            <w:tcW w:w="1275" w:type="dxa"/>
          </w:tcPr>
          <w:p w14:paraId="12ACD59A" w14:textId="77777777" w:rsidR="008150EE" w:rsidRPr="00BF6D95" w:rsidRDefault="008150EE" w:rsidP="008150EE">
            <w:pPr>
              <w:pStyle w:val="NoSpacing"/>
              <w:spacing w:line="276" w:lineRule="auto"/>
              <w:rPr>
                <w:rFonts w:ascii="Cambria" w:hAnsi="Cambria"/>
                <w:sz w:val="18"/>
                <w:szCs w:val="18"/>
              </w:rPr>
            </w:pPr>
          </w:p>
        </w:tc>
        <w:tc>
          <w:tcPr>
            <w:tcW w:w="1843" w:type="dxa"/>
          </w:tcPr>
          <w:p w14:paraId="0B8B3011" w14:textId="5EA5AFFD" w:rsidR="008150EE" w:rsidRPr="00BF6D95" w:rsidRDefault="008150EE" w:rsidP="008150EE">
            <w:pPr>
              <w:pStyle w:val="NoSpacing"/>
              <w:spacing w:line="276" w:lineRule="auto"/>
              <w:rPr>
                <w:rFonts w:ascii="Cambria" w:hAnsi="Cambria"/>
                <w:sz w:val="18"/>
                <w:szCs w:val="18"/>
              </w:rPr>
            </w:pPr>
            <w:r>
              <w:rPr>
                <w:rFonts w:ascii="Cambria" w:hAnsi="Cambria" w:cs="Angsana New"/>
                <w:sz w:val="18"/>
                <w:szCs w:val="22"/>
                <w:lang w:val="en-US"/>
              </w:rPr>
              <w:t>0.68 (0.28 to 1.61)</w:t>
            </w:r>
          </w:p>
        </w:tc>
        <w:tc>
          <w:tcPr>
            <w:tcW w:w="1559" w:type="dxa"/>
          </w:tcPr>
          <w:p w14:paraId="75BFBBB6" w14:textId="77777777" w:rsidR="008150EE" w:rsidRPr="00BF6D95" w:rsidRDefault="008150EE" w:rsidP="008150EE">
            <w:pPr>
              <w:pStyle w:val="NoSpacing"/>
              <w:spacing w:line="276" w:lineRule="auto"/>
              <w:rPr>
                <w:rFonts w:ascii="Cambria" w:hAnsi="Cambria"/>
                <w:sz w:val="18"/>
                <w:szCs w:val="18"/>
              </w:rPr>
            </w:pPr>
            <w:r>
              <w:rPr>
                <w:rFonts w:ascii="Cambria" w:hAnsi="Cambria"/>
                <w:sz w:val="18"/>
                <w:szCs w:val="18"/>
              </w:rPr>
              <w:t>NA</w:t>
            </w:r>
          </w:p>
        </w:tc>
      </w:tr>
      <w:tr w:rsidR="008150EE" w:rsidRPr="00BF6D95" w14:paraId="536616CB" w14:textId="77777777" w:rsidTr="00D8422E">
        <w:trPr>
          <w:trHeight w:val="211"/>
          <w:jc w:val="center"/>
        </w:trPr>
        <w:tc>
          <w:tcPr>
            <w:tcW w:w="1843" w:type="dxa"/>
          </w:tcPr>
          <w:p w14:paraId="78E55A77" w14:textId="329C4ECE" w:rsidR="008150EE" w:rsidRPr="00DA4A46" w:rsidRDefault="008150EE" w:rsidP="008150EE">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11CC7262" w14:textId="0F4451A1" w:rsidR="008150EE" w:rsidRPr="00DA4A46" w:rsidRDefault="008150EE" w:rsidP="008150EE">
            <w:pPr>
              <w:pStyle w:val="NoSpacing"/>
              <w:spacing w:line="276" w:lineRule="auto"/>
              <w:rPr>
                <w:rFonts w:ascii="Cambria" w:hAnsi="Cambria"/>
                <w:sz w:val="18"/>
                <w:szCs w:val="18"/>
                <w:lang w:val="en-US"/>
              </w:rPr>
            </w:pPr>
            <w:r w:rsidRPr="00DA4A46">
              <w:rPr>
                <w:rFonts w:ascii="Cambria" w:hAnsi="Cambria"/>
                <w:sz w:val="18"/>
                <w:szCs w:val="18"/>
              </w:rPr>
              <w:t>T+VKA</w:t>
            </w:r>
          </w:p>
        </w:tc>
        <w:tc>
          <w:tcPr>
            <w:tcW w:w="851" w:type="dxa"/>
          </w:tcPr>
          <w:p w14:paraId="6B4CC37C" w14:textId="77777777" w:rsidR="008150EE" w:rsidRPr="00BF6D95" w:rsidRDefault="008150EE" w:rsidP="008150EE">
            <w:pPr>
              <w:pStyle w:val="NoSpacing"/>
              <w:spacing w:line="276" w:lineRule="auto"/>
              <w:rPr>
                <w:rFonts w:ascii="Cambria" w:hAnsi="Cambria"/>
                <w:sz w:val="18"/>
                <w:szCs w:val="18"/>
              </w:rPr>
            </w:pPr>
            <w:r w:rsidRPr="00BF6D95">
              <w:rPr>
                <w:rFonts w:ascii="Cambria" w:hAnsi="Cambria"/>
                <w:sz w:val="18"/>
                <w:szCs w:val="18"/>
              </w:rPr>
              <w:t>1</w:t>
            </w:r>
          </w:p>
        </w:tc>
        <w:tc>
          <w:tcPr>
            <w:tcW w:w="1276" w:type="dxa"/>
          </w:tcPr>
          <w:p w14:paraId="7AF45A7D" w14:textId="7245745B" w:rsidR="008150EE" w:rsidRPr="00BF6D95" w:rsidRDefault="008150EE" w:rsidP="008150EE">
            <w:pPr>
              <w:pStyle w:val="NoSpacing"/>
              <w:spacing w:line="276" w:lineRule="auto"/>
              <w:rPr>
                <w:rFonts w:ascii="Cambria" w:hAnsi="Cambria" w:cs="Times New Roman"/>
                <w:sz w:val="18"/>
                <w:szCs w:val="18"/>
              </w:rPr>
            </w:pPr>
          </w:p>
        </w:tc>
        <w:tc>
          <w:tcPr>
            <w:tcW w:w="1275" w:type="dxa"/>
          </w:tcPr>
          <w:p w14:paraId="0B4063BA" w14:textId="77777777" w:rsidR="008150EE" w:rsidRPr="00BF6D95" w:rsidRDefault="008150EE" w:rsidP="008150EE">
            <w:pPr>
              <w:pStyle w:val="NoSpacing"/>
              <w:spacing w:line="276" w:lineRule="auto"/>
              <w:rPr>
                <w:rFonts w:ascii="Cambria" w:hAnsi="Cambria"/>
                <w:sz w:val="18"/>
                <w:szCs w:val="18"/>
              </w:rPr>
            </w:pPr>
          </w:p>
        </w:tc>
        <w:tc>
          <w:tcPr>
            <w:tcW w:w="1843" w:type="dxa"/>
          </w:tcPr>
          <w:p w14:paraId="403E82DA" w14:textId="26505C56" w:rsidR="008150EE" w:rsidRPr="00CB1CC4" w:rsidRDefault="008150EE" w:rsidP="008150EE">
            <w:pPr>
              <w:pStyle w:val="NoSpacing"/>
              <w:spacing w:line="276" w:lineRule="auto"/>
              <w:rPr>
                <w:rFonts w:ascii="Cambria" w:hAnsi="Cambria"/>
                <w:sz w:val="18"/>
                <w:szCs w:val="18"/>
              </w:rPr>
            </w:pPr>
            <w:r>
              <w:rPr>
                <w:rFonts w:ascii="Cambria" w:hAnsi="Cambria" w:cs="Times New Roman"/>
                <w:sz w:val="18"/>
                <w:szCs w:val="18"/>
              </w:rPr>
              <w:t>0.59 (0.12 to 3.03)</w:t>
            </w:r>
          </w:p>
        </w:tc>
        <w:tc>
          <w:tcPr>
            <w:tcW w:w="1559" w:type="dxa"/>
          </w:tcPr>
          <w:p w14:paraId="392ECC72" w14:textId="77777777" w:rsidR="008150EE" w:rsidRPr="00BF6D95" w:rsidRDefault="008150EE" w:rsidP="008150EE">
            <w:pPr>
              <w:pStyle w:val="NoSpacing"/>
              <w:spacing w:line="276" w:lineRule="auto"/>
              <w:rPr>
                <w:rFonts w:ascii="Cambria" w:hAnsi="Cambria"/>
                <w:sz w:val="18"/>
                <w:szCs w:val="18"/>
              </w:rPr>
            </w:pPr>
            <w:r w:rsidRPr="00BF6D95">
              <w:rPr>
                <w:rFonts w:ascii="Cambria" w:hAnsi="Cambria"/>
                <w:sz w:val="18"/>
                <w:szCs w:val="18"/>
              </w:rPr>
              <w:t>NA</w:t>
            </w:r>
          </w:p>
        </w:tc>
      </w:tr>
      <w:tr w:rsidR="008150EE" w:rsidRPr="00BF6D95" w14:paraId="6E7E3D5E" w14:textId="77777777" w:rsidTr="00D8422E">
        <w:trPr>
          <w:trHeight w:val="211"/>
          <w:jc w:val="center"/>
        </w:trPr>
        <w:tc>
          <w:tcPr>
            <w:tcW w:w="1843" w:type="dxa"/>
          </w:tcPr>
          <w:p w14:paraId="0E853A5F" w14:textId="3187F221" w:rsidR="008150EE" w:rsidRPr="00DA4A46" w:rsidRDefault="008150EE" w:rsidP="008150EE">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281D1313" w14:textId="4AFC587E" w:rsidR="008150EE" w:rsidRPr="00DA4A46" w:rsidRDefault="008150EE" w:rsidP="008150EE">
            <w:pPr>
              <w:pStyle w:val="NoSpacing"/>
              <w:spacing w:line="276" w:lineRule="auto"/>
              <w:rPr>
                <w:rFonts w:ascii="Cambria" w:hAnsi="Cambria"/>
                <w:sz w:val="18"/>
                <w:szCs w:val="18"/>
              </w:rPr>
            </w:pPr>
            <w:r w:rsidRPr="00DA4A46">
              <w:rPr>
                <w:rFonts w:ascii="Cambria" w:hAnsi="Cambria"/>
                <w:sz w:val="18"/>
                <w:szCs w:val="18"/>
              </w:rPr>
              <w:t>A+T+VKA</w:t>
            </w:r>
          </w:p>
        </w:tc>
        <w:tc>
          <w:tcPr>
            <w:tcW w:w="851" w:type="dxa"/>
          </w:tcPr>
          <w:p w14:paraId="7E717B18" w14:textId="77777777" w:rsidR="008150EE" w:rsidRPr="00BF6D95" w:rsidRDefault="008150EE" w:rsidP="008150EE">
            <w:pPr>
              <w:pStyle w:val="NoSpacing"/>
              <w:spacing w:line="276" w:lineRule="auto"/>
              <w:rPr>
                <w:rFonts w:ascii="Cambria" w:hAnsi="Cambria"/>
                <w:sz w:val="18"/>
                <w:szCs w:val="18"/>
              </w:rPr>
            </w:pPr>
            <w:r>
              <w:rPr>
                <w:rFonts w:ascii="Cambria" w:hAnsi="Cambria"/>
                <w:sz w:val="18"/>
                <w:szCs w:val="18"/>
              </w:rPr>
              <w:t>1</w:t>
            </w:r>
          </w:p>
        </w:tc>
        <w:tc>
          <w:tcPr>
            <w:tcW w:w="1276" w:type="dxa"/>
          </w:tcPr>
          <w:p w14:paraId="628C3496" w14:textId="6D8DCCE6" w:rsidR="008150EE" w:rsidRPr="00BF6D95" w:rsidRDefault="008150EE" w:rsidP="008150EE">
            <w:pPr>
              <w:pStyle w:val="NoSpacing"/>
              <w:spacing w:line="276" w:lineRule="auto"/>
              <w:rPr>
                <w:rFonts w:ascii="Cambria" w:hAnsi="Cambria" w:cs="Times New Roman"/>
                <w:sz w:val="18"/>
                <w:szCs w:val="18"/>
              </w:rPr>
            </w:pPr>
          </w:p>
        </w:tc>
        <w:tc>
          <w:tcPr>
            <w:tcW w:w="1275" w:type="dxa"/>
          </w:tcPr>
          <w:p w14:paraId="37CA5BD9" w14:textId="77777777" w:rsidR="008150EE" w:rsidRPr="00BF6D95" w:rsidRDefault="008150EE" w:rsidP="008150EE">
            <w:pPr>
              <w:pStyle w:val="NoSpacing"/>
              <w:spacing w:line="276" w:lineRule="auto"/>
              <w:rPr>
                <w:rFonts w:ascii="Cambria" w:hAnsi="Cambria"/>
                <w:sz w:val="18"/>
                <w:szCs w:val="18"/>
              </w:rPr>
            </w:pPr>
          </w:p>
        </w:tc>
        <w:tc>
          <w:tcPr>
            <w:tcW w:w="1843" w:type="dxa"/>
          </w:tcPr>
          <w:p w14:paraId="69326940" w14:textId="322CE830" w:rsidR="008150EE" w:rsidRDefault="008150EE" w:rsidP="008150EE">
            <w:pPr>
              <w:pStyle w:val="NoSpacing"/>
              <w:spacing w:line="276" w:lineRule="auto"/>
              <w:rPr>
                <w:rFonts w:ascii="Cambria" w:hAnsi="Cambria"/>
                <w:sz w:val="18"/>
                <w:szCs w:val="18"/>
              </w:rPr>
            </w:pPr>
            <w:r>
              <w:rPr>
                <w:rFonts w:ascii="Cambria" w:hAnsi="Cambria" w:cs="Times New Roman"/>
                <w:sz w:val="18"/>
                <w:szCs w:val="18"/>
              </w:rPr>
              <w:t>0.93 (0.29 to 2.94)</w:t>
            </w:r>
          </w:p>
        </w:tc>
        <w:tc>
          <w:tcPr>
            <w:tcW w:w="1559" w:type="dxa"/>
          </w:tcPr>
          <w:p w14:paraId="4DFC98C9" w14:textId="77777777" w:rsidR="008150EE" w:rsidRPr="00BF6D95" w:rsidRDefault="008150EE" w:rsidP="008150EE">
            <w:pPr>
              <w:pStyle w:val="NoSpacing"/>
              <w:spacing w:line="276" w:lineRule="auto"/>
              <w:rPr>
                <w:rFonts w:ascii="Cambria" w:hAnsi="Cambria"/>
                <w:sz w:val="18"/>
                <w:szCs w:val="18"/>
              </w:rPr>
            </w:pPr>
            <w:r>
              <w:rPr>
                <w:rFonts w:ascii="Cambria" w:hAnsi="Cambria"/>
                <w:sz w:val="18"/>
                <w:szCs w:val="18"/>
              </w:rPr>
              <w:t>NA</w:t>
            </w:r>
          </w:p>
        </w:tc>
      </w:tr>
      <w:tr w:rsidR="008150EE" w:rsidRPr="00BF6D95" w14:paraId="33D2E19A" w14:textId="77777777" w:rsidTr="00D8422E">
        <w:trPr>
          <w:trHeight w:val="211"/>
          <w:jc w:val="center"/>
        </w:trPr>
        <w:tc>
          <w:tcPr>
            <w:tcW w:w="1843" w:type="dxa"/>
          </w:tcPr>
          <w:p w14:paraId="7C0543FE" w14:textId="4760A5CB" w:rsidR="008150EE" w:rsidRPr="00DA4A46" w:rsidRDefault="008150EE" w:rsidP="008150EE">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710E696C" w14:textId="4DDBACCB" w:rsidR="008150EE" w:rsidRPr="00DA4A46" w:rsidRDefault="008150EE" w:rsidP="008150EE">
            <w:pPr>
              <w:pStyle w:val="NoSpacing"/>
              <w:spacing w:line="276" w:lineRule="auto"/>
              <w:rPr>
                <w:rFonts w:ascii="Cambria" w:hAnsi="Cambria"/>
                <w:sz w:val="18"/>
                <w:szCs w:val="18"/>
              </w:rPr>
            </w:pPr>
            <w:r w:rsidRPr="00DA4A46">
              <w:rPr>
                <w:rFonts w:ascii="Cambria" w:hAnsi="Cambria"/>
                <w:sz w:val="18"/>
                <w:szCs w:val="18"/>
              </w:rPr>
              <w:t>A+VKA</w:t>
            </w:r>
          </w:p>
        </w:tc>
        <w:tc>
          <w:tcPr>
            <w:tcW w:w="851" w:type="dxa"/>
          </w:tcPr>
          <w:p w14:paraId="50EF41B4" w14:textId="77777777" w:rsidR="008150EE" w:rsidRDefault="008150EE" w:rsidP="008150EE">
            <w:pPr>
              <w:pStyle w:val="NoSpacing"/>
              <w:spacing w:line="276" w:lineRule="auto"/>
              <w:rPr>
                <w:rFonts w:ascii="Cambria" w:hAnsi="Cambria"/>
                <w:sz w:val="18"/>
                <w:szCs w:val="18"/>
              </w:rPr>
            </w:pPr>
            <w:r>
              <w:rPr>
                <w:rFonts w:ascii="Cambria" w:hAnsi="Cambria"/>
                <w:sz w:val="18"/>
                <w:szCs w:val="18"/>
              </w:rPr>
              <w:t>1</w:t>
            </w:r>
          </w:p>
        </w:tc>
        <w:tc>
          <w:tcPr>
            <w:tcW w:w="1276" w:type="dxa"/>
          </w:tcPr>
          <w:p w14:paraId="05B87EC5" w14:textId="73FA7555" w:rsidR="008150EE" w:rsidRPr="00BF6D95" w:rsidRDefault="008150EE" w:rsidP="008150EE">
            <w:pPr>
              <w:pStyle w:val="NoSpacing"/>
              <w:spacing w:line="276" w:lineRule="auto"/>
              <w:rPr>
                <w:rFonts w:ascii="Cambria" w:hAnsi="Cambria" w:cs="Times New Roman"/>
                <w:sz w:val="18"/>
                <w:szCs w:val="18"/>
              </w:rPr>
            </w:pPr>
          </w:p>
        </w:tc>
        <w:tc>
          <w:tcPr>
            <w:tcW w:w="1275" w:type="dxa"/>
          </w:tcPr>
          <w:p w14:paraId="11E40005" w14:textId="77777777" w:rsidR="008150EE" w:rsidRPr="00BF6D95" w:rsidRDefault="008150EE" w:rsidP="008150EE">
            <w:pPr>
              <w:pStyle w:val="NoSpacing"/>
              <w:spacing w:line="276" w:lineRule="auto"/>
              <w:rPr>
                <w:rFonts w:ascii="Cambria" w:hAnsi="Cambria"/>
                <w:sz w:val="18"/>
                <w:szCs w:val="18"/>
              </w:rPr>
            </w:pPr>
          </w:p>
        </w:tc>
        <w:tc>
          <w:tcPr>
            <w:tcW w:w="1843" w:type="dxa"/>
          </w:tcPr>
          <w:p w14:paraId="72E178FC" w14:textId="64699FCE" w:rsidR="008150EE" w:rsidRDefault="008150EE" w:rsidP="008150EE">
            <w:pPr>
              <w:pStyle w:val="NoSpacing"/>
              <w:spacing w:line="276" w:lineRule="auto"/>
              <w:rPr>
                <w:rFonts w:ascii="Cambria" w:hAnsi="Cambria"/>
                <w:sz w:val="18"/>
                <w:szCs w:val="18"/>
              </w:rPr>
            </w:pPr>
            <w:r>
              <w:rPr>
                <w:rFonts w:ascii="Cambria" w:hAnsi="Cambria" w:cs="Times New Roman"/>
                <w:sz w:val="18"/>
                <w:szCs w:val="18"/>
              </w:rPr>
              <w:t>0.58 (0.25 to 1.37)</w:t>
            </w:r>
          </w:p>
        </w:tc>
        <w:tc>
          <w:tcPr>
            <w:tcW w:w="1559" w:type="dxa"/>
          </w:tcPr>
          <w:p w14:paraId="4EEB4C17" w14:textId="77777777" w:rsidR="008150EE" w:rsidRDefault="008150EE" w:rsidP="008150EE">
            <w:pPr>
              <w:pStyle w:val="NoSpacing"/>
              <w:spacing w:line="276" w:lineRule="auto"/>
              <w:rPr>
                <w:rFonts w:ascii="Cambria" w:hAnsi="Cambria"/>
                <w:sz w:val="18"/>
                <w:szCs w:val="18"/>
              </w:rPr>
            </w:pPr>
            <w:r>
              <w:rPr>
                <w:rFonts w:ascii="Cambria" w:hAnsi="Cambria"/>
                <w:sz w:val="18"/>
                <w:szCs w:val="18"/>
              </w:rPr>
              <w:t>0.0%</w:t>
            </w:r>
          </w:p>
        </w:tc>
      </w:tr>
      <w:tr w:rsidR="008150EE" w:rsidRPr="00BF6D95" w14:paraId="610BFDA9" w14:textId="77777777" w:rsidTr="00D8422E">
        <w:trPr>
          <w:trHeight w:val="211"/>
          <w:jc w:val="center"/>
        </w:trPr>
        <w:tc>
          <w:tcPr>
            <w:tcW w:w="1843" w:type="dxa"/>
          </w:tcPr>
          <w:p w14:paraId="3C25A338" w14:textId="77777777" w:rsidR="008150EE" w:rsidRPr="00DA4A46" w:rsidRDefault="008150EE" w:rsidP="008150EE">
            <w:pPr>
              <w:pStyle w:val="NoSpacing"/>
              <w:spacing w:line="276" w:lineRule="auto"/>
              <w:rPr>
                <w:rFonts w:ascii="Cambria" w:hAnsi="Cambria"/>
                <w:sz w:val="18"/>
                <w:szCs w:val="18"/>
              </w:rPr>
            </w:pPr>
            <w:r w:rsidRPr="00DA4A46">
              <w:rPr>
                <w:rFonts w:ascii="Cambria" w:hAnsi="Cambria"/>
                <w:sz w:val="18"/>
                <w:szCs w:val="18"/>
              </w:rPr>
              <w:t>A+C+LMWH</w:t>
            </w:r>
          </w:p>
        </w:tc>
        <w:tc>
          <w:tcPr>
            <w:tcW w:w="1701" w:type="dxa"/>
          </w:tcPr>
          <w:p w14:paraId="0AF35FC2" w14:textId="77777777" w:rsidR="008150EE" w:rsidRPr="00DA4A46" w:rsidRDefault="008150EE" w:rsidP="008150EE">
            <w:pPr>
              <w:pStyle w:val="NoSpacing"/>
              <w:spacing w:line="276" w:lineRule="auto"/>
              <w:rPr>
                <w:rFonts w:ascii="Cambria" w:hAnsi="Cambria"/>
                <w:sz w:val="18"/>
                <w:szCs w:val="18"/>
              </w:rPr>
            </w:pPr>
            <w:r w:rsidRPr="00DA4A46">
              <w:rPr>
                <w:rFonts w:ascii="Cambria" w:hAnsi="Cambria"/>
                <w:sz w:val="18"/>
                <w:szCs w:val="18"/>
              </w:rPr>
              <w:t>A+C</w:t>
            </w:r>
          </w:p>
        </w:tc>
        <w:tc>
          <w:tcPr>
            <w:tcW w:w="851" w:type="dxa"/>
          </w:tcPr>
          <w:p w14:paraId="35AD42BC" w14:textId="77777777" w:rsidR="008150EE" w:rsidRPr="00BF6D95" w:rsidRDefault="008150EE" w:rsidP="008150EE">
            <w:pPr>
              <w:pStyle w:val="NoSpacing"/>
              <w:spacing w:line="276" w:lineRule="auto"/>
              <w:rPr>
                <w:rFonts w:ascii="Cambria" w:hAnsi="Cambria"/>
                <w:sz w:val="18"/>
                <w:szCs w:val="18"/>
              </w:rPr>
            </w:pPr>
            <w:r>
              <w:rPr>
                <w:rFonts w:ascii="Cambria" w:hAnsi="Cambria"/>
                <w:sz w:val="18"/>
                <w:szCs w:val="18"/>
              </w:rPr>
              <w:t>1</w:t>
            </w:r>
          </w:p>
        </w:tc>
        <w:tc>
          <w:tcPr>
            <w:tcW w:w="1276" w:type="dxa"/>
          </w:tcPr>
          <w:p w14:paraId="52E5F50C" w14:textId="77777777" w:rsidR="008150EE" w:rsidRPr="00BF6D95" w:rsidRDefault="008150EE" w:rsidP="008150EE">
            <w:pPr>
              <w:pStyle w:val="NoSpacing"/>
              <w:spacing w:line="276" w:lineRule="auto"/>
              <w:rPr>
                <w:rFonts w:ascii="Cambria" w:hAnsi="Cambria" w:cs="Times New Roman"/>
                <w:sz w:val="18"/>
                <w:szCs w:val="18"/>
              </w:rPr>
            </w:pPr>
          </w:p>
        </w:tc>
        <w:tc>
          <w:tcPr>
            <w:tcW w:w="1275" w:type="dxa"/>
          </w:tcPr>
          <w:p w14:paraId="5AF6A387" w14:textId="77777777" w:rsidR="008150EE" w:rsidRPr="00BF6D95" w:rsidRDefault="008150EE" w:rsidP="008150EE">
            <w:pPr>
              <w:pStyle w:val="NoSpacing"/>
              <w:spacing w:line="276" w:lineRule="auto"/>
              <w:rPr>
                <w:rFonts w:ascii="Cambria" w:hAnsi="Cambria"/>
                <w:sz w:val="18"/>
                <w:szCs w:val="18"/>
              </w:rPr>
            </w:pPr>
          </w:p>
        </w:tc>
        <w:tc>
          <w:tcPr>
            <w:tcW w:w="1843" w:type="dxa"/>
          </w:tcPr>
          <w:p w14:paraId="42EC4789" w14:textId="77777777" w:rsidR="008150EE" w:rsidRDefault="008150EE" w:rsidP="008150EE">
            <w:pPr>
              <w:pStyle w:val="NoSpacing"/>
              <w:spacing w:line="276" w:lineRule="auto"/>
              <w:rPr>
                <w:rFonts w:ascii="Cambria" w:hAnsi="Cambria"/>
                <w:sz w:val="18"/>
                <w:szCs w:val="18"/>
              </w:rPr>
            </w:pPr>
            <w:r>
              <w:rPr>
                <w:rFonts w:ascii="Cambria" w:hAnsi="Cambria"/>
                <w:sz w:val="18"/>
                <w:szCs w:val="18"/>
              </w:rPr>
              <w:t>2.07 (0.10 to 42.17)</w:t>
            </w:r>
          </w:p>
        </w:tc>
        <w:tc>
          <w:tcPr>
            <w:tcW w:w="1559" w:type="dxa"/>
          </w:tcPr>
          <w:p w14:paraId="7D813645" w14:textId="77777777" w:rsidR="008150EE" w:rsidRPr="00BF6D95" w:rsidRDefault="008150EE" w:rsidP="008150EE">
            <w:pPr>
              <w:pStyle w:val="NoSpacing"/>
              <w:spacing w:line="276" w:lineRule="auto"/>
              <w:rPr>
                <w:rFonts w:ascii="Cambria" w:hAnsi="Cambria"/>
                <w:sz w:val="18"/>
                <w:szCs w:val="18"/>
              </w:rPr>
            </w:pPr>
            <w:r>
              <w:rPr>
                <w:rFonts w:ascii="Cambria" w:hAnsi="Cambria"/>
                <w:sz w:val="18"/>
                <w:szCs w:val="18"/>
              </w:rPr>
              <w:t>NA</w:t>
            </w:r>
          </w:p>
        </w:tc>
      </w:tr>
      <w:tr w:rsidR="008150EE" w:rsidRPr="00BF6D95" w14:paraId="27D72A57" w14:textId="77777777" w:rsidTr="00D8422E">
        <w:trPr>
          <w:trHeight w:val="211"/>
          <w:jc w:val="center"/>
        </w:trPr>
        <w:tc>
          <w:tcPr>
            <w:tcW w:w="1843" w:type="dxa"/>
          </w:tcPr>
          <w:p w14:paraId="240F1B55" w14:textId="77777777" w:rsidR="008150EE" w:rsidRPr="00DA4A46" w:rsidRDefault="008150EE" w:rsidP="008150EE">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729844AC" w14:textId="77777777" w:rsidR="008150EE" w:rsidRPr="00DA4A46" w:rsidRDefault="008150EE" w:rsidP="008150EE">
            <w:pPr>
              <w:pStyle w:val="NoSpacing"/>
              <w:spacing w:line="276" w:lineRule="auto"/>
              <w:rPr>
                <w:rFonts w:ascii="Cambria" w:hAnsi="Cambria"/>
                <w:sz w:val="18"/>
                <w:szCs w:val="18"/>
              </w:rPr>
            </w:pPr>
            <w:r w:rsidRPr="00DA4A46">
              <w:rPr>
                <w:rFonts w:ascii="Cambria" w:hAnsi="Cambria"/>
                <w:sz w:val="18"/>
                <w:szCs w:val="18"/>
              </w:rPr>
              <w:t>A+C+LMWH</w:t>
            </w:r>
          </w:p>
        </w:tc>
        <w:tc>
          <w:tcPr>
            <w:tcW w:w="851" w:type="dxa"/>
          </w:tcPr>
          <w:p w14:paraId="568F6E8C" w14:textId="77777777" w:rsidR="008150EE" w:rsidRPr="00BF6D95" w:rsidRDefault="008150EE" w:rsidP="008150EE">
            <w:pPr>
              <w:pStyle w:val="NoSpacing"/>
              <w:spacing w:line="276" w:lineRule="auto"/>
              <w:rPr>
                <w:rFonts w:ascii="Cambria" w:hAnsi="Cambria"/>
                <w:sz w:val="18"/>
                <w:szCs w:val="18"/>
              </w:rPr>
            </w:pPr>
            <w:r>
              <w:rPr>
                <w:rFonts w:ascii="Cambria" w:hAnsi="Cambria"/>
                <w:sz w:val="18"/>
                <w:szCs w:val="18"/>
              </w:rPr>
              <w:t>1</w:t>
            </w:r>
          </w:p>
        </w:tc>
        <w:tc>
          <w:tcPr>
            <w:tcW w:w="1276" w:type="dxa"/>
          </w:tcPr>
          <w:p w14:paraId="5790D8A2" w14:textId="77777777" w:rsidR="008150EE" w:rsidRPr="00BF6D95" w:rsidRDefault="008150EE" w:rsidP="008150EE">
            <w:pPr>
              <w:pStyle w:val="NoSpacing"/>
              <w:spacing w:line="276" w:lineRule="auto"/>
              <w:rPr>
                <w:rFonts w:ascii="Cambria" w:hAnsi="Cambria" w:cs="Times New Roman"/>
                <w:sz w:val="18"/>
                <w:szCs w:val="18"/>
              </w:rPr>
            </w:pPr>
          </w:p>
        </w:tc>
        <w:tc>
          <w:tcPr>
            <w:tcW w:w="1275" w:type="dxa"/>
          </w:tcPr>
          <w:p w14:paraId="6AD3AEA4" w14:textId="77777777" w:rsidR="008150EE" w:rsidRPr="00BF6D95" w:rsidRDefault="008150EE" w:rsidP="008150EE">
            <w:pPr>
              <w:pStyle w:val="NoSpacing"/>
              <w:spacing w:line="276" w:lineRule="auto"/>
              <w:rPr>
                <w:rFonts w:ascii="Cambria" w:hAnsi="Cambria"/>
                <w:sz w:val="18"/>
                <w:szCs w:val="18"/>
              </w:rPr>
            </w:pPr>
          </w:p>
        </w:tc>
        <w:tc>
          <w:tcPr>
            <w:tcW w:w="1843" w:type="dxa"/>
          </w:tcPr>
          <w:p w14:paraId="55DFCA14" w14:textId="77777777" w:rsidR="008150EE" w:rsidRDefault="008150EE" w:rsidP="008150EE">
            <w:pPr>
              <w:pStyle w:val="NoSpacing"/>
              <w:spacing w:line="276" w:lineRule="auto"/>
              <w:rPr>
                <w:rFonts w:ascii="Cambria" w:hAnsi="Cambria"/>
                <w:sz w:val="18"/>
                <w:szCs w:val="18"/>
              </w:rPr>
            </w:pPr>
            <w:r>
              <w:rPr>
                <w:rFonts w:ascii="Cambria" w:hAnsi="Cambria"/>
                <w:sz w:val="18"/>
                <w:szCs w:val="18"/>
              </w:rPr>
              <w:t>*</w:t>
            </w:r>
          </w:p>
        </w:tc>
        <w:tc>
          <w:tcPr>
            <w:tcW w:w="1559" w:type="dxa"/>
          </w:tcPr>
          <w:p w14:paraId="05584EE4" w14:textId="77777777" w:rsidR="008150EE" w:rsidRPr="00BF6D95" w:rsidRDefault="008150EE" w:rsidP="008150EE">
            <w:pPr>
              <w:pStyle w:val="NoSpacing"/>
              <w:spacing w:line="276" w:lineRule="auto"/>
              <w:rPr>
                <w:rFonts w:ascii="Cambria" w:hAnsi="Cambria"/>
                <w:sz w:val="18"/>
                <w:szCs w:val="18"/>
              </w:rPr>
            </w:pPr>
            <w:r>
              <w:rPr>
                <w:rFonts w:ascii="Cambria" w:hAnsi="Cambria"/>
                <w:sz w:val="18"/>
                <w:szCs w:val="18"/>
              </w:rPr>
              <w:t>*</w:t>
            </w:r>
          </w:p>
        </w:tc>
      </w:tr>
      <w:tr w:rsidR="008150EE" w:rsidRPr="00BF6D95" w14:paraId="6886EA0A" w14:textId="77777777" w:rsidTr="00D8422E">
        <w:trPr>
          <w:trHeight w:val="211"/>
          <w:jc w:val="center"/>
        </w:trPr>
        <w:tc>
          <w:tcPr>
            <w:tcW w:w="1843" w:type="dxa"/>
          </w:tcPr>
          <w:p w14:paraId="1FE9F389" w14:textId="7E3EEE3A" w:rsidR="008150EE" w:rsidRPr="00DA4A46" w:rsidRDefault="008150EE" w:rsidP="008150EE">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6D308B02" w14:textId="000417F2" w:rsidR="008150EE" w:rsidRPr="00DA4A46" w:rsidRDefault="008150EE" w:rsidP="008150EE">
            <w:pPr>
              <w:pStyle w:val="NoSpacing"/>
              <w:spacing w:line="276" w:lineRule="auto"/>
              <w:rPr>
                <w:rFonts w:ascii="Cambria" w:hAnsi="Cambria"/>
                <w:sz w:val="18"/>
                <w:szCs w:val="18"/>
              </w:rPr>
            </w:pPr>
            <w:r w:rsidRPr="00DA4A46">
              <w:rPr>
                <w:rFonts w:ascii="Cambria" w:hAnsi="Cambria"/>
                <w:sz w:val="18"/>
                <w:szCs w:val="18"/>
              </w:rPr>
              <w:t>A+P+VKA</w:t>
            </w:r>
          </w:p>
        </w:tc>
        <w:tc>
          <w:tcPr>
            <w:tcW w:w="851" w:type="dxa"/>
          </w:tcPr>
          <w:p w14:paraId="7A51CD6D" w14:textId="77777777" w:rsidR="008150EE" w:rsidRPr="00BF6D95" w:rsidRDefault="008150EE" w:rsidP="008150EE">
            <w:pPr>
              <w:pStyle w:val="NoSpacing"/>
              <w:spacing w:line="276" w:lineRule="auto"/>
              <w:rPr>
                <w:rFonts w:ascii="Cambria" w:hAnsi="Cambria"/>
                <w:sz w:val="18"/>
                <w:szCs w:val="18"/>
              </w:rPr>
            </w:pPr>
            <w:r>
              <w:rPr>
                <w:rFonts w:ascii="Cambria" w:hAnsi="Cambria"/>
                <w:sz w:val="18"/>
                <w:szCs w:val="18"/>
              </w:rPr>
              <w:t>1</w:t>
            </w:r>
          </w:p>
        </w:tc>
        <w:tc>
          <w:tcPr>
            <w:tcW w:w="1276" w:type="dxa"/>
          </w:tcPr>
          <w:p w14:paraId="2F42B89F" w14:textId="50A5B456" w:rsidR="008150EE" w:rsidRPr="00BF6D95" w:rsidRDefault="008150EE" w:rsidP="008150EE">
            <w:pPr>
              <w:pStyle w:val="NoSpacing"/>
              <w:spacing w:line="276" w:lineRule="auto"/>
              <w:rPr>
                <w:rFonts w:ascii="Cambria" w:hAnsi="Cambria" w:cs="Times New Roman"/>
                <w:sz w:val="18"/>
                <w:szCs w:val="18"/>
              </w:rPr>
            </w:pPr>
          </w:p>
        </w:tc>
        <w:tc>
          <w:tcPr>
            <w:tcW w:w="1275" w:type="dxa"/>
          </w:tcPr>
          <w:p w14:paraId="2DB18680" w14:textId="77777777" w:rsidR="008150EE" w:rsidRPr="00BF6D95" w:rsidRDefault="008150EE" w:rsidP="008150EE">
            <w:pPr>
              <w:pStyle w:val="NoSpacing"/>
              <w:spacing w:line="276" w:lineRule="auto"/>
              <w:rPr>
                <w:rFonts w:ascii="Cambria" w:hAnsi="Cambria"/>
                <w:sz w:val="18"/>
                <w:szCs w:val="18"/>
              </w:rPr>
            </w:pPr>
          </w:p>
        </w:tc>
        <w:tc>
          <w:tcPr>
            <w:tcW w:w="1843" w:type="dxa"/>
          </w:tcPr>
          <w:p w14:paraId="0E81B512" w14:textId="04F2C69F" w:rsidR="008150EE" w:rsidRPr="008150EE" w:rsidRDefault="008150EE" w:rsidP="008150EE">
            <w:pPr>
              <w:pStyle w:val="NoSpacing"/>
              <w:spacing w:line="276" w:lineRule="auto"/>
              <w:rPr>
                <w:rFonts w:ascii="Cambria" w:hAnsi="Cambria"/>
                <w:b/>
                <w:bCs/>
                <w:sz w:val="18"/>
                <w:szCs w:val="18"/>
                <w:u w:val="single"/>
              </w:rPr>
            </w:pPr>
            <w:r w:rsidRPr="008150EE">
              <w:rPr>
                <w:rFonts w:ascii="Cambria" w:hAnsi="Cambria" w:cs="Times New Roman"/>
                <w:b/>
                <w:bCs/>
                <w:sz w:val="18"/>
                <w:szCs w:val="18"/>
              </w:rPr>
              <w:t>5.00 (1.52 to 16.67)</w:t>
            </w:r>
          </w:p>
        </w:tc>
        <w:tc>
          <w:tcPr>
            <w:tcW w:w="1559" w:type="dxa"/>
          </w:tcPr>
          <w:p w14:paraId="210C1B7A" w14:textId="77777777" w:rsidR="008150EE" w:rsidRPr="00BF6D95" w:rsidRDefault="008150EE" w:rsidP="008150EE">
            <w:pPr>
              <w:pStyle w:val="NoSpacing"/>
              <w:spacing w:line="276" w:lineRule="auto"/>
              <w:rPr>
                <w:rFonts w:ascii="Cambria" w:hAnsi="Cambria"/>
                <w:sz w:val="18"/>
                <w:szCs w:val="18"/>
              </w:rPr>
            </w:pPr>
            <w:r>
              <w:rPr>
                <w:rFonts w:ascii="Cambria" w:hAnsi="Cambria"/>
                <w:sz w:val="18"/>
                <w:szCs w:val="18"/>
              </w:rPr>
              <w:t>NA</w:t>
            </w:r>
          </w:p>
        </w:tc>
      </w:tr>
      <w:tr w:rsidR="008150EE" w:rsidRPr="00BF6D95" w14:paraId="1770222D" w14:textId="77777777" w:rsidTr="00D8422E">
        <w:trPr>
          <w:trHeight w:val="211"/>
          <w:jc w:val="center"/>
        </w:trPr>
        <w:tc>
          <w:tcPr>
            <w:tcW w:w="10348" w:type="dxa"/>
            <w:gridSpan w:val="7"/>
          </w:tcPr>
          <w:p w14:paraId="7DEA0FE1" w14:textId="77777777" w:rsidR="008150EE" w:rsidRPr="00DA4A46" w:rsidRDefault="008150EE" w:rsidP="008150EE">
            <w:pPr>
              <w:pStyle w:val="NoSpacing"/>
              <w:spacing w:line="276" w:lineRule="auto"/>
              <w:rPr>
                <w:rFonts w:ascii="Cambria" w:hAnsi="Cambria" w:cs="Times New Roman"/>
                <w:b/>
                <w:bCs/>
                <w:sz w:val="18"/>
                <w:szCs w:val="18"/>
              </w:rPr>
            </w:pPr>
            <w:r w:rsidRPr="00DA4A46">
              <w:rPr>
                <w:rFonts w:ascii="Cambria" w:hAnsi="Cambria" w:cs="Times New Roman"/>
                <w:b/>
                <w:bCs/>
                <w:sz w:val="18"/>
                <w:szCs w:val="18"/>
              </w:rPr>
              <w:t>Stroke</w:t>
            </w:r>
          </w:p>
        </w:tc>
      </w:tr>
      <w:tr w:rsidR="008150EE" w:rsidRPr="00BF6D95" w14:paraId="4D49B857" w14:textId="77777777" w:rsidTr="009256D6">
        <w:trPr>
          <w:trHeight w:val="211"/>
          <w:jc w:val="center"/>
        </w:trPr>
        <w:tc>
          <w:tcPr>
            <w:tcW w:w="1843" w:type="dxa"/>
          </w:tcPr>
          <w:p w14:paraId="7F24EEC5" w14:textId="6FD0AB2A" w:rsidR="008150EE" w:rsidRPr="00DA4A46" w:rsidRDefault="008150EE" w:rsidP="008150EE">
            <w:pPr>
              <w:pStyle w:val="NoSpacing"/>
              <w:spacing w:line="276" w:lineRule="auto"/>
              <w:rPr>
                <w:rFonts w:ascii="Cambria" w:hAnsi="Cambria"/>
                <w:b/>
                <w:bCs/>
                <w:sz w:val="18"/>
                <w:szCs w:val="18"/>
              </w:rPr>
            </w:pPr>
            <w:r w:rsidRPr="00DA4A46">
              <w:rPr>
                <w:rFonts w:ascii="Cambria" w:hAnsi="Cambria"/>
                <w:b/>
                <w:bCs/>
                <w:sz w:val="18"/>
                <w:szCs w:val="18"/>
              </w:rPr>
              <w:t>Comparator</w:t>
            </w:r>
          </w:p>
        </w:tc>
        <w:tc>
          <w:tcPr>
            <w:tcW w:w="1701" w:type="dxa"/>
          </w:tcPr>
          <w:p w14:paraId="46E8EAAF" w14:textId="33435256" w:rsidR="008150EE" w:rsidRPr="00DA4A46" w:rsidRDefault="008150EE" w:rsidP="008150EE">
            <w:pPr>
              <w:pStyle w:val="NoSpacing"/>
              <w:spacing w:line="276" w:lineRule="auto"/>
              <w:rPr>
                <w:rFonts w:ascii="Cambria" w:hAnsi="Cambria"/>
                <w:b/>
                <w:bCs/>
                <w:sz w:val="18"/>
                <w:szCs w:val="18"/>
              </w:rPr>
            </w:pPr>
            <w:r w:rsidRPr="00DA4A46">
              <w:rPr>
                <w:rFonts w:ascii="Cambria" w:hAnsi="Cambria"/>
                <w:b/>
                <w:bCs/>
                <w:sz w:val="18"/>
                <w:szCs w:val="18"/>
              </w:rPr>
              <w:t>Intervention</w:t>
            </w:r>
          </w:p>
        </w:tc>
        <w:tc>
          <w:tcPr>
            <w:tcW w:w="6804" w:type="dxa"/>
            <w:gridSpan w:val="5"/>
          </w:tcPr>
          <w:p w14:paraId="28F4AAD0" w14:textId="77777777" w:rsidR="008150EE" w:rsidRDefault="008150EE" w:rsidP="008150EE">
            <w:pPr>
              <w:pStyle w:val="NoSpacing"/>
              <w:spacing w:line="276" w:lineRule="auto"/>
              <w:rPr>
                <w:rFonts w:ascii="Cambria" w:hAnsi="Cambria"/>
                <w:sz w:val="18"/>
                <w:szCs w:val="18"/>
              </w:rPr>
            </w:pPr>
          </w:p>
        </w:tc>
      </w:tr>
      <w:tr w:rsidR="008150EE" w:rsidRPr="00BF6D95" w14:paraId="6044717D" w14:textId="77777777" w:rsidTr="00D8422E">
        <w:trPr>
          <w:trHeight w:val="211"/>
          <w:jc w:val="center"/>
        </w:trPr>
        <w:tc>
          <w:tcPr>
            <w:tcW w:w="1843" w:type="dxa"/>
          </w:tcPr>
          <w:p w14:paraId="43DBE081" w14:textId="4387735D" w:rsidR="008150EE" w:rsidRPr="00DA4A46" w:rsidRDefault="008150EE" w:rsidP="008150EE">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65408BA1" w14:textId="0DB80CB1" w:rsidR="008150EE" w:rsidRPr="00DA4A46" w:rsidRDefault="008150EE" w:rsidP="008150EE">
            <w:pPr>
              <w:pStyle w:val="NoSpacing"/>
              <w:spacing w:line="276" w:lineRule="auto"/>
              <w:rPr>
                <w:rFonts w:ascii="Cambria" w:hAnsi="Cambria" w:cs="Times New Roman"/>
                <w:sz w:val="18"/>
                <w:szCs w:val="18"/>
                <w:lang w:val="en-US"/>
              </w:rPr>
            </w:pPr>
            <w:r w:rsidRPr="00DA4A46">
              <w:rPr>
                <w:rFonts w:ascii="Cambria" w:hAnsi="Cambria"/>
                <w:sz w:val="18"/>
                <w:szCs w:val="18"/>
              </w:rPr>
              <w:t>A+C</w:t>
            </w:r>
          </w:p>
        </w:tc>
        <w:tc>
          <w:tcPr>
            <w:tcW w:w="851" w:type="dxa"/>
          </w:tcPr>
          <w:p w14:paraId="7839865D" w14:textId="53620320" w:rsidR="008150EE" w:rsidRPr="00BF6D95" w:rsidRDefault="008150EE" w:rsidP="008150EE">
            <w:pPr>
              <w:pStyle w:val="NoSpacing"/>
              <w:spacing w:line="276" w:lineRule="auto"/>
              <w:rPr>
                <w:rFonts w:ascii="Cambria" w:hAnsi="Cambria" w:cs="Times New Roman"/>
                <w:sz w:val="18"/>
                <w:szCs w:val="18"/>
              </w:rPr>
            </w:pPr>
            <w:r w:rsidRPr="00BF6D95">
              <w:rPr>
                <w:rFonts w:ascii="Cambria" w:hAnsi="Cambria"/>
                <w:sz w:val="18"/>
                <w:szCs w:val="18"/>
              </w:rPr>
              <w:t>1</w:t>
            </w:r>
            <w:r>
              <w:rPr>
                <w:rFonts w:ascii="Cambria" w:hAnsi="Cambria"/>
                <w:sz w:val="18"/>
                <w:szCs w:val="18"/>
              </w:rPr>
              <w:t>7</w:t>
            </w:r>
          </w:p>
        </w:tc>
        <w:tc>
          <w:tcPr>
            <w:tcW w:w="1276" w:type="dxa"/>
          </w:tcPr>
          <w:p w14:paraId="51E486AF" w14:textId="77777777" w:rsidR="008150EE" w:rsidRPr="00BF6D95" w:rsidRDefault="008150EE" w:rsidP="008150EE">
            <w:pPr>
              <w:pStyle w:val="NoSpacing"/>
              <w:spacing w:line="276" w:lineRule="auto"/>
              <w:rPr>
                <w:rFonts w:ascii="Cambria" w:hAnsi="Cambria" w:cs="Times New Roman"/>
                <w:sz w:val="18"/>
                <w:szCs w:val="18"/>
              </w:rPr>
            </w:pPr>
          </w:p>
        </w:tc>
        <w:tc>
          <w:tcPr>
            <w:tcW w:w="1275" w:type="dxa"/>
          </w:tcPr>
          <w:p w14:paraId="470FCCCD" w14:textId="77777777" w:rsidR="008150EE" w:rsidRPr="00BF6D95" w:rsidRDefault="008150EE" w:rsidP="008150EE">
            <w:pPr>
              <w:pStyle w:val="NoSpacing"/>
              <w:spacing w:line="276" w:lineRule="auto"/>
              <w:rPr>
                <w:rFonts w:ascii="Cambria" w:hAnsi="Cambria" w:cs="Times New Roman"/>
                <w:sz w:val="18"/>
                <w:szCs w:val="18"/>
              </w:rPr>
            </w:pPr>
          </w:p>
        </w:tc>
        <w:tc>
          <w:tcPr>
            <w:tcW w:w="1843" w:type="dxa"/>
          </w:tcPr>
          <w:p w14:paraId="4430BD86" w14:textId="2C99EFDC" w:rsidR="008150EE" w:rsidRPr="0079119B" w:rsidRDefault="008150EE" w:rsidP="008150EE">
            <w:pPr>
              <w:pStyle w:val="NoSpacing"/>
              <w:spacing w:line="276" w:lineRule="auto"/>
              <w:rPr>
                <w:rFonts w:ascii="Cambria" w:hAnsi="Cambria" w:cs="Times New Roman"/>
                <w:b/>
                <w:bCs/>
                <w:sz w:val="18"/>
                <w:szCs w:val="18"/>
                <w:u w:val="single"/>
              </w:rPr>
            </w:pPr>
            <w:r w:rsidRPr="0079119B">
              <w:rPr>
                <w:rFonts w:ascii="Cambria" w:hAnsi="Cambria"/>
                <w:b/>
                <w:bCs/>
                <w:sz w:val="18"/>
                <w:szCs w:val="18"/>
                <w:u w:val="single"/>
              </w:rPr>
              <w:t>1.60 (1.04 to 2.45)</w:t>
            </w:r>
          </w:p>
        </w:tc>
        <w:tc>
          <w:tcPr>
            <w:tcW w:w="1559" w:type="dxa"/>
          </w:tcPr>
          <w:p w14:paraId="1CE38A7C" w14:textId="3FBDD631" w:rsidR="008150EE" w:rsidRPr="00BF6D95" w:rsidRDefault="008150EE" w:rsidP="008150EE">
            <w:pPr>
              <w:pStyle w:val="NoSpacing"/>
              <w:spacing w:line="276" w:lineRule="auto"/>
              <w:rPr>
                <w:rFonts w:ascii="Cambria" w:hAnsi="Cambria" w:cs="Times New Roman"/>
                <w:sz w:val="18"/>
                <w:szCs w:val="18"/>
              </w:rPr>
            </w:pPr>
            <w:r>
              <w:rPr>
                <w:rFonts w:ascii="Cambria" w:hAnsi="Cambria"/>
                <w:sz w:val="18"/>
                <w:szCs w:val="18"/>
              </w:rPr>
              <w:t>39.8%</w:t>
            </w:r>
          </w:p>
        </w:tc>
      </w:tr>
      <w:tr w:rsidR="008150EE" w:rsidRPr="00BF6D95" w14:paraId="4F4E0DB6" w14:textId="77777777" w:rsidTr="00D8422E">
        <w:trPr>
          <w:trHeight w:val="211"/>
          <w:jc w:val="center"/>
        </w:trPr>
        <w:tc>
          <w:tcPr>
            <w:tcW w:w="1843" w:type="dxa"/>
          </w:tcPr>
          <w:p w14:paraId="3CC2BC53" w14:textId="77777777" w:rsidR="008150EE" w:rsidRPr="00DA4A46" w:rsidRDefault="008150EE" w:rsidP="008150EE">
            <w:pPr>
              <w:pStyle w:val="NoSpacing"/>
              <w:spacing w:line="276" w:lineRule="auto"/>
              <w:rPr>
                <w:rFonts w:ascii="Cambria" w:hAnsi="Cambria"/>
                <w:sz w:val="18"/>
                <w:szCs w:val="18"/>
              </w:rPr>
            </w:pPr>
            <w:r w:rsidRPr="00DA4A46">
              <w:rPr>
                <w:rFonts w:ascii="Cambria" w:hAnsi="Cambria"/>
                <w:sz w:val="18"/>
                <w:szCs w:val="18"/>
              </w:rPr>
              <w:t>C+VKA</w:t>
            </w:r>
          </w:p>
        </w:tc>
        <w:tc>
          <w:tcPr>
            <w:tcW w:w="1701" w:type="dxa"/>
          </w:tcPr>
          <w:p w14:paraId="15BF95EB" w14:textId="77777777" w:rsidR="008150EE" w:rsidRPr="00DA4A46" w:rsidRDefault="008150EE" w:rsidP="008150EE">
            <w:pPr>
              <w:pStyle w:val="NoSpacing"/>
              <w:spacing w:line="276" w:lineRule="auto"/>
              <w:rPr>
                <w:rFonts w:ascii="Cambria" w:hAnsi="Cambria" w:cs="Times New Roman"/>
                <w:sz w:val="18"/>
                <w:szCs w:val="18"/>
              </w:rPr>
            </w:pPr>
            <w:r w:rsidRPr="00DA4A46">
              <w:rPr>
                <w:rFonts w:ascii="Cambria" w:hAnsi="Cambria"/>
                <w:sz w:val="18"/>
                <w:szCs w:val="18"/>
              </w:rPr>
              <w:t>A+C</w:t>
            </w:r>
          </w:p>
        </w:tc>
        <w:tc>
          <w:tcPr>
            <w:tcW w:w="851" w:type="dxa"/>
          </w:tcPr>
          <w:p w14:paraId="71E72312" w14:textId="77777777" w:rsidR="008150EE" w:rsidRPr="00BF6D95" w:rsidRDefault="008150EE" w:rsidP="008150EE">
            <w:pPr>
              <w:pStyle w:val="NoSpacing"/>
              <w:spacing w:line="276" w:lineRule="auto"/>
              <w:rPr>
                <w:rFonts w:ascii="Cambria" w:hAnsi="Cambria" w:cs="Times New Roman"/>
                <w:sz w:val="18"/>
                <w:szCs w:val="18"/>
              </w:rPr>
            </w:pPr>
            <w:r w:rsidRPr="00BF6D95">
              <w:rPr>
                <w:rFonts w:ascii="Cambria" w:hAnsi="Cambria"/>
                <w:sz w:val="18"/>
                <w:szCs w:val="18"/>
              </w:rPr>
              <w:t>1</w:t>
            </w:r>
          </w:p>
        </w:tc>
        <w:tc>
          <w:tcPr>
            <w:tcW w:w="1276" w:type="dxa"/>
          </w:tcPr>
          <w:p w14:paraId="4B396D6A" w14:textId="77777777" w:rsidR="008150EE" w:rsidRPr="00BF6D95" w:rsidRDefault="008150EE" w:rsidP="008150EE">
            <w:pPr>
              <w:pStyle w:val="NoSpacing"/>
              <w:spacing w:line="276" w:lineRule="auto"/>
              <w:rPr>
                <w:rFonts w:ascii="Cambria" w:hAnsi="Cambria" w:cs="Times New Roman"/>
                <w:sz w:val="18"/>
                <w:szCs w:val="18"/>
              </w:rPr>
            </w:pPr>
          </w:p>
        </w:tc>
        <w:tc>
          <w:tcPr>
            <w:tcW w:w="1275" w:type="dxa"/>
          </w:tcPr>
          <w:p w14:paraId="7527495B" w14:textId="77777777" w:rsidR="008150EE" w:rsidRPr="00BF6D95" w:rsidRDefault="008150EE" w:rsidP="008150EE">
            <w:pPr>
              <w:pStyle w:val="NoSpacing"/>
              <w:spacing w:line="276" w:lineRule="auto"/>
              <w:rPr>
                <w:rFonts w:ascii="Cambria" w:hAnsi="Cambria" w:cs="Times New Roman"/>
                <w:sz w:val="18"/>
                <w:szCs w:val="18"/>
              </w:rPr>
            </w:pPr>
          </w:p>
        </w:tc>
        <w:tc>
          <w:tcPr>
            <w:tcW w:w="1843" w:type="dxa"/>
          </w:tcPr>
          <w:p w14:paraId="7F361DB1" w14:textId="77777777" w:rsidR="008150EE" w:rsidRPr="00BF6D95" w:rsidRDefault="008150EE" w:rsidP="008150EE">
            <w:pPr>
              <w:pStyle w:val="NoSpacing"/>
              <w:spacing w:line="276" w:lineRule="auto"/>
              <w:rPr>
                <w:rFonts w:ascii="Cambria" w:hAnsi="Cambria" w:cs="Times New Roman"/>
                <w:sz w:val="18"/>
                <w:szCs w:val="18"/>
              </w:rPr>
            </w:pPr>
            <w:r>
              <w:rPr>
                <w:rFonts w:ascii="Cambria" w:hAnsi="Cambria"/>
                <w:sz w:val="18"/>
                <w:szCs w:val="18"/>
              </w:rPr>
              <w:t>3.15 (0.40 to 25.17</w:t>
            </w:r>
            <w:r w:rsidRPr="00BF6D95">
              <w:rPr>
                <w:rFonts w:ascii="Cambria" w:hAnsi="Cambria"/>
                <w:sz w:val="18"/>
                <w:szCs w:val="18"/>
              </w:rPr>
              <w:t>)</w:t>
            </w:r>
          </w:p>
        </w:tc>
        <w:tc>
          <w:tcPr>
            <w:tcW w:w="1559" w:type="dxa"/>
          </w:tcPr>
          <w:p w14:paraId="5A1E1665" w14:textId="77777777" w:rsidR="008150EE" w:rsidRPr="00BF6D95" w:rsidRDefault="008150EE" w:rsidP="008150EE">
            <w:pPr>
              <w:pStyle w:val="NoSpacing"/>
              <w:spacing w:line="276" w:lineRule="auto"/>
              <w:rPr>
                <w:rFonts w:ascii="Cambria" w:hAnsi="Cambria" w:cs="Times New Roman"/>
                <w:sz w:val="18"/>
                <w:szCs w:val="18"/>
              </w:rPr>
            </w:pPr>
            <w:r w:rsidRPr="00BF6D95">
              <w:rPr>
                <w:rFonts w:ascii="Cambria" w:hAnsi="Cambria"/>
                <w:sz w:val="18"/>
                <w:szCs w:val="18"/>
              </w:rPr>
              <w:t>NA</w:t>
            </w:r>
          </w:p>
        </w:tc>
      </w:tr>
      <w:tr w:rsidR="00674134" w:rsidRPr="00BF6D95" w14:paraId="5D011F38" w14:textId="77777777" w:rsidTr="00D8422E">
        <w:trPr>
          <w:trHeight w:val="211"/>
          <w:jc w:val="center"/>
        </w:trPr>
        <w:tc>
          <w:tcPr>
            <w:tcW w:w="1843" w:type="dxa"/>
          </w:tcPr>
          <w:p w14:paraId="0070E3FA" w14:textId="54F40261" w:rsidR="00674134" w:rsidRPr="00DA4A46" w:rsidRDefault="00674134" w:rsidP="00674134">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05E68DAB" w14:textId="3A4817BE" w:rsidR="00674134" w:rsidRPr="00DA4A46" w:rsidRDefault="00674134" w:rsidP="00674134">
            <w:pPr>
              <w:pStyle w:val="NoSpacing"/>
              <w:spacing w:line="276" w:lineRule="auto"/>
              <w:rPr>
                <w:rFonts w:ascii="Cambria" w:hAnsi="Cambria" w:cs="Times New Roman"/>
                <w:sz w:val="18"/>
                <w:szCs w:val="18"/>
              </w:rPr>
            </w:pPr>
            <w:r w:rsidRPr="00DA4A46">
              <w:rPr>
                <w:rFonts w:ascii="Cambria" w:hAnsi="Cambria"/>
                <w:sz w:val="18"/>
                <w:szCs w:val="18"/>
              </w:rPr>
              <w:t>C+VKA</w:t>
            </w:r>
          </w:p>
        </w:tc>
        <w:tc>
          <w:tcPr>
            <w:tcW w:w="851" w:type="dxa"/>
          </w:tcPr>
          <w:p w14:paraId="78D5942A" w14:textId="77777777" w:rsidR="00674134" w:rsidRPr="00BF6D95" w:rsidRDefault="00674134" w:rsidP="00674134">
            <w:pPr>
              <w:pStyle w:val="NoSpacing"/>
              <w:spacing w:line="276" w:lineRule="auto"/>
              <w:rPr>
                <w:rFonts w:ascii="Cambria" w:hAnsi="Cambria" w:cs="Times New Roman"/>
                <w:sz w:val="18"/>
                <w:szCs w:val="18"/>
              </w:rPr>
            </w:pPr>
            <w:r>
              <w:rPr>
                <w:rFonts w:ascii="Cambria" w:hAnsi="Cambria"/>
                <w:sz w:val="18"/>
                <w:szCs w:val="18"/>
              </w:rPr>
              <w:t>2</w:t>
            </w:r>
          </w:p>
        </w:tc>
        <w:tc>
          <w:tcPr>
            <w:tcW w:w="1276" w:type="dxa"/>
          </w:tcPr>
          <w:p w14:paraId="34A1F9B1" w14:textId="476B43F3" w:rsidR="00674134" w:rsidRPr="00BF6D95" w:rsidRDefault="00674134" w:rsidP="00674134">
            <w:pPr>
              <w:pStyle w:val="NoSpacing"/>
              <w:spacing w:line="276" w:lineRule="auto"/>
              <w:rPr>
                <w:rFonts w:ascii="Cambria" w:hAnsi="Cambria" w:cs="Times New Roman"/>
                <w:sz w:val="18"/>
                <w:szCs w:val="18"/>
              </w:rPr>
            </w:pPr>
          </w:p>
        </w:tc>
        <w:tc>
          <w:tcPr>
            <w:tcW w:w="1275" w:type="dxa"/>
          </w:tcPr>
          <w:p w14:paraId="44F4BB37" w14:textId="77777777" w:rsidR="00674134" w:rsidRPr="00BF6D95" w:rsidRDefault="00674134" w:rsidP="00674134">
            <w:pPr>
              <w:pStyle w:val="NoSpacing"/>
              <w:spacing w:line="276" w:lineRule="auto"/>
              <w:rPr>
                <w:rFonts w:ascii="Cambria" w:hAnsi="Cambria" w:cs="Times New Roman"/>
                <w:sz w:val="18"/>
                <w:szCs w:val="18"/>
              </w:rPr>
            </w:pPr>
          </w:p>
        </w:tc>
        <w:tc>
          <w:tcPr>
            <w:tcW w:w="1843" w:type="dxa"/>
          </w:tcPr>
          <w:p w14:paraId="7BBF047E" w14:textId="403AD7A7" w:rsidR="00674134" w:rsidRPr="00BF6D95" w:rsidRDefault="00674134" w:rsidP="00674134">
            <w:pPr>
              <w:pStyle w:val="NoSpacing"/>
              <w:spacing w:line="276" w:lineRule="auto"/>
              <w:rPr>
                <w:rFonts w:ascii="Cambria" w:hAnsi="Cambria" w:cs="Times New Roman"/>
                <w:sz w:val="18"/>
                <w:szCs w:val="18"/>
              </w:rPr>
            </w:pPr>
            <w:r>
              <w:rPr>
                <w:rFonts w:ascii="Cambria" w:hAnsi="Cambria"/>
                <w:sz w:val="18"/>
                <w:szCs w:val="18"/>
              </w:rPr>
              <w:t>1.56 (0.34 to 7.14</w:t>
            </w:r>
            <w:r w:rsidRPr="00BF6D95">
              <w:rPr>
                <w:rFonts w:ascii="Cambria" w:hAnsi="Cambria"/>
                <w:sz w:val="18"/>
                <w:szCs w:val="18"/>
              </w:rPr>
              <w:t>)</w:t>
            </w:r>
          </w:p>
        </w:tc>
        <w:tc>
          <w:tcPr>
            <w:tcW w:w="1559" w:type="dxa"/>
          </w:tcPr>
          <w:p w14:paraId="6A1C5BF8" w14:textId="77777777" w:rsidR="00674134" w:rsidRPr="00BF6D95" w:rsidRDefault="00674134" w:rsidP="00674134">
            <w:pPr>
              <w:pStyle w:val="NoSpacing"/>
              <w:spacing w:line="276" w:lineRule="auto"/>
              <w:rPr>
                <w:rFonts w:ascii="Cambria" w:hAnsi="Cambria" w:cs="Times New Roman"/>
                <w:sz w:val="18"/>
                <w:szCs w:val="18"/>
              </w:rPr>
            </w:pPr>
            <w:r>
              <w:rPr>
                <w:rFonts w:ascii="Cambria" w:hAnsi="Cambria"/>
                <w:sz w:val="18"/>
                <w:szCs w:val="18"/>
              </w:rPr>
              <w:t>24.9%</w:t>
            </w:r>
          </w:p>
        </w:tc>
      </w:tr>
      <w:tr w:rsidR="00674134" w:rsidRPr="00BF6D95" w14:paraId="51D85F5B" w14:textId="77777777" w:rsidTr="00D8422E">
        <w:trPr>
          <w:trHeight w:val="211"/>
          <w:jc w:val="center"/>
        </w:trPr>
        <w:tc>
          <w:tcPr>
            <w:tcW w:w="1843" w:type="dxa"/>
          </w:tcPr>
          <w:p w14:paraId="0F17974A" w14:textId="300C1D3A" w:rsidR="00674134" w:rsidRPr="00DA4A46" w:rsidRDefault="00674134" w:rsidP="00674134">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1713B399" w14:textId="7AC3B128" w:rsidR="00674134" w:rsidRPr="00DA4A46" w:rsidRDefault="00674134" w:rsidP="00674134">
            <w:pPr>
              <w:pStyle w:val="NoSpacing"/>
              <w:spacing w:line="276" w:lineRule="auto"/>
              <w:rPr>
                <w:rFonts w:ascii="Cambria" w:hAnsi="Cambria"/>
                <w:sz w:val="18"/>
                <w:szCs w:val="18"/>
              </w:rPr>
            </w:pPr>
            <w:r w:rsidRPr="00DA4A46">
              <w:rPr>
                <w:rFonts w:ascii="Cambria" w:hAnsi="Cambria"/>
                <w:sz w:val="18"/>
                <w:szCs w:val="18"/>
              </w:rPr>
              <w:t>T+VKA</w:t>
            </w:r>
          </w:p>
        </w:tc>
        <w:tc>
          <w:tcPr>
            <w:tcW w:w="851" w:type="dxa"/>
          </w:tcPr>
          <w:p w14:paraId="69DDB385" w14:textId="77777777" w:rsidR="00674134" w:rsidRPr="00BF6D95" w:rsidRDefault="00674134" w:rsidP="00674134">
            <w:pPr>
              <w:pStyle w:val="NoSpacing"/>
              <w:spacing w:line="276" w:lineRule="auto"/>
              <w:rPr>
                <w:rFonts w:ascii="Cambria" w:hAnsi="Cambria"/>
                <w:sz w:val="18"/>
                <w:szCs w:val="18"/>
              </w:rPr>
            </w:pPr>
            <w:r>
              <w:rPr>
                <w:rFonts w:ascii="Cambria" w:hAnsi="Cambria"/>
                <w:sz w:val="18"/>
                <w:szCs w:val="18"/>
              </w:rPr>
              <w:t>1</w:t>
            </w:r>
          </w:p>
        </w:tc>
        <w:tc>
          <w:tcPr>
            <w:tcW w:w="1276" w:type="dxa"/>
          </w:tcPr>
          <w:p w14:paraId="793CE555" w14:textId="791AAEE5" w:rsidR="00674134" w:rsidRPr="00BF6D95" w:rsidRDefault="00674134" w:rsidP="00674134">
            <w:pPr>
              <w:pStyle w:val="NoSpacing"/>
              <w:spacing w:line="276" w:lineRule="auto"/>
              <w:rPr>
                <w:rFonts w:ascii="Cambria" w:hAnsi="Cambria" w:cs="Times New Roman"/>
                <w:sz w:val="18"/>
                <w:szCs w:val="18"/>
              </w:rPr>
            </w:pPr>
          </w:p>
        </w:tc>
        <w:tc>
          <w:tcPr>
            <w:tcW w:w="1275" w:type="dxa"/>
          </w:tcPr>
          <w:p w14:paraId="3036DCED" w14:textId="77777777" w:rsidR="00674134" w:rsidRPr="00BF6D95" w:rsidRDefault="00674134" w:rsidP="00674134">
            <w:pPr>
              <w:pStyle w:val="NoSpacing"/>
              <w:spacing w:line="276" w:lineRule="auto"/>
              <w:rPr>
                <w:rFonts w:ascii="Cambria" w:hAnsi="Cambria"/>
                <w:sz w:val="18"/>
                <w:szCs w:val="18"/>
              </w:rPr>
            </w:pPr>
          </w:p>
        </w:tc>
        <w:tc>
          <w:tcPr>
            <w:tcW w:w="1843" w:type="dxa"/>
          </w:tcPr>
          <w:p w14:paraId="43C62B11" w14:textId="67DCBFF5" w:rsidR="00674134" w:rsidRPr="00BF6D95" w:rsidRDefault="00674134" w:rsidP="00674134">
            <w:pPr>
              <w:pStyle w:val="NoSpacing"/>
              <w:spacing w:line="276" w:lineRule="auto"/>
              <w:rPr>
                <w:rFonts w:ascii="Cambria" w:hAnsi="Cambria"/>
                <w:sz w:val="18"/>
                <w:szCs w:val="18"/>
              </w:rPr>
            </w:pPr>
            <w:r>
              <w:rPr>
                <w:rFonts w:ascii="Cambria" w:hAnsi="Cambria"/>
                <w:sz w:val="18"/>
                <w:szCs w:val="18"/>
              </w:rPr>
              <w:t>0.74 (0.07 to 8.33</w:t>
            </w:r>
            <w:r w:rsidRPr="00BF6D95">
              <w:rPr>
                <w:rFonts w:ascii="Cambria" w:hAnsi="Cambria"/>
                <w:sz w:val="18"/>
                <w:szCs w:val="18"/>
              </w:rPr>
              <w:t>)</w:t>
            </w:r>
          </w:p>
        </w:tc>
        <w:tc>
          <w:tcPr>
            <w:tcW w:w="1559" w:type="dxa"/>
          </w:tcPr>
          <w:p w14:paraId="246F0325" w14:textId="77777777" w:rsidR="00674134" w:rsidRPr="00BF6D95" w:rsidRDefault="00674134" w:rsidP="00674134">
            <w:pPr>
              <w:pStyle w:val="NoSpacing"/>
              <w:spacing w:line="276" w:lineRule="auto"/>
              <w:rPr>
                <w:rFonts w:ascii="Cambria" w:hAnsi="Cambria"/>
                <w:sz w:val="18"/>
                <w:szCs w:val="18"/>
              </w:rPr>
            </w:pPr>
            <w:r>
              <w:rPr>
                <w:rFonts w:ascii="Cambria" w:hAnsi="Cambria"/>
                <w:sz w:val="18"/>
                <w:szCs w:val="18"/>
              </w:rPr>
              <w:t>NA</w:t>
            </w:r>
          </w:p>
        </w:tc>
      </w:tr>
      <w:tr w:rsidR="00674134" w:rsidRPr="00BF6D95" w14:paraId="77AFDC8A" w14:textId="77777777" w:rsidTr="00D8422E">
        <w:trPr>
          <w:trHeight w:val="211"/>
          <w:jc w:val="center"/>
        </w:trPr>
        <w:tc>
          <w:tcPr>
            <w:tcW w:w="1843" w:type="dxa"/>
          </w:tcPr>
          <w:p w14:paraId="74CF19BF" w14:textId="5BCA19AD" w:rsidR="00674134" w:rsidRPr="00DA4A46" w:rsidRDefault="00674134" w:rsidP="00674134">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481B9F9C" w14:textId="40704344" w:rsidR="00674134" w:rsidRPr="00DA4A46" w:rsidRDefault="00674134" w:rsidP="00674134">
            <w:pPr>
              <w:pStyle w:val="NoSpacing"/>
              <w:spacing w:line="276" w:lineRule="auto"/>
              <w:rPr>
                <w:rFonts w:ascii="Cambria" w:hAnsi="Cambria"/>
                <w:sz w:val="18"/>
                <w:szCs w:val="18"/>
              </w:rPr>
            </w:pPr>
            <w:r w:rsidRPr="00DA4A46">
              <w:rPr>
                <w:rFonts w:ascii="Cambria" w:hAnsi="Cambria"/>
                <w:sz w:val="18"/>
                <w:szCs w:val="18"/>
              </w:rPr>
              <w:t>A+T+VKA</w:t>
            </w:r>
          </w:p>
        </w:tc>
        <w:tc>
          <w:tcPr>
            <w:tcW w:w="851" w:type="dxa"/>
          </w:tcPr>
          <w:p w14:paraId="66C6FAD0" w14:textId="77777777" w:rsidR="00674134" w:rsidRDefault="00674134" w:rsidP="00674134">
            <w:pPr>
              <w:pStyle w:val="NoSpacing"/>
              <w:spacing w:line="276" w:lineRule="auto"/>
              <w:rPr>
                <w:rFonts w:ascii="Cambria" w:hAnsi="Cambria"/>
                <w:sz w:val="18"/>
                <w:szCs w:val="18"/>
              </w:rPr>
            </w:pPr>
            <w:r>
              <w:rPr>
                <w:rFonts w:ascii="Cambria" w:hAnsi="Cambria"/>
                <w:sz w:val="18"/>
                <w:szCs w:val="18"/>
              </w:rPr>
              <w:t>1</w:t>
            </w:r>
          </w:p>
        </w:tc>
        <w:tc>
          <w:tcPr>
            <w:tcW w:w="1276" w:type="dxa"/>
          </w:tcPr>
          <w:p w14:paraId="7A90E0EA" w14:textId="0FB47D6E" w:rsidR="00674134" w:rsidRPr="00BF6D95" w:rsidRDefault="00674134" w:rsidP="00674134">
            <w:pPr>
              <w:pStyle w:val="NoSpacing"/>
              <w:spacing w:line="276" w:lineRule="auto"/>
              <w:rPr>
                <w:rFonts w:ascii="Cambria" w:hAnsi="Cambria" w:cs="Times New Roman"/>
                <w:sz w:val="18"/>
                <w:szCs w:val="18"/>
              </w:rPr>
            </w:pPr>
          </w:p>
        </w:tc>
        <w:tc>
          <w:tcPr>
            <w:tcW w:w="1275" w:type="dxa"/>
          </w:tcPr>
          <w:p w14:paraId="23116BAB" w14:textId="77777777" w:rsidR="00674134" w:rsidRPr="00BF6D95" w:rsidRDefault="00674134" w:rsidP="00674134">
            <w:pPr>
              <w:pStyle w:val="NoSpacing"/>
              <w:spacing w:line="276" w:lineRule="auto"/>
              <w:rPr>
                <w:rFonts w:ascii="Cambria" w:hAnsi="Cambria"/>
                <w:sz w:val="18"/>
                <w:szCs w:val="18"/>
              </w:rPr>
            </w:pPr>
          </w:p>
        </w:tc>
        <w:tc>
          <w:tcPr>
            <w:tcW w:w="1843" w:type="dxa"/>
          </w:tcPr>
          <w:p w14:paraId="6E5C3FEE" w14:textId="72F6AA7C" w:rsidR="00674134" w:rsidRDefault="00674134" w:rsidP="00674134">
            <w:pPr>
              <w:pStyle w:val="NoSpacing"/>
              <w:spacing w:line="276" w:lineRule="auto"/>
              <w:rPr>
                <w:rFonts w:ascii="Cambria" w:hAnsi="Cambria"/>
                <w:sz w:val="18"/>
                <w:szCs w:val="18"/>
              </w:rPr>
            </w:pPr>
            <w:r>
              <w:rPr>
                <w:rFonts w:ascii="Cambria" w:hAnsi="Cambria"/>
                <w:sz w:val="18"/>
                <w:szCs w:val="18"/>
              </w:rPr>
              <w:t>0.35 (0.02 to 5.88)</w:t>
            </w:r>
          </w:p>
        </w:tc>
        <w:tc>
          <w:tcPr>
            <w:tcW w:w="1559" w:type="dxa"/>
          </w:tcPr>
          <w:p w14:paraId="640D923B" w14:textId="77777777" w:rsidR="00674134" w:rsidRDefault="00674134" w:rsidP="00674134">
            <w:pPr>
              <w:pStyle w:val="NoSpacing"/>
              <w:spacing w:line="276" w:lineRule="auto"/>
              <w:rPr>
                <w:rFonts w:ascii="Cambria" w:hAnsi="Cambria"/>
                <w:sz w:val="18"/>
                <w:szCs w:val="18"/>
              </w:rPr>
            </w:pPr>
            <w:r>
              <w:rPr>
                <w:rFonts w:ascii="Cambria" w:hAnsi="Cambria"/>
                <w:sz w:val="18"/>
                <w:szCs w:val="18"/>
              </w:rPr>
              <w:t>NA</w:t>
            </w:r>
          </w:p>
        </w:tc>
      </w:tr>
      <w:tr w:rsidR="00674134" w:rsidRPr="00BF6D95" w14:paraId="49A3224A" w14:textId="77777777" w:rsidTr="00D8422E">
        <w:trPr>
          <w:trHeight w:val="211"/>
          <w:jc w:val="center"/>
        </w:trPr>
        <w:tc>
          <w:tcPr>
            <w:tcW w:w="1843" w:type="dxa"/>
          </w:tcPr>
          <w:p w14:paraId="30AC84AF" w14:textId="7347F95B" w:rsidR="00674134" w:rsidRPr="00DA4A46" w:rsidRDefault="00674134" w:rsidP="00674134">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656AEC70" w14:textId="2DD16BBC" w:rsidR="00674134" w:rsidRPr="00DA4A46" w:rsidRDefault="00674134" w:rsidP="00674134">
            <w:pPr>
              <w:pStyle w:val="NoSpacing"/>
              <w:spacing w:line="276" w:lineRule="auto"/>
              <w:rPr>
                <w:rFonts w:ascii="Cambria" w:hAnsi="Cambria"/>
                <w:sz w:val="18"/>
                <w:szCs w:val="18"/>
              </w:rPr>
            </w:pPr>
            <w:r w:rsidRPr="00DA4A46">
              <w:rPr>
                <w:rFonts w:ascii="Cambria" w:hAnsi="Cambria"/>
                <w:sz w:val="18"/>
                <w:szCs w:val="18"/>
              </w:rPr>
              <w:t>A+VKA</w:t>
            </w:r>
          </w:p>
        </w:tc>
        <w:tc>
          <w:tcPr>
            <w:tcW w:w="851" w:type="dxa"/>
          </w:tcPr>
          <w:p w14:paraId="51FD6DBC" w14:textId="77777777" w:rsidR="00674134" w:rsidRDefault="00674134" w:rsidP="00674134">
            <w:pPr>
              <w:pStyle w:val="NoSpacing"/>
              <w:spacing w:line="276" w:lineRule="auto"/>
              <w:rPr>
                <w:rFonts w:ascii="Cambria" w:hAnsi="Cambria"/>
                <w:sz w:val="18"/>
                <w:szCs w:val="18"/>
              </w:rPr>
            </w:pPr>
            <w:r>
              <w:rPr>
                <w:rFonts w:ascii="Cambria" w:hAnsi="Cambria"/>
                <w:sz w:val="18"/>
                <w:szCs w:val="18"/>
              </w:rPr>
              <w:t>3</w:t>
            </w:r>
          </w:p>
        </w:tc>
        <w:tc>
          <w:tcPr>
            <w:tcW w:w="1276" w:type="dxa"/>
          </w:tcPr>
          <w:p w14:paraId="0267B877" w14:textId="1A3CB0B7" w:rsidR="00674134" w:rsidRPr="00BF6D95" w:rsidRDefault="00674134" w:rsidP="00674134">
            <w:pPr>
              <w:pStyle w:val="NoSpacing"/>
              <w:spacing w:line="276" w:lineRule="auto"/>
              <w:rPr>
                <w:rFonts w:ascii="Cambria" w:hAnsi="Cambria" w:cs="Times New Roman"/>
                <w:sz w:val="18"/>
                <w:szCs w:val="18"/>
              </w:rPr>
            </w:pPr>
          </w:p>
        </w:tc>
        <w:tc>
          <w:tcPr>
            <w:tcW w:w="1275" w:type="dxa"/>
          </w:tcPr>
          <w:p w14:paraId="601C67AC" w14:textId="77777777" w:rsidR="00674134" w:rsidRPr="00BF6D95" w:rsidRDefault="00674134" w:rsidP="00674134">
            <w:pPr>
              <w:pStyle w:val="NoSpacing"/>
              <w:spacing w:line="276" w:lineRule="auto"/>
              <w:rPr>
                <w:rFonts w:ascii="Cambria" w:hAnsi="Cambria"/>
                <w:sz w:val="18"/>
                <w:szCs w:val="18"/>
              </w:rPr>
            </w:pPr>
          </w:p>
        </w:tc>
        <w:tc>
          <w:tcPr>
            <w:tcW w:w="1843" w:type="dxa"/>
          </w:tcPr>
          <w:p w14:paraId="3CC22567" w14:textId="384F5131" w:rsidR="00674134" w:rsidRDefault="00674134" w:rsidP="00674134">
            <w:pPr>
              <w:pStyle w:val="NoSpacing"/>
              <w:spacing w:line="276" w:lineRule="auto"/>
              <w:rPr>
                <w:rFonts w:ascii="Cambria" w:hAnsi="Cambria"/>
                <w:sz w:val="18"/>
                <w:szCs w:val="18"/>
              </w:rPr>
            </w:pPr>
            <w:r>
              <w:rPr>
                <w:rFonts w:ascii="Cambria" w:hAnsi="Cambria"/>
                <w:sz w:val="18"/>
                <w:szCs w:val="18"/>
              </w:rPr>
              <w:t>1.54 (0.21 to 11.11)</w:t>
            </w:r>
          </w:p>
        </w:tc>
        <w:tc>
          <w:tcPr>
            <w:tcW w:w="1559" w:type="dxa"/>
          </w:tcPr>
          <w:p w14:paraId="7F21AAD1" w14:textId="0E3A2F53" w:rsidR="00674134" w:rsidRDefault="00674134" w:rsidP="00674134">
            <w:pPr>
              <w:pStyle w:val="NoSpacing"/>
              <w:spacing w:line="276" w:lineRule="auto"/>
              <w:rPr>
                <w:rFonts w:ascii="Cambria" w:hAnsi="Cambria"/>
                <w:sz w:val="18"/>
                <w:szCs w:val="18"/>
              </w:rPr>
            </w:pPr>
            <w:r>
              <w:rPr>
                <w:rFonts w:ascii="Cambria" w:hAnsi="Cambria"/>
                <w:sz w:val="18"/>
                <w:szCs w:val="18"/>
              </w:rPr>
              <w:t>58.1%</w:t>
            </w:r>
          </w:p>
        </w:tc>
      </w:tr>
      <w:tr w:rsidR="00674134" w:rsidRPr="00BF6D95" w14:paraId="3FEB5702" w14:textId="77777777" w:rsidTr="00D8422E">
        <w:trPr>
          <w:trHeight w:val="211"/>
          <w:jc w:val="center"/>
        </w:trPr>
        <w:tc>
          <w:tcPr>
            <w:tcW w:w="1843" w:type="dxa"/>
          </w:tcPr>
          <w:p w14:paraId="12674F38" w14:textId="77777777" w:rsidR="00674134" w:rsidRPr="00DA4A46" w:rsidRDefault="00674134" w:rsidP="00674134">
            <w:pPr>
              <w:pStyle w:val="NoSpacing"/>
              <w:spacing w:line="276" w:lineRule="auto"/>
              <w:rPr>
                <w:rFonts w:ascii="Cambria" w:hAnsi="Cambria"/>
                <w:sz w:val="18"/>
                <w:szCs w:val="18"/>
              </w:rPr>
            </w:pPr>
            <w:r w:rsidRPr="00DA4A46">
              <w:rPr>
                <w:rFonts w:ascii="Cambria" w:hAnsi="Cambria"/>
                <w:sz w:val="18"/>
                <w:szCs w:val="18"/>
              </w:rPr>
              <w:t xml:space="preserve">C+VKA </w:t>
            </w:r>
          </w:p>
        </w:tc>
        <w:tc>
          <w:tcPr>
            <w:tcW w:w="1701" w:type="dxa"/>
          </w:tcPr>
          <w:p w14:paraId="2056E51F" w14:textId="77777777" w:rsidR="00674134" w:rsidRPr="00DA4A46" w:rsidRDefault="00674134" w:rsidP="00674134">
            <w:pPr>
              <w:pStyle w:val="NoSpacing"/>
              <w:spacing w:line="276" w:lineRule="auto"/>
              <w:rPr>
                <w:rFonts w:ascii="Cambria" w:hAnsi="Cambria"/>
                <w:sz w:val="18"/>
                <w:szCs w:val="18"/>
              </w:rPr>
            </w:pPr>
            <w:r w:rsidRPr="00DA4A46">
              <w:rPr>
                <w:rFonts w:ascii="Cambria" w:hAnsi="Cambria"/>
                <w:sz w:val="18"/>
                <w:szCs w:val="18"/>
              </w:rPr>
              <w:t>A+VKA</w:t>
            </w:r>
          </w:p>
        </w:tc>
        <w:tc>
          <w:tcPr>
            <w:tcW w:w="851" w:type="dxa"/>
          </w:tcPr>
          <w:p w14:paraId="40A09E91" w14:textId="77777777" w:rsidR="00674134" w:rsidRDefault="00674134" w:rsidP="00674134">
            <w:pPr>
              <w:pStyle w:val="NoSpacing"/>
              <w:spacing w:line="276" w:lineRule="auto"/>
              <w:rPr>
                <w:rFonts w:ascii="Cambria" w:hAnsi="Cambria"/>
                <w:sz w:val="18"/>
                <w:szCs w:val="18"/>
              </w:rPr>
            </w:pPr>
            <w:r>
              <w:rPr>
                <w:rFonts w:ascii="Cambria" w:hAnsi="Cambria"/>
                <w:sz w:val="18"/>
                <w:szCs w:val="18"/>
              </w:rPr>
              <w:t>1</w:t>
            </w:r>
          </w:p>
        </w:tc>
        <w:tc>
          <w:tcPr>
            <w:tcW w:w="1276" w:type="dxa"/>
          </w:tcPr>
          <w:p w14:paraId="6CF00561" w14:textId="77777777" w:rsidR="00674134" w:rsidRPr="00BF6D95" w:rsidRDefault="00674134" w:rsidP="00674134">
            <w:pPr>
              <w:pStyle w:val="NoSpacing"/>
              <w:spacing w:line="276" w:lineRule="auto"/>
              <w:rPr>
                <w:rFonts w:ascii="Cambria" w:hAnsi="Cambria" w:cs="Times New Roman"/>
                <w:sz w:val="18"/>
                <w:szCs w:val="18"/>
              </w:rPr>
            </w:pPr>
          </w:p>
        </w:tc>
        <w:tc>
          <w:tcPr>
            <w:tcW w:w="1275" w:type="dxa"/>
          </w:tcPr>
          <w:p w14:paraId="4F0B38DF" w14:textId="77777777" w:rsidR="00674134" w:rsidRPr="00BF6D95" w:rsidRDefault="00674134" w:rsidP="00674134">
            <w:pPr>
              <w:pStyle w:val="NoSpacing"/>
              <w:spacing w:line="276" w:lineRule="auto"/>
              <w:rPr>
                <w:rFonts w:ascii="Cambria" w:hAnsi="Cambria"/>
                <w:sz w:val="18"/>
                <w:szCs w:val="18"/>
              </w:rPr>
            </w:pPr>
          </w:p>
        </w:tc>
        <w:tc>
          <w:tcPr>
            <w:tcW w:w="1843" w:type="dxa"/>
          </w:tcPr>
          <w:p w14:paraId="7C91ACBB" w14:textId="77777777" w:rsidR="00674134" w:rsidRDefault="00674134" w:rsidP="00674134">
            <w:pPr>
              <w:pStyle w:val="NoSpacing"/>
              <w:spacing w:line="276" w:lineRule="auto"/>
              <w:rPr>
                <w:rFonts w:ascii="Cambria" w:hAnsi="Cambria"/>
                <w:sz w:val="18"/>
                <w:szCs w:val="18"/>
              </w:rPr>
            </w:pPr>
            <w:r>
              <w:rPr>
                <w:rFonts w:ascii="Cambria" w:hAnsi="Cambria"/>
                <w:sz w:val="18"/>
                <w:szCs w:val="18"/>
              </w:rPr>
              <w:t>2.07 (0.39 to 11.01)</w:t>
            </w:r>
          </w:p>
        </w:tc>
        <w:tc>
          <w:tcPr>
            <w:tcW w:w="1559" w:type="dxa"/>
          </w:tcPr>
          <w:p w14:paraId="7B9C8D72" w14:textId="77777777" w:rsidR="00674134" w:rsidRDefault="00674134" w:rsidP="00674134">
            <w:pPr>
              <w:pStyle w:val="NoSpacing"/>
              <w:spacing w:line="276" w:lineRule="auto"/>
              <w:rPr>
                <w:rFonts w:ascii="Cambria" w:hAnsi="Cambria"/>
                <w:sz w:val="18"/>
                <w:szCs w:val="18"/>
              </w:rPr>
            </w:pPr>
            <w:r>
              <w:rPr>
                <w:rFonts w:ascii="Cambria" w:hAnsi="Cambria"/>
                <w:sz w:val="18"/>
                <w:szCs w:val="18"/>
              </w:rPr>
              <w:t>NA</w:t>
            </w:r>
          </w:p>
        </w:tc>
      </w:tr>
      <w:tr w:rsidR="00674134" w:rsidRPr="00BF6D95" w14:paraId="15FEBC26" w14:textId="77777777" w:rsidTr="00D8422E">
        <w:trPr>
          <w:trHeight w:val="211"/>
          <w:jc w:val="center"/>
        </w:trPr>
        <w:tc>
          <w:tcPr>
            <w:tcW w:w="1843" w:type="dxa"/>
          </w:tcPr>
          <w:p w14:paraId="4275C6A9" w14:textId="77777777" w:rsidR="00674134" w:rsidRPr="00DA4A46" w:rsidRDefault="00674134" w:rsidP="00674134">
            <w:pPr>
              <w:pStyle w:val="NoSpacing"/>
              <w:spacing w:line="276" w:lineRule="auto"/>
              <w:rPr>
                <w:rFonts w:ascii="Cambria" w:hAnsi="Cambria"/>
                <w:sz w:val="18"/>
                <w:szCs w:val="18"/>
              </w:rPr>
            </w:pPr>
            <w:r w:rsidRPr="00DA4A46">
              <w:rPr>
                <w:rFonts w:ascii="Cambria" w:hAnsi="Cambria"/>
                <w:sz w:val="18"/>
                <w:szCs w:val="18"/>
              </w:rPr>
              <w:t>A+C+LMWH</w:t>
            </w:r>
          </w:p>
        </w:tc>
        <w:tc>
          <w:tcPr>
            <w:tcW w:w="1701" w:type="dxa"/>
          </w:tcPr>
          <w:p w14:paraId="3B53208E" w14:textId="77777777" w:rsidR="00674134" w:rsidRPr="00DA4A46" w:rsidRDefault="00674134" w:rsidP="00674134">
            <w:pPr>
              <w:pStyle w:val="NoSpacing"/>
              <w:spacing w:line="276" w:lineRule="auto"/>
              <w:rPr>
                <w:rFonts w:ascii="Cambria" w:hAnsi="Cambria"/>
                <w:sz w:val="18"/>
                <w:szCs w:val="18"/>
              </w:rPr>
            </w:pPr>
            <w:r w:rsidRPr="00DA4A46">
              <w:rPr>
                <w:rFonts w:ascii="Cambria" w:hAnsi="Cambria"/>
                <w:sz w:val="18"/>
                <w:szCs w:val="18"/>
              </w:rPr>
              <w:t>A+C</w:t>
            </w:r>
          </w:p>
        </w:tc>
        <w:tc>
          <w:tcPr>
            <w:tcW w:w="851" w:type="dxa"/>
          </w:tcPr>
          <w:p w14:paraId="7F14B548" w14:textId="77777777" w:rsidR="00674134" w:rsidRDefault="00674134" w:rsidP="00674134">
            <w:pPr>
              <w:pStyle w:val="NoSpacing"/>
              <w:spacing w:line="276" w:lineRule="auto"/>
              <w:rPr>
                <w:rFonts w:ascii="Cambria" w:hAnsi="Cambria"/>
                <w:sz w:val="18"/>
                <w:szCs w:val="18"/>
              </w:rPr>
            </w:pPr>
            <w:r>
              <w:rPr>
                <w:rFonts w:ascii="Cambria" w:hAnsi="Cambria"/>
                <w:sz w:val="18"/>
                <w:szCs w:val="18"/>
              </w:rPr>
              <w:t>1</w:t>
            </w:r>
          </w:p>
        </w:tc>
        <w:tc>
          <w:tcPr>
            <w:tcW w:w="1276" w:type="dxa"/>
          </w:tcPr>
          <w:p w14:paraId="587B9938" w14:textId="77777777" w:rsidR="00674134" w:rsidRPr="00BF6D95" w:rsidRDefault="00674134" w:rsidP="00674134">
            <w:pPr>
              <w:pStyle w:val="NoSpacing"/>
              <w:spacing w:line="276" w:lineRule="auto"/>
              <w:rPr>
                <w:rFonts w:ascii="Cambria" w:hAnsi="Cambria" w:cs="Times New Roman"/>
                <w:sz w:val="18"/>
                <w:szCs w:val="18"/>
              </w:rPr>
            </w:pPr>
          </w:p>
        </w:tc>
        <w:tc>
          <w:tcPr>
            <w:tcW w:w="1275" w:type="dxa"/>
          </w:tcPr>
          <w:p w14:paraId="18B1E22C" w14:textId="77777777" w:rsidR="00674134" w:rsidRPr="00BF6D95" w:rsidRDefault="00674134" w:rsidP="00674134">
            <w:pPr>
              <w:pStyle w:val="NoSpacing"/>
              <w:spacing w:line="276" w:lineRule="auto"/>
              <w:rPr>
                <w:rFonts w:ascii="Cambria" w:hAnsi="Cambria"/>
                <w:sz w:val="18"/>
                <w:szCs w:val="18"/>
              </w:rPr>
            </w:pPr>
          </w:p>
        </w:tc>
        <w:tc>
          <w:tcPr>
            <w:tcW w:w="1843" w:type="dxa"/>
          </w:tcPr>
          <w:p w14:paraId="7B3E69E1" w14:textId="77777777" w:rsidR="00674134" w:rsidRDefault="00674134" w:rsidP="00674134">
            <w:pPr>
              <w:pStyle w:val="NoSpacing"/>
              <w:spacing w:line="276" w:lineRule="auto"/>
              <w:rPr>
                <w:rFonts w:ascii="Cambria" w:hAnsi="Cambria"/>
                <w:sz w:val="18"/>
                <w:szCs w:val="18"/>
              </w:rPr>
            </w:pPr>
            <w:r>
              <w:rPr>
                <w:rFonts w:ascii="Cambria" w:hAnsi="Cambria"/>
                <w:sz w:val="18"/>
                <w:szCs w:val="18"/>
              </w:rPr>
              <w:t>0.92 (0.30 to 2.82)</w:t>
            </w:r>
          </w:p>
        </w:tc>
        <w:tc>
          <w:tcPr>
            <w:tcW w:w="1559" w:type="dxa"/>
          </w:tcPr>
          <w:p w14:paraId="2470C9E9" w14:textId="77777777" w:rsidR="00674134" w:rsidRDefault="00674134" w:rsidP="00674134">
            <w:pPr>
              <w:pStyle w:val="NoSpacing"/>
              <w:spacing w:line="276" w:lineRule="auto"/>
              <w:rPr>
                <w:rFonts w:ascii="Cambria" w:hAnsi="Cambria"/>
                <w:sz w:val="18"/>
                <w:szCs w:val="18"/>
              </w:rPr>
            </w:pPr>
            <w:r>
              <w:rPr>
                <w:rFonts w:ascii="Cambria" w:hAnsi="Cambria"/>
                <w:sz w:val="18"/>
                <w:szCs w:val="18"/>
              </w:rPr>
              <w:t>NA</w:t>
            </w:r>
          </w:p>
        </w:tc>
      </w:tr>
      <w:tr w:rsidR="00674134" w:rsidRPr="00BF6D95" w14:paraId="5CCF3344" w14:textId="77777777" w:rsidTr="00D8422E">
        <w:trPr>
          <w:trHeight w:val="211"/>
          <w:jc w:val="center"/>
        </w:trPr>
        <w:tc>
          <w:tcPr>
            <w:tcW w:w="1843" w:type="dxa"/>
          </w:tcPr>
          <w:p w14:paraId="6884C2BD" w14:textId="77777777" w:rsidR="00674134" w:rsidRPr="00DA4A46" w:rsidRDefault="00674134" w:rsidP="00674134">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482FAAB2" w14:textId="77777777" w:rsidR="00674134" w:rsidRPr="00DA4A46" w:rsidRDefault="00674134" w:rsidP="00674134">
            <w:pPr>
              <w:pStyle w:val="NoSpacing"/>
              <w:spacing w:line="276" w:lineRule="auto"/>
              <w:rPr>
                <w:rFonts w:ascii="Cambria" w:hAnsi="Cambria"/>
                <w:sz w:val="18"/>
                <w:szCs w:val="18"/>
              </w:rPr>
            </w:pPr>
            <w:r w:rsidRPr="00DA4A46">
              <w:rPr>
                <w:rFonts w:ascii="Cambria" w:hAnsi="Cambria"/>
                <w:sz w:val="18"/>
                <w:szCs w:val="18"/>
              </w:rPr>
              <w:t>A+C+LMWH</w:t>
            </w:r>
          </w:p>
        </w:tc>
        <w:tc>
          <w:tcPr>
            <w:tcW w:w="851" w:type="dxa"/>
          </w:tcPr>
          <w:p w14:paraId="67B446ED" w14:textId="77777777" w:rsidR="00674134" w:rsidRDefault="00674134" w:rsidP="00674134">
            <w:pPr>
              <w:pStyle w:val="NoSpacing"/>
              <w:spacing w:line="276" w:lineRule="auto"/>
              <w:rPr>
                <w:rFonts w:ascii="Cambria" w:hAnsi="Cambria"/>
                <w:sz w:val="18"/>
                <w:szCs w:val="18"/>
              </w:rPr>
            </w:pPr>
            <w:r>
              <w:rPr>
                <w:rFonts w:ascii="Cambria" w:hAnsi="Cambria"/>
                <w:sz w:val="18"/>
                <w:szCs w:val="18"/>
              </w:rPr>
              <w:t>1</w:t>
            </w:r>
          </w:p>
        </w:tc>
        <w:tc>
          <w:tcPr>
            <w:tcW w:w="1276" w:type="dxa"/>
          </w:tcPr>
          <w:p w14:paraId="0A11F141" w14:textId="77777777" w:rsidR="00674134" w:rsidRDefault="00674134" w:rsidP="00674134">
            <w:pPr>
              <w:pStyle w:val="NoSpacing"/>
              <w:spacing w:line="276" w:lineRule="auto"/>
              <w:rPr>
                <w:rFonts w:ascii="Cambria" w:hAnsi="Cambria"/>
                <w:sz w:val="18"/>
                <w:szCs w:val="18"/>
              </w:rPr>
            </w:pPr>
          </w:p>
        </w:tc>
        <w:tc>
          <w:tcPr>
            <w:tcW w:w="1275" w:type="dxa"/>
          </w:tcPr>
          <w:p w14:paraId="6D610774" w14:textId="77777777" w:rsidR="00674134" w:rsidRPr="00CB1CC4" w:rsidRDefault="00674134" w:rsidP="00674134">
            <w:pPr>
              <w:pStyle w:val="NoSpacing"/>
              <w:spacing w:line="276" w:lineRule="auto"/>
              <w:rPr>
                <w:rFonts w:ascii="Cambria" w:hAnsi="Cambria"/>
                <w:sz w:val="18"/>
                <w:szCs w:val="18"/>
              </w:rPr>
            </w:pPr>
          </w:p>
        </w:tc>
        <w:tc>
          <w:tcPr>
            <w:tcW w:w="1843" w:type="dxa"/>
          </w:tcPr>
          <w:p w14:paraId="3E67D9DD" w14:textId="77777777" w:rsidR="00674134" w:rsidRDefault="00674134" w:rsidP="00674134">
            <w:pPr>
              <w:pStyle w:val="NoSpacing"/>
              <w:spacing w:line="276" w:lineRule="auto"/>
              <w:rPr>
                <w:rFonts w:ascii="Cambria" w:hAnsi="Cambria"/>
                <w:sz w:val="18"/>
                <w:szCs w:val="18"/>
              </w:rPr>
            </w:pPr>
            <w:r>
              <w:rPr>
                <w:rFonts w:ascii="Cambria" w:hAnsi="Cambria"/>
                <w:sz w:val="18"/>
                <w:szCs w:val="18"/>
              </w:rPr>
              <w:t>3.14 (0.18 to 54.93)</w:t>
            </w:r>
          </w:p>
        </w:tc>
        <w:tc>
          <w:tcPr>
            <w:tcW w:w="1559" w:type="dxa"/>
          </w:tcPr>
          <w:p w14:paraId="311DBC57" w14:textId="77777777" w:rsidR="00674134" w:rsidRDefault="00674134" w:rsidP="00674134">
            <w:pPr>
              <w:pStyle w:val="NoSpacing"/>
              <w:spacing w:line="276" w:lineRule="auto"/>
              <w:rPr>
                <w:rFonts w:ascii="Cambria" w:hAnsi="Cambria"/>
                <w:sz w:val="18"/>
                <w:szCs w:val="18"/>
              </w:rPr>
            </w:pPr>
            <w:r>
              <w:rPr>
                <w:rFonts w:ascii="Cambria" w:hAnsi="Cambria"/>
                <w:sz w:val="18"/>
                <w:szCs w:val="18"/>
              </w:rPr>
              <w:t>NA</w:t>
            </w:r>
          </w:p>
        </w:tc>
      </w:tr>
      <w:tr w:rsidR="00674134" w:rsidRPr="00BF6D95" w14:paraId="31C9FCB3" w14:textId="77777777" w:rsidTr="00D8422E">
        <w:trPr>
          <w:trHeight w:val="211"/>
          <w:jc w:val="center"/>
        </w:trPr>
        <w:tc>
          <w:tcPr>
            <w:tcW w:w="1843" w:type="dxa"/>
          </w:tcPr>
          <w:p w14:paraId="13EE937E" w14:textId="77777777" w:rsidR="00674134" w:rsidRPr="00DA4A46" w:rsidRDefault="00674134" w:rsidP="00674134">
            <w:pPr>
              <w:pStyle w:val="NoSpacing"/>
              <w:spacing w:line="276" w:lineRule="auto"/>
              <w:rPr>
                <w:rFonts w:ascii="Cambria" w:hAnsi="Cambria"/>
                <w:sz w:val="18"/>
                <w:szCs w:val="18"/>
              </w:rPr>
            </w:pPr>
            <w:r w:rsidRPr="00DA4A46">
              <w:rPr>
                <w:rFonts w:ascii="Cambria" w:hAnsi="Cambria"/>
                <w:sz w:val="18"/>
                <w:szCs w:val="18"/>
              </w:rPr>
              <w:t>A+VKA</w:t>
            </w:r>
          </w:p>
        </w:tc>
        <w:tc>
          <w:tcPr>
            <w:tcW w:w="1701" w:type="dxa"/>
          </w:tcPr>
          <w:p w14:paraId="429D0FCE" w14:textId="77777777" w:rsidR="00674134" w:rsidRPr="00DA4A46" w:rsidRDefault="00674134" w:rsidP="00674134">
            <w:pPr>
              <w:pStyle w:val="NoSpacing"/>
              <w:spacing w:line="276" w:lineRule="auto"/>
              <w:rPr>
                <w:rFonts w:ascii="Cambria" w:hAnsi="Cambria"/>
                <w:sz w:val="18"/>
                <w:szCs w:val="18"/>
              </w:rPr>
            </w:pPr>
            <w:r w:rsidRPr="00DA4A46">
              <w:rPr>
                <w:rFonts w:ascii="Cambria" w:hAnsi="Cambria"/>
                <w:sz w:val="18"/>
                <w:szCs w:val="18"/>
              </w:rPr>
              <w:t>A+C</w:t>
            </w:r>
          </w:p>
        </w:tc>
        <w:tc>
          <w:tcPr>
            <w:tcW w:w="851" w:type="dxa"/>
          </w:tcPr>
          <w:p w14:paraId="1E74332C" w14:textId="77777777" w:rsidR="00674134" w:rsidRDefault="00674134" w:rsidP="00674134">
            <w:pPr>
              <w:pStyle w:val="NoSpacing"/>
              <w:spacing w:line="276" w:lineRule="auto"/>
              <w:rPr>
                <w:rFonts w:ascii="Cambria" w:hAnsi="Cambria"/>
                <w:sz w:val="18"/>
                <w:szCs w:val="18"/>
              </w:rPr>
            </w:pPr>
            <w:r>
              <w:rPr>
                <w:rFonts w:ascii="Cambria" w:hAnsi="Cambria"/>
                <w:sz w:val="18"/>
                <w:szCs w:val="18"/>
              </w:rPr>
              <w:t>1</w:t>
            </w:r>
          </w:p>
        </w:tc>
        <w:tc>
          <w:tcPr>
            <w:tcW w:w="1276" w:type="dxa"/>
          </w:tcPr>
          <w:p w14:paraId="6ADBD096" w14:textId="77777777" w:rsidR="00674134" w:rsidRPr="00BF6D95" w:rsidRDefault="00674134" w:rsidP="00674134">
            <w:pPr>
              <w:pStyle w:val="NoSpacing"/>
              <w:spacing w:line="276" w:lineRule="auto"/>
              <w:rPr>
                <w:rFonts w:ascii="Cambria" w:hAnsi="Cambria" w:cs="Times New Roman"/>
                <w:sz w:val="18"/>
                <w:szCs w:val="18"/>
              </w:rPr>
            </w:pPr>
          </w:p>
        </w:tc>
        <w:tc>
          <w:tcPr>
            <w:tcW w:w="1275" w:type="dxa"/>
          </w:tcPr>
          <w:p w14:paraId="0DDDEDC7" w14:textId="77777777" w:rsidR="00674134" w:rsidRPr="00BF6D95" w:rsidRDefault="00674134" w:rsidP="00674134">
            <w:pPr>
              <w:pStyle w:val="NoSpacing"/>
              <w:spacing w:line="276" w:lineRule="auto"/>
              <w:rPr>
                <w:rFonts w:ascii="Cambria" w:hAnsi="Cambria"/>
                <w:sz w:val="18"/>
                <w:szCs w:val="18"/>
              </w:rPr>
            </w:pPr>
          </w:p>
        </w:tc>
        <w:tc>
          <w:tcPr>
            <w:tcW w:w="1843" w:type="dxa"/>
          </w:tcPr>
          <w:p w14:paraId="15F79255" w14:textId="77777777" w:rsidR="00674134" w:rsidRDefault="00674134" w:rsidP="00674134">
            <w:pPr>
              <w:pStyle w:val="NoSpacing"/>
              <w:spacing w:line="276" w:lineRule="auto"/>
              <w:rPr>
                <w:rFonts w:ascii="Cambria" w:hAnsi="Cambria"/>
                <w:sz w:val="18"/>
                <w:szCs w:val="18"/>
              </w:rPr>
            </w:pPr>
            <w:r>
              <w:rPr>
                <w:rFonts w:ascii="Cambria" w:hAnsi="Cambria"/>
                <w:sz w:val="18"/>
                <w:szCs w:val="18"/>
              </w:rPr>
              <w:t>3.76 (0.84 to 16.75)</w:t>
            </w:r>
          </w:p>
        </w:tc>
        <w:tc>
          <w:tcPr>
            <w:tcW w:w="1559" w:type="dxa"/>
          </w:tcPr>
          <w:p w14:paraId="55B592B5" w14:textId="77777777" w:rsidR="00674134" w:rsidRDefault="00674134" w:rsidP="00674134">
            <w:pPr>
              <w:pStyle w:val="NoSpacing"/>
              <w:spacing w:line="276" w:lineRule="auto"/>
              <w:rPr>
                <w:rFonts w:ascii="Cambria" w:hAnsi="Cambria"/>
                <w:sz w:val="18"/>
                <w:szCs w:val="18"/>
              </w:rPr>
            </w:pPr>
            <w:r>
              <w:rPr>
                <w:rFonts w:ascii="Cambria" w:hAnsi="Cambria"/>
                <w:sz w:val="18"/>
                <w:szCs w:val="18"/>
              </w:rPr>
              <w:t>NA</w:t>
            </w:r>
          </w:p>
        </w:tc>
      </w:tr>
      <w:tr w:rsidR="00674134" w:rsidRPr="00BF6D95" w14:paraId="1794B19F" w14:textId="77777777" w:rsidTr="00D8422E">
        <w:trPr>
          <w:trHeight w:val="211"/>
          <w:jc w:val="center"/>
        </w:trPr>
        <w:tc>
          <w:tcPr>
            <w:tcW w:w="1843" w:type="dxa"/>
          </w:tcPr>
          <w:p w14:paraId="2CF03BCA" w14:textId="7AF5EFAF" w:rsidR="00674134" w:rsidRPr="00DA4A46" w:rsidRDefault="00674134" w:rsidP="00674134">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17328948" w14:textId="4FFA4C54" w:rsidR="00674134" w:rsidRPr="00DA4A46" w:rsidRDefault="00674134" w:rsidP="00674134">
            <w:pPr>
              <w:pStyle w:val="NoSpacing"/>
              <w:spacing w:line="276" w:lineRule="auto"/>
              <w:rPr>
                <w:rFonts w:ascii="Cambria" w:hAnsi="Cambria"/>
                <w:sz w:val="18"/>
                <w:szCs w:val="18"/>
              </w:rPr>
            </w:pPr>
            <w:r w:rsidRPr="00DA4A46">
              <w:rPr>
                <w:rFonts w:ascii="Cambria" w:hAnsi="Cambria"/>
                <w:sz w:val="18"/>
                <w:szCs w:val="18"/>
              </w:rPr>
              <w:t>A+P+VKA</w:t>
            </w:r>
          </w:p>
        </w:tc>
        <w:tc>
          <w:tcPr>
            <w:tcW w:w="851" w:type="dxa"/>
          </w:tcPr>
          <w:p w14:paraId="08C93AEB" w14:textId="77777777" w:rsidR="00674134" w:rsidRDefault="00674134" w:rsidP="00674134">
            <w:pPr>
              <w:pStyle w:val="NoSpacing"/>
              <w:spacing w:line="276" w:lineRule="auto"/>
              <w:rPr>
                <w:rFonts w:ascii="Cambria" w:hAnsi="Cambria"/>
                <w:sz w:val="18"/>
                <w:szCs w:val="18"/>
              </w:rPr>
            </w:pPr>
            <w:r>
              <w:rPr>
                <w:rFonts w:ascii="Cambria" w:hAnsi="Cambria"/>
                <w:sz w:val="18"/>
                <w:szCs w:val="18"/>
              </w:rPr>
              <w:t>1</w:t>
            </w:r>
          </w:p>
        </w:tc>
        <w:tc>
          <w:tcPr>
            <w:tcW w:w="1276" w:type="dxa"/>
          </w:tcPr>
          <w:p w14:paraId="2AE5FFD8" w14:textId="3C21E25D" w:rsidR="00674134" w:rsidRPr="00BF6D95" w:rsidRDefault="00674134" w:rsidP="00674134">
            <w:pPr>
              <w:pStyle w:val="NoSpacing"/>
              <w:spacing w:line="276" w:lineRule="auto"/>
              <w:rPr>
                <w:rFonts w:ascii="Cambria" w:hAnsi="Cambria" w:cs="Times New Roman"/>
                <w:sz w:val="18"/>
                <w:szCs w:val="18"/>
              </w:rPr>
            </w:pPr>
          </w:p>
        </w:tc>
        <w:tc>
          <w:tcPr>
            <w:tcW w:w="1275" w:type="dxa"/>
          </w:tcPr>
          <w:p w14:paraId="5494DD54" w14:textId="77777777" w:rsidR="00674134" w:rsidRPr="00BF6D95" w:rsidRDefault="00674134" w:rsidP="00674134">
            <w:pPr>
              <w:pStyle w:val="NoSpacing"/>
              <w:spacing w:line="276" w:lineRule="auto"/>
              <w:rPr>
                <w:rFonts w:ascii="Cambria" w:hAnsi="Cambria"/>
                <w:sz w:val="18"/>
                <w:szCs w:val="18"/>
              </w:rPr>
            </w:pPr>
          </w:p>
        </w:tc>
        <w:tc>
          <w:tcPr>
            <w:tcW w:w="1843" w:type="dxa"/>
          </w:tcPr>
          <w:p w14:paraId="6DFBD3E0" w14:textId="3E337B86" w:rsidR="00674134" w:rsidRDefault="00674134" w:rsidP="00674134">
            <w:pPr>
              <w:pStyle w:val="NoSpacing"/>
              <w:spacing w:line="276" w:lineRule="auto"/>
              <w:rPr>
                <w:rFonts w:ascii="Cambria" w:hAnsi="Cambria"/>
                <w:sz w:val="18"/>
                <w:szCs w:val="18"/>
              </w:rPr>
            </w:pPr>
            <w:r>
              <w:rPr>
                <w:rFonts w:ascii="Cambria" w:hAnsi="Cambria"/>
                <w:sz w:val="18"/>
                <w:szCs w:val="18"/>
              </w:rPr>
              <w:t>2.86 (0.36 to 25.00)</w:t>
            </w:r>
          </w:p>
        </w:tc>
        <w:tc>
          <w:tcPr>
            <w:tcW w:w="1559" w:type="dxa"/>
          </w:tcPr>
          <w:p w14:paraId="70FC3BF2" w14:textId="77777777" w:rsidR="00674134" w:rsidRDefault="00674134" w:rsidP="00674134">
            <w:pPr>
              <w:pStyle w:val="NoSpacing"/>
              <w:spacing w:line="276" w:lineRule="auto"/>
              <w:rPr>
                <w:rFonts w:ascii="Cambria" w:hAnsi="Cambria"/>
                <w:sz w:val="18"/>
                <w:szCs w:val="18"/>
              </w:rPr>
            </w:pPr>
            <w:r>
              <w:rPr>
                <w:rFonts w:ascii="Cambria" w:hAnsi="Cambria"/>
                <w:sz w:val="18"/>
                <w:szCs w:val="18"/>
              </w:rPr>
              <w:t>NA</w:t>
            </w:r>
          </w:p>
        </w:tc>
      </w:tr>
      <w:tr w:rsidR="00674134" w:rsidRPr="00BF6D95" w14:paraId="3DB6EF7D" w14:textId="77777777" w:rsidTr="00D8422E">
        <w:trPr>
          <w:trHeight w:val="211"/>
          <w:jc w:val="center"/>
        </w:trPr>
        <w:tc>
          <w:tcPr>
            <w:tcW w:w="10348" w:type="dxa"/>
            <w:gridSpan w:val="7"/>
          </w:tcPr>
          <w:p w14:paraId="3E6EDA3B" w14:textId="77777777" w:rsidR="00674134" w:rsidRPr="00DA4A46" w:rsidRDefault="00674134" w:rsidP="00674134">
            <w:pPr>
              <w:pStyle w:val="NoSpacing"/>
              <w:spacing w:line="276" w:lineRule="auto"/>
              <w:rPr>
                <w:rFonts w:ascii="Cambria" w:hAnsi="Cambria"/>
                <w:b/>
                <w:bCs/>
                <w:sz w:val="18"/>
                <w:szCs w:val="18"/>
              </w:rPr>
            </w:pPr>
            <w:r w:rsidRPr="00DA4A46">
              <w:rPr>
                <w:rFonts w:ascii="Cambria" w:hAnsi="Cambria"/>
                <w:b/>
                <w:bCs/>
                <w:sz w:val="18"/>
                <w:szCs w:val="18"/>
              </w:rPr>
              <w:t>Myocardial infarction</w:t>
            </w:r>
          </w:p>
        </w:tc>
      </w:tr>
      <w:tr w:rsidR="00674134" w:rsidRPr="00BF6D95" w14:paraId="05F5C942" w14:textId="77777777" w:rsidTr="009256D6">
        <w:trPr>
          <w:trHeight w:val="211"/>
          <w:jc w:val="center"/>
        </w:trPr>
        <w:tc>
          <w:tcPr>
            <w:tcW w:w="1843" w:type="dxa"/>
          </w:tcPr>
          <w:p w14:paraId="01D842B3" w14:textId="21628120" w:rsidR="00674134" w:rsidRPr="00DA4A46" w:rsidRDefault="00674134" w:rsidP="00674134">
            <w:pPr>
              <w:pStyle w:val="NoSpacing"/>
              <w:tabs>
                <w:tab w:val="left" w:pos="1290"/>
              </w:tabs>
              <w:spacing w:line="276" w:lineRule="auto"/>
              <w:rPr>
                <w:rFonts w:ascii="Cambria" w:hAnsi="Cambria"/>
                <w:b/>
                <w:bCs/>
                <w:sz w:val="18"/>
                <w:szCs w:val="18"/>
              </w:rPr>
            </w:pPr>
            <w:r w:rsidRPr="00DA4A46">
              <w:rPr>
                <w:rFonts w:ascii="Cambria" w:hAnsi="Cambria"/>
                <w:b/>
                <w:bCs/>
                <w:sz w:val="18"/>
                <w:szCs w:val="18"/>
              </w:rPr>
              <w:t>Comparator</w:t>
            </w:r>
          </w:p>
        </w:tc>
        <w:tc>
          <w:tcPr>
            <w:tcW w:w="1701" w:type="dxa"/>
          </w:tcPr>
          <w:p w14:paraId="60838586" w14:textId="5B007BF2" w:rsidR="00674134" w:rsidRPr="00DA4A46" w:rsidRDefault="00674134" w:rsidP="00674134">
            <w:pPr>
              <w:pStyle w:val="NoSpacing"/>
              <w:spacing w:line="276" w:lineRule="auto"/>
              <w:rPr>
                <w:rFonts w:ascii="Cambria" w:hAnsi="Cambria"/>
                <w:b/>
                <w:bCs/>
                <w:sz w:val="18"/>
                <w:szCs w:val="18"/>
              </w:rPr>
            </w:pPr>
            <w:r w:rsidRPr="00DA4A46">
              <w:rPr>
                <w:rFonts w:ascii="Cambria" w:hAnsi="Cambria"/>
                <w:b/>
                <w:bCs/>
                <w:sz w:val="18"/>
                <w:szCs w:val="18"/>
              </w:rPr>
              <w:t>Intervention</w:t>
            </w:r>
          </w:p>
        </w:tc>
        <w:tc>
          <w:tcPr>
            <w:tcW w:w="6804" w:type="dxa"/>
            <w:gridSpan w:val="5"/>
          </w:tcPr>
          <w:p w14:paraId="49741927" w14:textId="77777777" w:rsidR="00674134" w:rsidRDefault="00674134" w:rsidP="00674134">
            <w:pPr>
              <w:pStyle w:val="NoSpacing"/>
              <w:spacing w:line="276" w:lineRule="auto"/>
              <w:rPr>
                <w:rFonts w:ascii="Cambria" w:hAnsi="Cambria"/>
                <w:sz w:val="18"/>
                <w:szCs w:val="18"/>
              </w:rPr>
            </w:pPr>
          </w:p>
        </w:tc>
      </w:tr>
      <w:tr w:rsidR="00674134" w:rsidRPr="00BF6D95" w14:paraId="717CBFCB" w14:textId="77777777" w:rsidTr="00D8422E">
        <w:trPr>
          <w:trHeight w:val="211"/>
          <w:jc w:val="center"/>
        </w:trPr>
        <w:tc>
          <w:tcPr>
            <w:tcW w:w="1843" w:type="dxa"/>
          </w:tcPr>
          <w:p w14:paraId="2E0E5106" w14:textId="1D28DBBF" w:rsidR="00674134" w:rsidRPr="00DA4A46" w:rsidRDefault="00674134" w:rsidP="00674134">
            <w:pPr>
              <w:pStyle w:val="NoSpacing"/>
              <w:tabs>
                <w:tab w:val="left" w:pos="1290"/>
              </w:tabs>
              <w:spacing w:line="276" w:lineRule="auto"/>
              <w:rPr>
                <w:rFonts w:ascii="Cambria" w:hAnsi="Cambria"/>
                <w:sz w:val="18"/>
                <w:szCs w:val="18"/>
              </w:rPr>
            </w:pPr>
            <w:r w:rsidRPr="00DA4A46">
              <w:rPr>
                <w:rFonts w:ascii="Cambria" w:hAnsi="Cambria"/>
                <w:sz w:val="18"/>
                <w:szCs w:val="18"/>
              </w:rPr>
              <w:t>A+C+VKA</w:t>
            </w:r>
            <w:r w:rsidRPr="00DA4A46">
              <w:rPr>
                <w:rFonts w:ascii="Cambria" w:hAnsi="Cambria"/>
                <w:sz w:val="18"/>
                <w:szCs w:val="18"/>
              </w:rPr>
              <w:tab/>
            </w:r>
          </w:p>
        </w:tc>
        <w:tc>
          <w:tcPr>
            <w:tcW w:w="1701" w:type="dxa"/>
          </w:tcPr>
          <w:p w14:paraId="76471903" w14:textId="23967A23" w:rsidR="00674134" w:rsidRPr="00DA4A46" w:rsidRDefault="00674134" w:rsidP="00674134">
            <w:pPr>
              <w:pStyle w:val="NoSpacing"/>
              <w:spacing w:line="276" w:lineRule="auto"/>
              <w:rPr>
                <w:rFonts w:ascii="Cambria" w:hAnsi="Cambria"/>
                <w:sz w:val="18"/>
                <w:szCs w:val="18"/>
                <w:lang w:val="en-US"/>
              </w:rPr>
            </w:pPr>
            <w:r w:rsidRPr="00DA4A46">
              <w:rPr>
                <w:rFonts w:ascii="Cambria" w:hAnsi="Cambria"/>
                <w:sz w:val="18"/>
                <w:szCs w:val="18"/>
              </w:rPr>
              <w:t>A+C</w:t>
            </w:r>
          </w:p>
        </w:tc>
        <w:tc>
          <w:tcPr>
            <w:tcW w:w="851" w:type="dxa"/>
          </w:tcPr>
          <w:p w14:paraId="20976D05" w14:textId="4A07910F" w:rsidR="00674134" w:rsidRPr="00BF6D95" w:rsidRDefault="00674134" w:rsidP="00674134">
            <w:pPr>
              <w:pStyle w:val="NoSpacing"/>
              <w:spacing w:line="276" w:lineRule="auto"/>
              <w:rPr>
                <w:rFonts w:ascii="Cambria" w:hAnsi="Cambria"/>
                <w:sz w:val="18"/>
                <w:szCs w:val="18"/>
              </w:rPr>
            </w:pPr>
            <w:r w:rsidRPr="00BF6D95">
              <w:rPr>
                <w:rFonts w:ascii="Cambria" w:hAnsi="Cambria"/>
                <w:sz w:val="18"/>
                <w:szCs w:val="18"/>
              </w:rPr>
              <w:t>1</w:t>
            </w:r>
            <w:r>
              <w:rPr>
                <w:rFonts w:ascii="Cambria" w:hAnsi="Cambria"/>
                <w:sz w:val="18"/>
                <w:szCs w:val="18"/>
              </w:rPr>
              <w:t>5</w:t>
            </w:r>
          </w:p>
        </w:tc>
        <w:tc>
          <w:tcPr>
            <w:tcW w:w="1276" w:type="dxa"/>
          </w:tcPr>
          <w:p w14:paraId="6C3E2611" w14:textId="77777777" w:rsidR="00674134" w:rsidRPr="00BF6D95" w:rsidRDefault="00674134" w:rsidP="00674134">
            <w:pPr>
              <w:pStyle w:val="NoSpacing"/>
              <w:spacing w:line="276" w:lineRule="auto"/>
              <w:rPr>
                <w:rFonts w:ascii="Cambria" w:hAnsi="Cambria" w:cs="Times New Roman"/>
                <w:sz w:val="18"/>
                <w:szCs w:val="18"/>
              </w:rPr>
            </w:pPr>
          </w:p>
        </w:tc>
        <w:tc>
          <w:tcPr>
            <w:tcW w:w="1275" w:type="dxa"/>
          </w:tcPr>
          <w:p w14:paraId="27473E6F" w14:textId="77777777" w:rsidR="00674134" w:rsidRPr="00BF6D95" w:rsidRDefault="00674134" w:rsidP="00674134">
            <w:pPr>
              <w:pStyle w:val="NoSpacing"/>
              <w:spacing w:line="276" w:lineRule="auto"/>
              <w:rPr>
                <w:rFonts w:ascii="Cambria" w:hAnsi="Cambria"/>
                <w:sz w:val="18"/>
                <w:szCs w:val="18"/>
              </w:rPr>
            </w:pPr>
          </w:p>
        </w:tc>
        <w:tc>
          <w:tcPr>
            <w:tcW w:w="1843" w:type="dxa"/>
          </w:tcPr>
          <w:p w14:paraId="7332DD4C" w14:textId="505B8867" w:rsidR="00674134" w:rsidRPr="00BF6D95" w:rsidRDefault="00674134" w:rsidP="00674134">
            <w:pPr>
              <w:pStyle w:val="NoSpacing"/>
              <w:spacing w:line="276" w:lineRule="auto"/>
              <w:rPr>
                <w:rFonts w:ascii="Cambria" w:hAnsi="Cambria" w:cs="Times New Roman"/>
                <w:sz w:val="18"/>
                <w:szCs w:val="18"/>
              </w:rPr>
            </w:pPr>
            <w:r>
              <w:rPr>
                <w:rFonts w:ascii="Cambria" w:hAnsi="Cambria" w:cs="Times New Roman"/>
                <w:sz w:val="18"/>
                <w:szCs w:val="18"/>
              </w:rPr>
              <w:t>1.23 (0.92 to 1.64)</w:t>
            </w:r>
          </w:p>
        </w:tc>
        <w:tc>
          <w:tcPr>
            <w:tcW w:w="1559" w:type="dxa"/>
          </w:tcPr>
          <w:p w14:paraId="01609690" w14:textId="5EC97C72" w:rsidR="00674134" w:rsidRPr="00BF6D95" w:rsidRDefault="00674134" w:rsidP="00674134">
            <w:pPr>
              <w:pStyle w:val="NoSpacing"/>
              <w:spacing w:line="276" w:lineRule="auto"/>
              <w:rPr>
                <w:rFonts w:ascii="Cambria" w:hAnsi="Cambria" w:cs="Times New Roman"/>
                <w:sz w:val="18"/>
                <w:szCs w:val="18"/>
              </w:rPr>
            </w:pPr>
            <w:r>
              <w:rPr>
                <w:rFonts w:ascii="Cambria" w:hAnsi="Cambria"/>
                <w:sz w:val="18"/>
                <w:szCs w:val="18"/>
              </w:rPr>
              <w:t>26.0%</w:t>
            </w:r>
          </w:p>
        </w:tc>
      </w:tr>
      <w:tr w:rsidR="00674134" w:rsidRPr="00BF6D95" w14:paraId="3E5FB0A0" w14:textId="77777777" w:rsidTr="00D8422E">
        <w:trPr>
          <w:trHeight w:val="211"/>
          <w:jc w:val="center"/>
        </w:trPr>
        <w:tc>
          <w:tcPr>
            <w:tcW w:w="1843" w:type="dxa"/>
          </w:tcPr>
          <w:p w14:paraId="59D6B267" w14:textId="77777777" w:rsidR="00674134" w:rsidRPr="00DA4A46" w:rsidRDefault="00674134" w:rsidP="00674134">
            <w:pPr>
              <w:pStyle w:val="NoSpacing"/>
              <w:spacing w:line="276" w:lineRule="auto"/>
              <w:rPr>
                <w:rFonts w:ascii="Cambria" w:hAnsi="Cambria" w:cs="Times New Roman"/>
                <w:sz w:val="18"/>
                <w:szCs w:val="18"/>
              </w:rPr>
            </w:pPr>
            <w:r w:rsidRPr="00DA4A46">
              <w:rPr>
                <w:rFonts w:ascii="Cambria" w:hAnsi="Cambria"/>
                <w:sz w:val="18"/>
                <w:szCs w:val="18"/>
              </w:rPr>
              <w:t>C+VKA</w:t>
            </w:r>
          </w:p>
        </w:tc>
        <w:tc>
          <w:tcPr>
            <w:tcW w:w="1701" w:type="dxa"/>
          </w:tcPr>
          <w:p w14:paraId="1C86EEC4" w14:textId="77777777" w:rsidR="00674134" w:rsidRPr="00DA4A46" w:rsidRDefault="00674134" w:rsidP="00674134">
            <w:pPr>
              <w:pStyle w:val="NoSpacing"/>
              <w:spacing w:line="276" w:lineRule="auto"/>
              <w:rPr>
                <w:rFonts w:ascii="Cambria" w:hAnsi="Cambria" w:cs="Times New Roman"/>
                <w:sz w:val="18"/>
                <w:szCs w:val="18"/>
              </w:rPr>
            </w:pPr>
            <w:r w:rsidRPr="00DA4A46">
              <w:rPr>
                <w:rFonts w:ascii="Cambria" w:hAnsi="Cambria"/>
                <w:sz w:val="18"/>
                <w:szCs w:val="18"/>
              </w:rPr>
              <w:t>A+C</w:t>
            </w:r>
          </w:p>
        </w:tc>
        <w:tc>
          <w:tcPr>
            <w:tcW w:w="851" w:type="dxa"/>
          </w:tcPr>
          <w:p w14:paraId="7F828468" w14:textId="77777777" w:rsidR="00674134" w:rsidRPr="00BF6D95" w:rsidRDefault="00674134" w:rsidP="00674134">
            <w:pPr>
              <w:pStyle w:val="NoSpacing"/>
              <w:spacing w:line="276" w:lineRule="auto"/>
              <w:rPr>
                <w:rFonts w:ascii="Cambria" w:hAnsi="Cambria" w:cs="Times New Roman"/>
                <w:sz w:val="18"/>
                <w:szCs w:val="18"/>
              </w:rPr>
            </w:pPr>
            <w:r>
              <w:rPr>
                <w:rFonts w:ascii="Cambria" w:hAnsi="Cambria" w:cs="Times New Roman"/>
                <w:sz w:val="18"/>
                <w:szCs w:val="18"/>
              </w:rPr>
              <w:t>1</w:t>
            </w:r>
          </w:p>
        </w:tc>
        <w:tc>
          <w:tcPr>
            <w:tcW w:w="1276" w:type="dxa"/>
          </w:tcPr>
          <w:p w14:paraId="4D1E7441" w14:textId="77777777" w:rsidR="00674134" w:rsidRPr="00BF6D95" w:rsidRDefault="00674134" w:rsidP="00674134">
            <w:pPr>
              <w:pStyle w:val="NoSpacing"/>
              <w:spacing w:line="276" w:lineRule="auto"/>
              <w:rPr>
                <w:rFonts w:ascii="Cambria" w:hAnsi="Cambria" w:cs="Times New Roman"/>
                <w:sz w:val="18"/>
                <w:szCs w:val="18"/>
              </w:rPr>
            </w:pPr>
          </w:p>
        </w:tc>
        <w:tc>
          <w:tcPr>
            <w:tcW w:w="1275" w:type="dxa"/>
          </w:tcPr>
          <w:p w14:paraId="245EBFCD" w14:textId="77777777" w:rsidR="00674134" w:rsidRPr="00BF6D95" w:rsidRDefault="00674134" w:rsidP="00674134">
            <w:pPr>
              <w:pStyle w:val="NoSpacing"/>
              <w:spacing w:line="276" w:lineRule="auto"/>
              <w:rPr>
                <w:rFonts w:ascii="Cambria" w:hAnsi="Cambria" w:cs="Times New Roman"/>
                <w:sz w:val="18"/>
                <w:szCs w:val="18"/>
              </w:rPr>
            </w:pPr>
          </w:p>
        </w:tc>
        <w:tc>
          <w:tcPr>
            <w:tcW w:w="1843" w:type="dxa"/>
          </w:tcPr>
          <w:p w14:paraId="61F0DB4F" w14:textId="77777777" w:rsidR="00674134" w:rsidRPr="00BF6D95" w:rsidRDefault="00674134" w:rsidP="00674134">
            <w:pPr>
              <w:pStyle w:val="NoSpacing"/>
              <w:spacing w:line="276" w:lineRule="auto"/>
              <w:rPr>
                <w:rFonts w:ascii="Cambria" w:hAnsi="Cambria" w:cs="Times New Roman"/>
                <w:sz w:val="18"/>
                <w:szCs w:val="18"/>
              </w:rPr>
            </w:pPr>
            <w:r>
              <w:rPr>
                <w:rFonts w:ascii="Cambria" w:hAnsi="Cambria" w:cs="Times New Roman"/>
                <w:sz w:val="18"/>
                <w:szCs w:val="18"/>
              </w:rPr>
              <w:t>0.45 (0.12 to 1.75)</w:t>
            </w:r>
          </w:p>
        </w:tc>
        <w:tc>
          <w:tcPr>
            <w:tcW w:w="1559" w:type="dxa"/>
          </w:tcPr>
          <w:p w14:paraId="701A5C9C" w14:textId="77777777" w:rsidR="00674134" w:rsidRPr="00BF6D95" w:rsidRDefault="00674134" w:rsidP="00674134">
            <w:pPr>
              <w:pStyle w:val="NoSpacing"/>
              <w:spacing w:line="276" w:lineRule="auto"/>
              <w:rPr>
                <w:rFonts w:ascii="Cambria" w:hAnsi="Cambria" w:cs="Times New Roman"/>
                <w:sz w:val="18"/>
                <w:szCs w:val="18"/>
              </w:rPr>
            </w:pPr>
            <w:r>
              <w:rPr>
                <w:rFonts w:ascii="Cambria" w:hAnsi="Cambria" w:cs="Times New Roman"/>
                <w:sz w:val="18"/>
                <w:szCs w:val="18"/>
              </w:rPr>
              <w:t>NA</w:t>
            </w:r>
          </w:p>
        </w:tc>
      </w:tr>
      <w:tr w:rsidR="00C86793" w:rsidRPr="00BF6D95" w14:paraId="1D25132E" w14:textId="77777777" w:rsidTr="00D8422E">
        <w:trPr>
          <w:trHeight w:val="211"/>
          <w:jc w:val="center"/>
        </w:trPr>
        <w:tc>
          <w:tcPr>
            <w:tcW w:w="1843" w:type="dxa"/>
          </w:tcPr>
          <w:p w14:paraId="7807CFF3" w14:textId="6E46333B" w:rsidR="00C86793" w:rsidRPr="00DA4A46" w:rsidRDefault="00C86793" w:rsidP="00C86793">
            <w:pPr>
              <w:pStyle w:val="NoSpacing"/>
              <w:spacing w:line="276" w:lineRule="auto"/>
              <w:rPr>
                <w:rFonts w:ascii="Cambria" w:hAnsi="Cambria" w:cs="Times New Roman"/>
                <w:sz w:val="18"/>
                <w:szCs w:val="18"/>
              </w:rPr>
            </w:pPr>
            <w:r w:rsidRPr="00DA4A46">
              <w:rPr>
                <w:rFonts w:ascii="Cambria" w:hAnsi="Cambria"/>
                <w:sz w:val="18"/>
                <w:szCs w:val="18"/>
              </w:rPr>
              <w:t>A+C+VKA</w:t>
            </w:r>
          </w:p>
        </w:tc>
        <w:tc>
          <w:tcPr>
            <w:tcW w:w="1701" w:type="dxa"/>
          </w:tcPr>
          <w:p w14:paraId="5EC197B5" w14:textId="53F5ECB5" w:rsidR="00C86793" w:rsidRPr="00DA4A46" w:rsidRDefault="00C86793" w:rsidP="00C86793">
            <w:pPr>
              <w:pStyle w:val="NoSpacing"/>
              <w:spacing w:line="276" w:lineRule="auto"/>
              <w:rPr>
                <w:rFonts w:ascii="Cambria" w:hAnsi="Cambria" w:cs="Times New Roman"/>
                <w:sz w:val="18"/>
                <w:szCs w:val="18"/>
              </w:rPr>
            </w:pPr>
            <w:r w:rsidRPr="00DA4A46">
              <w:rPr>
                <w:rFonts w:ascii="Cambria" w:hAnsi="Cambria"/>
                <w:sz w:val="18"/>
                <w:szCs w:val="18"/>
              </w:rPr>
              <w:t>C+VKA</w:t>
            </w:r>
          </w:p>
        </w:tc>
        <w:tc>
          <w:tcPr>
            <w:tcW w:w="851" w:type="dxa"/>
          </w:tcPr>
          <w:p w14:paraId="43E5F377" w14:textId="77777777" w:rsidR="00C86793" w:rsidRPr="00BF6D95"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2</w:t>
            </w:r>
          </w:p>
        </w:tc>
        <w:tc>
          <w:tcPr>
            <w:tcW w:w="1276" w:type="dxa"/>
          </w:tcPr>
          <w:p w14:paraId="67B9E79B" w14:textId="6A331B0E" w:rsidR="00C86793" w:rsidRPr="00BF6D95" w:rsidRDefault="00C86793" w:rsidP="00C86793">
            <w:pPr>
              <w:pStyle w:val="NoSpacing"/>
              <w:spacing w:line="276" w:lineRule="auto"/>
              <w:rPr>
                <w:rFonts w:ascii="Cambria" w:hAnsi="Cambria" w:cs="Times New Roman"/>
                <w:sz w:val="18"/>
                <w:szCs w:val="18"/>
              </w:rPr>
            </w:pPr>
          </w:p>
        </w:tc>
        <w:tc>
          <w:tcPr>
            <w:tcW w:w="1275" w:type="dxa"/>
          </w:tcPr>
          <w:p w14:paraId="61F71B2B" w14:textId="77777777" w:rsidR="00C86793" w:rsidRPr="00BF6D95" w:rsidRDefault="00C86793" w:rsidP="00C86793">
            <w:pPr>
              <w:pStyle w:val="NoSpacing"/>
              <w:spacing w:line="276" w:lineRule="auto"/>
              <w:rPr>
                <w:rFonts w:ascii="Cambria" w:hAnsi="Cambria" w:cs="Times New Roman"/>
                <w:sz w:val="18"/>
                <w:szCs w:val="18"/>
              </w:rPr>
            </w:pPr>
          </w:p>
        </w:tc>
        <w:tc>
          <w:tcPr>
            <w:tcW w:w="1843" w:type="dxa"/>
          </w:tcPr>
          <w:p w14:paraId="5FDA361B" w14:textId="4D62007D" w:rsidR="00C86793" w:rsidRPr="00BF6D95"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1.12 (0.53 to 2.33)</w:t>
            </w:r>
          </w:p>
        </w:tc>
        <w:tc>
          <w:tcPr>
            <w:tcW w:w="1559" w:type="dxa"/>
          </w:tcPr>
          <w:p w14:paraId="515AA2D1" w14:textId="77777777" w:rsidR="00C86793" w:rsidRPr="00BF6D95"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0.0%</w:t>
            </w:r>
          </w:p>
        </w:tc>
      </w:tr>
      <w:tr w:rsidR="00C86793" w:rsidRPr="00BF6D95" w14:paraId="338FDC65" w14:textId="77777777" w:rsidTr="00D8422E">
        <w:trPr>
          <w:trHeight w:val="211"/>
          <w:jc w:val="center"/>
        </w:trPr>
        <w:tc>
          <w:tcPr>
            <w:tcW w:w="1843" w:type="dxa"/>
          </w:tcPr>
          <w:p w14:paraId="325D8ABA" w14:textId="16284DEE" w:rsidR="00C86793" w:rsidRPr="00DA4A46" w:rsidRDefault="00C86793" w:rsidP="00C86793">
            <w:pPr>
              <w:pStyle w:val="NoSpacing"/>
              <w:spacing w:line="276" w:lineRule="auto"/>
              <w:rPr>
                <w:rFonts w:ascii="Cambria" w:hAnsi="Cambria" w:cs="Times New Roman"/>
                <w:sz w:val="18"/>
                <w:szCs w:val="18"/>
              </w:rPr>
            </w:pPr>
            <w:r w:rsidRPr="00DA4A46">
              <w:rPr>
                <w:rFonts w:ascii="Cambria" w:hAnsi="Cambria"/>
                <w:sz w:val="18"/>
                <w:szCs w:val="18"/>
              </w:rPr>
              <w:t>A+C+VKA</w:t>
            </w:r>
          </w:p>
        </w:tc>
        <w:tc>
          <w:tcPr>
            <w:tcW w:w="1701" w:type="dxa"/>
          </w:tcPr>
          <w:p w14:paraId="499FD231" w14:textId="1C86BA2B" w:rsidR="00C86793" w:rsidRPr="00DA4A46" w:rsidRDefault="00C86793" w:rsidP="00C86793">
            <w:pPr>
              <w:pStyle w:val="NoSpacing"/>
              <w:spacing w:line="276" w:lineRule="auto"/>
              <w:rPr>
                <w:rFonts w:ascii="Cambria" w:hAnsi="Cambria" w:cs="Times New Roman"/>
                <w:sz w:val="18"/>
                <w:szCs w:val="18"/>
              </w:rPr>
            </w:pPr>
            <w:r w:rsidRPr="00DA4A46">
              <w:rPr>
                <w:rFonts w:ascii="Cambria" w:hAnsi="Cambria"/>
                <w:sz w:val="18"/>
                <w:szCs w:val="18"/>
              </w:rPr>
              <w:t>T+VKA</w:t>
            </w:r>
          </w:p>
        </w:tc>
        <w:tc>
          <w:tcPr>
            <w:tcW w:w="851" w:type="dxa"/>
          </w:tcPr>
          <w:p w14:paraId="134F8CBA" w14:textId="77777777" w:rsidR="00C86793" w:rsidRPr="00BF6D95" w:rsidRDefault="00C86793" w:rsidP="00C86793">
            <w:pPr>
              <w:pStyle w:val="NoSpacing"/>
              <w:spacing w:line="276" w:lineRule="auto"/>
              <w:rPr>
                <w:rFonts w:ascii="Cambria" w:hAnsi="Cambria" w:cs="Times New Roman"/>
                <w:sz w:val="18"/>
                <w:szCs w:val="18"/>
              </w:rPr>
            </w:pPr>
            <w:r w:rsidRPr="00BF6D95">
              <w:rPr>
                <w:rFonts w:ascii="Cambria" w:hAnsi="Cambria" w:cs="Times New Roman"/>
                <w:sz w:val="18"/>
                <w:szCs w:val="18"/>
              </w:rPr>
              <w:t>1</w:t>
            </w:r>
          </w:p>
        </w:tc>
        <w:tc>
          <w:tcPr>
            <w:tcW w:w="1276" w:type="dxa"/>
          </w:tcPr>
          <w:p w14:paraId="6DD676C3" w14:textId="45A1DA94" w:rsidR="00C86793" w:rsidRPr="00BF6D95" w:rsidRDefault="00C86793" w:rsidP="00C86793">
            <w:pPr>
              <w:pStyle w:val="NoSpacing"/>
              <w:spacing w:line="276" w:lineRule="auto"/>
              <w:rPr>
                <w:rFonts w:ascii="Cambria" w:hAnsi="Cambria" w:cs="Times New Roman"/>
                <w:sz w:val="18"/>
                <w:szCs w:val="18"/>
              </w:rPr>
            </w:pPr>
          </w:p>
        </w:tc>
        <w:tc>
          <w:tcPr>
            <w:tcW w:w="1275" w:type="dxa"/>
          </w:tcPr>
          <w:p w14:paraId="579703B6" w14:textId="77777777" w:rsidR="00C86793" w:rsidRPr="00BF6D95" w:rsidRDefault="00C86793" w:rsidP="00C86793">
            <w:pPr>
              <w:pStyle w:val="NoSpacing"/>
              <w:spacing w:line="276" w:lineRule="auto"/>
              <w:rPr>
                <w:rFonts w:ascii="Cambria" w:hAnsi="Cambria" w:cs="Times New Roman"/>
                <w:sz w:val="18"/>
                <w:szCs w:val="18"/>
              </w:rPr>
            </w:pPr>
          </w:p>
        </w:tc>
        <w:tc>
          <w:tcPr>
            <w:tcW w:w="1843" w:type="dxa"/>
          </w:tcPr>
          <w:p w14:paraId="5776341C" w14:textId="435C36D6" w:rsidR="00C86793" w:rsidRPr="00BF6D95"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1.47 (0.30 to 7.14)</w:t>
            </w:r>
          </w:p>
        </w:tc>
        <w:tc>
          <w:tcPr>
            <w:tcW w:w="1559" w:type="dxa"/>
          </w:tcPr>
          <w:p w14:paraId="6CB9EB96" w14:textId="77777777" w:rsidR="00C86793" w:rsidRPr="00BF6D95" w:rsidRDefault="00C86793" w:rsidP="00C86793">
            <w:pPr>
              <w:pStyle w:val="NoSpacing"/>
              <w:spacing w:line="276" w:lineRule="auto"/>
              <w:rPr>
                <w:rFonts w:ascii="Cambria" w:hAnsi="Cambria" w:cs="Times New Roman"/>
                <w:sz w:val="18"/>
                <w:szCs w:val="18"/>
              </w:rPr>
            </w:pPr>
            <w:r w:rsidRPr="00BF6D95">
              <w:rPr>
                <w:rFonts w:ascii="Cambria" w:hAnsi="Cambria" w:cs="Times New Roman"/>
                <w:sz w:val="18"/>
                <w:szCs w:val="18"/>
              </w:rPr>
              <w:t>NA</w:t>
            </w:r>
          </w:p>
        </w:tc>
      </w:tr>
      <w:tr w:rsidR="00C86793" w:rsidRPr="00BF6D95" w14:paraId="36D3B262" w14:textId="77777777" w:rsidTr="00D8422E">
        <w:trPr>
          <w:trHeight w:val="211"/>
          <w:jc w:val="center"/>
        </w:trPr>
        <w:tc>
          <w:tcPr>
            <w:tcW w:w="1843" w:type="dxa"/>
          </w:tcPr>
          <w:p w14:paraId="3106CEC2" w14:textId="234261BA" w:rsidR="00C86793" w:rsidRPr="00DA4A46" w:rsidRDefault="00C86793" w:rsidP="00C86793">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6D36A790" w14:textId="77A0B200" w:rsidR="00C86793" w:rsidRPr="00DA4A46" w:rsidRDefault="00C86793" w:rsidP="00C86793">
            <w:pPr>
              <w:pStyle w:val="NoSpacing"/>
              <w:spacing w:line="276" w:lineRule="auto"/>
              <w:rPr>
                <w:rFonts w:ascii="Cambria" w:hAnsi="Cambria"/>
                <w:sz w:val="18"/>
                <w:szCs w:val="18"/>
              </w:rPr>
            </w:pPr>
            <w:r w:rsidRPr="00DA4A46">
              <w:rPr>
                <w:rFonts w:ascii="Cambria" w:hAnsi="Cambria"/>
                <w:sz w:val="18"/>
                <w:szCs w:val="18"/>
              </w:rPr>
              <w:t>A+T+VKA</w:t>
            </w:r>
          </w:p>
        </w:tc>
        <w:tc>
          <w:tcPr>
            <w:tcW w:w="851" w:type="dxa"/>
          </w:tcPr>
          <w:p w14:paraId="64C73D44" w14:textId="77777777" w:rsidR="00C86793" w:rsidRPr="00BF6D95"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1</w:t>
            </w:r>
          </w:p>
        </w:tc>
        <w:tc>
          <w:tcPr>
            <w:tcW w:w="1276" w:type="dxa"/>
          </w:tcPr>
          <w:p w14:paraId="4A864094" w14:textId="6D4B2838" w:rsidR="00C86793" w:rsidRPr="00BF6D95" w:rsidRDefault="00C86793" w:rsidP="00C86793">
            <w:pPr>
              <w:pStyle w:val="NoSpacing"/>
              <w:spacing w:line="276" w:lineRule="auto"/>
              <w:rPr>
                <w:rFonts w:ascii="Cambria" w:hAnsi="Cambria" w:cs="Times New Roman"/>
                <w:sz w:val="18"/>
                <w:szCs w:val="18"/>
              </w:rPr>
            </w:pPr>
          </w:p>
        </w:tc>
        <w:tc>
          <w:tcPr>
            <w:tcW w:w="1275" w:type="dxa"/>
          </w:tcPr>
          <w:p w14:paraId="1B6856AB" w14:textId="77777777" w:rsidR="00C86793" w:rsidRPr="00BF6D95" w:rsidRDefault="00C86793" w:rsidP="00C86793">
            <w:pPr>
              <w:pStyle w:val="NoSpacing"/>
              <w:spacing w:line="276" w:lineRule="auto"/>
              <w:rPr>
                <w:rFonts w:ascii="Cambria" w:hAnsi="Cambria" w:cs="Times New Roman"/>
                <w:sz w:val="18"/>
                <w:szCs w:val="18"/>
              </w:rPr>
            </w:pPr>
          </w:p>
        </w:tc>
        <w:tc>
          <w:tcPr>
            <w:tcW w:w="1843" w:type="dxa"/>
          </w:tcPr>
          <w:p w14:paraId="0CD19CFD" w14:textId="56A1CE97"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2.33 (0.45 to 12.5)</w:t>
            </w:r>
          </w:p>
        </w:tc>
        <w:tc>
          <w:tcPr>
            <w:tcW w:w="1559" w:type="dxa"/>
          </w:tcPr>
          <w:p w14:paraId="60805898" w14:textId="77777777" w:rsidR="00C86793" w:rsidRPr="00BF6D95"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NA</w:t>
            </w:r>
          </w:p>
        </w:tc>
      </w:tr>
      <w:tr w:rsidR="00C86793" w:rsidRPr="00BF6D95" w14:paraId="731FF9E8" w14:textId="77777777" w:rsidTr="00D8422E">
        <w:trPr>
          <w:trHeight w:val="211"/>
          <w:jc w:val="center"/>
        </w:trPr>
        <w:tc>
          <w:tcPr>
            <w:tcW w:w="1843" w:type="dxa"/>
          </w:tcPr>
          <w:p w14:paraId="726F3A68" w14:textId="44ABF43D" w:rsidR="00C86793" w:rsidRPr="00DA4A46" w:rsidRDefault="00C86793" w:rsidP="00C86793">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30209BB2" w14:textId="6AD9948C" w:rsidR="00C86793" w:rsidRPr="00DA4A46" w:rsidRDefault="00C86793" w:rsidP="00C86793">
            <w:pPr>
              <w:pStyle w:val="NoSpacing"/>
              <w:spacing w:line="276" w:lineRule="auto"/>
              <w:rPr>
                <w:rFonts w:ascii="Cambria" w:hAnsi="Cambria"/>
                <w:sz w:val="18"/>
                <w:szCs w:val="18"/>
              </w:rPr>
            </w:pPr>
            <w:r w:rsidRPr="00DA4A46">
              <w:rPr>
                <w:rFonts w:ascii="Cambria" w:hAnsi="Cambria"/>
                <w:sz w:val="18"/>
                <w:szCs w:val="18"/>
              </w:rPr>
              <w:t>A+VKA</w:t>
            </w:r>
          </w:p>
        </w:tc>
        <w:tc>
          <w:tcPr>
            <w:tcW w:w="851" w:type="dxa"/>
          </w:tcPr>
          <w:p w14:paraId="6E01D580" w14:textId="6CD07854" w:rsidR="00C86793" w:rsidRPr="00BF6D95"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2</w:t>
            </w:r>
          </w:p>
        </w:tc>
        <w:tc>
          <w:tcPr>
            <w:tcW w:w="1276" w:type="dxa"/>
          </w:tcPr>
          <w:p w14:paraId="57688789" w14:textId="7752DEFB" w:rsidR="00C86793" w:rsidRPr="00BF6D95" w:rsidRDefault="00C86793" w:rsidP="00C86793">
            <w:pPr>
              <w:pStyle w:val="NoSpacing"/>
              <w:spacing w:line="276" w:lineRule="auto"/>
              <w:rPr>
                <w:rFonts w:ascii="Cambria" w:hAnsi="Cambria" w:cs="Times New Roman"/>
                <w:sz w:val="18"/>
                <w:szCs w:val="18"/>
              </w:rPr>
            </w:pPr>
          </w:p>
        </w:tc>
        <w:tc>
          <w:tcPr>
            <w:tcW w:w="1275" w:type="dxa"/>
          </w:tcPr>
          <w:p w14:paraId="60246C4F" w14:textId="77777777" w:rsidR="00C86793" w:rsidRPr="00BF6D95" w:rsidRDefault="00C86793" w:rsidP="00C86793">
            <w:pPr>
              <w:pStyle w:val="NoSpacing"/>
              <w:spacing w:line="276" w:lineRule="auto"/>
              <w:rPr>
                <w:rFonts w:ascii="Cambria" w:hAnsi="Cambria" w:cs="Times New Roman"/>
                <w:sz w:val="18"/>
                <w:szCs w:val="18"/>
              </w:rPr>
            </w:pPr>
          </w:p>
        </w:tc>
        <w:tc>
          <w:tcPr>
            <w:tcW w:w="1843" w:type="dxa"/>
          </w:tcPr>
          <w:p w14:paraId="705BEEDC" w14:textId="541B2E94"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1.20 (0.35 to 4.17)</w:t>
            </w:r>
          </w:p>
        </w:tc>
        <w:tc>
          <w:tcPr>
            <w:tcW w:w="1559" w:type="dxa"/>
          </w:tcPr>
          <w:p w14:paraId="11E757CC" w14:textId="77777777" w:rsidR="00C86793" w:rsidRPr="00BF6D95"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NA</w:t>
            </w:r>
          </w:p>
        </w:tc>
      </w:tr>
      <w:tr w:rsidR="00C86793" w:rsidRPr="00BF6D95" w14:paraId="26AF4AA2" w14:textId="77777777" w:rsidTr="00D8422E">
        <w:trPr>
          <w:trHeight w:val="211"/>
          <w:jc w:val="center"/>
        </w:trPr>
        <w:tc>
          <w:tcPr>
            <w:tcW w:w="1843" w:type="dxa"/>
          </w:tcPr>
          <w:p w14:paraId="2CC34074" w14:textId="77777777" w:rsidR="00C86793" w:rsidRPr="00DA4A46" w:rsidRDefault="00C86793" w:rsidP="00C86793">
            <w:pPr>
              <w:pStyle w:val="NoSpacing"/>
              <w:spacing w:line="276" w:lineRule="auto"/>
              <w:rPr>
                <w:rFonts w:ascii="Cambria" w:hAnsi="Cambria"/>
                <w:sz w:val="18"/>
                <w:szCs w:val="18"/>
              </w:rPr>
            </w:pPr>
            <w:r w:rsidRPr="00DA4A46">
              <w:rPr>
                <w:rFonts w:ascii="Cambria" w:hAnsi="Cambria"/>
                <w:sz w:val="18"/>
                <w:szCs w:val="18"/>
              </w:rPr>
              <w:t xml:space="preserve">C+VKA </w:t>
            </w:r>
          </w:p>
        </w:tc>
        <w:tc>
          <w:tcPr>
            <w:tcW w:w="1701" w:type="dxa"/>
          </w:tcPr>
          <w:p w14:paraId="598C6FB1" w14:textId="77777777" w:rsidR="00C86793" w:rsidRPr="00DA4A46" w:rsidRDefault="00C86793" w:rsidP="00C86793">
            <w:pPr>
              <w:pStyle w:val="NoSpacing"/>
              <w:spacing w:line="276" w:lineRule="auto"/>
              <w:rPr>
                <w:rFonts w:ascii="Cambria" w:hAnsi="Cambria"/>
                <w:sz w:val="18"/>
                <w:szCs w:val="18"/>
              </w:rPr>
            </w:pPr>
            <w:r w:rsidRPr="00DA4A46">
              <w:rPr>
                <w:rFonts w:ascii="Cambria" w:hAnsi="Cambria"/>
                <w:sz w:val="18"/>
                <w:szCs w:val="18"/>
              </w:rPr>
              <w:t>A+VKA</w:t>
            </w:r>
          </w:p>
        </w:tc>
        <w:tc>
          <w:tcPr>
            <w:tcW w:w="851" w:type="dxa"/>
          </w:tcPr>
          <w:p w14:paraId="7BA5B310" w14:textId="77777777" w:rsidR="00C86793" w:rsidRPr="00BF6D95"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1</w:t>
            </w:r>
          </w:p>
        </w:tc>
        <w:tc>
          <w:tcPr>
            <w:tcW w:w="1276" w:type="dxa"/>
          </w:tcPr>
          <w:p w14:paraId="1ED35DE2" w14:textId="77777777" w:rsidR="00C86793" w:rsidRPr="00BF6D95" w:rsidRDefault="00C86793" w:rsidP="00C86793">
            <w:pPr>
              <w:pStyle w:val="NoSpacing"/>
              <w:spacing w:line="276" w:lineRule="auto"/>
              <w:rPr>
                <w:rFonts w:ascii="Cambria" w:hAnsi="Cambria" w:cs="Times New Roman"/>
                <w:sz w:val="18"/>
                <w:szCs w:val="18"/>
              </w:rPr>
            </w:pPr>
          </w:p>
        </w:tc>
        <w:tc>
          <w:tcPr>
            <w:tcW w:w="1275" w:type="dxa"/>
          </w:tcPr>
          <w:p w14:paraId="2DC55E53" w14:textId="77777777" w:rsidR="00C86793" w:rsidRPr="00BF6D95" w:rsidRDefault="00C86793" w:rsidP="00C86793">
            <w:pPr>
              <w:pStyle w:val="NoSpacing"/>
              <w:spacing w:line="276" w:lineRule="auto"/>
              <w:rPr>
                <w:rFonts w:ascii="Cambria" w:hAnsi="Cambria" w:cs="Times New Roman"/>
                <w:sz w:val="18"/>
                <w:szCs w:val="18"/>
              </w:rPr>
            </w:pPr>
          </w:p>
        </w:tc>
        <w:tc>
          <w:tcPr>
            <w:tcW w:w="1843" w:type="dxa"/>
          </w:tcPr>
          <w:p w14:paraId="07C06AFA" w14:textId="77777777"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0.79 (0.18 to 3.41)</w:t>
            </w:r>
          </w:p>
        </w:tc>
        <w:tc>
          <w:tcPr>
            <w:tcW w:w="1559" w:type="dxa"/>
          </w:tcPr>
          <w:p w14:paraId="7BD49D9B" w14:textId="77777777" w:rsidR="00C86793" w:rsidRPr="00BF6D95"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NA</w:t>
            </w:r>
          </w:p>
        </w:tc>
      </w:tr>
      <w:tr w:rsidR="00C86793" w:rsidRPr="00BF6D95" w14:paraId="200219C5" w14:textId="77777777" w:rsidTr="00D8422E">
        <w:trPr>
          <w:trHeight w:val="211"/>
          <w:jc w:val="center"/>
        </w:trPr>
        <w:tc>
          <w:tcPr>
            <w:tcW w:w="1843" w:type="dxa"/>
          </w:tcPr>
          <w:p w14:paraId="2DCEDE21" w14:textId="77777777" w:rsidR="00C86793" w:rsidRPr="00DA4A46" w:rsidRDefault="00C86793" w:rsidP="00C86793">
            <w:pPr>
              <w:pStyle w:val="NoSpacing"/>
              <w:spacing w:line="276" w:lineRule="auto"/>
              <w:rPr>
                <w:rFonts w:ascii="Cambria" w:hAnsi="Cambria"/>
                <w:sz w:val="18"/>
                <w:szCs w:val="18"/>
              </w:rPr>
            </w:pPr>
            <w:r w:rsidRPr="00DA4A46">
              <w:rPr>
                <w:rFonts w:ascii="Cambria" w:hAnsi="Cambria"/>
                <w:sz w:val="18"/>
                <w:szCs w:val="18"/>
              </w:rPr>
              <w:t>A+C+LMWH</w:t>
            </w:r>
          </w:p>
        </w:tc>
        <w:tc>
          <w:tcPr>
            <w:tcW w:w="1701" w:type="dxa"/>
          </w:tcPr>
          <w:p w14:paraId="742C5115" w14:textId="77777777" w:rsidR="00C86793" w:rsidRPr="00DA4A46" w:rsidRDefault="00C86793" w:rsidP="00C86793">
            <w:pPr>
              <w:pStyle w:val="NoSpacing"/>
              <w:spacing w:line="276" w:lineRule="auto"/>
              <w:rPr>
                <w:rFonts w:ascii="Cambria" w:hAnsi="Cambria"/>
                <w:sz w:val="18"/>
                <w:szCs w:val="18"/>
              </w:rPr>
            </w:pPr>
            <w:r w:rsidRPr="00DA4A46">
              <w:rPr>
                <w:rFonts w:ascii="Cambria" w:hAnsi="Cambria"/>
                <w:sz w:val="18"/>
                <w:szCs w:val="18"/>
              </w:rPr>
              <w:t>A+C</w:t>
            </w:r>
          </w:p>
        </w:tc>
        <w:tc>
          <w:tcPr>
            <w:tcW w:w="851" w:type="dxa"/>
          </w:tcPr>
          <w:p w14:paraId="632F7C33" w14:textId="77777777"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1</w:t>
            </w:r>
          </w:p>
        </w:tc>
        <w:tc>
          <w:tcPr>
            <w:tcW w:w="1276" w:type="dxa"/>
          </w:tcPr>
          <w:p w14:paraId="2FBCAE2F" w14:textId="77777777" w:rsidR="00C86793" w:rsidRPr="00BF6D95" w:rsidRDefault="00C86793" w:rsidP="00C86793">
            <w:pPr>
              <w:pStyle w:val="NoSpacing"/>
              <w:spacing w:line="276" w:lineRule="auto"/>
              <w:rPr>
                <w:rFonts w:ascii="Cambria" w:hAnsi="Cambria" w:cs="Times New Roman"/>
                <w:sz w:val="18"/>
                <w:szCs w:val="18"/>
              </w:rPr>
            </w:pPr>
          </w:p>
        </w:tc>
        <w:tc>
          <w:tcPr>
            <w:tcW w:w="1275" w:type="dxa"/>
          </w:tcPr>
          <w:p w14:paraId="74730C00" w14:textId="77777777" w:rsidR="00C86793" w:rsidRPr="00BF6D95" w:rsidRDefault="00C86793" w:rsidP="00C86793">
            <w:pPr>
              <w:pStyle w:val="NoSpacing"/>
              <w:spacing w:line="276" w:lineRule="auto"/>
              <w:rPr>
                <w:rFonts w:ascii="Cambria" w:hAnsi="Cambria" w:cs="Times New Roman"/>
                <w:sz w:val="18"/>
                <w:szCs w:val="18"/>
              </w:rPr>
            </w:pPr>
          </w:p>
        </w:tc>
        <w:tc>
          <w:tcPr>
            <w:tcW w:w="1843" w:type="dxa"/>
          </w:tcPr>
          <w:p w14:paraId="7CA04E6A" w14:textId="77777777"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3.72 (0.20 to 67.63)</w:t>
            </w:r>
          </w:p>
        </w:tc>
        <w:tc>
          <w:tcPr>
            <w:tcW w:w="1559" w:type="dxa"/>
          </w:tcPr>
          <w:p w14:paraId="2CED206F" w14:textId="77777777"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NA</w:t>
            </w:r>
          </w:p>
        </w:tc>
      </w:tr>
      <w:tr w:rsidR="00C86793" w:rsidRPr="00BF6D95" w14:paraId="2C1F314F" w14:textId="77777777" w:rsidTr="00D8422E">
        <w:trPr>
          <w:trHeight w:val="211"/>
          <w:jc w:val="center"/>
        </w:trPr>
        <w:tc>
          <w:tcPr>
            <w:tcW w:w="1843" w:type="dxa"/>
          </w:tcPr>
          <w:p w14:paraId="0BA34D12" w14:textId="77777777" w:rsidR="00C86793" w:rsidRPr="00DA4A46" w:rsidRDefault="00C86793" w:rsidP="00C86793">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12D06F5A" w14:textId="77777777" w:rsidR="00C86793" w:rsidRPr="00DA4A46" w:rsidRDefault="00C86793" w:rsidP="00C86793">
            <w:pPr>
              <w:pStyle w:val="NoSpacing"/>
              <w:spacing w:line="276" w:lineRule="auto"/>
              <w:rPr>
                <w:rFonts w:ascii="Cambria" w:hAnsi="Cambria"/>
                <w:sz w:val="18"/>
                <w:szCs w:val="18"/>
              </w:rPr>
            </w:pPr>
            <w:r w:rsidRPr="00DA4A46">
              <w:rPr>
                <w:rFonts w:ascii="Cambria" w:hAnsi="Cambria"/>
                <w:sz w:val="18"/>
                <w:szCs w:val="18"/>
              </w:rPr>
              <w:t>A+C+LMWH</w:t>
            </w:r>
          </w:p>
        </w:tc>
        <w:tc>
          <w:tcPr>
            <w:tcW w:w="851" w:type="dxa"/>
          </w:tcPr>
          <w:p w14:paraId="614C91EE" w14:textId="77777777"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1</w:t>
            </w:r>
          </w:p>
        </w:tc>
        <w:tc>
          <w:tcPr>
            <w:tcW w:w="1276" w:type="dxa"/>
          </w:tcPr>
          <w:p w14:paraId="5187472E" w14:textId="77777777" w:rsidR="00C86793" w:rsidRPr="00BF6D95" w:rsidRDefault="00C86793" w:rsidP="00C86793">
            <w:pPr>
              <w:pStyle w:val="NoSpacing"/>
              <w:spacing w:line="276" w:lineRule="auto"/>
              <w:rPr>
                <w:rFonts w:ascii="Cambria" w:hAnsi="Cambria" w:cs="Times New Roman"/>
                <w:sz w:val="18"/>
                <w:szCs w:val="18"/>
              </w:rPr>
            </w:pPr>
          </w:p>
        </w:tc>
        <w:tc>
          <w:tcPr>
            <w:tcW w:w="1275" w:type="dxa"/>
          </w:tcPr>
          <w:p w14:paraId="4DC282E1" w14:textId="77777777" w:rsidR="00C86793" w:rsidRPr="00BF6D95" w:rsidRDefault="00C86793" w:rsidP="00C86793">
            <w:pPr>
              <w:pStyle w:val="NoSpacing"/>
              <w:spacing w:line="276" w:lineRule="auto"/>
              <w:rPr>
                <w:rFonts w:ascii="Cambria" w:hAnsi="Cambria" w:cs="Times New Roman"/>
                <w:sz w:val="18"/>
                <w:szCs w:val="18"/>
              </w:rPr>
            </w:pPr>
          </w:p>
        </w:tc>
        <w:tc>
          <w:tcPr>
            <w:tcW w:w="1843" w:type="dxa"/>
          </w:tcPr>
          <w:p w14:paraId="3A23E368" w14:textId="77777777"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w:t>
            </w:r>
          </w:p>
        </w:tc>
        <w:tc>
          <w:tcPr>
            <w:tcW w:w="1559" w:type="dxa"/>
          </w:tcPr>
          <w:p w14:paraId="0DD7D551" w14:textId="77777777"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w:t>
            </w:r>
          </w:p>
        </w:tc>
      </w:tr>
      <w:tr w:rsidR="00C86793" w:rsidRPr="00BF6D95" w14:paraId="0D37D67F" w14:textId="77777777" w:rsidTr="00D8422E">
        <w:trPr>
          <w:trHeight w:val="211"/>
          <w:jc w:val="center"/>
        </w:trPr>
        <w:tc>
          <w:tcPr>
            <w:tcW w:w="1843" w:type="dxa"/>
          </w:tcPr>
          <w:p w14:paraId="43B375F8" w14:textId="7E42C0C2" w:rsidR="00C86793" w:rsidRPr="00DA4A46" w:rsidRDefault="00C86793" w:rsidP="00C86793">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56C195DE" w14:textId="2E1926BD" w:rsidR="00C86793" w:rsidRPr="00DA4A46" w:rsidRDefault="00C86793" w:rsidP="00C86793">
            <w:pPr>
              <w:pStyle w:val="NoSpacing"/>
              <w:spacing w:line="276" w:lineRule="auto"/>
              <w:rPr>
                <w:rFonts w:ascii="Cambria" w:hAnsi="Cambria"/>
                <w:sz w:val="18"/>
                <w:szCs w:val="18"/>
              </w:rPr>
            </w:pPr>
            <w:r w:rsidRPr="00DA4A46">
              <w:rPr>
                <w:rFonts w:ascii="Cambria" w:hAnsi="Cambria"/>
                <w:sz w:val="18"/>
                <w:szCs w:val="18"/>
              </w:rPr>
              <w:t>A+P+VKA</w:t>
            </w:r>
          </w:p>
        </w:tc>
        <w:tc>
          <w:tcPr>
            <w:tcW w:w="851" w:type="dxa"/>
          </w:tcPr>
          <w:p w14:paraId="5B9F3944" w14:textId="77777777" w:rsidR="00C86793" w:rsidRPr="00BF6D95"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1</w:t>
            </w:r>
          </w:p>
        </w:tc>
        <w:tc>
          <w:tcPr>
            <w:tcW w:w="1276" w:type="dxa"/>
          </w:tcPr>
          <w:p w14:paraId="0664DAD2" w14:textId="1839E863" w:rsidR="00C86793" w:rsidRPr="00BF6D95" w:rsidRDefault="00C86793" w:rsidP="00C86793">
            <w:pPr>
              <w:pStyle w:val="NoSpacing"/>
              <w:spacing w:line="276" w:lineRule="auto"/>
              <w:rPr>
                <w:rFonts w:ascii="Cambria" w:hAnsi="Cambria" w:cs="Times New Roman"/>
                <w:sz w:val="18"/>
                <w:szCs w:val="18"/>
              </w:rPr>
            </w:pPr>
          </w:p>
        </w:tc>
        <w:tc>
          <w:tcPr>
            <w:tcW w:w="1275" w:type="dxa"/>
          </w:tcPr>
          <w:p w14:paraId="662B5A17" w14:textId="77777777" w:rsidR="00C86793" w:rsidRPr="00BF6D95" w:rsidRDefault="00C86793" w:rsidP="00C86793">
            <w:pPr>
              <w:pStyle w:val="NoSpacing"/>
              <w:spacing w:line="276" w:lineRule="auto"/>
              <w:rPr>
                <w:rFonts w:ascii="Cambria" w:hAnsi="Cambria" w:cs="Times New Roman"/>
                <w:sz w:val="18"/>
                <w:szCs w:val="18"/>
              </w:rPr>
            </w:pPr>
          </w:p>
        </w:tc>
        <w:tc>
          <w:tcPr>
            <w:tcW w:w="1843" w:type="dxa"/>
          </w:tcPr>
          <w:p w14:paraId="282C2037" w14:textId="702423A4"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1.09 (0.06 to 20.00)</w:t>
            </w:r>
          </w:p>
        </w:tc>
        <w:tc>
          <w:tcPr>
            <w:tcW w:w="1559" w:type="dxa"/>
          </w:tcPr>
          <w:p w14:paraId="3FDC9B1F" w14:textId="77777777" w:rsidR="00C86793" w:rsidRPr="00BF6D95"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NA</w:t>
            </w:r>
          </w:p>
        </w:tc>
      </w:tr>
      <w:tr w:rsidR="00C86793" w:rsidRPr="00BF6D95" w14:paraId="7002E50A" w14:textId="77777777" w:rsidTr="00D8422E">
        <w:trPr>
          <w:trHeight w:val="211"/>
          <w:jc w:val="center"/>
        </w:trPr>
        <w:tc>
          <w:tcPr>
            <w:tcW w:w="10348" w:type="dxa"/>
            <w:gridSpan w:val="7"/>
          </w:tcPr>
          <w:p w14:paraId="322C7EA2" w14:textId="77777777" w:rsidR="00C86793" w:rsidRPr="00DA4A46" w:rsidRDefault="00C86793" w:rsidP="00C86793">
            <w:pPr>
              <w:pStyle w:val="NoSpacing"/>
              <w:spacing w:line="276" w:lineRule="auto"/>
              <w:rPr>
                <w:rFonts w:ascii="Cambria" w:hAnsi="Cambria" w:cs="Times New Roman"/>
                <w:b/>
                <w:bCs/>
                <w:sz w:val="18"/>
                <w:szCs w:val="18"/>
              </w:rPr>
            </w:pPr>
            <w:r w:rsidRPr="00DA4A46">
              <w:rPr>
                <w:rFonts w:ascii="Cambria" w:hAnsi="Cambria" w:cs="Times New Roman"/>
                <w:b/>
                <w:bCs/>
                <w:sz w:val="18"/>
                <w:szCs w:val="18"/>
              </w:rPr>
              <w:t>Repeated revascularization</w:t>
            </w:r>
          </w:p>
        </w:tc>
      </w:tr>
      <w:tr w:rsidR="00C86793" w:rsidRPr="00BF6D95" w14:paraId="53721DD0" w14:textId="77777777" w:rsidTr="009256D6">
        <w:trPr>
          <w:trHeight w:val="211"/>
          <w:jc w:val="center"/>
        </w:trPr>
        <w:tc>
          <w:tcPr>
            <w:tcW w:w="1843" w:type="dxa"/>
          </w:tcPr>
          <w:p w14:paraId="0223A20E" w14:textId="4ECF8E55" w:rsidR="00C86793" w:rsidRPr="00DA4A46" w:rsidRDefault="00C86793" w:rsidP="00C86793">
            <w:pPr>
              <w:pStyle w:val="NoSpacing"/>
              <w:spacing w:line="276" w:lineRule="auto"/>
              <w:rPr>
                <w:rFonts w:ascii="Cambria" w:hAnsi="Cambria"/>
                <w:b/>
                <w:bCs/>
                <w:sz w:val="18"/>
                <w:szCs w:val="18"/>
              </w:rPr>
            </w:pPr>
            <w:r w:rsidRPr="00DA4A46">
              <w:rPr>
                <w:rFonts w:ascii="Cambria" w:hAnsi="Cambria"/>
                <w:b/>
                <w:bCs/>
                <w:sz w:val="18"/>
                <w:szCs w:val="18"/>
              </w:rPr>
              <w:t>Comparator</w:t>
            </w:r>
          </w:p>
        </w:tc>
        <w:tc>
          <w:tcPr>
            <w:tcW w:w="1701" w:type="dxa"/>
          </w:tcPr>
          <w:p w14:paraId="2C0CA703" w14:textId="0B943C88" w:rsidR="00C86793" w:rsidRPr="00DA4A46" w:rsidRDefault="00C86793" w:rsidP="00C86793">
            <w:pPr>
              <w:pStyle w:val="NoSpacing"/>
              <w:spacing w:line="276" w:lineRule="auto"/>
              <w:rPr>
                <w:rFonts w:ascii="Cambria" w:hAnsi="Cambria"/>
                <w:b/>
                <w:bCs/>
                <w:sz w:val="18"/>
                <w:szCs w:val="18"/>
              </w:rPr>
            </w:pPr>
            <w:r w:rsidRPr="00DA4A46">
              <w:rPr>
                <w:rFonts w:ascii="Cambria" w:hAnsi="Cambria"/>
                <w:b/>
                <w:bCs/>
                <w:sz w:val="18"/>
                <w:szCs w:val="18"/>
              </w:rPr>
              <w:t>Intervention</w:t>
            </w:r>
          </w:p>
        </w:tc>
        <w:tc>
          <w:tcPr>
            <w:tcW w:w="6804" w:type="dxa"/>
            <w:gridSpan w:val="5"/>
          </w:tcPr>
          <w:p w14:paraId="38BD5BA8" w14:textId="77777777" w:rsidR="00C86793" w:rsidRDefault="00C86793" w:rsidP="00C86793">
            <w:pPr>
              <w:pStyle w:val="NoSpacing"/>
              <w:spacing w:line="276" w:lineRule="auto"/>
              <w:rPr>
                <w:rFonts w:ascii="Cambria" w:hAnsi="Cambria" w:cs="Times New Roman"/>
                <w:sz w:val="18"/>
                <w:szCs w:val="18"/>
              </w:rPr>
            </w:pPr>
          </w:p>
        </w:tc>
      </w:tr>
      <w:tr w:rsidR="00C86793" w:rsidRPr="00BF6D95" w14:paraId="4EA32C48" w14:textId="77777777" w:rsidTr="00D8422E">
        <w:trPr>
          <w:trHeight w:val="211"/>
          <w:jc w:val="center"/>
        </w:trPr>
        <w:tc>
          <w:tcPr>
            <w:tcW w:w="1843" w:type="dxa"/>
          </w:tcPr>
          <w:p w14:paraId="3A19A8D2" w14:textId="77777777" w:rsidR="00C86793" w:rsidRPr="00DA4A46" w:rsidRDefault="00C86793" w:rsidP="00C86793">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056E4141" w14:textId="77777777" w:rsidR="00C86793" w:rsidRPr="00DA4A46" w:rsidRDefault="00C86793" w:rsidP="00C86793">
            <w:pPr>
              <w:pStyle w:val="NoSpacing"/>
              <w:spacing w:line="276" w:lineRule="auto"/>
              <w:rPr>
                <w:rFonts w:ascii="Cambria" w:hAnsi="Cambria"/>
                <w:sz w:val="18"/>
                <w:szCs w:val="18"/>
              </w:rPr>
            </w:pPr>
            <w:r w:rsidRPr="00DA4A46">
              <w:rPr>
                <w:rFonts w:ascii="Cambria" w:hAnsi="Cambria"/>
                <w:sz w:val="18"/>
                <w:szCs w:val="18"/>
              </w:rPr>
              <w:t>A+C</w:t>
            </w:r>
          </w:p>
        </w:tc>
        <w:tc>
          <w:tcPr>
            <w:tcW w:w="851" w:type="dxa"/>
          </w:tcPr>
          <w:p w14:paraId="71CA2098" w14:textId="57E79A73"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7</w:t>
            </w:r>
          </w:p>
        </w:tc>
        <w:tc>
          <w:tcPr>
            <w:tcW w:w="1276" w:type="dxa"/>
          </w:tcPr>
          <w:p w14:paraId="72515A15" w14:textId="77777777" w:rsidR="00C86793" w:rsidRPr="00BF6D95" w:rsidRDefault="00C86793" w:rsidP="00C86793">
            <w:pPr>
              <w:pStyle w:val="NoSpacing"/>
              <w:spacing w:line="276" w:lineRule="auto"/>
              <w:rPr>
                <w:rFonts w:ascii="Cambria" w:hAnsi="Cambria" w:cs="Times New Roman"/>
                <w:sz w:val="18"/>
                <w:szCs w:val="18"/>
              </w:rPr>
            </w:pPr>
          </w:p>
        </w:tc>
        <w:tc>
          <w:tcPr>
            <w:tcW w:w="1275" w:type="dxa"/>
          </w:tcPr>
          <w:p w14:paraId="35F9C301" w14:textId="77777777" w:rsidR="00C86793" w:rsidRPr="00BF6D95" w:rsidRDefault="00C86793" w:rsidP="00C86793">
            <w:pPr>
              <w:pStyle w:val="NoSpacing"/>
              <w:spacing w:line="276" w:lineRule="auto"/>
              <w:rPr>
                <w:rFonts w:ascii="Cambria" w:hAnsi="Cambria" w:cs="Times New Roman"/>
                <w:sz w:val="18"/>
                <w:szCs w:val="18"/>
              </w:rPr>
            </w:pPr>
          </w:p>
        </w:tc>
        <w:tc>
          <w:tcPr>
            <w:tcW w:w="1843" w:type="dxa"/>
          </w:tcPr>
          <w:p w14:paraId="49BABC14" w14:textId="5BC5FB21"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1.07 (0.85 to 1.34)</w:t>
            </w:r>
          </w:p>
        </w:tc>
        <w:tc>
          <w:tcPr>
            <w:tcW w:w="1559" w:type="dxa"/>
          </w:tcPr>
          <w:p w14:paraId="1BCE2662" w14:textId="77777777"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0.0%</w:t>
            </w:r>
          </w:p>
        </w:tc>
      </w:tr>
      <w:tr w:rsidR="00C86793" w:rsidRPr="00BF6D95" w14:paraId="7C1C5F24" w14:textId="77777777" w:rsidTr="00D8422E">
        <w:trPr>
          <w:trHeight w:val="211"/>
          <w:jc w:val="center"/>
        </w:trPr>
        <w:tc>
          <w:tcPr>
            <w:tcW w:w="1843" w:type="dxa"/>
          </w:tcPr>
          <w:p w14:paraId="64E6A636" w14:textId="77777777" w:rsidR="00C86793" w:rsidRPr="00DA4A46" w:rsidRDefault="00C86793" w:rsidP="00C86793">
            <w:pPr>
              <w:pStyle w:val="NoSpacing"/>
              <w:spacing w:line="276" w:lineRule="auto"/>
              <w:rPr>
                <w:rFonts w:ascii="Cambria" w:hAnsi="Cambria"/>
                <w:sz w:val="18"/>
                <w:szCs w:val="18"/>
              </w:rPr>
            </w:pPr>
            <w:r w:rsidRPr="00DA4A46">
              <w:rPr>
                <w:rFonts w:ascii="Cambria" w:hAnsi="Cambria"/>
                <w:sz w:val="18"/>
                <w:szCs w:val="18"/>
              </w:rPr>
              <w:t>C+VKA</w:t>
            </w:r>
          </w:p>
        </w:tc>
        <w:tc>
          <w:tcPr>
            <w:tcW w:w="1701" w:type="dxa"/>
          </w:tcPr>
          <w:p w14:paraId="7F836092" w14:textId="77777777" w:rsidR="00C86793" w:rsidRPr="00DA4A46" w:rsidRDefault="00C86793" w:rsidP="00C86793">
            <w:pPr>
              <w:pStyle w:val="NoSpacing"/>
              <w:spacing w:line="276" w:lineRule="auto"/>
              <w:rPr>
                <w:rFonts w:ascii="Cambria" w:hAnsi="Cambria"/>
                <w:sz w:val="18"/>
                <w:szCs w:val="18"/>
              </w:rPr>
            </w:pPr>
            <w:r w:rsidRPr="00DA4A46">
              <w:rPr>
                <w:rFonts w:ascii="Cambria" w:hAnsi="Cambria"/>
                <w:sz w:val="18"/>
                <w:szCs w:val="18"/>
              </w:rPr>
              <w:t>A+C</w:t>
            </w:r>
          </w:p>
        </w:tc>
        <w:tc>
          <w:tcPr>
            <w:tcW w:w="851" w:type="dxa"/>
          </w:tcPr>
          <w:p w14:paraId="6E1CC403" w14:textId="77777777"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1</w:t>
            </w:r>
          </w:p>
        </w:tc>
        <w:tc>
          <w:tcPr>
            <w:tcW w:w="1276" w:type="dxa"/>
          </w:tcPr>
          <w:p w14:paraId="60989469" w14:textId="77777777" w:rsidR="00C86793" w:rsidRPr="00BF6D95" w:rsidRDefault="00C86793" w:rsidP="00C86793">
            <w:pPr>
              <w:pStyle w:val="NoSpacing"/>
              <w:spacing w:line="276" w:lineRule="auto"/>
              <w:rPr>
                <w:rFonts w:ascii="Cambria" w:hAnsi="Cambria" w:cs="Times New Roman"/>
                <w:sz w:val="18"/>
                <w:szCs w:val="18"/>
              </w:rPr>
            </w:pPr>
          </w:p>
        </w:tc>
        <w:tc>
          <w:tcPr>
            <w:tcW w:w="1275" w:type="dxa"/>
          </w:tcPr>
          <w:p w14:paraId="58825A95" w14:textId="77777777" w:rsidR="00C86793" w:rsidRPr="00BF6D95" w:rsidRDefault="00C86793" w:rsidP="00C86793">
            <w:pPr>
              <w:pStyle w:val="NoSpacing"/>
              <w:spacing w:line="276" w:lineRule="auto"/>
              <w:rPr>
                <w:rFonts w:ascii="Cambria" w:hAnsi="Cambria" w:cs="Times New Roman"/>
                <w:sz w:val="18"/>
                <w:szCs w:val="18"/>
              </w:rPr>
            </w:pPr>
          </w:p>
        </w:tc>
        <w:tc>
          <w:tcPr>
            <w:tcW w:w="1843" w:type="dxa"/>
          </w:tcPr>
          <w:p w14:paraId="1BD9E930" w14:textId="77777777"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0.64 (0.26 to 1.62)</w:t>
            </w:r>
          </w:p>
        </w:tc>
        <w:tc>
          <w:tcPr>
            <w:tcW w:w="1559" w:type="dxa"/>
          </w:tcPr>
          <w:p w14:paraId="11D38EDD" w14:textId="77777777"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NA</w:t>
            </w:r>
          </w:p>
        </w:tc>
      </w:tr>
      <w:tr w:rsidR="00C86793" w:rsidRPr="00BF6D95" w14:paraId="166795FD" w14:textId="77777777" w:rsidTr="00D8422E">
        <w:trPr>
          <w:trHeight w:val="211"/>
          <w:jc w:val="center"/>
        </w:trPr>
        <w:tc>
          <w:tcPr>
            <w:tcW w:w="1843" w:type="dxa"/>
          </w:tcPr>
          <w:p w14:paraId="677AE462" w14:textId="118A02CB" w:rsidR="00C86793" w:rsidRPr="00DA4A46" w:rsidRDefault="00C86793" w:rsidP="00C86793">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70986AA0" w14:textId="56B8846E" w:rsidR="00C86793" w:rsidRPr="00DA4A46" w:rsidRDefault="00C86793" w:rsidP="00C86793">
            <w:pPr>
              <w:pStyle w:val="NoSpacing"/>
              <w:spacing w:line="276" w:lineRule="auto"/>
              <w:rPr>
                <w:rFonts w:ascii="Cambria" w:hAnsi="Cambria"/>
                <w:sz w:val="18"/>
                <w:szCs w:val="18"/>
              </w:rPr>
            </w:pPr>
            <w:r w:rsidRPr="00DA4A46">
              <w:rPr>
                <w:rFonts w:ascii="Cambria" w:hAnsi="Cambria"/>
                <w:sz w:val="18"/>
                <w:szCs w:val="18"/>
              </w:rPr>
              <w:t>C+VKA</w:t>
            </w:r>
          </w:p>
        </w:tc>
        <w:tc>
          <w:tcPr>
            <w:tcW w:w="851" w:type="dxa"/>
          </w:tcPr>
          <w:p w14:paraId="223F72F7" w14:textId="77777777"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2</w:t>
            </w:r>
          </w:p>
        </w:tc>
        <w:tc>
          <w:tcPr>
            <w:tcW w:w="1276" w:type="dxa"/>
          </w:tcPr>
          <w:p w14:paraId="772A2480" w14:textId="622F24EE" w:rsidR="00C86793" w:rsidRPr="00BF6D95" w:rsidRDefault="00C86793" w:rsidP="00C86793">
            <w:pPr>
              <w:pStyle w:val="NoSpacing"/>
              <w:spacing w:line="276" w:lineRule="auto"/>
              <w:rPr>
                <w:rFonts w:ascii="Cambria" w:hAnsi="Cambria" w:cs="Times New Roman"/>
                <w:sz w:val="18"/>
                <w:szCs w:val="18"/>
              </w:rPr>
            </w:pPr>
          </w:p>
        </w:tc>
        <w:tc>
          <w:tcPr>
            <w:tcW w:w="1275" w:type="dxa"/>
          </w:tcPr>
          <w:p w14:paraId="26C73A3D" w14:textId="77777777" w:rsidR="00C86793" w:rsidRPr="00BF6D95" w:rsidRDefault="00C86793" w:rsidP="00C86793">
            <w:pPr>
              <w:pStyle w:val="NoSpacing"/>
              <w:spacing w:line="276" w:lineRule="auto"/>
              <w:rPr>
                <w:rFonts w:ascii="Cambria" w:hAnsi="Cambria" w:cs="Times New Roman"/>
                <w:sz w:val="18"/>
                <w:szCs w:val="18"/>
              </w:rPr>
            </w:pPr>
          </w:p>
        </w:tc>
        <w:tc>
          <w:tcPr>
            <w:tcW w:w="1843" w:type="dxa"/>
          </w:tcPr>
          <w:p w14:paraId="4411F3D4" w14:textId="0BD6748C"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0.95 (0.56 to 1.61)</w:t>
            </w:r>
          </w:p>
        </w:tc>
        <w:tc>
          <w:tcPr>
            <w:tcW w:w="1559" w:type="dxa"/>
          </w:tcPr>
          <w:p w14:paraId="7FC3D24B" w14:textId="77777777"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0.0%</w:t>
            </w:r>
          </w:p>
        </w:tc>
      </w:tr>
      <w:tr w:rsidR="00C86793" w:rsidRPr="00BF6D95" w14:paraId="24E0CD74" w14:textId="77777777" w:rsidTr="00D8422E">
        <w:trPr>
          <w:trHeight w:val="211"/>
          <w:jc w:val="center"/>
        </w:trPr>
        <w:tc>
          <w:tcPr>
            <w:tcW w:w="1843" w:type="dxa"/>
          </w:tcPr>
          <w:p w14:paraId="1EF1BF70" w14:textId="7699CFB4" w:rsidR="00C86793" w:rsidRPr="00DA4A46" w:rsidRDefault="00C86793" w:rsidP="00C86793">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3B49EBD4" w14:textId="7FBD4573" w:rsidR="00C86793" w:rsidRPr="00DA4A46" w:rsidRDefault="00C86793" w:rsidP="00C86793">
            <w:pPr>
              <w:pStyle w:val="NoSpacing"/>
              <w:spacing w:line="276" w:lineRule="auto"/>
              <w:rPr>
                <w:rFonts w:ascii="Cambria" w:hAnsi="Cambria"/>
                <w:sz w:val="18"/>
                <w:szCs w:val="18"/>
              </w:rPr>
            </w:pPr>
            <w:r w:rsidRPr="00DA4A46">
              <w:rPr>
                <w:rFonts w:ascii="Cambria" w:hAnsi="Cambria"/>
                <w:sz w:val="18"/>
                <w:szCs w:val="18"/>
              </w:rPr>
              <w:t>A+VKA</w:t>
            </w:r>
          </w:p>
        </w:tc>
        <w:tc>
          <w:tcPr>
            <w:tcW w:w="851" w:type="dxa"/>
          </w:tcPr>
          <w:p w14:paraId="1DE8EA13" w14:textId="77777777"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1</w:t>
            </w:r>
          </w:p>
        </w:tc>
        <w:tc>
          <w:tcPr>
            <w:tcW w:w="1276" w:type="dxa"/>
          </w:tcPr>
          <w:p w14:paraId="0B68AE60" w14:textId="45A8A3EA" w:rsidR="00C86793" w:rsidRPr="00BF6D95" w:rsidRDefault="00C86793" w:rsidP="00C86793">
            <w:pPr>
              <w:pStyle w:val="NoSpacing"/>
              <w:spacing w:line="276" w:lineRule="auto"/>
              <w:rPr>
                <w:rFonts w:ascii="Cambria" w:hAnsi="Cambria" w:cs="Times New Roman"/>
                <w:sz w:val="18"/>
                <w:szCs w:val="18"/>
              </w:rPr>
            </w:pPr>
          </w:p>
        </w:tc>
        <w:tc>
          <w:tcPr>
            <w:tcW w:w="1275" w:type="dxa"/>
          </w:tcPr>
          <w:p w14:paraId="49F659B0" w14:textId="77777777" w:rsidR="00C86793" w:rsidRPr="00BF6D95" w:rsidRDefault="00C86793" w:rsidP="00C86793">
            <w:pPr>
              <w:pStyle w:val="NoSpacing"/>
              <w:spacing w:line="276" w:lineRule="auto"/>
              <w:rPr>
                <w:rFonts w:ascii="Cambria" w:hAnsi="Cambria" w:cs="Times New Roman"/>
                <w:sz w:val="18"/>
                <w:szCs w:val="18"/>
              </w:rPr>
            </w:pPr>
          </w:p>
        </w:tc>
        <w:tc>
          <w:tcPr>
            <w:tcW w:w="1843" w:type="dxa"/>
          </w:tcPr>
          <w:p w14:paraId="0ADB935A" w14:textId="2693B060"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1.61 (0.95 to 2.78)</w:t>
            </w:r>
          </w:p>
        </w:tc>
        <w:tc>
          <w:tcPr>
            <w:tcW w:w="1559" w:type="dxa"/>
          </w:tcPr>
          <w:p w14:paraId="24B09214" w14:textId="77777777"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NA</w:t>
            </w:r>
          </w:p>
        </w:tc>
      </w:tr>
      <w:tr w:rsidR="00C86793" w:rsidRPr="00BF6D95" w14:paraId="1E34953D" w14:textId="77777777" w:rsidTr="00D8422E">
        <w:trPr>
          <w:trHeight w:val="211"/>
          <w:jc w:val="center"/>
        </w:trPr>
        <w:tc>
          <w:tcPr>
            <w:tcW w:w="1843" w:type="dxa"/>
          </w:tcPr>
          <w:p w14:paraId="5F3699DB" w14:textId="77777777" w:rsidR="00C86793" w:rsidRPr="00DA4A46" w:rsidRDefault="00C86793" w:rsidP="00C86793">
            <w:pPr>
              <w:pStyle w:val="NoSpacing"/>
              <w:spacing w:line="276" w:lineRule="auto"/>
              <w:rPr>
                <w:rFonts w:ascii="Cambria" w:hAnsi="Cambria"/>
                <w:sz w:val="18"/>
                <w:szCs w:val="18"/>
              </w:rPr>
            </w:pPr>
            <w:r w:rsidRPr="00DA4A46">
              <w:rPr>
                <w:rFonts w:ascii="Cambria" w:hAnsi="Cambria"/>
                <w:sz w:val="18"/>
                <w:szCs w:val="18"/>
              </w:rPr>
              <w:t>C+VKA</w:t>
            </w:r>
          </w:p>
        </w:tc>
        <w:tc>
          <w:tcPr>
            <w:tcW w:w="1701" w:type="dxa"/>
          </w:tcPr>
          <w:p w14:paraId="4CB941AC" w14:textId="77777777" w:rsidR="00C86793" w:rsidRPr="00DA4A46" w:rsidRDefault="00C86793" w:rsidP="00C86793">
            <w:pPr>
              <w:pStyle w:val="NoSpacing"/>
              <w:spacing w:line="276" w:lineRule="auto"/>
              <w:rPr>
                <w:rFonts w:ascii="Cambria" w:hAnsi="Cambria"/>
                <w:sz w:val="18"/>
                <w:szCs w:val="18"/>
              </w:rPr>
            </w:pPr>
            <w:r w:rsidRPr="00DA4A46">
              <w:rPr>
                <w:rFonts w:ascii="Cambria" w:hAnsi="Cambria"/>
                <w:sz w:val="18"/>
                <w:szCs w:val="18"/>
              </w:rPr>
              <w:t>A+VKA</w:t>
            </w:r>
          </w:p>
        </w:tc>
        <w:tc>
          <w:tcPr>
            <w:tcW w:w="851" w:type="dxa"/>
          </w:tcPr>
          <w:p w14:paraId="7A193886" w14:textId="77777777"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1</w:t>
            </w:r>
          </w:p>
        </w:tc>
        <w:tc>
          <w:tcPr>
            <w:tcW w:w="1276" w:type="dxa"/>
          </w:tcPr>
          <w:p w14:paraId="349A731A" w14:textId="77777777" w:rsidR="00C86793" w:rsidRPr="00BF6D95" w:rsidRDefault="00C86793" w:rsidP="00C86793">
            <w:pPr>
              <w:pStyle w:val="NoSpacing"/>
              <w:spacing w:line="276" w:lineRule="auto"/>
              <w:rPr>
                <w:rFonts w:ascii="Cambria" w:hAnsi="Cambria" w:cs="Times New Roman"/>
                <w:sz w:val="18"/>
                <w:szCs w:val="18"/>
              </w:rPr>
            </w:pPr>
          </w:p>
        </w:tc>
        <w:tc>
          <w:tcPr>
            <w:tcW w:w="1275" w:type="dxa"/>
          </w:tcPr>
          <w:p w14:paraId="243E8131" w14:textId="77777777" w:rsidR="00C86793" w:rsidRPr="00BF6D95" w:rsidRDefault="00C86793" w:rsidP="00C86793">
            <w:pPr>
              <w:pStyle w:val="NoSpacing"/>
              <w:spacing w:line="276" w:lineRule="auto"/>
              <w:rPr>
                <w:rFonts w:ascii="Cambria" w:hAnsi="Cambria" w:cs="Times New Roman"/>
                <w:sz w:val="18"/>
                <w:szCs w:val="18"/>
              </w:rPr>
            </w:pPr>
          </w:p>
        </w:tc>
        <w:tc>
          <w:tcPr>
            <w:tcW w:w="1843" w:type="dxa"/>
          </w:tcPr>
          <w:p w14:paraId="0CEEF8FD" w14:textId="77777777"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2.19 (0.94 to 5.11)</w:t>
            </w:r>
          </w:p>
        </w:tc>
        <w:tc>
          <w:tcPr>
            <w:tcW w:w="1559" w:type="dxa"/>
          </w:tcPr>
          <w:p w14:paraId="46D2C0A0" w14:textId="77777777" w:rsidR="00C86793"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NA</w:t>
            </w:r>
          </w:p>
        </w:tc>
      </w:tr>
      <w:tr w:rsidR="00C86793" w:rsidRPr="00BF6D95" w14:paraId="69501CF2" w14:textId="77777777" w:rsidTr="00D8422E">
        <w:trPr>
          <w:trHeight w:val="211"/>
          <w:jc w:val="center"/>
        </w:trPr>
        <w:tc>
          <w:tcPr>
            <w:tcW w:w="10348" w:type="dxa"/>
            <w:gridSpan w:val="7"/>
          </w:tcPr>
          <w:p w14:paraId="624E1A34" w14:textId="77777777" w:rsidR="00C86793" w:rsidRPr="00DA4A46" w:rsidRDefault="00C86793" w:rsidP="00C86793">
            <w:pPr>
              <w:pStyle w:val="NoSpacing"/>
              <w:spacing w:line="276" w:lineRule="auto"/>
              <w:rPr>
                <w:rFonts w:ascii="Cambria" w:hAnsi="Cambria" w:cs="Times New Roman"/>
                <w:b/>
                <w:bCs/>
                <w:sz w:val="18"/>
                <w:szCs w:val="18"/>
              </w:rPr>
            </w:pPr>
            <w:r w:rsidRPr="00DA4A46">
              <w:rPr>
                <w:rFonts w:ascii="Cambria" w:hAnsi="Cambria" w:cs="Times New Roman"/>
                <w:b/>
                <w:bCs/>
                <w:sz w:val="18"/>
                <w:szCs w:val="18"/>
              </w:rPr>
              <w:t>Stent thrombosis</w:t>
            </w:r>
          </w:p>
        </w:tc>
      </w:tr>
      <w:tr w:rsidR="00C86793" w:rsidRPr="00BF6D95" w14:paraId="585CB108" w14:textId="77777777" w:rsidTr="009256D6">
        <w:trPr>
          <w:trHeight w:val="211"/>
          <w:jc w:val="center"/>
        </w:trPr>
        <w:tc>
          <w:tcPr>
            <w:tcW w:w="1843" w:type="dxa"/>
          </w:tcPr>
          <w:p w14:paraId="52DFBDC9" w14:textId="7EAEC2FE" w:rsidR="00C86793" w:rsidRPr="00DA4A46" w:rsidRDefault="00C86793" w:rsidP="00C86793">
            <w:pPr>
              <w:pStyle w:val="NoSpacing"/>
              <w:tabs>
                <w:tab w:val="left" w:pos="1395"/>
              </w:tabs>
              <w:spacing w:line="276" w:lineRule="auto"/>
              <w:rPr>
                <w:rFonts w:ascii="Cambria" w:hAnsi="Cambria" w:cs="Times New Roman"/>
                <w:b/>
                <w:bCs/>
                <w:sz w:val="18"/>
                <w:szCs w:val="18"/>
              </w:rPr>
            </w:pPr>
            <w:r w:rsidRPr="00DA4A46">
              <w:rPr>
                <w:rFonts w:ascii="Cambria" w:hAnsi="Cambria"/>
                <w:b/>
                <w:bCs/>
                <w:sz w:val="18"/>
                <w:szCs w:val="18"/>
              </w:rPr>
              <w:t>Comparator</w:t>
            </w:r>
          </w:p>
        </w:tc>
        <w:tc>
          <w:tcPr>
            <w:tcW w:w="1701" w:type="dxa"/>
          </w:tcPr>
          <w:p w14:paraId="6C80A348" w14:textId="117B7739" w:rsidR="00C86793" w:rsidRPr="00DA4A46" w:rsidRDefault="00C86793" w:rsidP="00C86793">
            <w:pPr>
              <w:pStyle w:val="NoSpacing"/>
              <w:spacing w:line="276" w:lineRule="auto"/>
              <w:rPr>
                <w:rFonts w:ascii="Cambria" w:hAnsi="Cambria" w:cs="Times New Roman"/>
                <w:b/>
                <w:bCs/>
                <w:sz w:val="18"/>
                <w:szCs w:val="18"/>
              </w:rPr>
            </w:pPr>
            <w:r w:rsidRPr="00DA4A46">
              <w:rPr>
                <w:rFonts w:ascii="Cambria" w:hAnsi="Cambria"/>
                <w:b/>
                <w:bCs/>
                <w:sz w:val="18"/>
                <w:szCs w:val="18"/>
              </w:rPr>
              <w:t>Intervention</w:t>
            </w:r>
          </w:p>
        </w:tc>
        <w:tc>
          <w:tcPr>
            <w:tcW w:w="6804" w:type="dxa"/>
            <w:gridSpan w:val="5"/>
          </w:tcPr>
          <w:p w14:paraId="09BAA51B" w14:textId="77777777" w:rsidR="00C86793" w:rsidRDefault="00C86793" w:rsidP="00C86793">
            <w:pPr>
              <w:pStyle w:val="NoSpacing"/>
              <w:spacing w:line="276" w:lineRule="auto"/>
              <w:rPr>
                <w:rFonts w:ascii="Cambria" w:hAnsi="Cambria" w:cs="Times New Roman"/>
                <w:sz w:val="18"/>
                <w:szCs w:val="18"/>
              </w:rPr>
            </w:pPr>
          </w:p>
        </w:tc>
      </w:tr>
      <w:tr w:rsidR="00C86793" w:rsidRPr="00BF6D95" w14:paraId="2EB85940" w14:textId="77777777" w:rsidTr="00D8422E">
        <w:trPr>
          <w:trHeight w:val="211"/>
          <w:jc w:val="center"/>
        </w:trPr>
        <w:tc>
          <w:tcPr>
            <w:tcW w:w="1843" w:type="dxa"/>
          </w:tcPr>
          <w:p w14:paraId="41736ADF" w14:textId="77777777" w:rsidR="00C86793" w:rsidRPr="00DA4A46" w:rsidRDefault="00C86793" w:rsidP="00C86793">
            <w:pPr>
              <w:pStyle w:val="NoSpacing"/>
              <w:spacing w:line="276" w:lineRule="auto"/>
              <w:rPr>
                <w:rFonts w:ascii="Cambria" w:hAnsi="Cambria" w:cs="Times New Roman"/>
                <w:sz w:val="18"/>
                <w:szCs w:val="18"/>
              </w:rPr>
            </w:pPr>
            <w:r w:rsidRPr="00DA4A46">
              <w:rPr>
                <w:rFonts w:ascii="Cambria" w:hAnsi="Cambria" w:cs="Times New Roman"/>
                <w:sz w:val="18"/>
                <w:szCs w:val="18"/>
              </w:rPr>
              <w:t>A+C+VKA</w:t>
            </w:r>
          </w:p>
        </w:tc>
        <w:tc>
          <w:tcPr>
            <w:tcW w:w="1701" w:type="dxa"/>
          </w:tcPr>
          <w:p w14:paraId="03D7C9A1" w14:textId="77777777" w:rsidR="00C86793" w:rsidRPr="00DA4A46" w:rsidRDefault="00C86793" w:rsidP="00C86793">
            <w:pPr>
              <w:pStyle w:val="NoSpacing"/>
              <w:spacing w:line="276" w:lineRule="auto"/>
              <w:rPr>
                <w:rFonts w:ascii="Cambria" w:hAnsi="Cambria" w:cs="Times New Roman"/>
                <w:sz w:val="18"/>
                <w:szCs w:val="18"/>
              </w:rPr>
            </w:pPr>
            <w:r w:rsidRPr="00DA4A46">
              <w:rPr>
                <w:rFonts w:ascii="Cambria" w:hAnsi="Cambria" w:cs="Times New Roman"/>
                <w:sz w:val="18"/>
                <w:szCs w:val="18"/>
              </w:rPr>
              <w:t>A+C</w:t>
            </w:r>
          </w:p>
        </w:tc>
        <w:tc>
          <w:tcPr>
            <w:tcW w:w="851" w:type="dxa"/>
          </w:tcPr>
          <w:p w14:paraId="085EC616" w14:textId="331CB4A4" w:rsidR="00C86793" w:rsidRPr="00BF6D95" w:rsidRDefault="00C86793" w:rsidP="00C86793">
            <w:pPr>
              <w:pStyle w:val="NoSpacing"/>
              <w:spacing w:line="276" w:lineRule="auto"/>
              <w:rPr>
                <w:rFonts w:ascii="Cambria" w:hAnsi="Cambria" w:cs="Times New Roman"/>
                <w:sz w:val="18"/>
                <w:szCs w:val="18"/>
              </w:rPr>
            </w:pPr>
            <w:r w:rsidRPr="00BF6D95">
              <w:rPr>
                <w:rFonts w:ascii="Cambria" w:hAnsi="Cambria" w:cs="Times New Roman"/>
                <w:sz w:val="18"/>
                <w:szCs w:val="18"/>
              </w:rPr>
              <w:t>1</w:t>
            </w:r>
            <w:r>
              <w:rPr>
                <w:rFonts w:ascii="Cambria" w:hAnsi="Cambria" w:cs="Times New Roman"/>
                <w:sz w:val="18"/>
                <w:szCs w:val="18"/>
              </w:rPr>
              <w:t>2</w:t>
            </w:r>
          </w:p>
        </w:tc>
        <w:tc>
          <w:tcPr>
            <w:tcW w:w="1276" w:type="dxa"/>
          </w:tcPr>
          <w:p w14:paraId="36E1EDFE" w14:textId="77777777" w:rsidR="00C86793" w:rsidRPr="00BF6D95" w:rsidRDefault="00C86793" w:rsidP="00C86793">
            <w:pPr>
              <w:pStyle w:val="NoSpacing"/>
              <w:spacing w:line="276" w:lineRule="auto"/>
              <w:rPr>
                <w:rFonts w:ascii="Cambria" w:hAnsi="Cambria" w:cs="Times New Roman"/>
                <w:sz w:val="18"/>
                <w:szCs w:val="18"/>
              </w:rPr>
            </w:pPr>
          </w:p>
        </w:tc>
        <w:tc>
          <w:tcPr>
            <w:tcW w:w="1275" w:type="dxa"/>
          </w:tcPr>
          <w:p w14:paraId="1474055D" w14:textId="77777777" w:rsidR="00C86793" w:rsidRPr="00BF6D95" w:rsidRDefault="00C86793" w:rsidP="00C86793">
            <w:pPr>
              <w:pStyle w:val="NoSpacing"/>
              <w:spacing w:line="276" w:lineRule="auto"/>
              <w:rPr>
                <w:rFonts w:ascii="Cambria" w:hAnsi="Cambria" w:cs="Times New Roman"/>
                <w:sz w:val="18"/>
                <w:szCs w:val="18"/>
              </w:rPr>
            </w:pPr>
          </w:p>
        </w:tc>
        <w:tc>
          <w:tcPr>
            <w:tcW w:w="1843" w:type="dxa"/>
          </w:tcPr>
          <w:p w14:paraId="41FE7D54" w14:textId="7FDE4FFF" w:rsidR="00C86793" w:rsidRPr="00BF6D95"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1.25 (0.67 to 2.34)</w:t>
            </w:r>
          </w:p>
        </w:tc>
        <w:tc>
          <w:tcPr>
            <w:tcW w:w="1559" w:type="dxa"/>
          </w:tcPr>
          <w:p w14:paraId="5B1AD05D" w14:textId="77777777" w:rsidR="00C86793" w:rsidRPr="00BF6D95"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0.0%</w:t>
            </w:r>
          </w:p>
        </w:tc>
      </w:tr>
      <w:tr w:rsidR="00C86793" w:rsidRPr="00BF6D95" w14:paraId="710A7C6D" w14:textId="77777777" w:rsidTr="00D8422E">
        <w:trPr>
          <w:trHeight w:val="211"/>
          <w:jc w:val="center"/>
        </w:trPr>
        <w:tc>
          <w:tcPr>
            <w:tcW w:w="1843" w:type="dxa"/>
          </w:tcPr>
          <w:p w14:paraId="7144C171" w14:textId="77777777" w:rsidR="00C86793" w:rsidRPr="00DA4A46" w:rsidRDefault="00C86793" w:rsidP="00C86793">
            <w:pPr>
              <w:pStyle w:val="NoSpacing"/>
              <w:spacing w:line="276" w:lineRule="auto"/>
              <w:rPr>
                <w:rFonts w:ascii="Cambria" w:hAnsi="Cambria" w:cs="Times New Roman"/>
                <w:sz w:val="18"/>
                <w:szCs w:val="18"/>
              </w:rPr>
            </w:pPr>
            <w:r w:rsidRPr="00DA4A46">
              <w:rPr>
                <w:rFonts w:ascii="Cambria" w:hAnsi="Cambria" w:cs="Times New Roman"/>
                <w:sz w:val="18"/>
                <w:szCs w:val="18"/>
              </w:rPr>
              <w:t>C+VKA</w:t>
            </w:r>
          </w:p>
        </w:tc>
        <w:tc>
          <w:tcPr>
            <w:tcW w:w="1701" w:type="dxa"/>
          </w:tcPr>
          <w:p w14:paraId="75BDFA0B" w14:textId="77777777" w:rsidR="00C86793" w:rsidRPr="00DA4A46" w:rsidRDefault="00C86793" w:rsidP="00C86793">
            <w:pPr>
              <w:pStyle w:val="NoSpacing"/>
              <w:spacing w:line="276" w:lineRule="auto"/>
              <w:rPr>
                <w:rFonts w:ascii="Cambria" w:hAnsi="Cambria" w:cs="Times New Roman"/>
                <w:sz w:val="18"/>
                <w:szCs w:val="18"/>
              </w:rPr>
            </w:pPr>
            <w:r w:rsidRPr="00DA4A46">
              <w:rPr>
                <w:rFonts w:ascii="Cambria" w:hAnsi="Cambria" w:cs="Times New Roman"/>
                <w:sz w:val="18"/>
                <w:szCs w:val="18"/>
              </w:rPr>
              <w:t>A+C</w:t>
            </w:r>
          </w:p>
        </w:tc>
        <w:tc>
          <w:tcPr>
            <w:tcW w:w="851" w:type="dxa"/>
          </w:tcPr>
          <w:p w14:paraId="142E6AB7" w14:textId="77777777" w:rsidR="00C86793" w:rsidRPr="00BF6D95" w:rsidRDefault="00C86793" w:rsidP="00C86793">
            <w:pPr>
              <w:pStyle w:val="NoSpacing"/>
              <w:spacing w:line="276" w:lineRule="auto"/>
              <w:rPr>
                <w:rFonts w:ascii="Cambria" w:hAnsi="Cambria" w:cs="Times New Roman"/>
                <w:sz w:val="18"/>
                <w:szCs w:val="18"/>
              </w:rPr>
            </w:pPr>
            <w:r w:rsidRPr="00BF6D95">
              <w:rPr>
                <w:rFonts w:ascii="Cambria" w:hAnsi="Cambria" w:cs="Times New Roman"/>
                <w:sz w:val="18"/>
                <w:szCs w:val="18"/>
              </w:rPr>
              <w:t>1</w:t>
            </w:r>
          </w:p>
        </w:tc>
        <w:tc>
          <w:tcPr>
            <w:tcW w:w="1276" w:type="dxa"/>
          </w:tcPr>
          <w:p w14:paraId="53C0A58D" w14:textId="77777777" w:rsidR="00C86793" w:rsidRPr="00BF6D95" w:rsidRDefault="00C86793" w:rsidP="00C86793">
            <w:pPr>
              <w:pStyle w:val="NoSpacing"/>
              <w:spacing w:line="276" w:lineRule="auto"/>
              <w:rPr>
                <w:rFonts w:ascii="Cambria" w:hAnsi="Cambria" w:cs="Times New Roman"/>
                <w:sz w:val="18"/>
                <w:szCs w:val="18"/>
              </w:rPr>
            </w:pPr>
          </w:p>
        </w:tc>
        <w:tc>
          <w:tcPr>
            <w:tcW w:w="1275" w:type="dxa"/>
          </w:tcPr>
          <w:p w14:paraId="209BFF78" w14:textId="77777777" w:rsidR="00C86793" w:rsidRPr="00BF6D95" w:rsidRDefault="00C86793" w:rsidP="00C86793">
            <w:pPr>
              <w:pStyle w:val="NoSpacing"/>
              <w:spacing w:line="276" w:lineRule="auto"/>
              <w:rPr>
                <w:rFonts w:ascii="Cambria" w:hAnsi="Cambria" w:cs="Times New Roman"/>
                <w:sz w:val="18"/>
                <w:szCs w:val="18"/>
              </w:rPr>
            </w:pPr>
          </w:p>
        </w:tc>
        <w:tc>
          <w:tcPr>
            <w:tcW w:w="1843" w:type="dxa"/>
          </w:tcPr>
          <w:p w14:paraId="1BA471FE" w14:textId="77777777" w:rsidR="00C86793" w:rsidRPr="00BF6D95" w:rsidRDefault="00C86793" w:rsidP="00C86793">
            <w:pPr>
              <w:pStyle w:val="NoSpacing"/>
              <w:spacing w:line="276" w:lineRule="auto"/>
              <w:rPr>
                <w:rFonts w:ascii="Cambria" w:hAnsi="Cambria" w:cs="Times New Roman"/>
                <w:sz w:val="18"/>
                <w:szCs w:val="18"/>
              </w:rPr>
            </w:pPr>
            <w:r>
              <w:rPr>
                <w:rFonts w:ascii="Cambria" w:hAnsi="Cambria" w:cs="Times New Roman"/>
                <w:sz w:val="18"/>
                <w:szCs w:val="18"/>
              </w:rPr>
              <w:t>0.68 (0.12 to 3.96)</w:t>
            </w:r>
          </w:p>
        </w:tc>
        <w:tc>
          <w:tcPr>
            <w:tcW w:w="1559" w:type="dxa"/>
          </w:tcPr>
          <w:p w14:paraId="0EB5D71F" w14:textId="77777777" w:rsidR="00C86793" w:rsidRPr="00BF6D95" w:rsidRDefault="00C86793" w:rsidP="00C86793">
            <w:pPr>
              <w:pStyle w:val="NoSpacing"/>
              <w:spacing w:line="276" w:lineRule="auto"/>
              <w:rPr>
                <w:rFonts w:ascii="Cambria" w:hAnsi="Cambria" w:cs="Times New Roman"/>
                <w:sz w:val="18"/>
                <w:szCs w:val="18"/>
              </w:rPr>
            </w:pPr>
            <w:r w:rsidRPr="00BF6D95">
              <w:rPr>
                <w:rFonts w:ascii="Cambria" w:hAnsi="Cambria" w:cs="Times New Roman"/>
                <w:sz w:val="18"/>
                <w:szCs w:val="18"/>
              </w:rPr>
              <w:t>NA</w:t>
            </w:r>
          </w:p>
        </w:tc>
      </w:tr>
      <w:tr w:rsidR="001143BD" w:rsidRPr="00BF6D95" w14:paraId="7A87F758" w14:textId="77777777" w:rsidTr="00D8422E">
        <w:trPr>
          <w:trHeight w:val="211"/>
          <w:jc w:val="center"/>
        </w:trPr>
        <w:tc>
          <w:tcPr>
            <w:tcW w:w="1843" w:type="dxa"/>
          </w:tcPr>
          <w:p w14:paraId="3A545C55" w14:textId="57E1E4FE" w:rsidR="001143BD" w:rsidRPr="00DA4A46" w:rsidRDefault="001143BD" w:rsidP="001143BD">
            <w:pPr>
              <w:pStyle w:val="NoSpacing"/>
              <w:spacing w:line="276" w:lineRule="auto"/>
              <w:rPr>
                <w:rFonts w:ascii="Cambria" w:hAnsi="Cambria" w:cs="Times New Roman"/>
                <w:sz w:val="18"/>
                <w:szCs w:val="18"/>
              </w:rPr>
            </w:pPr>
            <w:r w:rsidRPr="00DA4A46">
              <w:rPr>
                <w:rFonts w:ascii="Cambria" w:hAnsi="Cambria" w:cs="Times New Roman"/>
                <w:sz w:val="18"/>
                <w:szCs w:val="18"/>
              </w:rPr>
              <w:t>A+C+VKA</w:t>
            </w:r>
          </w:p>
        </w:tc>
        <w:tc>
          <w:tcPr>
            <w:tcW w:w="1701" w:type="dxa"/>
          </w:tcPr>
          <w:p w14:paraId="5166F0BC" w14:textId="5683862E" w:rsidR="001143BD" w:rsidRPr="00DA4A46" w:rsidRDefault="001143BD" w:rsidP="001143BD">
            <w:pPr>
              <w:pStyle w:val="NoSpacing"/>
              <w:spacing w:line="276" w:lineRule="auto"/>
              <w:rPr>
                <w:rFonts w:ascii="Cambria" w:hAnsi="Cambria" w:cs="Times New Roman"/>
                <w:sz w:val="18"/>
                <w:szCs w:val="18"/>
              </w:rPr>
            </w:pPr>
            <w:r w:rsidRPr="00DA4A46">
              <w:rPr>
                <w:rFonts w:ascii="Cambria" w:hAnsi="Cambria" w:cs="Times New Roman"/>
                <w:sz w:val="18"/>
                <w:szCs w:val="18"/>
              </w:rPr>
              <w:t>C+VKA</w:t>
            </w:r>
          </w:p>
        </w:tc>
        <w:tc>
          <w:tcPr>
            <w:tcW w:w="851" w:type="dxa"/>
          </w:tcPr>
          <w:p w14:paraId="752E3D8D" w14:textId="77777777" w:rsidR="001143BD" w:rsidRPr="00CC7D41"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1</w:t>
            </w:r>
          </w:p>
        </w:tc>
        <w:tc>
          <w:tcPr>
            <w:tcW w:w="1276" w:type="dxa"/>
          </w:tcPr>
          <w:p w14:paraId="09FC4196" w14:textId="0A25DD90" w:rsidR="001143BD" w:rsidRPr="00BF6D95" w:rsidRDefault="001143BD" w:rsidP="001143BD">
            <w:pPr>
              <w:pStyle w:val="NoSpacing"/>
              <w:spacing w:line="276" w:lineRule="auto"/>
              <w:rPr>
                <w:rFonts w:ascii="Cambria" w:hAnsi="Cambria" w:cs="Times New Roman"/>
                <w:sz w:val="18"/>
                <w:szCs w:val="18"/>
              </w:rPr>
            </w:pPr>
          </w:p>
        </w:tc>
        <w:tc>
          <w:tcPr>
            <w:tcW w:w="1275" w:type="dxa"/>
          </w:tcPr>
          <w:p w14:paraId="2D6CD89B" w14:textId="77777777" w:rsidR="001143BD" w:rsidRPr="00BF6D95" w:rsidRDefault="001143BD" w:rsidP="001143BD">
            <w:pPr>
              <w:pStyle w:val="NoSpacing"/>
              <w:spacing w:line="276" w:lineRule="auto"/>
              <w:rPr>
                <w:rFonts w:ascii="Cambria" w:hAnsi="Cambria" w:cs="Times New Roman"/>
                <w:sz w:val="18"/>
                <w:szCs w:val="18"/>
              </w:rPr>
            </w:pPr>
          </w:p>
        </w:tc>
        <w:tc>
          <w:tcPr>
            <w:tcW w:w="1843" w:type="dxa"/>
          </w:tcPr>
          <w:p w14:paraId="43BE863A" w14:textId="28308962" w:rsidR="001143BD" w:rsidRPr="00BF6D95"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2.08 (0.45 to 9.09)</w:t>
            </w:r>
          </w:p>
        </w:tc>
        <w:tc>
          <w:tcPr>
            <w:tcW w:w="1559" w:type="dxa"/>
          </w:tcPr>
          <w:p w14:paraId="7F3049B1" w14:textId="77777777" w:rsidR="001143BD" w:rsidRPr="00BF6D95"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NA</w:t>
            </w:r>
          </w:p>
        </w:tc>
      </w:tr>
      <w:tr w:rsidR="001143BD" w:rsidRPr="00BF6D95" w14:paraId="610ACB24" w14:textId="77777777" w:rsidTr="00D8422E">
        <w:trPr>
          <w:trHeight w:val="211"/>
          <w:jc w:val="center"/>
        </w:trPr>
        <w:tc>
          <w:tcPr>
            <w:tcW w:w="1843" w:type="dxa"/>
          </w:tcPr>
          <w:p w14:paraId="4D28E879" w14:textId="101AD186" w:rsidR="001143BD" w:rsidRPr="00DA4A46" w:rsidRDefault="001143BD" w:rsidP="001143BD">
            <w:pPr>
              <w:pStyle w:val="NoSpacing"/>
              <w:spacing w:line="276" w:lineRule="auto"/>
              <w:rPr>
                <w:rFonts w:ascii="Cambria" w:hAnsi="Cambria" w:cs="Times New Roman"/>
                <w:sz w:val="18"/>
                <w:szCs w:val="18"/>
              </w:rPr>
            </w:pPr>
            <w:r w:rsidRPr="00DA4A46">
              <w:rPr>
                <w:rFonts w:ascii="Cambria" w:hAnsi="Cambria" w:cs="Times New Roman"/>
                <w:sz w:val="18"/>
                <w:szCs w:val="18"/>
              </w:rPr>
              <w:t>A+C+VKA</w:t>
            </w:r>
          </w:p>
        </w:tc>
        <w:tc>
          <w:tcPr>
            <w:tcW w:w="1701" w:type="dxa"/>
          </w:tcPr>
          <w:p w14:paraId="356B4D63" w14:textId="0EBF6642" w:rsidR="001143BD" w:rsidRPr="00DA4A46" w:rsidRDefault="001143BD" w:rsidP="001143BD">
            <w:pPr>
              <w:pStyle w:val="NoSpacing"/>
              <w:spacing w:line="276" w:lineRule="auto"/>
              <w:rPr>
                <w:rFonts w:ascii="Cambria" w:hAnsi="Cambria" w:cs="Times New Roman"/>
                <w:sz w:val="18"/>
                <w:szCs w:val="18"/>
              </w:rPr>
            </w:pPr>
            <w:r w:rsidRPr="00DA4A46">
              <w:rPr>
                <w:rFonts w:ascii="Cambria" w:hAnsi="Cambria" w:cs="Times New Roman"/>
                <w:sz w:val="18"/>
                <w:szCs w:val="18"/>
              </w:rPr>
              <w:t>T+VKA</w:t>
            </w:r>
          </w:p>
        </w:tc>
        <w:tc>
          <w:tcPr>
            <w:tcW w:w="851" w:type="dxa"/>
          </w:tcPr>
          <w:p w14:paraId="7084AA3A" w14:textId="77777777" w:rsidR="001143BD" w:rsidRPr="00CC7D41"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1</w:t>
            </w:r>
          </w:p>
        </w:tc>
        <w:tc>
          <w:tcPr>
            <w:tcW w:w="1276" w:type="dxa"/>
          </w:tcPr>
          <w:p w14:paraId="2C83560D" w14:textId="69B19CED" w:rsidR="001143BD" w:rsidRPr="00BF6D95" w:rsidRDefault="001143BD" w:rsidP="001143BD">
            <w:pPr>
              <w:pStyle w:val="NoSpacing"/>
              <w:spacing w:line="276" w:lineRule="auto"/>
              <w:rPr>
                <w:rFonts w:ascii="Cambria" w:hAnsi="Cambria" w:cs="Times New Roman"/>
                <w:sz w:val="18"/>
                <w:szCs w:val="18"/>
              </w:rPr>
            </w:pPr>
          </w:p>
        </w:tc>
        <w:tc>
          <w:tcPr>
            <w:tcW w:w="1275" w:type="dxa"/>
          </w:tcPr>
          <w:p w14:paraId="4589089D" w14:textId="77777777" w:rsidR="001143BD" w:rsidRPr="00BF6D95" w:rsidRDefault="001143BD" w:rsidP="001143BD">
            <w:pPr>
              <w:pStyle w:val="NoSpacing"/>
              <w:spacing w:line="276" w:lineRule="auto"/>
              <w:rPr>
                <w:rFonts w:ascii="Cambria" w:hAnsi="Cambria" w:cs="Times New Roman"/>
                <w:sz w:val="18"/>
                <w:szCs w:val="18"/>
              </w:rPr>
            </w:pPr>
          </w:p>
        </w:tc>
        <w:tc>
          <w:tcPr>
            <w:tcW w:w="1843" w:type="dxa"/>
          </w:tcPr>
          <w:p w14:paraId="351C4B59" w14:textId="77777777" w:rsidR="001143BD" w:rsidRPr="00BF6D95"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w:t>
            </w:r>
          </w:p>
        </w:tc>
        <w:tc>
          <w:tcPr>
            <w:tcW w:w="1559" w:type="dxa"/>
          </w:tcPr>
          <w:p w14:paraId="198366C8" w14:textId="77777777" w:rsidR="001143BD" w:rsidRPr="00BF6D95"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w:t>
            </w:r>
          </w:p>
        </w:tc>
      </w:tr>
      <w:tr w:rsidR="001143BD" w:rsidRPr="00BF6D95" w14:paraId="710847E9" w14:textId="77777777" w:rsidTr="00D8422E">
        <w:trPr>
          <w:trHeight w:val="211"/>
          <w:jc w:val="center"/>
        </w:trPr>
        <w:tc>
          <w:tcPr>
            <w:tcW w:w="1843" w:type="dxa"/>
          </w:tcPr>
          <w:p w14:paraId="761FFEAA" w14:textId="6FE4AEB6" w:rsidR="001143BD" w:rsidRPr="00DA4A46" w:rsidRDefault="001143BD" w:rsidP="001143BD">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4479B0C0" w14:textId="5FC2B9C2" w:rsidR="001143BD" w:rsidRPr="00DA4A46" w:rsidRDefault="001143BD" w:rsidP="001143BD">
            <w:pPr>
              <w:pStyle w:val="NoSpacing"/>
              <w:spacing w:line="276" w:lineRule="auto"/>
              <w:rPr>
                <w:rFonts w:ascii="Cambria" w:hAnsi="Cambria"/>
                <w:sz w:val="18"/>
                <w:szCs w:val="18"/>
              </w:rPr>
            </w:pPr>
            <w:r w:rsidRPr="00DA4A46">
              <w:rPr>
                <w:rFonts w:ascii="Cambria" w:hAnsi="Cambria"/>
                <w:sz w:val="18"/>
                <w:szCs w:val="18"/>
              </w:rPr>
              <w:t>A+T+VKA</w:t>
            </w:r>
          </w:p>
        </w:tc>
        <w:tc>
          <w:tcPr>
            <w:tcW w:w="851" w:type="dxa"/>
          </w:tcPr>
          <w:p w14:paraId="0B7E8C4C" w14:textId="77777777" w:rsidR="001143BD"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1</w:t>
            </w:r>
          </w:p>
        </w:tc>
        <w:tc>
          <w:tcPr>
            <w:tcW w:w="1276" w:type="dxa"/>
          </w:tcPr>
          <w:p w14:paraId="10D8EB39" w14:textId="5DDE121A" w:rsidR="001143BD" w:rsidRPr="00BF6D95" w:rsidRDefault="001143BD" w:rsidP="001143BD">
            <w:pPr>
              <w:pStyle w:val="NoSpacing"/>
              <w:spacing w:line="276" w:lineRule="auto"/>
              <w:rPr>
                <w:rFonts w:ascii="Cambria" w:hAnsi="Cambria" w:cs="Times New Roman"/>
                <w:sz w:val="18"/>
                <w:szCs w:val="18"/>
              </w:rPr>
            </w:pPr>
          </w:p>
        </w:tc>
        <w:tc>
          <w:tcPr>
            <w:tcW w:w="1275" w:type="dxa"/>
          </w:tcPr>
          <w:p w14:paraId="6CC4923E" w14:textId="77777777" w:rsidR="001143BD" w:rsidRPr="00BF6D95" w:rsidRDefault="001143BD" w:rsidP="001143BD">
            <w:pPr>
              <w:pStyle w:val="NoSpacing"/>
              <w:spacing w:line="276" w:lineRule="auto"/>
              <w:rPr>
                <w:rFonts w:ascii="Cambria" w:hAnsi="Cambria" w:cs="Times New Roman"/>
                <w:sz w:val="18"/>
                <w:szCs w:val="18"/>
              </w:rPr>
            </w:pPr>
          </w:p>
        </w:tc>
        <w:tc>
          <w:tcPr>
            <w:tcW w:w="1843" w:type="dxa"/>
          </w:tcPr>
          <w:p w14:paraId="4C2B38A1" w14:textId="09BD7979" w:rsidR="001143BD"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9.09 (0.87 to 100)</w:t>
            </w:r>
          </w:p>
        </w:tc>
        <w:tc>
          <w:tcPr>
            <w:tcW w:w="1559" w:type="dxa"/>
          </w:tcPr>
          <w:p w14:paraId="312845BE" w14:textId="77777777" w:rsidR="001143BD"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NA</w:t>
            </w:r>
          </w:p>
        </w:tc>
      </w:tr>
      <w:tr w:rsidR="001143BD" w:rsidRPr="00BF6D95" w14:paraId="126F482F" w14:textId="77777777" w:rsidTr="00D8422E">
        <w:trPr>
          <w:trHeight w:val="211"/>
          <w:jc w:val="center"/>
        </w:trPr>
        <w:tc>
          <w:tcPr>
            <w:tcW w:w="1843" w:type="dxa"/>
          </w:tcPr>
          <w:p w14:paraId="65BBB732" w14:textId="77777777" w:rsidR="001143BD" w:rsidRPr="00DA4A46" w:rsidRDefault="001143BD" w:rsidP="001143BD">
            <w:pPr>
              <w:pStyle w:val="NoSpacing"/>
              <w:spacing w:line="276" w:lineRule="auto"/>
              <w:rPr>
                <w:rFonts w:ascii="Cambria" w:hAnsi="Cambria"/>
                <w:sz w:val="18"/>
                <w:szCs w:val="18"/>
              </w:rPr>
            </w:pPr>
            <w:r w:rsidRPr="00DA4A46">
              <w:rPr>
                <w:rFonts w:ascii="Cambria" w:hAnsi="Cambria"/>
                <w:sz w:val="18"/>
                <w:szCs w:val="18"/>
              </w:rPr>
              <w:t>A+VKA</w:t>
            </w:r>
          </w:p>
        </w:tc>
        <w:tc>
          <w:tcPr>
            <w:tcW w:w="1701" w:type="dxa"/>
          </w:tcPr>
          <w:p w14:paraId="6D6FD540" w14:textId="77777777" w:rsidR="001143BD" w:rsidRPr="00DA4A46" w:rsidRDefault="001143BD" w:rsidP="001143BD">
            <w:pPr>
              <w:pStyle w:val="NoSpacing"/>
              <w:spacing w:line="276" w:lineRule="auto"/>
              <w:rPr>
                <w:rFonts w:ascii="Cambria" w:hAnsi="Cambria"/>
                <w:sz w:val="18"/>
                <w:szCs w:val="18"/>
              </w:rPr>
            </w:pPr>
            <w:r w:rsidRPr="00DA4A46">
              <w:rPr>
                <w:rFonts w:ascii="Cambria" w:hAnsi="Cambria"/>
                <w:sz w:val="18"/>
                <w:szCs w:val="18"/>
              </w:rPr>
              <w:t>A+C</w:t>
            </w:r>
          </w:p>
        </w:tc>
        <w:tc>
          <w:tcPr>
            <w:tcW w:w="851" w:type="dxa"/>
          </w:tcPr>
          <w:p w14:paraId="7654DB27" w14:textId="77777777" w:rsidR="001143BD"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1</w:t>
            </w:r>
          </w:p>
        </w:tc>
        <w:tc>
          <w:tcPr>
            <w:tcW w:w="1276" w:type="dxa"/>
          </w:tcPr>
          <w:p w14:paraId="30685E61" w14:textId="77777777" w:rsidR="001143BD" w:rsidRPr="00BF6D95" w:rsidRDefault="001143BD" w:rsidP="001143BD">
            <w:pPr>
              <w:pStyle w:val="NoSpacing"/>
              <w:spacing w:line="276" w:lineRule="auto"/>
              <w:rPr>
                <w:rFonts w:ascii="Cambria" w:hAnsi="Cambria" w:cs="Times New Roman"/>
                <w:sz w:val="18"/>
                <w:szCs w:val="18"/>
              </w:rPr>
            </w:pPr>
          </w:p>
        </w:tc>
        <w:tc>
          <w:tcPr>
            <w:tcW w:w="1275" w:type="dxa"/>
          </w:tcPr>
          <w:p w14:paraId="2EF988C7" w14:textId="77777777" w:rsidR="001143BD" w:rsidRPr="00BF6D95" w:rsidRDefault="001143BD" w:rsidP="001143BD">
            <w:pPr>
              <w:pStyle w:val="NoSpacing"/>
              <w:spacing w:line="276" w:lineRule="auto"/>
              <w:rPr>
                <w:rFonts w:ascii="Cambria" w:hAnsi="Cambria" w:cs="Times New Roman"/>
                <w:sz w:val="18"/>
                <w:szCs w:val="18"/>
              </w:rPr>
            </w:pPr>
          </w:p>
        </w:tc>
        <w:tc>
          <w:tcPr>
            <w:tcW w:w="1843" w:type="dxa"/>
          </w:tcPr>
          <w:p w14:paraId="36011675" w14:textId="77777777" w:rsidR="001143BD"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0.83 (0.23 to 3.04)</w:t>
            </w:r>
          </w:p>
        </w:tc>
        <w:tc>
          <w:tcPr>
            <w:tcW w:w="1559" w:type="dxa"/>
          </w:tcPr>
          <w:p w14:paraId="62C74A03" w14:textId="77777777" w:rsidR="001143BD"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NA</w:t>
            </w:r>
          </w:p>
        </w:tc>
      </w:tr>
      <w:tr w:rsidR="001143BD" w:rsidRPr="00BF6D95" w14:paraId="0A9899FA" w14:textId="77777777" w:rsidTr="00D8422E">
        <w:trPr>
          <w:trHeight w:val="211"/>
          <w:jc w:val="center"/>
        </w:trPr>
        <w:tc>
          <w:tcPr>
            <w:tcW w:w="1843" w:type="dxa"/>
          </w:tcPr>
          <w:p w14:paraId="5230E68D" w14:textId="7014648E" w:rsidR="001143BD" w:rsidRPr="00DA4A46" w:rsidRDefault="001143BD" w:rsidP="001143BD">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390980E5" w14:textId="00A9B170" w:rsidR="001143BD" w:rsidRPr="00DA4A46" w:rsidRDefault="001143BD" w:rsidP="001143BD">
            <w:pPr>
              <w:pStyle w:val="NoSpacing"/>
              <w:spacing w:line="276" w:lineRule="auto"/>
              <w:rPr>
                <w:rFonts w:ascii="Cambria" w:hAnsi="Cambria"/>
                <w:sz w:val="18"/>
                <w:szCs w:val="18"/>
              </w:rPr>
            </w:pPr>
            <w:r w:rsidRPr="00DA4A46">
              <w:rPr>
                <w:rFonts w:ascii="Cambria" w:hAnsi="Cambria"/>
                <w:sz w:val="18"/>
                <w:szCs w:val="18"/>
              </w:rPr>
              <w:t>A+VKA</w:t>
            </w:r>
          </w:p>
        </w:tc>
        <w:tc>
          <w:tcPr>
            <w:tcW w:w="851" w:type="dxa"/>
          </w:tcPr>
          <w:p w14:paraId="3CA2AA95" w14:textId="51A1C147" w:rsidR="001143BD"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2</w:t>
            </w:r>
          </w:p>
        </w:tc>
        <w:tc>
          <w:tcPr>
            <w:tcW w:w="1276" w:type="dxa"/>
          </w:tcPr>
          <w:p w14:paraId="4776E45B" w14:textId="2131CDF3" w:rsidR="001143BD" w:rsidRPr="00BF6D95" w:rsidRDefault="001143BD" w:rsidP="001143BD">
            <w:pPr>
              <w:pStyle w:val="NoSpacing"/>
              <w:spacing w:line="276" w:lineRule="auto"/>
              <w:rPr>
                <w:rFonts w:ascii="Cambria" w:hAnsi="Cambria" w:cs="Times New Roman"/>
                <w:sz w:val="18"/>
                <w:szCs w:val="18"/>
              </w:rPr>
            </w:pPr>
          </w:p>
        </w:tc>
        <w:tc>
          <w:tcPr>
            <w:tcW w:w="1275" w:type="dxa"/>
          </w:tcPr>
          <w:p w14:paraId="372342D0" w14:textId="77777777" w:rsidR="001143BD" w:rsidRPr="00BF6D95" w:rsidRDefault="001143BD" w:rsidP="001143BD">
            <w:pPr>
              <w:pStyle w:val="NoSpacing"/>
              <w:spacing w:line="276" w:lineRule="auto"/>
              <w:rPr>
                <w:rFonts w:ascii="Cambria" w:hAnsi="Cambria" w:cs="Times New Roman"/>
                <w:sz w:val="18"/>
                <w:szCs w:val="18"/>
              </w:rPr>
            </w:pPr>
          </w:p>
        </w:tc>
        <w:tc>
          <w:tcPr>
            <w:tcW w:w="1843" w:type="dxa"/>
          </w:tcPr>
          <w:p w14:paraId="5EC6F18A" w14:textId="4F08605E" w:rsidR="001143BD"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1.02 (0.19 to 5.56)</w:t>
            </w:r>
          </w:p>
        </w:tc>
        <w:tc>
          <w:tcPr>
            <w:tcW w:w="1559" w:type="dxa"/>
          </w:tcPr>
          <w:p w14:paraId="112D1C05" w14:textId="77777777" w:rsidR="001143BD"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NA</w:t>
            </w:r>
          </w:p>
        </w:tc>
      </w:tr>
      <w:tr w:rsidR="001143BD" w:rsidRPr="00BF6D95" w14:paraId="0106C8B6" w14:textId="77777777" w:rsidTr="00D8422E">
        <w:trPr>
          <w:trHeight w:val="211"/>
          <w:jc w:val="center"/>
        </w:trPr>
        <w:tc>
          <w:tcPr>
            <w:tcW w:w="1843" w:type="dxa"/>
          </w:tcPr>
          <w:p w14:paraId="1B57BB1A" w14:textId="596292F2" w:rsidR="001143BD" w:rsidRPr="00DA4A46" w:rsidRDefault="001143BD" w:rsidP="001143BD">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0FB19F87" w14:textId="0908B337" w:rsidR="001143BD" w:rsidRPr="00DA4A46" w:rsidRDefault="001143BD" w:rsidP="001143BD">
            <w:pPr>
              <w:pStyle w:val="NoSpacing"/>
              <w:spacing w:line="276" w:lineRule="auto"/>
              <w:rPr>
                <w:rFonts w:ascii="Cambria" w:hAnsi="Cambria"/>
                <w:sz w:val="18"/>
                <w:szCs w:val="18"/>
              </w:rPr>
            </w:pPr>
            <w:r w:rsidRPr="00DA4A46">
              <w:rPr>
                <w:rFonts w:ascii="Cambria" w:hAnsi="Cambria"/>
                <w:sz w:val="18"/>
                <w:szCs w:val="18"/>
              </w:rPr>
              <w:t>A+P+VKA</w:t>
            </w:r>
          </w:p>
        </w:tc>
        <w:tc>
          <w:tcPr>
            <w:tcW w:w="851" w:type="dxa"/>
          </w:tcPr>
          <w:p w14:paraId="2C41B1AC" w14:textId="77777777" w:rsidR="001143BD"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1</w:t>
            </w:r>
          </w:p>
        </w:tc>
        <w:tc>
          <w:tcPr>
            <w:tcW w:w="1276" w:type="dxa"/>
          </w:tcPr>
          <w:p w14:paraId="6F49CCBA" w14:textId="0EB697A8" w:rsidR="001143BD" w:rsidRPr="00BF6D95" w:rsidRDefault="001143BD" w:rsidP="001143BD">
            <w:pPr>
              <w:pStyle w:val="NoSpacing"/>
              <w:spacing w:line="276" w:lineRule="auto"/>
              <w:rPr>
                <w:rFonts w:ascii="Cambria" w:hAnsi="Cambria" w:cs="Times New Roman"/>
                <w:sz w:val="18"/>
                <w:szCs w:val="18"/>
              </w:rPr>
            </w:pPr>
          </w:p>
        </w:tc>
        <w:tc>
          <w:tcPr>
            <w:tcW w:w="1275" w:type="dxa"/>
          </w:tcPr>
          <w:p w14:paraId="7D3FF314" w14:textId="77777777" w:rsidR="001143BD" w:rsidRPr="00BF6D95" w:rsidRDefault="001143BD" w:rsidP="001143BD">
            <w:pPr>
              <w:pStyle w:val="NoSpacing"/>
              <w:spacing w:line="276" w:lineRule="auto"/>
              <w:rPr>
                <w:rFonts w:ascii="Cambria" w:hAnsi="Cambria" w:cs="Times New Roman"/>
                <w:sz w:val="18"/>
                <w:szCs w:val="18"/>
              </w:rPr>
            </w:pPr>
          </w:p>
        </w:tc>
        <w:tc>
          <w:tcPr>
            <w:tcW w:w="1843" w:type="dxa"/>
          </w:tcPr>
          <w:p w14:paraId="195D3BAE" w14:textId="30210F91" w:rsidR="001143BD"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3.23 (0.16 to 50.00)</w:t>
            </w:r>
          </w:p>
        </w:tc>
        <w:tc>
          <w:tcPr>
            <w:tcW w:w="1559" w:type="dxa"/>
          </w:tcPr>
          <w:p w14:paraId="28C74DF7" w14:textId="77777777" w:rsidR="001143BD"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NA</w:t>
            </w:r>
          </w:p>
        </w:tc>
      </w:tr>
      <w:tr w:rsidR="001143BD" w:rsidRPr="00BF6D95" w14:paraId="70A849BC" w14:textId="77777777" w:rsidTr="00D8422E">
        <w:trPr>
          <w:trHeight w:val="211"/>
          <w:jc w:val="center"/>
        </w:trPr>
        <w:tc>
          <w:tcPr>
            <w:tcW w:w="10348" w:type="dxa"/>
            <w:gridSpan w:val="7"/>
          </w:tcPr>
          <w:p w14:paraId="7C4EA8A2" w14:textId="77777777" w:rsidR="001143BD" w:rsidRPr="00DA4A46" w:rsidRDefault="001143BD" w:rsidP="001143BD">
            <w:pPr>
              <w:pStyle w:val="NoSpacing"/>
              <w:spacing w:line="276" w:lineRule="auto"/>
              <w:rPr>
                <w:rFonts w:ascii="Cambria" w:hAnsi="Cambria" w:cs="Times New Roman"/>
                <w:b/>
                <w:bCs/>
                <w:sz w:val="18"/>
                <w:szCs w:val="18"/>
              </w:rPr>
            </w:pPr>
            <w:r w:rsidRPr="00DA4A46">
              <w:rPr>
                <w:rFonts w:ascii="Cambria" w:hAnsi="Cambria" w:cs="Times New Roman"/>
                <w:b/>
                <w:bCs/>
                <w:sz w:val="18"/>
                <w:szCs w:val="18"/>
              </w:rPr>
              <w:t>All-cause death</w:t>
            </w:r>
          </w:p>
        </w:tc>
      </w:tr>
      <w:tr w:rsidR="001143BD" w:rsidRPr="00BF6D95" w14:paraId="75F30D79" w14:textId="77777777" w:rsidTr="009256D6">
        <w:trPr>
          <w:trHeight w:val="179"/>
          <w:jc w:val="center"/>
        </w:trPr>
        <w:tc>
          <w:tcPr>
            <w:tcW w:w="1843" w:type="dxa"/>
          </w:tcPr>
          <w:p w14:paraId="1F911CCE" w14:textId="66E4D997" w:rsidR="001143BD" w:rsidRPr="00DA4A46" w:rsidRDefault="001143BD" w:rsidP="001143BD">
            <w:pPr>
              <w:pStyle w:val="NoSpacing"/>
              <w:spacing w:line="276" w:lineRule="auto"/>
              <w:rPr>
                <w:rFonts w:ascii="Cambria" w:hAnsi="Cambria"/>
                <w:b/>
                <w:bCs/>
                <w:sz w:val="18"/>
                <w:szCs w:val="18"/>
              </w:rPr>
            </w:pPr>
            <w:r w:rsidRPr="00DA4A46">
              <w:rPr>
                <w:rFonts w:ascii="Cambria" w:hAnsi="Cambria"/>
                <w:b/>
                <w:bCs/>
                <w:sz w:val="18"/>
                <w:szCs w:val="18"/>
              </w:rPr>
              <w:t>Comparator</w:t>
            </w:r>
          </w:p>
        </w:tc>
        <w:tc>
          <w:tcPr>
            <w:tcW w:w="1701" w:type="dxa"/>
          </w:tcPr>
          <w:p w14:paraId="1D0AD551" w14:textId="747C6772" w:rsidR="001143BD" w:rsidRPr="00DA4A46" w:rsidRDefault="001143BD" w:rsidP="001143BD">
            <w:pPr>
              <w:pStyle w:val="NoSpacing"/>
              <w:spacing w:line="276" w:lineRule="auto"/>
              <w:rPr>
                <w:rFonts w:ascii="Cambria" w:hAnsi="Cambria"/>
                <w:b/>
                <w:bCs/>
                <w:sz w:val="18"/>
                <w:szCs w:val="18"/>
              </w:rPr>
            </w:pPr>
            <w:r w:rsidRPr="00DA4A46">
              <w:rPr>
                <w:rFonts w:ascii="Cambria" w:hAnsi="Cambria"/>
                <w:b/>
                <w:bCs/>
                <w:sz w:val="18"/>
                <w:szCs w:val="18"/>
              </w:rPr>
              <w:t>Intervention</w:t>
            </w:r>
          </w:p>
        </w:tc>
        <w:tc>
          <w:tcPr>
            <w:tcW w:w="6804" w:type="dxa"/>
            <w:gridSpan w:val="5"/>
          </w:tcPr>
          <w:p w14:paraId="21132159" w14:textId="77777777" w:rsidR="001143BD" w:rsidRDefault="001143BD" w:rsidP="001143BD">
            <w:pPr>
              <w:pStyle w:val="NoSpacing"/>
              <w:spacing w:line="276" w:lineRule="auto"/>
              <w:rPr>
                <w:rFonts w:ascii="Cambria" w:hAnsi="Cambria" w:cs="Times New Roman"/>
                <w:sz w:val="18"/>
                <w:szCs w:val="18"/>
              </w:rPr>
            </w:pPr>
          </w:p>
        </w:tc>
      </w:tr>
      <w:tr w:rsidR="001143BD" w:rsidRPr="00BF6D95" w14:paraId="4C179D2D" w14:textId="77777777" w:rsidTr="00D8422E">
        <w:trPr>
          <w:trHeight w:val="179"/>
          <w:jc w:val="center"/>
        </w:trPr>
        <w:tc>
          <w:tcPr>
            <w:tcW w:w="1843" w:type="dxa"/>
          </w:tcPr>
          <w:p w14:paraId="0321927C" w14:textId="00927460" w:rsidR="001143BD" w:rsidRPr="00DA4A46" w:rsidRDefault="001143BD" w:rsidP="001143BD">
            <w:pPr>
              <w:pStyle w:val="NoSpacing"/>
              <w:spacing w:line="276" w:lineRule="auto"/>
              <w:rPr>
                <w:rFonts w:ascii="Cambria" w:hAnsi="Cambria" w:cs="Times New Roman"/>
                <w:sz w:val="18"/>
                <w:szCs w:val="18"/>
              </w:rPr>
            </w:pPr>
            <w:r w:rsidRPr="00DA4A46">
              <w:rPr>
                <w:rFonts w:ascii="Cambria" w:hAnsi="Cambria"/>
                <w:sz w:val="18"/>
                <w:szCs w:val="18"/>
              </w:rPr>
              <w:t>A+C+VKA</w:t>
            </w:r>
          </w:p>
        </w:tc>
        <w:tc>
          <w:tcPr>
            <w:tcW w:w="1701" w:type="dxa"/>
          </w:tcPr>
          <w:p w14:paraId="39FD42CA" w14:textId="4FA3BFF6" w:rsidR="001143BD" w:rsidRPr="00DA4A46" w:rsidRDefault="001143BD" w:rsidP="001143BD">
            <w:pPr>
              <w:pStyle w:val="NoSpacing"/>
              <w:spacing w:line="276" w:lineRule="auto"/>
              <w:rPr>
                <w:rFonts w:ascii="Cambria" w:hAnsi="Cambria" w:cs="Times New Roman"/>
                <w:sz w:val="18"/>
                <w:szCs w:val="18"/>
                <w:lang w:val="en-US"/>
              </w:rPr>
            </w:pPr>
            <w:r w:rsidRPr="00DA4A46">
              <w:rPr>
                <w:rFonts w:ascii="Cambria" w:hAnsi="Cambria"/>
                <w:sz w:val="18"/>
                <w:szCs w:val="18"/>
              </w:rPr>
              <w:t>A+C</w:t>
            </w:r>
          </w:p>
        </w:tc>
        <w:tc>
          <w:tcPr>
            <w:tcW w:w="851" w:type="dxa"/>
          </w:tcPr>
          <w:p w14:paraId="43F80B83" w14:textId="0A943258" w:rsidR="001143BD" w:rsidRPr="00BF6D95" w:rsidRDefault="001143BD" w:rsidP="001143BD">
            <w:pPr>
              <w:pStyle w:val="NoSpacing"/>
              <w:spacing w:line="276" w:lineRule="auto"/>
              <w:rPr>
                <w:rFonts w:ascii="Cambria" w:hAnsi="Cambria" w:cs="Times New Roman"/>
                <w:sz w:val="18"/>
                <w:szCs w:val="18"/>
              </w:rPr>
            </w:pPr>
            <w:r w:rsidRPr="00BF6D95">
              <w:rPr>
                <w:rFonts w:ascii="Cambria" w:hAnsi="Cambria" w:cs="Times New Roman"/>
                <w:sz w:val="18"/>
                <w:szCs w:val="18"/>
              </w:rPr>
              <w:t>1</w:t>
            </w:r>
            <w:r>
              <w:rPr>
                <w:rFonts w:ascii="Cambria" w:hAnsi="Cambria" w:cs="Times New Roman"/>
                <w:sz w:val="18"/>
                <w:szCs w:val="18"/>
              </w:rPr>
              <w:t>7</w:t>
            </w:r>
          </w:p>
        </w:tc>
        <w:tc>
          <w:tcPr>
            <w:tcW w:w="1276" w:type="dxa"/>
          </w:tcPr>
          <w:p w14:paraId="1DDE800D" w14:textId="77777777" w:rsidR="001143BD" w:rsidRPr="00BF6D95" w:rsidRDefault="001143BD" w:rsidP="001143BD">
            <w:pPr>
              <w:pStyle w:val="NoSpacing"/>
              <w:spacing w:line="276" w:lineRule="auto"/>
              <w:rPr>
                <w:rFonts w:ascii="Cambria" w:hAnsi="Cambria" w:cs="Times New Roman"/>
                <w:sz w:val="18"/>
                <w:szCs w:val="18"/>
              </w:rPr>
            </w:pPr>
          </w:p>
        </w:tc>
        <w:tc>
          <w:tcPr>
            <w:tcW w:w="1275" w:type="dxa"/>
          </w:tcPr>
          <w:p w14:paraId="7BE335EE" w14:textId="77777777" w:rsidR="001143BD" w:rsidRPr="00BF6D95" w:rsidRDefault="001143BD" w:rsidP="001143BD">
            <w:pPr>
              <w:pStyle w:val="NoSpacing"/>
              <w:spacing w:line="276" w:lineRule="auto"/>
              <w:rPr>
                <w:rFonts w:ascii="Cambria" w:hAnsi="Cambria" w:cs="Times New Roman"/>
                <w:sz w:val="18"/>
                <w:szCs w:val="18"/>
              </w:rPr>
            </w:pPr>
          </w:p>
        </w:tc>
        <w:tc>
          <w:tcPr>
            <w:tcW w:w="1843" w:type="dxa"/>
          </w:tcPr>
          <w:p w14:paraId="5698E90A" w14:textId="47590342" w:rsidR="001143BD" w:rsidRPr="00BF6D95"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1.01 (0.79 to 1.29)</w:t>
            </w:r>
          </w:p>
        </w:tc>
        <w:tc>
          <w:tcPr>
            <w:tcW w:w="1559" w:type="dxa"/>
          </w:tcPr>
          <w:p w14:paraId="43310EF5" w14:textId="150A4BB9" w:rsidR="001143BD" w:rsidRPr="00BF6D95"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42.7%</w:t>
            </w:r>
          </w:p>
        </w:tc>
      </w:tr>
      <w:tr w:rsidR="001143BD" w:rsidRPr="00BF6D95" w14:paraId="0E42701D" w14:textId="77777777" w:rsidTr="00D8422E">
        <w:trPr>
          <w:trHeight w:val="211"/>
          <w:jc w:val="center"/>
        </w:trPr>
        <w:tc>
          <w:tcPr>
            <w:tcW w:w="1843" w:type="dxa"/>
          </w:tcPr>
          <w:p w14:paraId="40F5AED3" w14:textId="77777777" w:rsidR="001143BD" w:rsidRPr="00DA4A46" w:rsidRDefault="001143BD" w:rsidP="001143BD">
            <w:pPr>
              <w:pStyle w:val="NoSpacing"/>
              <w:spacing w:line="276" w:lineRule="auto"/>
              <w:rPr>
                <w:rFonts w:ascii="Cambria" w:hAnsi="Cambria" w:cs="Times New Roman"/>
                <w:sz w:val="18"/>
                <w:szCs w:val="18"/>
              </w:rPr>
            </w:pPr>
            <w:r w:rsidRPr="00DA4A46">
              <w:rPr>
                <w:rFonts w:ascii="Cambria" w:hAnsi="Cambria"/>
                <w:sz w:val="18"/>
                <w:szCs w:val="18"/>
              </w:rPr>
              <w:t>C+VKA</w:t>
            </w:r>
          </w:p>
        </w:tc>
        <w:tc>
          <w:tcPr>
            <w:tcW w:w="1701" w:type="dxa"/>
          </w:tcPr>
          <w:p w14:paraId="2C40A893" w14:textId="77777777" w:rsidR="001143BD" w:rsidRPr="00DA4A46" w:rsidRDefault="001143BD" w:rsidP="001143BD">
            <w:pPr>
              <w:pStyle w:val="NoSpacing"/>
              <w:spacing w:line="276" w:lineRule="auto"/>
              <w:rPr>
                <w:rFonts w:ascii="Cambria" w:hAnsi="Cambria" w:cs="Times New Roman"/>
                <w:sz w:val="18"/>
                <w:szCs w:val="18"/>
              </w:rPr>
            </w:pPr>
            <w:r w:rsidRPr="00DA4A46">
              <w:rPr>
                <w:rFonts w:ascii="Cambria" w:hAnsi="Cambria"/>
                <w:sz w:val="18"/>
                <w:szCs w:val="18"/>
              </w:rPr>
              <w:t>A+C</w:t>
            </w:r>
          </w:p>
        </w:tc>
        <w:tc>
          <w:tcPr>
            <w:tcW w:w="851" w:type="dxa"/>
          </w:tcPr>
          <w:p w14:paraId="478FD3A9" w14:textId="77777777" w:rsidR="001143BD" w:rsidRPr="00BF6D95" w:rsidRDefault="001143BD" w:rsidP="001143BD">
            <w:pPr>
              <w:pStyle w:val="NoSpacing"/>
              <w:spacing w:line="276" w:lineRule="auto"/>
              <w:rPr>
                <w:rFonts w:ascii="Cambria" w:hAnsi="Cambria" w:cs="Times New Roman"/>
                <w:sz w:val="18"/>
                <w:szCs w:val="18"/>
              </w:rPr>
            </w:pPr>
            <w:r w:rsidRPr="00BF6D95">
              <w:rPr>
                <w:rFonts w:ascii="Cambria" w:hAnsi="Cambria" w:cs="Times New Roman"/>
                <w:sz w:val="18"/>
                <w:szCs w:val="18"/>
              </w:rPr>
              <w:t>1</w:t>
            </w:r>
          </w:p>
        </w:tc>
        <w:tc>
          <w:tcPr>
            <w:tcW w:w="1276" w:type="dxa"/>
          </w:tcPr>
          <w:p w14:paraId="73B7E670" w14:textId="77777777" w:rsidR="001143BD" w:rsidRPr="00BF6D95" w:rsidRDefault="001143BD" w:rsidP="001143BD">
            <w:pPr>
              <w:pStyle w:val="NoSpacing"/>
              <w:spacing w:line="276" w:lineRule="auto"/>
              <w:rPr>
                <w:rFonts w:ascii="Cambria" w:hAnsi="Cambria" w:cs="Times New Roman"/>
                <w:sz w:val="18"/>
                <w:szCs w:val="18"/>
              </w:rPr>
            </w:pPr>
          </w:p>
        </w:tc>
        <w:tc>
          <w:tcPr>
            <w:tcW w:w="1275" w:type="dxa"/>
          </w:tcPr>
          <w:p w14:paraId="7110540A" w14:textId="77777777" w:rsidR="001143BD" w:rsidRPr="00BF6D95" w:rsidRDefault="001143BD" w:rsidP="001143BD">
            <w:pPr>
              <w:pStyle w:val="NoSpacing"/>
              <w:spacing w:line="276" w:lineRule="auto"/>
              <w:rPr>
                <w:rFonts w:ascii="Cambria" w:hAnsi="Cambria" w:cs="Times New Roman"/>
                <w:sz w:val="18"/>
                <w:szCs w:val="18"/>
              </w:rPr>
            </w:pPr>
          </w:p>
        </w:tc>
        <w:tc>
          <w:tcPr>
            <w:tcW w:w="1843" w:type="dxa"/>
          </w:tcPr>
          <w:p w14:paraId="1A74FF7E" w14:textId="77777777" w:rsidR="001143BD" w:rsidRPr="00BF6D95"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1.62 (0.63 to 4.20)</w:t>
            </w:r>
          </w:p>
        </w:tc>
        <w:tc>
          <w:tcPr>
            <w:tcW w:w="1559" w:type="dxa"/>
          </w:tcPr>
          <w:p w14:paraId="157A41FE" w14:textId="77777777" w:rsidR="001143BD" w:rsidRPr="00BF6D95" w:rsidRDefault="001143BD" w:rsidP="001143BD">
            <w:pPr>
              <w:pStyle w:val="NoSpacing"/>
              <w:spacing w:line="276" w:lineRule="auto"/>
              <w:rPr>
                <w:rFonts w:ascii="Cambria" w:hAnsi="Cambria" w:cs="Times New Roman"/>
                <w:sz w:val="18"/>
                <w:szCs w:val="18"/>
              </w:rPr>
            </w:pPr>
            <w:r w:rsidRPr="00BF6D95">
              <w:rPr>
                <w:rFonts w:ascii="Cambria" w:hAnsi="Cambria" w:cs="Times New Roman"/>
                <w:sz w:val="18"/>
                <w:szCs w:val="18"/>
              </w:rPr>
              <w:t>NA</w:t>
            </w:r>
          </w:p>
        </w:tc>
      </w:tr>
      <w:tr w:rsidR="001143BD" w:rsidRPr="00BF6D95" w14:paraId="4C8FA1BB" w14:textId="77777777" w:rsidTr="00D8422E">
        <w:trPr>
          <w:trHeight w:val="211"/>
          <w:jc w:val="center"/>
        </w:trPr>
        <w:tc>
          <w:tcPr>
            <w:tcW w:w="1843" w:type="dxa"/>
          </w:tcPr>
          <w:p w14:paraId="25D3BCE9" w14:textId="3BEC2F33" w:rsidR="001143BD" w:rsidRPr="00DA4A46" w:rsidRDefault="001143BD" w:rsidP="001143BD">
            <w:pPr>
              <w:pStyle w:val="NoSpacing"/>
              <w:spacing w:line="276" w:lineRule="auto"/>
              <w:rPr>
                <w:rFonts w:ascii="Cambria" w:hAnsi="Cambria" w:cs="Times New Roman"/>
                <w:sz w:val="18"/>
                <w:szCs w:val="18"/>
              </w:rPr>
            </w:pPr>
            <w:r w:rsidRPr="00DA4A46">
              <w:rPr>
                <w:rFonts w:ascii="Cambria" w:hAnsi="Cambria"/>
                <w:sz w:val="18"/>
                <w:szCs w:val="18"/>
              </w:rPr>
              <w:t>A+C+VKA</w:t>
            </w:r>
          </w:p>
        </w:tc>
        <w:tc>
          <w:tcPr>
            <w:tcW w:w="1701" w:type="dxa"/>
          </w:tcPr>
          <w:p w14:paraId="47030F36" w14:textId="10D37A09" w:rsidR="001143BD" w:rsidRPr="00DA4A46" w:rsidRDefault="001143BD" w:rsidP="001143BD">
            <w:pPr>
              <w:pStyle w:val="NoSpacing"/>
              <w:spacing w:line="276" w:lineRule="auto"/>
              <w:rPr>
                <w:rFonts w:ascii="Cambria" w:hAnsi="Cambria" w:cs="Times New Roman"/>
                <w:sz w:val="18"/>
                <w:szCs w:val="18"/>
              </w:rPr>
            </w:pPr>
            <w:r w:rsidRPr="00DA4A46">
              <w:rPr>
                <w:rFonts w:ascii="Cambria" w:hAnsi="Cambria"/>
                <w:sz w:val="18"/>
                <w:szCs w:val="18"/>
              </w:rPr>
              <w:t>C+VKA</w:t>
            </w:r>
          </w:p>
        </w:tc>
        <w:tc>
          <w:tcPr>
            <w:tcW w:w="851" w:type="dxa"/>
          </w:tcPr>
          <w:p w14:paraId="5B6B58EA" w14:textId="77777777" w:rsidR="001143BD" w:rsidRPr="00BF6D95"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2</w:t>
            </w:r>
          </w:p>
        </w:tc>
        <w:tc>
          <w:tcPr>
            <w:tcW w:w="1276" w:type="dxa"/>
          </w:tcPr>
          <w:p w14:paraId="403F0218" w14:textId="0EBA51F2" w:rsidR="001143BD" w:rsidRPr="00BF6D95" w:rsidRDefault="001143BD" w:rsidP="001143BD">
            <w:pPr>
              <w:pStyle w:val="NoSpacing"/>
              <w:spacing w:line="276" w:lineRule="auto"/>
              <w:rPr>
                <w:rFonts w:ascii="Cambria" w:hAnsi="Cambria" w:cs="Times New Roman"/>
                <w:sz w:val="18"/>
                <w:szCs w:val="18"/>
              </w:rPr>
            </w:pPr>
          </w:p>
        </w:tc>
        <w:tc>
          <w:tcPr>
            <w:tcW w:w="1275" w:type="dxa"/>
          </w:tcPr>
          <w:p w14:paraId="4C401A93" w14:textId="77777777" w:rsidR="001143BD" w:rsidRPr="00BF6D95" w:rsidRDefault="001143BD" w:rsidP="001143BD">
            <w:pPr>
              <w:pStyle w:val="NoSpacing"/>
              <w:spacing w:line="276" w:lineRule="auto"/>
              <w:rPr>
                <w:rFonts w:ascii="Cambria" w:hAnsi="Cambria" w:cs="Times New Roman"/>
                <w:sz w:val="18"/>
                <w:szCs w:val="18"/>
              </w:rPr>
            </w:pPr>
          </w:p>
        </w:tc>
        <w:tc>
          <w:tcPr>
            <w:tcW w:w="1843" w:type="dxa"/>
          </w:tcPr>
          <w:p w14:paraId="52485AA9" w14:textId="3D616365" w:rsidR="001143BD" w:rsidRPr="00BF6D95"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0.79 (0.42 to 1.52)</w:t>
            </w:r>
          </w:p>
        </w:tc>
        <w:tc>
          <w:tcPr>
            <w:tcW w:w="1559" w:type="dxa"/>
          </w:tcPr>
          <w:p w14:paraId="3CCAD664" w14:textId="77777777" w:rsidR="001143BD" w:rsidRPr="00BF6D95"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0.0%</w:t>
            </w:r>
          </w:p>
        </w:tc>
      </w:tr>
      <w:tr w:rsidR="001143BD" w:rsidRPr="00BF6D95" w14:paraId="2B02749E" w14:textId="77777777" w:rsidTr="00D8422E">
        <w:trPr>
          <w:trHeight w:val="211"/>
          <w:jc w:val="center"/>
        </w:trPr>
        <w:tc>
          <w:tcPr>
            <w:tcW w:w="1843" w:type="dxa"/>
          </w:tcPr>
          <w:p w14:paraId="3D3C4FE3" w14:textId="6EDB988F" w:rsidR="001143BD" w:rsidRPr="00DA4A46" w:rsidRDefault="001143BD" w:rsidP="001143BD">
            <w:pPr>
              <w:pStyle w:val="NoSpacing"/>
              <w:spacing w:line="276" w:lineRule="auto"/>
              <w:rPr>
                <w:rFonts w:ascii="Cambria" w:hAnsi="Cambria" w:cs="Times New Roman"/>
                <w:sz w:val="18"/>
                <w:szCs w:val="18"/>
              </w:rPr>
            </w:pPr>
            <w:r w:rsidRPr="00DA4A46">
              <w:rPr>
                <w:rFonts w:ascii="Cambria" w:hAnsi="Cambria"/>
                <w:sz w:val="18"/>
                <w:szCs w:val="18"/>
              </w:rPr>
              <w:t>A+C+VKA</w:t>
            </w:r>
          </w:p>
        </w:tc>
        <w:tc>
          <w:tcPr>
            <w:tcW w:w="1701" w:type="dxa"/>
          </w:tcPr>
          <w:p w14:paraId="4DD17FD8" w14:textId="1BFD615F" w:rsidR="001143BD" w:rsidRPr="00DA4A46" w:rsidRDefault="001143BD" w:rsidP="001143BD">
            <w:pPr>
              <w:pStyle w:val="NoSpacing"/>
              <w:spacing w:line="276" w:lineRule="auto"/>
              <w:rPr>
                <w:rFonts w:ascii="Cambria" w:hAnsi="Cambria" w:cs="Times New Roman"/>
                <w:sz w:val="18"/>
                <w:szCs w:val="18"/>
              </w:rPr>
            </w:pPr>
            <w:r w:rsidRPr="00DA4A46">
              <w:rPr>
                <w:rFonts w:ascii="Cambria" w:hAnsi="Cambria"/>
                <w:sz w:val="18"/>
                <w:szCs w:val="18"/>
              </w:rPr>
              <w:t>T+VKA</w:t>
            </w:r>
          </w:p>
        </w:tc>
        <w:tc>
          <w:tcPr>
            <w:tcW w:w="851" w:type="dxa"/>
          </w:tcPr>
          <w:p w14:paraId="79226D23" w14:textId="77777777" w:rsidR="001143BD" w:rsidRPr="00BF6D95" w:rsidRDefault="001143BD" w:rsidP="001143BD">
            <w:pPr>
              <w:pStyle w:val="NoSpacing"/>
              <w:spacing w:line="276" w:lineRule="auto"/>
              <w:rPr>
                <w:rFonts w:ascii="Cambria" w:hAnsi="Cambria" w:cs="Times New Roman"/>
                <w:sz w:val="18"/>
                <w:szCs w:val="18"/>
              </w:rPr>
            </w:pPr>
            <w:r w:rsidRPr="00BF6D95">
              <w:rPr>
                <w:rFonts w:ascii="Cambria" w:hAnsi="Cambria" w:cs="Times New Roman"/>
                <w:sz w:val="18"/>
                <w:szCs w:val="18"/>
              </w:rPr>
              <w:t>1</w:t>
            </w:r>
          </w:p>
        </w:tc>
        <w:tc>
          <w:tcPr>
            <w:tcW w:w="1276" w:type="dxa"/>
          </w:tcPr>
          <w:p w14:paraId="38C1D898" w14:textId="1CE66E48" w:rsidR="001143BD" w:rsidRPr="00BF6D95" w:rsidRDefault="001143BD" w:rsidP="001143BD">
            <w:pPr>
              <w:pStyle w:val="NoSpacing"/>
              <w:spacing w:line="276" w:lineRule="auto"/>
              <w:rPr>
                <w:rFonts w:ascii="Cambria" w:hAnsi="Cambria" w:cs="Times New Roman"/>
                <w:sz w:val="18"/>
                <w:szCs w:val="18"/>
              </w:rPr>
            </w:pPr>
          </w:p>
        </w:tc>
        <w:tc>
          <w:tcPr>
            <w:tcW w:w="1275" w:type="dxa"/>
          </w:tcPr>
          <w:p w14:paraId="7F9F02E0" w14:textId="77777777" w:rsidR="001143BD" w:rsidRPr="00BF6D95" w:rsidRDefault="001143BD" w:rsidP="001143BD">
            <w:pPr>
              <w:pStyle w:val="NoSpacing"/>
              <w:spacing w:line="276" w:lineRule="auto"/>
              <w:rPr>
                <w:rFonts w:ascii="Cambria" w:hAnsi="Cambria" w:cs="Times New Roman"/>
                <w:sz w:val="18"/>
                <w:szCs w:val="18"/>
              </w:rPr>
            </w:pPr>
          </w:p>
        </w:tc>
        <w:tc>
          <w:tcPr>
            <w:tcW w:w="1843" w:type="dxa"/>
          </w:tcPr>
          <w:p w14:paraId="123E4C68" w14:textId="6676963A" w:rsidR="001143BD" w:rsidRPr="007177EC"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1.19 (0.33 to 4.35)</w:t>
            </w:r>
          </w:p>
        </w:tc>
        <w:tc>
          <w:tcPr>
            <w:tcW w:w="1559" w:type="dxa"/>
          </w:tcPr>
          <w:p w14:paraId="7B05DD29" w14:textId="77777777" w:rsidR="001143BD" w:rsidRPr="00BF6D95" w:rsidRDefault="001143BD" w:rsidP="001143BD">
            <w:pPr>
              <w:pStyle w:val="NoSpacing"/>
              <w:spacing w:line="276" w:lineRule="auto"/>
              <w:rPr>
                <w:rFonts w:ascii="Cambria" w:hAnsi="Cambria" w:cs="Times New Roman"/>
                <w:sz w:val="18"/>
                <w:szCs w:val="18"/>
              </w:rPr>
            </w:pPr>
            <w:r w:rsidRPr="00BF6D95">
              <w:rPr>
                <w:rFonts w:ascii="Cambria" w:hAnsi="Cambria" w:cs="Times New Roman"/>
                <w:sz w:val="18"/>
                <w:szCs w:val="18"/>
              </w:rPr>
              <w:t>NA</w:t>
            </w:r>
          </w:p>
        </w:tc>
      </w:tr>
      <w:tr w:rsidR="001143BD" w:rsidRPr="00BF6D95" w14:paraId="2EC1CBA2" w14:textId="77777777" w:rsidTr="00D8422E">
        <w:trPr>
          <w:trHeight w:val="211"/>
          <w:jc w:val="center"/>
        </w:trPr>
        <w:tc>
          <w:tcPr>
            <w:tcW w:w="1843" w:type="dxa"/>
          </w:tcPr>
          <w:p w14:paraId="18409BA8" w14:textId="79788867" w:rsidR="001143BD" w:rsidRPr="00DA4A46" w:rsidRDefault="001143BD" w:rsidP="001143BD">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01A02FBC" w14:textId="628D3288" w:rsidR="001143BD" w:rsidRPr="00DA4A46" w:rsidRDefault="001143BD" w:rsidP="001143BD">
            <w:pPr>
              <w:pStyle w:val="NoSpacing"/>
              <w:spacing w:line="276" w:lineRule="auto"/>
              <w:rPr>
                <w:rFonts w:ascii="Cambria" w:hAnsi="Cambria"/>
                <w:sz w:val="18"/>
                <w:szCs w:val="18"/>
              </w:rPr>
            </w:pPr>
            <w:r w:rsidRPr="00DA4A46">
              <w:rPr>
                <w:rFonts w:ascii="Cambria" w:hAnsi="Cambria"/>
                <w:sz w:val="18"/>
                <w:szCs w:val="18"/>
              </w:rPr>
              <w:t>A+T+VKA</w:t>
            </w:r>
          </w:p>
        </w:tc>
        <w:tc>
          <w:tcPr>
            <w:tcW w:w="851" w:type="dxa"/>
          </w:tcPr>
          <w:p w14:paraId="7953FF82" w14:textId="77777777" w:rsidR="001143BD" w:rsidRPr="00BF6D95"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1</w:t>
            </w:r>
          </w:p>
        </w:tc>
        <w:tc>
          <w:tcPr>
            <w:tcW w:w="1276" w:type="dxa"/>
          </w:tcPr>
          <w:p w14:paraId="267E119F" w14:textId="4F2190EE" w:rsidR="001143BD" w:rsidRPr="00BF6D95" w:rsidRDefault="001143BD" w:rsidP="001143BD">
            <w:pPr>
              <w:pStyle w:val="NoSpacing"/>
              <w:spacing w:line="276" w:lineRule="auto"/>
              <w:rPr>
                <w:rFonts w:ascii="Cambria" w:hAnsi="Cambria" w:cs="Times New Roman"/>
                <w:sz w:val="18"/>
                <w:szCs w:val="18"/>
              </w:rPr>
            </w:pPr>
          </w:p>
        </w:tc>
        <w:tc>
          <w:tcPr>
            <w:tcW w:w="1275" w:type="dxa"/>
          </w:tcPr>
          <w:p w14:paraId="4D76B549" w14:textId="77777777" w:rsidR="001143BD" w:rsidRPr="00BF6D95" w:rsidRDefault="001143BD" w:rsidP="001143BD">
            <w:pPr>
              <w:pStyle w:val="NoSpacing"/>
              <w:spacing w:line="276" w:lineRule="auto"/>
              <w:rPr>
                <w:rFonts w:ascii="Cambria" w:hAnsi="Cambria" w:cs="Times New Roman"/>
                <w:sz w:val="18"/>
                <w:szCs w:val="18"/>
              </w:rPr>
            </w:pPr>
          </w:p>
        </w:tc>
        <w:tc>
          <w:tcPr>
            <w:tcW w:w="1843" w:type="dxa"/>
          </w:tcPr>
          <w:p w14:paraId="5E159805" w14:textId="6045F57B" w:rsidR="001143BD" w:rsidRPr="000F5190"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0.20 (0.01 to 3.23</w:t>
            </w:r>
            <w:r w:rsidRPr="000F5190">
              <w:rPr>
                <w:rFonts w:ascii="Cambria" w:hAnsi="Cambria" w:cs="Times New Roman"/>
                <w:sz w:val="18"/>
                <w:szCs w:val="18"/>
              </w:rPr>
              <w:t>)</w:t>
            </w:r>
          </w:p>
        </w:tc>
        <w:tc>
          <w:tcPr>
            <w:tcW w:w="1559" w:type="dxa"/>
          </w:tcPr>
          <w:p w14:paraId="7D75E43C" w14:textId="77777777" w:rsidR="001143BD" w:rsidRPr="00BF6D95"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NA</w:t>
            </w:r>
          </w:p>
        </w:tc>
      </w:tr>
      <w:tr w:rsidR="001143BD" w:rsidRPr="00BF6D95" w14:paraId="6066E374" w14:textId="77777777" w:rsidTr="00D8422E">
        <w:trPr>
          <w:trHeight w:val="211"/>
          <w:jc w:val="center"/>
        </w:trPr>
        <w:tc>
          <w:tcPr>
            <w:tcW w:w="1843" w:type="dxa"/>
          </w:tcPr>
          <w:p w14:paraId="5BADC6D0" w14:textId="2015CB56" w:rsidR="001143BD" w:rsidRPr="00DA4A46" w:rsidRDefault="001143BD" w:rsidP="001143BD">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34B105E9" w14:textId="5DD86E03" w:rsidR="001143BD" w:rsidRPr="00DA4A46" w:rsidRDefault="001143BD" w:rsidP="001143BD">
            <w:pPr>
              <w:pStyle w:val="NoSpacing"/>
              <w:spacing w:line="276" w:lineRule="auto"/>
              <w:rPr>
                <w:rFonts w:ascii="Cambria" w:hAnsi="Cambria"/>
                <w:sz w:val="18"/>
                <w:szCs w:val="18"/>
              </w:rPr>
            </w:pPr>
            <w:r w:rsidRPr="00DA4A46">
              <w:rPr>
                <w:rFonts w:ascii="Cambria" w:hAnsi="Cambria"/>
                <w:sz w:val="18"/>
                <w:szCs w:val="18"/>
              </w:rPr>
              <w:t>A+VKA</w:t>
            </w:r>
          </w:p>
        </w:tc>
        <w:tc>
          <w:tcPr>
            <w:tcW w:w="851" w:type="dxa"/>
          </w:tcPr>
          <w:p w14:paraId="063C8826" w14:textId="77777777" w:rsidR="001143BD" w:rsidRPr="00BF6D95"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2</w:t>
            </w:r>
          </w:p>
        </w:tc>
        <w:tc>
          <w:tcPr>
            <w:tcW w:w="1276" w:type="dxa"/>
          </w:tcPr>
          <w:p w14:paraId="5B3FDEBD" w14:textId="55C1CCF5" w:rsidR="001143BD" w:rsidRPr="00BF6D95" w:rsidRDefault="001143BD" w:rsidP="001143BD">
            <w:pPr>
              <w:pStyle w:val="NoSpacing"/>
              <w:spacing w:line="276" w:lineRule="auto"/>
              <w:rPr>
                <w:rFonts w:ascii="Cambria" w:hAnsi="Cambria" w:cs="Times New Roman"/>
                <w:sz w:val="18"/>
                <w:szCs w:val="18"/>
              </w:rPr>
            </w:pPr>
          </w:p>
        </w:tc>
        <w:tc>
          <w:tcPr>
            <w:tcW w:w="1275" w:type="dxa"/>
          </w:tcPr>
          <w:p w14:paraId="3C50D6B2" w14:textId="77777777" w:rsidR="001143BD" w:rsidRPr="00BF6D95" w:rsidRDefault="001143BD" w:rsidP="001143BD">
            <w:pPr>
              <w:pStyle w:val="NoSpacing"/>
              <w:spacing w:line="276" w:lineRule="auto"/>
              <w:rPr>
                <w:rFonts w:ascii="Cambria" w:hAnsi="Cambria" w:cs="Times New Roman"/>
                <w:sz w:val="18"/>
                <w:szCs w:val="18"/>
              </w:rPr>
            </w:pPr>
          </w:p>
        </w:tc>
        <w:tc>
          <w:tcPr>
            <w:tcW w:w="1843" w:type="dxa"/>
          </w:tcPr>
          <w:p w14:paraId="044942EF" w14:textId="62D9747C" w:rsidR="001143BD" w:rsidRPr="000F5190"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0.90 (0.26 to 3.13</w:t>
            </w:r>
            <w:r w:rsidRPr="000F5190">
              <w:rPr>
                <w:rFonts w:ascii="Cambria" w:hAnsi="Cambria" w:cs="Times New Roman"/>
                <w:sz w:val="18"/>
                <w:szCs w:val="18"/>
              </w:rPr>
              <w:t>)</w:t>
            </w:r>
          </w:p>
        </w:tc>
        <w:tc>
          <w:tcPr>
            <w:tcW w:w="1559" w:type="dxa"/>
          </w:tcPr>
          <w:p w14:paraId="09997D41" w14:textId="4D0FB6A8" w:rsidR="001143BD" w:rsidRPr="00BF6D95"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59.7%</w:t>
            </w:r>
          </w:p>
        </w:tc>
      </w:tr>
      <w:tr w:rsidR="001143BD" w:rsidRPr="00BF6D95" w14:paraId="5DB960FC" w14:textId="77777777" w:rsidTr="00D8422E">
        <w:trPr>
          <w:trHeight w:val="211"/>
          <w:jc w:val="center"/>
        </w:trPr>
        <w:tc>
          <w:tcPr>
            <w:tcW w:w="1843" w:type="dxa"/>
          </w:tcPr>
          <w:p w14:paraId="6630C5DC" w14:textId="77777777" w:rsidR="001143BD" w:rsidRPr="00DA4A46" w:rsidRDefault="001143BD" w:rsidP="001143BD">
            <w:pPr>
              <w:pStyle w:val="NoSpacing"/>
              <w:spacing w:line="276" w:lineRule="auto"/>
              <w:rPr>
                <w:rFonts w:ascii="Cambria" w:hAnsi="Cambria"/>
                <w:sz w:val="18"/>
                <w:szCs w:val="18"/>
              </w:rPr>
            </w:pPr>
            <w:r w:rsidRPr="00DA4A46">
              <w:rPr>
                <w:rFonts w:ascii="Cambria" w:hAnsi="Cambria"/>
                <w:sz w:val="18"/>
                <w:szCs w:val="18"/>
              </w:rPr>
              <w:t xml:space="preserve">C+VKA </w:t>
            </w:r>
          </w:p>
        </w:tc>
        <w:tc>
          <w:tcPr>
            <w:tcW w:w="1701" w:type="dxa"/>
          </w:tcPr>
          <w:p w14:paraId="78237843" w14:textId="77777777" w:rsidR="001143BD" w:rsidRPr="00DA4A46" w:rsidRDefault="001143BD" w:rsidP="001143BD">
            <w:pPr>
              <w:pStyle w:val="NoSpacing"/>
              <w:spacing w:line="276" w:lineRule="auto"/>
              <w:rPr>
                <w:rFonts w:ascii="Cambria" w:hAnsi="Cambria"/>
                <w:sz w:val="18"/>
                <w:szCs w:val="18"/>
              </w:rPr>
            </w:pPr>
            <w:r w:rsidRPr="00DA4A46">
              <w:rPr>
                <w:rFonts w:ascii="Cambria" w:hAnsi="Cambria"/>
                <w:sz w:val="18"/>
                <w:szCs w:val="18"/>
              </w:rPr>
              <w:t>A+VKA</w:t>
            </w:r>
          </w:p>
        </w:tc>
        <w:tc>
          <w:tcPr>
            <w:tcW w:w="851" w:type="dxa"/>
          </w:tcPr>
          <w:p w14:paraId="03C99F66" w14:textId="77777777" w:rsidR="001143BD" w:rsidRPr="00BF6D95"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1</w:t>
            </w:r>
          </w:p>
        </w:tc>
        <w:tc>
          <w:tcPr>
            <w:tcW w:w="1276" w:type="dxa"/>
          </w:tcPr>
          <w:p w14:paraId="68F4C5AC" w14:textId="77777777" w:rsidR="001143BD" w:rsidRPr="00BF6D95" w:rsidRDefault="001143BD" w:rsidP="001143BD">
            <w:pPr>
              <w:pStyle w:val="NoSpacing"/>
              <w:spacing w:line="276" w:lineRule="auto"/>
              <w:rPr>
                <w:rFonts w:ascii="Cambria" w:hAnsi="Cambria" w:cs="Times New Roman"/>
                <w:sz w:val="18"/>
                <w:szCs w:val="18"/>
              </w:rPr>
            </w:pPr>
          </w:p>
        </w:tc>
        <w:tc>
          <w:tcPr>
            <w:tcW w:w="1275" w:type="dxa"/>
          </w:tcPr>
          <w:p w14:paraId="11504B7A" w14:textId="77777777" w:rsidR="001143BD" w:rsidRPr="00BF6D95" w:rsidRDefault="001143BD" w:rsidP="001143BD">
            <w:pPr>
              <w:pStyle w:val="NoSpacing"/>
              <w:spacing w:line="276" w:lineRule="auto"/>
              <w:rPr>
                <w:rFonts w:ascii="Cambria" w:hAnsi="Cambria" w:cs="Times New Roman"/>
                <w:sz w:val="18"/>
                <w:szCs w:val="18"/>
              </w:rPr>
            </w:pPr>
          </w:p>
        </w:tc>
        <w:tc>
          <w:tcPr>
            <w:tcW w:w="1843" w:type="dxa"/>
          </w:tcPr>
          <w:p w14:paraId="506C41B0" w14:textId="77777777" w:rsidR="001143BD" w:rsidRPr="000F5190"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1.43 (0.47 to 4.34)</w:t>
            </w:r>
          </w:p>
        </w:tc>
        <w:tc>
          <w:tcPr>
            <w:tcW w:w="1559" w:type="dxa"/>
          </w:tcPr>
          <w:p w14:paraId="6420E9E2" w14:textId="77777777" w:rsidR="001143BD" w:rsidRPr="00BF6D95"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NA</w:t>
            </w:r>
          </w:p>
        </w:tc>
      </w:tr>
      <w:tr w:rsidR="001143BD" w:rsidRPr="00BF6D95" w14:paraId="686B0912" w14:textId="77777777" w:rsidTr="00D8422E">
        <w:trPr>
          <w:trHeight w:val="211"/>
          <w:jc w:val="center"/>
        </w:trPr>
        <w:tc>
          <w:tcPr>
            <w:tcW w:w="1843" w:type="dxa"/>
          </w:tcPr>
          <w:p w14:paraId="2BCA943E" w14:textId="77777777" w:rsidR="001143BD" w:rsidRPr="00DA4A46" w:rsidRDefault="001143BD" w:rsidP="001143BD">
            <w:pPr>
              <w:pStyle w:val="NoSpacing"/>
              <w:spacing w:line="276" w:lineRule="auto"/>
              <w:rPr>
                <w:rFonts w:ascii="Cambria" w:hAnsi="Cambria"/>
                <w:sz w:val="18"/>
                <w:szCs w:val="18"/>
              </w:rPr>
            </w:pPr>
            <w:r w:rsidRPr="00DA4A46">
              <w:rPr>
                <w:rFonts w:ascii="Cambria" w:hAnsi="Cambria"/>
                <w:sz w:val="18"/>
                <w:szCs w:val="18"/>
              </w:rPr>
              <w:t>A+C+LMWH</w:t>
            </w:r>
          </w:p>
        </w:tc>
        <w:tc>
          <w:tcPr>
            <w:tcW w:w="1701" w:type="dxa"/>
          </w:tcPr>
          <w:p w14:paraId="15A5C932" w14:textId="77777777" w:rsidR="001143BD" w:rsidRPr="00DA4A46" w:rsidRDefault="001143BD" w:rsidP="001143BD">
            <w:pPr>
              <w:pStyle w:val="NoSpacing"/>
              <w:spacing w:line="276" w:lineRule="auto"/>
              <w:rPr>
                <w:rFonts w:ascii="Cambria" w:hAnsi="Cambria"/>
                <w:sz w:val="18"/>
                <w:szCs w:val="18"/>
              </w:rPr>
            </w:pPr>
            <w:r w:rsidRPr="00DA4A46">
              <w:rPr>
                <w:rFonts w:ascii="Cambria" w:hAnsi="Cambria"/>
                <w:sz w:val="18"/>
                <w:szCs w:val="18"/>
              </w:rPr>
              <w:t>A+C</w:t>
            </w:r>
          </w:p>
        </w:tc>
        <w:tc>
          <w:tcPr>
            <w:tcW w:w="851" w:type="dxa"/>
          </w:tcPr>
          <w:p w14:paraId="14243F42" w14:textId="77777777" w:rsidR="001143BD" w:rsidRPr="00BF6D95"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1</w:t>
            </w:r>
          </w:p>
        </w:tc>
        <w:tc>
          <w:tcPr>
            <w:tcW w:w="1276" w:type="dxa"/>
          </w:tcPr>
          <w:p w14:paraId="4D9B9461" w14:textId="77777777" w:rsidR="001143BD" w:rsidRPr="00BF6D95" w:rsidRDefault="001143BD" w:rsidP="001143BD">
            <w:pPr>
              <w:pStyle w:val="NoSpacing"/>
              <w:spacing w:line="276" w:lineRule="auto"/>
              <w:rPr>
                <w:rFonts w:ascii="Cambria" w:hAnsi="Cambria" w:cs="Times New Roman"/>
                <w:sz w:val="18"/>
                <w:szCs w:val="18"/>
              </w:rPr>
            </w:pPr>
          </w:p>
        </w:tc>
        <w:tc>
          <w:tcPr>
            <w:tcW w:w="1275" w:type="dxa"/>
          </w:tcPr>
          <w:p w14:paraId="64981910" w14:textId="77777777" w:rsidR="001143BD" w:rsidRPr="00BF6D95" w:rsidRDefault="001143BD" w:rsidP="001143BD">
            <w:pPr>
              <w:pStyle w:val="NoSpacing"/>
              <w:spacing w:line="276" w:lineRule="auto"/>
              <w:rPr>
                <w:rFonts w:ascii="Cambria" w:hAnsi="Cambria" w:cs="Times New Roman"/>
                <w:sz w:val="18"/>
                <w:szCs w:val="18"/>
              </w:rPr>
            </w:pPr>
          </w:p>
        </w:tc>
        <w:tc>
          <w:tcPr>
            <w:tcW w:w="1843" w:type="dxa"/>
          </w:tcPr>
          <w:p w14:paraId="3A06741F" w14:textId="77777777" w:rsidR="001143BD" w:rsidRPr="000F5190" w:rsidRDefault="001143BD" w:rsidP="001143BD">
            <w:pPr>
              <w:pStyle w:val="NoSpacing"/>
              <w:spacing w:line="276" w:lineRule="auto"/>
              <w:rPr>
                <w:rFonts w:ascii="Cambria" w:hAnsi="Cambria" w:cs="Times New Roman"/>
                <w:b/>
                <w:bCs/>
                <w:sz w:val="18"/>
                <w:szCs w:val="18"/>
                <w:u w:val="single"/>
              </w:rPr>
            </w:pPr>
            <w:r w:rsidRPr="000F5190">
              <w:rPr>
                <w:rFonts w:ascii="Cambria" w:hAnsi="Cambria" w:cs="Times New Roman"/>
                <w:b/>
                <w:bCs/>
                <w:sz w:val="18"/>
                <w:szCs w:val="18"/>
                <w:u w:val="single"/>
              </w:rPr>
              <w:t>0.24 (0.06 to 0.98)</w:t>
            </w:r>
          </w:p>
        </w:tc>
        <w:tc>
          <w:tcPr>
            <w:tcW w:w="1559" w:type="dxa"/>
          </w:tcPr>
          <w:p w14:paraId="24A1A606" w14:textId="77777777" w:rsidR="001143BD" w:rsidRPr="00BF6D95"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NA</w:t>
            </w:r>
          </w:p>
        </w:tc>
      </w:tr>
      <w:tr w:rsidR="001143BD" w:rsidRPr="00BF6D95" w14:paraId="60966348" w14:textId="77777777" w:rsidTr="00D8422E">
        <w:trPr>
          <w:trHeight w:val="211"/>
          <w:jc w:val="center"/>
        </w:trPr>
        <w:tc>
          <w:tcPr>
            <w:tcW w:w="1843" w:type="dxa"/>
          </w:tcPr>
          <w:p w14:paraId="6D47F005" w14:textId="77777777" w:rsidR="001143BD" w:rsidRPr="00DA4A46" w:rsidRDefault="001143BD" w:rsidP="001143BD">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7BCFF303" w14:textId="77777777" w:rsidR="001143BD" w:rsidRPr="00DA4A46" w:rsidRDefault="001143BD" w:rsidP="001143BD">
            <w:pPr>
              <w:pStyle w:val="NoSpacing"/>
              <w:spacing w:line="276" w:lineRule="auto"/>
              <w:rPr>
                <w:rFonts w:ascii="Cambria" w:hAnsi="Cambria"/>
                <w:sz w:val="18"/>
                <w:szCs w:val="18"/>
              </w:rPr>
            </w:pPr>
            <w:r w:rsidRPr="00DA4A46">
              <w:rPr>
                <w:rFonts w:ascii="Cambria" w:hAnsi="Cambria"/>
                <w:sz w:val="18"/>
                <w:szCs w:val="18"/>
              </w:rPr>
              <w:t>A+C+LMWH</w:t>
            </w:r>
          </w:p>
        </w:tc>
        <w:tc>
          <w:tcPr>
            <w:tcW w:w="851" w:type="dxa"/>
          </w:tcPr>
          <w:p w14:paraId="73AABC63" w14:textId="77777777" w:rsidR="001143BD" w:rsidRPr="00BF6D95"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1</w:t>
            </w:r>
          </w:p>
        </w:tc>
        <w:tc>
          <w:tcPr>
            <w:tcW w:w="1276" w:type="dxa"/>
          </w:tcPr>
          <w:p w14:paraId="780A1D5E" w14:textId="77777777" w:rsidR="001143BD" w:rsidRPr="00BF6D95" w:rsidRDefault="001143BD" w:rsidP="001143BD">
            <w:pPr>
              <w:pStyle w:val="NoSpacing"/>
              <w:spacing w:line="276" w:lineRule="auto"/>
              <w:rPr>
                <w:rFonts w:ascii="Cambria" w:hAnsi="Cambria" w:cs="Times New Roman"/>
                <w:sz w:val="18"/>
                <w:szCs w:val="18"/>
              </w:rPr>
            </w:pPr>
          </w:p>
        </w:tc>
        <w:tc>
          <w:tcPr>
            <w:tcW w:w="1275" w:type="dxa"/>
          </w:tcPr>
          <w:p w14:paraId="3715A5A5" w14:textId="77777777" w:rsidR="001143BD" w:rsidRPr="00BF6D95" w:rsidRDefault="001143BD" w:rsidP="001143BD">
            <w:pPr>
              <w:pStyle w:val="NoSpacing"/>
              <w:spacing w:line="276" w:lineRule="auto"/>
              <w:rPr>
                <w:rFonts w:ascii="Cambria" w:hAnsi="Cambria" w:cs="Times New Roman"/>
                <w:sz w:val="18"/>
                <w:szCs w:val="18"/>
              </w:rPr>
            </w:pPr>
          </w:p>
        </w:tc>
        <w:tc>
          <w:tcPr>
            <w:tcW w:w="1843" w:type="dxa"/>
          </w:tcPr>
          <w:p w14:paraId="54808694" w14:textId="77777777" w:rsidR="001143BD" w:rsidRPr="000F5190"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1.67 (0.21 to 13.08)</w:t>
            </w:r>
          </w:p>
        </w:tc>
        <w:tc>
          <w:tcPr>
            <w:tcW w:w="1559" w:type="dxa"/>
          </w:tcPr>
          <w:p w14:paraId="61B7BB39" w14:textId="77777777" w:rsidR="001143BD" w:rsidRPr="00BF6D95"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NA</w:t>
            </w:r>
          </w:p>
        </w:tc>
      </w:tr>
      <w:tr w:rsidR="001143BD" w:rsidRPr="00BF6D95" w14:paraId="7EF3F103" w14:textId="77777777" w:rsidTr="00D8422E">
        <w:trPr>
          <w:trHeight w:val="211"/>
          <w:jc w:val="center"/>
        </w:trPr>
        <w:tc>
          <w:tcPr>
            <w:tcW w:w="1843" w:type="dxa"/>
          </w:tcPr>
          <w:p w14:paraId="046B9860" w14:textId="065E56CB" w:rsidR="001143BD" w:rsidRPr="00DA4A46" w:rsidRDefault="001143BD" w:rsidP="001143BD">
            <w:pPr>
              <w:pStyle w:val="NoSpacing"/>
              <w:spacing w:line="276" w:lineRule="auto"/>
              <w:rPr>
                <w:rFonts w:ascii="Cambria" w:hAnsi="Cambria"/>
                <w:sz w:val="18"/>
                <w:szCs w:val="18"/>
              </w:rPr>
            </w:pPr>
            <w:r w:rsidRPr="00DA4A46">
              <w:rPr>
                <w:rFonts w:ascii="Cambria" w:hAnsi="Cambria"/>
                <w:sz w:val="18"/>
                <w:szCs w:val="18"/>
              </w:rPr>
              <w:t>A+C+VKA</w:t>
            </w:r>
          </w:p>
        </w:tc>
        <w:tc>
          <w:tcPr>
            <w:tcW w:w="1701" w:type="dxa"/>
          </w:tcPr>
          <w:p w14:paraId="2EC15ED6" w14:textId="7D9D0041" w:rsidR="001143BD" w:rsidRPr="00DA4A46" w:rsidRDefault="001143BD" w:rsidP="001143BD">
            <w:pPr>
              <w:pStyle w:val="NoSpacing"/>
              <w:spacing w:line="276" w:lineRule="auto"/>
              <w:rPr>
                <w:rFonts w:ascii="Cambria" w:hAnsi="Cambria"/>
                <w:sz w:val="18"/>
                <w:szCs w:val="18"/>
              </w:rPr>
            </w:pPr>
            <w:r w:rsidRPr="00DA4A46">
              <w:rPr>
                <w:rFonts w:ascii="Cambria" w:hAnsi="Cambria"/>
                <w:sz w:val="18"/>
                <w:szCs w:val="18"/>
              </w:rPr>
              <w:t>A+P+VKA</w:t>
            </w:r>
          </w:p>
        </w:tc>
        <w:tc>
          <w:tcPr>
            <w:tcW w:w="851" w:type="dxa"/>
          </w:tcPr>
          <w:p w14:paraId="4B6007EA" w14:textId="77777777" w:rsidR="001143BD" w:rsidRPr="00BF6D95"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1</w:t>
            </w:r>
          </w:p>
        </w:tc>
        <w:tc>
          <w:tcPr>
            <w:tcW w:w="1276" w:type="dxa"/>
          </w:tcPr>
          <w:p w14:paraId="3E1C837C" w14:textId="13462DF9" w:rsidR="001143BD" w:rsidRPr="00BF6D95" w:rsidRDefault="001143BD" w:rsidP="001143BD">
            <w:pPr>
              <w:pStyle w:val="NoSpacing"/>
              <w:spacing w:line="276" w:lineRule="auto"/>
              <w:rPr>
                <w:rFonts w:ascii="Cambria" w:hAnsi="Cambria" w:cs="Times New Roman"/>
                <w:sz w:val="18"/>
                <w:szCs w:val="18"/>
              </w:rPr>
            </w:pPr>
          </w:p>
        </w:tc>
        <w:tc>
          <w:tcPr>
            <w:tcW w:w="1275" w:type="dxa"/>
          </w:tcPr>
          <w:p w14:paraId="66ECFFF7" w14:textId="77777777" w:rsidR="001143BD" w:rsidRPr="00BF6D95" w:rsidRDefault="001143BD" w:rsidP="001143BD">
            <w:pPr>
              <w:pStyle w:val="NoSpacing"/>
              <w:spacing w:line="276" w:lineRule="auto"/>
              <w:rPr>
                <w:rFonts w:ascii="Cambria" w:hAnsi="Cambria" w:cs="Times New Roman"/>
                <w:sz w:val="18"/>
                <w:szCs w:val="18"/>
              </w:rPr>
            </w:pPr>
          </w:p>
        </w:tc>
        <w:tc>
          <w:tcPr>
            <w:tcW w:w="1843" w:type="dxa"/>
          </w:tcPr>
          <w:p w14:paraId="2D24915B" w14:textId="347C197A" w:rsidR="001143BD" w:rsidRPr="000F5190"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2.44 (0.59 to 10.00)</w:t>
            </w:r>
          </w:p>
        </w:tc>
        <w:tc>
          <w:tcPr>
            <w:tcW w:w="1559" w:type="dxa"/>
          </w:tcPr>
          <w:p w14:paraId="6EE915BD" w14:textId="77777777" w:rsidR="001143BD" w:rsidRPr="00BF6D95" w:rsidRDefault="001143BD" w:rsidP="001143BD">
            <w:pPr>
              <w:pStyle w:val="NoSpacing"/>
              <w:spacing w:line="276" w:lineRule="auto"/>
              <w:rPr>
                <w:rFonts w:ascii="Cambria" w:hAnsi="Cambria" w:cs="Times New Roman"/>
                <w:sz w:val="18"/>
                <w:szCs w:val="18"/>
              </w:rPr>
            </w:pPr>
            <w:r>
              <w:rPr>
                <w:rFonts w:ascii="Cambria" w:hAnsi="Cambria" w:cs="Times New Roman"/>
                <w:sz w:val="18"/>
                <w:szCs w:val="18"/>
              </w:rPr>
              <w:t>NA</w:t>
            </w:r>
          </w:p>
        </w:tc>
      </w:tr>
    </w:tbl>
    <w:p w14:paraId="6F71FBF2" w14:textId="77777777" w:rsidR="00D8422E" w:rsidRPr="00D51CE5" w:rsidRDefault="00D8422E" w:rsidP="00D8422E"/>
    <w:p w14:paraId="02DB567F" w14:textId="77777777" w:rsidR="00D8422E" w:rsidRDefault="00D8422E" w:rsidP="00D8422E">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sidRPr="00D51CE5">
        <w:rPr>
          <w:rFonts w:ascii="Cambria" w:hAnsi="Cambria"/>
          <w:sz w:val="18"/>
          <w:szCs w:val="18"/>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sidR="00BB3D96">
        <w:rPr>
          <w:rFonts w:ascii="Cambria" w:hAnsi="Cambria"/>
          <w:sz w:val="18"/>
          <w:szCs w:val="18"/>
        </w:rPr>
        <w:t xml:space="preserve"> </w:t>
      </w:r>
      <w:r w:rsidRPr="00D51CE5">
        <w:rPr>
          <w:rFonts w:ascii="Cambria" w:hAnsi="Cambria"/>
          <w:sz w:val="18"/>
          <w:szCs w:val="18"/>
        </w:rPr>
        <w:t>antagonist</w:t>
      </w:r>
    </w:p>
    <w:p w14:paraId="3392090C" w14:textId="77777777" w:rsidR="00D8422E" w:rsidRDefault="00D8422E" w:rsidP="00D8422E">
      <w:pPr>
        <w:sectPr w:rsidR="00D8422E" w:rsidSect="00D8422E">
          <w:pgSz w:w="11907" w:h="16839" w:code="9"/>
          <w:pgMar w:top="1440" w:right="1440" w:bottom="1440" w:left="1440" w:header="0" w:footer="414" w:gutter="0"/>
          <w:cols w:space="708"/>
          <w:docGrid w:linePitch="381"/>
        </w:sectPr>
      </w:pPr>
      <w:r>
        <w:rPr>
          <w:rFonts w:ascii="Cambria" w:hAnsi="Cambria"/>
          <w:sz w:val="18"/>
          <w:szCs w:val="18"/>
        </w:rPr>
        <w:t>* excluded</w:t>
      </w:r>
    </w:p>
    <w:p w14:paraId="54719E9A" w14:textId="38729961" w:rsidR="00CD64A3" w:rsidRPr="006614B5" w:rsidRDefault="00CD64A3" w:rsidP="00CD64A3">
      <w:pPr>
        <w:pStyle w:val="Heading1"/>
      </w:pPr>
      <w:bookmarkStart w:id="23" w:name="_Toc529258410"/>
      <w:r w:rsidRPr="00E04038">
        <w:t xml:space="preserve">Appendix </w:t>
      </w:r>
      <w:r>
        <w:t>7</w:t>
      </w:r>
      <w:bookmarkEnd w:id="23"/>
    </w:p>
    <w:p w14:paraId="25DE5416" w14:textId="77777777" w:rsidR="00CD64A3" w:rsidRPr="00311C58" w:rsidRDefault="00CD64A3" w:rsidP="00CD64A3">
      <w:pPr>
        <w:jc w:val="center"/>
        <w:rPr>
          <w:rFonts w:ascii="Cambria" w:hAnsi="Cambria"/>
          <w:b/>
          <w:bCs/>
          <w:sz w:val="24"/>
          <w:szCs w:val="24"/>
        </w:rPr>
      </w:pPr>
      <w:r w:rsidRPr="00DA4A46">
        <w:rPr>
          <w:rFonts w:ascii="Cambria" w:hAnsi="Cambria"/>
          <w:b/>
          <w:bCs/>
          <w:sz w:val="24"/>
          <w:szCs w:val="24"/>
        </w:rPr>
        <w:t>Assessment of global inconsistency for each outcome network in main analysis</w:t>
      </w:r>
    </w:p>
    <w:p w14:paraId="5D4C972C" w14:textId="77777777" w:rsidR="00CD64A3" w:rsidRDefault="00CD64A3" w:rsidP="00CD64A3">
      <w:pPr>
        <w:pStyle w:val="Heading2"/>
      </w:pPr>
    </w:p>
    <w:p w14:paraId="5E506240" w14:textId="1F72FA67" w:rsidR="00CD64A3" w:rsidRPr="00902DA8" w:rsidRDefault="00CD64A3" w:rsidP="00CD64A3">
      <w:pPr>
        <w:pStyle w:val="Heading2"/>
      </w:pPr>
      <w:bookmarkStart w:id="24" w:name="_Toc529258411"/>
      <w:r>
        <w:t>eTable 7</w:t>
      </w:r>
      <w:r w:rsidRPr="00E04038">
        <w:t xml:space="preserve"> Assessment of global inconsistency in networks using the ‘design-by-treatment’ interaction </w:t>
      </w:r>
      <w:r w:rsidRPr="00902DA8">
        <w:t>model</w:t>
      </w:r>
      <w:bookmarkEnd w:id="24"/>
    </w:p>
    <w:p w14:paraId="4CD62756" w14:textId="77777777" w:rsidR="00CD64A3" w:rsidRDefault="00CD64A3" w:rsidP="00CD64A3">
      <w:pPr>
        <w:pStyle w:val="NoSpacing"/>
        <w:rPr>
          <w:rFonts w:ascii="Times New Roman" w:hAnsi="Times New Roman" w:cs="Times New Roman"/>
          <w:sz w:val="20"/>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2972"/>
        <w:gridCol w:w="1418"/>
        <w:gridCol w:w="1701"/>
      </w:tblGrid>
      <w:tr w:rsidR="00CD64A3" w:rsidRPr="004E160E" w14:paraId="6E3EC7B8" w14:textId="77777777" w:rsidTr="00E637ED">
        <w:tc>
          <w:tcPr>
            <w:tcW w:w="2972" w:type="dxa"/>
          </w:tcPr>
          <w:p w14:paraId="4EAFF245" w14:textId="77777777" w:rsidR="00CD64A3" w:rsidRPr="004E160E" w:rsidRDefault="00CD64A3" w:rsidP="00E637ED">
            <w:pPr>
              <w:pStyle w:val="Default"/>
              <w:spacing w:line="276" w:lineRule="auto"/>
              <w:rPr>
                <w:rFonts w:ascii="Cambria" w:hAnsi="Cambria" w:cs="Times New Roman"/>
                <w:sz w:val="18"/>
                <w:szCs w:val="18"/>
              </w:rPr>
            </w:pPr>
            <w:r w:rsidRPr="004E160E">
              <w:rPr>
                <w:rFonts w:ascii="Cambria" w:hAnsi="Cambria" w:cs="Times New Roman"/>
                <w:b/>
                <w:bCs/>
                <w:sz w:val="18"/>
                <w:szCs w:val="18"/>
              </w:rPr>
              <w:t xml:space="preserve">Network outcome </w:t>
            </w:r>
          </w:p>
          <w:p w14:paraId="4EEE2DB6" w14:textId="77777777" w:rsidR="00CD64A3" w:rsidRPr="004E160E" w:rsidRDefault="00CD64A3" w:rsidP="00E637ED">
            <w:pPr>
              <w:pStyle w:val="NoSpacing"/>
              <w:spacing w:line="276" w:lineRule="auto"/>
              <w:rPr>
                <w:rFonts w:ascii="Cambria" w:hAnsi="Cambria" w:cs="Times New Roman"/>
                <w:sz w:val="18"/>
                <w:szCs w:val="18"/>
              </w:rPr>
            </w:pPr>
          </w:p>
        </w:tc>
        <w:tc>
          <w:tcPr>
            <w:tcW w:w="1418" w:type="dxa"/>
          </w:tcPr>
          <w:p w14:paraId="225C877F" w14:textId="77777777" w:rsidR="00CD64A3" w:rsidRPr="004E160E" w:rsidRDefault="00CD64A3" w:rsidP="00E637ED">
            <w:pPr>
              <w:pStyle w:val="Default"/>
              <w:spacing w:line="276" w:lineRule="auto"/>
              <w:rPr>
                <w:rFonts w:ascii="Cambria" w:hAnsi="Cambria" w:cs="Times New Roman"/>
                <w:sz w:val="18"/>
                <w:szCs w:val="18"/>
              </w:rPr>
            </w:pPr>
            <w:r w:rsidRPr="004E160E">
              <w:rPr>
                <w:rFonts w:ascii="Cambria" w:hAnsi="Cambria" w:cs="Times New Roman"/>
                <w:b/>
                <w:bCs/>
                <w:sz w:val="18"/>
                <w:szCs w:val="18"/>
              </w:rPr>
              <w:t xml:space="preserve">Chi-square </w:t>
            </w:r>
          </w:p>
          <w:p w14:paraId="52C6C796" w14:textId="77777777" w:rsidR="00CD64A3" w:rsidRPr="004E160E" w:rsidRDefault="00CD64A3" w:rsidP="00E637ED">
            <w:pPr>
              <w:pStyle w:val="NoSpacing"/>
              <w:spacing w:line="276" w:lineRule="auto"/>
              <w:rPr>
                <w:rFonts w:ascii="Cambria" w:hAnsi="Cambria" w:cs="Times New Roman"/>
                <w:sz w:val="18"/>
                <w:szCs w:val="18"/>
              </w:rPr>
            </w:pPr>
          </w:p>
        </w:tc>
        <w:tc>
          <w:tcPr>
            <w:tcW w:w="1701" w:type="dxa"/>
          </w:tcPr>
          <w:p w14:paraId="2EE3A507" w14:textId="77777777" w:rsidR="00CD64A3" w:rsidRPr="004E160E" w:rsidRDefault="00CD64A3" w:rsidP="00E637ED">
            <w:pPr>
              <w:pStyle w:val="Default"/>
              <w:spacing w:line="276" w:lineRule="auto"/>
              <w:rPr>
                <w:rFonts w:ascii="Cambria" w:hAnsi="Cambria" w:cs="Times New Roman"/>
                <w:sz w:val="18"/>
                <w:szCs w:val="18"/>
              </w:rPr>
            </w:pPr>
            <w:r w:rsidRPr="004E160E">
              <w:rPr>
                <w:rFonts w:ascii="Cambria" w:hAnsi="Cambria" w:cs="Times New Roman"/>
                <w:b/>
                <w:bCs/>
                <w:sz w:val="18"/>
                <w:szCs w:val="18"/>
              </w:rPr>
              <w:t xml:space="preserve">P value for test of global inconsistency </w:t>
            </w:r>
          </w:p>
        </w:tc>
      </w:tr>
      <w:tr w:rsidR="00CD64A3" w:rsidRPr="004E160E" w14:paraId="5ED08FBE" w14:textId="77777777" w:rsidTr="00E637ED">
        <w:trPr>
          <w:trHeight w:val="269"/>
        </w:trPr>
        <w:tc>
          <w:tcPr>
            <w:tcW w:w="6091" w:type="dxa"/>
            <w:gridSpan w:val="3"/>
          </w:tcPr>
          <w:p w14:paraId="7980D74D" w14:textId="77777777" w:rsidR="00CD64A3" w:rsidRPr="001B234F" w:rsidRDefault="00CD64A3" w:rsidP="00E637ED">
            <w:pPr>
              <w:pStyle w:val="NoSpacing"/>
              <w:spacing w:line="276" w:lineRule="auto"/>
              <w:rPr>
                <w:rFonts w:ascii="Cambria" w:hAnsi="Cambria" w:cs="Angsana New"/>
                <w:b/>
                <w:bCs/>
                <w:sz w:val="18"/>
                <w:szCs w:val="22"/>
                <w:lang w:val="en-US"/>
              </w:rPr>
            </w:pPr>
            <w:r w:rsidRPr="001B234F">
              <w:rPr>
                <w:rFonts w:ascii="Cambria" w:hAnsi="Cambria" w:cs="Angsana New"/>
                <w:b/>
                <w:bCs/>
                <w:sz w:val="18"/>
                <w:szCs w:val="22"/>
                <w:lang w:val="en-US"/>
              </w:rPr>
              <w:t>Non-randomized studies</w:t>
            </w:r>
          </w:p>
        </w:tc>
      </w:tr>
      <w:tr w:rsidR="00CD64A3" w:rsidRPr="004E160E" w14:paraId="0ADC0F1D" w14:textId="77777777" w:rsidTr="00E637ED">
        <w:tc>
          <w:tcPr>
            <w:tcW w:w="2972" w:type="dxa"/>
          </w:tcPr>
          <w:p w14:paraId="02276616" w14:textId="77777777" w:rsidR="00CD64A3" w:rsidRPr="001B234F" w:rsidRDefault="00CD64A3" w:rsidP="00E637ED">
            <w:pPr>
              <w:pStyle w:val="NoSpacing"/>
              <w:spacing w:line="276" w:lineRule="auto"/>
              <w:rPr>
                <w:rFonts w:ascii="Cambria" w:hAnsi="Cambria" w:cs="Times New Roman"/>
                <w:sz w:val="18"/>
                <w:szCs w:val="18"/>
              </w:rPr>
            </w:pPr>
            <w:r w:rsidRPr="001B234F">
              <w:rPr>
                <w:rFonts w:ascii="Cambria" w:hAnsi="Cambria" w:cs="Times New Roman"/>
                <w:sz w:val="18"/>
                <w:szCs w:val="18"/>
              </w:rPr>
              <w:t>Major bleeding</w:t>
            </w:r>
          </w:p>
        </w:tc>
        <w:tc>
          <w:tcPr>
            <w:tcW w:w="1418" w:type="dxa"/>
          </w:tcPr>
          <w:p w14:paraId="3C840959" w14:textId="77777777" w:rsidR="00CD64A3" w:rsidRPr="001B234F" w:rsidRDefault="00CD64A3" w:rsidP="00E637ED">
            <w:pPr>
              <w:pStyle w:val="NoSpacing"/>
              <w:spacing w:line="276" w:lineRule="auto"/>
              <w:rPr>
                <w:rFonts w:ascii="Cambria" w:hAnsi="Cambria" w:cs="Times New Roman"/>
                <w:sz w:val="18"/>
                <w:szCs w:val="18"/>
              </w:rPr>
            </w:pPr>
            <w:r w:rsidRPr="001B234F">
              <w:rPr>
                <w:rFonts w:ascii="Cambria" w:hAnsi="Cambria" w:cs="Times New Roman"/>
                <w:sz w:val="18"/>
                <w:szCs w:val="18"/>
              </w:rPr>
              <w:t>3.06</w:t>
            </w:r>
          </w:p>
        </w:tc>
        <w:tc>
          <w:tcPr>
            <w:tcW w:w="1701" w:type="dxa"/>
            <w:shd w:val="clear" w:color="auto" w:fill="auto"/>
          </w:tcPr>
          <w:p w14:paraId="30676D62" w14:textId="77777777" w:rsidR="00CD64A3" w:rsidRPr="001B234F" w:rsidRDefault="00CD64A3" w:rsidP="00E637ED">
            <w:pPr>
              <w:pStyle w:val="NoSpacing"/>
              <w:spacing w:line="276" w:lineRule="auto"/>
              <w:rPr>
                <w:rFonts w:ascii="Cambria" w:hAnsi="Cambria" w:cs="Times New Roman"/>
                <w:sz w:val="18"/>
                <w:szCs w:val="18"/>
              </w:rPr>
            </w:pPr>
            <w:r w:rsidRPr="001B234F">
              <w:rPr>
                <w:rFonts w:ascii="Cambria" w:hAnsi="Cambria" w:cs="Times New Roman"/>
                <w:sz w:val="18"/>
                <w:szCs w:val="18"/>
              </w:rPr>
              <w:t>0.2166</w:t>
            </w:r>
          </w:p>
        </w:tc>
      </w:tr>
      <w:tr w:rsidR="00CD64A3" w:rsidRPr="004E160E" w14:paraId="006ED6C1" w14:textId="77777777" w:rsidTr="00E637ED">
        <w:tc>
          <w:tcPr>
            <w:tcW w:w="2972" w:type="dxa"/>
          </w:tcPr>
          <w:p w14:paraId="373C7C17" w14:textId="77777777" w:rsidR="00CD64A3" w:rsidRPr="001B234F" w:rsidRDefault="00CD64A3" w:rsidP="00E637ED">
            <w:pPr>
              <w:pStyle w:val="NoSpacing"/>
              <w:spacing w:line="276" w:lineRule="auto"/>
              <w:rPr>
                <w:rFonts w:ascii="Cambria" w:hAnsi="Cambria" w:cs="Times New Roman"/>
                <w:sz w:val="18"/>
                <w:szCs w:val="18"/>
              </w:rPr>
            </w:pPr>
            <w:r w:rsidRPr="001B234F">
              <w:rPr>
                <w:rFonts w:ascii="Cambria" w:hAnsi="Cambria" w:cs="Times New Roman"/>
                <w:sz w:val="18"/>
                <w:szCs w:val="18"/>
              </w:rPr>
              <w:t>Stroke or systemic embolism</w:t>
            </w:r>
          </w:p>
        </w:tc>
        <w:tc>
          <w:tcPr>
            <w:tcW w:w="1418" w:type="dxa"/>
          </w:tcPr>
          <w:p w14:paraId="26714CCF" w14:textId="77777777" w:rsidR="00CD64A3" w:rsidRPr="001B234F" w:rsidRDefault="00CD64A3" w:rsidP="00E637ED">
            <w:pPr>
              <w:pStyle w:val="NoSpacing"/>
              <w:spacing w:line="276" w:lineRule="auto"/>
              <w:rPr>
                <w:rFonts w:ascii="Cambria" w:hAnsi="Cambria" w:cs="Times New Roman"/>
                <w:sz w:val="18"/>
                <w:szCs w:val="18"/>
              </w:rPr>
            </w:pPr>
            <w:r w:rsidRPr="001B234F">
              <w:rPr>
                <w:rFonts w:ascii="Cambria" w:hAnsi="Cambria" w:cs="Times New Roman"/>
                <w:sz w:val="18"/>
                <w:szCs w:val="18"/>
              </w:rPr>
              <w:t>6.39</w:t>
            </w:r>
          </w:p>
        </w:tc>
        <w:tc>
          <w:tcPr>
            <w:tcW w:w="1701" w:type="dxa"/>
            <w:shd w:val="clear" w:color="auto" w:fill="auto"/>
          </w:tcPr>
          <w:p w14:paraId="639C5B7E" w14:textId="77777777" w:rsidR="00CD64A3" w:rsidRPr="001B234F" w:rsidRDefault="00CD64A3" w:rsidP="00E637ED">
            <w:pPr>
              <w:pStyle w:val="NoSpacing"/>
              <w:spacing w:line="276" w:lineRule="auto"/>
              <w:rPr>
                <w:rFonts w:ascii="Cambria" w:hAnsi="Cambria" w:cs="Times New Roman"/>
                <w:sz w:val="18"/>
                <w:szCs w:val="18"/>
              </w:rPr>
            </w:pPr>
            <w:r w:rsidRPr="001B234F">
              <w:rPr>
                <w:rFonts w:ascii="Cambria" w:hAnsi="Cambria" w:cs="Times New Roman"/>
                <w:sz w:val="18"/>
                <w:szCs w:val="18"/>
              </w:rPr>
              <w:t>0.3809</w:t>
            </w:r>
          </w:p>
        </w:tc>
      </w:tr>
      <w:tr w:rsidR="00CD64A3" w:rsidRPr="004E160E" w14:paraId="1BECF9F1" w14:textId="77777777" w:rsidTr="00E637ED">
        <w:tc>
          <w:tcPr>
            <w:tcW w:w="2972" w:type="dxa"/>
          </w:tcPr>
          <w:p w14:paraId="373165C2" w14:textId="77777777" w:rsidR="00CD64A3" w:rsidRPr="001B234F" w:rsidRDefault="00CD64A3" w:rsidP="00E637ED">
            <w:pPr>
              <w:pStyle w:val="NoSpacing"/>
              <w:spacing w:line="276" w:lineRule="auto"/>
              <w:rPr>
                <w:rFonts w:ascii="Cambria" w:hAnsi="Cambria" w:cs="Times New Roman"/>
                <w:sz w:val="18"/>
                <w:szCs w:val="18"/>
              </w:rPr>
            </w:pPr>
            <w:r w:rsidRPr="001B234F">
              <w:rPr>
                <w:rFonts w:ascii="Cambria" w:hAnsi="Cambria" w:cs="Times New Roman"/>
                <w:sz w:val="18"/>
                <w:szCs w:val="18"/>
              </w:rPr>
              <w:t>Myocardial infarction</w:t>
            </w:r>
          </w:p>
        </w:tc>
        <w:tc>
          <w:tcPr>
            <w:tcW w:w="1418" w:type="dxa"/>
          </w:tcPr>
          <w:p w14:paraId="7D198D6E" w14:textId="77777777" w:rsidR="00CD64A3" w:rsidRPr="001B234F" w:rsidRDefault="00CD64A3" w:rsidP="00E637ED">
            <w:pPr>
              <w:pStyle w:val="NoSpacing"/>
              <w:spacing w:line="276" w:lineRule="auto"/>
              <w:rPr>
                <w:rFonts w:ascii="Cambria" w:hAnsi="Cambria" w:cs="Times New Roman"/>
                <w:sz w:val="18"/>
                <w:szCs w:val="18"/>
              </w:rPr>
            </w:pPr>
            <w:r w:rsidRPr="001B234F">
              <w:rPr>
                <w:rFonts w:ascii="Cambria" w:hAnsi="Cambria" w:cs="Times New Roman"/>
                <w:sz w:val="18"/>
                <w:szCs w:val="18"/>
              </w:rPr>
              <w:t>4.53</w:t>
            </w:r>
          </w:p>
        </w:tc>
        <w:tc>
          <w:tcPr>
            <w:tcW w:w="1701" w:type="dxa"/>
            <w:shd w:val="clear" w:color="auto" w:fill="auto"/>
          </w:tcPr>
          <w:p w14:paraId="5853A4FA" w14:textId="77777777" w:rsidR="00CD64A3" w:rsidRPr="001B234F" w:rsidRDefault="00CD64A3" w:rsidP="00E637ED">
            <w:pPr>
              <w:pStyle w:val="NoSpacing"/>
              <w:spacing w:line="276" w:lineRule="auto"/>
              <w:rPr>
                <w:rFonts w:ascii="Cambria" w:hAnsi="Cambria" w:cs="Times New Roman"/>
                <w:sz w:val="18"/>
                <w:szCs w:val="18"/>
              </w:rPr>
            </w:pPr>
            <w:r w:rsidRPr="001B234F">
              <w:rPr>
                <w:rFonts w:ascii="Cambria" w:hAnsi="Cambria" w:cs="Times New Roman"/>
                <w:sz w:val="18"/>
                <w:szCs w:val="18"/>
              </w:rPr>
              <w:t>0.3386</w:t>
            </w:r>
          </w:p>
        </w:tc>
      </w:tr>
      <w:tr w:rsidR="00CD64A3" w:rsidRPr="004E160E" w14:paraId="58CCC856" w14:textId="77777777" w:rsidTr="00E637ED">
        <w:tc>
          <w:tcPr>
            <w:tcW w:w="2972" w:type="dxa"/>
          </w:tcPr>
          <w:p w14:paraId="6D3D5456" w14:textId="77777777" w:rsidR="00CD64A3" w:rsidRPr="001B234F" w:rsidRDefault="00CD64A3" w:rsidP="00E637ED">
            <w:pPr>
              <w:pStyle w:val="NoSpacing"/>
              <w:spacing w:line="276" w:lineRule="auto"/>
              <w:rPr>
                <w:rFonts w:ascii="Cambria" w:hAnsi="Cambria" w:cs="Times New Roman"/>
                <w:sz w:val="18"/>
                <w:szCs w:val="18"/>
              </w:rPr>
            </w:pPr>
            <w:r w:rsidRPr="001B234F">
              <w:rPr>
                <w:rFonts w:ascii="Cambria" w:hAnsi="Cambria" w:cs="Times New Roman"/>
                <w:sz w:val="18"/>
                <w:szCs w:val="18"/>
              </w:rPr>
              <w:t>Repeated revascularization</w:t>
            </w:r>
          </w:p>
        </w:tc>
        <w:tc>
          <w:tcPr>
            <w:tcW w:w="1418" w:type="dxa"/>
          </w:tcPr>
          <w:p w14:paraId="64D95383" w14:textId="77777777" w:rsidR="00CD64A3" w:rsidRPr="001B234F" w:rsidRDefault="00CD64A3" w:rsidP="00E637ED">
            <w:pPr>
              <w:pStyle w:val="NoSpacing"/>
              <w:spacing w:line="276" w:lineRule="auto"/>
              <w:rPr>
                <w:rFonts w:ascii="Cambria" w:hAnsi="Cambria" w:cs="Times New Roman"/>
                <w:sz w:val="18"/>
                <w:szCs w:val="18"/>
              </w:rPr>
            </w:pPr>
            <w:r w:rsidRPr="001B234F">
              <w:rPr>
                <w:rFonts w:ascii="Cambria" w:hAnsi="Cambria" w:cs="Times New Roman"/>
                <w:sz w:val="18"/>
                <w:szCs w:val="18"/>
              </w:rPr>
              <w:t>2.01</w:t>
            </w:r>
          </w:p>
        </w:tc>
        <w:tc>
          <w:tcPr>
            <w:tcW w:w="1701" w:type="dxa"/>
            <w:shd w:val="clear" w:color="auto" w:fill="auto"/>
          </w:tcPr>
          <w:p w14:paraId="0065B491" w14:textId="77777777" w:rsidR="00CD64A3" w:rsidRPr="001B234F" w:rsidRDefault="00CD64A3" w:rsidP="00E637ED">
            <w:pPr>
              <w:pStyle w:val="NoSpacing"/>
              <w:spacing w:line="276" w:lineRule="auto"/>
              <w:rPr>
                <w:rFonts w:ascii="Cambria" w:hAnsi="Cambria" w:cs="Times New Roman"/>
                <w:sz w:val="18"/>
                <w:szCs w:val="18"/>
              </w:rPr>
            </w:pPr>
            <w:r w:rsidRPr="001B234F">
              <w:rPr>
                <w:rFonts w:ascii="Cambria" w:hAnsi="Cambria" w:cs="Times New Roman"/>
                <w:sz w:val="18"/>
                <w:szCs w:val="18"/>
              </w:rPr>
              <w:t>0.3655</w:t>
            </w:r>
          </w:p>
        </w:tc>
      </w:tr>
      <w:tr w:rsidR="00CD64A3" w:rsidRPr="004E160E" w14:paraId="58FAC735" w14:textId="77777777" w:rsidTr="00E637ED">
        <w:tc>
          <w:tcPr>
            <w:tcW w:w="2972" w:type="dxa"/>
          </w:tcPr>
          <w:p w14:paraId="432E64C8" w14:textId="77777777" w:rsidR="00CD64A3" w:rsidRPr="001B234F" w:rsidRDefault="00CD64A3" w:rsidP="00E637ED">
            <w:pPr>
              <w:pStyle w:val="NoSpacing"/>
              <w:spacing w:line="276" w:lineRule="auto"/>
              <w:rPr>
                <w:rFonts w:ascii="Cambria" w:hAnsi="Cambria" w:cs="Times New Roman"/>
                <w:sz w:val="18"/>
                <w:szCs w:val="18"/>
              </w:rPr>
            </w:pPr>
            <w:r w:rsidRPr="001B234F">
              <w:rPr>
                <w:rFonts w:ascii="Cambria" w:hAnsi="Cambria" w:cs="Times New Roman"/>
                <w:sz w:val="18"/>
                <w:szCs w:val="18"/>
              </w:rPr>
              <w:t>Stent thrombosis</w:t>
            </w:r>
          </w:p>
        </w:tc>
        <w:tc>
          <w:tcPr>
            <w:tcW w:w="1418" w:type="dxa"/>
          </w:tcPr>
          <w:p w14:paraId="65DD3734" w14:textId="77777777" w:rsidR="00CD64A3" w:rsidRPr="001B234F" w:rsidRDefault="00CD64A3" w:rsidP="00E637ED">
            <w:pPr>
              <w:pStyle w:val="NoSpacing"/>
              <w:spacing w:line="276" w:lineRule="auto"/>
              <w:rPr>
                <w:rFonts w:ascii="Cambria" w:hAnsi="Cambria" w:cs="Times New Roman"/>
                <w:sz w:val="18"/>
                <w:szCs w:val="18"/>
              </w:rPr>
            </w:pPr>
            <w:r w:rsidRPr="001B234F">
              <w:rPr>
                <w:rFonts w:ascii="Cambria" w:hAnsi="Cambria" w:cs="Times New Roman"/>
                <w:sz w:val="18"/>
                <w:szCs w:val="18"/>
              </w:rPr>
              <w:t>0.27</w:t>
            </w:r>
          </w:p>
        </w:tc>
        <w:tc>
          <w:tcPr>
            <w:tcW w:w="1701" w:type="dxa"/>
            <w:shd w:val="clear" w:color="auto" w:fill="auto"/>
          </w:tcPr>
          <w:p w14:paraId="729BAAF7" w14:textId="77777777" w:rsidR="00CD64A3" w:rsidRPr="001B234F" w:rsidRDefault="00CD64A3" w:rsidP="00E637ED">
            <w:pPr>
              <w:pStyle w:val="NoSpacing"/>
              <w:spacing w:line="276" w:lineRule="auto"/>
              <w:rPr>
                <w:rFonts w:ascii="Cambria" w:hAnsi="Cambria" w:cs="Times New Roman"/>
                <w:sz w:val="18"/>
                <w:szCs w:val="18"/>
              </w:rPr>
            </w:pPr>
            <w:r w:rsidRPr="001B234F">
              <w:rPr>
                <w:rFonts w:ascii="Cambria" w:hAnsi="Cambria" w:cs="Times New Roman"/>
                <w:sz w:val="18"/>
                <w:szCs w:val="18"/>
              </w:rPr>
              <w:t>0.9649</w:t>
            </w:r>
          </w:p>
        </w:tc>
      </w:tr>
      <w:tr w:rsidR="00CD64A3" w:rsidRPr="004E160E" w14:paraId="38C15D18" w14:textId="77777777" w:rsidTr="00E637ED">
        <w:tc>
          <w:tcPr>
            <w:tcW w:w="2972" w:type="dxa"/>
          </w:tcPr>
          <w:p w14:paraId="27B9114D" w14:textId="77777777" w:rsidR="00CD64A3" w:rsidRPr="001B234F" w:rsidRDefault="00CD64A3" w:rsidP="00E637ED">
            <w:pPr>
              <w:pStyle w:val="NoSpacing"/>
              <w:spacing w:line="276" w:lineRule="auto"/>
              <w:rPr>
                <w:rFonts w:ascii="Cambria" w:hAnsi="Cambria" w:cs="Times New Roman"/>
                <w:sz w:val="18"/>
                <w:szCs w:val="18"/>
              </w:rPr>
            </w:pPr>
            <w:r w:rsidRPr="001B234F">
              <w:rPr>
                <w:rFonts w:ascii="Cambria" w:hAnsi="Cambria" w:cs="Times New Roman"/>
                <w:sz w:val="18"/>
                <w:szCs w:val="18"/>
              </w:rPr>
              <w:t>All-cause death</w:t>
            </w:r>
          </w:p>
        </w:tc>
        <w:tc>
          <w:tcPr>
            <w:tcW w:w="1418" w:type="dxa"/>
          </w:tcPr>
          <w:p w14:paraId="01D970AC" w14:textId="77777777" w:rsidR="00CD64A3" w:rsidRPr="001B234F" w:rsidRDefault="00CD64A3" w:rsidP="00E637ED">
            <w:pPr>
              <w:pStyle w:val="NoSpacing"/>
              <w:spacing w:line="276" w:lineRule="auto"/>
              <w:rPr>
                <w:rFonts w:ascii="Cambria" w:hAnsi="Cambria" w:cs="Times New Roman"/>
                <w:sz w:val="18"/>
                <w:szCs w:val="18"/>
              </w:rPr>
            </w:pPr>
            <w:r w:rsidRPr="001B234F">
              <w:rPr>
                <w:rFonts w:ascii="Cambria" w:hAnsi="Cambria" w:cs="Times New Roman"/>
                <w:sz w:val="18"/>
                <w:szCs w:val="18"/>
              </w:rPr>
              <w:t>3.75</w:t>
            </w:r>
          </w:p>
        </w:tc>
        <w:tc>
          <w:tcPr>
            <w:tcW w:w="1701" w:type="dxa"/>
            <w:shd w:val="clear" w:color="auto" w:fill="auto"/>
          </w:tcPr>
          <w:p w14:paraId="0DC424B8" w14:textId="77777777" w:rsidR="00CD64A3" w:rsidRPr="001B234F" w:rsidRDefault="00CD64A3" w:rsidP="00E637ED">
            <w:pPr>
              <w:pStyle w:val="NoSpacing"/>
              <w:spacing w:line="276" w:lineRule="auto"/>
              <w:rPr>
                <w:rFonts w:ascii="Cambria" w:hAnsi="Cambria" w:cs="Times New Roman"/>
                <w:sz w:val="18"/>
                <w:szCs w:val="18"/>
              </w:rPr>
            </w:pPr>
            <w:r w:rsidRPr="001B234F">
              <w:rPr>
                <w:rFonts w:ascii="Cambria" w:hAnsi="Cambria" w:cs="Times New Roman"/>
                <w:sz w:val="18"/>
                <w:szCs w:val="18"/>
              </w:rPr>
              <w:t>0.4413</w:t>
            </w:r>
          </w:p>
        </w:tc>
      </w:tr>
    </w:tbl>
    <w:p w14:paraId="6D1D3FAD" w14:textId="77777777" w:rsidR="00CD64A3" w:rsidRDefault="00CD64A3" w:rsidP="00CD64A3">
      <w:pPr>
        <w:pStyle w:val="NoSpacing"/>
        <w:rPr>
          <w:rFonts w:ascii="Times New Roman" w:hAnsi="Times New Roman" w:cs="Times New Roman"/>
          <w:sz w:val="20"/>
          <w:szCs w:val="24"/>
        </w:rPr>
      </w:pPr>
    </w:p>
    <w:p w14:paraId="1620C783" w14:textId="77777777" w:rsidR="00CD64A3" w:rsidRPr="00A00A23" w:rsidRDefault="00CD64A3" w:rsidP="00CD64A3">
      <w:pPr>
        <w:pStyle w:val="NoSpacing"/>
        <w:rPr>
          <w:rFonts w:ascii="Times New Roman" w:hAnsi="Times New Roman" w:cs="Times New Roman"/>
          <w:sz w:val="20"/>
          <w:szCs w:val="24"/>
        </w:rPr>
        <w:sectPr w:rsidR="00CD64A3" w:rsidRPr="00A00A23" w:rsidSect="00D8422E">
          <w:pgSz w:w="11907" w:h="16839" w:code="9"/>
          <w:pgMar w:top="1440" w:right="1440" w:bottom="1440" w:left="1440" w:header="0" w:footer="414" w:gutter="0"/>
          <w:cols w:space="708"/>
          <w:docGrid w:linePitch="381"/>
        </w:sectPr>
      </w:pPr>
      <w:r>
        <w:rPr>
          <w:rFonts w:ascii="Times New Roman" w:hAnsi="Times New Roman" w:cs="Times New Roman"/>
          <w:sz w:val="20"/>
          <w:szCs w:val="24"/>
        </w:rPr>
        <w:br w:type="textWrapping" w:clear="all"/>
      </w:r>
    </w:p>
    <w:p w14:paraId="04BAC23B" w14:textId="7BAA5B26" w:rsidR="00D8422E" w:rsidRPr="000028F3" w:rsidRDefault="00D8422E" w:rsidP="00932D3D">
      <w:pPr>
        <w:pStyle w:val="Heading1"/>
        <w:rPr>
          <w:rFonts w:cs="Angsana New"/>
          <w:szCs w:val="35"/>
        </w:rPr>
      </w:pPr>
      <w:bookmarkStart w:id="25" w:name="_Toc529258412"/>
      <w:r w:rsidRPr="00900D63">
        <w:t xml:space="preserve">Appendix </w:t>
      </w:r>
      <w:r w:rsidR="00CC464F">
        <w:rPr>
          <w:rFonts w:cs="Angsana New"/>
          <w:szCs w:val="35"/>
        </w:rPr>
        <w:t>8</w:t>
      </w:r>
      <w:bookmarkEnd w:id="25"/>
    </w:p>
    <w:p w14:paraId="0BB9F15B" w14:textId="3D7F99BF" w:rsidR="00D8422E" w:rsidRPr="00DB78D5" w:rsidRDefault="00D8422E" w:rsidP="00D8422E">
      <w:pPr>
        <w:jc w:val="center"/>
        <w:rPr>
          <w:rFonts w:ascii="Cambria" w:hAnsi="Cambria"/>
          <w:b/>
          <w:bCs/>
          <w:sz w:val="28"/>
          <w:szCs w:val="28"/>
        </w:rPr>
      </w:pPr>
      <w:r w:rsidRPr="00DB78D5">
        <w:rPr>
          <w:rFonts w:ascii="Cambria" w:hAnsi="Cambria"/>
          <w:b/>
          <w:bCs/>
          <w:sz w:val="28"/>
          <w:szCs w:val="28"/>
        </w:rPr>
        <w:t>Results of Network meta-analysis</w:t>
      </w:r>
      <w:r w:rsidR="008439BF">
        <w:rPr>
          <w:rFonts w:ascii="Cambria" w:hAnsi="Cambria"/>
          <w:b/>
          <w:bCs/>
          <w:sz w:val="28"/>
          <w:szCs w:val="28"/>
        </w:rPr>
        <w:t xml:space="preserve"> (Non-RCTs</w:t>
      </w:r>
      <w:r>
        <w:rPr>
          <w:rFonts w:ascii="Cambria" w:hAnsi="Cambria"/>
          <w:b/>
          <w:bCs/>
          <w:sz w:val="28"/>
          <w:szCs w:val="28"/>
        </w:rPr>
        <w:t>)</w:t>
      </w:r>
    </w:p>
    <w:p w14:paraId="776CF211" w14:textId="77777777" w:rsidR="00D8422E" w:rsidRPr="00420EFC" w:rsidRDefault="00D8422E" w:rsidP="00420EFC">
      <w:pPr>
        <w:pStyle w:val="NoSpacing"/>
        <w:spacing w:line="276" w:lineRule="auto"/>
        <w:rPr>
          <w:rFonts w:ascii="Times New Roman" w:hAnsi="Times New Roman" w:cs="Times New Roman"/>
        </w:rPr>
      </w:pPr>
    </w:p>
    <w:p w14:paraId="298F775B" w14:textId="77777777" w:rsidR="00D8422E" w:rsidRPr="00420EFC" w:rsidRDefault="00D8422E" w:rsidP="00420EFC">
      <w:pPr>
        <w:spacing w:line="276" w:lineRule="auto"/>
        <w:jc w:val="thaiDistribute"/>
        <w:rPr>
          <w:rFonts w:ascii="Cambria" w:hAnsi="Cambria"/>
          <w:sz w:val="22"/>
          <w:szCs w:val="22"/>
        </w:rPr>
      </w:pPr>
      <w:r w:rsidRPr="00420EFC">
        <w:rPr>
          <w:rFonts w:ascii="Cambria" w:hAnsi="Cambria"/>
          <w:sz w:val="22"/>
          <w:szCs w:val="22"/>
        </w:rPr>
        <w:t xml:space="preserve">Treatment options are in order of their efficacy or safety ranking. Estimates are presented as risk ratios (RR) and 95% confidence intervals. Treatments are ordered by rankings for each outcome. </w:t>
      </w:r>
    </w:p>
    <w:p w14:paraId="7FE2973A" w14:textId="77777777" w:rsidR="00D8422E" w:rsidRPr="00420EFC" w:rsidRDefault="00D8422E" w:rsidP="00420EFC">
      <w:pPr>
        <w:spacing w:line="276" w:lineRule="auto"/>
        <w:jc w:val="thaiDistribute"/>
        <w:rPr>
          <w:rFonts w:ascii="Cambria" w:hAnsi="Cambria"/>
          <w:sz w:val="22"/>
          <w:szCs w:val="22"/>
        </w:rPr>
      </w:pPr>
    </w:p>
    <w:p w14:paraId="32D07C9D" w14:textId="432B4214" w:rsidR="00D8422E" w:rsidRPr="00420EFC" w:rsidRDefault="00D8422E" w:rsidP="00420EFC">
      <w:pPr>
        <w:spacing w:line="276" w:lineRule="auto"/>
        <w:jc w:val="thaiDistribute"/>
        <w:rPr>
          <w:rFonts w:ascii="Cambria" w:hAnsi="Cambria"/>
          <w:sz w:val="22"/>
          <w:szCs w:val="22"/>
        </w:rPr>
      </w:pPr>
      <w:r w:rsidRPr="00420EFC">
        <w:rPr>
          <w:rFonts w:ascii="Cambria" w:hAnsi="Cambria"/>
          <w:sz w:val="22"/>
          <w:szCs w:val="22"/>
        </w:rPr>
        <w:t>Comparisons between treatments should be read from column to row for each outcome (row treatment is reference). Risk ratios less than 1 favor the column-defining treatment. To obtain risks ratios for comparisons in the opposite direction, reciprocals should be taken</w:t>
      </w:r>
      <w:r w:rsidR="00A31BA5">
        <w:rPr>
          <w:rFonts w:ascii="Cambria" w:hAnsi="Cambria"/>
          <w:sz w:val="22"/>
          <w:szCs w:val="22"/>
        </w:rPr>
        <w:t>.</w:t>
      </w:r>
      <w:r w:rsidRPr="00420EFC">
        <w:rPr>
          <w:rFonts w:ascii="Cambria" w:hAnsi="Cambria"/>
          <w:sz w:val="22"/>
          <w:szCs w:val="22"/>
        </w:rPr>
        <w:t xml:space="preserve"> Significant results are in bold and underlined. Blue-color box represents that unfavorable outcome was decreased. In contrast, red-color box represents that unfavorable outcome was increased.</w:t>
      </w:r>
    </w:p>
    <w:p w14:paraId="03496649" w14:textId="77777777" w:rsidR="00D8422E" w:rsidRPr="00420EFC" w:rsidRDefault="00D8422E" w:rsidP="00D8422E">
      <w:pPr>
        <w:jc w:val="thaiDistribute"/>
        <w:rPr>
          <w:rFonts w:ascii="Cambria" w:hAnsi="Cambria"/>
          <w:sz w:val="22"/>
          <w:szCs w:val="22"/>
        </w:rPr>
      </w:pPr>
    </w:p>
    <w:p w14:paraId="31E5AA6E" w14:textId="43ACC7CA" w:rsidR="00D8422E" w:rsidRPr="000028F3" w:rsidRDefault="00D8422E" w:rsidP="00D8422E">
      <w:pPr>
        <w:jc w:val="thaiDistribute"/>
        <w:rPr>
          <w:rFonts w:ascii="Cambria" w:hAnsi="Cambria" w:cstheme="minorBidi"/>
        </w:rPr>
        <w:sectPr w:rsidR="00D8422E" w:rsidRPr="000028F3" w:rsidSect="00D8422E">
          <w:pgSz w:w="11907" w:h="16839" w:code="9"/>
          <w:pgMar w:top="1440" w:right="1440" w:bottom="1440" w:left="1440" w:header="0" w:footer="414" w:gutter="0"/>
          <w:cols w:space="708"/>
          <w:docGrid w:linePitch="381"/>
        </w:sectPr>
      </w:pPr>
    </w:p>
    <w:p w14:paraId="52C8025F" w14:textId="79FD9DDA" w:rsidR="00D8422E" w:rsidRDefault="00CC464F" w:rsidP="00D8422E">
      <w:pPr>
        <w:pStyle w:val="Heading2"/>
      </w:pPr>
      <w:bookmarkStart w:id="26" w:name="_Toc529258413"/>
      <w:r>
        <w:t>eTable 8</w:t>
      </w:r>
      <w:r w:rsidR="00D8422E">
        <w:t>.1</w:t>
      </w:r>
      <w:r w:rsidR="00D8422E" w:rsidRPr="00900D63">
        <w:t xml:space="preserve"> </w:t>
      </w:r>
      <w:r w:rsidR="00D8422E">
        <w:t>Results of n</w:t>
      </w:r>
      <w:r w:rsidR="00D8422E" w:rsidRPr="00900D63">
        <w:t xml:space="preserve">etwork </w:t>
      </w:r>
      <w:r w:rsidR="00D8422E">
        <w:t xml:space="preserve">meta-analysis </w:t>
      </w:r>
      <w:r w:rsidR="00D8422E" w:rsidRPr="00900D63">
        <w:t xml:space="preserve">of treatment options on </w:t>
      </w:r>
      <w:r w:rsidR="00D8422E">
        <w:t>major bleeding</w:t>
      </w:r>
      <w:bookmarkEnd w:id="26"/>
    </w:p>
    <w:p w14:paraId="5E0FE122" w14:textId="77777777" w:rsidR="00D8422E" w:rsidRDefault="00D8422E" w:rsidP="00D8422E"/>
    <w:p w14:paraId="223CC166" w14:textId="77777777" w:rsidR="00D8422E" w:rsidRPr="00A033DA" w:rsidRDefault="00D8422E" w:rsidP="00D8422E">
      <w:pPr>
        <w:rPr>
          <w:rFonts w:ascii="Cambria" w:hAnsi="Cambria"/>
        </w:rPr>
      </w:pPr>
      <w:r w:rsidRPr="00A033DA">
        <w:rPr>
          <w:rFonts w:ascii="Cambria" w:hAnsi="Cambria"/>
        </w:rPr>
        <w:t xml:space="preserve">The following table shows the effect sizes (risk ratio) and the rank order (SUCRA ranks) compared to aspirin + clopidogrel + vitamin K antagonist </w:t>
      </w:r>
    </w:p>
    <w:p w14:paraId="0FD43D0D" w14:textId="77777777" w:rsidR="00D8422E" w:rsidRPr="00C97926" w:rsidRDefault="00D8422E" w:rsidP="00D8422E"/>
    <w:tbl>
      <w:tblPr>
        <w:tblStyle w:val="TableGrid"/>
        <w:tblW w:w="11903" w:type="dxa"/>
        <w:tblInd w:w="-5" w:type="dxa"/>
        <w:tblLayout w:type="fixed"/>
        <w:tblLook w:val="04A0" w:firstRow="1" w:lastRow="0" w:firstColumn="1" w:lastColumn="0" w:noHBand="0" w:noVBand="1"/>
      </w:tblPr>
      <w:tblGrid>
        <w:gridCol w:w="3083"/>
        <w:gridCol w:w="1739"/>
        <w:gridCol w:w="3211"/>
        <w:gridCol w:w="1890"/>
        <w:gridCol w:w="1980"/>
      </w:tblGrid>
      <w:tr w:rsidR="00D8422E" w:rsidRPr="00770860" w14:paraId="145BCFBE" w14:textId="77777777" w:rsidTr="00D8422E">
        <w:tc>
          <w:tcPr>
            <w:tcW w:w="3083" w:type="dxa"/>
            <w:shd w:val="clear" w:color="auto" w:fill="00B050"/>
          </w:tcPr>
          <w:p w14:paraId="5C36CAC7" w14:textId="77777777" w:rsidR="00D8422E" w:rsidRPr="00110449" w:rsidRDefault="00D8422E" w:rsidP="00D8422E">
            <w:pPr>
              <w:jc w:val="center"/>
              <w:rPr>
                <w:rFonts w:ascii="Cambria" w:hAnsi="Cambria"/>
                <w:b/>
                <w:bCs/>
                <w:color w:val="FFFFFF" w:themeColor="background1"/>
              </w:rPr>
            </w:pPr>
            <w:r w:rsidRPr="00110449">
              <w:rPr>
                <w:rFonts w:ascii="Cambria" w:hAnsi="Cambria"/>
                <w:b/>
                <w:bCs/>
                <w:color w:val="FFFFFF" w:themeColor="background1"/>
              </w:rPr>
              <w:t>Treatment name</w:t>
            </w:r>
          </w:p>
        </w:tc>
        <w:tc>
          <w:tcPr>
            <w:tcW w:w="1739" w:type="dxa"/>
            <w:shd w:val="clear" w:color="auto" w:fill="00B050"/>
          </w:tcPr>
          <w:p w14:paraId="3D0E10D4" w14:textId="77777777" w:rsidR="00D8422E" w:rsidRPr="00110449" w:rsidRDefault="00D8422E" w:rsidP="00D8422E">
            <w:pPr>
              <w:jc w:val="center"/>
              <w:rPr>
                <w:rFonts w:ascii="Cambria" w:hAnsi="Cambria"/>
                <w:b/>
                <w:bCs/>
                <w:color w:val="FFFFFF" w:themeColor="background1"/>
              </w:rPr>
            </w:pPr>
            <w:r w:rsidRPr="00110449">
              <w:rPr>
                <w:rFonts w:ascii="Cambria" w:hAnsi="Cambria"/>
                <w:b/>
                <w:bCs/>
                <w:color w:val="FFFFFF" w:themeColor="background1"/>
              </w:rPr>
              <w:t>Risk ratio</w:t>
            </w:r>
          </w:p>
        </w:tc>
        <w:tc>
          <w:tcPr>
            <w:tcW w:w="3211" w:type="dxa"/>
            <w:shd w:val="clear" w:color="auto" w:fill="00B050"/>
          </w:tcPr>
          <w:p w14:paraId="5FA87B5E" w14:textId="77777777" w:rsidR="00D8422E" w:rsidRPr="00110449" w:rsidRDefault="00D8422E" w:rsidP="00D8422E">
            <w:pPr>
              <w:jc w:val="center"/>
              <w:rPr>
                <w:rFonts w:ascii="Cambria" w:hAnsi="Cambria"/>
                <w:b/>
                <w:bCs/>
                <w:color w:val="FFFFFF" w:themeColor="background1"/>
              </w:rPr>
            </w:pPr>
            <w:r w:rsidRPr="00110449">
              <w:rPr>
                <w:rFonts w:ascii="Cambria" w:hAnsi="Cambria"/>
                <w:b/>
                <w:bCs/>
                <w:color w:val="FFFFFF" w:themeColor="background1"/>
              </w:rPr>
              <w:t>95% Confidence interval</w:t>
            </w:r>
          </w:p>
        </w:tc>
        <w:tc>
          <w:tcPr>
            <w:tcW w:w="1890" w:type="dxa"/>
            <w:shd w:val="clear" w:color="auto" w:fill="00B050"/>
          </w:tcPr>
          <w:p w14:paraId="5D91A3A2" w14:textId="77777777" w:rsidR="00D8422E" w:rsidRPr="00110449" w:rsidRDefault="00D8422E" w:rsidP="00D8422E">
            <w:pPr>
              <w:jc w:val="center"/>
              <w:rPr>
                <w:rFonts w:ascii="Cambria" w:hAnsi="Cambria"/>
                <w:b/>
                <w:bCs/>
                <w:color w:val="FFFFFF" w:themeColor="background1"/>
              </w:rPr>
            </w:pPr>
            <w:r w:rsidRPr="00110449">
              <w:rPr>
                <w:rFonts w:ascii="Cambria" w:hAnsi="Cambria"/>
                <w:b/>
                <w:bCs/>
                <w:color w:val="FFFFFF" w:themeColor="background1"/>
              </w:rPr>
              <w:t>p-value</w:t>
            </w:r>
          </w:p>
        </w:tc>
        <w:tc>
          <w:tcPr>
            <w:tcW w:w="1980" w:type="dxa"/>
            <w:shd w:val="clear" w:color="auto" w:fill="00B050"/>
          </w:tcPr>
          <w:p w14:paraId="373F5991" w14:textId="77777777" w:rsidR="00D8422E" w:rsidRPr="00110449" w:rsidRDefault="00D8422E" w:rsidP="00D8422E">
            <w:pPr>
              <w:jc w:val="center"/>
              <w:rPr>
                <w:rFonts w:ascii="Cambria" w:hAnsi="Cambria"/>
                <w:b/>
                <w:bCs/>
                <w:color w:val="FFFFFF" w:themeColor="background1"/>
              </w:rPr>
            </w:pPr>
            <w:r w:rsidRPr="00110449">
              <w:rPr>
                <w:rFonts w:ascii="Cambria" w:hAnsi="Cambria"/>
                <w:b/>
                <w:bCs/>
                <w:color w:val="FFFFFF" w:themeColor="background1"/>
              </w:rPr>
              <w:t>SUCRA rank</w:t>
            </w:r>
          </w:p>
        </w:tc>
      </w:tr>
      <w:tr w:rsidR="00D8422E" w:rsidRPr="00770860" w14:paraId="7439E100" w14:textId="77777777" w:rsidTr="00D8422E">
        <w:tc>
          <w:tcPr>
            <w:tcW w:w="3083" w:type="dxa"/>
            <w:vAlign w:val="bottom"/>
          </w:tcPr>
          <w:p w14:paraId="213D6B1E" w14:textId="77777777" w:rsidR="00D8422E" w:rsidRPr="00110449" w:rsidRDefault="00D8422E" w:rsidP="00D8422E">
            <w:pPr>
              <w:pStyle w:val="NoSpacing"/>
              <w:jc w:val="center"/>
              <w:rPr>
                <w:rFonts w:ascii="Cambria" w:hAnsi="Cambria" w:cs="Times New Roman"/>
                <w:sz w:val="20"/>
                <w:szCs w:val="20"/>
              </w:rPr>
            </w:pPr>
            <w:r w:rsidRPr="00110449">
              <w:rPr>
                <w:rFonts w:ascii="Cambria" w:hAnsi="Cambria" w:cs="Tahoma"/>
                <w:color w:val="000000"/>
                <w:sz w:val="20"/>
                <w:szCs w:val="20"/>
              </w:rPr>
              <w:t>A+C+LMWH</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bottom"/>
          </w:tcPr>
          <w:p w14:paraId="4C430F20" w14:textId="6E73BB3F" w:rsidR="00D8422E" w:rsidRPr="00110449" w:rsidRDefault="00871A78" w:rsidP="00D8422E">
            <w:pPr>
              <w:pStyle w:val="NoSpacing"/>
              <w:jc w:val="center"/>
              <w:rPr>
                <w:rFonts w:ascii="Cambria" w:hAnsi="Cambria" w:cs="Times New Roman"/>
                <w:color w:val="000000"/>
                <w:sz w:val="20"/>
                <w:szCs w:val="20"/>
              </w:rPr>
            </w:pPr>
            <w:r w:rsidRPr="00110449">
              <w:rPr>
                <w:rFonts w:ascii="Cambria" w:hAnsi="Cambria" w:cs="Tahoma"/>
                <w:color w:val="000000"/>
                <w:sz w:val="20"/>
                <w:szCs w:val="20"/>
              </w:rPr>
              <w:t>0.29</w:t>
            </w:r>
          </w:p>
        </w:tc>
        <w:tc>
          <w:tcPr>
            <w:tcW w:w="3211" w:type="dxa"/>
            <w:tcBorders>
              <w:top w:val="single" w:sz="4" w:space="0" w:color="auto"/>
              <w:left w:val="single" w:sz="4" w:space="0" w:color="auto"/>
              <w:bottom w:val="single" w:sz="4" w:space="0" w:color="auto"/>
              <w:right w:val="single" w:sz="4" w:space="0" w:color="auto"/>
            </w:tcBorders>
            <w:shd w:val="clear" w:color="auto" w:fill="auto"/>
            <w:vAlign w:val="bottom"/>
          </w:tcPr>
          <w:p w14:paraId="43A8256D" w14:textId="1C95374D" w:rsidR="00D8422E" w:rsidRPr="00110449" w:rsidRDefault="00D8422E" w:rsidP="00D8422E">
            <w:pPr>
              <w:pStyle w:val="NoSpacing"/>
              <w:jc w:val="center"/>
              <w:rPr>
                <w:rFonts w:ascii="Cambria" w:hAnsi="Cambria" w:cs="Times New Roman"/>
                <w:sz w:val="20"/>
                <w:szCs w:val="20"/>
              </w:rPr>
            </w:pPr>
            <w:r w:rsidRPr="00110449">
              <w:rPr>
                <w:rFonts w:ascii="Cambria" w:hAnsi="Cambria" w:cs="Tahoma"/>
                <w:color w:val="000000"/>
                <w:sz w:val="20"/>
                <w:szCs w:val="20"/>
              </w:rPr>
              <w:t>0.01</w:t>
            </w:r>
            <w:r w:rsidR="00871A78" w:rsidRPr="00110449">
              <w:rPr>
                <w:rFonts w:ascii="Cambria" w:hAnsi="Cambria" w:cs="Times New Roman"/>
                <w:sz w:val="20"/>
                <w:szCs w:val="20"/>
              </w:rPr>
              <w:t>, 6.52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24B0A888" w14:textId="089D8208" w:rsidR="00D8422E" w:rsidRPr="00110449" w:rsidRDefault="00F05307" w:rsidP="00D8422E">
            <w:pPr>
              <w:pStyle w:val="NoSpacing"/>
              <w:jc w:val="center"/>
              <w:rPr>
                <w:rFonts w:ascii="Cambria" w:hAnsi="Cambria" w:cs="Times New Roman"/>
                <w:sz w:val="20"/>
                <w:szCs w:val="20"/>
              </w:rPr>
            </w:pPr>
            <w:r w:rsidRPr="00110449">
              <w:rPr>
                <w:rFonts w:ascii="Cambria" w:hAnsi="Cambria" w:cs="Tahoma"/>
                <w:color w:val="000000"/>
                <w:sz w:val="20"/>
                <w:szCs w:val="20"/>
              </w:rPr>
              <w:t>0.436</w:t>
            </w:r>
          </w:p>
        </w:tc>
        <w:tc>
          <w:tcPr>
            <w:tcW w:w="1980" w:type="dxa"/>
          </w:tcPr>
          <w:p w14:paraId="283E2C65" w14:textId="77777777" w:rsidR="00D8422E" w:rsidRPr="00110449" w:rsidRDefault="00D8422E" w:rsidP="00D8422E">
            <w:pPr>
              <w:pStyle w:val="NoSpacing"/>
              <w:jc w:val="center"/>
              <w:rPr>
                <w:rFonts w:ascii="Cambria" w:hAnsi="Cambria" w:cs="Times New Roman"/>
                <w:sz w:val="20"/>
                <w:szCs w:val="20"/>
              </w:rPr>
            </w:pPr>
            <w:r w:rsidRPr="00110449">
              <w:rPr>
                <w:rFonts w:ascii="Cambria" w:hAnsi="Cambria" w:cs="Times New Roman"/>
                <w:sz w:val="20"/>
                <w:szCs w:val="20"/>
              </w:rPr>
              <w:t>1</w:t>
            </w:r>
          </w:p>
        </w:tc>
      </w:tr>
      <w:tr w:rsidR="00D8422E" w:rsidRPr="00770860" w14:paraId="29EB6D3B" w14:textId="77777777" w:rsidTr="00D8422E">
        <w:tc>
          <w:tcPr>
            <w:tcW w:w="3083" w:type="dxa"/>
            <w:vAlign w:val="bottom"/>
          </w:tcPr>
          <w:p w14:paraId="6B79B3AF" w14:textId="77777777" w:rsidR="00D8422E" w:rsidRPr="00110449" w:rsidRDefault="00D8422E" w:rsidP="00D8422E">
            <w:pPr>
              <w:pStyle w:val="NoSpacing"/>
              <w:jc w:val="center"/>
              <w:rPr>
                <w:rFonts w:ascii="Cambria" w:hAnsi="Cambria" w:cs="Times New Roman"/>
                <w:sz w:val="20"/>
                <w:szCs w:val="20"/>
              </w:rPr>
            </w:pPr>
            <w:r w:rsidRPr="00110449">
              <w:rPr>
                <w:rFonts w:ascii="Cambria" w:hAnsi="Cambria" w:cs="Tahoma"/>
                <w:color w:val="000000"/>
                <w:sz w:val="20"/>
                <w:szCs w:val="20"/>
              </w:rPr>
              <w:t>C+VKA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36EF35FD" w14:textId="7249ADCC" w:rsidR="00D8422E" w:rsidRPr="00110449" w:rsidRDefault="00871A78" w:rsidP="00D8422E">
            <w:pPr>
              <w:pStyle w:val="NoSpacing"/>
              <w:jc w:val="center"/>
              <w:rPr>
                <w:rFonts w:ascii="Cambria" w:hAnsi="Cambria" w:cs="Times New Roman"/>
                <w:color w:val="000000"/>
                <w:sz w:val="20"/>
                <w:szCs w:val="20"/>
              </w:rPr>
            </w:pPr>
            <w:r w:rsidRPr="00110449">
              <w:rPr>
                <w:rFonts w:ascii="Cambria" w:hAnsi="Cambria" w:cs="Tahoma"/>
                <w:color w:val="000000"/>
                <w:sz w:val="20"/>
                <w:szCs w:val="20"/>
              </w:rPr>
              <w:t>0.48</w:t>
            </w:r>
          </w:p>
        </w:tc>
        <w:tc>
          <w:tcPr>
            <w:tcW w:w="3211" w:type="dxa"/>
            <w:tcBorders>
              <w:top w:val="nil"/>
              <w:left w:val="single" w:sz="4" w:space="0" w:color="auto"/>
              <w:bottom w:val="single" w:sz="4" w:space="0" w:color="auto"/>
              <w:right w:val="single" w:sz="4" w:space="0" w:color="auto"/>
            </w:tcBorders>
            <w:shd w:val="clear" w:color="auto" w:fill="auto"/>
            <w:vAlign w:val="bottom"/>
          </w:tcPr>
          <w:p w14:paraId="11F6F6AA" w14:textId="6F456AA8" w:rsidR="00D8422E" w:rsidRPr="00110449" w:rsidRDefault="00D8422E" w:rsidP="00871A78">
            <w:pPr>
              <w:pStyle w:val="NoSpacing"/>
              <w:jc w:val="center"/>
              <w:rPr>
                <w:rFonts w:ascii="Cambria" w:hAnsi="Cambria" w:cs="Times New Roman"/>
                <w:sz w:val="20"/>
                <w:szCs w:val="20"/>
              </w:rPr>
            </w:pPr>
            <w:r w:rsidRPr="00110449">
              <w:rPr>
                <w:rFonts w:ascii="Cambria" w:hAnsi="Cambria" w:cs="Tahoma"/>
                <w:color w:val="000000"/>
                <w:sz w:val="20"/>
                <w:szCs w:val="20"/>
              </w:rPr>
              <w:t>0.1</w:t>
            </w:r>
            <w:r w:rsidR="00871A78" w:rsidRPr="00110449">
              <w:rPr>
                <w:rFonts w:ascii="Cambria" w:hAnsi="Cambria" w:cs="Times New Roman"/>
                <w:sz w:val="20"/>
                <w:szCs w:val="20"/>
              </w:rPr>
              <w:t>4</w:t>
            </w:r>
            <w:r w:rsidRPr="00110449">
              <w:rPr>
                <w:rFonts w:ascii="Cambria" w:hAnsi="Cambria" w:cs="Times New Roman"/>
                <w:sz w:val="20"/>
                <w:szCs w:val="20"/>
              </w:rPr>
              <w:t>, 1.6</w:t>
            </w:r>
            <w:r w:rsidR="00871A78" w:rsidRPr="00110449">
              <w:rPr>
                <w:rFonts w:ascii="Cambria" w:hAnsi="Cambria" w:cs="Times New Roman"/>
                <w:sz w:val="20"/>
                <w:szCs w:val="20"/>
              </w:rPr>
              <w:t>1</w:t>
            </w:r>
          </w:p>
        </w:tc>
        <w:tc>
          <w:tcPr>
            <w:tcW w:w="1890" w:type="dxa"/>
            <w:tcBorders>
              <w:top w:val="nil"/>
              <w:left w:val="single" w:sz="4" w:space="0" w:color="auto"/>
              <w:bottom w:val="single" w:sz="4" w:space="0" w:color="auto"/>
              <w:right w:val="single" w:sz="4" w:space="0" w:color="auto"/>
            </w:tcBorders>
            <w:shd w:val="clear" w:color="auto" w:fill="auto"/>
            <w:vAlign w:val="bottom"/>
          </w:tcPr>
          <w:p w14:paraId="4A61A3BC" w14:textId="0939298E" w:rsidR="00D8422E" w:rsidRPr="00110449" w:rsidRDefault="00F05307" w:rsidP="00D8422E">
            <w:pPr>
              <w:pStyle w:val="NoSpacing"/>
              <w:jc w:val="center"/>
              <w:rPr>
                <w:rFonts w:ascii="Cambria" w:hAnsi="Cambria" w:cs="Times New Roman"/>
                <w:sz w:val="20"/>
                <w:szCs w:val="20"/>
              </w:rPr>
            </w:pPr>
            <w:r w:rsidRPr="00110449">
              <w:rPr>
                <w:rFonts w:ascii="Cambria" w:hAnsi="Cambria" w:cs="Tahoma"/>
                <w:color w:val="000000"/>
                <w:sz w:val="20"/>
                <w:szCs w:val="20"/>
              </w:rPr>
              <w:t>0.236</w:t>
            </w:r>
          </w:p>
        </w:tc>
        <w:tc>
          <w:tcPr>
            <w:tcW w:w="1980" w:type="dxa"/>
          </w:tcPr>
          <w:p w14:paraId="1ED3442E" w14:textId="77777777" w:rsidR="00D8422E" w:rsidRPr="00110449" w:rsidRDefault="00D8422E" w:rsidP="00D8422E">
            <w:pPr>
              <w:pStyle w:val="NoSpacing"/>
              <w:jc w:val="center"/>
              <w:rPr>
                <w:rFonts w:ascii="Cambria" w:hAnsi="Cambria" w:cs="Times New Roman"/>
                <w:sz w:val="20"/>
                <w:szCs w:val="20"/>
              </w:rPr>
            </w:pPr>
            <w:r w:rsidRPr="00110449">
              <w:rPr>
                <w:rFonts w:ascii="Cambria" w:hAnsi="Cambria" w:cs="Times New Roman"/>
                <w:sz w:val="20"/>
                <w:szCs w:val="20"/>
              </w:rPr>
              <w:t>2</w:t>
            </w:r>
          </w:p>
        </w:tc>
      </w:tr>
      <w:tr w:rsidR="00D8422E" w:rsidRPr="00770860" w14:paraId="4D637D0C" w14:textId="77777777" w:rsidTr="00D8422E">
        <w:tc>
          <w:tcPr>
            <w:tcW w:w="3083" w:type="dxa"/>
            <w:vAlign w:val="bottom"/>
          </w:tcPr>
          <w:p w14:paraId="47CA4614" w14:textId="32773F8B" w:rsidR="00D8422E" w:rsidRPr="00110449" w:rsidRDefault="00D8422E" w:rsidP="00D8422E">
            <w:pPr>
              <w:pStyle w:val="NoSpacing"/>
              <w:jc w:val="center"/>
              <w:rPr>
                <w:rFonts w:ascii="Cambria" w:hAnsi="Cambria" w:cs="Times New Roman"/>
                <w:sz w:val="20"/>
                <w:szCs w:val="20"/>
              </w:rPr>
            </w:pPr>
            <w:r w:rsidRPr="00110449">
              <w:rPr>
                <w:rFonts w:ascii="Cambria" w:hAnsi="Cambria" w:cs="Tahoma"/>
                <w:color w:val="000000"/>
                <w:sz w:val="20"/>
                <w:szCs w:val="20"/>
              </w:rPr>
              <w:t>A+C</w:t>
            </w:r>
            <w:r w:rsidR="006C09F6" w:rsidRPr="00110449">
              <w:rPr>
                <w:rFonts w:ascii="Cambria" w:hAnsi="Cambria" w:cs="Times New Roman"/>
                <w:sz w:val="20"/>
                <w:szCs w:val="20"/>
              </w:rPr>
              <w:t>*</w:t>
            </w:r>
          </w:p>
        </w:tc>
        <w:tc>
          <w:tcPr>
            <w:tcW w:w="1739" w:type="dxa"/>
            <w:tcBorders>
              <w:top w:val="nil"/>
              <w:left w:val="single" w:sz="4" w:space="0" w:color="auto"/>
              <w:bottom w:val="single" w:sz="4" w:space="0" w:color="auto"/>
              <w:right w:val="single" w:sz="4" w:space="0" w:color="auto"/>
            </w:tcBorders>
            <w:shd w:val="clear" w:color="auto" w:fill="auto"/>
            <w:vAlign w:val="bottom"/>
          </w:tcPr>
          <w:p w14:paraId="35EF3858" w14:textId="235BE2B5" w:rsidR="00D8422E" w:rsidRPr="00110449" w:rsidRDefault="00871A78" w:rsidP="00D8422E">
            <w:pPr>
              <w:pStyle w:val="NoSpacing"/>
              <w:jc w:val="center"/>
              <w:rPr>
                <w:rFonts w:ascii="Cambria" w:hAnsi="Cambria" w:cs="Times New Roman"/>
                <w:b/>
                <w:bCs/>
                <w:sz w:val="20"/>
                <w:szCs w:val="20"/>
                <w:u w:val="single"/>
              </w:rPr>
            </w:pPr>
            <w:r w:rsidRPr="00110449">
              <w:rPr>
                <w:rFonts w:ascii="Cambria" w:hAnsi="Cambria" w:cs="Tahoma"/>
                <w:b/>
                <w:bCs/>
                <w:color w:val="000000"/>
                <w:sz w:val="20"/>
                <w:szCs w:val="20"/>
                <w:u w:val="single"/>
              </w:rPr>
              <w:t>0.57</w:t>
            </w:r>
          </w:p>
        </w:tc>
        <w:tc>
          <w:tcPr>
            <w:tcW w:w="3211" w:type="dxa"/>
            <w:tcBorders>
              <w:top w:val="nil"/>
              <w:left w:val="single" w:sz="4" w:space="0" w:color="auto"/>
              <w:bottom w:val="single" w:sz="4" w:space="0" w:color="auto"/>
              <w:right w:val="single" w:sz="4" w:space="0" w:color="auto"/>
            </w:tcBorders>
            <w:shd w:val="clear" w:color="auto" w:fill="auto"/>
            <w:vAlign w:val="bottom"/>
          </w:tcPr>
          <w:p w14:paraId="355161F5" w14:textId="1BC9B1E5" w:rsidR="00D8422E" w:rsidRPr="00110449" w:rsidRDefault="00871A78" w:rsidP="00871A78">
            <w:pPr>
              <w:pStyle w:val="NoSpacing"/>
              <w:jc w:val="center"/>
              <w:rPr>
                <w:rFonts w:ascii="Cambria" w:hAnsi="Cambria" w:cs="Times New Roman"/>
                <w:b/>
                <w:bCs/>
                <w:sz w:val="20"/>
                <w:szCs w:val="20"/>
                <w:u w:val="single"/>
              </w:rPr>
            </w:pPr>
            <w:r w:rsidRPr="00110449">
              <w:rPr>
                <w:rFonts w:ascii="Cambria" w:hAnsi="Cambria" w:cs="Tahoma"/>
                <w:b/>
                <w:bCs/>
                <w:color w:val="000000"/>
                <w:sz w:val="20"/>
                <w:szCs w:val="20"/>
                <w:u w:val="single"/>
              </w:rPr>
              <w:t>0.39</w:t>
            </w:r>
            <w:r w:rsidR="00D8422E" w:rsidRPr="00110449">
              <w:rPr>
                <w:rFonts w:ascii="Cambria" w:hAnsi="Cambria" w:cs="Times New Roman"/>
                <w:b/>
                <w:bCs/>
                <w:sz w:val="20"/>
                <w:szCs w:val="20"/>
                <w:u w:val="single"/>
              </w:rPr>
              <w:t>, 0.</w:t>
            </w:r>
            <w:r w:rsidRPr="00110449">
              <w:rPr>
                <w:rFonts w:ascii="Cambria" w:hAnsi="Cambria" w:cs="Times New Roman"/>
                <w:b/>
                <w:bCs/>
                <w:sz w:val="20"/>
                <w:szCs w:val="20"/>
                <w:u w:val="single"/>
              </w:rPr>
              <w:t>84</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0E27D39E" w14:textId="0906608A" w:rsidR="00D8422E" w:rsidRPr="00110449" w:rsidRDefault="00F05307" w:rsidP="00D8422E">
            <w:pPr>
              <w:pStyle w:val="NoSpacing"/>
              <w:jc w:val="center"/>
              <w:rPr>
                <w:rFonts w:ascii="Cambria" w:hAnsi="Cambria" w:cs="Times New Roman"/>
                <w:b/>
                <w:bCs/>
                <w:sz w:val="20"/>
                <w:szCs w:val="20"/>
                <w:u w:val="single"/>
              </w:rPr>
            </w:pPr>
            <w:r w:rsidRPr="00110449">
              <w:rPr>
                <w:rFonts w:ascii="Cambria" w:hAnsi="Cambria" w:cs="Tahoma"/>
                <w:b/>
                <w:bCs/>
                <w:color w:val="000000"/>
                <w:sz w:val="20"/>
                <w:szCs w:val="20"/>
                <w:u w:val="single"/>
              </w:rPr>
              <w:t>0.00</w:t>
            </w:r>
            <w:r w:rsidR="00D8422E" w:rsidRPr="00110449">
              <w:rPr>
                <w:rFonts w:ascii="Cambria" w:hAnsi="Cambria" w:cs="Tahoma"/>
                <w:b/>
                <w:bCs/>
                <w:color w:val="000000"/>
                <w:sz w:val="20"/>
                <w:szCs w:val="20"/>
                <w:u w:val="single"/>
              </w:rPr>
              <w:t>5</w:t>
            </w:r>
          </w:p>
        </w:tc>
        <w:tc>
          <w:tcPr>
            <w:tcW w:w="1980" w:type="dxa"/>
          </w:tcPr>
          <w:p w14:paraId="28EDFF2F" w14:textId="77777777" w:rsidR="00D8422E" w:rsidRPr="00110449" w:rsidRDefault="00D8422E" w:rsidP="00D8422E">
            <w:pPr>
              <w:pStyle w:val="NoSpacing"/>
              <w:jc w:val="center"/>
              <w:rPr>
                <w:rFonts w:ascii="Cambria" w:hAnsi="Cambria" w:cs="Times New Roman"/>
                <w:sz w:val="20"/>
                <w:szCs w:val="20"/>
              </w:rPr>
            </w:pPr>
            <w:r w:rsidRPr="00110449">
              <w:rPr>
                <w:rFonts w:ascii="Cambria" w:hAnsi="Cambria" w:cs="Times New Roman"/>
                <w:sz w:val="20"/>
                <w:szCs w:val="20"/>
              </w:rPr>
              <w:t>3</w:t>
            </w:r>
          </w:p>
        </w:tc>
      </w:tr>
      <w:tr w:rsidR="00D8422E" w:rsidRPr="00770860" w14:paraId="76CA97C6" w14:textId="77777777" w:rsidTr="00D8422E">
        <w:tc>
          <w:tcPr>
            <w:tcW w:w="3083" w:type="dxa"/>
            <w:vAlign w:val="bottom"/>
          </w:tcPr>
          <w:p w14:paraId="7CC1206E" w14:textId="77777777" w:rsidR="00D8422E" w:rsidRPr="00110449" w:rsidRDefault="00D8422E" w:rsidP="00D8422E">
            <w:pPr>
              <w:pStyle w:val="NoSpacing"/>
              <w:jc w:val="center"/>
              <w:rPr>
                <w:rFonts w:ascii="Cambria" w:hAnsi="Cambria" w:cs="Times New Roman"/>
                <w:sz w:val="20"/>
                <w:szCs w:val="20"/>
              </w:rPr>
            </w:pPr>
            <w:r w:rsidRPr="00110449">
              <w:rPr>
                <w:rFonts w:ascii="Cambria" w:hAnsi="Cambria" w:cs="Tahoma"/>
                <w:color w:val="000000"/>
                <w:sz w:val="20"/>
                <w:szCs w:val="20"/>
              </w:rPr>
              <w:t>A+VKA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18060B75" w14:textId="77777777" w:rsidR="00D8422E" w:rsidRPr="00110449" w:rsidRDefault="00D8422E" w:rsidP="00D8422E">
            <w:pPr>
              <w:pStyle w:val="NoSpacing"/>
              <w:jc w:val="center"/>
              <w:rPr>
                <w:rFonts w:ascii="Cambria" w:hAnsi="Cambria" w:cs="Times New Roman"/>
                <w:sz w:val="20"/>
                <w:szCs w:val="20"/>
              </w:rPr>
            </w:pPr>
            <w:r w:rsidRPr="00110449">
              <w:rPr>
                <w:rFonts w:ascii="Cambria" w:hAnsi="Cambria" w:cs="Tahoma"/>
                <w:color w:val="000000"/>
                <w:sz w:val="20"/>
                <w:szCs w:val="20"/>
              </w:rPr>
              <w:t>0.58</w:t>
            </w:r>
          </w:p>
        </w:tc>
        <w:tc>
          <w:tcPr>
            <w:tcW w:w="3211" w:type="dxa"/>
            <w:tcBorders>
              <w:top w:val="nil"/>
              <w:left w:val="single" w:sz="4" w:space="0" w:color="auto"/>
              <w:bottom w:val="single" w:sz="4" w:space="0" w:color="auto"/>
              <w:right w:val="single" w:sz="4" w:space="0" w:color="auto"/>
            </w:tcBorders>
            <w:shd w:val="clear" w:color="auto" w:fill="auto"/>
            <w:vAlign w:val="bottom"/>
          </w:tcPr>
          <w:p w14:paraId="3AF245C5" w14:textId="5FA7F1B5" w:rsidR="00D8422E" w:rsidRPr="00110449" w:rsidRDefault="00871A78" w:rsidP="00871A78">
            <w:pPr>
              <w:pStyle w:val="NoSpacing"/>
              <w:jc w:val="center"/>
              <w:rPr>
                <w:rFonts w:ascii="Cambria" w:hAnsi="Cambria" w:cs="Times New Roman"/>
                <w:sz w:val="20"/>
                <w:szCs w:val="20"/>
              </w:rPr>
            </w:pPr>
            <w:r w:rsidRPr="00110449">
              <w:rPr>
                <w:rFonts w:ascii="Cambria" w:hAnsi="Cambria" w:cs="Tahoma"/>
                <w:color w:val="000000"/>
                <w:sz w:val="20"/>
                <w:szCs w:val="20"/>
              </w:rPr>
              <w:t>0.16</w:t>
            </w:r>
            <w:r w:rsidR="00D8422E" w:rsidRPr="00110449">
              <w:rPr>
                <w:rFonts w:ascii="Cambria" w:hAnsi="Cambria" w:cs="Times New Roman"/>
                <w:sz w:val="20"/>
                <w:szCs w:val="20"/>
              </w:rPr>
              <w:t>, 2.0</w:t>
            </w:r>
            <w:r w:rsidRPr="00110449">
              <w:rPr>
                <w:rFonts w:ascii="Cambria" w:hAnsi="Cambria" w:cs="Times New Roman"/>
                <w:sz w:val="20"/>
                <w:szCs w:val="20"/>
              </w:rPr>
              <w:t>5</w:t>
            </w:r>
          </w:p>
        </w:tc>
        <w:tc>
          <w:tcPr>
            <w:tcW w:w="1890" w:type="dxa"/>
            <w:tcBorders>
              <w:top w:val="nil"/>
              <w:left w:val="single" w:sz="4" w:space="0" w:color="auto"/>
              <w:bottom w:val="single" w:sz="4" w:space="0" w:color="auto"/>
              <w:right w:val="single" w:sz="4" w:space="0" w:color="auto"/>
            </w:tcBorders>
            <w:shd w:val="clear" w:color="auto" w:fill="auto"/>
            <w:vAlign w:val="bottom"/>
          </w:tcPr>
          <w:p w14:paraId="7B6B6E3B" w14:textId="58772DB8" w:rsidR="00D8422E" w:rsidRPr="00110449" w:rsidRDefault="00F05307" w:rsidP="00D8422E">
            <w:pPr>
              <w:pStyle w:val="NoSpacing"/>
              <w:jc w:val="center"/>
              <w:rPr>
                <w:rFonts w:ascii="Cambria" w:hAnsi="Cambria" w:cs="Times New Roman"/>
                <w:sz w:val="20"/>
                <w:szCs w:val="20"/>
              </w:rPr>
            </w:pPr>
            <w:r w:rsidRPr="00110449">
              <w:rPr>
                <w:rFonts w:ascii="Cambria" w:hAnsi="Cambria" w:cs="Tahoma"/>
                <w:color w:val="000000"/>
                <w:sz w:val="20"/>
                <w:szCs w:val="20"/>
              </w:rPr>
              <w:t>0.400</w:t>
            </w:r>
          </w:p>
        </w:tc>
        <w:tc>
          <w:tcPr>
            <w:tcW w:w="1980" w:type="dxa"/>
          </w:tcPr>
          <w:p w14:paraId="6370BB34" w14:textId="77777777" w:rsidR="00D8422E" w:rsidRPr="00110449" w:rsidRDefault="00D8422E" w:rsidP="00D8422E">
            <w:pPr>
              <w:pStyle w:val="NoSpacing"/>
              <w:jc w:val="center"/>
              <w:rPr>
                <w:rFonts w:ascii="Cambria" w:hAnsi="Cambria" w:cs="Times New Roman"/>
                <w:sz w:val="20"/>
                <w:szCs w:val="20"/>
              </w:rPr>
            </w:pPr>
            <w:r w:rsidRPr="00110449">
              <w:rPr>
                <w:rFonts w:ascii="Cambria" w:hAnsi="Cambria" w:cs="Times New Roman"/>
                <w:sz w:val="20"/>
                <w:szCs w:val="20"/>
              </w:rPr>
              <w:t>4</w:t>
            </w:r>
          </w:p>
        </w:tc>
      </w:tr>
      <w:tr w:rsidR="00D8422E" w:rsidRPr="00770860" w14:paraId="182AEDDA" w14:textId="77777777" w:rsidTr="00D8422E">
        <w:tc>
          <w:tcPr>
            <w:tcW w:w="3083" w:type="dxa"/>
            <w:vAlign w:val="bottom"/>
          </w:tcPr>
          <w:p w14:paraId="552D779F" w14:textId="77777777" w:rsidR="00D8422E" w:rsidRPr="00110449" w:rsidRDefault="00D8422E" w:rsidP="00D8422E">
            <w:pPr>
              <w:pStyle w:val="NoSpacing"/>
              <w:jc w:val="center"/>
              <w:rPr>
                <w:rFonts w:ascii="Cambria" w:hAnsi="Cambria" w:cs="Times New Roman"/>
                <w:sz w:val="20"/>
                <w:szCs w:val="20"/>
              </w:rPr>
            </w:pPr>
            <w:r w:rsidRPr="00110449">
              <w:rPr>
                <w:rFonts w:ascii="Cambria" w:hAnsi="Cambria" w:cs="Tahoma"/>
                <w:color w:val="000000"/>
                <w:sz w:val="20"/>
                <w:szCs w:val="20"/>
              </w:rPr>
              <w:t>T+VKA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4C52EFCB" w14:textId="77777777" w:rsidR="00D8422E" w:rsidRPr="00110449" w:rsidRDefault="00D8422E" w:rsidP="00D8422E">
            <w:pPr>
              <w:pStyle w:val="NoSpacing"/>
              <w:jc w:val="center"/>
              <w:rPr>
                <w:rFonts w:ascii="Cambria" w:hAnsi="Cambria" w:cs="Times New Roman"/>
                <w:sz w:val="20"/>
                <w:szCs w:val="20"/>
              </w:rPr>
            </w:pPr>
            <w:r w:rsidRPr="00110449">
              <w:rPr>
                <w:rFonts w:ascii="Cambria" w:hAnsi="Cambria" w:cs="Tahoma"/>
                <w:color w:val="000000"/>
                <w:sz w:val="20"/>
                <w:szCs w:val="20"/>
              </w:rPr>
              <w:t>0.59</w:t>
            </w:r>
          </w:p>
        </w:tc>
        <w:tc>
          <w:tcPr>
            <w:tcW w:w="3211" w:type="dxa"/>
            <w:tcBorders>
              <w:top w:val="nil"/>
              <w:left w:val="single" w:sz="4" w:space="0" w:color="auto"/>
              <w:bottom w:val="single" w:sz="4" w:space="0" w:color="auto"/>
              <w:right w:val="single" w:sz="4" w:space="0" w:color="auto"/>
            </w:tcBorders>
            <w:shd w:val="clear" w:color="auto" w:fill="auto"/>
            <w:vAlign w:val="bottom"/>
          </w:tcPr>
          <w:p w14:paraId="24C62134" w14:textId="0A1FB01D" w:rsidR="00D8422E" w:rsidRPr="00110449" w:rsidRDefault="00D8422E" w:rsidP="00D8422E">
            <w:pPr>
              <w:pStyle w:val="NoSpacing"/>
              <w:jc w:val="center"/>
              <w:rPr>
                <w:rFonts w:ascii="Cambria" w:hAnsi="Cambria" w:cs="Times New Roman"/>
                <w:sz w:val="20"/>
                <w:szCs w:val="20"/>
              </w:rPr>
            </w:pPr>
            <w:r w:rsidRPr="00110449">
              <w:rPr>
                <w:rFonts w:ascii="Cambria" w:hAnsi="Cambria" w:cs="Tahoma"/>
                <w:color w:val="000000"/>
                <w:sz w:val="20"/>
                <w:szCs w:val="20"/>
              </w:rPr>
              <w:t>0.09</w:t>
            </w:r>
            <w:r w:rsidR="00F05307" w:rsidRPr="00110449">
              <w:rPr>
                <w:rFonts w:ascii="Cambria" w:hAnsi="Cambria" w:cs="Times New Roman"/>
                <w:sz w:val="20"/>
                <w:szCs w:val="20"/>
              </w:rPr>
              <w:t>, 3.84</w:t>
            </w:r>
          </w:p>
        </w:tc>
        <w:tc>
          <w:tcPr>
            <w:tcW w:w="1890" w:type="dxa"/>
            <w:tcBorders>
              <w:top w:val="nil"/>
              <w:left w:val="single" w:sz="4" w:space="0" w:color="auto"/>
              <w:bottom w:val="single" w:sz="4" w:space="0" w:color="auto"/>
              <w:right w:val="single" w:sz="4" w:space="0" w:color="auto"/>
            </w:tcBorders>
            <w:shd w:val="clear" w:color="auto" w:fill="auto"/>
            <w:vAlign w:val="bottom"/>
          </w:tcPr>
          <w:p w14:paraId="5FF4954A" w14:textId="7DFFD85D" w:rsidR="00D8422E" w:rsidRPr="00110449" w:rsidRDefault="00F05307" w:rsidP="00D8422E">
            <w:pPr>
              <w:pStyle w:val="NoSpacing"/>
              <w:jc w:val="center"/>
              <w:rPr>
                <w:rFonts w:ascii="Cambria" w:hAnsi="Cambria" w:cs="Times New Roman"/>
                <w:sz w:val="20"/>
                <w:szCs w:val="20"/>
              </w:rPr>
            </w:pPr>
            <w:r w:rsidRPr="00110449">
              <w:rPr>
                <w:rFonts w:ascii="Cambria" w:hAnsi="Cambria" w:cs="Tahoma"/>
                <w:color w:val="000000"/>
                <w:sz w:val="20"/>
                <w:szCs w:val="20"/>
              </w:rPr>
              <w:t>0.583</w:t>
            </w:r>
          </w:p>
        </w:tc>
        <w:tc>
          <w:tcPr>
            <w:tcW w:w="1980" w:type="dxa"/>
          </w:tcPr>
          <w:p w14:paraId="45102A13" w14:textId="77777777" w:rsidR="00D8422E" w:rsidRPr="00110449" w:rsidRDefault="00D8422E" w:rsidP="00D8422E">
            <w:pPr>
              <w:pStyle w:val="NoSpacing"/>
              <w:jc w:val="center"/>
              <w:rPr>
                <w:rFonts w:ascii="Cambria" w:hAnsi="Cambria" w:cs="Times New Roman"/>
                <w:sz w:val="20"/>
                <w:szCs w:val="20"/>
              </w:rPr>
            </w:pPr>
            <w:r w:rsidRPr="00110449">
              <w:rPr>
                <w:rFonts w:ascii="Cambria" w:hAnsi="Cambria" w:cs="Times New Roman"/>
                <w:sz w:val="20"/>
                <w:szCs w:val="20"/>
              </w:rPr>
              <w:t>5</w:t>
            </w:r>
          </w:p>
        </w:tc>
      </w:tr>
      <w:tr w:rsidR="00D8422E" w:rsidRPr="00770860" w14:paraId="42204097" w14:textId="77777777" w:rsidTr="00D8422E">
        <w:tc>
          <w:tcPr>
            <w:tcW w:w="3083" w:type="dxa"/>
            <w:vAlign w:val="bottom"/>
          </w:tcPr>
          <w:p w14:paraId="41F37A98" w14:textId="77777777" w:rsidR="00D8422E" w:rsidRPr="00110449" w:rsidRDefault="00D8422E" w:rsidP="00D8422E">
            <w:pPr>
              <w:pStyle w:val="NoSpacing"/>
              <w:jc w:val="center"/>
              <w:rPr>
                <w:rFonts w:ascii="Cambria" w:hAnsi="Cambria" w:cs="Tahoma"/>
                <w:color w:val="000000"/>
                <w:sz w:val="20"/>
                <w:szCs w:val="20"/>
              </w:rPr>
            </w:pPr>
            <w:r w:rsidRPr="00110449">
              <w:rPr>
                <w:rFonts w:ascii="Cambria" w:hAnsi="Cambria" w:cs="Tahoma"/>
                <w:color w:val="000000"/>
                <w:sz w:val="20"/>
                <w:szCs w:val="20"/>
              </w:rPr>
              <w:t>A+T+VKA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34B2EE1D" w14:textId="77777777" w:rsidR="00D8422E" w:rsidRPr="00110449" w:rsidRDefault="00D8422E" w:rsidP="00D8422E">
            <w:pPr>
              <w:pStyle w:val="NoSpacing"/>
              <w:jc w:val="center"/>
              <w:rPr>
                <w:rFonts w:ascii="Cambria" w:hAnsi="Cambria" w:cs="Times New Roman"/>
                <w:sz w:val="20"/>
                <w:szCs w:val="20"/>
              </w:rPr>
            </w:pPr>
            <w:r w:rsidRPr="00110449">
              <w:rPr>
                <w:rFonts w:ascii="Cambria" w:hAnsi="Cambria" w:cs="Tahoma"/>
                <w:color w:val="000000"/>
                <w:sz w:val="20"/>
                <w:szCs w:val="20"/>
              </w:rPr>
              <w:t>0.93</w:t>
            </w:r>
          </w:p>
        </w:tc>
        <w:tc>
          <w:tcPr>
            <w:tcW w:w="3211" w:type="dxa"/>
            <w:tcBorders>
              <w:top w:val="nil"/>
              <w:left w:val="single" w:sz="4" w:space="0" w:color="auto"/>
              <w:bottom w:val="single" w:sz="4" w:space="0" w:color="auto"/>
              <w:right w:val="single" w:sz="4" w:space="0" w:color="auto"/>
            </w:tcBorders>
            <w:shd w:val="clear" w:color="auto" w:fill="auto"/>
            <w:vAlign w:val="bottom"/>
          </w:tcPr>
          <w:p w14:paraId="4F65A0A8" w14:textId="1EC3DD2E" w:rsidR="00D8422E" w:rsidRPr="00110449" w:rsidRDefault="00D8422E" w:rsidP="00D8422E">
            <w:pPr>
              <w:pStyle w:val="NoSpacing"/>
              <w:jc w:val="center"/>
              <w:rPr>
                <w:rFonts w:ascii="Cambria" w:hAnsi="Cambria" w:cs="Times New Roman"/>
                <w:sz w:val="20"/>
                <w:szCs w:val="20"/>
              </w:rPr>
            </w:pPr>
            <w:r w:rsidRPr="00110449">
              <w:rPr>
                <w:rFonts w:ascii="Cambria" w:hAnsi="Cambria" w:cs="Tahoma"/>
                <w:color w:val="000000"/>
                <w:sz w:val="20"/>
                <w:szCs w:val="20"/>
              </w:rPr>
              <w:t>0.21</w:t>
            </w:r>
            <w:r w:rsidR="00F05307" w:rsidRPr="00110449">
              <w:rPr>
                <w:rFonts w:ascii="Cambria" w:hAnsi="Cambria" w:cs="Times New Roman"/>
                <w:sz w:val="20"/>
                <w:szCs w:val="20"/>
              </w:rPr>
              <w:t>, 4.12</w:t>
            </w:r>
          </w:p>
        </w:tc>
        <w:tc>
          <w:tcPr>
            <w:tcW w:w="1890" w:type="dxa"/>
            <w:tcBorders>
              <w:top w:val="nil"/>
              <w:left w:val="single" w:sz="4" w:space="0" w:color="auto"/>
              <w:bottom w:val="single" w:sz="4" w:space="0" w:color="auto"/>
              <w:right w:val="single" w:sz="4" w:space="0" w:color="auto"/>
            </w:tcBorders>
            <w:shd w:val="clear" w:color="auto" w:fill="auto"/>
            <w:vAlign w:val="bottom"/>
          </w:tcPr>
          <w:p w14:paraId="08D129DF" w14:textId="6A75362C" w:rsidR="00D8422E" w:rsidRPr="00110449" w:rsidRDefault="00F05307" w:rsidP="00D8422E">
            <w:pPr>
              <w:pStyle w:val="NoSpacing"/>
              <w:jc w:val="center"/>
              <w:rPr>
                <w:rFonts w:ascii="Cambria" w:hAnsi="Cambria" w:cs="Times New Roman"/>
                <w:sz w:val="20"/>
                <w:szCs w:val="20"/>
              </w:rPr>
            </w:pPr>
            <w:r w:rsidRPr="00110449">
              <w:rPr>
                <w:rFonts w:ascii="Cambria" w:hAnsi="Cambria" w:cs="Tahoma"/>
                <w:color w:val="000000"/>
                <w:sz w:val="20"/>
                <w:szCs w:val="20"/>
              </w:rPr>
              <w:t>0.920</w:t>
            </w:r>
          </w:p>
        </w:tc>
        <w:tc>
          <w:tcPr>
            <w:tcW w:w="1980" w:type="dxa"/>
          </w:tcPr>
          <w:p w14:paraId="5B400582" w14:textId="77777777" w:rsidR="00D8422E" w:rsidRPr="00110449" w:rsidRDefault="00D8422E" w:rsidP="00D8422E">
            <w:pPr>
              <w:pStyle w:val="NoSpacing"/>
              <w:jc w:val="center"/>
              <w:rPr>
                <w:rFonts w:ascii="Cambria" w:hAnsi="Cambria" w:cs="Times New Roman"/>
                <w:sz w:val="20"/>
                <w:szCs w:val="20"/>
              </w:rPr>
            </w:pPr>
            <w:r w:rsidRPr="00110449">
              <w:rPr>
                <w:rFonts w:ascii="Cambria" w:hAnsi="Cambria" w:cs="Times New Roman"/>
                <w:sz w:val="20"/>
                <w:szCs w:val="20"/>
              </w:rPr>
              <w:t>6</w:t>
            </w:r>
          </w:p>
        </w:tc>
      </w:tr>
      <w:tr w:rsidR="00D8422E" w:rsidRPr="00770860" w14:paraId="18EE0A34" w14:textId="77777777" w:rsidTr="00D8422E">
        <w:tc>
          <w:tcPr>
            <w:tcW w:w="3083" w:type="dxa"/>
            <w:vAlign w:val="bottom"/>
          </w:tcPr>
          <w:p w14:paraId="6A5ABE10" w14:textId="23CD88A5" w:rsidR="00D8422E" w:rsidRPr="00110449" w:rsidRDefault="00D8422E" w:rsidP="00D8422E">
            <w:pPr>
              <w:pStyle w:val="NoSpacing"/>
              <w:jc w:val="center"/>
              <w:rPr>
                <w:rFonts w:ascii="Cambria" w:hAnsi="Cambria" w:cs="Times New Roman"/>
                <w:sz w:val="20"/>
                <w:szCs w:val="20"/>
              </w:rPr>
            </w:pPr>
            <w:r w:rsidRPr="00110449">
              <w:rPr>
                <w:rFonts w:ascii="Cambria" w:hAnsi="Cambria" w:cs="Tahoma"/>
                <w:color w:val="000000"/>
                <w:sz w:val="20"/>
                <w:szCs w:val="20"/>
              </w:rPr>
              <w:t>A+C+VKA</w:t>
            </w:r>
            <w:r w:rsidR="006C09F6" w:rsidRPr="00110449">
              <w:rPr>
                <w:rFonts w:ascii="Cambria" w:hAnsi="Cambria" w:cs="Tahoma"/>
                <w:color w:val="000000"/>
                <w:sz w:val="20"/>
                <w:szCs w:val="20"/>
              </w:rPr>
              <w:t>*</w:t>
            </w:r>
          </w:p>
        </w:tc>
        <w:tc>
          <w:tcPr>
            <w:tcW w:w="6840" w:type="dxa"/>
            <w:gridSpan w:val="3"/>
            <w:tcBorders>
              <w:top w:val="nil"/>
              <w:left w:val="single" w:sz="4" w:space="0" w:color="auto"/>
              <w:bottom w:val="single" w:sz="4" w:space="0" w:color="auto"/>
              <w:right w:val="single" w:sz="4" w:space="0" w:color="auto"/>
            </w:tcBorders>
            <w:shd w:val="clear" w:color="auto" w:fill="auto"/>
            <w:vAlign w:val="bottom"/>
          </w:tcPr>
          <w:p w14:paraId="363A6A84" w14:textId="77777777" w:rsidR="00D8422E" w:rsidRPr="00110449" w:rsidRDefault="00D8422E" w:rsidP="00D8422E">
            <w:pPr>
              <w:pStyle w:val="NoSpacing"/>
              <w:jc w:val="center"/>
              <w:rPr>
                <w:rFonts w:ascii="Cambria" w:hAnsi="Cambria" w:cs="Times New Roman"/>
                <w:sz w:val="20"/>
                <w:szCs w:val="20"/>
              </w:rPr>
            </w:pPr>
            <w:r w:rsidRPr="00110449">
              <w:rPr>
                <w:rFonts w:ascii="Cambria" w:hAnsi="Cambria" w:cs="Times New Roman"/>
                <w:sz w:val="20"/>
                <w:szCs w:val="20"/>
              </w:rPr>
              <w:t>reference</w:t>
            </w:r>
          </w:p>
        </w:tc>
        <w:tc>
          <w:tcPr>
            <w:tcW w:w="1980" w:type="dxa"/>
            <w:tcBorders>
              <w:top w:val="nil"/>
              <w:left w:val="single" w:sz="4" w:space="0" w:color="auto"/>
              <w:bottom w:val="single" w:sz="4" w:space="0" w:color="auto"/>
              <w:right w:val="single" w:sz="4" w:space="0" w:color="auto"/>
            </w:tcBorders>
            <w:shd w:val="clear" w:color="auto" w:fill="auto"/>
            <w:vAlign w:val="bottom"/>
          </w:tcPr>
          <w:p w14:paraId="7A1529B5" w14:textId="77777777" w:rsidR="00D8422E" w:rsidRPr="00110449" w:rsidRDefault="00D8422E" w:rsidP="00D8422E">
            <w:pPr>
              <w:pStyle w:val="NoSpacing"/>
              <w:jc w:val="center"/>
              <w:rPr>
                <w:rFonts w:ascii="Cambria" w:hAnsi="Cambria" w:cs="Times New Roman"/>
                <w:sz w:val="20"/>
                <w:szCs w:val="20"/>
              </w:rPr>
            </w:pPr>
            <w:r w:rsidRPr="00110449">
              <w:rPr>
                <w:rFonts w:ascii="Cambria" w:hAnsi="Cambria" w:cs="Tahoma"/>
                <w:color w:val="000000"/>
                <w:sz w:val="20"/>
                <w:szCs w:val="20"/>
              </w:rPr>
              <w:t> </w:t>
            </w:r>
            <w:r w:rsidRPr="00110449">
              <w:rPr>
                <w:rFonts w:ascii="Cambria" w:hAnsi="Cambria" w:cs="Times New Roman"/>
                <w:sz w:val="20"/>
                <w:szCs w:val="20"/>
              </w:rPr>
              <w:t>7</w:t>
            </w:r>
          </w:p>
        </w:tc>
      </w:tr>
      <w:tr w:rsidR="00D8422E" w:rsidRPr="00770860" w14:paraId="3E7461E4" w14:textId="77777777" w:rsidTr="00D8422E">
        <w:tc>
          <w:tcPr>
            <w:tcW w:w="3083" w:type="dxa"/>
            <w:vAlign w:val="bottom"/>
          </w:tcPr>
          <w:p w14:paraId="7F0A33B2" w14:textId="77777777" w:rsidR="00D8422E" w:rsidRPr="00110449" w:rsidRDefault="00D8422E" w:rsidP="00D8422E">
            <w:pPr>
              <w:pStyle w:val="NoSpacing"/>
              <w:jc w:val="center"/>
              <w:rPr>
                <w:rFonts w:ascii="Cambria" w:hAnsi="Cambria" w:cs="Times New Roman"/>
                <w:sz w:val="20"/>
                <w:szCs w:val="20"/>
              </w:rPr>
            </w:pPr>
            <w:r w:rsidRPr="00110449">
              <w:rPr>
                <w:rFonts w:ascii="Cambria" w:hAnsi="Cambria" w:cs="Tahoma"/>
                <w:color w:val="000000"/>
                <w:sz w:val="20"/>
                <w:szCs w:val="20"/>
              </w:rPr>
              <w:t>A+P+VKA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456E2674" w14:textId="77777777" w:rsidR="00D8422E" w:rsidRPr="00110449" w:rsidRDefault="00D8422E" w:rsidP="00D8422E">
            <w:pPr>
              <w:jc w:val="center"/>
              <w:rPr>
                <w:rFonts w:ascii="Cambria" w:hAnsi="Cambria" w:cs="Tahoma"/>
                <w:b/>
                <w:bCs/>
                <w:color w:val="000000"/>
                <w:u w:val="single"/>
              </w:rPr>
            </w:pPr>
            <w:r w:rsidRPr="00110449">
              <w:rPr>
                <w:rFonts w:ascii="Cambria" w:hAnsi="Cambria" w:cs="Tahoma"/>
                <w:b/>
                <w:bCs/>
                <w:color w:val="000000"/>
                <w:u w:val="single"/>
              </w:rPr>
              <w:t>5.09</w:t>
            </w:r>
          </w:p>
        </w:tc>
        <w:tc>
          <w:tcPr>
            <w:tcW w:w="3211" w:type="dxa"/>
            <w:tcBorders>
              <w:top w:val="nil"/>
              <w:left w:val="single" w:sz="4" w:space="0" w:color="auto"/>
              <w:bottom w:val="single" w:sz="4" w:space="0" w:color="auto"/>
              <w:right w:val="single" w:sz="4" w:space="0" w:color="auto"/>
            </w:tcBorders>
            <w:shd w:val="clear" w:color="auto" w:fill="auto"/>
            <w:vAlign w:val="bottom"/>
          </w:tcPr>
          <w:p w14:paraId="2DC61479" w14:textId="6A58012B" w:rsidR="00D8422E" w:rsidRPr="00110449" w:rsidRDefault="00F05307" w:rsidP="00D8422E">
            <w:pPr>
              <w:pStyle w:val="NoSpacing"/>
              <w:jc w:val="center"/>
              <w:rPr>
                <w:rFonts w:ascii="Cambria" w:hAnsi="Cambria" w:cs="Times New Roman"/>
                <w:b/>
                <w:bCs/>
                <w:sz w:val="20"/>
                <w:szCs w:val="20"/>
                <w:u w:val="single"/>
              </w:rPr>
            </w:pPr>
            <w:r w:rsidRPr="00110449">
              <w:rPr>
                <w:rFonts w:ascii="Cambria" w:hAnsi="Cambria" w:cs="Tahoma"/>
                <w:b/>
                <w:bCs/>
                <w:color w:val="000000"/>
                <w:sz w:val="20"/>
                <w:szCs w:val="20"/>
                <w:u w:val="single"/>
              </w:rPr>
              <w:t>1.10</w:t>
            </w:r>
            <w:r w:rsidRPr="00110449">
              <w:rPr>
                <w:rFonts w:ascii="Cambria" w:hAnsi="Cambria" w:cs="Times New Roman"/>
                <w:b/>
                <w:bCs/>
                <w:sz w:val="20"/>
                <w:szCs w:val="20"/>
                <w:u w:val="single"/>
              </w:rPr>
              <w:t>, 23.4</w:t>
            </w:r>
            <w:r w:rsidR="00D8422E" w:rsidRPr="00110449">
              <w:rPr>
                <w:rFonts w:ascii="Cambria" w:hAnsi="Cambria" w:cs="Times New Roman"/>
                <w:b/>
                <w:bCs/>
                <w:sz w:val="20"/>
                <w:szCs w:val="20"/>
                <w:u w:val="single"/>
              </w:rPr>
              <w:t>4</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230C21C0" w14:textId="4300BD1A" w:rsidR="00D8422E" w:rsidRPr="00110449" w:rsidRDefault="00F05307" w:rsidP="00D8422E">
            <w:pPr>
              <w:pStyle w:val="NoSpacing"/>
              <w:jc w:val="center"/>
              <w:rPr>
                <w:rFonts w:ascii="Cambria" w:hAnsi="Cambria" w:cs="Times New Roman"/>
                <w:b/>
                <w:bCs/>
                <w:sz w:val="20"/>
                <w:szCs w:val="20"/>
                <w:u w:val="single"/>
              </w:rPr>
            </w:pPr>
            <w:r w:rsidRPr="00110449">
              <w:rPr>
                <w:rFonts w:ascii="Cambria" w:hAnsi="Cambria" w:cs="Tahoma"/>
                <w:b/>
                <w:bCs/>
                <w:color w:val="000000"/>
                <w:sz w:val="20"/>
                <w:szCs w:val="20"/>
                <w:u w:val="single"/>
              </w:rPr>
              <w:t>0.037</w:t>
            </w:r>
          </w:p>
        </w:tc>
        <w:tc>
          <w:tcPr>
            <w:tcW w:w="1980" w:type="dxa"/>
          </w:tcPr>
          <w:p w14:paraId="23779AA5" w14:textId="77777777" w:rsidR="00D8422E" w:rsidRPr="00110449" w:rsidRDefault="00D8422E" w:rsidP="00D8422E">
            <w:pPr>
              <w:pStyle w:val="NoSpacing"/>
              <w:jc w:val="center"/>
              <w:rPr>
                <w:rFonts w:ascii="Cambria" w:hAnsi="Cambria" w:cs="Times New Roman"/>
                <w:sz w:val="20"/>
                <w:szCs w:val="20"/>
              </w:rPr>
            </w:pPr>
            <w:r w:rsidRPr="00110449">
              <w:rPr>
                <w:rFonts w:ascii="Cambria" w:hAnsi="Cambria" w:cs="Times New Roman"/>
                <w:sz w:val="20"/>
                <w:szCs w:val="20"/>
              </w:rPr>
              <w:t>8</w:t>
            </w:r>
          </w:p>
        </w:tc>
      </w:tr>
      <w:tr w:rsidR="00D8422E" w:rsidRPr="00770860" w14:paraId="06FB0EDF" w14:textId="77777777" w:rsidTr="00317F29">
        <w:trPr>
          <w:trHeight w:val="575"/>
        </w:trPr>
        <w:tc>
          <w:tcPr>
            <w:tcW w:w="3083" w:type="dxa"/>
            <w:vAlign w:val="center"/>
          </w:tcPr>
          <w:p w14:paraId="11DC3947" w14:textId="77777777" w:rsidR="00D8422E" w:rsidRPr="00110449" w:rsidRDefault="00D8422E" w:rsidP="00D8422E">
            <w:pPr>
              <w:pStyle w:val="NoSpacing"/>
              <w:jc w:val="center"/>
              <w:rPr>
                <w:rFonts w:ascii="Cambria" w:hAnsi="Cambria" w:cs="Times New Roman"/>
                <w:b/>
                <w:bCs/>
                <w:sz w:val="20"/>
                <w:szCs w:val="20"/>
              </w:rPr>
            </w:pPr>
            <w:r w:rsidRPr="00110449">
              <w:rPr>
                <w:rFonts w:ascii="Cambria" w:hAnsi="Cambria" w:cs="Times New Roman"/>
                <w:b/>
                <w:bCs/>
                <w:sz w:val="20"/>
                <w:szCs w:val="20"/>
              </w:rPr>
              <w:t>Number of studies</w:t>
            </w:r>
          </w:p>
        </w:tc>
        <w:tc>
          <w:tcPr>
            <w:tcW w:w="1739" w:type="dxa"/>
            <w:vAlign w:val="center"/>
          </w:tcPr>
          <w:p w14:paraId="488E1D47" w14:textId="14AD80D4" w:rsidR="00D8422E" w:rsidRPr="00110449" w:rsidRDefault="00F05307" w:rsidP="00D8422E">
            <w:pPr>
              <w:pStyle w:val="NoSpacing"/>
              <w:jc w:val="center"/>
              <w:rPr>
                <w:rFonts w:ascii="Cambria" w:hAnsi="Cambria" w:cs="Times New Roman"/>
                <w:b/>
                <w:bCs/>
                <w:sz w:val="20"/>
                <w:szCs w:val="20"/>
              </w:rPr>
            </w:pPr>
            <w:r w:rsidRPr="00110449">
              <w:rPr>
                <w:rFonts w:ascii="Cambria" w:hAnsi="Cambria" w:cs="Times New Roman"/>
                <w:b/>
                <w:bCs/>
                <w:sz w:val="20"/>
                <w:szCs w:val="20"/>
              </w:rPr>
              <w:t>17</w:t>
            </w:r>
          </w:p>
        </w:tc>
        <w:tc>
          <w:tcPr>
            <w:tcW w:w="3211" w:type="dxa"/>
            <w:vAlign w:val="bottom"/>
          </w:tcPr>
          <w:p w14:paraId="0F060762" w14:textId="3BAA894A" w:rsidR="00D8422E" w:rsidRPr="00110449" w:rsidRDefault="00F05307" w:rsidP="00D8422E">
            <w:pPr>
              <w:pStyle w:val="NoSpacing"/>
              <w:jc w:val="center"/>
              <w:rPr>
                <w:rFonts w:ascii="Cambria" w:hAnsi="Cambria" w:cs="Times New Roman"/>
                <w:b/>
                <w:bCs/>
                <w:sz w:val="20"/>
                <w:szCs w:val="20"/>
              </w:rPr>
            </w:pPr>
            <w:r w:rsidRPr="00110449">
              <w:rPr>
                <w:rFonts w:ascii="Cambria" w:hAnsi="Cambria" w:cs="Times New Roman"/>
                <w:b/>
                <w:bCs/>
                <w:sz w:val="20"/>
                <w:szCs w:val="20"/>
              </w:rPr>
              <w:t>Number of studies with adjustment of confounding factors</w:t>
            </w:r>
          </w:p>
        </w:tc>
        <w:tc>
          <w:tcPr>
            <w:tcW w:w="1890" w:type="dxa"/>
            <w:vAlign w:val="center"/>
          </w:tcPr>
          <w:p w14:paraId="7556053A" w14:textId="4165A462" w:rsidR="00D8422E" w:rsidRPr="00110449" w:rsidRDefault="0099566C" w:rsidP="00D8422E">
            <w:pPr>
              <w:pStyle w:val="NoSpacing"/>
              <w:jc w:val="center"/>
              <w:rPr>
                <w:rFonts w:ascii="Cambria" w:hAnsi="Cambria" w:cs="Times New Roman"/>
                <w:b/>
                <w:bCs/>
                <w:sz w:val="20"/>
                <w:szCs w:val="20"/>
              </w:rPr>
            </w:pPr>
            <w:r w:rsidRPr="00110449">
              <w:rPr>
                <w:rFonts w:ascii="Cambria" w:hAnsi="Cambria" w:cs="Times New Roman"/>
                <w:b/>
                <w:bCs/>
                <w:sz w:val="20"/>
                <w:szCs w:val="20"/>
              </w:rPr>
              <w:t>4</w:t>
            </w:r>
          </w:p>
        </w:tc>
        <w:tc>
          <w:tcPr>
            <w:tcW w:w="1980" w:type="dxa"/>
            <w:vAlign w:val="bottom"/>
          </w:tcPr>
          <w:p w14:paraId="00137EFB" w14:textId="77777777" w:rsidR="00D8422E" w:rsidRPr="00110449" w:rsidRDefault="00D8422E" w:rsidP="00D8422E">
            <w:pPr>
              <w:pStyle w:val="NoSpacing"/>
              <w:jc w:val="center"/>
              <w:rPr>
                <w:rFonts w:ascii="Cambria" w:hAnsi="Cambria" w:cs="Times New Roman"/>
                <w:b/>
                <w:bCs/>
                <w:sz w:val="20"/>
                <w:szCs w:val="20"/>
              </w:rPr>
            </w:pPr>
          </w:p>
        </w:tc>
      </w:tr>
    </w:tbl>
    <w:p w14:paraId="68763084" w14:textId="77777777" w:rsidR="00D8422E" w:rsidRPr="00C97926" w:rsidRDefault="00D8422E" w:rsidP="00D8422E"/>
    <w:p w14:paraId="19302598" w14:textId="3A5B593D" w:rsidR="00D8422E" w:rsidRPr="006C09F6" w:rsidRDefault="006C09F6" w:rsidP="00D8422E">
      <w:pPr>
        <w:rPr>
          <w:rFonts w:ascii="Cambria" w:hAnsi="Cambria"/>
          <w:sz w:val="18"/>
          <w:szCs w:val="22"/>
        </w:rPr>
      </w:pPr>
      <w:r w:rsidRPr="006C09F6">
        <w:rPr>
          <w:rFonts w:ascii="Cambria" w:hAnsi="Cambria"/>
          <w:sz w:val="18"/>
          <w:szCs w:val="22"/>
        </w:rPr>
        <w:t xml:space="preserve">*regimens adjusted </w:t>
      </w:r>
      <w:r w:rsidR="000231ED">
        <w:rPr>
          <w:rFonts w:ascii="Cambria" w:hAnsi="Cambria"/>
          <w:sz w:val="18"/>
          <w:szCs w:val="22"/>
        </w:rPr>
        <w:t xml:space="preserve">mainly </w:t>
      </w:r>
      <w:r w:rsidRPr="006C09F6">
        <w:rPr>
          <w:rFonts w:ascii="Cambria" w:hAnsi="Cambria"/>
          <w:sz w:val="18"/>
          <w:szCs w:val="22"/>
        </w:rPr>
        <w:t xml:space="preserve">for </w:t>
      </w:r>
      <w:r w:rsidR="002B5ADA">
        <w:rPr>
          <w:rFonts w:ascii="Cambria" w:hAnsi="Cambria"/>
          <w:sz w:val="18"/>
          <w:szCs w:val="22"/>
        </w:rPr>
        <w:t xml:space="preserve">these </w:t>
      </w:r>
      <w:r w:rsidRPr="006C09F6">
        <w:rPr>
          <w:rFonts w:ascii="Cambria" w:hAnsi="Cambria"/>
          <w:sz w:val="18"/>
          <w:szCs w:val="22"/>
        </w:rPr>
        <w:t>confounding factors</w:t>
      </w:r>
      <w:r w:rsidR="002B5ADA">
        <w:rPr>
          <w:rFonts w:ascii="Cambria" w:hAnsi="Cambria"/>
          <w:sz w:val="18"/>
          <w:szCs w:val="22"/>
        </w:rPr>
        <w:t xml:space="preserve">: </w:t>
      </w:r>
      <w:r w:rsidR="000231ED">
        <w:rPr>
          <w:rFonts w:ascii="Cambria" w:hAnsi="Cambria"/>
          <w:sz w:val="18"/>
          <w:szCs w:val="22"/>
        </w:rPr>
        <w:t xml:space="preserve">age, sex, dyslipidemia, heart failure, renal impairment, </w:t>
      </w:r>
      <w:r w:rsidR="004B790E">
        <w:rPr>
          <w:rFonts w:ascii="Cambria" w:hAnsi="Cambria"/>
          <w:sz w:val="18"/>
          <w:szCs w:val="22"/>
        </w:rPr>
        <w:t>history of stroke, indication of PCI, DES implantation</w:t>
      </w:r>
      <w:r w:rsidRPr="006C09F6">
        <w:rPr>
          <w:rFonts w:ascii="Cambria" w:hAnsi="Cambria"/>
          <w:sz w:val="18"/>
          <w:szCs w:val="22"/>
        </w:rPr>
        <w:t xml:space="preserve"> </w:t>
      </w:r>
    </w:p>
    <w:p w14:paraId="671F0039" w14:textId="1BFBBF49" w:rsidR="00D8422E" w:rsidRDefault="00D8422E" w:rsidP="00D8422E">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sidRPr="00D51CE5">
        <w:rPr>
          <w:rFonts w:ascii="Cambria" w:hAnsi="Cambria"/>
          <w:sz w:val="18"/>
          <w:szCs w:val="18"/>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sidR="00317F29">
        <w:rPr>
          <w:rFonts w:ascii="Cambria" w:hAnsi="Cambria"/>
          <w:sz w:val="18"/>
          <w:szCs w:val="18"/>
        </w:rPr>
        <w:t xml:space="preserve"> </w:t>
      </w:r>
      <w:r w:rsidRPr="00D51CE5">
        <w:rPr>
          <w:rFonts w:ascii="Cambria" w:hAnsi="Cambria"/>
          <w:sz w:val="18"/>
          <w:szCs w:val="18"/>
        </w:rPr>
        <w:t>antagonist</w:t>
      </w:r>
    </w:p>
    <w:p w14:paraId="2B5879E7" w14:textId="77777777" w:rsidR="00D8422E" w:rsidRDefault="00D8422E" w:rsidP="00D8422E">
      <w:pPr>
        <w:pStyle w:val="Heading2"/>
        <w:sectPr w:rsidR="00D8422E" w:rsidSect="00D8422E">
          <w:pgSz w:w="16839" w:h="11907" w:orient="landscape" w:code="9"/>
          <w:pgMar w:top="1440" w:right="1440" w:bottom="1440" w:left="1440" w:header="0" w:footer="414" w:gutter="0"/>
          <w:cols w:space="708"/>
          <w:docGrid w:linePitch="381"/>
        </w:sectPr>
      </w:pPr>
    </w:p>
    <w:p w14:paraId="7C495BAC" w14:textId="6A499CEF" w:rsidR="00D8422E" w:rsidRDefault="00CC464F" w:rsidP="00D8422E">
      <w:pPr>
        <w:pStyle w:val="Heading2"/>
      </w:pPr>
      <w:bookmarkStart w:id="27" w:name="_Toc529258414"/>
      <w:r>
        <w:t>eFigure 8</w:t>
      </w:r>
      <w:r w:rsidR="00D8422E" w:rsidRPr="00900D63">
        <w:t xml:space="preserve">.1 Network estimated risk ratios (95% confidence intervals) of treatment options on </w:t>
      </w:r>
      <w:r w:rsidR="00D8422E">
        <w:t>major bleeding</w:t>
      </w:r>
      <w:bookmarkEnd w:id="27"/>
    </w:p>
    <w:p w14:paraId="254EBDA3" w14:textId="77777777" w:rsidR="00D8422E" w:rsidRPr="0061710E" w:rsidRDefault="00D8422E" w:rsidP="00D8422E"/>
    <w:tbl>
      <w:tblPr>
        <w:tblW w:w="11452" w:type="dxa"/>
        <w:tblLook w:val="04A0" w:firstRow="1" w:lastRow="0" w:firstColumn="1" w:lastColumn="0" w:noHBand="0" w:noVBand="1"/>
      </w:tblPr>
      <w:tblGrid>
        <w:gridCol w:w="1555"/>
        <w:gridCol w:w="1417"/>
        <w:gridCol w:w="1418"/>
        <w:gridCol w:w="1417"/>
        <w:gridCol w:w="1320"/>
        <w:gridCol w:w="1540"/>
        <w:gridCol w:w="1393"/>
        <w:gridCol w:w="1392"/>
      </w:tblGrid>
      <w:tr w:rsidR="001B0E0B" w:rsidRPr="001B0E0B" w14:paraId="29B21555" w14:textId="77777777" w:rsidTr="001B0E0B">
        <w:trPr>
          <w:trHeight w:val="597"/>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CDD31" w14:textId="77777777" w:rsidR="001B0E0B" w:rsidRPr="001B0E0B" w:rsidRDefault="001B0E0B" w:rsidP="001B0E0B">
            <w:pPr>
              <w:spacing w:after="0"/>
              <w:jc w:val="center"/>
              <w:rPr>
                <w:rFonts w:ascii="Cambria" w:eastAsia="Times New Roman" w:hAnsi="Cambria" w:cs="Tahoma"/>
                <w:b/>
                <w:bCs/>
                <w:color w:val="000000"/>
              </w:rPr>
            </w:pPr>
            <w:r w:rsidRPr="001B0E0B">
              <w:rPr>
                <w:rFonts w:ascii="Cambria" w:eastAsia="Times New Roman" w:hAnsi="Cambria" w:cs="Tahoma"/>
                <w:b/>
                <w:bCs/>
                <w:color w:val="000000"/>
              </w:rPr>
              <w:t>A+C+LMWH</w:t>
            </w:r>
          </w:p>
        </w:tc>
        <w:tc>
          <w:tcPr>
            <w:tcW w:w="1417" w:type="dxa"/>
            <w:tcBorders>
              <w:top w:val="nil"/>
              <w:left w:val="nil"/>
              <w:bottom w:val="nil"/>
              <w:right w:val="nil"/>
            </w:tcBorders>
            <w:shd w:val="clear" w:color="auto" w:fill="auto"/>
            <w:vAlign w:val="bottom"/>
            <w:hideMark/>
          </w:tcPr>
          <w:p w14:paraId="54EE8FC5" w14:textId="77777777" w:rsidR="001B0E0B" w:rsidRPr="001B0E0B" w:rsidRDefault="001B0E0B" w:rsidP="001B0E0B">
            <w:pPr>
              <w:spacing w:after="0"/>
              <w:jc w:val="center"/>
              <w:rPr>
                <w:rFonts w:ascii="Cambria" w:eastAsia="Times New Roman" w:hAnsi="Cambria" w:cs="Tahoma"/>
                <w:b/>
                <w:bCs/>
                <w:color w:val="000000"/>
              </w:rPr>
            </w:pPr>
          </w:p>
        </w:tc>
        <w:tc>
          <w:tcPr>
            <w:tcW w:w="1418" w:type="dxa"/>
            <w:tcBorders>
              <w:top w:val="nil"/>
              <w:left w:val="nil"/>
              <w:bottom w:val="nil"/>
              <w:right w:val="nil"/>
            </w:tcBorders>
            <w:shd w:val="clear" w:color="auto" w:fill="auto"/>
            <w:vAlign w:val="bottom"/>
            <w:hideMark/>
          </w:tcPr>
          <w:p w14:paraId="5F0E52DA" w14:textId="77777777" w:rsidR="001B0E0B" w:rsidRPr="001B0E0B" w:rsidRDefault="001B0E0B" w:rsidP="001B0E0B">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438D70AD" w14:textId="77777777" w:rsidR="001B0E0B" w:rsidRPr="001B0E0B" w:rsidRDefault="001B0E0B" w:rsidP="001B0E0B">
            <w:pPr>
              <w:spacing w:after="0"/>
              <w:jc w:val="center"/>
              <w:rPr>
                <w:rFonts w:ascii="Cambria" w:eastAsia="Times New Roman" w:hAnsi="Cambria"/>
              </w:rPr>
            </w:pPr>
          </w:p>
        </w:tc>
        <w:tc>
          <w:tcPr>
            <w:tcW w:w="1320" w:type="dxa"/>
            <w:tcBorders>
              <w:top w:val="nil"/>
              <w:left w:val="nil"/>
              <w:bottom w:val="nil"/>
              <w:right w:val="nil"/>
            </w:tcBorders>
            <w:shd w:val="clear" w:color="auto" w:fill="auto"/>
            <w:vAlign w:val="bottom"/>
            <w:hideMark/>
          </w:tcPr>
          <w:p w14:paraId="242883E0" w14:textId="77777777" w:rsidR="001B0E0B" w:rsidRPr="001B0E0B" w:rsidRDefault="001B0E0B" w:rsidP="001B0E0B">
            <w:pPr>
              <w:spacing w:after="0"/>
              <w:jc w:val="center"/>
              <w:rPr>
                <w:rFonts w:ascii="Cambria" w:eastAsia="Times New Roman" w:hAnsi="Cambria"/>
              </w:rPr>
            </w:pPr>
          </w:p>
        </w:tc>
        <w:tc>
          <w:tcPr>
            <w:tcW w:w="1540" w:type="dxa"/>
            <w:tcBorders>
              <w:top w:val="nil"/>
              <w:left w:val="nil"/>
              <w:bottom w:val="nil"/>
              <w:right w:val="nil"/>
            </w:tcBorders>
            <w:shd w:val="clear" w:color="auto" w:fill="auto"/>
            <w:vAlign w:val="bottom"/>
            <w:hideMark/>
          </w:tcPr>
          <w:p w14:paraId="4157F8D9" w14:textId="77777777" w:rsidR="001B0E0B" w:rsidRPr="001B0E0B" w:rsidRDefault="001B0E0B" w:rsidP="001B0E0B">
            <w:pPr>
              <w:spacing w:after="0"/>
              <w:jc w:val="center"/>
              <w:rPr>
                <w:rFonts w:ascii="Cambria" w:eastAsia="Times New Roman" w:hAnsi="Cambria"/>
              </w:rPr>
            </w:pPr>
          </w:p>
        </w:tc>
        <w:tc>
          <w:tcPr>
            <w:tcW w:w="1393" w:type="dxa"/>
            <w:tcBorders>
              <w:top w:val="nil"/>
              <w:left w:val="nil"/>
              <w:bottom w:val="nil"/>
              <w:right w:val="nil"/>
            </w:tcBorders>
            <w:shd w:val="clear" w:color="auto" w:fill="auto"/>
            <w:vAlign w:val="bottom"/>
            <w:hideMark/>
          </w:tcPr>
          <w:p w14:paraId="66F279D1" w14:textId="77777777" w:rsidR="001B0E0B" w:rsidRPr="001B0E0B" w:rsidRDefault="001B0E0B" w:rsidP="001B0E0B">
            <w:pPr>
              <w:spacing w:after="0"/>
              <w:jc w:val="center"/>
              <w:rPr>
                <w:rFonts w:ascii="Cambria" w:eastAsia="Times New Roman" w:hAnsi="Cambria"/>
              </w:rPr>
            </w:pPr>
          </w:p>
        </w:tc>
        <w:tc>
          <w:tcPr>
            <w:tcW w:w="1392" w:type="dxa"/>
            <w:tcBorders>
              <w:top w:val="nil"/>
              <w:left w:val="nil"/>
              <w:bottom w:val="nil"/>
              <w:right w:val="nil"/>
            </w:tcBorders>
            <w:shd w:val="clear" w:color="auto" w:fill="auto"/>
            <w:vAlign w:val="bottom"/>
            <w:hideMark/>
          </w:tcPr>
          <w:p w14:paraId="7F3830B9" w14:textId="77777777" w:rsidR="001B0E0B" w:rsidRPr="001B0E0B" w:rsidRDefault="001B0E0B" w:rsidP="001B0E0B">
            <w:pPr>
              <w:spacing w:after="0"/>
              <w:jc w:val="center"/>
              <w:rPr>
                <w:rFonts w:ascii="Cambria" w:eastAsia="Times New Roman" w:hAnsi="Cambria"/>
              </w:rPr>
            </w:pPr>
          </w:p>
        </w:tc>
      </w:tr>
      <w:tr w:rsidR="001B0E0B" w:rsidRPr="001B0E0B" w14:paraId="1838BB56" w14:textId="77777777" w:rsidTr="001B0E0B">
        <w:trPr>
          <w:trHeight w:val="570"/>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2FE9158D"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0.60</w:t>
            </w:r>
            <w:r w:rsidRPr="001B0E0B">
              <w:rPr>
                <w:rFonts w:ascii="Cambria" w:eastAsia="Times New Roman" w:hAnsi="Cambria" w:cs="Tahoma"/>
                <w:color w:val="000000"/>
              </w:rPr>
              <w:br/>
              <w:t>(0.02,16.62)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BEC9A7E" w14:textId="77777777" w:rsidR="001B0E0B" w:rsidRPr="001B0E0B" w:rsidRDefault="001B0E0B" w:rsidP="001B0E0B">
            <w:pPr>
              <w:spacing w:after="0"/>
              <w:jc w:val="center"/>
              <w:rPr>
                <w:rFonts w:ascii="Cambria" w:eastAsia="Times New Roman" w:hAnsi="Cambria" w:cs="Tahoma"/>
                <w:b/>
                <w:bCs/>
                <w:color w:val="000000"/>
              </w:rPr>
            </w:pPr>
            <w:r w:rsidRPr="001B0E0B">
              <w:rPr>
                <w:rFonts w:ascii="Cambria" w:eastAsia="Times New Roman" w:hAnsi="Cambria" w:cs="Tahoma"/>
                <w:b/>
                <w:bCs/>
                <w:color w:val="000000"/>
              </w:rPr>
              <w:t>C+VKA</w:t>
            </w:r>
          </w:p>
        </w:tc>
        <w:tc>
          <w:tcPr>
            <w:tcW w:w="1418" w:type="dxa"/>
            <w:tcBorders>
              <w:top w:val="nil"/>
              <w:left w:val="nil"/>
              <w:bottom w:val="nil"/>
              <w:right w:val="nil"/>
            </w:tcBorders>
            <w:shd w:val="clear" w:color="auto" w:fill="auto"/>
            <w:vAlign w:val="bottom"/>
            <w:hideMark/>
          </w:tcPr>
          <w:p w14:paraId="5EEF8633" w14:textId="77777777" w:rsidR="001B0E0B" w:rsidRPr="001B0E0B" w:rsidRDefault="001B0E0B" w:rsidP="001B0E0B">
            <w:pPr>
              <w:spacing w:after="0"/>
              <w:jc w:val="center"/>
              <w:rPr>
                <w:rFonts w:ascii="Cambria" w:eastAsia="Times New Roman" w:hAnsi="Cambria" w:cs="Tahoma"/>
                <w:b/>
                <w:bCs/>
                <w:color w:val="000000"/>
              </w:rPr>
            </w:pPr>
          </w:p>
        </w:tc>
        <w:tc>
          <w:tcPr>
            <w:tcW w:w="1417" w:type="dxa"/>
            <w:tcBorders>
              <w:top w:val="nil"/>
              <w:left w:val="nil"/>
              <w:bottom w:val="nil"/>
              <w:right w:val="nil"/>
            </w:tcBorders>
            <w:shd w:val="clear" w:color="auto" w:fill="auto"/>
            <w:vAlign w:val="bottom"/>
            <w:hideMark/>
          </w:tcPr>
          <w:p w14:paraId="25FC35BC" w14:textId="77777777" w:rsidR="001B0E0B" w:rsidRPr="001B0E0B" w:rsidRDefault="001B0E0B" w:rsidP="001B0E0B">
            <w:pPr>
              <w:spacing w:after="0"/>
              <w:jc w:val="center"/>
              <w:rPr>
                <w:rFonts w:ascii="Cambria" w:eastAsia="Times New Roman" w:hAnsi="Cambria"/>
              </w:rPr>
            </w:pPr>
          </w:p>
        </w:tc>
        <w:tc>
          <w:tcPr>
            <w:tcW w:w="1320" w:type="dxa"/>
            <w:tcBorders>
              <w:top w:val="nil"/>
              <w:left w:val="nil"/>
              <w:bottom w:val="nil"/>
              <w:right w:val="nil"/>
            </w:tcBorders>
            <w:shd w:val="clear" w:color="auto" w:fill="auto"/>
            <w:vAlign w:val="bottom"/>
            <w:hideMark/>
          </w:tcPr>
          <w:p w14:paraId="57A633A7" w14:textId="77777777" w:rsidR="001B0E0B" w:rsidRPr="001B0E0B" w:rsidRDefault="001B0E0B" w:rsidP="001B0E0B">
            <w:pPr>
              <w:spacing w:after="0"/>
              <w:jc w:val="center"/>
              <w:rPr>
                <w:rFonts w:ascii="Cambria" w:eastAsia="Times New Roman" w:hAnsi="Cambria"/>
              </w:rPr>
            </w:pPr>
          </w:p>
        </w:tc>
        <w:tc>
          <w:tcPr>
            <w:tcW w:w="1540" w:type="dxa"/>
            <w:tcBorders>
              <w:top w:val="nil"/>
              <w:left w:val="nil"/>
              <w:bottom w:val="nil"/>
              <w:right w:val="nil"/>
            </w:tcBorders>
            <w:shd w:val="clear" w:color="auto" w:fill="auto"/>
            <w:vAlign w:val="bottom"/>
            <w:hideMark/>
          </w:tcPr>
          <w:p w14:paraId="1E187D04" w14:textId="77777777" w:rsidR="001B0E0B" w:rsidRPr="001B0E0B" w:rsidRDefault="001B0E0B" w:rsidP="001B0E0B">
            <w:pPr>
              <w:spacing w:after="0"/>
              <w:jc w:val="center"/>
              <w:rPr>
                <w:rFonts w:ascii="Cambria" w:eastAsia="Times New Roman" w:hAnsi="Cambria"/>
              </w:rPr>
            </w:pPr>
          </w:p>
        </w:tc>
        <w:tc>
          <w:tcPr>
            <w:tcW w:w="1393" w:type="dxa"/>
            <w:tcBorders>
              <w:top w:val="nil"/>
              <w:left w:val="nil"/>
              <w:bottom w:val="nil"/>
              <w:right w:val="nil"/>
            </w:tcBorders>
            <w:shd w:val="clear" w:color="auto" w:fill="auto"/>
            <w:vAlign w:val="bottom"/>
            <w:hideMark/>
          </w:tcPr>
          <w:p w14:paraId="2C80B2C9" w14:textId="77777777" w:rsidR="001B0E0B" w:rsidRPr="001B0E0B" w:rsidRDefault="001B0E0B" w:rsidP="001B0E0B">
            <w:pPr>
              <w:spacing w:after="0"/>
              <w:jc w:val="center"/>
              <w:rPr>
                <w:rFonts w:ascii="Cambria" w:eastAsia="Times New Roman" w:hAnsi="Cambria"/>
              </w:rPr>
            </w:pPr>
          </w:p>
        </w:tc>
        <w:tc>
          <w:tcPr>
            <w:tcW w:w="1392" w:type="dxa"/>
            <w:tcBorders>
              <w:top w:val="nil"/>
              <w:left w:val="nil"/>
              <w:bottom w:val="nil"/>
              <w:right w:val="nil"/>
            </w:tcBorders>
            <w:shd w:val="clear" w:color="auto" w:fill="auto"/>
            <w:vAlign w:val="bottom"/>
            <w:hideMark/>
          </w:tcPr>
          <w:p w14:paraId="60578290" w14:textId="77777777" w:rsidR="001B0E0B" w:rsidRPr="001B0E0B" w:rsidRDefault="001B0E0B" w:rsidP="001B0E0B">
            <w:pPr>
              <w:spacing w:after="0"/>
              <w:jc w:val="center"/>
              <w:rPr>
                <w:rFonts w:ascii="Cambria" w:eastAsia="Times New Roman" w:hAnsi="Cambria"/>
              </w:rPr>
            </w:pPr>
          </w:p>
        </w:tc>
      </w:tr>
      <w:tr w:rsidR="001B0E0B" w:rsidRPr="001B0E0B" w14:paraId="759F7B50" w14:textId="77777777" w:rsidTr="001B0E0B">
        <w:trPr>
          <w:trHeight w:val="570"/>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537790BB"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0.51</w:t>
            </w:r>
            <w:r w:rsidRPr="001B0E0B">
              <w:rPr>
                <w:rFonts w:ascii="Cambria" w:eastAsia="Times New Roman" w:hAnsi="Cambria" w:cs="Tahoma"/>
                <w:color w:val="000000"/>
              </w:rPr>
              <w:br/>
              <w:t>(0.02,11.18)</w:t>
            </w:r>
          </w:p>
        </w:tc>
        <w:tc>
          <w:tcPr>
            <w:tcW w:w="1417" w:type="dxa"/>
            <w:tcBorders>
              <w:top w:val="nil"/>
              <w:left w:val="nil"/>
              <w:bottom w:val="single" w:sz="4" w:space="0" w:color="auto"/>
              <w:right w:val="single" w:sz="4" w:space="0" w:color="auto"/>
            </w:tcBorders>
            <w:shd w:val="clear" w:color="auto" w:fill="auto"/>
            <w:vAlign w:val="bottom"/>
            <w:hideMark/>
          </w:tcPr>
          <w:p w14:paraId="2CF84282"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0.84</w:t>
            </w:r>
            <w:r w:rsidRPr="001B0E0B">
              <w:rPr>
                <w:rFonts w:ascii="Cambria" w:eastAsia="Times New Roman" w:hAnsi="Cambria" w:cs="Tahoma"/>
                <w:color w:val="000000"/>
              </w:rPr>
              <w:br/>
              <w:t>(0.25,2.81)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B1C3045" w14:textId="47DFA548" w:rsidR="001B0E0B" w:rsidRPr="001B0E0B" w:rsidRDefault="001B0E0B" w:rsidP="001B0E0B">
            <w:pPr>
              <w:spacing w:after="0"/>
              <w:jc w:val="center"/>
              <w:rPr>
                <w:rFonts w:ascii="Cambria" w:eastAsia="Times New Roman" w:hAnsi="Cambria" w:cs="Tahoma"/>
                <w:b/>
                <w:bCs/>
                <w:color w:val="000000"/>
              </w:rPr>
            </w:pPr>
            <w:r w:rsidRPr="001B0E0B">
              <w:rPr>
                <w:rFonts w:ascii="Cambria" w:eastAsia="Times New Roman" w:hAnsi="Cambria" w:cs="Tahoma"/>
                <w:b/>
                <w:bCs/>
                <w:color w:val="000000"/>
              </w:rPr>
              <w:t>A+C</w:t>
            </w:r>
            <w:r>
              <w:rPr>
                <w:rFonts w:ascii="Cambria" w:eastAsia="Times New Roman" w:hAnsi="Cambria" w:cs="Tahoma"/>
                <w:b/>
                <w:bCs/>
                <w:color w:val="000000"/>
              </w:rPr>
              <w:t>*</w:t>
            </w:r>
          </w:p>
        </w:tc>
        <w:tc>
          <w:tcPr>
            <w:tcW w:w="1417" w:type="dxa"/>
            <w:tcBorders>
              <w:top w:val="nil"/>
              <w:left w:val="nil"/>
              <w:bottom w:val="nil"/>
              <w:right w:val="nil"/>
            </w:tcBorders>
            <w:shd w:val="clear" w:color="auto" w:fill="auto"/>
            <w:vAlign w:val="bottom"/>
            <w:hideMark/>
          </w:tcPr>
          <w:p w14:paraId="1374A601" w14:textId="77777777" w:rsidR="001B0E0B" w:rsidRPr="001B0E0B" w:rsidRDefault="001B0E0B" w:rsidP="001B0E0B">
            <w:pPr>
              <w:spacing w:after="0"/>
              <w:jc w:val="center"/>
              <w:rPr>
                <w:rFonts w:ascii="Cambria" w:eastAsia="Times New Roman" w:hAnsi="Cambria" w:cs="Tahoma"/>
                <w:b/>
                <w:bCs/>
                <w:color w:val="000000"/>
              </w:rPr>
            </w:pPr>
          </w:p>
        </w:tc>
        <w:tc>
          <w:tcPr>
            <w:tcW w:w="1320" w:type="dxa"/>
            <w:tcBorders>
              <w:top w:val="nil"/>
              <w:left w:val="nil"/>
              <w:bottom w:val="nil"/>
              <w:right w:val="nil"/>
            </w:tcBorders>
            <w:shd w:val="clear" w:color="auto" w:fill="auto"/>
            <w:vAlign w:val="bottom"/>
            <w:hideMark/>
          </w:tcPr>
          <w:p w14:paraId="7D112D28" w14:textId="77777777" w:rsidR="001B0E0B" w:rsidRPr="001B0E0B" w:rsidRDefault="001B0E0B" w:rsidP="001B0E0B">
            <w:pPr>
              <w:spacing w:after="0"/>
              <w:jc w:val="center"/>
              <w:rPr>
                <w:rFonts w:ascii="Cambria" w:eastAsia="Times New Roman" w:hAnsi="Cambria"/>
              </w:rPr>
            </w:pPr>
          </w:p>
        </w:tc>
        <w:tc>
          <w:tcPr>
            <w:tcW w:w="1540" w:type="dxa"/>
            <w:tcBorders>
              <w:top w:val="nil"/>
              <w:left w:val="nil"/>
              <w:bottom w:val="nil"/>
              <w:right w:val="nil"/>
            </w:tcBorders>
            <w:shd w:val="clear" w:color="auto" w:fill="auto"/>
            <w:vAlign w:val="bottom"/>
            <w:hideMark/>
          </w:tcPr>
          <w:p w14:paraId="16FE4B99" w14:textId="77777777" w:rsidR="001B0E0B" w:rsidRPr="001B0E0B" w:rsidRDefault="001B0E0B" w:rsidP="001B0E0B">
            <w:pPr>
              <w:spacing w:after="0"/>
              <w:jc w:val="center"/>
              <w:rPr>
                <w:rFonts w:ascii="Cambria" w:eastAsia="Times New Roman" w:hAnsi="Cambria"/>
              </w:rPr>
            </w:pPr>
          </w:p>
        </w:tc>
        <w:tc>
          <w:tcPr>
            <w:tcW w:w="1393" w:type="dxa"/>
            <w:tcBorders>
              <w:top w:val="nil"/>
              <w:left w:val="nil"/>
              <w:bottom w:val="nil"/>
              <w:right w:val="nil"/>
            </w:tcBorders>
            <w:shd w:val="clear" w:color="auto" w:fill="auto"/>
            <w:vAlign w:val="bottom"/>
            <w:hideMark/>
          </w:tcPr>
          <w:p w14:paraId="34A6EDFF" w14:textId="77777777" w:rsidR="001B0E0B" w:rsidRPr="001B0E0B" w:rsidRDefault="001B0E0B" w:rsidP="001B0E0B">
            <w:pPr>
              <w:spacing w:after="0"/>
              <w:jc w:val="center"/>
              <w:rPr>
                <w:rFonts w:ascii="Cambria" w:eastAsia="Times New Roman" w:hAnsi="Cambria"/>
              </w:rPr>
            </w:pPr>
          </w:p>
        </w:tc>
        <w:tc>
          <w:tcPr>
            <w:tcW w:w="1392" w:type="dxa"/>
            <w:tcBorders>
              <w:top w:val="nil"/>
              <w:left w:val="nil"/>
              <w:bottom w:val="nil"/>
              <w:right w:val="nil"/>
            </w:tcBorders>
            <w:shd w:val="clear" w:color="auto" w:fill="auto"/>
            <w:vAlign w:val="bottom"/>
            <w:hideMark/>
          </w:tcPr>
          <w:p w14:paraId="03051912" w14:textId="77777777" w:rsidR="001B0E0B" w:rsidRPr="001B0E0B" w:rsidRDefault="001B0E0B" w:rsidP="001B0E0B">
            <w:pPr>
              <w:spacing w:after="0"/>
              <w:jc w:val="center"/>
              <w:rPr>
                <w:rFonts w:ascii="Cambria" w:eastAsia="Times New Roman" w:hAnsi="Cambria"/>
              </w:rPr>
            </w:pPr>
          </w:p>
        </w:tc>
      </w:tr>
      <w:tr w:rsidR="001B0E0B" w:rsidRPr="001B0E0B" w14:paraId="095F936F" w14:textId="77777777" w:rsidTr="001B0E0B">
        <w:trPr>
          <w:trHeight w:val="570"/>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024A999D"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0.50</w:t>
            </w:r>
            <w:r w:rsidRPr="001B0E0B">
              <w:rPr>
                <w:rFonts w:ascii="Cambria" w:eastAsia="Times New Roman" w:hAnsi="Cambria" w:cs="Tahoma"/>
                <w:color w:val="000000"/>
              </w:rPr>
              <w:br/>
              <w:t>(0.02,14.34)</w:t>
            </w:r>
          </w:p>
        </w:tc>
        <w:tc>
          <w:tcPr>
            <w:tcW w:w="1417" w:type="dxa"/>
            <w:tcBorders>
              <w:top w:val="nil"/>
              <w:left w:val="nil"/>
              <w:bottom w:val="single" w:sz="4" w:space="0" w:color="auto"/>
              <w:right w:val="single" w:sz="4" w:space="0" w:color="auto"/>
            </w:tcBorders>
            <w:shd w:val="clear" w:color="auto" w:fill="auto"/>
            <w:vAlign w:val="bottom"/>
            <w:hideMark/>
          </w:tcPr>
          <w:p w14:paraId="02F3D5A9"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0.83</w:t>
            </w:r>
            <w:r w:rsidRPr="001B0E0B">
              <w:rPr>
                <w:rFonts w:ascii="Cambria" w:eastAsia="Times New Roman" w:hAnsi="Cambria" w:cs="Tahoma"/>
                <w:color w:val="000000"/>
              </w:rPr>
              <w:br/>
              <w:t>(0.15,4.75)</w:t>
            </w:r>
          </w:p>
        </w:tc>
        <w:tc>
          <w:tcPr>
            <w:tcW w:w="1418" w:type="dxa"/>
            <w:tcBorders>
              <w:top w:val="nil"/>
              <w:left w:val="nil"/>
              <w:bottom w:val="single" w:sz="4" w:space="0" w:color="auto"/>
              <w:right w:val="single" w:sz="4" w:space="0" w:color="auto"/>
            </w:tcBorders>
            <w:shd w:val="clear" w:color="auto" w:fill="auto"/>
            <w:vAlign w:val="bottom"/>
            <w:hideMark/>
          </w:tcPr>
          <w:p w14:paraId="5F585BA8"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0.99</w:t>
            </w:r>
            <w:r w:rsidRPr="001B0E0B">
              <w:rPr>
                <w:rFonts w:ascii="Cambria" w:eastAsia="Times New Roman" w:hAnsi="Cambria" w:cs="Tahoma"/>
                <w:color w:val="000000"/>
              </w:rPr>
              <w:br/>
              <w:t>(0.26,3.70)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BC133C3" w14:textId="77777777" w:rsidR="001B0E0B" w:rsidRPr="001B0E0B" w:rsidRDefault="001B0E0B" w:rsidP="001B0E0B">
            <w:pPr>
              <w:spacing w:after="0"/>
              <w:jc w:val="center"/>
              <w:rPr>
                <w:rFonts w:ascii="Cambria" w:eastAsia="Times New Roman" w:hAnsi="Cambria" w:cs="Tahoma"/>
                <w:b/>
                <w:bCs/>
                <w:color w:val="000000"/>
              </w:rPr>
            </w:pPr>
            <w:r w:rsidRPr="001B0E0B">
              <w:rPr>
                <w:rFonts w:ascii="Cambria" w:eastAsia="Times New Roman" w:hAnsi="Cambria" w:cs="Tahoma"/>
                <w:b/>
                <w:bCs/>
                <w:color w:val="000000"/>
              </w:rPr>
              <w:t>A+VKA</w:t>
            </w:r>
          </w:p>
        </w:tc>
        <w:tc>
          <w:tcPr>
            <w:tcW w:w="1320" w:type="dxa"/>
            <w:tcBorders>
              <w:top w:val="nil"/>
              <w:left w:val="nil"/>
              <w:bottom w:val="nil"/>
              <w:right w:val="nil"/>
            </w:tcBorders>
            <w:shd w:val="clear" w:color="auto" w:fill="auto"/>
            <w:vAlign w:val="bottom"/>
            <w:hideMark/>
          </w:tcPr>
          <w:p w14:paraId="1DEB9C14" w14:textId="77777777" w:rsidR="001B0E0B" w:rsidRPr="001B0E0B" w:rsidRDefault="001B0E0B" w:rsidP="001B0E0B">
            <w:pPr>
              <w:spacing w:after="0"/>
              <w:jc w:val="center"/>
              <w:rPr>
                <w:rFonts w:ascii="Cambria" w:eastAsia="Times New Roman" w:hAnsi="Cambria" w:cs="Tahoma"/>
                <w:b/>
                <w:bCs/>
                <w:color w:val="000000"/>
              </w:rPr>
            </w:pPr>
          </w:p>
        </w:tc>
        <w:tc>
          <w:tcPr>
            <w:tcW w:w="1540" w:type="dxa"/>
            <w:tcBorders>
              <w:top w:val="nil"/>
              <w:left w:val="nil"/>
              <w:bottom w:val="nil"/>
              <w:right w:val="nil"/>
            </w:tcBorders>
            <w:shd w:val="clear" w:color="auto" w:fill="auto"/>
            <w:vAlign w:val="bottom"/>
            <w:hideMark/>
          </w:tcPr>
          <w:p w14:paraId="72CF75BE" w14:textId="77777777" w:rsidR="001B0E0B" w:rsidRPr="001B0E0B" w:rsidRDefault="001B0E0B" w:rsidP="001B0E0B">
            <w:pPr>
              <w:spacing w:after="0"/>
              <w:jc w:val="center"/>
              <w:rPr>
                <w:rFonts w:ascii="Cambria" w:eastAsia="Times New Roman" w:hAnsi="Cambria"/>
              </w:rPr>
            </w:pPr>
          </w:p>
        </w:tc>
        <w:tc>
          <w:tcPr>
            <w:tcW w:w="1393" w:type="dxa"/>
            <w:tcBorders>
              <w:top w:val="nil"/>
              <w:left w:val="nil"/>
              <w:bottom w:val="nil"/>
              <w:right w:val="nil"/>
            </w:tcBorders>
            <w:shd w:val="clear" w:color="auto" w:fill="auto"/>
            <w:vAlign w:val="bottom"/>
            <w:hideMark/>
          </w:tcPr>
          <w:p w14:paraId="1BE4E8FF" w14:textId="77777777" w:rsidR="001B0E0B" w:rsidRPr="001B0E0B" w:rsidRDefault="001B0E0B" w:rsidP="001B0E0B">
            <w:pPr>
              <w:spacing w:after="0"/>
              <w:jc w:val="center"/>
              <w:rPr>
                <w:rFonts w:ascii="Cambria" w:eastAsia="Times New Roman" w:hAnsi="Cambria"/>
              </w:rPr>
            </w:pPr>
          </w:p>
        </w:tc>
        <w:tc>
          <w:tcPr>
            <w:tcW w:w="1392" w:type="dxa"/>
            <w:tcBorders>
              <w:top w:val="nil"/>
              <w:left w:val="nil"/>
              <w:bottom w:val="nil"/>
              <w:right w:val="nil"/>
            </w:tcBorders>
            <w:shd w:val="clear" w:color="auto" w:fill="auto"/>
            <w:vAlign w:val="bottom"/>
            <w:hideMark/>
          </w:tcPr>
          <w:p w14:paraId="37CB3290" w14:textId="77777777" w:rsidR="001B0E0B" w:rsidRPr="001B0E0B" w:rsidRDefault="001B0E0B" w:rsidP="001B0E0B">
            <w:pPr>
              <w:spacing w:after="0"/>
              <w:jc w:val="center"/>
              <w:rPr>
                <w:rFonts w:ascii="Cambria" w:eastAsia="Times New Roman" w:hAnsi="Cambria"/>
              </w:rPr>
            </w:pPr>
          </w:p>
        </w:tc>
      </w:tr>
      <w:tr w:rsidR="001B0E0B" w:rsidRPr="001B0E0B" w14:paraId="06F875C6" w14:textId="77777777" w:rsidTr="001B0E0B">
        <w:trPr>
          <w:trHeight w:val="570"/>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32A7C9FD"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0.49</w:t>
            </w:r>
            <w:r w:rsidRPr="001B0E0B">
              <w:rPr>
                <w:rFonts w:ascii="Cambria" w:eastAsia="Times New Roman" w:hAnsi="Cambria" w:cs="Tahoma"/>
                <w:color w:val="000000"/>
              </w:rPr>
              <w:br/>
              <w:t>(0.01,18.47)</w:t>
            </w:r>
          </w:p>
        </w:tc>
        <w:tc>
          <w:tcPr>
            <w:tcW w:w="1417" w:type="dxa"/>
            <w:tcBorders>
              <w:top w:val="nil"/>
              <w:left w:val="nil"/>
              <w:bottom w:val="single" w:sz="4" w:space="0" w:color="auto"/>
              <w:right w:val="single" w:sz="4" w:space="0" w:color="auto"/>
            </w:tcBorders>
            <w:shd w:val="clear" w:color="auto" w:fill="auto"/>
            <w:vAlign w:val="bottom"/>
            <w:hideMark/>
          </w:tcPr>
          <w:p w14:paraId="69FCBF62"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0.82</w:t>
            </w:r>
            <w:r w:rsidRPr="001B0E0B">
              <w:rPr>
                <w:rFonts w:ascii="Cambria" w:eastAsia="Times New Roman" w:hAnsi="Cambria" w:cs="Tahoma"/>
                <w:color w:val="000000"/>
              </w:rPr>
              <w:br/>
              <w:t>(0.09,7.53)</w:t>
            </w:r>
          </w:p>
        </w:tc>
        <w:tc>
          <w:tcPr>
            <w:tcW w:w="1418" w:type="dxa"/>
            <w:tcBorders>
              <w:top w:val="nil"/>
              <w:left w:val="nil"/>
              <w:bottom w:val="single" w:sz="4" w:space="0" w:color="auto"/>
              <w:right w:val="single" w:sz="4" w:space="0" w:color="auto"/>
            </w:tcBorders>
            <w:shd w:val="clear" w:color="auto" w:fill="auto"/>
            <w:vAlign w:val="bottom"/>
            <w:hideMark/>
          </w:tcPr>
          <w:p w14:paraId="2046EF97"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0.97</w:t>
            </w:r>
            <w:r w:rsidRPr="001B0E0B">
              <w:rPr>
                <w:rFonts w:ascii="Cambria" w:eastAsia="Times New Roman" w:hAnsi="Cambria" w:cs="Tahoma"/>
                <w:color w:val="000000"/>
              </w:rPr>
              <w:br/>
              <w:t>(0.14,6.54)</w:t>
            </w:r>
          </w:p>
        </w:tc>
        <w:tc>
          <w:tcPr>
            <w:tcW w:w="1417" w:type="dxa"/>
            <w:tcBorders>
              <w:top w:val="nil"/>
              <w:left w:val="nil"/>
              <w:bottom w:val="single" w:sz="4" w:space="0" w:color="auto"/>
              <w:right w:val="single" w:sz="4" w:space="0" w:color="auto"/>
            </w:tcBorders>
            <w:shd w:val="clear" w:color="auto" w:fill="auto"/>
            <w:vAlign w:val="bottom"/>
            <w:hideMark/>
          </w:tcPr>
          <w:p w14:paraId="5C62374A"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0.98</w:t>
            </w:r>
            <w:r w:rsidRPr="001B0E0B">
              <w:rPr>
                <w:rFonts w:ascii="Cambria" w:eastAsia="Times New Roman" w:hAnsi="Cambria" w:cs="Tahoma"/>
                <w:color w:val="000000"/>
              </w:rPr>
              <w:br/>
              <w:t>(0.10,9.36)</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3EEFFE01" w14:textId="77777777" w:rsidR="001B0E0B" w:rsidRPr="001B0E0B" w:rsidRDefault="001B0E0B" w:rsidP="001B0E0B">
            <w:pPr>
              <w:spacing w:after="0"/>
              <w:jc w:val="center"/>
              <w:rPr>
                <w:rFonts w:ascii="Cambria" w:eastAsia="Times New Roman" w:hAnsi="Cambria" w:cs="Tahoma"/>
                <w:b/>
                <w:bCs/>
                <w:color w:val="000000"/>
              </w:rPr>
            </w:pPr>
            <w:r w:rsidRPr="001B0E0B">
              <w:rPr>
                <w:rFonts w:ascii="Cambria" w:eastAsia="Times New Roman" w:hAnsi="Cambria" w:cs="Tahoma"/>
                <w:b/>
                <w:bCs/>
                <w:color w:val="000000"/>
              </w:rPr>
              <w:t>T+VKA</w:t>
            </w:r>
          </w:p>
        </w:tc>
        <w:tc>
          <w:tcPr>
            <w:tcW w:w="1540" w:type="dxa"/>
            <w:tcBorders>
              <w:top w:val="nil"/>
              <w:left w:val="nil"/>
              <w:bottom w:val="nil"/>
              <w:right w:val="nil"/>
            </w:tcBorders>
            <w:shd w:val="clear" w:color="auto" w:fill="auto"/>
            <w:vAlign w:val="bottom"/>
            <w:hideMark/>
          </w:tcPr>
          <w:p w14:paraId="17F04A53" w14:textId="77777777" w:rsidR="001B0E0B" w:rsidRPr="001B0E0B" w:rsidRDefault="001B0E0B" w:rsidP="001B0E0B">
            <w:pPr>
              <w:spacing w:after="0"/>
              <w:jc w:val="center"/>
              <w:rPr>
                <w:rFonts w:ascii="Cambria" w:eastAsia="Times New Roman" w:hAnsi="Cambria" w:cs="Tahoma"/>
                <w:b/>
                <w:bCs/>
                <w:color w:val="000000"/>
              </w:rPr>
            </w:pPr>
          </w:p>
        </w:tc>
        <w:tc>
          <w:tcPr>
            <w:tcW w:w="1393" w:type="dxa"/>
            <w:tcBorders>
              <w:top w:val="nil"/>
              <w:left w:val="nil"/>
              <w:bottom w:val="nil"/>
              <w:right w:val="nil"/>
            </w:tcBorders>
            <w:shd w:val="clear" w:color="auto" w:fill="auto"/>
            <w:vAlign w:val="bottom"/>
            <w:hideMark/>
          </w:tcPr>
          <w:p w14:paraId="78602372" w14:textId="77777777" w:rsidR="001B0E0B" w:rsidRPr="001B0E0B" w:rsidRDefault="001B0E0B" w:rsidP="001B0E0B">
            <w:pPr>
              <w:spacing w:after="0"/>
              <w:jc w:val="center"/>
              <w:rPr>
                <w:rFonts w:ascii="Cambria" w:eastAsia="Times New Roman" w:hAnsi="Cambria"/>
              </w:rPr>
            </w:pPr>
          </w:p>
        </w:tc>
        <w:tc>
          <w:tcPr>
            <w:tcW w:w="1392" w:type="dxa"/>
            <w:tcBorders>
              <w:top w:val="nil"/>
              <w:left w:val="nil"/>
              <w:bottom w:val="nil"/>
              <w:right w:val="nil"/>
            </w:tcBorders>
            <w:shd w:val="clear" w:color="auto" w:fill="auto"/>
            <w:vAlign w:val="bottom"/>
            <w:hideMark/>
          </w:tcPr>
          <w:p w14:paraId="1B3CCFB1" w14:textId="77777777" w:rsidR="001B0E0B" w:rsidRPr="001B0E0B" w:rsidRDefault="001B0E0B" w:rsidP="001B0E0B">
            <w:pPr>
              <w:spacing w:after="0"/>
              <w:jc w:val="center"/>
              <w:rPr>
                <w:rFonts w:ascii="Cambria" w:eastAsia="Times New Roman" w:hAnsi="Cambria"/>
              </w:rPr>
            </w:pPr>
          </w:p>
        </w:tc>
      </w:tr>
      <w:tr w:rsidR="001B0E0B" w:rsidRPr="001B0E0B" w14:paraId="75D672E4" w14:textId="77777777" w:rsidTr="001B0E0B">
        <w:trPr>
          <w:trHeight w:val="570"/>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04CAD073"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0.31</w:t>
            </w:r>
            <w:r w:rsidRPr="001B0E0B">
              <w:rPr>
                <w:rFonts w:ascii="Cambria" w:eastAsia="Times New Roman" w:hAnsi="Cambria" w:cs="Tahoma"/>
                <w:color w:val="000000"/>
              </w:rPr>
              <w:br/>
              <w:t>(0.01,9.89)</w:t>
            </w:r>
          </w:p>
        </w:tc>
        <w:tc>
          <w:tcPr>
            <w:tcW w:w="1417" w:type="dxa"/>
            <w:tcBorders>
              <w:top w:val="nil"/>
              <w:left w:val="nil"/>
              <w:bottom w:val="single" w:sz="4" w:space="0" w:color="auto"/>
              <w:right w:val="single" w:sz="4" w:space="0" w:color="auto"/>
            </w:tcBorders>
            <w:shd w:val="clear" w:color="auto" w:fill="auto"/>
            <w:vAlign w:val="bottom"/>
            <w:hideMark/>
          </w:tcPr>
          <w:p w14:paraId="73AB82FF"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0.52</w:t>
            </w:r>
            <w:r w:rsidRPr="001B0E0B">
              <w:rPr>
                <w:rFonts w:ascii="Cambria" w:eastAsia="Times New Roman" w:hAnsi="Cambria" w:cs="Tahoma"/>
                <w:color w:val="000000"/>
              </w:rPr>
              <w:br/>
              <w:t>(0.08,3.55)</w:t>
            </w:r>
          </w:p>
        </w:tc>
        <w:tc>
          <w:tcPr>
            <w:tcW w:w="1418" w:type="dxa"/>
            <w:tcBorders>
              <w:top w:val="nil"/>
              <w:left w:val="nil"/>
              <w:bottom w:val="single" w:sz="4" w:space="0" w:color="auto"/>
              <w:right w:val="single" w:sz="4" w:space="0" w:color="auto"/>
            </w:tcBorders>
            <w:shd w:val="clear" w:color="auto" w:fill="auto"/>
            <w:vAlign w:val="bottom"/>
            <w:hideMark/>
          </w:tcPr>
          <w:p w14:paraId="15CD6BD2"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0.62</w:t>
            </w:r>
            <w:r w:rsidRPr="001B0E0B">
              <w:rPr>
                <w:rFonts w:ascii="Cambria" w:eastAsia="Times New Roman" w:hAnsi="Cambria" w:cs="Tahoma"/>
                <w:color w:val="000000"/>
              </w:rPr>
              <w:br/>
              <w:t>(0.13,2.90)</w:t>
            </w:r>
          </w:p>
        </w:tc>
        <w:tc>
          <w:tcPr>
            <w:tcW w:w="1417" w:type="dxa"/>
            <w:tcBorders>
              <w:top w:val="nil"/>
              <w:left w:val="nil"/>
              <w:bottom w:val="single" w:sz="4" w:space="0" w:color="auto"/>
              <w:right w:val="single" w:sz="4" w:space="0" w:color="auto"/>
            </w:tcBorders>
            <w:shd w:val="clear" w:color="auto" w:fill="auto"/>
            <w:vAlign w:val="bottom"/>
            <w:hideMark/>
          </w:tcPr>
          <w:p w14:paraId="04AE2272"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0.63</w:t>
            </w:r>
            <w:r w:rsidRPr="001B0E0B">
              <w:rPr>
                <w:rFonts w:ascii="Cambria" w:eastAsia="Times New Roman" w:hAnsi="Cambria" w:cs="Tahoma"/>
                <w:color w:val="000000"/>
              </w:rPr>
              <w:br/>
              <w:t>(0.09,4.43)</w:t>
            </w:r>
          </w:p>
        </w:tc>
        <w:tc>
          <w:tcPr>
            <w:tcW w:w="1320" w:type="dxa"/>
            <w:tcBorders>
              <w:top w:val="nil"/>
              <w:left w:val="nil"/>
              <w:bottom w:val="single" w:sz="4" w:space="0" w:color="auto"/>
              <w:right w:val="single" w:sz="4" w:space="0" w:color="auto"/>
            </w:tcBorders>
            <w:shd w:val="clear" w:color="auto" w:fill="auto"/>
            <w:vAlign w:val="bottom"/>
            <w:hideMark/>
          </w:tcPr>
          <w:p w14:paraId="276C2A03"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0.64</w:t>
            </w:r>
            <w:r w:rsidRPr="001B0E0B">
              <w:rPr>
                <w:rFonts w:ascii="Cambria" w:eastAsia="Times New Roman" w:hAnsi="Cambria" w:cs="Tahoma"/>
                <w:color w:val="000000"/>
              </w:rPr>
              <w:br/>
              <w:t>(0.06,7.00)</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B946A36" w14:textId="77777777" w:rsidR="001B0E0B" w:rsidRPr="001B0E0B" w:rsidRDefault="001B0E0B" w:rsidP="001B0E0B">
            <w:pPr>
              <w:spacing w:after="0"/>
              <w:jc w:val="center"/>
              <w:rPr>
                <w:rFonts w:ascii="Cambria" w:eastAsia="Times New Roman" w:hAnsi="Cambria" w:cs="Tahoma"/>
                <w:b/>
                <w:bCs/>
                <w:color w:val="000000"/>
              </w:rPr>
            </w:pPr>
            <w:r w:rsidRPr="001B0E0B">
              <w:rPr>
                <w:rFonts w:ascii="Cambria" w:eastAsia="Times New Roman" w:hAnsi="Cambria" w:cs="Tahoma"/>
                <w:b/>
                <w:bCs/>
                <w:color w:val="000000"/>
              </w:rPr>
              <w:t>A+T+VKA</w:t>
            </w:r>
          </w:p>
        </w:tc>
        <w:tc>
          <w:tcPr>
            <w:tcW w:w="1393" w:type="dxa"/>
            <w:tcBorders>
              <w:top w:val="nil"/>
              <w:left w:val="nil"/>
              <w:bottom w:val="nil"/>
              <w:right w:val="nil"/>
            </w:tcBorders>
            <w:shd w:val="clear" w:color="auto" w:fill="auto"/>
            <w:vAlign w:val="bottom"/>
            <w:hideMark/>
          </w:tcPr>
          <w:p w14:paraId="07BB9182" w14:textId="77777777" w:rsidR="001B0E0B" w:rsidRPr="001B0E0B" w:rsidRDefault="001B0E0B" w:rsidP="001B0E0B">
            <w:pPr>
              <w:spacing w:after="0"/>
              <w:jc w:val="center"/>
              <w:rPr>
                <w:rFonts w:ascii="Cambria" w:eastAsia="Times New Roman" w:hAnsi="Cambria" w:cs="Tahoma"/>
                <w:b/>
                <w:bCs/>
                <w:color w:val="000000"/>
              </w:rPr>
            </w:pPr>
          </w:p>
        </w:tc>
        <w:tc>
          <w:tcPr>
            <w:tcW w:w="1392" w:type="dxa"/>
            <w:tcBorders>
              <w:top w:val="nil"/>
              <w:left w:val="nil"/>
              <w:bottom w:val="nil"/>
              <w:right w:val="nil"/>
            </w:tcBorders>
            <w:shd w:val="clear" w:color="auto" w:fill="auto"/>
            <w:vAlign w:val="bottom"/>
            <w:hideMark/>
          </w:tcPr>
          <w:p w14:paraId="41C9CD51" w14:textId="77777777" w:rsidR="001B0E0B" w:rsidRPr="001B0E0B" w:rsidRDefault="001B0E0B" w:rsidP="001B0E0B">
            <w:pPr>
              <w:spacing w:after="0"/>
              <w:jc w:val="center"/>
              <w:rPr>
                <w:rFonts w:ascii="Cambria" w:eastAsia="Times New Roman" w:hAnsi="Cambria"/>
              </w:rPr>
            </w:pPr>
          </w:p>
        </w:tc>
      </w:tr>
      <w:tr w:rsidR="001B0E0B" w:rsidRPr="001B0E0B" w14:paraId="77672F68" w14:textId="77777777" w:rsidTr="001B0E0B">
        <w:trPr>
          <w:trHeight w:val="570"/>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3F028632"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0.06</w:t>
            </w:r>
            <w:r w:rsidRPr="001B0E0B">
              <w:rPr>
                <w:rFonts w:ascii="Cambria" w:eastAsia="Times New Roman" w:hAnsi="Cambria" w:cs="Tahoma"/>
                <w:color w:val="000000"/>
              </w:rPr>
              <w:br/>
              <w:t>(0.00,1.83)</w:t>
            </w:r>
          </w:p>
        </w:tc>
        <w:tc>
          <w:tcPr>
            <w:tcW w:w="1417" w:type="dxa"/>
            <w:tcBorders>
              <w:top w:val="single" w:sz="4" w:space="0" w:color="auto"/>
              <w:left w:val="nil"/>
              <w:bottom w:val="single" w:sz="4" w:space="0" w:color="auto"/>
              <w:right w:val="single" w:sz="4" w:space="0" w:color="auto"/>
            </w:tcBorders>
            <w:shd w:val="clear" w:color="000000" w:fill="DDEBF7"/>
            <w:vAlign w:val="bottom"/>
            <w:hideMark/>
          </w:tcPr>
          <w:p w14:paraId="5EE2FF42"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0.09</w:t>
            </w:r>
            <w:r w:rsidRPr="001B0E0B">
              <w:rPr>
                <w:rFonts w:ascii="Cambria" w:eastAsia="Times New Roman" w:hAnsi="Cambria" w:cs="Tahoma"/>
                <w:color w:val="000000"/>
              </w:rPr>
              <w:br/>
              <w:t>(0.01,0.66)</w:t>
            </w:r>
          </w:p>
        </w:tc>
        <w:tc>
          <w:tcPr>
            <w:tcW w:w="1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56771AD"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0.11</w:t>
            </w:r>
            <w:r w:rsidRPr="001B0E0B">
              <w:rPr>
                <w:rFonts w:ascii="Cambria" w:eastAsia="Times New Roman" w:hAnsi="Cambria" w:cs="Tahoma"/>
                <w:color w:val="000000"/>
              </w:rPr>
              <w:br/>
              <w:t>(0.02,0.55)</w:t>
            </w:r>
          </w:p>
        </w:tc>
        <w:tc>
          <w:tcPr>
            <w:tcW w:w="141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C80C680"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0.11</w:t>
            </w:r>
            <w:r w:rsidRPr="001B0E0B">
              <w:rPr>
                <w:rFonts w:ascii="Cambria" w:eastAsia="Times New Roman" w:hAnsi="Cambria" w:cs="Tahoma"/>
                <w:color w:val="000000"/>
              </w:rPr>
              <w:br/>
              <w:t>(0.02,0.83)</w:t>
            </w:r>
          </w:p>
        </w:tc>
        <w:tc>
          <w:tcPr>
            <w:tcW w:w="1320" w:type="dxa"/>
            <w:tcBorders>
              <w:top w:val="nil"/>
              <w:left w:val="nil"/>
              <w:bottom w:val="single" w:sz="4" w:space="0" w:color="auto"/>
              <w:right w:val="single" w:sz="4" w:space="0" w:color="auto"/>
            </w:tcBorders>
            <w:shd w:val="clear" w:color="auto" w:fill="auto"/>
            <w:vAlign w:val="bottom"/>
            <w:hideMark/>
          </w:tcPr>
          <w:p w14:paraId="634BEF5E"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0.12</w:t>
            </w:r>
            <w:r w:rsidRPr="001B0E0B">
              <w:rPr>
                <w:rFonts w:ascii="Cambria" w:eastAsia="Times New Roman" w:hAnsi="Cambria" w:cs="Tahoma"/>
                <w:color w:val="000000"/>
              </w:rPr>
              <w:br/>
              <w:t>(0.01,1.30)</w:t>
            </w:r>
          </w:p>
        </w:tc>
        <w:tc>
          <w:tcPr>
            <w:tcW w:w="1540" w:type="dxa"/>
            <w:tcBorders>
              <w:top w:val="nil"/>
              <w:left w:val="nil"/>
              <w:bottom w:val="single" w:sz="4" w:space="0" w:color="auto"/>
              <w:right w:val="single" w:sz="4" w:space="0" w:color="auto"/>
            </w:tcBorders>
            <w:shd w:val="clear" w:color="auto" w:fill="auto"/>
            <w:vAlign w:val="bottom"/>
            <w:hideMark/>
          </w:tcPr>
          <w:p w14:paraId="732AE54D"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0.18</w:t>
            </w:r>
            <w:r w:rsidRPr="001B0E0B">
              <w:rPr>
                <w:rFonts w:ascii="Cambria" w:eastAsia="Times New Roman" w:hAnsi="Cambria" w:cs="Tahoma"/>
                <w:color w:val="000000"/>
              </w:rPr>
              <w:br/>
              <w:t>(0.02,1.54)</w:t>
            </w:r>
          </w:p>
        </w:tc>
        <w:tc>
          <w:tcPr>
            <w:tcW w:w="1393" w:type="dxa"/>
            <w:tcBorders>
              <w:top w:val="single" w:sz="4" w:space="0" w:color="auto"/>
              <w:left w:val="nil"/>
              <w:bottom w:val="single" w:sz="4" w:space="0" w:color="auto"/>
              <w:right w:val="single" w:sz="4" w:space="0" w:color="auto"/>
            </w:tcBorders>
            <w:shd w:val="clear" w:color="auto" w:fill="auto"/>
            <w:noWrap/>
            <w:vAlign w:val="bottom"/>
            <w:hideMark/>
          </w:tcPr>
          <w:p w14:paraId="4FABBA5A" w14:textId="77777777" w:rsidR="001B0E0B" w:rsidRPr="001B0E0B" w:rsidRDefault="001B0E0B" w:rsidP="001B0E0B">
            <w:pPr>
              <w:spacing w:after="0"/>
              <w:jc w:val="center"/>
              <w:rPr>
                <w:rFonts w:ascii="Cambria" w:eastAsia="Times New Roman" w:hAnsi="Cambria" w:cs="Tahoma"/>
                <w:b/>
                <w:bCs/>
                <w:color w:val="000000"/>
              </w:rPr>
            </w:pPr>
            <w:r w:rsidRPr="001B0E0B">
              <w:rPr>
                <w:rFonts w:ascii="Cambria" w:eastAsia="Times New Roman" w:hAnsi="Cambria" w:cs="Tahoma"/>
                <w:b/>
                <w:bCs/>
                <w:color w:val="000000"/>
              </w:rPr>
              <w:t>A+P+VKA</w:t>
            </w:r>
          </w:p>
        </w:tc>
        <w:tc>
          <w:tcPr>
            <w:tcW w:w="1392" w:type="dxa"/>
            <w:tcBorders>
              <w:top w:val="nil"/>
              <w:left w:val="nil"/>
              <w:bottom w:val="nil"/>
              <w:right w:val="nil"/>
            </w:tcBorders>
            <w:shd w:val="clear" w:color="auto" w:fill="auto"/>
            <w:vAlign w:val="bottom"/>
            <w:hideMark/>
          </w:tcPr>
          <w:p w14:paraId="0A18E072" w14:textId="77777777" w:rsidR="001B0E0B" w:rsidRPr="001B0E0B" w:rsidRDefault="001B0E0B" w:rsidP="001B0E0B">
            <w:pPr>
              <w:spacing w:after="0"/>
              <w:jc w:val="center"/>
              <w:rPr>
                <w:rFonts w:ascii="Cambria" w:eastAsia="Times New Roman" w:hAnsi="Cambria" w:cs="Tahoma"/>
                <w:b/>
                <w:bCs/>
                <w:color w:val="000000"/>
              </w:rPr>
            </w:pPr>
          </w:p>
        </w:tc>
      </w:tr>
      <w:tr w:rsidR="001B0E0B" w:rsidRPr="001B0E0B" w14:paraId="559C200C" w14:textId="77777777" w:rsidTr="001B0E0B">
        <w:trPr>
          <w:trHeight w:val="570"/>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4C929940"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0.29</w:t>
            </w:r>
            <w:r w:rsidRPr="001B0E0B">
              <w:rPr>
                <w:rFonts w:ascii="Cambria" w:eastAsia="Times New Roman" w:hAnsi="Cambria" w:cs="Tahoma"/>
                <w:color w:val="000000"/>
              </w:rPr>
              <w:br/>
              <w:t>(0.01,6.52)</w:t>
            </w:r>
          </w:p>
        </w:tc>
        <w:tc>
          <w:tcPr>
            <w:tcW w:w="1417" w:type="dxa"/>
            <w:tcBorders>
              <w:top w:val="nil"/>
              <w:left w:val="nil"/>
              <w:bottom w:val="single" w:sz="4" w:space="0" w:color="auto"/>
              <w:right w:val="single" w:sz="4" w:space="0" w:color="auto"/>
            </w:tcBorders>
            <w:shd w:val="clear" w:color="auto" w:fill="auto"/>
            <w:vAlign w:val="bottom"/>
            <w:hideMark/>
          </w:tcPr>
          <w:p w14:paraId="2F0DF874"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0.48</w:t>
            </w:r>
            <w:r w:rsidRPr="001B0E0B">
              <w:rPr>
                <w:rFonts w:ascii="Cambria" w:eastAsia="Times New Roman" w:hAnsi="Cambria" w:cs="Tahoma"/>
                <w:color w:val="000000"/>
              </w:rPr>
              <w:br/>
              <w:t>(0.14,1.61)</w:t>
            </w:r>
          </w:p>
        </w:tc>
        <w:tc>
          <w:tcPr>
            <w:tcW w:w="1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6014991"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0.57</w:t>
            </w:r>
            <w:r w:rsidRPr="001B0E0B">
              <w:rPr>
                <w:rFonts w:ascii="Cambria" w:eastAsia="Times New Roman" w:hAnsi="Cambria" w:cs="Tahoma"/>
                <w:color w:val="000000"/>
              </w:rPr>
              <w:br/>
              <w:t>(0.39,0.84)</w:t>
            </w:r>
          </w:p>
        </w:tc>
        <w:tc>
          <w:tcPr>
            <w:tcW w:w="1417" w:type="dxa"/>
            <w:tcBorders>
              <w:top w:val="nil"/>
              <w:left w:val="nil"/>
              <w:bottom w:val="single" w:sz="4" w:space="0" w:color="auto"/>
              <w:right w:val="single" w:sz="4" w:space="0" w:color="auto"/>
            </w:tcBorders>
            <w:shd w:val="clear" w:color="auto" w:fill="auto"/>
            <w:vAlign w:val="bottom"/>
            <w:hideMark/>
          </w:tcPr>
          <w:p w14:paraId="3A7007D5"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0.58</w:t>
            </w:r>
            <w:r w:rsidRPr="001B0E0B">
              <w:rPr>
                <w:rFonts w:ascii="Cambria" w:eastAsia="Times New Roman" w:hAnsi="Cambria" w:cs="Tahoma"/>
                <w:color w:val="000000"/>
              </w:rPr>
              <w:br/>
              <w:t>(0.16,2.05)</w:t>
            </w:r>
          </w:p>
        </w:tc>
        <w:tc>
          <w:tcPr>
            <w:tcW w:w="1320" w:type="dxa"/>
            <w:tcBorders>
              <w:top w:val="nil"/>
              <w:left w:val="nil"/>
              <w:bottom w:val="single" w:sz="4" w:space="0" w:color="auto"/>
              <w:right w:val="single" w:sz="4" w:space="0" w:color="auto"/>
            </w:tcBorders>
            <w:shd w:val="clear" w:color="auto" w:fill="auto"/>
            <w:vAlign w:val="bottom"/>
            <w:hideMark/>
          </w:tcPr>
          <w:p w14:paraId="76E94D25"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0.59</w:t>
            </w:r>
            <w:r w:rsidRPr="001B0E0B">
              <w:rPr>
                <w:rFonts w:ascii="Cambria" w:eastAsia="Times New Roman" w:hAnsi="Cambria" w:cs="Tahoma"/>
                <w:color w:val="000000"/>
              </w:rPr>
              <w:br/>
              <w:t>(0.09,3.84)</w:t>
            </w:r>
          </w:p>
        </w:tc>
        <w:tc>
          <w:tcPr>
            <w:tcW w:w="1540" w:type="dxa"/>
            <w:tcBorders>
              <w:top w:val="nil"/>
              <w:left w:val="nil"/>
              <w:bottom w:val="single" w:sz="4" w:space="0" w:color="auto"/>
              <w:right w:val="single" w:sz="4" w:space="0" w:color="auto"/>
            </w:tcBorders>
            <w:shd w:val="clear" w:color="auto" w:fill="auto"/>
            <w:vAlign w:val="bottom"/>
            <w:hideMark/>
          </w:tcPr>
          <w:p w14:paraId="6F416B51"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0.93</w:t>
            </w:r>
            <w:r w:rsidRPr="001B0E0B">
              <w:rPr>
                <w:rFonts w:ascii="Cambria" w:eastAsia="Times New Roman" w:hAnsi="Cambria" w:cs="Tahoma"/>
                <w:color w:val="000000"/>
              </w:rPr>
              <w:br/>
              <w:t>(0.21,4.12)</w:t>
            </w:r>
          </w:p>
        </w:tc>
        <w:tc>
          <w:tcPr>
            <w:tcW w:w="1393" w:type="dxa"/>
            <w:tcBorders>
              <w:top w:val="single" w:sz="4" w:space="0" w:color="auto"/>
              <w:left w:val="single" w:sz="4" w:space="0" w:color="auto"/>
              <w:bottom w:val="single" w:sz="4" w:space="0" w:color="auto"/>
              <w:right w:val="single" w:sz="4" w:space="0" w:color="auto"/>
            </w:tcBorders>
            <w:shd w:val="clear" w:color="000000" w:fill="FCE4D6"/>
            <w:vAlign w:val="bottom"/>
            <w:hideMark/>
          </w:tcPr>
          <w:p w14:paraId="3BBEEB67" w14:textId="77777777" w:rsidR="001B0E0B" w:rsidRPr="001B0E0B" w:rsidRDefault="001B0E0B" w:rsidP="001B0E0B">
            <w:pPr>
              <w:spacing w:after="0"/>
              <w:jc w:val="center"/>
              <w:rPr>
                <w:rFonts w:ascii="Cambria" w:eastAsia="Times New Roman" w:hAnsi="Cambria" w:cs="Tahoma"/>
                <w:color w:val="000000"/>
              </w:rPr>
            </w:pPr>
            <w:r w:rsidRPr="001B0E0B">
              <w:rPr>
                <w:rFonts w:ascii="Cambria" w:eastAsia="Times New Roman" w:hAnsi="Cambria" w:cs="Tahoma"/>
                <w:color w:val="000000"/>
              </w:rPr>
              <w:t>5.09</w:t>
            </w:r>
            <w:r w:rsidRPr="001B0E0B">
              <w:rPr>
                <w:rFonts w:ascii="Cambria" w:eastAsia="Times New Roman" w:hAnsi="Cambria" w:cs="Tahoma"/>
                <w:color w:val="000000"/>
              </w:rPr>
              <w:br/>
              <w:t>(1.10,23.44)</w:t>
            </w:r>
          </w:p>
        </w:tc>
        <w:tc>
          <w:tcPr>
            <w:tcW w:w="1392" w:type="dxa"/>
            <w:tcBorders>
              <w:top w:val="single" w:sz="4" w:space="0" w:color="auto"/>
              <w:left w:val="nil"/>
              <w:bottom w:val="single" w:sz="4" w:space="0" w:color="auto"/>
              <w:right w:val="single" w:sz="4" w:space="0" w:color="auto"/>
            </w:tcBorders>
            <w:shd w:val="clear" w:color="auto" w:fill="auto"/>
            <w:noWrap/>
            <w:vAlign w:val="bottom"/>
            <w:hideMark/>
          </w:tcPr>
          <w:p w14:paraId="26599454" w14:textId="69D49D9C" w:rsidR="001B0E0B" w:rsidRPr="001B0E0B" w:rsidRDefault="001B0E0B" w:rsidP="001B0E0B">
            <w:pPr>
              <w:spacing w:after="0"/>
              <w:jc w:val="center"/>
              <w:rPr>
                <w:rFonts w:ascii="Cambria" w:eastAsia="Times New Roman" w:hAnsi="Cambria" w:cs="Tahoma"/>
                <w:b/>
                <w:bCs/>
                <w:color w:val="000000"/>
              </w:rPr>
            </w:pPr>
            <w:r w:rsidRPr="001B0E0B">
              <w:rPr>
                <w:rFonts w:ascii="Cambria" w:eastAsia="Times New Roman" w:hAnsi="Cambria" w:cs="Tahoma"/>
                <w:b/>
                <w:bCs/>
                <w:color w:val="000000"/>
              </w:rPr>
              <w:t>A+C+VKA</w:t>
            </w:r>
            <w:r>
              <w:rPr>
                <w:rFonts w:ascii="Cambria" w:eastAsia="Times New Roman" w:hAnsi="Cambria" w:cs="Tahoma"/>
                <w:b/>
                <w:bCs/>
                <w:color w:val="000000"/>
              </w:rPr>
              <w:t>*</w:t>
            </w:r>
          </w:p>
        </w:tc>
      </w:tr>
    </w:tbl>
    <w:p w14:paraId="4984588D" w14:textId="77777777" w:rsidR="006C09F6" w:rsidRDefault="006C09F6" w:rsidP="006C09F6">
      <w:pPr>
        <w:rPr>
          <w:rFonts w:ascii="Cambria" w:hAnsi="Cambria"/>
          <w:sz w:val="18"/>
          <w:szCs w:val="22"/>
        </w:rPr>
      </w:pPr>
    </w:p>
    <w:p w14:paraId="1D7053A8" w14:textId="1C2930DF" w:rsidR="00D8422E" w:rsidRPr="006C09F6" w:rsidRDefault="004B790E" w:rsidP="006C09F6">
      <w:pPr>
        <w:rPr>
          <w:rFonts w:ascii="Cambria" w:hAnsi="Cambria"/>
          <w:sz w:val="18"/>
          <w:szCs w:val="22"/>
        </w:rPr>
      </w:pPr>
      <w:r w:rsidRPr="006C09F6">
        <w:rPr>
          <w:rFonts w:ascii="Cambria" w:hAnsi="Cambria"/>
          <w:sz w:val="18"/>
          <w:szCs w:val="22"/>
        </w:rPr>
        <w:t xml:space="preserve">*regimens adjusted </w:t>
      </w:r>
      <w:r>
        <w:rPr>
          <w:rFonts w:ascii="Cambria" w:hAnsi="Cambria"/>
          <w:sz w:val="18"/>
          <w:szCs w:val="22"/>
        </w:rPr>
        <w:t xml:space="preserve">mainly </w:t>
      </w:r>
      <w:r w:rsidRPr="006C09F6">
        <w:rPr>
          <w:rFonts w:ascii="Cambria" w:hAnsi="Cambria"/>
          <w:sz w:val="18"/>
          <w:szCs w:val="22"/>
        </w:rPr>
        <w:t xml:space="preserve">for </w:t>
      </w:r>
      <w:r>
        <w:rPr>
          <w:rFonts w:ascii="Cambria" w:hAnsi="Cambria"/>
          <w:sz w:val="18"/>
          <w:szCs w:val="22"/>
        </w:rPr>
        <w:t xml:space="preserve">these </w:t>
      </w:r>
      <w:r w:rsidRPr="006C09F6">
        <w:rPr>
          <w:rFonts w:ascii="Cambria" w:hAnsi="Cambria"/>
          <w:sz w:val="18"/>
          <w:szCs w:val="22"/>
        </w:rPr>
        <w:t>confounding factors</w:t>
      </w:r>
      <w:r>
        <w:rPr>
          <w:rFonts w:ascii="Cambria" w:hAnsi="Cambria"/>
          <w:sz w:val="18"/>
          <w:szCs w:val="22"/>
        </w:rPr>
        <w:t>: age, sex, dyslipidemia, heart failure, renal impairment, history of stroke, indication of PCI, DES implantation</w:t>
      </w:r>
    </w:p>
    <w:p w14:paraId="79461118" w14:textId="5830F23C" w:rsidR="00D8422E" w:rsidRDefault="00D8422E" w:rsidP="00D8422E">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sidRPr="00D51CE5">
        <w:rPr>
          <w:rFonts w:ascii="Cambria" w:hAnsi="Cambria"/>
          <w:sz w:val="18"/>
          <w:szCs w:val="18"/>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sidR="00BA0EB8">
        <w:rPr>
          <w:rFonts w:ascii="Cambria" w:hAnsi="Cambria"/>
          <w:sz w:val="18"/>
          <w:szCs w:val="18"/>
        </w:rPr>
        <w:t xml:space="preserve"> </w:t>
      </w:r>
      <w:r w:rsidRPr="00D51CE5">
        <w:rPr>
          <w:rFonts w:ascii="Cambria" w:hAnsi="Cambria"/>
          <w:sz w:val="18"/>
          <w:szCs w:val="18"/>
        </w:rPr>
        <w:t>antagonist</w:t>
      </w:r>
    </w:p>
    <w:p w14:paraId="100AC759" w14:textId="1CAF5D70" w:rsidR="00D8422E" w:rsidRPr="00A033DA" w:rsidRDefault="00D8422E" w:rsidP="00D8422E">
      <w:pPr>
        <w:pStyle w:val="NoSpacing"/>
        <w:spacing w:after="100" w:afterAutospacing="1" w:line="360" w:lineRule="auto"/>
        <w:rPr>
          <w:rFonts w:ascii="Cambria" w:hAnsi="Cambria" w:cs="Times New Roman"/>
          <w:sz w:val="18"/>
          <w:szCs w:val="24"/>
        </w:rPr>
        <w:sectPr w:rsidR="00D8422E" w:rsidRPr="00A033DA" w:rsidSect="00D8422E">
          <w:pgSz w:w="16839" w:h="11907" w:orient="landscape" w:code="9"/>
          <w:pgMar w:top="1440" w:right="1440" w:bottom="1440" w:left="1440" w:header="0" w:footer="414" w:gutter="0"/>
          <w:cols w:space="708"/>
          <w:docGrid w:linePitch="381"/>
        </w:sectPr>
      </w:pPr>
      <w:r w:rsidRPr="00A033DA">
        <w:rPr>
          <w:rFonts w:ascii="Cambria" w:hAnsi="Cambria" w:cs="Times New Roman"/>
          <w:sz w:val="18"/>
          <w:szCs w:val="24"/>
        </w:rPr>
        <w:t>Treatments are ordered by SUCRA rank. Comparisons between treatments should be read from column to row for each outcome (row treatment is reference).</w:t>
      </w:r>
    </w:p>
    <w:p w14:paraId="60DF7D14" w14:textId="650AFC1D" w:rsidR="00D8422E" w:rsidRDefault="00CC464F" w:rsidP="00D8422E">
      <w:pPr>
        <w:pStyle w:val="Heading2"/>
      </w:pPr>
      <w:bookmarkStart w:id="28" w:name="_Toc529258415"/>
      <w:r>
        <w:t>eTable 8</w:t>
      </w:r>
      <w:r w:rsidR="001D5D4B">
        <w:t>.2</w:t>
      </w:r>
      <w:r w:rsidR="00D8422E" w:rsidRPr="00900D63">
        <w:t xml:space="preserve"> </w:t>
      </w:r>
      <w:r w:rsidR="00D8422E">
        <w:t>Results of n</w:t>
      </w:r>
      <w:r w:rsidR="00D8422E" w:rsidRPr="00900D63">
        <w:t xml:space="preserve">etwork </w:t>
      </w:r>
      <w:r w:rsidR="00D8422E">
        <w:t xml:space="preserve">meta-analysis </w:t>
      </w:r>
      <w:r w:rsidR="00D8422E" w:rsidRPr="00900D63">
        <w:t xml:space="preserve">of treatment options on </w:t>
      </w:r>
      <w:r w:rsidR="00D8422E">
        <w:t>stroke and/ or systemic embolism</w:t>
      </w:r>
      <w:bookmarkEnd w:id="28"/>
    </w:p>
    <w:p w14:paraId="78CE4C11" w14:textId="77777777" w:rsidR="00D8422E" w:rsidRDefault="00D8422E" w:rsidP="00D8422E"/>
    <w:p w14:paraId="1D492648" w14:textId="77777777" w:rsidR="00D8422E" w:rsidRPr="00A033DA" w:rsidRDefault="00D8422E" w:rsidP="00D8422E">
      <w:pPr>
        <w:rPr>
          <w:rFonts w:ascii="Cambria" w:hAnsi="Cambria"/>
        </w:rPr>
      </w:pPr>
      <w:r w:rsidRPr="00A033DA">
        <w:rPr>
          <w:rFonts w:ascii="Cambria" w:hAnsi="Cambria"/>
        </w:rPr>
        <w:t xml:space="preserve">The following table shows the effect sizes (risk ratio) and the rank order (SUCRA ranks) compared to aspirin + clopidogrel + vitamin K antagonist </w:t>
      </w:r>
    </w:p>
    <w:tbl>
      <w:tblPr>
        <w:tblStyle w:val="TableGrid"/>
        <w:tblW w:w="11903" w:type="dxa"/>
        <w:tblInd w:w="-5" w:type="dxa"/>
        <w:tblLayout w:type="fixed"/>
        <w:tblLook w:val="04A0" w:firstRow="1" w:lastRow="0" w:firstColumn="1" w:lastColumn="0" w:noHBand="0" w:noVBand="1"/>
      </w:tblPr>
      <w:tblGrid>
        <w:gridCol w:w="3083"/>
        <w:gridCol w:w="1739"/>
        <w:gridCol w:w="3211"/>
        <w:gridCol w:w="1890"/>
        <w:gridCol w:w="1980"/>
      </w:tblGrid>
      <w:tr w:rsidR="00D8422E" w:rsidRPr="0061710E" w14:paraId="114D084E" w14:textId="77777777" w:rsidTr="00D8422E">
        <w:tc>
          <w:tcPr>
            <w:tcW w:w="3083" w:type="dxa"/>
            <w:shd w:val="clear" w:color="auto" w:fill="00B050"/>
          </w:tcPr>
          <w:p w14:paraId="1A4E669C"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Treatment name</w:t>
            </w:r>
          </w:p>
        </w:tc>
        <w:tc>
          <w:tcPr>
            <w:tcW w:w="1739" w:type="dxa"/>
            <w:shd w:val="clear" w:color="auto" w:fill="00B050"/>
          </w:tcPr>
          <w:p w14:paraId="4CC328F7"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Risk ratio</w:t>
            </w:r>
          </w:p>
        </w:tc>
        <w:tc>
          <w:tcPr>
            <w:tcW w:w="3211" w:type="dxa"/>
            <w:shd w:val="clear" w:color="auto" w:fill="00B050"/>
          </w:tcPr>
          <w:p w14:paraId="760771B4"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95% Confidence interval</w:t>
            </w:r>
          </w:p>
        </w:tc>
        <w:tc>
          <w:tcPr>
            <w:tcW w:w="1890" w:type="dxa"/>
            <w:shd w:val="clear" w:color="auto" w:fill="00B050"/>
          </w:tcPr>
          <w:p w14:paraId="16A20EC3"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p-value</w:t>
            </w:r>
          </w:p>
        </w:tc>
        <w:tc>
          <w:tcPr>
            <w:tcW w:w="1980" w:type="dxa"/>
            <w:shd w:val="clear" w:color="auto" w:fill="00B050"/>
          </w:tcPr>
          <w:p w14:paraId="621D18CB"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SUCRA rank</w:t>
            </w:r>
          </w:p>
        </w:tc>
      </w:tr>
      <w:tr w:rsidR="00D8422E" w:rsidRPr="0061710E" w14:paraId="602D6C05" w14:textId="77777777" w:rsidTr="00D8422E">
        <w:tc>
          <w:tcPr>
            <w:tcW w:w="3083" w:type="dxa"/>
            <w:vAlign w:val="bottom"/>
          </w:tcPr>
          <w:p w14:paraId="534442AB"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A+T+VKA</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bottom"/>
          </w:tcPr>
          <w:p w14:paraId="7CBE8C02" w14:textId="77777777" w:rsidR="00D8422E" w:rsidRPr="00317F29" w:rsidRDefault="00D8422E" w:rsidP="00D8422E">
            <w:pPr>
              <w:pStyle w:val="NoSpacing"/>
              <w:jc w:val="center"/>
              <w:rPr>
                <w:rFonts w:ascii="Cambria" w:hAnsi="Cambria" w:cs="Times New Roman"/>
                <w:color w:val="000000"/>
                <w:sz w:val="20"/>
                <w:szCs w:val="20"/>
              </w:rPr>
            </w:pPr>
            <w:r w:rsidRPr="00317F29">
              <w:rPr>
                <w:rFonts w:ascii="Cambria" w:hAnsi="Cambria" w:cs="Tahoma"/>
                <w:color w:val="000000"/>
                <w:sz w:val="20"/>
                <w:szCs w:val="20"/>
              </w:rPr>
              <w:t>0.35</w:t>
            </w:r>
          </w:p>
        </w:tc>
        <w:tc>
          <w:tcPr>
            <w:tcW w:w="3211" w:type="dxa"/>
            <w:tcBorders>
              <w:top w:val="single" w:sz="4" w:space="0" w:color="auto"/>
              <w:left w:val="single" w:sz="4" w:space="0" w:color="auto"/>
              <w:bottom w:val="single" w:sz="4" w:space="0" w:color="auto"/>
              <w:right w:val="single" w:sz="4" w:space="0" w:color="auto"/>
            </w:tcBorders>
            <w:shd w:val="clear" w:color="auto" w:fill="auto"/>
            <w:vAlign w:val="bottom"/>
          </w:tcPr>
          <w:p w14:paraId="350E2C87" w14:textId="2316D4B8"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0.02</w:t>
            </w:r>
            <w:r w:rsidR="00BD1B31" w:rsidRPr="00317F29">
              <w:rPr>
                <w:rFonts w:ascii="Cambria" w:hAnsi="Cambria" w:cs="Times New Roman"/>
                <w:sz w:val="20"/>
                <w:szCs w:val="20"/>
              </w:rPr>
              <w:t>, 7.51</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7BCEFDFF" w14:textId="297FEDC3" w:rsidR="00D8422E" w:rsidRPr="00317F29" w:rsidRDefault="00BD1B31" w:rsidP="00D8422E">
            <w:pPr>
              <w:pStyle w:val="NoSpacing"/>
              <w:jc w:val="center"/>
              <w:rPr>
                <w:rFonts w:ascii="Cambria" w:hAnsi="Cambria" w:cs="Times New Roman"/>
                <w:sz w:val="20"/>
                <w:szCs w:val="20"/>
              </w:rPr>
            </w:pPr>
            <w:r w:rsidRPr="00317F29">
              <w:rPr>
                <w:rFonts w:ascii="Cambria" w:hAnsi="Cambria" w:cs="Tahoma"/>
                <w:color w:val="000000"/>
                <w:sz w:val="20"/>
                <w:szCs w:val="20"/>
              </w:rPr>
              <w:t>0.499</w:t>
            </w:r>
          </w:p>
        </w:tc>
        <w:tc>
          <w:tcPr>
            <w:tcW w:w="1980" w:type="dxa"/>
          </w:tcPr>
          <w:p w14:paraId="4EF3205D"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1</w:t>
            </w:r>
          </w:p>
        </w:tc>
      </w:tr>
      <w:tr w:rsidR="00BD1B31" w:rsidRPr="0061710E" w14:paraId="5128F1DA" w14:textId="77777777" w:rsidTr="00D8422E">
        <w:tc>
          <w:tcPr>
            <w:tcW w:w="3083" w:type="dxa"/>
            <w:vAlign w:val="bottom"/>
          </w:tcPr>
          <w:p w14:paraId="77E9B676" w14:textId="5A64ADD0" w:rsidR="00BD1B31" w:rsidRPr="00317F29" w:rsidRDefault="00BD1B31" w:rsidP="00D8422E">
            <w:pPr>
              <w:pStyle w:val="NoSpacing"/>
              <w:jc w:val="center"/>
              <w:rPr>
                <w:rFonts w:ascii="Cambria" w:hAnsi="Cambria" w:cs="Tahoma"/>
                <w:color w:val="000000"/>
                <w:sz w:val="20"/>
                <w:szCs w:val="20"/>
              </w:rPr>
            </w:pPr>
            <w:r w:rsidRPr="00317F29">
              <w:rPr>
                <w:rFonts w:ascii="Cambria" w:hAnsi="Cambria" w:cs="Tahoma"/>
                <w:color w:val="000000"/>
                <w:sz w:val="20"/>
                <w:szCs w:val="20"/>
              </w:rPr>
              <w:t>T+VKA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5C09B803" w14:textId="69456E7F" w:rsidR="00BD1B31" w:rsidRPr="00317F29" w:rsidRDefault="00BD1B31" w:rsidP="00D8422E">
            <w:pPr>
              <w:pStyle w:val="NoSpacing"/>
              <w:jc w:val="center"/>
              <w:rPr>
                <w:rFonts w:ascii="Cambria" w:hAnsi="Cambria" w:cs="Times New Roman"/>
                <w:sz w:val="20"/>
                <w:szCs w:val="20"/>
              </w:rPr>
            </w:pPr>
            <w:r w:rsidRPr="00317F29">
              <w:rPr>
                <w:rFonts w:ascii="Cambria" w:hAnsi="Cambria" w:cs="Tahoma"/>
                <w:color w:val="000000"/>
                <w:sz w:val="20"/>
                <w:szCs w:val="20"/>
              </w:rPr>
              <w:t>0.74 </w:t>
            </w:r>
          </w:p>
        </w:tc>
        <w:tc>
          <w:tcPr>
            <w:tcW w:w="3211" w:type="dxa"/>
            <w:tcBorders>
              <w:top w:val="nil"/>
              <w:left w:val="single" w:sz="4" w:space="0" w:color="auto"/>
              <w:bottom w:val="single" w:sz="4" w:space="0" w:color="auto"/>
              <w:right w:val="single" w:sz="4" w:space="0" w:color="auto"/>
            </w:tcBorders>
            <w:shd w:val="clear" w:color="auto" w:fill="auto"/>
            <w:vAlign w:val="bottom"/>
          </w:tcPr>
          <w:p w14:paraId="7BE541B3" w14:textId="5AD22487" w:rsidR="00BD1B31" w:rsidRPr="00317F29" w:rsidRDefault="00BD1B31" w:rsidP="00D8422E">
            <w:pPr>
              <w:pStyle w:val="NoSpacing"/>
              <w:jc w:val="center"/>
              <w:rPr>
                <w:rFonts w:ascii="Cambria" w:hAnsi="Cambria" w:cs="Tahoma"/>
                <w:color w:val="000000"/>
                <w:sz w:val="20"/>
                <w:szCs w:val="20"/>
              </w:rPr>
            </w:pPr>
            <w:r w:rsidRPr="00317F29">
              <w:rPr>
                <w:rFonts w:ascii="Cambria" w:hAnsi="Cambria" w:cs="Tahoma"/>
                <w:color w:val="000000"/>
                <w:sz w:val="20"/>
                <w:szCs w:val="20"/>
              </w:rPr>
              <w:t>0.05</w:t>
            </w:r>
            <w:r w:rsidRPr="00317F29">
              <w:rPr>
                <w:rFonts w:ascii="Cambria" w:hAnsi="Cambria" w:cs="Times New Roman"/>
                <w:sz w:val="20"/>
                <w:szCs w:val="20"/>
              </w:rPr>
              <w:t>, 10.57</w:t>
            </w:r>
          </w:p>
        </w:tc>
        <w:tc>
          <w:tcPr>
            <w:tcW w:w="1890" w:type="dxa"/>
            <w:tcBorders>
              <w:top w:val="nil"/>
              <w:left w:val="single" w:sz="4" w:space="0" w:color="auto"/>
              <w:bottom w:val="single" w:sz="4" w:space="0" w:color="auto"/>
              <w:right w:val="single" w:sz="4" w:space="0" w:color="auto"/>
            </w:tcBorders>
            <w:shd w:val="clear" w:color="auto" w:fill="auto"/>
            <w:vAlign w:val="bottom"/>
          </w:tcPr>
          <w:p w14:paraId="25165E79" w14:textId="6EA33876" w:rsidR="00BD1B31" w:rsidRPr="00317F29" w:rsidRDefault="00BD1B31" w:rsidP="00D8422E">
            <w:pPr>
              <w:pStyle w:val="NoSpacing"/>
              <w:jc w:val="center"/>
              <w:rPr>
                <w:rFonts w:ascii="Cambria" w:hAnsi="Cambria" w:cs="Tahoma"/>
                <w:color w:val="000000"/>
                <w:sz w:val="20"/>
                <w:szCs w:val="20"/>
              </w:rPr>
            </w:pPr>
            <w:r w:rsidRPr="00317F29">
              <w:rPr>
                <w:rFonts w:ascii="Cambria" w:hAnsi="Cambria" w:cs="Tahoma"/>
                <w:color w:val="000000"/>
                <w:sz w:val="20"/>
                <w:szCs w:val="20"/>
              </w:rPr>
              <w:t>0.825</w:t>
            </w:r>
          </w:p>
        </w:tc>
        <w:tc>
          <w:tcPr>
            <w:tcW w:w="1980" w:type="dxa"/>
          </w:tcPr>
          <w:p w14:paraId="663317E7" w14:textId="76BCA4CB" w:rsidR="00BD1B31" w:rsidRPr="00317F29" w:rsidRDefault="00BD1B31" w:rsidP="00D8422E">
            <w:pPr>
              <w:pStyle w:val="NoSpacing"/>
              <w:jc w:val="center"/>
              <w:rPr>
                <w:rFonts w:ascii="Cambria" w:hAnsi="Cambria" w:cs="Times New Roman"/>
                <w:sz w:val="20"/>
                <w:szCs w:val="20"/>
              </w:rPr>
            </w:pPr>
            <w:r w:rsidRPr="00317F29">
              <w:rPr>
                <w:rFonts w:ascii="Cambria" w:hAnsi="Cambria" w:cs="Times New Roman"/>
                <w:sz w:val="20"/>
                <w:szCs w:val="20"/>
              </w:rPr>
              <w:t>2</w:t>
            </w:r>
          </w:p>
        </w:tc>
      </w:tr>
      <w:tr w:rsidR="00BD1B31" w:rsidRPr="0061710E" w14:paraId="67F19DA8" w14:textId="77777777" w:rsidTr="00D42244">
        <w:tc>
          <w:tcPr>
            <w:tcW w:w="3083" w:type="dxa"/>
            <w:vAlign w:val="bottom"/>
          </w:tcPr>
          <w:p w14:paraId="38809B23" w14:textId="45A95B50" w:rsidR="00BD1B31" w:rsidRPr="00317F29" w:rsidRDefault="00BD1B31" w:rsidP="00D8422E">
            <w:pPr>
              <w:pStyle w:val="NoSpacing"/>
              <w:jc w:val="center"/>
              <w:rPr>
                <w:rFonts w:ascii="Cambria" w:hAnsi="Cambria" w:cs="Times New Roman"/>
                <w:sz w:val="20"/>
                <w:szCs w:val="20"/>
                <w:cs/>
              </w:rPr>
            </w:pPr>
            <w:r w:rsidRPr="00317F29">
              <w:rPr>
                <w:rFonts w:ascii="Cambria" w:hAnsi="Cambria" w:cs="Tahoma"/>
                <w:color w:val="000000"/>
                <w:sz w:val="20"/>
                <w:szCs w:val="20"/>
              </w:rPr>
              <w:t>A+C+VKA</w:t>
            </w:r>
            <w:r w:rsidR="006C09F6" w:rsidRPr="00317F29">
              <w:rPr>
                <w:rFonts w:ascii="Cambria" w:hAnsi="Cambria" w:cs="Tahoma"/>
                <w:color w:val="000000"/>
                <w:sz w:val="20"/>
                <w:szCs w:val="20"/>
              </w:rPr>
              <w:t>*</w:t>
            </w:r>
          </w:p>
        </w:tc>
        <w:tc>
          <w:tcPr>
            <w:tcW w:w="6840" w:type="dxa"/>
            <w:gridSpan w:val="3"/>
            <w:tcBorders>
              <w:top w:val="nil"/>
              <w:left w:val="single" w:sz="4" w:space="0" w:color="auto"/>
              <w:bottom w:val="single" w:sz="4" w:space="0" w:color="auto"/>
              <w:right w:val="single" w:sz="4" w:space="0" w:color="auto"/>
            </w:tcBorders>
            <w:shd w:val="clear" w:color="auto" w:fill="auto"/>
            <w:vAlign w:val="bottom"/>
          </w:tcPr>
          <w:p w14:paraId="5FF5EB94" w14:textId="0DA31051" w:rsidR="00BD1B31" w:rsidRPr="00317F29" w:rsidRDefault="00BD1B31" w:rsidP="00D8422E">
            <w:pPr>
              <w:pStyle w:val="NoSpacing"/>
              <w:jc w:val="center"/>
              <w:rPr>
                <w:rFonts w:ascii="Cambria" w:hAnsi="Cambria" w:cs="Times New Roman"/>
                <w:sz w:val="20"/>
                <w:szCs w:val="20"/>
              </w:rPr>
            </w:pPr>
            <w:r w:rsidRPr="00317F29">
              <w:rPr>
                <w:rFonts w:ascii="Cambria" w:hAnsi="Cambria" w:cs="Tahoma"/>
                <w:i/>
                <w:iCs/>
                <w:color w:val="000000"/>
                <w:sz w:val="20"/>
                <w:szCs w:val="20"/>
              </w:rPr>
              <w:t>Reference</w:t>
            </w:r>
          </w:p>
        </w:tc>
        <w:tc>
          <w:tcPr>
            <w:tcW w:w="1980" w:type="dxa"/>
          </w:tcPr>
          <w:p w14:paraId="785B7703" w14:textId="5B4973AB" w:rsidR="00BD1B31" w:rsidRPr="00317F29" w:rsidRDefault="00BD1B31" w:rsidP="00D8422E">
            <w:pPr>
              <w:pStyle w:val="NoSpacing"/>
              <w:jc w:val="center"/>
              <w:rPr>
                <w:rFonts w:ascii="Cambria" w:hAnsi="Cambria" w:cs="Times New Roman"/>
                <w:sz w:val="20"/>
                <w:szCs w:val="20"/>
              </w:rPr>
            </w:pPr>
            <w:r w:rsidRPr="00317F29">
              <w:rPr>
                <w:rFonts w:ascii="Cambria" w:hAnsi="Cambria" w:cs="Times New Roman"/>
                <w:sz w:val="20"/>
                <w:szCs w:val="20"/>
              </w:rPr>
              <w:t>3</w:t>
            </w:r>
          </w:p>
        </w:tc>
      </w:tr>
      <w:tr w:rsidR="00D8422E" w:rsidRPr="0061710E" w14:paraId="0D6E5E02" w14:textId="77777777" w:rsidTr="00D8422E">
        <w:tc>
          <w:tcPr>
            <w:tcW w:w="3083" w:type="dxa"/>
            <w:vAlign w:val="bottom"/>
          </w:tcPr>
          <w:p w14:paraId="3B3A21B4"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C+VKA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402BD0E8" w14:textId="079C0844" w:rsidR="00D8422E" w:rsidRPr="00317F29" w:rsidRDefault="00BD1B31" w:rsidP="00D8422E">
            <w:pPr>
              <w:pStyle w:val="NoSpacing"/>
              <w:jc w:val="center"/>
              <w:rPr>
                <w:rFonts w:ascii="Cambria" w:hAnsi="Cambria"/>
                <w:sz w:val="20"/>
                <w:szCs w:val="20"/>
                <w:lang w:val="en-US"/>
              </w:rPr>
            </w:pPr>
            <w:r w:rsidRPr="00317F29">
              <w:rPr>
                <w:rFonts w:ascii="Cambria" w:hAnsi="Cambria" w:cs="Tahoma"/>
                <w:color w:val="000000"/>
                <w:sz w:val="20"/>
                <w:szCs w:val="20"/>
                <w:lang w:val="en-US"/>
              </w:rPr>
              <w:t>0.93</w:t>
            </w:r>
          </w:p>
        </w:tc>
        <w:tc>
          <w:tcPr>
            <w:tcW w:w="3211" w:type="dxa"/>
            <w:tcBorders>
              <w:top w:val="nil"/>
              <w:left w:val="single" w:sz="4" w:space="0" w:color="auto"/>
              <w:bottom w:val="single" w:sz="4" w:space="0" w:color="auto"/>
              <w:right w:val="single" w:sz="4" w:space="0" w:color="auto"/>
            </w:tcBorders>
            <w:shd w:val="clear" w:color="auto" w:fill="auto"/>
            <w:vAlign w:val="bottom"/>
          </w:tcPr>
          <w:p w14:paraId="6BFA17F0" w14:textId="5A5C842E" w:rsidR="00D8422E" w:rsidRPr="00317F29" w:rsidRDefault="00BD1B31" w:rsidP="00D8422E">
            <w:pPr>
              <w:pStyle w:val="NoSpacing"/>
              <w:jc w:val="center"/>
              <w:rPr>
                <w:rFonts w:ascii="Cambria" w:hAnsi="Cambria" w:cs="Times New Roman"/>
                <w:sz w:val="20"/>
                <w:szCs w:val="20"/>
              </w:rPr>
            </w:pPr>
            <w:r w:rsidRPr="00317F29">
              <w:rPr>
                <w:rFonts w:ascii="Cambria" w:hAnsi="Cambria" w:cs="Tahoma"/>
                <w:color w:val="000000"/>
                <w:sz w:val="20"/>
                <w:szCs w:val="20"/>
              </w:rPr>
              <w:t>0.21</w:t>
            </w:r>
            <w:r w:rsidRPr="00317F29">
              <w:rPr>
                <w:rFonts w:ascii="Cambria" w:hAnsi="Cambria" w:cs="Times New Roman"/>
                <w:sz w:val="20"/>
                <w:szCs w:val="20"/>
              </w:rPr>
              <w:t>, 4.11</w:t>
            </w:r>
          </w:p>
        </w:tc>
        <w:tc>
          <w:tcPr>
            <w:tcW w:w="1890" w:type="dxa"/>
            <w:tcBorders>
              <w:top w:val="nil"/>
              <w:left w:val="single" w:sz="4" w:space="0" w:color="auto"/>
              <w:bottom w:val="single" w:sz="4" w:space="0" w:color="auto"/>
              <w:right w:val="single" w:sz="4" w:space="0" w:color="auto"/>
            </w:tcBorders>
            <w:shd w:val="clear" w:color="auto" w:fill="auto"/>
            <w:vAlign w:val="bottom"/>
          </w:tcPr>
          <w:p w14:paraId="74755336" w14:textId="26B7316E" w:rsidR="00D8422E" w:rsidRPr="00317F29" w:rsidRDefault="00BD1B31" w:rsidP="00D8422E">
            <w:pPr>
              <w:pStyle w:val="NoSpacing"/>
              <w:jc w:val="center"/>
              <w:rPr>
                <w:rFonts w:ascii="Cambria" w:hAnsi="Cambria" w:cs="Times New Roman"/>
                <w:sz w:val="20"/>
                <w:szCs w:val="20"/>
              </w:rPr>
            </w:pPr>
            <w:r w:rsidRPr="00317F29">
              <w:rPr>
                <w:rFonts w:ascii="Cambria" w:hAnsi="Cambria" w:cs="Tahoma"/>
                <w:color w:val="000000"/>
                <w:sz w:val="20"/>
                <w:szCs w:val="20"/>
              </w:rPr>
              <w:t>0.924</w:t>
            </w:r>
          </w:p>
        </w:tc>
        <w:tc>
          <w:tcPr>
            <w:tcW w:w="1980" w:type="dxa"/>
          </w:tcPr>
          <w:p w14:paraId="540636BA"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4</w:t>
            </w:r>
          </w:p>
        </w:tc>
      </w:tr>
      <w:tr w:rsidR="00D8422E" w:rsidRPr="0061710E" w14:paraId="074DEF18" w14:textId="77777777" w:rsidTr="00D8422E">
        <w:tc>
          <w:tcPr>
            <w:tcW w:w="3083" w:type="dxa"/>
            <w:vAlign w:val="bottom"/>
          </w:tcPr>
          <w:p w14:paraId="5E191D6F"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A+VKA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048B19B3" w14:textId="7B47F6A6" w:rsidR="00D8422E" w:rsidRPr="00317F29" w:rsidRDefault="00BD1B31" w:rsidP="00D8422E">
            <w:pPr>
              <w:pStyle w:val="NoSpacing"/>
              <w:jc w:val="center"/>
              <w:rPr>
                <w:rFonts w:ascii="Cambria" w:hAnsi="Cambria" w:cs="Times New Roman"/>
                <w:sz w:val="20"/>
                <w:szCs w:val="20"/>
              </w:rPr>
            </w:pPr>
            <w:r w:rsidRPr="00317F29">
              <w:rPr>
                <w:rFonts w:ascii="Cambria" w:hAnsi="Cambria" w:cs="Tahoma"/>
                <w:color w:val="000000"/>
                <w:sz w:val="20"/>
                <w:szCs w:val="20"/>
              </w:rPr>
              <w:t>1.22</w:t>
            </w:r>
          </w:p>
        </w:tc>
        <w:tc>
          <w:tcPr>
            <w:tcW w:w="3211" w:type="dxa"/>
            <w:tcBorders>
              <w:top w:val="nil"/>
              <w:left w:val="single" w:sz="4" w:space="0" w:color="auto"/>
              <w:bottom w:val="single" w:sz="4" w:space="0" w:color="auto"/>
              <w:right w:val="single" w:sz="4" w:space="0" w:color="auto"/>
            </w:tcBorders>
            <w:shd w:val="clear" w:color="auto" w:fill="auto"/>
            <w:vAlign w:val="bottom"/>
          </w:tcPr>
          <w:p w14:paraId="67658A7E" w14:textId="365259FD" w:rsidR="00D8422E" w:rsidRPr="00317F29" w:rsidRDefault="00BD1B31" w:rsidP="00BD1B31">
            <w:pPr>
              <w:pStyle w:val="NoSpacing"/>
              <w:jc w:val="center"/>
              <w:rPr>
                <w:rFonts w:ascii="Cambria" w:hAnsi="Cambria" w:cs="Times New Roman"/>
                <w:sz w:val="20"/>
                <w:szCs w:val="20"/>
              </w:rPr>
            </w:pPr>
            <w:r w:rsidRPr="00317F29">
              <w:rPr>
                <w:rFonts w:ascii="Cambria" w:hAnsi="Cambria" w:cs="Tahoma"/>
                <w:color w:val="000000"/>
                <w:sz w:val="20"/>
                <w:szCs w:val="20"/>
              </w:rPr>
              <w:t>0.37</w:t>
            </w:r>
            <w:r w:rsidR="00D8422E" w:rsidRPr="00317F29">
              <w:rPr>
                <w:rFonts w:ascii="Cambria" w:hAnsi="Cambria" w:cs="Times New Roman"/>
                <w:sz w:val="20"/>
                <w:szCs w:val="20"/>
              </w:rPr>
              <w:t xml:space="preserve">, </w:t>
            </w:r>
            <w:r w:rsidRPr="00317F29">
              <w:rPr>
                <w:rFonts w:ascii="Cambria" w:hAnsi="Cambria" w:cs="Times New Roman"/>
                <w:sz w:val="20"/>
                <w:szCs w:val="20"/>
              </w:rPr>
              <w:t>4.09</w:t>
            </w:r>
          </w:p>
        </w:tc>
        <w:tc>
          <w:tcPr>
            <w:tcW w:w="1890" w:type="dxa"/>
            <w:tcBorders>
              <w:top w:val="nil"/>
              <w:left w:val="single" w:sz="4" w:space="0" w:color="auto"/>
              <w:bottom w:val="single" w:sz="4" w:space="0" w:color="auto"/>
              <w:right w:val="single" w:sz="4" w:space="0" w:color="auto"/>
            </w:tcBorders>
            <w:shd w:val="clear" w:color="auto" w:fill="auto"/>
            <w:vAlign w:val="bottom"/>
          </w:tcPr>
          <w:p w14:paraId="3D7EF2E4" w14:textId="00BF2351"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w:t>
            </w:r>
            <w:r w:rsidR="00BD1B31" w:rsidRPr="00317F29">
              <w:rPr>
                <w:rFonts w:ascii="Cambria" w:hAnsi="Cambria" w:cs="Tahoma"/>
                <w:color w:val="000000"/>
                <w:sz w:val="20"/>
                <w:szCs w:val="20"/>
              </w:rPr>
              <w:t>.743</w:t>
            </w:r>
          </w:p>
        </w:tc>
        <w:tc>
          <w:tcPr>
            <w:tcW w:w="1980" w:type="dxa"/>
          </w:tcPr>
          <w:p w14:paraId="4A38FCFA"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5</w:t>
            </w:r>
          </w:p>
        </w:tc>
      </w:tr>
      <w:tr w:rsidR="00D8422E" w:rsidRPr="0061710E" w14:paraId="18015E88" w14:textId="77777777" w:rsidTr="00D8422E">
        <w:tc>
          <w:tcPr>
            <w:tcW w:w="3083" w:type="dxa"/>
            <w:vAlign w:val="bottom"/>
          </w:tcPr>
          <w:p w14:paraId="53DA3140" w14:textId="0D20EA8D" w:rsidR="00D8422E" w:rsidRPr="00317F29" w:rsidRDefault="00D8422E" w:rsidP="00D8422E">
            <w:pPr>
              <w:pStyle w:val="NoSpacing"/>
              <w:jc w:val="center"/>
              <w:rPr>
                <w:rFonts w:ascii="Cambria" w:hAnsi="Cambria" w:cs="Tahoma"/>
                <w:color w:val="000000"/>
                <w:sz w:val="20"/>
                <w:szCs w:val="20"/>
              </w:rPr>
            </w:pPr>
            <w:r w:rsidRPr="00317F29">
              <w:rPr>
                <w:rFonts w:ascii="Cambria" w:hAnsi="Cambria" w:cs="Tahoma"/>
                <w:color w:val="000000"/>
                <w:sz w:val="20"/>
                <w:szCs w:val="20"/>
              </w:rPr>
              <w:t>A+C</w:t>
            </w:r>
            <w:r w:rsidR="006C09F6" w:rsidRPr="00317F29">
              <w:rPr>
                <w:rFonts w:ascii="Cambria" w:hAnsi="Cambria" w:cs="Tahoma"/>
                <w:color w:val="000000"/>
                <w:sz w:val="20"/>
                <w:szCs w:val="20"/>
              </w:rPr>
              <w:t>*</w:t>
            </w:r>
          </w:p>
        </w:tc>
        <w:tc>
          <w:tcPr>
            <w:tcW w:w="1739" w:type="dxa"/>
            <w:tcBorders>
              <w:top w:val="nil"/>
              <w:left w:val="single" w:sz="4" w:space="0" w:color="auto"/>
              <w:bottom w:val="single" w:sz="4" w:space="0" w:color="auto"/>
              <w:right w:val="single" w:sz="4" w:space="0" w:color="auto"/>
            </w:tcBorders>
            <w:shd w:val="clear" w:color="auto" w:fill="auto"/>
            <w:vAlign w:val="bottom"/>
          </w:tcPr>
          <w:p w14:paraId="74A053AA" w14:textId="0A91D1D0" w:rsidR="00D8422E" w:rsidRPr="00317F29" w:rsidRDefault="00BD1B31" w:rsidP="00D8422E">
            <w:pPr>
              <w:pStyle w:val="NoSpacing"/>
              <w:jc w:val="center"/>
              <w:rPr>
                <w:rFonts w:ascii="Cambria" w:hAnsi="Cambria" w:cs="Times New Roman"/>
                <w:b/>
                <w:bCs/>
                <w:sz w:val="20"/>
                <w:szCs w:val="20"/>
                <w:u w:val="single"/>
              </w:rPr>
            </w:pPr>
            <w:r w:rsidRPr="00317F29">
              <w:rPr>
                <w:rFonts w:ascii="Cambria" w:hAnsi="Cambria" w:cs="Tahoma"/>
                <w:b/>
                <w:bCs/>
                <w:color w:val="000000"/>
                <w:sz w:val="20"/>
                <w:szCs w:val="20"/>
                <w:u w:val="single"/>
              </w:rPr>
              <w:t>1.69</w:t>
            </w:r>
          </w:p>
        </w:tc>
        <w:tc>
          <w:tcPr>
            <w:tcW w:w="3211" w:type="dxa"/>
            <w:tcBorders>
              <w:top w:val="nil"/>
              <w:left w:val="single" w:sz="4" w:space="0" w:color="auto"/>
              <w:bottom w:val="single" w:sz="4" w:space="0" w:color="auto"/>
              <w:right w:val="single" w:sz="4" w:space="0" w:color="auto"/>
            </w:tcBorders>
            <w:shd w:val="clear" w:color="auto" w:fill="auto"/>
            <w:vAlign w:val="bottom"/>
          </w:tcPr>
          <w:p w14:paraId="45B6A4C8" w14:textId="5D4AC6AB" w:rsidR="00D8422E" w:rsidRPr="00317F29" w:rsidRDefault="00BD1B31" w:rsidP="00D8422E">
            <w:pPr>
              <w:pStyle w:val="NoSpacing"/>
              <w:jc w:val="center"/>
              <w:rPr>
                <w:rFonts w:ascii="Cambria" w:hAnsi="Cambria" w:cs="Times New Roman"/>
                <w:b/>
                <w:bCs/>
                <w:sz w:val="20"/>
                <w:szCs w:val="20"/>
                <w:u w:val="single"/>
              </w:rPr>
            </w:pPr>
            <w:r w:rsidRPr="00317F29">
              <w:rPr>
                <w:rFonts w:ascii="Cambria" w:hAnsi="Cambria" w:cs="Tahoma"/>
                <w:b/>
                <w:bCs/>
                <w:color w:val="000000"/>
                <w:sz w:val="20"/>
                <w:szCs w:val="20"/>
                <w:u w:val="single"/>
              </w:rPr>
              <w:t>1.06</w:t>
            </w:r>
            <w:r w:rsidRPr="00317F29">
              <w:rPr>
                <w:rFonts w:ascii="Cambria" w:hAnsi="Cambria" w:cs="Times New Roman"/>
                <w:b/>
                <w:bCs/>
                <w:sz w:val="20"/>
                <w:szCs w:val="20"/>
                <w:u w:val="single"/>
              </w:rPr>
              <w:t>, 2.68</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DC6899" w14:textId="722D90BC" w:rsidR="00D8422E" w:rsidRPr="00317F29" w:rsidRDefault="00D8422E" w:rsidP="00D8422E">
            <w:pPr>
              <w:pStyle w:val="NoSpacing"/>
              <w:jc w:val="center"/>
              <w:rPr>
                <w:rFonts w:ascii="Cambria" w:hAnsi="Cambria" w:cs="Times New Roman"/>
                <w:b/>
                <w:bCs/>
                <w:sz w:val="20"/>
                <w:szCs w:val="20"/>
                <w:u w:val="single"/>
              </w:rPr>
            </w:pPr>
            <w:r w:rsidRPr="00317F29">
              <w:rPr>
                <w:rFonts w:ascii="Cambria" w:hAnsi="Cambria" w:cs="Tahoma"/>
                <w:b/>
                <w:bCs/>
                <w:color w:val="000000"/>
                <w:sz w:val="20"/>
                <w:szCs w:val="20"/>
                <w:u w:val="single"/>
              </w:rPr>
              <w:t>0</w:t>
            </w:r>
            <w:r w:rsidR="00BD1B31" w:rsidRPr="00317F29">
              <w:rPr>
                <w:rFonts w:ascii="Cambria" w:hAnsi="Cambria" w:cs="Times New Roman"/>
                <w:b/>
                <w:bCs/>
                <w:sz w:val="20"/>
                <w:szCs w:val="20"/>
                <w:u w:val="single"/>
              </w:rPr>
              <w:t>.027</w:t>
            </w:r>
          </w:p>
        </w:tc>
        <w:tc>
          <w:tcPr>
            <w:tcW w:w="1980" w:type="dxa"/>
          </w:tcPr>
          <w:p w14:paraId="44A56430"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6</w:t>
            </w:r>
          </w:p>
        </w:tc>
      </w:tr>
      <w:tr w:rsidR="00D8422E" w:rsidRPr="0061710E" w14:paraId="667284A2" w14:textId="77777777" w:rsidTr="00D8422E">
        <w:tc>
          <w:tcPr>
            <w:tcW w:w="3083" w:type="dxa"/>
            <w:vAlign w:val="bottom"/>
          </w:tcPr>
          <w:p w14:paraId="079439C3"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A+C+LMWH</w:t>
            </w:r>
          </w:p>
        </w:tc>
        <w:tc>
          <w:tcPr>
            <w:tcW w:w="1739" w:type="dxa"/>
            <w:tcBorders>
              <w:top w:val="nil"/>
              <w:left w:val="single" w:sz="4" w:space="0" w:color="auto"/>
              <w:bottom w:val="single" w:sz="4" w:space="0" w:color="auto"/>
              <w:right w:val="single" w:sz="4" w:space="0" w:color="auto"/>
            </w:tcBorders>
            <w:shd w:val="clear" w:color="auto" w:fill="auto"/>
            <w:vAlign w:val="bottom"/>
          </w:tcPr>
          <w:p w14:paraId="5C78A3B6" w14:textId="5DF123AD" w:rsidR="00D8422E" w:rsidRPr="00317F29" w:rsidRDefault="00BD1B31" w:rsidP="00D8422E">
            <w:pPr>
              <w:pStyle w:val="NoSpacing"/>
              <w:jc w:val="center"/>
              <w:rPr>
                <w:rFonts w:ascii="Cambria" w:hAnsi="Cambria" w:cs="Times New Roman"/>
                <w:sz w:val="20"/>
                <w:szCs w:val="20"/>
              </w:rPr>
            </w:pPr>
            <w:r w:rsidRPr="00317F29">
              <w:rPr>
                <w:rFonts w:ascii="Cambria" w:hAnsi="Cambria" w:cs="Tahoma"/>
                <w:color w:val="000000"/>
                <w:sz w:val="20"/>
                <w:szCs w:val="20"/>
              </w:rPr>
              <w:t>2.04</w:t>
            </w:r>
          </w:p>
        </w:tc>
        <w:tc>
          <w:tcPr>
            <w:tcW w:w="3211" w:type="dxa"/>
            <w:tcBorders>
              <w:top w:val="nil"/>
              <w:left w:val="single" w:sz="4" w:space="0" w:color="auto"/>
              <w:bottom w:val="single" w:sz="4" w:space="0" w:color="auto"/>
              <w:right w:val="single" w:sz="4" w:space="0" w:color="auto"/>
            </w:tcBorders>
            <w:shd w:val="clear" w:color="auto" w:fill="auto"/>
            <w:vAlign w:val="bottom"/>
          </w:tcPr>
          <w:p w14:paraId="1B2D6DF6" w14:textId="083AC8A2" w:rsidR="00D8422E" w:rsidRPr="00317F29" w:rsidRDefault="00BD1B31" w:rsidP="00BD1B31">
            <w:pPr>
              <w:pStyle w:val="NoSpacing"/>
              <w:jc w:val="center"/>
              <w:rPr>
                <w:rFonts w:ascii="Cambria" w:hAnsi="Cambria" w:cs="Times New Roman"/>
                <w:sz w:val="20"/>
                <w:szCs w:val="20"/>
              </w:rPr>
            </w:pPr>
            <w:r w:rsidRPr="00317F29">
              <w:rPr>
                <w:rFonts w:ascii="Cambria" w:hAnsi="Cambria" w:cs="Tahoma"/>
                <w:color w:val="000000"/>
                <w:sz w:val="20"/>
                <w:szCs w:val="20"/>
              </w:rPr>
              <w:t>0.41</w:t>
            </w:r>
            <w:r w:rsidR="00D8422E" w:rsidRPr="00317F29">
              <w:rPr>
                <w:rFonts w:ascii="Cambria" w:hAnsi="Cambria" w:cs="Times New Roman"/>
                <w:sz w:val="20"/>
                <w:szCs w:val="20"/>
              </w:rPr>
              <w:t xml:space="preserve">, </w:t>
            </w:r>
            <w:r w:rsidRPr="00317F29">
              <w:rPr>
                <w:rFonts w:ascii="Cambria" w:hAnsi="Cambria" w:cs="Times New Roman"/>
                <w:sz w:val="20"/>
                <w:szCs w:val="20"/>
              </w:rPr>
              <w:t>10.08</w:t>
            </w:r>
          </w:p>
        </w:tc>
        <w:tc>
          <w:tcPr>
            <w:tcW w:w="1890" w:type="dxa"/>
            <w:tcBorders>
              <w:top w:val="nil"/>
              <w:left w:val="single" w:sz="4" w:space="0" w:color="auto"/>
              <w:bottom w:val="single" w:sz="4" w:space="0" w:color="auto"/>
              <w:right w:val="single" w:sz="4" w:space="0" w:color="auto"/>
            </w:tcBorders>
            <w:shd w:val="clear" w:color="auto" w:fill="auto"/>
            <w:vAlign w:val="bottom"/>
          </w:tcPr>
          <w:p w14:paraId="38E03EF9" w14:textId="4F0388A0"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w:t>
            </w:r>
            <w:r w:rsidR="00BD1B31" w:rsidRPr="00317F29">
              <w:rPr>
                <w:rFonts w:ascii="Cambria" w:hAnsi="Cambria" w:cs="Tahoma"/>
                <w:color w:val="000000"/>
                <w:sz w:val="20"/>
                <w:szCs w:val="20"/>
              </w:rPr>
              <w:t>.380</w:t>
            </w:r>
          </w:p>
        </w:tc>
        <w:tc>
          <w:tcPr>
            <w:tcW w:w="1980" w:type="dxa"/>
          </w:tcPr>
          <w:p w14:paraId="0DDCB0AD"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7</w:t>
            </w:r>
          </w:p>
        </w:tc>
      </w:tr>
      <w:tr w:rsidR="00D8422E" w:rsidRPr="0061710E" w14:paraId="60C07841" w14:textId="77777777" w:rsidTr="00D8422E">
        <w:tc>
          <w:tcPr>
            <w:tcW w:w="3083" w:type="dxa"/>
            <w:vAlign w:val="bottom"/>
          </w:tcPr>
          <w:p w14:paraId="52572600"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A+P+VKA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74599E18" w14:textId="77777777" w:rsidR="00D8422E" w:rsidRPr="00317F29" w:rsidRDefault="00D8422E" w:rsidP="00D8422E">
            <w:pPr>
              <w:pStyle w:val="NoSpacing"/>
              <w:jc w:val="center"/>
              <w:rPr>
                <w:rFonts w:ascii="Cambria" w:hAnsi="Cambria" w:cs="Times New Roman"/>
                <w:b/>
                <w:bCs/>
                <w:sz w:val="20"/>
                <w:szCs w:val="20"/>
                <w:u w:val="single"/>
              </w:rPr>
            </w:pPr>
            <w:r w:rsidRPr="00317F29">
              <w:rPr>
                <w:rFonts w:ascii="Cambria" w:hAnsi="Cambria" w:cs="Tahoma"/>
                <w:color w:val="000000"/>
                <w:sz w:val="20"/>
                <w:szCs w:val="20"/>
              </w:rPr>
              <w:t>2.83</w:t>
            </w:r>
          </w:p>
        </w:tc>
        <w:tc>
          <w:tcPr>
            <w:tcW w:w="3211" w:type="dxa"/>
            <w:tcBorders>
              <w:top w:val="nil"/>
              <w:left w:val="single" w:sz="4" w:space="0" w:color="auto"/>
              <w:bottom w:val="single" w:sz="4" w:space="0" w:color="auto"/>
              <w:right w:val="single" w:sz="4" w:space="0" w:color="auto"/>
            </w:tcBorders>
            <w:shd w:val="clear" w:color="auto" w:fill="auto"/>
            <w:vAlign w:val="bottom"/>
          </w:tcPr>
          <w:p w14:paraId="2D130597" w14:textId="02534424" w:rsidR="00D8422E" w:rsidRPr="00317F29" w:rsidRDefault="00BD1B31" w:rsidP="00BD1B31">
            <w:pPr>
              <w:pStyle w:val="NoSpacing"/>
              <w:jc w:val="center"/>
              <w:rPr>
                <w:rFonts w:ascii="Cambria" w:hAnsi="Cambria" w:cs="Times New Roman"/>
                <w:sz w:val="20"/>
                <w:szCs w:val="20"/>
              </w:rPr>
            </w:pPr>
            <w:r w:rsidRPr="00317F29">
              <w:rPr>
                <w:rFonts w:ascii="Cambria" w:hAnsi="Cambria" w:cs="Tahoma"/>
                <w:color w:val="000000"/>
                <w:sz w:val="20"/>
                <w:szCs w:val="20"/>
              </w:rPr>
              <w:t>0.26</w:t>
            </w:r>
            <w:r w:rsidR="00D8422E" w:rsidRPr="00317F29">
              <w:rPr>
                <w:rFonts w:ascii="Cambria" w:hAnsi="Cambria" w:cs="Times New Roman"/>
                <w:sz w:val="20"/>
                <w:szCs w:val="20"/>
              </w:rPr>
              <w:t xml:space="preserve">, </w:t>
            </w:r>
            <w:r w:rsidRPr="00317F29">
              <w:rPr>
                <w:rFonts w:ascii="Cambria" w:hAnsi="Cambria" w:cs="Times New Roman"/>
                <w:sz w:val="20"/>
                <w:szCs w:val="20"/>
              </w:rPr>
              <w:t>30.45</w:t>
            </w:r>
          </w:p>
        </w:tc>
        <w:tc>
          <w:tcPr>
            <w:tcW w:w="1890" w:type="dxa"/>
            <w:tcBorders>
              <w:top w:val="nil"/>
              <w:left w:val="single" w:sz="4" w:space="0" w:color="auto"/>
              <w:bottom w:val="single" w:sz="4" w:space="0" w:color="auto"/>
              <w:right w:val="single" w:sz="4" w:space="0" w:color="auto"/>
            </w:tcBorders>
            <w:shd w:val="clear" w:color="auto" w:fill="auto"/>
            <w:vAlign w:val="bottom"/>
          </w:tcPr>
          <w:p w14:paraId="4DCA49E5" w14:textId="0D00D9AC" w:rsidR="00D8422E" w:rsidRPr="00317F29" w:rsidRDefault="00D8422E" w:rsidP="00D8422E">
            <w:pPr>
              <w:pStyle w:val="NoSpacing"/>
              <w:jc w:val="center"/>
              <w:rPr>
                <w:rFonts w:ascii="Cambria" w:hAnsi="Cambria" w:cs="Times New Roman"/>
                <w:b/>
                <w:bCs/>
                <w:sz w:val="20"/>
                <w:szCs w:val="20"/>
                <w:u w:val="single"/>
              </w:rPr>
            </w:pPr>
            <w:r w:rsidRPr="00317F29">
              <w:rPr>
                <w:rFonts w:ascii="Cambria" w:hAnsi="Cambria" w:cs="Tahoma"/>
                <w:color w:val="000000"/>
                <w:sz w:val="20"/>
                <w:szCs w:val="20"/>
              </w:rPr>
              <w:t>0</w:t>
            </w:r>
            <w:r w:rsidR="00BD1B31" w:rsidRPr="00317F29">
              <w:rPr>
                <w:rFonts w:ascii="Cambria" w:hAnsi="Cambria" w:cs="Tahoma"/>
                <w:color w:val="000000"/>
                <w:sz w:val="20"/>
                <w:szCs w:val="20"/>
              </w:rPr>
              <w:t>.392</w:t>
            </w:r>
          </w:p>
        </w:tc>
        <w:tc>
          <w:tcPr>
            <w:tcW w:w="1980" w:type="dxa"/>
          </w:tcPr>
          <w:p w14:paraId="6481C070"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8</w:t>
            </w:r>
          </w:p>
        </w:tc>
      </w:tr>
      <w:tr w:rsidR="00D8422E" w:rsidRPr="0061710E" w14:paraId="204F0439" w14:textId="77777777" w:rsidTr="00317F29">
        <w:trPr>
          <w:trHeight w:val="575"/>
        </w:trPr>
        <w:tc>
          <w:tcPr>
            <w:tcW w:w="3083" w:type="dxa"/>
            <w:vAlign w:val="center"/>
          </w:tcPr>
          <w:p w14:paraId="52D24136" w14:textId="77777777" w:rsidR="00D8422E" w:rsidRPr="00317F29" w:rsidRDefault="00D8422E" w:rsidP="00D8422E">
            <w:pPr>
              <w:pStyle w:val="NoSpacing"/>
              <w:jc w:val="center"/>
              <w:rPr>
                <w:rFonts w:ascii="Cambria" w:hAnsi="Cambria" w:cs="Times New Roman"/>
                <w:b/>
                <w:bCs/>
                <w:sz w:val="20"/>
                <w:szCs w:val="20"/>
              </w:rPr>
            </w:pPr>
            <w:r w:rsidRPr="00317F29">
              <w:rPr>
                <w:rFonts w:ascii="Cambria" w:hAnsi="Cambria" w:cs="Times New Roman"/>
                <w:b/>
                <w:bCs/>
                <w:sz w:val="20"/>
                <w:szCs w:val="20"/>
              </w:rPr>
              <w:t>Number of studies</w:t>
            </w:r>
          </w:p>
        </w:tc>
        <w:tc>
          <w:tcPr>
            <w:tcW w:w="1739" w:type="dxa"/>
            <w:vAlign w:val="center"/>
          </w:tcPr>
          <w:p w14:paraId="671C8829" w14:textId="6B6B6040" w:rsidR="00D8422E" w:rsidRPr="00317F29" w:rsidRDefault="00BD1B31" w:rsidP="00D8422E">
            <w:pPr>
              <w:pStyle w:val="NoSpacing"/>
              <w:jc w:val="center"/>
              <w:rPr>
                <w:rFonts w:ascii="Cambria" w:hAnsi="Cambria" w:cs="Times New Roman"/>
                <w:b/>
                <w:bCs/>
                <w:sz w:val="20"/>
                <w:szCs w:val="20"/>
              </w:rPr>
            </w:pPr>
            <w:r w:rsidRPr="00317F29">
              <w:rPr>
                <w:rFonts w:ascii="Cambria" w:hAnsi="Cambria" w:cs="Times New Roman"/>
                <w:b/>
                <w:bCs/>
                <w:sz w:val="20"/>
                <w:szCs w:val="20"/>
              </w:rPr>
              <w:t>22</w:t>
            </w:r>
          </w:p>
        </w:tc>
        <w:tc>
          <w:tcPr>
            <w:tcW w:w="3211" w:type="dxa"/>
          </w:tcPr>
          <w:p w14:paraId="4CA07B0A" w14:textId="377F1C61" w:rsidR="00D8422E" w:rsidRPr="00317F29" w:rsidRDefault="00BD1B31" w:rsidP="00D8422E">
            <w:pPr>
              <w:pStyle w:val="NoSpacing"/>
              <w:jc w:val="center"/>
              <w:rPr>
                <w:rFonts w:ascii="Cambria" w:hAnsi="Cambria" w:cs="Times New Roman"/>
                <w:b/>
                <w:bCs/>
                <w:sz w:val="20"/>
                <w:szCs w:val="20"/>
              </w:rPr>
            </w:pPr>
            <w:r w:rsidRPr="00317F29">
              <w:rPr>
                <w:rFonts w:ascii="Cambria" w:hAnsi="Cambria" w:cs="Times New Roman"/>
                <w:b/>
                <w:bCs/>
                <w:sz w:val="20"/>
                <w:szCs w:val="20"/>
              </w:rPr>
              <w:t>Number of studies with adjustment of confounding factors</w:t>
            </w:r>
          </w:p>
        </w:tc>
        <w:tc>
          <w:tcPr>
            <w:tcW w:w="1890" w:type="dxa"/>
            <w:vAlign w:val="center"/>
          </w:tcPr>
          <w:p w14:paraId="439D08EC" w14:textId="1AAA7253" w:rsidR="00D8422E" w:rsidRPr="00317F29" w:rsidRDefault="00A84423" w:rsidP="00D8422E">
            <w:pPr>
              <w:pStyle w:val="NoSpacing"/>
              <w:jc w:val="center"/>
              <w:rPr>
                <w:rFonts w:ascii="Cambria" w:hAnsi="Cambria" w:cs="Times New Roman"/>
                <w:b/>
                <w:bCs/>
                <w:sz w:val="20"/>
                <w:szCs w:val="20"/>
              </w:rPr>
            </w:pPr>
            <w:r w:rsidRPr="00317F29">
              <w:rPr>
                <w:rFonts w:ascii="Cambria" w:hAnsi="Cambria" w:cs="Times New Roman"/>
                <w:b/>
                <w:bCs/>
                <w:sz w:val="20"/>
                <w:szCs w:val="20"/>
              </w:rPr>
              <w:t>3</w:t>
            </w:r>
          </w:p>
        </w:tc>
        <w:tc>
          <w:tcPr>
            <w:tcW w:w="1980" w:type="dxa"/>
          </w:tcPr>
          <w:p w14:paraId="7A6C1ADA" w14:textId="77777777" w:rsidR="00D8422E" w:rsidRPr="00317F29" w:rsidRDefault="00D8422E" w:rsidP="00D8422E">
            <w:pPr>
              <w:pStyle w:val="NoSpacing"/>
              <w:jc w:val="center"/>
              <w:rPr>
                <w:rFonts w:ascii="Cambria" w:hAnsi="Cambria" w:cs="Times New Roman"/>
                <w:b/>
                <w:bCs/>
                <w:sz w:val="20"/>
                <w:szCs w:val="20"/>
              </w:rPr>
            </w:pPr>
          </w:p>
        </w:tc>
      </w:tr>
    </w:tbl>
    <w:p w14:paraId="1261CF42" w14:textId="77777777" w:rsidR="00D8422E" w:rsidRPr="00C97926" w:rsidRDefault="00D8422E" w:rsidP="00D8422E"/>
    <w:p w14:paraId="4D58D491" w14:textId="17C9A5A1" w:rsidR="00D8422E" w:rsidRPr="006C09F6" w:rsidRDefault="004B790E" w:rsidP="00D8422E">
      <w:pPr>
        <w:rPr>
          <w:rFonts w:ascii="Cambria" w:hAnsi="Cambria"/>
          <w:sz w:val="18"/>
          <w:szCs w:val="22"/>
        </w:rPr>
      </w:pPr>
      <w:r w:rsidRPr="006C09F6">
        <w:rPr>
          <w:rFonts w:ascii="Cambria" w:hAnsi="Cambria"/>
          <w:sz w:val="18"/>
          <w:szCs w:val="22"/>
        </w:rPr>
        <w:t xml:space="preserve">*regimens adjusted </w:t>
      </w:r>
      <w:r>
        <w:rPr>
          <w:rFonts w:ascii="Cambria" w:hAnsi="Cambria"/>
          <w:sz w:val="18"/>
          <w:szCs w:val="22"/>
        </w:rPr>
        <w:t xml:space="preserve">mainly </w:t>
      </w:r>
      <w:r w:rsidRPr="006C09F6">
        <w:rPr>
          <w:rFonts w:ascii="Cambria" w:hAnsi="Cambria"/>
          <w:sz w:val="18"/>
          <w:szCs w:val="22"/>
        </w:rPr>
        <w:t xml:space="preserve">for </w:t>
      </w:r>
      <w:r>
        <w:rPr>
          <w:rFonts w:ascii="Cambria" w:hAnsi="Cambria"/>
          <w:sz w:val="18"/>
          <w:szCs w:val="22"/>
        </w:rPr>
        <w:t xml:space="preserve">these </w:t>
      </w:r>
      <w:r w:rsidRPr="006C09F6">
        <w:rPr>
          <w:rFonts w:ascii="Cambria" w:hAnsi="Cambria"/>
          <w:sz w:val="18"/>
          <w:szCs w:val="22"/>
        </w:rPr>
        <w:t>confounding factors</w:t>
      </w:r>
      <w:r>
        <w:rPr>
          <w:rFonts w:ascii="Cambria" w:hAnsi="Cambria"/>
          <w:sz w:val="18"/>
          <w:szCs w:val="22"/>
        </w:rPr>
        <w:t>: age, sex, dyslipidemia, heart failure, renal impairment, history of stroke, indication of PCI, DES implantation</w:t>
      </w:r>
    </w:p>
    <w:p w14:paraId="63DFA45A" w14:textId="15B4B01D" w:rsidR="00D8422E" w:rsidRDefault="00D8422E" w:rsidP="00D8422E">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sidRPr="00D51CE5">
        <w:rPr>
          <w:rFonts w:ascii="Cambria" w:hAnsi="Cambria"/>
          <w:sz w:val="18"/>
          <w:szCs w:val="18"/>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sidR="00317F29">
        <w:rPr>
          <w:rFonts w:ascii="Cambria" w:hAnsi="Cambria"/>
          <w:sz w:val="18"/>
          <w:szCs w:val="18"/>
        </w:rPr>
        <w:t xml:space="preserve"> </w:t>
      </w:r>
      <w:r w:rsidRPr="00D51CE5">
        <w:rPr>
          <w:rFonts w:ascii="Cambria" w:hAnsi="Cambria"/>
          <w:sz w:val="18"/>
          <w:szCs w:val="18"/>
        </w:rPr>
        <w:t>antagonist</w:t>
      </w:r>
    </w:p>
    <w:p w14:paraId="15B0FD32" w14:textId="77777777" w:rsidR="00D8422E" w:rsidRDefault="00D8422E" w:rsidP="00D8422E">
      <w:pPr>
        <w:pStyle w:val="Heading2"/>
        <w:sectPr w:rsidR="00D8422E" w:rsidSect="00D8422E">
          <w:pgSz w:w="16839" w:h="11907" w:orient="landscape" w:code="9"/>
          <w:pgMar w:top="1440" w:right="1440" w:bottom="1440" w:left="1440" w:header="0" w:footer="414" w:gutter="0"/>
          <w:cols w:space="708"/>
          <w:docGrid w:linePitch="381"/>
        </w:sectPr>
      </w:pPr>
    </w:p>
    <w:p w14:paraId="41EE1B3D" w14:textId="6407F30A" w:rsidR="00D8422E" w:rsidRDefault="00CC464F" w:rsidP="00D8422E">
      <w:pPr>
        <w:pStyle w:val="Heading2"/>
      </w:pPr>
      <w:bookmarkStart w:id="29" w:name="_Toc529258416"/>
      <w:r>
        <w:t>eFigure 8</w:t>
      </w:r>
      <w:r w:rsidR="001D5D4B">
        <w:t>.2</w:t>
      </w:r>
      <w:r w:rsidR="00D8422E" w:rsidRPr="00900D63">
        <w:t xml:space="preserve"> Network estimated risk ratios (95% confidence intervals) of treatment options on </w:t>
      </w:r>
      <w:r w:rsidR="00D8422E">
        <w:t>stroke and/ or systemic embolism</w:t>
      </w:r>
      <w:bookmarkEnd w:id="29"/>
    </w:p>
    <w:p w14:paraId="6697D637" w14:textId="77777777" w:rsidR="00D8422E" w:rsidRPr="0061710E" w:rsidRDefault="00D8422E" w:rsidP="00D8422E"/>
    <w:tbl>
      <w:tblPr>
        <w:tblW w:w="11477" w:type="dxa"/>
        <w:tblLook w:val="04A0" w:firstRow="1" w:lastRow="0" w:firstColumn="1" w:lastColumn="0" w:noHBand="0" w:noVBand="1"/>
      </w:tblPr>
      <w:tblGrid>
        <w:gridCol w:w="1413"/>
        <w:gridCol w:w="1559"/>
        <w:gridCol w:w="1418"/>
        <w:gridCol w:w="1460"/>
        <w:gridCol w:w="1375"/>
        <w:gridCol w:w="1417"/>
        <w:gridCol w:w="1418"/>
        <w:gridCol w:w="1417"/>
      </w:tblGrid>
      <w:tr w:rsidR="00BD1B31" w:rsidRPr="00BD1B31" w14:paraId="6298A65D" w14:textId="77777777" w:rsidTr="00BD1B31">
        <w:trPr>
          <w:trHeight w:val="597"/>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451DA" w14:textId="77777777" w:rsidR="00BD1B31" w:rsidRPr="00BD1B31" w:rsidRDefault="00BD1B31" w:rsidP="00BD1B31">
            <w:pPr>
              <w:spacing w:after="0"/>
              <w:jc w:val="center"/>
              <w:rPr>
                <w:rFonts w:ascii="Cambria" w:eastAsia="Times New Roman" w:hAnsi="Cambria" w:cs="Tahoma"/>
                <w:b/>
                <w:bCs/>
                <w:color w:val="000000"/>
              </w:rPr>
            </w:pPr>
            <w:r w:rsidRPr="00BD1B31">
              <w:rPr>
                <w:rFonts w:ascii="Cambria" w:eastAsia="Times New Roman" w:hAnsi="Cambria" w:cs="Tahoma"/>
                <w:b/>
                <w:bCs/>
                <w:color w:val="000000"/>
              </w:rPr>
              <w:t>A+T+VKA</w:t>
            </w:r>
          </w:p>
        </w:tc>
        <w:tc>
          <w:tcPr>
            <w:tcW w:w="1559" w:type="dxa"/>
            <w:tcBorders>
              <w:top w:val="nil"/>
              <w:left w:val="nil"/>
              <w:bottom w:val="nil"/>
              <w:right w:val="nil"/>
            </w:tcBorders>
            <w:shd w:val="clear" w:color="auto" w:fill="auto"/>
            <w:vAlign w:val="bottom"/>
            <w:hideMark/>
          </w:tcPr>
          <w:p w14:paraId="6DE5024B" w14:textId="77777777" w:rsidR="00BD1B31" w:rsidRPr="00BD1B31" w:rsidRDefault="00BD1B31" w:rsidP="00BD1B31">
            <w:pPr>
              <w:spacing w:after="0"/>
              <w:jc w:val="center"/>
              <w:rPr>
                <w:rFonts w:ascii="Cambria" w:eastAsia="Times New Roman" w:hAnsi="Cambria" w:cs="Tahoma"/>
                <w:b/>
                <w:bCs/>
                <w:color w:val="000000"/>
              </w:rPr>
            </w:pPr>
          </w:p>
        </w:tc>
        <w:tc>
          <w:tcPr>
            <w:tcW w:w="1418" w:type="dxa"/>
            <w:tcBorders>
              <w:top w:val="nil"/>
              <w:left w:val="nil"/>
              <w:bottom w:val="nil"/>
              <w:right w:val="nil"/>
            </w:tcBorders>
            <w:shd w:val="clear" w:color="auto" w:fill="auto"/>
            <w:vAlign w:val="bottom"/>
            <w:hideMark/>
          </w:tcPr>
          <w:p w14:paraId="0595D8E2" w14:textId="77777777" w:rsidR="00BD1B31" w:rsidRPr="00BD1B31" w:rsidRDefault="00BD1B31" w:rsidP="00BD1B31">
            <w:pPr>
              <w:spacing w:after="0"/>
              <w:jc w:val="center"/>
              <w:rPr>
                <w:rFonts w:ascii="Cambria" w:eastAsia="Times New Roman" w:hAnsi="Cambria"/>
              </w:rPr>
            </w:pPr>
          </w:p>
        </w:tc>
        <w:tc>
          <w:tcPr>
            <w:tcW w:w="1460" w:type="dxa"/>
            <w:tcBorders>
              <w:top w:val="nil"/>
              <w:left w:val="nil"/>
              <w:bottom w:val="nil"/>
              <w:right w:val="nil"/>
            </w:tcBorders>
            <w:shd w:val="clear" w:color="auto" w:fill="auto"/>
            <w:vAlign w:val="bottom"/>
            <w:hideMark/>
          </w:tcPr>
          <w:p w14:paraId="60ADFD4A" w14:textId="77777777" w:rsidR="00BD1B31" w:rsidRPr="00BD1B31" w:rsidRDefault="00BD1B31" w:rsidP="00BD1B31">
            <w:pPr>
              <w:spacing w:after="0"/>
              <w:jc w:val="center"/>
              <w:rPr>
                <w:rFonts w:ascii="Cambria" w:eastAsia="Times New Roman" w:hAnsi="Cambria"/>
              </w:rPr>
            </w:pPr>
          </w:p>
        </w:tc>
        <w:tc>
          <w:tcPr>
            <w:tcW w:w="1375" w:type="dxa"/>
            <w:tcBorders>
              <w:top w:val="nil"/>
              <w:left w:val="nil"/>
              <w:bottom w:val="nil"/>
              <w:right w:val="nil"/>
            </w:tcBorders>
            <w:shd w:val="clear" w:color="auto" w:fill="auto"/>
            <w:vAlign w:val="bottom"/>
            <w:hideMark/>
          </w:tcPr>
          <w:p w14:paraId="0DDAD9A6" w14:textId="77777777" w:rsidR="00BD1B31" w:rsidRPr="00BD1B31" w:rsidRDefault="00BD1B31" w:rsidP="00BD1B31">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1FDC8003" w14:textId="77777777" w:rsidR="00BD1B31" w:rsidRPr="00BD1B31" w:rsidRDefault="00BD1B31" w:rsidP="00BD1B31">
            <w:pPr>
              <w:spacing w:after="0"/>
              <w:jc w:val="center"/>
              <w:rPr>
                <w:rFonts w:ascii="Cambria" w:eastAsia="Times New Roman" w:hAnsi="Cambria"/>
              </w:rPr>
            </w:pPr>
          </w:p>
        </w:tc>
        <w:tc>
          <w:tcPr>
            <w:tcW w:w="1418" w:type="dxa"/>
            <w:tcBorders>
              <w:top w:val="nil"/>
              <w:left w:val="nil"/>
              <w:bottom w:val="nil"/>
              <w:right w:val="nil"/>
            </w:tcBorders>
            <w:shd w:val="clear" w:color="auto" w:fill="auto"/>
            <w:vAlign w:val="bottom"/>
            <w:hideMark/>
          </w:tcPr>
          <w:p w14:paraId="6927AA3C" w14:textId="77777777" w:rsidR="00BD1B31" w:rsidRPr="00BD1B31" w:rsidRDefault="00BD1B31" w:rsidP="00BD1B31">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31BAB403" w14:textId="77777777" w:rsidR="00BD1B31" w:rsidRPr="00BD1B31" w:rsidRDefault="00BD1B31" w:rsidP="00BD1B31">
            <w:pPr>
              <w:spacing w:after="0"/>
              <w:jc w:val="center"/>
              <w:rPr>
                <w:rFonts w:ascii="Cambria" w:eastAsia="Times New Roman" w:hAnsi="Cambria"/>
              </w:rPr>
            </w:pPr>
          </w:p>
        </w:tc>
      </w:tr>
      <w:tr w:rsidR="00BD1B31" w:rsidRPr="00BD1B31" w14:paraId="066469DC" w14:textId="77777777" w:rsidTr="00BD1B31">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15331E5F"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0.47</w:t>
            </w:r>
            <w:r w:rsidRPr="00BD1B31">
              <w:rPr>
                <w:rFonts w:ascii="Cambria" w:eastAsia="Times New Roman" w:hAnsi="Cambria" w:cs="Tahoma"/>
                <w:color w:val="000000"/>
              </w:rPr>
              <w:br/>
              <w:t>(0.01,27.27)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520DB28" w14:textId="77777777" w:rsidR="00BD1B31" w:rsidRPr="00BD1B31" w:rsidRDefault="00BD1B31" w:rsidP="00BD1B31">
            <w:pPr>
              <w:spacing w:after="0"/>
              <w:jc w:val="center"/>
              <w:rPr>
                <w:rFonts w:ascii="Cambria" w:eastAsia="Times New Roman" w:hAnsi="Cambria" w:cs="Tahoma"/>
                <w:b/>
                <w:bCs/>
                <w:color w:val="000000"/>
              </w:rPr>
            </w:pPr>
            <w:r w:rsidRPr="00BD1B31">
              <w:rPr>
                <w:rFonts w:ascii="Cambria" w:eastAsia="Times New Roman" w:hAnsi="Cambria" w:cs="Tahoma"/>
                <w:b/>
                <w:bCs/>
                <w:color w:val="000000"/>
              </w:rPr>
              <w:t>T+VKA</w:t>
            </w:r>
          </w:p>
        </w:tc>
        <w:tc>
          <w:tcPr>
            <w:tcW w:w="1418" w:type="dxa"/>
            <w:tcBorders>
              <w:top w:val="nil"/>
              <w:left w:val="nil"/>
              <w:bottom w:val="nil"/>
              <w:right w:val="nil"/>
            </w:tcBorders>
            <w:shd w:val="clear" w:color="auto" w:fill="auto"/>
            <w:vAlign w:val="bottom"/>
            <w:hideMark/>
          </w:tcPr>
          <w:p w14:paraId="388473A9" w14:textId="77777777" w:rsidR="00BD1B31" w:rsidRPr="00BD1B31" w:rsidRDefault="00BD1B31" w:rsidP="00BD1B31">
            <w:pPr>
              <w:spacing w:after="0"/>
              <w:jc w:val="center"/>
              <w:rPr>
                <w:rFonts w:ascii="Cambria" w:eastAsia="Times New Roman" w:hAnsi="Cambria" w:cs="Tahoma"/>
                <w:b/>
                <w:bCs/>
                <w:color w:val="000000"/>
              </w:rPr>
            </w:pPr>
          </w:p>
        </w:tc>
        <w:tc>
          <w:tcPr>
            <w:tcW w:w="1460" w:type="dxa"/>
            <w:tcBorders>
              <w:top w:val="nil"/>
              <w:left w:val="nil"/>
              <w:bottom w:val="nil"/>
              <w:right w:val="nil"/>
            </w:tcBorders>
            <w:shd w:val="clear" w:color="auto" w:fill="auto"/>
            <w:vAlign w:val="bottom"/>
            <w:hideMark/>
          </w:tcPr>
          <w:p w14:paraId="4C55E3F9" w14:textId="77777777" w:rsidR="00BD1B31" w:rsidRPr="00BD1B31" w:rsidRDefault="00BD1B31" w:rsidP="00BD1B31">
            <w:pPr>
              <w:spacing w:after="0"/>
              <w:jc w:val="center"/>
              <w:rPr>
                <w:rFonts w:ascii="Cambria" w:eastAsia="Times New Roman" w:hAnsi="Cambria"/>
              </w:rPr>
            </w:pPr>
          </w:p>
        </w:tc>
        <w:tc>
          <w:tcPr>
            <w:tcW w:w="1375" w:type="dxa"/>
            <w:tcBorders>
              <w:top w:val="nil"/>
              <w:left w:val="nil"/>
              <w:bottom w:val="nil"/>
              <w:right w:val="nil"/>
            </w:tcBorders>
            <w:shd w:val="clear" w:color="auto" w:fill="auto"/>
            <w:vAlign w:val="bottom"/>
            <w:hideMark/>
          </w:tcPr>
          <w:p w14:paraId="1617AF89" w14:textId="77777777" w:rsidR="00BD1B31" w:rsidRPr="00BD1B31" w:rsidRDefault="00BD1B31" w:rsidP="00BD1B31">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25B5D9B6" w14:textId="77777777" w:rsidR="00BD1B31" w:rsidRPr="00BD1B31" w:rsidRDefault="00BD1B31" w:rsidP="00BD1B31">
            <w:pPr>
              <w:spacing w:after="0"/>
              <w:jc w:val="center"/>
              <w:rPr>
                <w:rFonts w:ascii="Cambria" w:eastAsia="Times New Roman" w:hAnsi="Cambria"/>
              </w:rPr>
            </w:pPr>
          </w:p>
        </w:tc>
        <w:tc>
          <w:tcPr>
            <w:tcW w:w="1418" w:type="dxa"/>
            <w:tcBorders>
              <w:top w:val="nil"/>
              <w:left w:val="nil"/>
              <w:bottom w:val="nil"/>
              <w:right w:val="nil"/>
            </w:tcBorders>
            <w:shd w:val="clear" w:color="auto" w:fill="auto"/>
            <w:vAlign w:val="bottom"/>
            <w:hideMark/>
          </w:tcPr>
          <w:p w14:paraId="4C6DE4C5" w14:textId="77777777" w:rsidR="00BD1B31" w:rsidRPr="00BD1B31" w:rsidRDefault="00BD1B31" w:rsidP="00BD1B31">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2EEE489D" w14:textId="77777777" w:rsidR="00BD1B31" w:rsidRPr="00BD1B31" w:rsidRDefault="00BD1B31" w:rsidP="00BD1B31">
            <w:pPr>
              <w:spacing w:after="0"/>
              <w:jc w:val="center"/>
              <w:rPr>
                <w:rFonts w:ascii="Cambria" w:eastAsia="Times New Roman" w:hAnsi="Cambria"/>
              </w:rPr>
            </w:pPr>
          </w:p>
        </w:tc>
      </w:tr>
      <w:tr w:rsidR="00BD1B31" w:rsidRPr="00BD1B31" w14:paraId="71465499" w14:textId="77777777" w:rsidTr="00BD1B31">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553DC096"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0.37</w:t>
            </w:r>
            <w:r w:rsidRPr="00BD1B31">
              <w:rPr>
                <w:rFonts w:ascii="Cambria" w:eastAsia="Times New Roman" w:hAnsi="Cambria" w:cs="Tahoma"/>
                <w:color w:val="000000"/>
              </w:rPr>
              <w:br/>
              <w:t>(0.01,11.35)</w:t>
            </w:r>
          </w:p>
        </w:tc>
        <w:tc>
          <w:tcPr>
            <w:tcW w:w="1559" w:type="dxa"/>
            <w:tcBorders>
              <w:top w:val="nil"/>
              <w:left w:val="nil"/>
              <w:bottom w:val="single" w:sz="4" w:space="0" w:color="auto"/>
              <w:right w:val="single" w:sz="4" w:space="0" w:color="auto"/>
            </w:tcBorders>
            <w:shd w:val="clear" w:color="auto" w:fill="auto"/>
            <w:vAlign w:val="bottom"/>
            <w:hideMark/>
          </w:tcPr>
          <w:p w14:paraId="3D122604"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0.80</w:t>
            </w:r>
            <w:r w:rsidRPr="00BD1B31">
              <w:rPr>
                <w:rFonts w:ascii="Cambria" w:eastAsia="Times New Roman" w:hAnsi="Cambria" w:cs="Tahoma"/>
                <w:color w:val="000000"/>
              </w:rPr>
              <w:br/>
              <w:t>(0.04,16.74)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C493407" w14:textId="77777777" w:rsidR="00BD1B31" w:rsidRPr="00BD1B31" w:rsidRDefault="00BD1B31" w:rsidP="00BD1B31">
            <w:pPr>
              <w:spacing w:after="0"/>
              <w:jc w:val="center"/>
              <w:rPr>
                <w:rFonts w:ascii="Cambria" w:eastAsia="Times New Roman" w:hAnsi="Cambria" w:cs="Tahoma"/>
                <w:b/>
                <w:bCs/>
                <w:color w:val="000000"/>
              </w:rPr>
            </w:pPr>
            <w:r w:rsidRPr="00BD1B31">
              <w:rPr>
                <w:rFonts w:ascii="Cambria" w:eastAsia="Times New Roman" w:hAnsi="Cambria" w:cs="Tahoma"/>
                <w:b/>
                <w:bCs/>
                <w:color w:val="000000"/>
              </w:rPr>
              <w:t>C+VKA</w:t>
            </w:r>
          </w:p>
        </w:tc>
        <w:tc>
          <w:tcPr>
            <w:tcW w:w="1460" w:type="dxa"/>
            <w:tcBorders>
              <w:top w:val="nil"/>
              <w:left w:val="nil"/>
              <w:bottom w:val="nil"/>
              <w:right w:val="nil"/>
            </w:tcBorders>
            <w:shd w:val="clear" w:color="auto" w:fill="auto"/>
            <w:vAlign w:val="bottom"/>
            <w:hideMark/>
          </w:tcPr>
          <w:p w14:paraId="1F5DE2D0" w14:textId="77777777" w:rsidR="00BD1B31" w:rsidRPr="00BD1B31" w:rsidRDefault="00BD1B31" w:rsidP="00BD1B31">
            <w:pPr>
              <w:spacing w:after="0"/>
              <w:jc w:val="center"/>
              <w:rPr>
                <w:rFonts w:ascii="Cambria" w:eastAsia="Times New Roman" w:hAnsi="Cambria" w:cs="Tahoma"/>
                <w:b/>
                <w:bCs/>
                <w:color w:val="000000"/>
              </w:rPr>
            </w:pPr>
          </w:p>
        </w:tc>
        <w:tc>
          <w:tcPr>
            <w:tcW w:w="1375" w:type="dxa"/>
            <w:tcBorders>
              <w:top w:val="nil"/>
              <w:left w:val="nil"/>
              <w:bottom w:val="nil"/>
              <w:right w:val="nil"/>
            </w:tcBorders>
            <w:shd w:val="clear" w:color="auto" w:fill="auto"/>
            <w:vAlign w:val="bottom"/>
            <w:hideMark/>
          </w:tcPr>
          <w:p w14:paraId="6FD2F92F" w14:textId="77777777" w:rsidR="00BD1B31" w:rsidRPr="00BD1B31" w:rsidRDefault="00BD1B31" w:rsidP="00BD1B31">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0BAE860D" w14:textId="77777777" w:rsidR="00BD1B31" w:rsidRPr="00BD1B31" w:rsidRDefault="00BD1B31" w:rsidP="00BD1B31">
            <w:pPr>
              <w:spacing w:after="0"/>
              <w:jc w:val="center"/>
              <w:rPr>
                <w:rFonts w:ascii="Cambria" w:eastAsia="Times New Roman" w:hAnsi="Cambria"/>
              </w:rPr>
            </w:pPr>
          </w:p>
        </w:tc>
        <w:tc>
          <w:tcPr>
            <w:tcW w:w="1418" w:type="dxa"/>
            <w:tcBorders>
              <w:top w:val="nil"/>
              <w:left w:val="nil"/>
              <w:bottom w:val="nil"/>
              <w:right w:val="nil"/>
            </w:tcBorders>
            <w:shd w:val="clear" w:color="auto" w:fill="auto"/>
            <w:vAlign w:val="bottom"/>
            <w:hideMark/>
          </w:tcPr>
          <w:p w14:paraId="41594B82" w14:textId="77777777" w:rsidR="00BD1B31" w:rsidRPr="00BD1B31" w:rsidRDefault="00BD1B31" w:rsidP="00BD1B31">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19B28934" w14:textId="77777777" w:rsidR="00BD1B31" w:rsidRPr="00BD1B31" w:rsidRDefault="00BD1B31" w:rsidP="00BD1B31">
            <w:pPr>
              <w:spacing w:after="0"/>
              <w:jc w:val="center"/>
              <w:rPr>
                <w:rFonts w:ascii="Cambria" w:eastAsia="Times New Roman" w:hAnsi="Cambria"/>
              </w:rPr>
            </w:pPr>
          </w:p>
        </w:tc>
      </w:tr>
      <w:tr w:rsidR="00BD1B31" w:rsidRPr="00BD1B31" w14:paraId="4670BEEB" w14:textId="77777777" w:rsidTr="00BD1B31">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32286114"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0.28</w:t>
            </w:r>
            <w:r w:rsidRPr="00BD1B31">
              <w:rPr>
                <w:rFonts w:ascii="Cambria" w:eastAsia="Times New Roman" w:hAnsi="Cambria" w:cs="Tahoma"/>
                <w:color w:val="000000"/>
              </w:rPr>
              <w:br/>
              <w:t>(0.01,7.71)</w:t>
            </w:r>
          </w:p>
        </w:tc>
        <w:tc>
          <w:tcPr>
            <w:tcW w:w="1559" w:type="dxa"/>
            <w:tcBorders>
              <w:top w:val="nil"/>
              <w:left w:val="nil"/>
              <w:bottom w:val="single" w:sz="4" w:space="0" w:color="auto"/>
              <w:right w:val="single" w:sz="4" w:space="0" w:color="auto"/>
            </w:tcBorders>
            <w:shd w:val="clear" w:color="auto" w:fill="auto"/>
            <w:vAlign w:val="bottom"/>
            <w:hideMark/>
          </w:tcPr>
          <w:p w14:paraId="5220FA88"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0.60</w:t>
            </w:r>
            <w:r w:rsidRPr="00BD1B31">
              <w:rPr>
                <w:rFonts w:ascii="Cambria" w:eastAsia="Times New Roman" w:hAnsi="Cambria" w:cs="Tahoma"/>
                <w:color w:val="000000"/>
              </w:rPr>
              <w:br/>
              <w:t>(0.03,11.21)</w:t>
            </w:r>
          </w:p>
        </w:tc>
        <w:tc>
          <w:tcPr>
            <w:tcW w:w="1418" w:type="dxa"/>
            <w:tcBorders>
              <w:top w:val="nil"/>
              <w:left w:val="nil"/>
              <w:bottom w:val="single" w:sz="4" w:space="0" w:color="auto"/>
              <w:right w:val="single" w:sz="4" w:space="0" w:color="auto"/>
            </w:tcBorders>
            <w:shd w:val="clear" w:color="auto" w:fill="auto"/>
            <w:vAlign w:val="bottom"/>
            <w:hideMark/>
          </w:tcPr>
          <w:p w14:paraId="56380B12"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0.76</w:t>
            </w:r>
            <w:r w:rsidRPr="00BD1B31">
              <w:rPr>
                <w:rFonts w:ascii="Cambria" w:eastAsia="Times New Roman" w:hAnsi="Cambria" w:cs="Tahoma"/>
                <w:color w:val="000000"/>
              </w:rPr>
              <w:br/>
              <w:t>(0.15,3.91)</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3F0D9F4F" w14:textId="77777777" w:rsidR="00BD1B31" w:rsidRPr="00BD1B31" w:rsidRDefault="00BD1B31" w:rsidP="00BD1B31">
            <w:pPr>
              <w:spacing w:after="0"/>
              <w:jc w:val="center"/>
              <w:rPr>
                <w:rFonts w:ascii="Cambria" w:eastAsia="Times New Roman" w:hAnsi="Cambria" w:cs="Tahoma"/>
                <w:b/>
                <w:bCs/>
                <w:color w:val="000000"/>
              </w:rPr>
            </w:pPr>
            <w:r w:rsidRPr="00BD1B31">
              <w:rPr>
                <w:rFonts w:ascii="Cambria" w:eastAsia="Times New Roman" w:hAnsi="Cambria" w:cs="Tahoma"/>
                <w:b/>
                <w:bCs/>
                <w:color w:val="000000"/>
              </w:rPr>
              <w:t>A+VKA</w:t>
            </w:r>
          </w:p>
        </w:tc>
        <w:tc>
          <w:tcPr>
            <w:tcW w:w="1375" w:type="dxa"/>
            <w:tcBorders>
              <w:top w:val="nil"/>
              <w:left w:val="nil"/>
              <w:bottom w:val="nil"/>
              <w:right w:val="nil"/>
            </w:tcBorders>
            <w:shd w:val="clear" w:color="auto" w:fill="auto"/>
            <w:vAlign w:val="bottom"/>
            <w:hideMark/>
          </w:tcPr>
          <w:p w14:paraId="08A57783" w14:textId="77777777" w:rsidR="00BD1B31" w:rsidRPr="00BD1B31" w:rsidRDefault="00BD1B31" w:rsidP="00BD1B31">
            <w:pPr>
              <w:spacing w:after="0"/>
              <w:jc w:val="center"/>
              <w:rPr>
                <w:rFonts w:ascii="Cambria" w:eastAsia="Times New Roman" w:hAnsi="Cambria" w:cs="Tahoma"/>
                <w:b/>
                <w:bCs/>
                <w:color w:val="000000"/>
              </w:rPr>
            </w:pPr>
          </w:p>
        </w:tc>
        <w:tc>
          <w:tcPr>
            <w:tcW w:w="1417" w:type="dxa"/>
            <w:tcBorders>
              <w:top w:val="nil"/>
              <w:left w:val="nil"/>
              <w:bottom w:val="nil"/>
              <w:right w:val="nil"/>
            </w:tcBorders>
            <w:shd w:val="clear" w:color="auto" w:fill="auto"/>
            <w:vAlign w:val="bottom"/>
            <w:hideMark/>
          </w:tcPr>
          <w:p w14:paraId="4EE69FF3" w14:textId="77777777" w:rsidR="00BD1B31" w:rsidRPr="00BD1B31" w:rsidRDefault="00BD1B31" w:rsidP="00BD1B31">
            <w:pPr>
              <w:spacing w:after="0"/>
              <w:jc w:val="center"/>
              <w:rPr>
                <w:rFonts w:ascii="Cambria" w:eastAsia="Times New Roman" w:hAnsi="Cambria"/>
              </w:rPr>
            </w:pPr>
          </w:p>
        </w:tc>
        <w:tc>
          <w:tcPr>
            <w:tcW w:w="1418" w:type="dxa"/>
            <w:tcBorders>
              <w:top w:val="nil"/>
              <w:left w:val="nil"/>
              <w:bottom w:val="nil"/>
              <w:right w:val="nil"/>
            </w:tcBorders>
            <w:shd w:val="clear" w:color="auto" w:fill="auto"/>
            <w:vAlign w:val="bottom"/>
            <w:hideMark/>
          </w:tcPr>
          <w:p w14:paraId="0093126F" w14:textId="77777777" w:rsidR="00BD1B31" w:rsidRPr="00BD1B31" w:rsidRDefault="00BD1B31" w:rsidP="00BD1B31">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2536E80B" w14:textId="77777777" w:rsidR="00BD1B31" w:rsidRPr="00BD1B31" w:rsidRDefault="00BD1B31" w:rsidP="00BD1B31">
            <w:pPr>
              <w:spacing w:after="0"/>
              <w:jc w:val="center"/>
              <w:rPr>
                <w:rFonts w:ascii="Cambria" w:eastAsia="Times New Roman" w:hAnsi="Cambria"/>
              </w:rPr>
            </w:pPr>
          </w:p>
        </w:tc>
      </w:tr>
      <w:tr w:rsidR="00BD1B31" w:rsidRPr="00BD1B31" w14:paraId="3D3377B3" w14:textId="77777777" w:rsidTr="00BD1B31">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6E59294E"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0.21</w:t>
            </w:r>
            <w:r w:rsidRPr="00BD1B31">
              <w:rPr>
                <w:rFonts w:ascii="Cambria" w:eastAsia="Times New Roman" w:hAnsi="Cambria" w:cs="Tahoma"/>
                <w:color w:val="000000"/>
              </w:rPr>
              <w:br/>
              <w:t>(0.01,4.61)</w:t>
            </w:r>
          </w:p>
        </w:tc>
        <w:tc>
          <w:tcPr>
            <w:tcW w:w="1559" w:type="dxa"/>
            <w:tcBorders>
              <w:top w:val="nil"/>
              <w:left w:val="nil"/>
              <w:bottom w:val="single" w:sz="4" w:space="0" w:color="auto"/>
              <w:right w:val="single" w:sz="4" w:space="0" w:color="auto"/>
            </w:tcBorders>
            <w:shd w:val="clear" w:color="auto" w:fill="auto"/>
            <w:vAlign w:val="bottom"/>
            <w:hideMark/>
          </w:tcPr>
          <w:p w14:paraId="6D927518"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0.44</w:t>
            </w:r>
            <w:r w:rsidRPr="00BD1B31">
              <w:rPr>
                <w:rFonts w:ascii="Cambria" w:eastAsia="Times New Roman" w:hAnsi="Cambria" w:cs="Tahoma"/>
                <w:color w:val="000000"/>
              </w:rPr>
              <w:br/>
              <w:t>(0.03,6.51)</w:t>
            </w:r>
          </w:p>
        </w:tc>
        <w:tc>
          <w:tcPr>
            <w:tcW w:w="1418" w:type="dxa"/>
            <w:tcBorders>
              <w:top w:val="nil"/>
              <w:left w:val="nil"/>
              <w:bottom w:val="single" w:sz="4" w:space="0" w:color="auto"/>
              <w:right w:val="single" w:sz="4" w:space="0" w:color="auto"/>
            </w:tcBorders>
            <w:shd w:val="clear" w:color="auto" w:fill="auto"/>
            <w:vAlign w:val="bottom"/>
            <w:hideMark/>
          </w:tcPr>
          <w:p w14:paraId="26A2F8F4"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0.55</w:t>
            </w:r>
            <w:r w:rsidRPr="00BD1B31">
              <w:rPr>
                <w:rFonts w:ascii="Cambria" w:eastAsia="Times New Roman" w:hAnsi="Cambria" w:cs="Tahoma"/>
                <w:color w:val="000000"/>
              </w:rPr>
              <w:br/>
              <w:t>(0.12,2.50)</w:t>
            </w:r>
          </w:p>
        </w:tc>
        <w:tc>
          <w:tcPr>
            <w:tcW w:w="1460" w:type="dxa"/>
            <w:tcBorders>
              <w:top w:val="nil"/>
              <w:left w:val="nil"/>
              <w:bottom w:val="single" w:sz="4" w:space="0" w:color="auto"/>
              <w:right w:val="single" w:sz="4" w:space="0" w:color="auto"/>
            </w:tcBorders>
            <w:shd w:val="clear" w:color="auto" w:fill="auto"/>
            <w:vAlign w:val="bottom"/>
            <w:hideMark/>
          </w:tcPr>
          <w:p w14:paraId="55357D62"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0.73</w:t>
            </w:r>
            <w:r w:rsidRPr="00BD1B31">
              <w:rPr>
                <w:rFonts w:ascii="Cambria" w:eastAsia="Times New Roman" w:hAnsi="Cambria" w:cs="Tahoma"/>
                <w:color w:val="000000"/>
              </w:rPr>
              <w:br/>
              <w:t>(0.21,2.48)</w:t>
            </w:r>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14:paraId="00180327" w14:textId="694E9DAE" w:rsidR="00BD1B31" w:rsidRPr="00BD1B31" w:rsidRDefault="00BD1B31" w:rsidP="00BD1B31">
            <w:pPr>
              <w:spacing w:after="0"/>
              <w:jc w:val="center"/>
              <w:rPr>
                <w:rFonts w:ascii="Cambria" w:eastAsia="Times New Roman" w:hAnsi="Cambria" w:cs="Tahoma"/>
                <w:b/>
                <w:bCs/>
                <w:color w:val="000000"/>
              </w:rPr>
            </w:pPr>
            <w:r w:rsidRPr="00BD1B31">
              <w:rPr>
                <w:rFonts w:ascii="Cambria" w:eastAsia="Times New Roman" w:hAnsi="Cambria" w:cs="Tahoma"/>
                <w:b/>
                <w:bCs/>
                <w:color w:val="000000"/>
              </w:rPr>
              <w:t>A+C</w:t>
            </w:r>
            <w:r w:rsidR="006C09F6">
              <w:rPr>
                <w:rFonts w:ascii="Cambria" w:eastAsia="Times New Roman" w:hAnsi="Cambria" w:cs="Tahoma"/>
                <w:b/>
                <w:bCs/>
                <w:color w:val="000000"/>
              </w:rPr>
              <w:t>*</w:t>
            </w:r>
          </w:p>
        </w:tc>
        <w:tc>
          <w:tcPr>
            <w:tcW w:w="1417" w:type="dxa"/>
            <w:tcBorders>
              <w:top w:val="nil"/>
              <w:left w:val="nil"/>
              <w:bottom w:val="nil"/>
              <w:right w:val="nil"/>
            </w:tcBorders>
            <w:shd w:val="clear" w:color="auto" w:fill="auto"/>
            <w:vAlign w:val="bottom"/>
            <w:hideMark/>
          </w:tcPr>
          <w:p w14:paraId="343DADE2" w14:textId="77777777" w:rsidR="00BD1B31" w:rsidRPr="00BD1B31" w:rsidRDefault="00BD1B31" w:rsidP="00BD1B31">
            <w:pPr>
              <w:spacing w:after="0"/>
              <w:jc w:val="center"/>
              <w:rPr>
                <w:rFonts w:ascii="Cambria" w:eastAsia="Times New Roman" w:hAnsi="Cambria" w:cs="Tahoma"/>
                <w:b/>
                <w:bCs/>
                <w:color w:val="000000"/>
              </w:rPr>
            </w:pPr>
          </w:p>
        </w:tc>
        <w:tc>
          <w:tcPr>
            <w:tcW w:w="1418" w:type="dxa"/>
            <w:tcBorders>
              <w:top w:val="nil"/>
              <w:left w:val="nil"/>
              <w:bottom w:val="nil"/>
              <w:right w:val="nil"/>
            </w:tcBorders>
            <w:shd w:val="clear" w:color="auto" w:fill="auto"/>
            <w:vAlign w:val="bottom"/>
            <w:hideMark/>
          </w:tcPr>
          <w:p w14:paraId="3D449237" w14:textId="77777777" w:rsidR="00BD1B31" w:rsidRPr="00BD1B31" w:rsidRDefault="00BD1B31" w:rsidP="00BD1B31">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0AAA2AAA" w14:textId="77777777" w:rsidR="00BD1B31" w:rsidRPr="00BD1B31" w:rsidRDefault="00BD1B31" w:rsidP="00BD1B31">
            <w:pPr>
              <w:spacing w:after="0"/>
              <w:jc w:val="center"/>
              <w:rPr>
                <w:rFonts w:ascii="Cambria" w:eastAsia="Times New Roman" w:hAnsi="Cambria"/>
              </w:rPr>
            </w:pPr>
          </w:p>
        </w:tc>
      </w:tr>
      <w:tr w:rsidR="00BD1B31" w:rsidRPr="00BD1B31" w14:paraId="750A0700" w14:textId="77777777" w:rsidTr="00BD1B31">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7A83F3DA"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0.17</w:t>
            </w:r>
            <w:r w:rsidRPr="00BD1B31">
              <w:rPr>
                <w:rFonts w:ascii="Cambria" w:eastAsia="Times New Roman" w:hAnsi="Cambria" w:cs="Tahoma"/>
                <w:color w:val="000000"/>
              </w:rPr>
              <w:br/>
              <w:t>(0.01,5.42)</w:t>
            </w:r>
          </w:p>
        </w:tc>
        <w:tc>
          <w:tcPr>
            <w:tcW w:w="1559" w:type="dxa"/>
            <w:tcBorders>
              <w:top w:val="nil"/>
              <w:left w:val="nil"/>
              <w:bottom w:val="single" w:sz="4" w:space="0" w:color="auto"/>
              <w:right w:val="single" w:sz="4" w:space="0" w:color="auto"/>
            </w:tcBorders>
            <w:shd w:val="clear" w:color="auto" w:fill="auto"/>
            <w:vAlign w:val="bottom"/>
            <w:hideMark/>
          </w:tcPr>
          <w:p w14:paraId="332EECA1"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0.36</w:t>
            </w:r>
            <w:r w:rsidRPr="00BD1B31">
              <w:rPr>
                <w:rFonts w:ascii="Cambria" w:eastAsia="Times New Roman" w:hAnsi="Cambria" w:cs="Tahoma"/>
                <w:color w:val="000000"/>
              </w:rPr>
              <w:br/>
              <w:t>(0.02,8.04)</w:t>
            </w:r>
          </w:p>
        </w:tc>
        <w:tc>
          <w:tcPr>
            <w:tcW w:w="1418" w:type="dxa"/>
            <w:tcBorders>
              <w:top w:val="nil"/>
              <w:left w:val="nil"/>
              <w:bottom w:val="single" w:sz="4" w:space="0" w:color="auto"/>
              <w:right w:val="single" w:sz="4" w:space="0" w:color="auto"/>
            </w:tcBorders>
            <w:shd w:val="clear" w:color="auto" w:fill="auto"/>
            <w:vAlign w:val="bottom"/>
            <w:hideMark/>
          </w:tcPr>
          <w:p w14:paraId="2A38AED6"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0.45</w:t>
            </w:r>
            <w:r w:rsidRPr="00BD1B31">
              <w:rPr>
                <w:rFonts w:ascii="Cambria" w:eastAsia="Times New Roman" w:hAnsi="Cambria" w:cs="Tahoma"/>
                <w:color w:val="000000"/>
              </w:rPr>
              <w:br/>
              <w:t>(0.05,3.92)</w:t>
            </w:r>
          </w:p>
        </w:tc>
        <w:tc>
          <w:tcPr>
            <w:tcW w:w="1460" w:type="dxa"/>
            <w:tcBorders>
              <w:top w:val="nil"/>
              <w:left w:val="nil"/>
              <w:bottom w:val="single" w:sz="4" w:space="0" w:color="auto"/>
              <w:right w:val="single" w:sz="4" w:space="0" w:color="auto"/>
            </w:tcBorders>
            <w:shd w:val="clear" w:color="auto" w:fill="auto"/>
            <w:vAlign w:val="bottom"/>
            <w:hideMark/>
          </w:tcPr>
          <w:p w14:paraId="5B98131E"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0.60</w:t>
            </w:r>
            <w:r w:rsidRPr="00BD1B31">
              <w:rPr>
                <w:rFonts w:ascii="Cambria" w:eastAsia="Times New Roman" w:hAnsi="Cambria" w:cs="Tahoma"/>
                <w:color w:val="000000"/>
              </w:rPr>
              <w:br/>
              <w:t>(0.08,4.28)</w:t>
            </w:r>
          </w:p>
        </w:tc>
        <w:tc>
          <w:tcPr>
            <w:tcW w:w="1375" w:type="dxa"/>
            <w:tcBorders>
              <w:top w:val="nil"/>
              <w:left w:val="nil"/>
              <w:bottom w:val="single" w:sz="4" w:space="0" w:color="auto"/>
              <w:right w:val="single" w:sz="4" w:space="0" w:color="auto"/>
            </w:tcBorders>
            <w:shd w:val="clear" w:color="auto" w:fill="auto"/>
            <w:vAlign w:val="bottom"/>
            <w:hideMark/>
          </w:tcPr>
          <w:p w14:paraId="74225BC2"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0.83</w:t>
            </w:r>
            <w:r w:rsidRPr="00BD1B31">
              <w:rPr>
                <w:rFonts w:ascii="Cambria" w:eastAsia="Times New Roman" w:hAnsi="Cambria" w:cs="Tahoma"/>
                <w:color w:val="000000"/>
              </w:rPr>
              <w:br/>
              <w:t>(0.18,3.86)</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52716F6" w14:textId="77777777" w:rsidR="00BD1B31" w:rsidRPr="00BD1B31" w:rsidRDefault="00BD1B31" w:rsidP="00BD1B31">
            <w:pPr>
              <w:spacing w:after="0"/>
              <w:jc w:val="center"/>
              <w:rPr>
                <w:rFonts w:ascii="Cambria" w:eastAsia="Times New Roman" w:hAnsi="Cambria" w:cs="Tahoma"/>
                <w:b/>
                <w:bCs/>
                <w:color w:val="000000"/>
              </w:rPr>
            </w:pPr>
            <w:r w:rsidRPr="00BD1B31">
              <w:rPr>
                <w:rFonts w:ascii="Cambria" w:eastAsia="Times New Roman" w:hAnsi="Cambria" w:cs="Tahoma"/>
                <w:b/>
                <w:bCs/>
                <w:color w:val="000000"/>
              </w:rPr>
              <w:t>A+C+LMWH</w:t>
            </w:r>
          </w:p>
        </w:tc>
        <w:tc>
          <w:tcPr>
            <w:tcW w:w="1418" w:type="dxa"/>
            <w:tcBorders>
              <w:top w:val="nil"/>
              <w:left w:val="nil"/>
              <w:bottom w:val="nil"/>
              <w:right w:val="nil"/>
            </w:tcBorders>
            <w:shd w:val="clear" w:color="auto" w:fill="auto"/>
            <w:vAlign w:val="bottom"/>
            <w:hideMark/>
          </w:tcPr>
          <w:p w14:paraId="27A8D461" w14:textId="77777777" w:rsidR="00BD1B31" w:rsidRPr="00BD1B31" w:rsidRDefault="00BD1B31" w:rsidP="00BD1B31">
            <w:pPr>
              <w:spacing w:after="0"/>
              <w:jc w:val="center"/>
              <w:rPr>
                <w:rFonts w:ascii="Cambria" w:eastAsia="Times New Roman" w:hAnsi="Cambria" w:cs="Tahoma"/>
                <w:b/>
                <w:bCs/>
                <w:color w:val="000000"/>
              </w:rPr>
            </w:pPr>
          </w:p>
        </w:tc>
        <w:tc>
          <w:tcPr>
            <w:tcW w:w="1417" w:type="dxa"/>
            <w:tcBorders>
              <w:top w:val="nil"/>
              <w:left w:val="nil"/>
              <w:bottom w:val="nil"/>
              <w:right w:val="nil"/>
            </w:tcBorders>
            <w:shd w:val="clear" w:color="auto" w:fill="auto"/>
            <w:vAlign w:val="bottom"/>
            <w:hideMark/>
          </w:tcPr>
          <w:p w14:paraId="12E84E21" w14:textId="77777777" w:rsidR="00BD1B31" w:rsidRPr="00BD1B31" w:rsidRDefault="00BD1B31" w:rsidP="00BD1B31">
            <w:pPr>
              <w:spacing w:after="0"/>
              <w:jc w:val="center"/>
              <w:rPr>
                <w:rFonts w:ascii="Cambria" w:eastAsia="Times New Roman" w:hAnsi="Cambria"/>
              </w:rPr>
            </w:pPr>
          </w:p>
        </w:tc>
      </w:tr>
      <w:tr w:rsidR="00BD1B31" w:rsidRPr="00BD1B31" w14:paraId="21F8106B" w14:textId="77777777" w:rsidTr="00BD1B31">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1CBB81FD"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0.12</w:t>
            </w:r>
            <w:r w:rsidRPr="00BD1B31">
              <w:rPr>
                <w:rFonts w:ascii="Cambria" w:eastAsia="Times New Roman" w:hAnsi="Cambria" w:cs="Tahoma"/>
                <w:color w:val="000000"/>
              </w:rPr>
              <w:br/>
              <w:t>(0.00,5.98)</w:t>
            </w:r>
          </w:p>
        </w:tc>
        <w:tc>
          <w:tcPr>
            <w:tcW w:w="1559" w:type="dxa"/>
            <w:tcBorders>
              <w:top w:val="nil"/>
              <w:left w:val="nil"/>
              <w:bottom w:val="single" w:sz="4" w:space="0" w:color="auto"/>
              <w:right w:val="single" w:sz="4" w:space="0" w:color="auto"/>
            </w:tcBorders>
            <w:shd w:val="clear" w:color="auto" w:fill="auto"/>
            <w:vAlign w:val="bottom"/>
            <w:hideMark/>
          </w:tcPr>
          <w:p w14:paraId="60768B78"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0.26</w:t>
            </w:r>
            <w:r w:rsidRPr="00BD1B31">
              <w:rPr>
                <w:rFonts w:ascii="Cambria" w:eastAsia="Times New Roman" w:hAnsi="Cambria" w:cs="Tahoma"/>
                <w:color w:val="000000"/>
              </w:rPr>
              <w:br/>
              <w:t>(0.01,9.27)</w:t>
            </w:r>
          </w:p>
        </w:tc>
        <w:tc>
          <w:tcPr>
            <w:tcW w:w="1418" w:type="dxa"/>
            <w:tcBorders>
              <w:top w:val="nil"/>
              <w:left w:val="nil"/>
              <w:bottom w:val="single" w:sz="4" w:space="0" w:color="auto"/>
              <w:right w:val="single" w:sz="4" w:space="0" w:color="auto"/>
            </w:tcBorders>
            <w:shd w:val="clear" w:color="auto" w:fill="auto"/>
            <w:vAlign w:val="bottom"/>
            <w:hideMark/>
          </w:tcPr>
          <w:p w14:paraId="3ED15C27"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0.33</w:t>
            </w:r>
            <w:r w:rsidRPr="00BD1B31">
              <w:rPr>
                <w:rFonts w:ascii="Cambria" w:eastAsia="Times New Roman" w:hAnsi="Cambria" w:cs="Tahoma"/>
                <w:color w:val="000000"/>
              </w:rPr>
              <w:br/>
              <w:t>(0.02,5.43)</w:t>
            </w:r>
          </w:p>
        </w:tc>
        <w:tc>
          <w:tcPr>
            <w:tcW w:w="1460" w:type="dxa"/>
            <w:tcBorders>
              <w:top w:val="nil"/>
              <w:left w:val="nil"/>
              <w:bottom w:val="single" w:sz="4" w:space="0" w:color="auto"/>
              <w:right w:val="single" w:sz="4" w:space="0" w:color="auto"/>
            </w:tcBorders>
            <w:shd w:val="clear" w:color="auto" w:fill="auto"/>
            <w:vAlign w:val="bottom"/>
            <w:hideMark/>
          </w:tcPr>
          <w:p w14:paraId="00C90AAE"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0.43</w:t>
            </w:r>
            <w:r w:rsidRPr="00BD1B31">
              <w:rPr>
                <w:rFonts w:ascii="Cambria" w:eastAsia="Times New Roman" w:hAnsi="Cambria" w:cs="Tahoma"/>
                <w:color w:val="000000"/>
              </w:rPr>
              <w:br/>
              <w:t>(0.03,6.23)</w:t>
            </w:r>
          </w:p>
        </w:tc>
        <w:tc>
          <w:tcPr>
            <w:tcW w:w="1375" w:type="dxa"/>
            <w:tcBorders>
              <w:top w:val="nil"/>
              <w:left w:val="nil"/>
              <w:bottom w:val="single" w:sz="4" w:space="0" w:color="auto"/>
              <w:right w:val="single" w:sz="4" w:space="0" w:color="auto"/>
            </w:tcBorders>
            <w:shd w:val="clear" w:color="auto" w:fill="auto"/>
            <w:vAlign w:val="bottom"/>
            <w:hideMark/>
          </w:tcPr>
          <w:p w14:paraId="3BAB65C4"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0.60</w:t>
            </w:r>
            <w:r w:rsidRPr="00BD1B31">
              <w:rPr>
                <w:rFonts w:ascii="Cambria" w:eastAsia="Times New Roman" w:hAnsi="Cambria" w:cs="Tahoma"/>
                <w:color w:val="000000"/>
              </w:rPr>
              <w:br/>
              <w:t>(0.05,6.73)</w:t>
            </w:r>
          </w:p>
        </w:tc>
        <w:tc>
          <w:tcPr>
            <w:tcW w:w="1417" w:type="dxa"/>
            <w:tcBorders>
              <w:top w:val="nil"/>
              <w:left w:val="nil"/>
              <w:bottom w:val="single" w:sz="4" w:space="0" w:color="auto"/>
              <w:right w:val="single" w:sz="4" w:space="0" w:color="auto"/>
            </w:tcBorders>
            <w:shd w:val="clear" w:color="auto" w:fill="auto"/>
            <w:vAlign w:val="bottom"/>
            <w:hideMark/>
          </w:tcPr>
          <w:p w14:paraId="396BDEA8"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0.72</w:t>
            </w:r>
            <w:r w:rsidRPr="00BD1B31">
              <w:rPr>
                <w:rFonts w:ascii="Cambria" w:eastAsia="Times New Roman" w:hAnsi="Cambria" w:cs="Tahoma"/>
                <w:color w:val="000000"/>
              </w:rPr>
              <w:br/>
              <w:t>(0.04,12.68)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A4998C9" w14:textId="77777777" w:rsidR="00BD1B31" w:rsidRPr="00BD1B31" w:rsidRDefault="00BD1B31" w:rsidP="00BD1B31">
            <w:pPr>
              <w:spacing w:after="0"/>
              <w:jc w:val="center"/>
              <w:rPr>
                <w:rFonts w:ascii="Cambria" w:eastAsia="Times New Roman" w:hAnsi="Cambria" w:cs="Tahoma"/>
                <w:b/>
                <w:bCs/>
                <w:color w:val="000000"/>
              </w:rPr>
            </w:pPr>
            <w:r w:rsidRPr="00BD1B31">
              <w:rPr>
                <w:rFonts w:ascii="Cambria" w:eastAsia="Times New Roman" w:hAnsi="Cambria" w:cs="Tahoma"/>
                <w:b/>
                <w:bCs/>
                <w:color w:val="000000"/>
              </w:rPr>
              <w:t>A+P+VKA</w:t>
            </w:r>
          </w:p>
        </w:tc>
        <w:tc>
          <w:tcPr>
            <w:tcW w:w="1417" w:type="dxa"/>
            <w:tcBorders>
              <w:top w:val="nil"/>
              <w:left w:val="nil"/>
              <w:bottom w:val="nil"/>
              <w:right w:val="nil"/>
            </w:tcBorders>
            <w:shd w:val="clear" w:color="auto" w:fill="auto"/>
            <w:vAlign w:val="bottom"/>
            <w:hideMark/>
          </w:tcPr>
          <w:p w14:paraId="74775B57" w14:textId="77777777" w:rsidR="00BD1B31" w:rsidRPr="00BD1B31" w:rsidRDefault="00BD1B31" w:rsidP="00BD1B31">
            <w:pPr>
              <w:spacing w:after="0"/>
              <w:jc w:val="center"/>
              <w:rPr>
                <w:rFonts w:ascii="Cambria" w:eastAsia="Times New Roman" w:hAnsi="Cambria" w:cs="Tahoma"/>
                <w:b/>
                <w:bCs/>
                <w:color w:val="000000"/>
              </w:rPr>
            </w:pPr>
          </w:p>
        </w:tc>
      </w:tr>
      <w:tr w:rsidR="00BD1B31" w:rsidRPr="00BD1B31" w14:paraId="0D5CE495" w14:textId="77777777" w:rsidTr="00BD1B31">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449A9D6E"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0.35</w:t>
            </w:r>
            <w:r w:rsidRPr="00BD1B31">
              <w:rPr>
                <w:rFonts w:ascii="Cambria" w:eastAsia="Times New Roman" w:hAnsi="Cambria" w:cs="Tahoma"/>
                <w:color w:val="000000"/>
              </w:rPr>
              <w:br/>
              <w:t>(0.02,7.51)</w:t>
            </w:r>
          </w:p>
        </w:tc>
        <w:tc>
          <w:tcPr>
            <w:tcW w:w="1559" w:type="dxa"/>
            <w:tcBorders>
              <w:top w:val="nil"/>
              <w:left w:val="nil"/>
              <w:bottom w:val="single" w:sz="4" w:space="0" w:color="auto"/>
              <w:right w:val="single" w:sz="4" w:space="0" w:color="auto"/>
            </w:tcBorders>
            <w:shd w:val="clear" w:color="auto" w:fill="auto"/>
            <w:vAlign w:val="bottom"/>
            <w:hideMark/>
          </w:tcPr>
          <w:p w14:paraId="7A966684"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0.74</w:t>
            </w:r>
            <w:r w:rsidRPr="00BD1B31">
              <w:rPr>
                <w:rFonts w:ascii="Cambria" w:eastAsia="Times New Roman" w:hAnsi="Cambria" w:cs="Tahoma"/>
                <w:color w:val="000000"/>
              </w:rPr>
              <w:br/>
              <w:t>(0.05,10.57)</w:t>
            </w:r>
          </w:p>
        </w:tc>
        <w:tc>
          <w:tcPr>
            <w:tcW w:w="1418" w:type="dxa"/>
            <w:tcBorders>
              <w:top w:val="nil"/>
              <w:left w:val="nil"/>
              <w:bottom w:val="single" w:sz="4" w:space="0" w:color="auto"/>
              <w:right w:val="single" w:sz="4" w:space="0" w:color="auto"/>
            </w:tcBorders>
            <w:shd w:val="clear" w:color="auto" w:fill="auto"/>
            <w:vAlign w:val="bottom"/>
            <w:hideMark/>
          </w:tcPr>
          <w:p w14:paraId="76E7C2D2"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0.93</w:t>
            </w:r>
            <w:r w:rsidRPr="00BD1B31">
              <w:rPr>
                <w:rFonts w:ascii="Cambria" w:eastAsia="Times New Roman" w:hAnsi="Cambria" w:cs="Tahoma"/>
                <w:color w:val="000000"/>
              </w:rPr>
              <w:br/>
              <w:t>(0.21,4.11)</w:t>
            </w:r>
          </w:p>
        </w:tc>
        <w:tc>
          <w:tcPr>
            <w:tcW w:w="1460" w:type="dxa"/>
            <w:tcBorders>
              <w:top w:val="nil"/>
              <w:left w:val="nil"/>
              <w:bottom w:val="single" w:sz="4" w:space="0" w:color="auto"/>
              <w:right w:val="single" w:sz="4" w:space="0" w:color="auto"/>
            </w:tcBorders>
            <w:shd w:val="clear" w:color="auto" w:fill="auto"/>
            <w:vAlign w:val="bottom"/>
            <w:hideMark/>
          </w:tcPr>
          <w:p w14:paraId="3429EFA5"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1.22</w:t>
            </w:r>
            <w:r w:rsidRPr="00BD1B31">
              <w:rPr>
                <w:rFonts w:ascii="Cambria" w:eastAsia="Times New Roman" w:hAnsi="Cambria" w:cs="Tahoma"/>
                <w:color w:val="000000"/>
              </w:rPr>
              <w:br/>
              <w:t>(0.37,4.09)</w:t>
            </w:r>
          </w:p>
        </w:tc>
        <w:tc>
          <w:tcPr>
            <w:tcW w:w="1375" w:type="dxa"/>
            <w:tcBorders>
              <w:top w:val="single" w:sz="4" w:space="0" w:color="auto"/>
              <w:left w:val="single" w:sz="4" w:space="0" w:color="auto"/>
              <w:bottom w:val="single" w:sz="4" w:space="0" w:color="auto"/>
              <w:right w:val="single" w:sz="4" w:space="0" w:color="auto"/>
            </w:tcBorders>
            <w:shd w:val="clear" w:color="000000" w:fill="FCE4D6"/>
            <w:vAlign w:val="bottom"/>
            <w:hideMark/>
          </w:tcPr>
          <w:p w14:paraId="47DB626F" w14:textId="77777777" w:rsidR="00BD1B31" w:rsidRPr="00BD1B31" w:rsidRDefault="00BD1B31" w:rsidP="00BD1B31">
            <w:pPr>
              <w:spacing w:after="0"/>
              <w:jc w:val="center"/>
              <w:rPr>
                <w:rFonts w:ascii="Cambria" w:eastAsia="Times New Roman" w:hAnsi="Cambria" w:cs="Tahoma"/>
                <w:b/>
                <w:bCs/>
                <w:color w:val="000000"/>
                <w:u w:val="single"/>
              </w:rPr>
            </w:pPr>
            <w:r w:rsidRPr="00BD1B31">
              <w:rPr>
                <w:rFonts w:ascii="Cambria" w:eastAsia="Times New Roman" w:hAnsi="Cambria" w:cs="Tahoma"/>
                <w:b/>
                <w:bCs/>
                <w:color w:val="000000"/>
                <w:u w:val="single"/>
              </w:rPr>
              <w:t>1.69</w:t>
            </w:r>
            <w:r w:rsidRPr="00BD1B31">
              <w:rPr>
                <w:rFonts w:ascii="Cambria" w:eastAsia="Times New Roman" w:hAnsi="Cambria" w:cs="Tahoma"/>
                <w:b/>
                <w:bCs/>
                <w:color w:val="000000"/>
                <w:u w:val="single"/>
              </w:rPr>
              <w:br/>
              <w:t>(1.06,2.68)</w:t>
            </w:r>
          </w:p>
        </w:tc>
        <w:tc>
          <w:tcPr>
            <w:tcW w:w="1417" w:type="dxa"/>
            <w:tcBorders>
              <w:top w:val="nil"/>
              <w:left w:val="nil"/>
              <w:bottom w:val="single" w:sz="4" w:space="0" w:color="auto"/>
              <w:right w:val="single" w:sz="4" w:space="0" w:color="auto"/>
            </w:tcBorders>
            <w:shd w:val="clear" w:color="auto" w:fill="auto"/>
            <w:vAlign w:val="bottom"/>
            <w:hideMark/>
          </w:tcPr>
          <w:p w14:paraId="465C1FD4"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2.04</w:t>
            </w:r>
            <w:r w:rsidRPr="00BD1B31">
              <w:rPr>
                <w:rFonts w:ascii="Cambria" w:eastAsia="Times New Roman" w:hAnsi="Cambria" w:cs="Tahoma"/>
                <w:color w:val="000000"/>
              </w:rPr>
              <w:br/>
              <w:t>(0.41,10.08)</w:t>
            </w:r>
          </w:p>
        </w:tc>
        <w:tc>
          <w:tcPr>
            <w:tcW w:w="1418" w:type="dxa"/>
            <w:tcBorders>
              <w:top w:val="nil"/>
              <w:left w:val="nil"/>
              <w:bottom w:val="single" w:sz="4" w:space="0" w:color="auto"/>
              <w:right w:val="single" w:sz="4" w:space="0" w:color="auto"/>
            </w:tcBorders>
            <w:shd w:val="clear" w:color="auto" w:fill="auto"/>
            <w:vAlign w:val="bottom"/>
            <w:hideMark/>
          </w:tcPr>
          <w:p w14:paraId="573DEA3F" w14:textId="77777777" w:rsidR="00BD1B31" w:rsidRPr="00BD1B31" w:rsidRDefault="00BD1B31" w:rsidP="00BD1B31">
            <w:pPr>
              <w:spacing w:after="0"/>
              <w:jc w:val="center"/>
              <w:rPr>
                <w:rFonts w:ascii="Cambria" w:eastAsia="Times New Roman" w:hAnsi="Cambria" w:cs="Tahoma"/>
                <w:color w:val="000000"/>
              </w:rPr>
            </w:pPr>
            <w:r w:rsidRPr="00BD1B31">
              <w:rPr>
                <w:rFonts w:ascii="Cambria" w:eastAsia="Times New Roman" w:hAnsi="Cambria" w:cs="Tahoma"/>
                <w:color w:val="000000"/>
              </w:rPr>
              <w:t>2.83</w:t>
            </w:r>
            <w:r w:rsidRPr="00BD1B31">
              <w:rPr>
                <w:rFonts w:ascii="Cambria" w:eastAsia="Times New Roman" w:hAnsi="Cambria" w:cs="Tahoma"/>
                <w:color w:val="000000"/>
              </w:rPr>
              <w:br/>
              <w:t>(0.26,30.45)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D5051BE" w14:textId="08041A2B" w:rsidR="00BD1B31" w:rsidRPr="00BD1B31" w:rsidRDefault="00BD1B31" w:rsidP="00BD1B31">
            <w:pPr>
              <w:spacing w:after="0"/>
              <w:jc w:val="center"/>
              <w:rPr>
                <w:rFonts w:ascii="Cambria" w:eastAsia="Times New Roman" w:hAnsi="Cambria" w:cs="Tahoma"/>
                <w:b/>
                <w:bCs/>
                <w:color w:val="000000"/>
              </w:rPr>
            </w:pPr>
            <w:r w:rsidRPr="00BD1B31">
              <w:rPr>
                <w:rFonts w:ascii="Cambria" w:eastAsia="Times New Roman" w:hAnsi="Cambria" w:cs="Tahoma"/>
                <w:b/>
                <w:bCs/>
                <w:color w:val="000000"/>
              </w:rPr>
              <w:t>A+C+VKA</w:t>
            </w:r>
            <w:r w:rsidR="006C09F6">
              <w:rPr>
                <w:rFonts w:ascii="Cambria" w:eastAsia="Times New Roman" w:hAnsi="Cambria" w:cs="Tahoma"/>
                <w:b/>
                <w:bCs/>
                <w:color w:val="000000"/>
              </w:rPr>
              <w:t>*</w:t>
            </w:r>
          </w:p>
        </w:tc>
      </w:tr>
    </w:tbl>
    <w:p w14:paraId="34E13397" w14:textId="77777777" w:rsidR="006C09F6" w:rsidRDefault="006C09F6" w:rsidP="006C09F6">
      <w:pPr>
        <w:rPr>
          <w:rFonts w:ascii="Cambria" w:hAnsi="Cambria"/>
          <w:sz w:val="18"/>
          <w:szCs w:val="22"/>
        </w:rPr>
      </w:pPr>
    </w:p>
    <w:p w14:paraId="62041C5B" w14:textId="549BC6BE" w:rsidR="00D8422E" w:rsidRPr="006C09F6" w:rsidRDefault="004B790E" w:rsidP="006C09F6">
      <w:pPr>
        <w:rPr>
          <w:rFonts w:ascii="Cambria" w:hAnsi="Cambria"/>
          <w:sz w:val="18"/>
          <w:szCs w:val="22"/>
        </w:rPr>
      </w:pPr>
      <w:r w:rsidRPr="006C09F6">
        <w:rPr>
          <w:rFonts w:ascii="Cambria" w:hAnsi="Cambria"/>
          <w:sz w:val="18"/>
          <w:szCs w:val="22"/>
        </w:rPr>
        <w:t xml:space="preserve">*regimens adjusted </w:t>
      </w:r>
      <w:r>
        <w:rPr>
          <w:rFonts w:ascii="Cambria" w:hAnsi="Cambria"/>
          <w:sz w:val="18"/>
          <w:szCs w:val="22"/>
        </w:rPr>
        <w:t xml:space="preserve">mainly </w:t>
      </w:r>
      <w:r w:rsidRPr="006C09F6">
        <w:rPr>
          <w:rFonts w:ascii="Cambria" w:hAnsi="Cambria"/>
          <w:sz w:val="18"/>
          <w:szCs w:val="22"/>
        </w:rPr>
        <w:t xml:space="preserve">for </w:t>
      </w:r>
      <w:r>
        <w:rPr>
          <w:rFonts w:ascii="Cambria" w:hAnsi="Cambria"/>
          <w:sz w:val="18"/>
          <w:szCs w:val="22"/>
        </w:rPr>
        <w:t xml:space="preserve">these </w:t>
      </w:r>
      <w:r w:rsidRPr="006C09F6">
        <w:rPr>
          <w:rFonts w:ascii="Cambria" w:hAnsi="Cambria"/>
          <w:sz w:val="18"/>
          <w:szCs w:val="22"/>
        </w:rPr>
        <w:t>confounding factors</w:t>
      </w:r>
      <w:r>
        <w:rPr>
          <w:rFonts w:ascii="Cambria" w:hAnsi="Cambria"/>
          <w:sz w:val="18"/>
          <w:szCs w:val="22"/>
        </w:rPr>
        <w:t>: age, sex, dyslipidemia, heart failure, renal impairment, history of stroke, indication of PCI, DES implantation</w:t>
      </w:r>
    </w:p>
    <w:p w14:paraId="52C0AAEB" w14:textId="3B7F177B" w:rsidR="00D8422E" w:rsidRDefault="00D8422E" w:rsidP="00D8422E">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sidRPr="00D51CE5">
        <w:rPr>
          <w:rFonts w:ascii="Cambria" w:hAnsi="Cambria"/>
          <w:sz w:val="18"/>
          <w:szCs w:val="18"/>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sidR="00317F29">
        <w:rPr>
          <w:rFonts w:ascii="Cambria" w:hAnsi="Cambria"/>
          <w:sz w:val="18"/>
          <w:szCs w:val="18"/>
        </w:rPr>
        <w:t xml:space="preserve"> </w:t>
      </w:r>
      <w:r w:rsidRPr="00D51CE5">
        <w:rPr>
          <w:rFonts w:ascii="Cambria" w:hAnsi="Cambria"/>
          <w:sz w:val="18"/>
          <w:szCs w:val="18"/>
        </w:rPr>
        <w:t>antagonist</w:t>
      </w:r>
    </w:p>
    <w:p w14:paraId="4469EDBC" w14:textId="5B816C7A" w:rsidR="00D8422E" w:rsidRPr="00A033DA" w:rsidRDefault="00D8422E" w:rsidP="00D8422E">
      <w:pPr>
        <w:rPr>
          <w:rFonts w:ascii="Cambria" w:hAnsi="Cambria"/>
          <w:sz w:val="18"/>
          <w:szCs w:val="18"/>
        </w:rPr>
      </w:pPr>
      <w:r w:rsidRPr="00A033DA">
        <w:rPr>
          <w:rFonts w:ascii="Cambria" w:hAnsi="Cambria"/>
          <w:sz w:val="18"/>
          <w:szCs w:val="18"/>
        </w:rPr>
        <w:t>Treatments are ordered by SUCRA rank. Comparisons between treatments should be read from column to row for each outcome (row treatment is reference)</w:t>
      </w:r>
    </w:p>
    <w:p w14:paraId="2ED22282" w14:textId="77777777" w:rsidR="00D8422E" w:rsidRDefault="00D8422E" w:rsidP="00D8422E">
      <w:pPr>
        <w:pStyle w:val="NoSpacing"/>
        <w:spacing w:line="360" w:lineRule="auto"/>
        <w:rPr>
          <w:rFonts w:ascii="Times New Roman" w:hAnsi="Times New Roman" w:cs="Times New Roman"/>
          <w:sz w:val="20"/>
          <w:szCs w:val="26"/>
        </w:rPr>
      </w:pPr>
    </w:p>
    <w:p w14:paraId="4E82AD91" w14:textId="77777777" w:rsidR="00D8422E" w:rsidRPr="00733006" w:rsidRDefault="00D8422E" w:rsidP="00D8422E">
      <w:pPr>
        <w:pStyle w:val="NoSpacing"/>
        <w:spacing w:line="360" w:lineRule="auto"/>
        <w:rPr>
          <w:rFonts w:ascii="Times New Roman" w:hAnsi="Times New Roman" w:cs="Times New Roman"/>
          <w:sz w:val="18"/>
          <w:szCs w:val="24"/>
        </w:rPr>
        <w:sectPr w:rsidR="00D8422E" w:rsidRPr="00733006" w:rsidSect="00D8422E">
          <w:pgSz w:w="16839" w:h="11907" w:orient="landscape" w:code="9"/>
          <w:pgMar w:top="1440" w:right="1440" w:bottom="1440" w:left="1440" w:header="0" w:footer="414" w:gutter="0"/>
          <w:cols w:space="708"/>
          <w:docGrid w:linePitch="381"/>
        </w:sectPr>
      </w:pPr>
    </w:p>
    <w:p w14:paraId="06497370" w14:textId="43228D12" w:rsidR="00D8422E" w:rsidRDefault="00CC464F" w:rsidP="00D8422E">
      <w:pPr>
        <w:pStyle w:val="Heading2"/>
      </w:pPr>
      <w:bookmarkStart w:id="30" w:name="_Toc529258417"/>
      <w:r>
        <w:t>eTable 8</w:t>
      </w:r>
      <w:r w:rsidR="001D5D4B">
        <w:t>.3</w:t>
      </w:r>
      <w:r w:rsidR="00D8422E" w:rsidRPr="00900D63">
        <w:t xml:space="preserve"> </w:t>
      </w:r>
      <w:r w:rsidR="00D8422E">
        <w:t>Results of n</w:t>
      </w:r>
      <w:r w:rsidR="00D8422E" w:rsidRPr="00900D63">
        <w:t xml:space="preserve">etwork </w:t>
      </w:r>
      <w:r w:rsidR="00D8422E">
        <w:t xml:space="preserve">meta-analysis </w:t>
      </w:r>
      <w:r w:rsidR="00D8422E" w:rsidRPr="00900D63">
        <w:t xml:space="preserve">of treatment options on </w:t>
      </w:r>
      <w:r w:rsidR="00D8422E">
        <w:t>myocardial infarction</w:t>
      </w:r>
      <w:bookmarkEnd w:id="30"/>
      <w:r w:rsidR="00D8422E">
        <w:t xml:space="preserve"> </w:t>
      </w:r>
    </w:p>
    <w:p w14:paraId="4ADE4868" w14:textId="77777777" w:rsidR="00D8422E" w:rsidRDefault="00D8422E" w:rsidP="00D8422E"/>
    <w:p w14:paraId="4C8CAAE0" w14:textId="77777777" w:rsidR="00D8422E" w:rsidRPr="00A033DA" w:rsidRDefault="00D8422E" w:rsidP="00D8422E">
      <w:pPr>
        <w:rPr>
          <w:rFonts w:ascii="Cambria" w:hAnsi="Cambria"/>
        </w:rPr>
      </w:pPr>
      <w:r w:rsidRPr="00A033DA">
        <w:rPr>
          <w:rFonts w:ascii="Cambria" w:hAnsi="Cambria"/>
        </w:rPr>
        <w:t xml:space="preserve">The following table shows the effect sizes (risk ratio) and the rank order (SUCRA ranks) compared to aspirin + clopidogrel + vitamin K antagonist </w:t>
      </w:r>
    </w:p>
    <w:p w14:paraId="4B843F32" w14:textId="77777777" w:rsidR="00D8422E" w:rsidRPr="00C97926" w:rsidRDefault="00D8422E" w:rsidP="00D8422E"/>
    <w:tbl>
      <w:tblPr>
        <w:tblStyle w:val="TableGrid"/>
        <w:tblW w:w="11903" w:type="dxa"/>
        <w:tblInd w:w="-5" w:type="dxa"/>
        <w:tblLayout w:type="fixed"/>
        <w:tblLook w:val="04A0" w:firstRow="1" w:lastRow="0" w:firstColumn="1" w:lastColumn="0" w:noHBand="0" w:noVBand="1"/>
      </w:tblPr>
      <w:tblGrid>
        <w:gridCol w:w="3083"/>
        <w:gridCol w:w="1739"/>
        <w:gridCol w:w="3211"/>
        <w:gridCol w:w="1890"/>
        <w:gridCol w:w="1980"/>
      </w:tblGrid>
      <w:tr w:rsidR="00D8422E" w:rsidRPr="0061710E" w14:paraId="257F5EB1" w14:textId="77777777" w:rsidTr="00D8422E">
        <w:tc>
          <w:tcPr>
            <w:tcW w:w="3083" w:type="dxa"/>
            <w:shd w:val="clear" w:color="auto" w:fill="00B050"/>
          </w:tcPr>
          <w:p w14:paraId="2B79499E"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Treatment name</w:t>
            </w:r>
          </w:p>
        </w:tc>
        <w:tc>
          <w:tcPr>
            <w:tcW w:w="1739" w:type="dxa"/>
            <w:shd w:val="clear" w:color="auto" w:fill="00B050"/>
          </w:tcPr>
          <w:p w14:paraId="6709EDD1"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Risk ratio</w:t>
            </w:r>
          </w:p>
        </w:tc>
        <w:tc>
          <w:tcPr>
            <w:tcW w:w="3211" w:type="dxa"/>
            <w:shd w:val="clear" w:color="auto" w:fill="00B050"/>
          </w:tcPr>
          <w:p w14:paraId="02F54658"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95% Confidence interval</w:t>
            </w:r>
          </w:p>
        </w:tc>
        <w:tc>
          <w:tcPr>
            <w:tcW w:w="1890" w:type="dxa"/>
            <w:shd w:val="clear" w:color="auto" w:fill="00B050"/>
          </w:tcPr>
          <w:p w14:paraId="16984229"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p-value</w:t>
            </w:r>
          </w:p>
        </w:tc>
        <w:tc>
          <w:tcPr>
            <w:tcW w:w="1980" w:type="dxa"/>
            <w:shd w:val="clear" w:color="auto" w:fill="00B050"/>
          </w:tcPr>
          <w:p w14:paraId="6A2EEE78"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SUCRA rank</w:t>
            </w:r>
          </w:p>
        </w:tc>
      </w:tr>
      <w:tr w:rsidR="00D8422E" w:rsidRPr="0061710E" w14:paraId="770B7DC7" w14:textId="77777777" w:rsidTr="00D8422E">
        <w:tc>
          <w:tcPr>
            <w:tcW w:w="3083" w:type="dxa"/>
            <w:vAlign w:val="bottom"/>
          </w:tcPr>
          <w:p w14:paraId="226071C3"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A+C+LMWH</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bottom"/>
          </w:tcPr>
          <w:p w14:paraId="68F907ED" w14:textId="36BDC343" w:rsidR="00D8422E" w:rsidRPr="00317F29" w:rsidRDefault="005F5C36" w:rsidP="00D8422E">
            <w:pPr>
              <w:pStyle w:val="NoSpacing"/>
              <w:jc w:val="center"/>
              <w:rPr>
                <w:rFonts w:ascii="Cambria" w:hAnsi="Cambria" w:cs="Times New Roman"/>
                <w:color w:val="000000"/>
                <w:sz w:val="20"/>
                <w:szCs w:val="20"/>
              </w:rPr>
            </w:pPr>
            <w:r w:rsidRPr="00317F29">
              <w:rPr>
                <w:rFonts w:ascii="Cambria" w:hAnsi="Cambria" w:cs="Tahoma"/>
                <w:color w:val="000000"/>
                <w:sz w:val="20"/>
                <w:szCs w:val="20"/>
              </w:rPr>
              <w:t>0.33</w:t>
            </w:r>
          </w:p>
        </w:tc>
        <w:tc>
          <w:tcPr>
            <w:tcW w:w="3211" w:type="dxa"/>
            <w:tcBorders>
              <w:top w:val="single" w:sz="4" w:space="0" w:color="auto"/>
              <w:left w:val="single" w:sz="4" w:space="0" w:color="auto"/>
              <w:bottom w:val="single" w:sz="4" w:space="0" w:color="auto"/>
              <w:right w:val="single" w:sz="4" w:space="0" w:color="auto"/>
            </w:tcBorders>
            <w:shd w:val="clear" w:color="auto" w:fill="auto"/>
            <w:vAlign w:val="bottom"/>
          </w:tcPr>
          <w:p w14:paraId="34B1F0E1" w14:textId="6D53EA5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0.02</w:t>
            </w:r>
            <w:r w:rsidR="005F5C36" w:rsidRPr="00317F29">
              <w:rPr>
                <w:rFonts w:ascii="Cambria" w:hAnsi="Cambria" w:cs="Times New Roman"/>
                <w:sz w:val="20"/>
                <w:szCs w:val="20"/>
              </w:rPr>
              <w:t>, 6.07</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2972C327" w14:textId="7706AEDC" w:rsidR="00D8422E" w:rsidRPr="00317F29" w:rsidRDefault="005F5C36" w:rsidP="00D8422E">
            <w:pPr>
              <w:pStyle w:val="NoSpacing"/>
              <w:jc w:val="center"/>
              <w:rPr>
                <w:rFonts w:ascii="Cambria" w:hAnsi="Cambria" w:cs="Times New Roman"/>
                <w:sz w:val="20"/>
                <w:szCs w:val="20"/>
              </w:rPr>
            </w:pPr>
            <w:r w:rsidRPr="00317F29">
              <w:rPr>
                <w:rFonts w:ascii="Cambria" w:hAnsi="Cambria" w:cs="Tahoma"/>
                <w:color w:val="000000"/>
                <w:sz w:val="20"/>
                <w:szCs w:val="20"/>
              </w:rPr>
              <w:t>0.453</w:t>
            </w:r>
          </w:p>
        </w:tc>
        <w:tc>
          <w:tcPr>
            <w:tcW w:w="1980" w:type="dxa"/>
          </w:tcPr>
          <w:p w14:paraId="32B579B9"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1</w:t>
            </w:r>
          </w:p>
        </w:tc>
      </w:tr>
      <w:tr w:rsidR="00D8422E" w:rsidRPr="0061710E" w14:paraId="7E2E5CD4" w14:textId="77777777" w:rsidTr="00D8422E">
        <w:tc>
          <w:tcPr>
            <w:tcW w:w="3083" w:type="dxa"/>
            <w:vAlign w:val="bottom"/>
          </w:tcPr>
          <w:p w14:paraId="0EE537C1" w14:textId="0C185AF3"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A+C+VKA</w:t>
            </w:r>
            <w:r w:rsidR="006C09F6" w:rsidRPr="00317F29">
              <w:rPr>
                <w:rFonts w:ascii="Cambria" w:hAnsi="Cambria" w:cs="Times New Roman"/>
                <w:sz w:val="20"/>
                <w:szCs w:val="20"/>
              </w:rPr>
              <w:t>*</w:t>
            </w:r>
          </w:p>
        </w:tc>
        <w:tc>
          <w:tcPr>
            <w:tcW w:w="6840" w:type="dxa"/>
            <w:gridSpan w:val="3"/>
            <w:tcBorders>
              <w:top w:val="nil"/>
              <w:left w:val="single" w:sz="4" w:space="0" w:color="auto"/>
              <w:bottom w:val="single" w:sz="4" w:space="0" w:color="auto"/>
              <w:right w:val="single" w:sz="4" w:space="0" w:color="auto"/>
            </w:tcBorders>
            <w:shd w:val="clear" w:color="auto" w:fill="auto"/>
            <w:vAlign w:val="bottom"/>
          </w:tcPr>
          <w:p w14:paraId="0A988F5A" w14:textId="77777777" w:rsidR="00D8422E" w:rsidRPr="00317F29" w:rsidRDefault="00D8422E" w:rsidP="00D8422E">
            <w:pPr>
              <w:pStyle w:val="NoSpacing"/>
              <w:jc w:val="center"/>
              <w:rPr>
                <w:rFonts w:ascii="Cambria" w:hAnsi="Cambria" w:cs="Times New Roman"/>
                <w:i/>
                <w:iCs/>
                <w:color w:val="000000"/>
                <w:sz w:val="20"/>
                <w:szCs w:val="20"/>
              </w:rPr>
            </w:pPr>
            <w:r w:rsidRPr="00317F29">
              <w:rPr>
                <w:rFonts w:ascii="Cambria" w:hAnsi="Cambria" w:cs="Tahoma"/>
                <w:color w:val="000000"/>
                <w:sz w:val="20"/>
                <w:szCs w:val="20"/>
              </w:rPr>
              <w:t> </w:t>
            </w:r>
            <w:r w:rsidRPr="00317F29">
              <w:rPr>
                <w:rFonts w:ascii="Cambria" w:hAnsi="Cambria" w:cs="Times New Roman"/>
                <w:i/>
                <w:iCs/>
                <w:color w:val="000000"/>
                <w:sz w:val="20"/>
                <w:szCs w:val="20"/>
              </w:rPr>
              <w:t>Reference</w:t>
            </w:r>
          </w:p>
        </w:tc>
        <w:tc>
          <w:tcPr>
            <w:tcW w:w="1980" w:type="dxa"/>
          </w:tcPr>
          <w:p w14:paraId="19C037EE"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2</w:t>
            </w:r>
          </w:p>
        </w:tc>
      </w:tr>
      <w:tr w:rsidR="00D8422E" w:rsidRPr="0061710E" w14:paraId="28C56E74" w14:textId="77777777" w:rsidTr="00D8422E">
        <w:tc>
          <w:tcPr>
            <w:tcW w:w="3083" w:type="dxa"/>
            <w:vAlign w:val="bottom"/>
          </w:tcPr>
          <w:p w14:paraId="53AC3A22"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A+VKA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113F13C7"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1.12</w:t>
            </w:r>
          </w:p>
        </w:tc>
        <w:tc>
          <w:tcPr>
            <w:tcW w:w="3211" w:type="dxa"/>
            <w:tcBorders>
              <w:top w:val="nil"/>
              <w:left w:val="single" w:sz="4" w:space="0" w:color="auto"/>
              <w:bottom w:val="single" w:sz="4" w:space="0" w:color="auto"/>
              <w:right w:val="single" w:sz="4" w:space="0" w:color="auto"/>
            </w:tcBorders>
            <w:shd w:val="clear" w:color="auto" w:fill="auto"/>
            <w:vAlign w:val="bottom"/>
          </w:tcPr>
          <w:p w14:paraId="3BE68293" w14:textId="1B287B08" w:rsidR="00D8422E" w:rsidRPr="00317F29" w:rsidRDefault="005F5C36" w:rsidP="005F5C36">
            <w:pPr>
              <w:pStyle w:val="NoSpacing"/>
              <w:jc w:val="center"/>
              <w:rPr>
                <w:rFonts w:ascii="Cambria" w:hAnsi="Cambria" w:cs="Times New Roman"/>
                <w:sz w:val="20"/>
                <w:szCs w:val="20"/>
              </w:rPr>
            </w:pPr>
            <w:r w:rsidRPr="00317F29">
              <w:rPr>
                <w:rFonts w:ascii="Cambria" w:hAnsi="Cambria" w:cs="Tahoma"/>
                <w:color w:val="000000"/>
                <w:sz w:val="20"/>
                <w:szCs w:val="20"/>
              </w:rPr>
              <w:t>0.33</w:t>
            </w:r>
            <w:r w:rsidR="00D8422E" w:rsidRPr="00317F29">
              <w:rPr>
                <w:rFonts w:ascii="Cambria" w:hAnsi="Cambria" w:cs="Times New Roman"/>
                <w:sz w:val="20"/>
                <w:szCs w:val="20"/>
              </w:rPr>
              <w:t>, 3.</w:t>
            </w:r>
            <w:r w:rsidRPr="00317F29">
              <w:rPr>
                <w:rFonts w:ascii="Cambria" w:hAnsi="Cambria" w:cs="Times New Roman"/>
                <w:sz w:val="20"/>
                <w:szCs w:val="20"/>
              </w:rPr>
              <w:t>75</w:t>
            </w:r>
          </w:p>
        </w:tc>
        <w:tc>
          <w:tcPr>
            <w:tcW w:w="1890" w:type="dxa"/>
            <w:tcBorders>
              <w:top w:val="nil"/>
              <w:left w:val="single" w:sz="4" w:space="0" w:color="auto"/>
              <w:bottom w:val="single" w:sz="4" w:space="0" w:color="auto"/>
              <w:right w:val="single" w:sz="4" w:space="0" w:color="auto"/>
            </w:tcBorders>
            <w:shd w:val="clear" w:color="auto" w:fill="auto"/>
            <w:vAlign w:val="bottom"/>
          </w:tcPr>
          <w:p w14:paraId="152C0D9B" w14:textId="01B0FA4E"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w:t>
            </w:r>
            <w:r w:rsidR="005F5C36" w:rsidRPr="00317F29">
              <w:rPr>
                <w:rFonts w:ascii="Cambria" w:hAnsi="Cambria" w:cs="Tahoma"/>
                <w:color w:val="000000"/>
                <w:sz w:val="20"/>
                <w:szCs w:val="20"/>
              </w:rPr>
              <w:t>.853</w:t>
            </w:r>
          </w:p>
        </w:tc>
        <w:tc>
          <w:tcPr>
            <w:tcW w:w="1980" w:type="dxa"/>
          </w:tcPr>
          <w:p w14:paraId="5612C2BB"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3</w:t>
            </w:r>
          </w:p>
        </w:tc>
      </w:tr>
      <w:tr w:rsidR="00D8422E" w:rsidRPr="0061710E" w14:paraId="1E46D737" w14:textId="77777777" w:rsidTr="00D8422E">
        <w:tc>
          <w:tcPr>
            <w:tcW w:w="3083" w:type="dxa"/>
            <w:vAlign w:val="bottom"/>
          </w:tcPr>
          <w:p w14:paraId="392B2EE9"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A+P+VKA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48B36128"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1.08</w:t>
            </w:r>
          </w:p>
        </w:tc>
        <w:tc>
          <w:tcPr>
            <w:tcW w:w="3211" w:type="dxa"/>
            <w:tcBorders>
              <w:top w:val="nil"/>
              <w:left w:val="single" w:sz="4" w:space="0" w:color="auto"/>
              <w:bottom w:val="single" w:sz="4" w:space="0" w:color="auto"/>
              <w:right w:val="single" w:sz="4" w:space="0" w:color="auto"/>
            </w:tcBorders>
            <w:shd w:val="clear" w:color="auto" w:fill="auto"/>
            <w:vAlign w:val="bottom"/>
          </w:tcPr>
          <w:p w14:paraId="24A3246F" w14:textId="7B64D0F1"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0.06</w:t>
            </w:r>
            <w:r w:rsidR="005F5C36" w:rsidRPr="00317F29">
              <w:rPr>
                <w:rFonts w:ascii="Cambria" w:hAnsi="Cambria" w:cs="Times New Roman"/>
                <w:sz w:val="20"/>
                <w:szCs w:val="20"/>
              </w:rPr>
              <w:t>, 18.83</w:t>
            </w:r>
          </w:p>
        </w:tc>
        <w:tc>
          <w:tcPr>
            <w:tcW w:w="1890" w:type="dxa"/>
            <w:tcBorders>
              <w:top w:val="nil"/>
              <w:left w:val="single" w:sz="4" w:space="0" w:color="auto"/>
              <w:bottom w:val="single" w:sz="4" w:space="0" w:color="auto"/>
              <w:right w:val="single" w:sz="4" w:space="0" w:color="auto"/>
            </w:tcBorders>
            <w:shd w:val="clear" w:color="auto" w:fill="auto"/>
            <w:vAlign w:val="bottom"/>
          </w:tcPr>
          <w:p w14:paraId="21B97531"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0.957</w:t>
            </w:r>
          </w:p>
        </w:tc>
        <w:tc>
          <w:tcPr>
            <w:tcW w:w="1980" w:type="dxa"/>
          </w:tcPr>
          <w:p w14:paraId="62D19B7C"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4</w:t>
            </w:r>
          </w:p>
        </w:tc>
      </w:tr>
      <w:tr w:rsidR="00D8422E" w:rsidRPr="0061710E" w14:paraId="2758B79F" w14:textId="77777777" w:rsidTr="00D8422E">
        <w:tc>
          <w:tcPr>
            <w:tcW w:w="3083" w:type="dxa"/>
            <w:vAlign w:val="bottom"/>
          </w:tcPr>
          <w:p w14:paraId="1EBB136D" w14:textId="236E0BCE" w:rsidR="00D8422E" w:rsidRPr="00317F29" w:rsidRDefault="005F5C36" w:rsidP="005F5C36">
            <w:pPr>
              <w:pStyle w:val="NoSpacing"/>
              <w:jc w:val="center"/>
              <w:rPr>
                <w:rFonts w:ascii="Cambria" w:hAnsi="Cambria" w:cs="Times New Roman"/>
                <w:sz w:val="20"/>
                <w:szCs w:val="20"/>
              </w:rPr>
            </w:pPr>
            <w:r w:rsidRPr="00317F29">
              <w:rPr>
                <w:rFonts w:ascii="Cambria" w:hAnsi="Cambria" w:cs="Tahoma"/>
                <w:color w:val="000000"/>
                <w:sz w:val="20"/>
                <w:szCs w:val="20"/>
              </w:rPr>
              <w:t xml:space="preserve">C+VKA </w:t>
            </w:r>
          </w:p>
        </w:tc>
        <w:tc>
          <w:tcPr>
            <w:tcW w:w="1739" w:type="dxa"/>
            <w:tcBorders>
              <w:top w:val="nil"/>
              <w:left w:val="single" w:sz="4" w:space="0" w:color="auto"/>
              <w:bottom w:val="single" w:sz="4" w:space="0" w:color="auto"/>
              <w:right w:val="single" w:sz="4" w:space="0" w:color="auto"/>
            </w:tcBorders>
            <w:shd w:val="clear" w:color="auto" w:fill="auto"/>
            <w:vAlign w:val="bottom"/>
          </w:tcPr>
          <w:p w14:paraId="09E50A27" w14:textId="659F8E82" w:rsidR="00D8422E" w:rsidRPr="00317F29" w:rsidRDefault="005F5C36" w:rsidP="00D8422E">
            <w:pPr>
              <w:pStyle w:val="NoSpacing"/>
              <w:jc w:val="center"/>
              <w:rPr>
                <w:rFonts w:ascii="Cambria" w:hAnsi="Cambria" w:cs="Times New Roman"/>
                <w:sz w:val="20"/>
                <w:szCs w:val="20"/>
              </w:rPr>
            </w:pPr>
            <w:r w:rsidRPr="00317F29">
              <w:rPr>
                <w:rFonts w:ascii="Cambria" w:hAnsi="Cambria" w:cs="Tahoma"/>
                <w:color w:val="000000"/>
                <w:sz w:val="20"/>
                <w:szCs w:val="20"/>
              </w:rPr>
              <w:t>1.21</w:t>
            </w:r>
          </w:p>
        </w:tc>
        <w:tc>
          <w:tcPr>
            <w:tcW w:w="3211" w:type="dxa"/>
            <w:tcBorders>
              <w:top w:val="nil"/>
              <w:left w:val="single" w:sz="4" w:space="0" w:color="auto"/>
              <w:bottom w:val="single" w:sz="4" w:space="0" w:color="auto"/>
              <w:right w:val="single" w:sz="4" w:space="0" w:color="auto"/>
            </w:tcBorders>
            <w:shd w:val="clear" w:color="auto" w:fill="auto"/>
            <w:vAlign w:val="bottom"/>
          </w:tcPr>
          <w:p w14:paraId="32C32D92" w14:textId="43B0B1C3" w:rsidR="00D8422E" w:rsidRPr="00317F29" w:rsidRDefault="005F5C36" w:rsidP="00D8422E">
            <w:pPr>
              <w:pStyle w:val="NoSpacing"/>
              <w:jc w:val="center"/>
              <w:rPr>
                <w:rFonts w:ascii="Cambria" w:hAnsi="Cambria" w:cs="Times New Roman"/>
                <w:sz w:val="20"/>
                <w:szCs w:val="20"/>
              </w:rPr>
            </w:pPr>
            <w:r w:rsidRPr="00317F29">
              <w:rPr>
                <w:rFonts w:ascii="Cambria" w:hAnsi="Cambria" w:cs="Tahoma"/>
                <w:color w:val="000000"/>
                <w:sz w:val="20"/>
                <w:szCs w:val="20"/>
              </w:rPr>
              <w:t>0.55</w:t>
            </w:r>
            <w:r w:rsidRPr="00317F29">
              <w:rPr>
                <w:rFonts w:ascii="Cambria" w:hAnsi="Cambria" w:cs="Times New Roman"/>
                <w:sz w:val="20"/>
                <w:szCs w:val="20"/>
              </w:rPr>
              <w:t>, 2.69</w:t>
            </w:r>
          </w:p>
        </w:tc>
        <w:tc>
          <w:tcPr>
            <w:tcW w:w="1890" w:type="dxa"/>
            <w:tcBorders>
              <w:top w:val="nil"/>
              <w:left w:val="single" w:sz="4" w:space="0" w:color="auto"/>
              <w:bottom w:val="single" w:sz="4" w:space="0" w:color="auto"/>
              <w:right w:val="single" w:sz="4" w:space="0" w:color="auto"/>
            </w:tcBorders>
            <w:shd w:val="clear" w:color="auto" w:fill="auto"/>
            <w:vAlign w:val="bottom"/>
          </w:tcPr>
          <w:p w14:paraId="04B804BF" w14:textId="14825B44" w:rsidR="00D8422E" w:rsidRPr="00317F29" w:rsidRDefault="005F5C36" w:rsidP="00D8422E">
            <w:pPr>
              <w:pStyle w:val="NoSpacing"/>
              <w:jc w:val="center"/>
              <w:rPr>
                <w:rFonts w:ascii="Cambria" w:hAnsi="Cambria" w:cs="Times New Roman"/>
                <w:sz w:val="20"/>
                <w:szCs w:val="20"/>
              </w:rPr>
            </w:pPr>
            <w:r w:rsidRPr="00317F29">
              <w:rPr>
                <w:rFonts w:ascii="Cambria" w:hAnsi="Cambria" w:cs="Tahoma"/>
                <w:color w:val="000000"/>
                <w:sz w:val="20"/>
                <w:szCs w:val="20"/>
              </w:rPr>
              <w:t>0.631</w:t>
            </w:r>
          </w:p>
        </w:tc>
        <w:tc>
          <w:tcPr>
            <w:tcW w:w="1980" w:type="dxa"/>
          </w:tcPr>
          <w:p w14:paraId="229ACA89"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5</w:t>
            </w:r>
          </w:p>
        </w:tc>
      </w:tr>
      <w:tr w:rsidR="00D8422E" w:rsidRPr="0061710E" w14:paraId="2583A9A4" w14:textId="77777777" w:rsidTr="00D8422E">
        <w:tc>
          <w:tcPr>
            <w:tcW w:w="3083" w:type="dxa"/>
            <w:vAlign w:val="bottom"/>
          </w:tcPr>
          <w:p w14:paraId="11891E0A" w14:textId="3E84EA2B" w:rsidR="00D8422E" w:rsidRPr="00317F29" w:rsidRDefault="005F5C36" w:rsidP="00D8422E">
            <w:pPr>
              <w:pStyle w:val="NoSpacing"/>
              <w:jc w:val="center"/>
              <w:rPr>
                <w:rFonts w:ascii="Cambria" w:hAnsi="Cambria" w:cs="Tahoma"/>
                <w:color w:val="000000"/>
                <w:sz w:val="20"/>
                <w:szCs w:val="20"/>
              </w:rPr>
            </w:pPr>
            <w:r w:rsidRPr="00317F29">
              <w:rPr>
                <w:rFonts w:ascii="Cambria" w:hAnsi="Cambria" w:cs="Tahoma"/>
                <w:color w:val="000000"/>
                <w:sz w:val="20"/>
                <w:szCs w:val="20"/>
              </w:rPr>
              <w:t>A+C</w:t>
            </w:r>
            <w:r w:rsidR="006C09F6" w:rsidRPr="00317F29">
              <w:rPr>
                <w:rFonts w:ascii="Cambria" w:hAnsi="Cambria" w:cs="Tahoma"/>
                <w:color w:val="000000"/>
                <w:sz w:val="20"/>
                <w:szCs w:val="20"/>
              </w:rPr>
              <w:t>*</w:t>
            </w:r>
          </w:p>
        </w:tc>
        <w:tc>
          <w:tcPr>
            <w:tcW w:w="1739" w:type="dxa"/>
            <w:tcBorders>
              <w:top w:val="nil"/>
              <w:left w:val="single" w:sz="4" w:space="0" w:color="auto"/>
              <w:bottom w:val="single" w:sz="4" w:space="0" w:color="auto"/>
              <w:right w:val="single" w:sz="4" w:space="0" w:color="auto"/>
            </w:tcBorders>
            <w:shd w:val="clear" w:color="auto" w:fill="auto"/>
            <w:vAlign w:val="bottom"/>
          </w:tcPr>
          <w:p w14:paraId="54521FDA" w14:textId="4B633305" w:rsidR="00D8422E" w:rsidRPr="00317F29" w:rsidRDefault="005F5C36" w:rsidP="00D8422E">
            <w:pPr>
              <w:pStyle w:val="NoSpacing"/>
              <w:jc w:val="center"/>
              <w:rPr>
                <w:rFonts w:ascii="Cambria" w:hAnsi="Cambria" w:cs="Times New Roman"/>
                <w:sz w:val="20"/>
                <w:szCs w:val="20"/>
              </w:rPr>
            </w:pPr>
            <w:r w:rsidRPr="00317F29">
              <w:rPr>
                <w:rFonts w:ascii="Cambria" w:hAnsi="Cambria" w:cs="Tahoma"/>
                <w:color w:val="000000"/>
                <w:sz w:val="20"/>
                <w:szCs w:val="20"/>
              </w:rPr>
              <w:t>1.20</w:t>
            </w:r>
          </w:p>
        </w:tc>
        <w:tc>
          <w:tcPr>
            <w:tcW w:w="3211" w:type="dxa"/>
            <w:tcBorders>
              <w:top w:val="nil"/>
              <w:left w:val="single" w:sz="4" w:space="0" w:color="auto"/>
              <w:bottom w:val="single" w:sz="4" w:space="0" w:color="auto"/>
              <w:right w:val="single" w:sz="4" w:space="0" w:color="auto"/>
            </w:tcBorders>
            <w:shd w:val="clear" w:color="auto" w:fill="auto"/>
            <w:vAlign w:val="bottom"/>
          </w:tcPr>
          <w:p w14:paraId="6D9CCD34" w14:textId="0F41E762" w:rsidR="00D8422E" w:rsidRPr="00317F29" w:rsidRDefault="005F5C36" w:rsidP="00D8422E">
            <w:pPr>
              <w:pStyle w:val="NoSpacing"/>
              <w:jc w:val="center"/>
              <w:rPr>
                <w:rFonts w:ascii="Cambria" w:hAnsi="Cambria" w:cs="Times New Roman"/>
                <w:sz w:val="20"/>
                <w:szCs w:val="20"/>
              </w:rPr>
            </w:pPr>
            <w:r w:rsidRPr="00317F29">
              <w:rPr>
                <w:rFonts w:ascii="Cambria" w:hAnsi="Cambria" w:cs="Tahoma"/>
                <w:color w:val="000000"/>
                <w:sz w:val="20"/>
                <w:szCs w:val="20"/>
              </w:rPr>
              <w:t>0.88</w:t>
            </w:r>
            <w:r w:rsidRPr="00317F29">
              <w:rPr>
                <w:rFonts w:ascii="Cambria" w:hAnsi="Cambria" w:cs="Times New Roman"/>
                <w:sz w:val="20"/>
                <w:szCs w:val="20"/>
              </w:rPr>
              <w:t>, 1.66</w:t>
            </w:r>
          </w:p>
        </w:tc>
        <w:tc>
          <w:tcPr>
            <w:tcW w:w="1890" w:type="dxa"/>
            <w:tcBorders>
              <w:top w:val="nil"/>
              <w:left w:val="single" w:sz="4" w:space="0" w:color="auto"/>
              <w:bottom w:val="single" w:sz="4" w:space="0" w:color="auto"/>
              <w:right w:val="single" w:sz="4" w:space="0" w:color="auto"/>
            </w:tcBorders>
            <w:shd w:val="clear" w:color="auto" w:fill="auto"/>
            <w:vAlign w:val="bottom"/>
          </w:tcPr>
          <w:p w14:paraId="33792A05" w14:textId="157175A0" w:rsidR="00D8422E" w:rsidRPr="00317F29" w:rsidRDefault="005F5C36" w:rsidP="00D8422E">
            <w:pPr>
              <w:pStyle w:val="NoSpacing"/>
              <w:jc w:val="center"/>
              <w:rPr>
                <w:rFonts w:ascii="Cambria" w:hAnsi="Cambria" w:cs="Times New Roman"/>
                <w:sz w:val="20"/>
                <w:szCs w:val="20"/>
              </w:rPr>
            </w:pPr>
            <w:r w:rsidRPr="00317F29">
              <w:rPr>
                <w:rFonts w:ascii="Cambria" w:hAnsi="Cambria" w:cs="Tahoma"/>
                <w:color w:val="000000"/>
                <w:sz w:val="20"/>
                <w:szCs w:val="20"/>
              </w:rPr>
              <w:t>0.252</w:t>
            </w:r>
          </w:p>
        </w:tc>
        <w:tc>
          <w:tcPr>
            <w:tcW w:w="1980" w:type="dxa"/>
          </w:tcPr>
          <w:p w14:paraId="4A4DCB78"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6</w:t>
            </w:r>
          </w:p>
        </w:tc>
      </w:tr>
      <w:tr w:rsidR="00D8422E" w:rsidRPr="0061710E" w14:paraId="5FE222CC" w14:textId="77777777" w:rsidTr="00D8422E">
        <w:tc>
          <w:tcPr>
            <w:tcW w:w="3083" w:type="dxa"/>
            <w:vAlign w:val="bottom"/>
          </w:tcPr>
          <w:p w14:paraId="470FB366"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T+VKA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40621A16"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1.48</w:t>
            </w:r>
          </w:p>
        </w:tc>
        <w:tc>
          <w:tcPr>
            <w:tcW w:w="3211" w:type="dxa"/>
            <w:tcBorders>
              <w:top w:val="nil"/>
              <w:left w:val="single" w:sz="4" w:space="0" w:color="auto"/>
              <w:bottom w:val="single" w:sz="4" w:space="0" w:color="auto"/>
              <w:right w:val="single" w:sz="4" w:space="0" w:color="auto"/>
            </w:tcBorders>
            <w:shd w:val="clear" w:color="auto" w:fill="auto"/>
            <w:vAlign w:val="bottom"/>
          </w:tcPr>
          <w:p w14:paraId="0E8F8328" w14:textId="02873FE4" w:rsidR="00D8422E" w:rsidRPr="00317F29" w:rsidRDefault="005F5C36" w:rsidP="005F5C36">
            <w:pPr>
              <w:pStyle w:val="NoSpacing"/>
              <w:jc w:val="center"/>
              <w:rPr>
                <w:rFonts w:ascii="Cambria" w:hAnsi="Cambria" w:cs="Times New Roman"/>
                <w:sz w:val="20"/>
                <w:szCs w:val="20"/>
              </w:rPr>
            </w:pPr>
            <w:r w:rsidRPr="00317F29">
              <w:rPr>
                <w:rFonts w:ascii="Cambria" w:hAnsi="Cambria" w:cs="Tahoma"/>
                <w:color w:val="000000"/>
                <w:sz w:val="20"/>
                <w:szCs w:val="20"/>
              </w:rPr>
              <w:t>0.29</w:t>
            </w:r>
            <w:r w:rsidR="00D8422E" w:rsidRPr="00317F29">
              <w:rPr>
                <w:rFonts w:ascii="Cambria" w:hAnsi="Cambria" w:cs="Times New Roman"/>
                <w:sz w:val="20"/>
                <w:szCs w:val="20"/>
              </w:rPr>
              <w:t>, 7.</w:t>
            </w:r>
            <w:r w:rsidRPr="00317F29">
              <w:rPr>
                <w:rFonts w:ascii="Cambria" w:hAnsi="Cambria" w:cs="Times New Roman"/>
                <w:sz w:val="20"/>
                <w:szCs w:val="20"/>
              </w:rPr>
              <w:t>55</w:t>
            </w:r>
          </w:p>
        </w:tc>
        <w:tc>
          <w:tcPr>
            <w:tcW w:w="1890" w:type="dxa"/>
            <w:tcBorders>
              <w:top w:val="nil"/>
              <w:left w:val="single" w:sz="4" w:space="0" w:color="auto"/>
              <w:bottom w:val="single" w:sz="4" w:space="0" w:color="auto"/>
              <w:right w:val="single" w:sz="4" w:space="0" w:color="auto"/>
            </w:tcBorders>
            <w:shd w:val="clear" w:color="auto" w:fill="auto"/>
            <w:vAlign w:val="bottom"/>
          </w:tcPr>
          <w:p w14:paraId="32A73BBF" w14:textId="50B9B7AA"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w:t>
            </w:r>
            <w:r w:rsidR="005F5C36" w:rsidRPr="00317F29">
              <w:rPr>
                <w:rFonts w:ascii="Cambria" w:hAnsi="Cambria" w:cs="Tahoma"/>
                <w:color w:val="000000"/>
                <w:sz w:val="20"/>
                <w:szCs w:val="20"/>
              </w:rPr>
              <w:t>.636</w:t>
            </w:r>
          </w:p>
        </w:tc>
        <w:tc>
          <w:tcPr>
            <w:tcW w:w="1980" w:type="dxa"/>
          </w:tcPr>
          <w:p w14:paraId="54ABDA4A"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7</w:t>
            </w:r>
          </w:p>
        </w:tc>
      </w:tr>
      <w:tr w:rsidR="00D8422E" w:rsidRPr="0061710E" w14:paraId="4EA40A33" w14:textId="77777777" w:rsidTr="00D8422E">
        <w:tc>
          <w:tcPr>
            <w:tcW w:w="3083" w:type="dxa"/>
            <w:vAlign w:val="bottom"/>
          </w:tcPr>
          <w:p w14:paraId="015DC4C1"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A+T+VKA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0551CF06" w14:textId="77777777" w:rsidR="00D8422E" w:rsidRPr="00317F29" w:rsidRDefault="00D8422E" w:rsidP="00D8422E">
            <w:pPr>
              <w:pStyle w:val="NoSpacing"/>
              <w:jc w:val="center"/>
              <w:rPr>
                <w:rFonts w:ascii="Cambria" w:hAnsi="Cambria" w:cs="Times New Roman"/>
                <w:b/>
                <w:bCs/>
                <w:sz w:val="20"/>
                <w:szCs w:val="20"/>
                <w:u w:val="single"/>
              </w:rPr>
            </w:pPr>
            <w:r w:rsidRPr="00317F29">
              <w:rPr>
                <w:rFonts w:ascii="Cambria" w:hAnsi="Cambria" w:cs="Tahoma"/>
                <w:color w:val="000000"/>
                <w:sz w:val="20"/>
                <w:szCs w:val="20"/>
              </w:rPr>
              <w:t>2.31</w:t>
            </w:r>
          </w:p>
        </w:tc>
        <w:tc>
          <w:tcPr>
            <w:tcW w:w="3211" w:type="dxa"/>
            <w:tcBorders>
              <w:top w:val="nil"/>
              <w:left w:val="single" w:sz="4" w:space="0" w:color="auto"/>
              <w:bottom w:val="single" w:sz="4" w:space="0" w:color="auto"/>
              <w:right w:val="single" w:sz="4" w:space="0" w:color="auto"/>
            </w:tcBorders>
            <w:shd w:val="clear" w:color="auto" w:fill="auto"/>
            <w:vAlign w:val="bottom"/>
          </w:tcPr>
          <w:p w14:paraId="2E7FC16B" w14:textId="3E63A9B1" w:rsidR="00D8422E" w:rsidRPr="00317F29" w:rsidRDefault="005F5C36" w:rsidP="005F5C36">
            <w:pPr>
              <w:pStyle w:val="NoSpacing"/>
              <w:jc w:val="center"/>
              <w:rPr>
                <w:rFonts w:ascii="Cambria" w:hAnsi="Cambria" w:cs="Times New Roman"/>
                <w:sz w:val="20"/>
                <w:szCs w:val="20"/>
              </w:rPr>
            </w:pPr>
            <w:r w:rsidRPr="00317F29">
              <w:rPr>
                <w:rFonts w:ascii="Cambria" w:hAnsi="Cambria" w:cs="Tahoma"/>
                <w:color w:val="000000"/>
                <w:sz w:val="20"/>
                <w:szCs w:val="20"/>
              </w:rPr>
              <w:t>0.43</w:t>
            </w:r>
            <w:r w:rsidR="00D8422E" w:rsidRPr="00317F29">
              <w:rPr>
                <w:rFonts w:ascii="Cambria" w:hAnsi="Cambria" w:cs="Times New Roman"/>
                <w:sz w:val="20"/>
                <w:szCs w:val="20"/>
              </w:rPr>
              <w:t>, 12.</w:t>
            </w:r>
            <w:r w:rsidRPr="00317F29">
              <w:rPr>
                <w:rFonts w:ascii="Cambria" w:hAnsi="Cambria" w:cs="Times New Roman"/>
                <w:sz w:val="20"/>
                <w:szCs w:val="20"/>
              </w:rPr>
              <w:t>55</w:t>
            </w:r>
          </w:p>
        </w:tc>
        <w:tc>
          <w:tcPr>
            <w:tcW w:w="1890" w:type="dxa"/>
            <w:tcBorders>
              <w:top w:val="nil"/>
              <w:left w:val="single" w:sz="4" w:space="0" w:color="auto"/>
              <w:bottom w:val="single" w:sz="4" w:space="0" w:color="auto"/>
              <w:right w:val="single" w:sz="4" w:space="0" w:color="auto"/>
            </w:tcBorders>
            <w:shd w:val="clear" w:color="auto" w:fill="auto"/>
            <w:vAlign w:val="bottom"/>
          </w:tcPr>
          <w:p w14:paraId="762BF999" w14:textId="30058CFA" w:rsidR="00D8422E" w:rsidRPr="00317F29" w:rsidRDefault="00D8422E" w:rsidP="00D8422E">
            <w:pPr>
              <w:pStyle w:val="NoSpacing"/>
              <w:jc w:val="center"/>
              <w:rPr>
                <w:rFonts w:ascii="Cambria" w:hAnsi="Cambria" w:cs="Times New Roman"/>
                <w:b/>
                <w:bCs/>
                <w:sz w:val="20"/>
                <w:szCs w:val="20"/>
                <w:u w:val="single"/>
              </w:rPr>
            </w:pPr>
            <w:r w:rsidRPr="00317F29">
              <w:rPr>
                <w:rFonts w:ascii="Cambria" w:hAnsi="Cambria" w:cs="Tahoma"/>
                <w:color w:val="000000"/>
                <w:sz w:val="20"/>
                <w:szCs w:val="20"/>
              </w:rPr>
              <w:t>0</w:t>
            </w:r>
            <w:r w:rsidR="005F5C36" w:rsidRPr="00317F29">
              <w:rPr>
                <w:rFonts w:ascii="Cambria" w:hAnsi="Cambria" w:cs="Tahoma"/>
                <w:color w:val="000000"/>
                <w:sz w:val="20"/>
                <w:szCs w:val="20"/>
              </w:rPr>
              <w:t>.331</w:t>
            </w:r>
          </w:p>
        </w:tc>
        <w:tc>
          <w:tcPr>
            <w:tcW w:w="1980" w:type="dxa"/>
          </w:tcPr>
          <w:p w14:paraId="10134754"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8</w:t>
            </w:r>
          </w:p>
        </w:tc>
      </w:tr>
      <w:tr w:rsidR="00D8422E" w:rsidRPr="0061710E" w14:paraId="3F315ECF" w14:textId="77777777" w:rsidTr="00317F29">
        <w:trPr>
          <w:trHeight w:val="575"/>
        </w:trPr>
        <w:tc>
          <w:tcPr>
            <w:tcW w:w="3083" w:type="dxa"/>
            <w:vAlign w:val="center"/>
          </w:tcPr>
          <w:p w14:paraId="06283892" w14:textId="77777777" w:rsidR="00D8422E" w:rsidRPr="00317F29" w:rsidRDefault="00D8422E" w:rsidP="00D8422E">
            <w:pPr>
              <w:pStyle w:val="NoSpacing"/>
              <w:jc w:val="center"/>
              <w:rPr>
                <w:rFonts w:ascii="Cambria" w:hAnsi="Cambria" w:cs="Times New Roman"/>
                <w:b/>
                <w:bCs/>
                <w:sz w:val="20"/>
                <w:szCs w:val="20"/>
              </w:rPr>
            </w:pPr>
            <w:r w:rsidRPr="00317F29">
              <w:rPr>
                <w:rFonts w:ascii="Cambria" w:hAnsi="Cambria" w:cs="Times New Roman"/>
                <w:b/>
                <w:bCs/>
                <w:sz w:val="20"/>
                <w:szCs w:val="20"/>
              </w:rPr>
              <w:t>Number of studies</w:t>
            </w:r>
          </w:p>
        </w:tc>
        <w:tc>
          <w:tcPr>
            <w:tcW w:w="1739" w:type="dxa"/>
            <w:vAlign w:val="center"/>
          </w:tcPr>
          <w:p w14:paraId="500EFE0C" w14:textId="4008E682" w:rsidR="00D8422E" w:rsidRPr="00317F29" w:rsidRDefault="005F5C36" w:rsidP="00D8422E">
            <w:pPr>
              <w:pStyle w:val="NoSpacing"/>
              <w:jc w:val="center"/>
              <w:rPr>
                <w:rFonts w:ascii="Cambria" w:hAnsi="Cambria" w:cs="Times New Roman"/>
                <w:b/>
                <w:bCs/>
                <w:sz w:val="20"/>
                <w:szCs w:val="20"/>
              </w:rPr>
            </w:pPr>
            <w:r w:rsidRPr="00317F29">
              <w:rPr>
                <w:rFonts w:ascii="Cambria" w:hAnsi="Cambria" w:cs="Times New Roman"/>
                <w:b/>
                <w:bCs/>
                <w:sz w:val="20"/>
                <w:szCs w:val="20"/>
              </w:rPr>
              <w:t>20</w:t>
            </w:r>
          </w:p>
        </w:tc>
        <w:tc>
          <w:tcPr>
            <w:tcW w:w="3211" w:type="dxa"/>
            <w:vAlign w:val="center"/>
          </w:tcPr>
          <w:p w14:paraId="6A34F75C" w14:textId="35B0994F" w:rsidR="00D8422E" w:rsidRPr="00317F29" w:rsidRDefault="005F5C36" w:rsidP="00D8422E">
            <w:pPr>
              <w:pStyle w:val="NoSpacing"/>
              <w:jc w:val="center"/>
              <w:rPr>
                <w:rFonts w:ascii="Cambria" w:hAnsi="Cambria" w:cs="Times New Roman"/>
                <w:sz w:val="20"/>
                <w:szCs w:val="20"/>
              </w:rPr>
            </w:pPr>
            <w:r w:rsidRPr="00317F29">
              <w:rPr>
                <w:rFonts w:ascii="Cambria" w:hAnsi="Cambria" w:cs="Times New Roman"/>
                <w:b/>
                <w:bCs/>
                <w:sz w:val="20"/>
                <w:szCs w:val="20"/>
              </w:rPr>
              <w:t>Number of studies with adjustment of confounding factors</w:t>
            </w:r>
          </w:p>
        </w:tc>
        <w:tc>
          <w:tcPr>
            <w:tcW w:w="1890" w:type="dxa"/>
            <w:vAlign w:val="center"/>
          </w:tcPr>
          <w:p w14:paraId="0D027EEF" w14:textId="17F08FE1" w:rsidR="00D8422E" w:rsidRPr="00317F29" w:rsidRDefault="00A84423" w:rsidP="00D8422E">
            <w:pPr>
              <w:pStyle w:val="NoSpacing"/>
              <w:jc w:val="center"/>
              <w:rPr>
                <w:rFonts w:ascii="Cambria" w:hAnsi="Cambria" w:cs="Times New Roman"/>
                <w:b/>
                <w:bCs/>
                <w:sz w:val="20"/>
                <w:szCs w:val="20"/>
              </w:rPr>
            </w:pPr>
            <w:r w:rsidRPr="00317F29">
              <w:rPr>
                <w:rFonts w:ascii="Cambria" w:hAnsi="Cambria" w:cs="Times New Roman"/>
                <w:b/>
                <w:bCs/>
                <w:sz w:val="20"/>
                <w:szCs w:val="20"/>
              </w:rPr>
              <w:t>3</w:t>
            </w:r>
          </w:p>
        </w:tc>
        <w:tc>
          <w:tcPr>
            <w:tcW w:w="1980" w:type="dxa"/>
          </w:tcPr>
          <w:p w14:paraId="33CC49A0" w14:textId="77777777" w:rsidR="00D8422E" w:rsidRPr="00317F29" w:rsidRDefault="00D8422E" w:rsidP="00D8422E">
            <w:pPr>
              <w:pStyle w:val="NoSpacing"/>
              <w:jc w:val="center"/>
              <w:rPr>
                <w:rFonts w:ascii="Cambria" w:hAnsi="Cambria" w:cs="Times New Roman"/>
                <w:b/>
                <w:bCs/>
                <w:sz w:val="20"/>
                <w:szCs w:val="20"/>
              </w:rPr>
            </w:pPr>
          </w:p>
        </w:tc>
      </w:tr>
    </w:tbl>
    <w:p w14:paraId="640F0350" w14:textId="77777777" w:rsidR="00D8422E" w:rsidRPr="00C97926" w:rsidRDefault="00D8422E" w:rsidP="00D8422E"/>
    <w:p w14:paraId="2EFF0548" w14:textId="142B4B1C" w:rsidR="00D8422E" w:rsidRPr="006C09F6" w:rsidRDefault="004B790E" w:rsidP="00D8422E">
      <w:pPr>
        <w:rPr>
          <w:rFonts w:ascii="Cambria" w:hAnsi="Cambria"/>
          <w:sz w:val="18"/>
          <w:szCs w:val="22"/>
        </w:rPr>
      </w:pPr>
      <w:r w:rsidRPr="006C09F6">
        <w:rPr>
          <w:rFonts w:ascii="Cambria" w:hAnsi="Cambria"/>
          <w:sz w:val="18"/>
          <w:szCs w:val="22"/>
        </w:rPr>
        <w:t xml:space="preserve">*regimens adjusted </w:t>
      </w:r>
      <w:r>
        <w:rPr>
          <w:rFonts w:ascii="Cambria" w:hAnsi="Cambria"/>
          <w:sz w:val="18"/>
          <w:szCs w:val="22"/>
        </w:rPr>
        <w:t xml:space="preserve">mainly </w:t>
      </w:r>
      <w:r w:rsidRPr="006C09F6">
        <w:rPr>
          <w:rFonts w:ascii="Cambria" w:hAnsi="Cambria"/>
          <w:sz w:val="18"/>
          <w:szCs w:val="22"/>
        </w:rPr>
        <w:t xml:space="preserve">for </w:t>
      </w:r>
      <w:r>
        <w:rPr>
          <w:rFonts w:ascii="Cambria" w:hAnsi="Cambria"/>
          <w:sz w:val="18"/>
          <w:szCs w:val="22"/>
        </w:rPr>
        <w:t xml:space="preserve">these </w:t>
      </w:r>
      <w:r w:rsidRPr="006C09F6">
        <w:rPr>
          <w:rFonts w:ascii="Cambria" w:hAnsi="Cambria"/>
          <w:sz w:val="18"/>
          <w:szCs w:val="22"/>
        </w:rPr>
        <w:t>confounding factors</w:t>
      </w:r>
      <w:r>
        <w:rPr>
          <w:rFonts w:ascii="Cambria" w:hAnsi="Cambria"/>
          <w:sz w:val="18"/>
          <w:szCs w:val="22"/>
        </w:rPr>
        <w:t>: age, sex, dyslipidemia, heart failure, renal impairment, history of stroke, indication of PCI, DES implantation</w:t>
      </w:r>
    </w:p>
    <w:p w14:paraId="087A603E" w14:textId="23E60F17" w:rsidR="00D8422E" w:rsidRDefault="00D8422E" w:rsidP="00D8422E">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sidRPr="00D51CE5">
        <w:rPr>
          <w:rFonts w:ascii="Cambria" w:hAnsi="Cambria"/>
          <w:sz w:val="18"/>
          <w:szCs w:val="18"/>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sidR="00317F29">
        <w:rPr>
          <w:rFonts w:ascii="Cambria" w:hAnsi="Cambria"/>
          <w:sz w:val="18"/>
          <w:szCs w:val="18"/>
        </w:rPr>
        <w:t xml:space="preserve"> </w:t>
      </w:r>
      <w:r w:rsidRPr="00D51CE5">
        <w:rPr>
          <w:rFonts w:ascii="Cambria" w:hAnsi="Cambria"/>
          <w:sz w:val="18"/>
          <w:szCs w:val="18"/>
        </w:rPr>
        <w:t>antagonist</w:t>
      </w:r>
    </w:p>
    <w:p w14:paraId="59CAF021" w14:textId="77777777" w:rsidR="00D8422E" w:rsidRDefault="00D8422E" w:rsidP="00D8422E">
      <w:pPr>
        <w:pStyle w:val="Heading2"/>
      </w:pPr>
    </w:p>
    <w:p w14:paraId="596B1860" w14:textId="77777777" w:rsidR="00D8422E" w:rsidRDefault="00D8422E" w:rsidP="00D8422E">
      <w:pPr>
        <w:spacing w:before="240" w:after="0" w:line="360" w:lineRule="auto"/>
        <w:rPr>
          <w:rFonts w:eastAsiaTheme="majorEastAsia"/>
          <w:b/>
          <w:bCs/>
          <w:sz w:val="22"/>
          <w:szCs w:val="22"/>
        </w:rPr>
        <w:sectPr w:rsidR="00D8422E" w:rsidSect="00D8422E">
          <w:pgSz w:w="16839" w:h="11907" w:orient="landscape" w:code="9"/>
          <w:pgMar w:top="1440" w:right="1440" w:bottom="1440" w:left="1440" w:header="0" w:footer="414" w:gutter="0"/>
          <w:cols w:space="708"/>
          <w:docGrid w:linePitch="381"/>
        </w:sectPr>
      </w:pPr>
    </w:p>
    <w:p w14:paraId="7C92F469" w14:textId="00F29AED" w:rsidR="00D8422E" w:rsidRDefault="006614B5" w:rsidP="00D8422E">
      <w:pPr>
        <w:pStyle w:val="Heading2"/>
      </w:pPr>
      <w:bookmarkStart w:id="31" w:name="_Toc529258418"/>
      <w:r>
        <w:t>eF</w:t>
      </w:r>
      <w:r w:rsidR="00CC464F">
        <w:t>igure 8</w:t>
      </w:r>
      <w:r w:rsidR="001D5D4B">
        <w:t>.3</w:t>
      </w:r>
      <w:r w:rsidR="00D8422E" w:rsidRPr="00900D63">
        <w:t xml:space="preserve"> Network estimated risk ratios (95% confidence intervals) of treatment options on </w:t>
      </w:r>
      <w:r w:rsidR="00D8422E">
        <w:t>myocardial infarction</w:t>
      </w:r>
      <w:bookmarkEnd w:id="31"/>
    </w:p>
    <w:p w14:paraId="2CB762AC" w14:textId="77777777" w:rsidR="00D8422E" w:rsidRPr="0061710E" w:rsidRDefault="00D8422E" w:rsidP="00D8422E"/>
    <w:tbl>
      <w:tblPr>
        <w:tblW w:w="11477" w:type="dxa"/>
        <w:tblLook w:val="04A0" w:firstRow="1" w:lastRow="0" w:firstColumn="1" w:lastColumn="0" w:noHBand="0" w:noVBand="1"/>
      </w:tblPr>
      <w:tblGrid>
        <w:gridCol w:w="1413"/>
        <w:gridCol w:w="1417"/>
        <w:gridCol w:w="1560"/>
        <w:gridCol w:w="1417"/>
        <w:gridCol w:w="1418"/>
        <w:gridCol w:w="1417"/>
        <w:gridCol w:w="1418"/>
        <w:gridCol w:w="1417"/>
      </w:tblGrid>
      <w:tr w:rsidR="005F5C36" w:rsidRPr="005F5C36" w14:paraId="7BD75239" w14:textId="77777777" w:rsidTr="005F5C36">
        <w:trPr>
          <w:trHeight w:val="597"/>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4DEA7" w14:textId="77777777" w:rsidR="005F5C36" w:rsidRPr="005F5C36" w:rsidRDefault="005F5C36" w:rsidP="005F5C36">
            <w:pPr>
              <w:spacing w:after="0"/>
              <w:jc w:val="center"/>
              <w:rPr>
                <w:rFonts w:ascii="Cambria" w:eastAsia="Times New Roman" w:hAnsi="Cambria" w:cs="Tahoma"/>
                <w:b/>
                <w:bCs/>
                <w:color w:val="000000"/>
              </w:rPr>
            </w:pPr>
            <w:r w:rsidRPr="005F5C36">
              <w:rPr>
                <w:rFonts w:ascii="Cambria" w:eastAsia="Times New Roman" w:hAnsi="Cambria" w:cs="Tahoma"/>
                <w:b/>
                <w:bCs/>
                <w:color w:val="000000"/>
              </w:rPr>
              <w:t>A+C+LMWH</w:t>
            </w:r>
          </w:p>
        </w:tc>
        <w:tc>
          <w:tcPr>
            <w:tcW w:w="1417" w:type="dxa"/>
            <w:tcBorders>
              <w:top w:val="nil"/>
              <w:left w:val="nil"/>
              <w:bottom w:val="nil"/>
              <w:right w:val="nil"/>
            </w:tcBorders>
            <w:shd w:val="clear" w:color="auto" w:fill="auto"/>
            <w:vAlign w:val="bottom"/>
            <w:hideMark/>
          </w:tcPr>
          <w:p w14:paraId="113E8948" w14:textId="77777777" w:rsidR="005F5C36" w:rsidRPr="005F5C36" w:rsidRDefault="005F5C36" w:rsidP="005F5C36">
            <w:pPr>
              <w:spacing w:after="0"/>
              <w:jc w:val="center"/>
              <w:rPr>
                <w:rFonts w:ascii="Cambria" w:eastAsia="Times New Roman" w:hAnsi="Cambria" w:cs="Tahoma"/>
                <w:b/>
                <w:bCs/>
                <w:color w:val="000000"/>
              </w:rPr>
            </w:pPr>
          </w:p>
        </w:tc>
        <w:tc>
          <w:tcPr>
            <w:tcW w:w="1560" w:type="dxa"/>
            <w:tcBorders>
              <w:top w:val="nil"/>
              <w:left w:val="nil"/>
              <w:bottom w:val="nil"/>
              <w:right w:val="nil"/>
            </w:tcBorders>
            <w:shd w:val="clear" w:color="auto" w:fill="auto"/>
            <w:vAlign w:val="bottom"/>
            <w:hideMark/>
          </w:tcPr>
          <w:p w14:paraId="2725561D" w14:textId="77777777" w:rsidR="005F5C36" w:rsidRPr="005F5C36" w:rsidRDefault="005F5C36" w:rsidP="005F5C36">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5E6570E6" w14:textId="77777777" w:rsidR="005F5C36" w:rsidRPr="005F5C36" w:rsidRDefault="005F5C36" w:rsidP="005F5C36">
            <w:pPr>
              <w:spacing w:after="0"/>
              <w:jc w:val="center"/>
              <w:rPr>
                <w:rFonts w:ascii="Cambria" w:eastAsia="Times New Roman" w:hAnsi="Cambria"/>
              </w:rPr>
            </w:pPr>
          </w:p>
        </w:tc>
        <w:tc>
          <w:tcPr>
            <w:tcW w:w="1418" w:type="dxa"/>
            <w:tcBorders>
              <w:top w:val="nil"/>
              <w:left w:val="nil"/>
              <w:bottom w:val="nil"/>
              <w:right w:val="nil"/>
            </w:tcBorders>
            <w:shd w:val="clear" w:color="auto" w:fill="auto"/>
            <w:vAlign w:val="bottom"/>
            <w:hideMark/>
          </w:tcPr>
          <w:p w14:paraId="74A903A3" w14:textId="77777777" w:rsidR="005F5C36" w:rsidRPr="005F5C36" w:rsidRDefault="005F5C36" w:rsidP="005F5C36">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12FD8D7D" w14:textId="77777777" w:rsidR="005F5C36" w:rsidRPr="005F5C36" w:rsidRDefault="005F5C36" w:rsidP="005F5C36">
            <w:pPr>
              <w:spacing w:after="0"/>
              <w:jc w:val="center"/>
              <w:rPr>
                <w:rFonts w:ascii="Cambria" w:eastAsia="Times New Roman" w:hAnsi="Cambria"/>
              </w:rPr>
            </w:pPr>
          </w:p>
        </w:tc>
        <w:tc>
          <w:tcPr>
            <w:tcW w:w="1418" w:type="dxa"/>
            <w:tcBorders>
              <w:top w:val="nil"/>
              <w:left w:val="nil"/>
              <w:bottom w:val="nil"/>
              <w:right w:val="nil"/>
            </w:tcBorders>
            <w:shd w:val="clear" w:color="auto" w:fill="auto"/>
            <w:vAlign w:val="bottom"/>
            <w:hideMark/>
          </w:tcPr>
          <w:p w14:paraId="24299EE6" w14:textId="77777777" w:rsidR="005F5C36" w:rsidRPr="005F5C36" w:rsidRDefault="005F5C36" w:rsidP="005F5C36">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6BC190A7" w14:textId="77777777" w:rsidR="005F5C36" w:rsidRPr="005F5C36" w:rsidRDefault="005F5C36" w:rsidP="005F5C36">
            <w:pPr>
              <w:spacing w:after="0"/>
              <w:jc w:val="center"/>
              <w:rPr>
                <w:rFonts w:ascii="Cambria" w:eastAsia="Times New Roman" w:hAnsi="Cambria"/>
              </w:rPr>
            </w:pPr>
          </w:p>
        </w:tc>
      </w:tr>
      <w:tr w:rsidR="005F5C36" w:rsidRPr="005F5C36" w14:paraId="3FDE34CF" w14:textId="77777777" w:rsidTr="005F5C36">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0E7A42C8"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0.29</w:t>
            </w:r>
            <w:r w:rsidRPr="005F5C36">
              <w:rPr>
                <w:rFonts w:ascii="Cambria" w:eastAsia="Times New Roman" w:hAnsi="Cambria" w:cs="Tahoma"/>
                <w:color w:val="000000"/>
              </w:rPr>
              <w:br/>
              <w:t>(0.01,6.88)</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3609FB1" w14:textId="77777777" w:rsidR="005F5C36" w:rsidRPr="005F5C36" w:rsidRDefault="005F5C36" w:rsidP="005F5C36">
            <w:pPr>
              <w:spacing w:after="0"/>
              <w:jc w:val="center"/>
              <w:rPr>
                <w:rFonts w:ascii="Cambria" w:eastAsia="Times New Roman" w:hAnsi="Cambria" w:cs="Tahoma"/>
                <w:b/>
                <w:bCs/>
                <w:color w:val="000000"/>
              </w:rPr>
            </w:pPr>
            <w:r w:rsidRPr="005F5C36">
              <w:rPr>
                <w:rFonts w:ascii="Cambria" w:eastAsia="Times New Roman" w:hAnsi="Cambria" w:cs="Tahoma"/>
                <w:b/>
                <w:bCs/>
                <w:color w:val="000000"/>
              </w:rPr>
              <w:t>A+VKA</w:t>
            </w:r>
          </w:p>
        </w:tc>
        <w:tc>
          <w:tcPr>
            <w:tcW w:w="1560" w:type="dxa"/>
            <w:tcBorders>
              <w:top w:val="nil"/>
              <w:left w:val="nil"/>
              <w:bottom w:val="nil"/>
              <w:right w:val="nil"/>
            </w:tcBorders>
            <w:shd w:val="clear" w:color="auto" w:fill="auto"/>
            <w:vAlign w:val="bottom"/>
            <w:hideMark/>
          </w:tcPr>
          <w:p w14:paraId="2CDB0326" w14:textId="77777777" w:rsidR="005F5C36" w:rsidRPr="005F5C36" w:rsidRDefault="005F5C36" w:rsidP="005F5C36">
            <w:pPr>
              <w:spacing w:after="0"/>
              <w:jc w:val="center"/>
              <w:rPr>
                <w:rFonts w:ascii="Cambria" w:eastAsia="Times New Roman" w:hAnsi="Cambria" w:cs="Tahoma"/>
                <w:b/>
                <w:bCs/>
                <w:color w:val="000000"/>
              </w:rPr>
            </w:pPr>
          </w:p>
        </w:tc>
        <w:tc>
          <w:tcPr>
            <w:tcW w:w="1417" w:type="dxa"/>
            <w:tcBorders>
              <w:top w:val="nil"/>
              <w:left w:val="nil"/>
              <w:bottom w:val="nil"/>
              <w:right w:val="nil"/>
            </w:tcBorders>
            <w:shd w:val="clear" w:color="auto" w:fill="auto"/>
            <w:vAlign w:val="bottom"/>
            <w:hideMark/>
          </w:tcPr>
          <w:p w14:paraId="691484F8" w14:textId="77777777" w:rsidR="005F5C36" w:rsidRPr="005F5C36" w:rsidRDefault="005F5C36" w:rsidP="005F5C36">
            <w:pPr>
              <w:spacing w:after="0"/>
              <w:jc w:val="center"/>
              <w:rPr>
                <w:rFonts w:ascii="Cambria" w:eastAsia="Times New Roman" w:hAnsi="Cambria"/>
              </w:rPr>
            </w:pPr>
          </w:p>
        </w:tc>
        <w:tc>
          <w:tcPr>
            <w:tcW w:w="1418" w:type="dxa"/>
            <w:tcBorders>
              <w:top w:val="nil"/>
              <w:left w:val="nil"/>
              <w:bottom w:val="nil"/>
              <w:right w:val="nil"/>
            </w:tcBorders>
            <w:shd w:val="clear" w:color="auto" w:fill="auto"/>
            <w:vAlign w:val="bottom"/>
            <w:hideMark/>
          </w:tcPr>
          <w:p w14:paraId="533E18D3" w14:textId="77777777" w:rsidR="005F5C36" w:rsidRPr="005F5C36" w:rsidRDefault="005F5C36" w:rsidP="005F5C36">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104B44BA" w14:textId="77777777" w:rsidR="005F5C36" w:rsidRPr="005F5C36" w:rsidRDefault="005F5C36" w:rsidP="005F5C36">
            <w:pPr>
              <w:spacing w:after="0"/>
              <w:jc w:val="center"/>
              <w:rPr>
                <w:rFonts w:ascii="Cambria" w:eastAsia="Times New Roman" w:hAnsi="Cambria"/>
              </w:rPr>
            </w:pPr>
          </w:p>
        </w:tc>
        <w:tc>
          <w:tcPr>
            <w:tcW w:w="1418" w:type="dxa"/>
            <w:tcBorders>
              <w:top w:val="nil"/>
              <w:left w:val="nil"/>
              <w:bottom w:val="nil"/>
              <w:right w:val="nil"/>
            </w:tcBorders>
            <w:shd w:val="clear" w:color="auto" w:fill="auto"/>
            <w:vAlign w:val="bottom"/>
            <w:hideMark/>
          </w:tcPr>
          <w:p w14:paraId="32984087" w14:textId="77777777" w:rsidR="005F5C36" w:rsidRPr="005F5C36" w:rsidRDefault="005F5C36" w:rsidP="005F5C36">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15F05449" w14:textId="77777777" w:rsidR="005F5C36" w:rsidRPr="005F5C36" w:rsidRDefault="005F5C36" w:rsidP="005F5C36">
            <w:pPr>
              <w:spacing w:after="0"/>
              <w:jc w:val="center"/>
              <w:rPr>
                <w:rFonts w:ascii="Cambria" w:eastAsia="Times New Roman" w:hAnsi="Cambria"/>
              </w:rPr>
            </w:pPr>
          </w:p>
        </w:tc>
      </w:tr>
      <w:tr w:rsidR="005F5C36" w:rsidRPr="005F5C36" w14:paraId="74A326AF" w14:textId="77777777" w:rsidTr="005F5C36">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4A9CBD32"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0.30</w:t>
            </w:r>
            <w:r w:rsidRPr="005F5C36">
              <w:rPr>
                <w:rFonts w:ascii="Cambria" w:eastAsia="Times New Roman" w:hAnsi="Cambria" w:cs="Tahoma"/>
                <w:color w:val="000000"/>
              </w:rPr>
              <w:br/>
              <w:t>(0.01,17.98)</w:t>
            </w:r>
          </w:p>
        </w:tc>
        <w:tc>
          <w:tcPr>
            <w:tcW w:w="1417" w:type="dxa"/>
            <w:tcBorders>
              <w:top w:val="nil"/>
              <w:left w:val="nil"/>
              <w:bottom w:val="single" w:sz="4" w:space="0" w:color="auto"/>
              <w:right w:val="single" w:sz="4" w:space="0" w:color="auto"/>
            </w:tcBorders>
            <w:shd w:val="clear" w:color="auto" w:fill="auto"/>
            <w:vAlign w:val="bottom"/>
            <w:hideMark/>
          </w:tcPr>
          <w:p w14:paraId="7A12F264"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1.04</w:t>
            </w:r>
            <w:r w:rsidRPr="005F5C36">
              <w:rPr>
                <w:rFonts w:ascii="Cambria" w:eastAsia="Times New Roman" w:hAnsi="Cambria" w:cs="Tahoma"/>
                <w:color w:val="000000"/>
              </w:rPr>
              <w:br/>
              <w:t>(0.05,23.05)</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43E9CE41" w14:textId="77777777" w:rsidR="005F5C36" w:rsidRPr="005F5C36" w:rsidRDefault="005F5C36" w:rsidP="005F5C36">
            <w:pPr>
              <w:spacing w:after="0"/>
              <w:jc w:val="center"/>
              <w:rPr>
                <w:rFonts w:ascii="Cambria" w:eastAsia="Times New Roman" w:hAnsi="Cambria" w:cs="Tahoma"/>
                <w:b/>
                <w:bCs/>
                <w:color w:val="000000"/>
              </w:rPr>
            </w:pPr>
            <w:r w:rsidRPr="005F5C36">
              <w:rPr>
                <w:rFonts w:ascii="Cambria" w:eastAsia="Times New Roman" w:hAnsi="Cambria" w:cs="Tahoma"/>
                <w:b/>
                <w:bCs/>
                <w:color w:val="000000"/>
              </w:rPr>
              <w:t>A+P+VKA</w:t>
            </w:r>
          </w:p>
        </w:tc>
        <w:tc>
          <w:tcPr>
            <w:tcW w:w="1417" w:type="dxa"/>
            <w:tcBorders>
              <w:top w:val="nil"/>
              <w:left w:val="nil"/>
              <w:bottom w:val="nil"/>
              <w:right w:val="nil"/>
            </w:tcBorders>
            <w:shd w:val="clear" w:color="auto" w:fill="auto"/>
            <w:vAlign w:val="bottom"/>
            <w:hideMark/>
          </w:tcPr>
          <w:p w14:paraId="7B9A6B0D" w14:textId="77777777" w:rsidR="005F5C36" w:rsidRPr="005F5C36" w:rsidRDefault="005F5C36" w:rsidP="005F5C36">
            <w:pPr>
              <w:spacing w:after="0"/>
              <w:jc w:val="center"/>
              <w:rPr>
                <w:rFonts w:ascii="Cambria" w:eastAsia="Times New Roman" w:hAnsi="Cambria" w:cs="Tahoma"/>
                <w:b/>
                <w:bCs/>
                <w:color w:val="000000"/>
              </w:rPr>
            </w:pPr>
          </w:p>
        </w:tc>
        <w:tc>
          <w:tcPr>
            <w:tcW w:w="1418" w:type="dxa"/>
            <w:tcBorders>
              <w:top w:val="nil"/>
              <w:left w:val="nil"/>
              <w:bottom w:val="nil"/>
              <w:right w:val="nil"/>
            </w:tcBorders>
            <w:shd w:val="clear" w:color="auto" w:fill="auto"/>
            <w:vAlign w:val="bottom"/>
            <w:hideMark/>
          </w:tcPr>
          <w:p w14:paraId="6E09D0F3" w14:textId="77777777" w:rsidR="005F5C36" w:rsidRPr="005F5C36" w:rsidRDefault="005F5C36" w:rsidP="005F5C36">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09A1E49B" w14:textId="77777777" w:rsidR="005F5C36" w:rsidRPr="005F5C36" w:rsidRDefault="005F5C36" w:rsidP="005F5C36">
            <w:pPr>
              <w:spacing w:after="0"/>
              <w:jc w:val="center"/>
              <w:rPr>
                <w:rFonts w:ascii="Cambria" w:eastAsia="Times New Roman" w:hAnsi="Cambria"/>
              </w:rPr>
            </w:pPr>
          </w:p>
        </w:tc>
        <w:tc>
          <w:tcPr>
            <w:tcW w:w="1418" w:type="dxa"/>
            <w:tcBorders>
              <w:top w:val="nil"/>
              <w:left w:val="nil"/>
              <w:bottom w:val="nil"/>
              <w:right w:val="nil"/>
            </w:tcBorders>
            <w:shd w:val="clear" w:color="auto" w:fill="auto"/>
            <w:vAlign w:val="bottom"/>
            <w:hideMark/>
          </w:tcPr>
          <w:p w14:paraId="22CBB832" w14:textId="77777777" w:rsidR="005F5C36" w:rsidRPr="005F5C36" w:rsidRDefault="005F5C36" w:rsidP="005F5C36">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7C661E3E" w14:textId="77777777" w:rsidR="005F5C36" w:rsidRPr="005F5C36" w:rsidRDefault="005F5C36" w:rsidP="005F5C36">
            <w:pPr>
              <w:spacing w:after="0"/>
              <w:jc w:val="center"/>
              <w:rPr>
                <w:rFonts w:ascii="Cambria" w:eastAsia="Times New Roman" w:hAnsi="Cambria"/>
              </w:rPr>
            </w:pPr>
          </w:p>
        </w:tc>
      </w:tr>
      <w:tr w:rsidR="005F5C36" w:rsidRPr="005F5C36" w14:paraId="32991A83" w14:textId="77777777" w:rsidTr="005F5C36">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320FF2A6"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0.27</w:t>
            </w:r>
            <w:r w:rsidRPr="005F5C36">
              <w:rPr>
                <w:rFonts w:ascii="Cambria" w:eastAsia="Times New Roman" w:hAnsi="Cambria" w:cs="Tahoma"/>
                <w:color w:val="000000"/>
              </w:rPr>
              <w:br/>
              <w:t>(0.01,5.51)</w:t>
            </w:r>
          </w:p>
        </w:tc>
        <w:tc>
          <w:tcPr>
            <w:tcW w:w="1417" w:type="dxa"/>
            <w:tcBorders>
              <w:top w:val="nil"/>
              <w:left w:val="nil"/>
              <w:bottom w:val="single" w:sz="4" w:space="0" w:color="auto"/>
              <w:right w:val="single" w:sz="4" w:space="0" w:color="auto"/>
            </w:tcBorders>
            <w:shd w:val="clear" w:color="auto" w:fill="auto"/>
            <w:vAlign w:val="bottom"/>
            <w:hideMark/>
          </w:tcPr>
          <w:p w14:paraId="28DC9383"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0.92</w:t>
            </w:r>
            <w:r w:rsidRPr="005F5C36">
              <w:rPr>
                <w:rFonts w:ascii="Cambria" w:eastAsia="Times New Roman" w:hAnsi="Cambria" w:cs="Tahoma"/>
                <w:color w:val="000000"/>
              </w:rPr>
              <w:br/>
              <w:t>(0.24,3.52)</w:t>
            </w:r>
          </w:p>
        </w:tc>
        <w:tc>
          <w:tcPr>
            <w:tcW w:w="1560" w:type="dxa"/>
            <w:tcBorders>
              <w:top w:val="nil"/>
              <w:left w:val="nil"/>
              <w:bottom w:val="single" w:sz="4" w:space="0" w:color="auto"/>
              <w:right w:val="single" w:sz="4" w:space="0" w:color="auto"/>
            </w:tcBorders>
            <w:shd w:val="clear" w:color="auto" w:fill="auto"/>
            <w:vAlign w:val="bottom"/>
            <w:hideMark/>
          </w:tcPr>
          <w:p w14:paraId="3113CDD3"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0.89</w:t>
            </w:r>
            <w:r w:rsidRPr="005F5C36">
              <w:rPr>
                <w:rFonts w:ascii="Cambria" w:eastAsia="Times New Roman" w:hAnsi="Cambria" w:cs="Tahoma"/>
                <w:color w:val="000000"/>
              </w:rPr>
              <w:br/>
              <w:t>(0.05,17.27)</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FCBEB32" w14:textId="77777777" w:rsidR="005F5C36" w:rsidRPr="005F5C36" w:rsidRDefault="005F5C36" w:rsidP="005F5C36">
            <w:pPr>
              <w:spacing w:after="0"/>
              <w:jc w:val="center"/>
              <w:rPr>
                <w:rFonts w:ascii="Cambria" w:eastAsia="Times New Roman" w:hAnsi="Cambria" w:cs="Tahoma"/>
                <w:b/>
                <w:bCs/>
                <w:color w:val="000000"/>
              </w:rPr>
            </w:pPr>
            <w:r w:rsidRPr="005F5C36">
              <w:rPr>
                <w:rFonts w:ascii="Cambria" w:eastAsia="Times New Roman" w:hAnsi="Cambria" w:cs="Tahoma"/>
                <w:b/>
                <w:bCs/>
                <w:color w:val="000000"/>
              </w:rPr>
              <w:t>C+VKA</w:t>
            </w:r>
          </w:p>
        </w:tc>
        <w:tc>
          <w:tcPr>
            <w:tcW w:w="1418" w:type="dxa"/>
            <w:tcBorders>
              <w:top w:val="nil"/>
              <w:left w:val="nil"/>
              <w:bottom w:val="nil"/>
              <w:right w:val="nil"/>
            </w:tcBorders>
            <w:shd w:val="clear" w:color="auto" w:fill="auto"/>
            <w:vAlign w:val="bottom"/>
            <w:hideMark/>
          </w:tcPr>
          <w:p w14:paraId="2D0ACB4F" w14:textId="77777777" w:rsidR="005F5C36" w:rsidRPr="005F5C36" w:rsidRDefault="005F5C36" w:rsidP="005F5C36">
            <w:pPr>
              <w:spacing w:after="0"/>
              <w:jc w:val="center"/>
              <w:rPr>
                <w:rFonts w:ascii="Cambria" w:eastAsia="Times New Roman" w:hAnsi="Cambria" w:cs="Tahoma"/>
                <w:b/>
                <w:bCs/>
                <w:color w:val="000000"/>
              </w:rPr>
            </w:pPr>
          </w:p>
        </w:tc>
        <w:tc>
          <w:tcPr>
            <w:tcW w:w="1417" w:type="dxa"/>
            <w:tcBorders>
              <w:top w:val="nil"/>
              <w:left w:val="nil"/>
              <w:bottom w:val="nil"/>
              <w:right w:val="nil"/>
            </w:tcBorders>
            <w:shd w:val="clear" w:color="auto" w:fill="auto"/>
            <w:vAlign w:val="bottom"/>
            <w:hideMark/>
          </w:tcPr>
          <w:p w14:paraId="12266FFE" w14:textId="77777777" w:rsidR="005F5C36" w:rsidRPr="005F5C36" w:rsidRDefault="005F5C36" w:rsidP="005F5C36">
            <w:pPr>
              <w:spacing w:after="0"/>
              <w:jc w:val="center"/>
              <w:rPr>
                <w:rFonts w:ascii="Cambria" w:eastAsia="Times New Roman" w:hAnsi="Cambria"/>
              </w:rPr>
            </w:pPr>
          </w:p>
        </w:tc>
        <w:tc>
          <w:tcPr>
            <w:tcW w:w="1418" w:type="dxa"/>
            <w:tcBorders>
              <w:top w:val="nil"/>
              <w:left w:val="nil"/>
              <w:bottom w:val="nil"/>
              <w:right w:val="nil"/>
            </w:tcBorders>
            <w:shd w:val="clear" w:color="auto" w:fill="auto"/>
            <w:vAlign w:val="bottom"/>
            <w:hideMark/>
          </w:tcPr>
          <w:p w14:paraId="67A31207" w14:textId="77777777" w:rsidR="005F5C36" w:rsidRPr="005F5C36" w:rsidRDefault="005F5C36" w:rsidP="005F5C36">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75F77D91" w14:textId="77777777" w:rsidR="005F5C36" w:rsidRPr="005F5C36" w:rsidRDefault="005F5C36" w:rsidP="005F5C36">
            <w:pPr>
              <w:spacing w:after="0"/>
              <w:jc w:val="center"/>
              <w:rPr>
                <w:rFonts w:ascii="Cambria" w:eastAsia="Times New Roman" w:hAnsi="Cambria"/>
              </w:rPr>
            </w:pPr>
          </w:p>
        </w:tc>
      </w:tr>
      <w:tr w:rsidR="005F5C36" w:rsidRPr="005F5C36" w14:paraId="536AA89D" w14:textId="77777777" w:rsidTr="005F5C36">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369AF0BA"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0.27</w:t>
            </w:r>
            <w:r w:rsidRPr="005F5C36">
              <w:rPr>
                <w:rFonts w:ascii="Cambria" w:eastAsia="Times New Roman" w:hAnsi="Cambria" w:cs="Tahoma"/>
                <w:color w:val="000000"/>
              </w:rPr>
              <w:br/>
              <w:t>(0.01,4.97)</w:t>
            </w:r>
          </w:p>
        </w:tc>
        <w:tc>
          <w:tcPr>
            <w:tcW w:w="1417" w:type="dxa"/>
            <w:tcBorders>
              <w:top w:val="nil"/>
              <w:left w:val="nil"/>
              <w:bottom w:val="single" w:sz="4" w:space="0" w:color="auto"/>
              <w:right w:val="single" w:sz="4" w:space="0" w:color="auto"/>
            </w:tcBorders>
            <w:shd w:val="clear" w:color="auto" w:fill="auto"/>
            <w:vAlign w:val="bottom"/>
            <w:hideMark/>
          </w:tcPr>
          <w:p w14:paraId="7111E0F1"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0.93</w:t>
            </w:r>
            <w:r w:rsidRPr="005F5C36">
              <w:rPr>
                <w:rFonts w:ascii="Cambria" w:eastAsia="Times New Roman" w:hAnsi="Cambria" w:cs="Tahoma"/>
                <w:color w:val="000000"/>
              </w:rPr>
              <w:br/>
              <w:t>(0.27,3.24)</w:t>
            </w:r>
          </w:p>
        </w:tc>
        <w:tc>
          <w:tcPr>
            <w:tcW w:w="1560" w:type="dxa"/>
            <w:tcBorders>
              <w:top w:val="nil"/>
              <w:left w:val="nil"/>
              <w:bottom w:val="single" w:sz="4" w:space="0" w:color="auto"/>
              <w:right w:val="single" w:sz="4" w:space="0" w:color="auto"/>
            </w:tcBorders>
            <w:shd w:val="clear" w:color="auto" w:fill="auto"/>
            <w:vAlign w:val="bottom"/>
            <w:hideMark/>
          </w:tcPr>
          <w:p w14:paraId="55EF616E"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0.90</w:t>
            </w:r>
            <w:r w:rsidRPr="005F5C36">
              <w:rPr>
                <w:rFonts w:ascii="Cambria" w:eastAsia="Times New Roman" w:hAnsi="Cambria" w:cs="Tahoma"/>
                <w:color w:val="000000"/>
              </w:rPr>
              <w:br/>
              <w:t>(0.05,15.91)</w:t>
            </w:r>
          </w:p>
        </w:tc>
        <w:tc>
          <w:tcPr>
            <w:tcW w:w="1417" w:type="dxa"/>
            <w:tcBorders>
              <w:top w:val="nil"/>
              <w:left w:val="nil"/>
              <w:bottom w:val="single" w:sz="4" w:space="0" w:color="auto"/>
              <w:right w:val="single" w:sz="4" w:space="0" w:color="auto"/>
            </w:tcBorders>
            <w:shd w:val="clear" w:color="auto" w:fill="auto"/>
            <w:vAlign w:val="bottom"/>
            <w:hideMark/>
          </w:tcPr>
          <w:p w14:paraId="5B7997BE"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1.01</w:t>
            </w:r>
            <w:r w:rsidRPr="005F5C36">
              <w:rPr>
                <w:rFonts w:ascii="Cambria" w:eastAsia="Times New Roman" w:hAnsi="Cambria" w:cs="Tahoma"/>
                <w:color w:val="000000"/>
              </w:rPr>
              <w:br/>
              <w:t>(0.44,2.29)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62BF4B9B" w14:textId="41155367" w:rsidR="005F5C36" w:rsidRPr="005F5C36" w:rsidRDefault="005F5C36" w:rsidP="005F5C36">
            <w:pPr>
              <w:spacing w:after="0"/>
              <w:jc w:val="center"/>
              <w:rPr>
                <w:rFonts w:ascii="Cambria" w:eastAsia="Times New Roman" w:hAnsi="Cambria" w:cs="Tahoma"/>
                <w:b/>
                <w:bCs/>
                <w:color w:val="000000"/>
              </w:rPr>
            </w:pPr>
            <w:r w:rsidRPr="005F5C36">
              <w:rPr>
                <w:rFonts w:ascii="Cambria" w:eastAsia="Times New Roman" w:hAnsi="Cambria" w:cs="Tahoma"/>
                <w:b/>
                <w:bCs/>
                <w:color w:val="000000"/>
              </w:rPr>
              <w:t>A+C</w:t>
            </w:r>
            <w:r w:rsidR="006C09F6">
              <w:rPr>
                <w:rFonts w:ascii="Cambria" w:eastAsia="Times New Roman" w:hAnsi="Cambria" w:cs="Tahoma"/>
                <w:b/>
                <w:bCs/>
                <w:color w:val="000000"/>
              </w:rPr>
              <w:t>*</w:t>
            </w:r>
          </w:p>
        </w:tc>
        <w:tc>
          <w:tcPr>
            <w:tcW w:w="1417" w:type="dxa"/>
            <w:tcBorders>
              <w:top w:val="nil"/>
              <w:left w:val="nil"/>
              <w:bottom w:val="nil"/>
              <w:right w:val="nil"/>
            </w:tcBorders>
            <w:shd w:val="clear" w:color="auto" w:fill="auto"/>
            <w:vAlign w:val="bottom"/>
            <w:hideMark/>
          </w:tcPr>
          <w:p w14:paraId="5FC4759D" w14:textId="77777777" w:rsidR="005F5C36" w:rsidRPr="005F5C36" w:rsidRDefault="005F5C36" w:rsidP="005F5C36">
            <w:pPr>
              <w:spacing w:after="0"/>
              <w:jc w:val="center"/>
              <w:rPr>
                <w:rFonts w:ascii="Cambria" w:eastAsia="Times New Roman" w:hAnsi="Cambria" w:cs="Tahoma"/>
                <w:b/>
                <w:bCs/>
                <w:color w:val="000000"/>
              </w:rPr>
            </w:pPr>
          </w:p>
        </w:tc>
        <w:tc>
          <w:tcPr>
            <w:tcW w:w="1418" w:type="dxa"/>
            <w:tcBorders>
              <w:top w:val="nil"/>
              <w:left w:val="nil"/>
              <w:bottom w:val="nil"/>
              <w:right w:val="nil"/>
            </w:tcBorders>
            <w:shd w:val="clear" w:color="auto" w:fill="auto"/>
            <w:vAlign w:val="bottom"/>
            <w:hideMark/>
          </w:tcPr>
          <w:p w14:paraId="0EE0EEFD" w14:textId="77777777" w:rsidR="005F5C36" w:rsidRPr="005F5C36" w:rsidRDefault="005F5C36" w:rsidP="005F5C36">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663D296A" w14:textId="77777777" w:rsidR="005F5C36" w:rsidRPr="005F5C36" w:rsidRDefault="005F5C36" w:rsidP="005F5C36">
            <w:pPr>
              <w:spacing w:after="0"/>
              <w:jc w:val="center"/>
              <w:rPr>
                <w:rFonts w:ascii="Cambria" w:eastAsia="Times New Roman" w:hAnsi="Cambria"/>
              </w:rPr>
            </w:pPr>
          </w:p>
        </w:tc>
      </w:tr>
      <w:tr w:rsidR="005F5C36" w:rsidRPr="005F5C36" w14:paraId="5A3DB23A" w14:textId="77777777" w:rsidTr="005F5C36">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3DD37876"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0.22</w:t>
            </w:r>
            <w:r w:rsidRPr="005F5C36">
              <w:rPr>
                <w:rFonts w:ascii="Cambria" w:eastAsia="Times New Roman" w:hAnsi="Cambria" w:cs="Tahoma"/>
                <w:color w:val="000000"/>
              </w:rPr>
              <w:br/>
              <w:t>(0.01,6.26)</w:t>
            </w:r>
          </w:p>
        </w:tc>
        <w:tc>
          <w:tcPr>
            <w:tcW w:w="1417" w:type="dxa"/>
            <w:tcBorders>
              <w:top w:val="nil"/>
              <w:left w:val="nil"/>
              <w:bottom w:val="single" w:sz="4" w:space="0" w:color="auto"/>
              <w:right w:val="single" w:sz="4" w:space="0" w:color="auto"/>
            </w:tcBorders>
            <w:shd w:val="clear" w:color="auto" w:fill="auto"/>
            <w:vAlign w:val="bottom"/>
            <w:hideMark/>
          </w:tcPr>
          <w:p w14:paraId="74C11025"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0.76</w:t>
            </w:r>
            <w:r w:rsidRPr="005F5C36">
              <w:rPr>
                <w:rFonts w:ascii="Cambria" w:eastAsia="Times New Roman" w:hAnsi="Cambria" w:cs="Tahoma"/>
                <w:color w:val="000000"/>
              </w:rPr>
              <w:br/>
              <w:t>(0.10,5.75)</w:t>
            </w:r>
          </w:p>
        </w:tc>
        <w:tc>
          <w:tcPr>
            <w:tcW w:w="1560" w:type="dxa"/>
            <w:tcBorders>
              <w:top w:val="nil"/>
              <w:left w:val="nil"/>
              <w:bottom w:val="single" w:sz="4" w:space="0" w:color="auto"/>
              <w:right w:val="single" w:sz="4" w:space="0" w:color="auto"/>
            </w:tcBorders>
            <w:shd w:val="clear" w:color="auto" w:fill="auto"/>
            <w:vAlign w:val="bottom"/>
            <w:hideMark/>
          </w:tcPr>
          <w:p w14:paraId="2D954E02"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0.73</w:t>
            </w:r>
            <w:r w:rsidRPr="005F5C36">
              <w:rPr>
                <w:rFonts w:ascii="Cambria" w:eastAsia="Times New Roman" w:hAnsi="Cambria" w:cs="Tahoma"/>
                <w:color w:val="000000"/>
              </w:rPr>
              <w:br/>
              <w:t>(0.03,19.57)</w:t>
            </w:r>
          </w:p>
        </w:tc>
        <w:tc>
          <w:tcPr>
            <w:tcW w:w="1417" w:type="dxa"/>
            <w:tcBorders>
              <w:top w:val="nil"/>
              <w:left w:val="nil"/>
              <w:bottom w:val="single" w:sz="4" w:space="0" w:color="auto"/>
              <w:right w:val="single" w:sz="4" w:space="0" w:color="auto"/>
            </w:tcBorders>
            <w:shd w:val="clear" w:color="auto" w:fill="auto"/>
            <w:vAlign w:val="bottom"/>
            <w:hideMark/>
          </w:tcPr>
          <w:p w14:paraId="53DE7239"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0.82</w:t>
            </w:r>
            <w:r w:rsidRPr="005F5C36">
              <w:rPr>
                <w:rFonts w:ascii="Cambria" w:eastAsia="Times New Roman" w:hAnsi="Cambria" w:cs="Tahoma"/>
                <w:color w:val="000000"/>
              </w:rPr>
              <w:br/>
              <w:t>(0.13,5.02)</w:t>
            </w:r>
          </w:p>
        </w:tc>
        <w:tc>
          <w:tcPr>
            <w:tcW w:w="1418" w:type="dxa"/>
            <w:tcBorders>
              <w:top w:val="nil"/>
              <w:left w:val="nil"/>
              <w:bottom w:val="single" w:sz="4" w:space="0" w:color="auto"/>
              <w:right w:val="single" w:sz="4" w:space="0" w:color="auto"/>
            </w:tcBorders>
            <w:shd w:val="clear" w:color="auto" w:fill="auto"/>
            <w:vAlign w:val="bottom"/>
            <w:hideMark/>
          </w:tcPr>
          <w:p w14:paraId="17D0EA33"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0.81</w:t>
            </w:r>
            <w:r w:rsidRPr="005F5C36">
              <w:rPr>
                <w:rFonts w:ascii="Cambria" w:eastAsia="Times New Roman" w:hAnsi="Cambria" w:cs="Tahoma"/>
                <w:color w:val="000000"/>
              </w:rPr>
              <w:br/>
              <w:t>(0.15,4.27)</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4B552CF" w14:textId="77777777" w:rsidR="005F5C36" w:rsidRPr="005F5C36" w:rsidRDefault="005F5C36" w:rsidP="005F5C36">
            <w:pPr>
              <w:spacing w:after="0"/>
              <w:jc w:val="center"/>
              <w:rPr>
                <w:rFonts w:ascii="Cambria" w:eastAsia="Times New Roman" w:hAnsi="Cambria" w:cs="Tahoma"/>
                <w:b/>
                <w:bCs/>
                <w:color w:val="000000"/>
              </w:rPr>
            </w:pPr>
            <w:r w:rsidRPr="005F5C36">
              <w:rPr>
                <w:rFonts w:ascii="Cambria" w:eastAsia="Times New Roman" w:hAnsi="Cambria" w:cs="Tahoma"/>
                <w:b/>
                <w:bCs/>
                <w:color w:val="000000"/>
              </w:rPr>
              <w:t>T+VKA</w:t>
            </w:r>
          </w:p>
        </w:tc>
        <w:tc>
          <w:tcPr>
            <w:tcW w:w="1418" w:type="dxa"/>
            <w:tcBorders>
              <w:top w:val="nil"/>
              <w:left w:val="nil"/>
              <w:bottom w:val="nil"/>
              <w:right w:val="nil"/>
            </w:tcBorders>
            <w:shd w:val="clear" w:color="auto" w:fill="auto"/>
            <w:vAlign w:val="bottom"/>
            <w:hideMark/>
          </w:tcPr>
          <w:p w14:paraId="7B36B672" w14:textId="77777777" w:rsidR="005F5C36" w:rsidRPr="005F5C36" w:rsidRDefault="005F5C36" w:rsidP="005F5C36">
            <w:pPr>
              <w:spacing w:after="0"/>
              <w:jc w:val="center"/>
              <w:rPr>
                <w:rFonts w:ascii="Cambria" w:eastAsia="Times New Roman" w:hAnsi="Cambria" w:cs="Tahoma"/>
                <w:b/>
                <w:bCs/>
                <w:color w:val="000000"/>
              </w:rPr>
            </w:pPr>
          </w:p>
        </w:tc>
        <w:tc>
          <w:tcPr>
            <w:tcW w:w="1417" w:type="dxa"/>
            <w:tcBorders>
              <w:top w:val="nil"/>
              <w:left w:val="nil"/>
              <w:bottom w:val="nil"/>
              <w:right w:val="nil"/>
            </w:tcBorders>
            <w:shd w:val="clear" w:color="auto" w:fill="auto"/>
            <w:vAlign w:val="bottom"/>
            <w:hideMark/>
          </w:tcPr>
          <w:p w14:paraId="7D023F27" w14:textId="77777777" w:rsidR="005F5C36" w:rsidRPr="005F5C36" w:rsidRDefault="005F5C36" w:rsidP="005F5C36">
            <w:pPr>
              <w:spacing w:after="0"/>
              <w:jc w:val="center"/>
              <w:rPr>
                <w:rFonts w:ascii="Cambria" w:eastAsia="Times New Roman" w:hAnsi="Cambria"/>
              </w:rPr>
            </w:pPr>
          </w:p>
        </w:tc>
      </w:tr>
      <w:tr w:rsidR="005F5C36" w:rsidRPr="005F5C36" w14:paraId="0A8AF723" w14:textId="77777777" w:rsidTr="005F5C36">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0BEB4D0A"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0.14</w:t>
            </w:r>
            <w:r w:rsidRPr="005F5C36">
              <w:rPr>
                <w:rFonts w:ascii="Cambria" w:eastAsia="Times New Roman" w:hAnsi="Cambria" w:cs="Tahoma"/>
                <w:color w:val="000000"/>
              </w:rPr>
              <w:br/>
              <w:t>(0.00,4.13)</w:t>
            </w:r>
          </w:p>
        </w:tc>
        <w:tc>
          <w:tcPr>
            <w:tcW w:w="1417" w:type="dxa"/>
            <w:tcBorders>
              <w:top w:val="nil"/>
              <w:left w:val="nil"/>
              <w:bottom w:val="single" w:sz="4" w:space="0" w:color="auto"/>
              <w:right w:val="single" w:sz="4" w:space="0" w:color="auto"/>
            </w:tcBorders>
            <w:shd w:val="clear" w:color="auto" w:fill="auto"/>
            <w:vAlign w:val="bottom"/>
            <w:hideMark/>
          </w:tcPr>
          <w:p w14:paraId="5CF736AC"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0.48</w:t>
            </w:r>
            <w:r w:rsidRPr="005F5C36">
              <w:rPr>
                <w:rFonts w:ascii="Cambria" w:eastAsia="Times New Roman" w:hAnsi="Cambria" w:cs="Tahoma"/>
                <w:color w:val="000000"/>
              </w:rPr>
              <w:br/>
              <w:t>(0.06,3.87)</w:t>
            </w:r>
          </w:p>
        </w:tc>
        <w:tc>
          <w:tcPr>
            <w:tcW w:w="1560" w:type="dxa"/>
            <w:tcBorders>
              <w:top w:val="nil"/>
              <w:left w:val="nil"/>
              <w:bottom w:val="single" w:sz="4" w:space="0" w:color="auto"/>
              <w:right w:val="single" w:sz="4" w:space="0" w:color="auto"/>
            </w:tcBorders>
            <w:shd w:val="clear" w:color="auto" w:fill="auto"/>
            <w:vAlign w:val="bottom"/>
            <w:hideMark/>
          </w:tcPr>
          <w:p w14:paraId="12F94D9D"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0.47</w:t>
            </w:r>
            <w:r w:rsidRPr="005F5C36">
              <w:rPr>
                <w:rFonts w:ascii="Cambria" w:eastAsia="Times New Roman" w:hAnsi="Cambria" w:cs="Tahoma"/>
                <w:color w:val="000000"/>
              </w:rPr>
              <w:br/>
              <w:t>(0.02,12.92)</w:t>
            </w:r>
          </w:p>
        </w:tc>
        <w:tc>
          <w:tcPr>
            <w:tcW w:w="1417" w:type="dxa"/>
            <w:tcBorders>
              <w:top w:val="nil"/>
              <w:left w:val="nil"/>
              <w:bottom w:val="single" w:sz="4" w:space="0" w:color="auto"/>
              <w:right w:val="single" w:sz="4" w:space="0" w:color="auto"/>
            </w:tcBorders>
            <w:shd w:val="clear" w:color="auto" w:fill="auto"/>
            <w:vAlign w:val="bottom"/>
            <w:hideMark/>
          </w:tcPr>
          <w:p w14:paraId="01232D72"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0.52</w:t>
            </w:r>
            <w:r w:rsidRPr="005F5C36">
              <w:rPr>
                <w:rFonts w:ascii="Cambria" w:eastAsia="Times New Roman" w:hAnsi="Cambria" w:cs="Tahoma"/>
                <w:color w:val="000000"/>
              </w:rPr>
              <w:br/>
              <w:t>(0.08,3.40)</w:t>
            </w:r>
          </w:p>
        </w:tc>
        <w:tc>
          <w:tcPr>
            <w:tcW w:w="1418" w:type="dxa"/>
            <w:tcBorders>
              <w:top w:val="nil"/>
              <w:left w:val="nil"/>
              <w:bottom w:val="single" w:sz="4" w:space="0" w:color="auto"/>
              <w:right w:val="single" w:sz="4" w:space="0" w:color="auto"/>
            </w:tcBorders>
            <w:shd w:val="clear" w:color="auto" w:fill="auto"/>
            <w:vAlign w:val="bottom"/>
            <w:hideMark/>
          </w:tcPr>
          <w:p w14:paraId="3D9324BD"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0.52</w:t>
            </w:r>
            <w:r w:rsidRPr="005F5C36">
              <w:rPr>
                <w:rFonts w:ascii="Cambria" w:eastAsia="Times New Roman" w:hAnsi="Cambria" w:cs="Tahoma"/>
                <w:color w:val="000000"/>
              </w:rPr>
              <w:br/>
              <w:t>(0.09,2.91)</w:t>
            </w:r>
          </w:p>
        </w:tc>
        <w:tc>
          <w:tcPr>
            <w:tcW w:w="1417" w:type="dxa"/>
            <w:tcBorders>
              <w:top w:val="nil"/>
              <w:left w:val="nil"/>
              <w:bottom w:val="single" w:sz="4" w:space="0" w:color="auto"/>
              <w:right w:val="single" w:sz="4" w:space="0" w:color="auto"/>
            </w:tcBorders>
            <w:shd w:val="clear" w:color="auto" w:fill="auto"/>
            <w:vAlign w:val="bottom"/>
            <w:hideMark/>
          </w:tcPr>
          <w:p w14:paraId="50F53496"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0.64</w:t>
            </w:r>
            <w:r w:rsidRPr="005F5C36">
              <w:rPr>
                <w:rFonts w:ascii="Cambria" w:eastAsia="Times New Roman" w:hAnsi="Cambria" w:cs="Tahoma"/>
                <w:color w:val="000000"/>
              </w:rPr>
              <w:br/>
              <w:t>(0.06,6.69)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69EF4032" w14:textId="77777777" w:rsidR="005F5C36" w:rsidRPr="005F5C36" w:rsidRDefault="005F5C36" w:rsidP="005F5C36">
            <w:pPr>
              <w:spacing w:after="0"/>
              <w:jc w:val="center"/>
              <w:rPr>
                <w:rFonts w:ascii="Cambria" w:eastAsia="Times New Roman" w:hAnsi="Cambria" w:cs="Tahoma"/>
                <w:b/>
                <w:bCs/>
                <w:color w:val="000000"/>
              </w:rPr>
            </w:pPr>
            <w:r w:rsidRPr="005F5C36">
              <w:rPr>
                <w:rFonts w:ascii="Cambria" w:eastAsia="Times New Roman" w:hAnsi="Cambria" w:cs="Tahoma"/>
                <w:b/>
                <w:bCs/>
                <w:color w:val="000000"/>
              </w:rPr>
              <w:t>A+T+VKA</w:t>
            </w:r>
          </w:p>
        </w:tc>
        <w:tc>
          <w:tcPr>
            <w:tcW w:w="1417" w:type="dxa"/>
            <w:tcBorders>
              <w:top w:val="nil"/>
              <w:left w:val="nil"/>
              <w:bottom w:val="nil"/>
              <w:right w:val="nil"/>
            </w:tcBorders>
            <w:shd w:val="clear" w:color="auto" w:fill="auto"/>
            <w:vAlign w:val="bottom"/>
            <w:hideMark/>
          </w:tcPr>
          <w:p w14:paraId="1A7EB8F9" w14:textId="77777777" w:rsidR="005F5C36" w:rsidRPr="005F5C36" w:rsidRDefault="005F5C36" w:rsidP="005F5C36">
            <w:pPr>
              <w:spacing w:after="0"/>
              <w:jc w:val="center"/>
              <w:rPr>
                <w:rFonts w:ascii="Cambria" w:eastAsia="Times New Roman" w:hAnsi="Cambria" w:cs="Tahoma"/>
                <w:b/>
                <w:bCs/>
                <w:color w:val="000000"/>
              </w:rPr>
            </w:pPr>
          </w:p>
        </w:tc>
      </w:tr>
      <w:tr w:rsidR="005F5C36" w:rsidRPr="005F5C36" w14:paraId="3CB190F3" w14:textId="77777777" w:rsidTr="005F5C36">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1037A28E"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0.33</w:t>
            </w:r>
            <w:r w:rsidRPr="005F5C36">
              <w:rPr>
                <w:rFonts w:ascii="Cambria" w:eastAsia="Times New Roman" w:hAnsi="Cambria" w:cs="Tahoma"/>
                <w:color w:val="000000"/>
              </w:rPr>
              <w:br/>
              <w:t>(0.02,6.07)</w:t>
            </w:r>
          </w:p>
        </w:tc>
        <w:tc>
          <w:tcPr>
            <w:tcW w:w="1417" w:type="dxa"/>
            <w:tcBorders>
              <w:top w:val="nil"/>
              <w:left w:val="nil"/>
              <w:bottom w:val="single" w:sz="4" w:space="0" w:color="auto"/>
              <w:right w:val="single" w:sz="4" w:space="0" w:color="auto"/>
            </w:tcBorders>
            <w:shd w:val="clear" w:color="auto" w:fill="auto"/>
            <w:vAlign w:val="bottom"/>
            <w:hideMark/>
          </w:tcPr>
          <w:p w14:paraId="4163D4D6"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1.12</w:t>
            </w:r>
            <w:r w:rsidRPr="005F5C36">
              <w:rPr>
                <w:rFonts w:ascii="Cambria" w:eastAsia="Times New Roman" w:hAnsi="Cambria" w:cs="Tahoma"/>
                <w:color w:val="000000"/>
              </w:rPr>
              <w:br/>
              <w:t>(0.33,3.75)</w:t>
            </w:r>
          </w:p>
        </w:tc>
        <w:tc>
          <w:tcPr>
            <w:tcW w:w="1560" w:type="dxa"/>
            <w:tcBorders>
              <w:top w:val="nil"/>
              <w:left w:val="nil"/>
              <w:bottom w:val="single" w:sz="4" w:space="0" w:color="auto"/>
              <w:right w:val="single" w:sz="4" w:space="0" w:color="auto"/>
            </w:tcBorders>
            <w:shd w:val="clear" w:color="auto" w:fill="auto"/>
            <w:vAlign w:val="bottom"/>
            <w:hideMark/>
          </w:tcPr>
          <w:p w14:paraId="2DE8F8E0"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1.08</w:t>
            </w:r>
            <w:r w:rsidRPr="005F5C36">
              <w:rPr>
                <w:rFonts w:ascii="Cambria" w:eastAsia="Times New Roman" w:hAnsi="Cambria" w:cs="Tahoma"/>
                <w:color w:val="000000"/>
              </w:rPr>
              <w:br/>
              <w:t>(0.06,18.83)</w:t>
            </w:r>
          </w:p>
        </w:tc>
        <w:tc>
          <w:tcPr>
            <w:tcW w:w="1417" w:type="dxa"/>
            <w:tcBorders>
              <w:top w:val="nil"/>
              <w:left w:val="nil"/>
              <w:bottom w:val="single" w:sz="4" w:space="0" w:color="auto"/>
              <w:right w:val="single" w:sz="4" w:space="0" w:color="auto"/>
            </w:tcBorders>
            <w:shd w:val="clear" w:color="auto" w:fill="auto"/>
            <w:vAlign w:val="bottom"/>
            <w:hideMark/>
          </w:tcPr>
          <w:p w14:paraId="5DA068C3"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1.21</w:t>
            </w:r>
            <w:r w:rsidRPr="005F5C36">
              <w:rPr>
                <w:rFonts w:ascii="Cambria" w:eastAsia="Times New Roman" w:hAnsi="Cambria" w:cs="Tahoma"/>
                <w:color w:val="000000"/>
              </w:rPr>
              <w:br/>
              <w:t>(0.55,2.69)</w:t>
            </w:r>
          </w:p>
        </w:tc>
        <w:tc>
          <w:tcPr>
            <w:tcW w:w="1418" w:type="dxa"/>
            <w:tcBorders>
              <w:top w:val="nil"/>
              <w:left w:val="nil"/>
              <w:bottom w:val="single" w:sz="4" w:space="0" w:color="auto"/>
              <w:right w:val="single" w:sz="4" w:space="0" w:color="auto"/>
            </w:tcBorders>
            <w:shd w:val="clear" w:color="auto" w:fill="auto"/>
            <w:vAlign w:val="bottom"/>
            <w:hideMark/>
          </w:tcPr>
          <w:p w14:paraId="6DDFF44D"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1.20</w:t>
            </w:r>
            <w:r w:rsidRPr="005F5C36">
              <w:rPr>
                <w:rFonts w:ascii="Cambria" w:eastAsia="Times New Roman" w:hAnsi="Cambria" w:cs="Tahoma"/>
                <w:color w:val="000000"/>
              </w:rPr>
              <w:br/>
              <w:t>(0.88,1.66)</w:t>
            </w:r>
          </w:p>
        </w:tc>
        <w:tc>
          <w:tcPr>
            <w:tcW w:w="1417" w:type="dxa"/>
            <w:tcBorders>
              <w:top w:val="nil"/>
              <w:left w:val="nil"/>
              <w:bottom w:val="single" w:sz="4" w:space="0" w:color="auto"/>
              <w:right w:val="single" w:sz="4" w:space="0" w:color="auto"/>
            </w:tcBorders>
            <w:shd w:val="clear" w:color="auto" w:fill="auto"/>
            <w:vAlign w:val="bottom"/>
            <w:hideMark/>
          </w:tcPr>
          <w:p w14:paraId="43AC2AA7"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1.48</w:t>
            </w:r>
            <w:r w:rsidRPr="005F5C36">
              <w:rPr>
                <w:rFonts w:ascii="Cambria" w:eastAsia="Times New Roman" w:hAnsi="Cambria" w:cs="Tahoma"/>
                <w:color w:val="000000"/>
              </w:rPr>
              <w:br/>
              <w:t>(0.29,7.55)</w:t>
            </w:r>
          </w:p>
        </w:tc>
        <w:tc>
          <w:tcPr>
            <w:tcW w:w="1418" w:type="dxa"/>
            <w:tcBorders>
              <w:top w:val="nil"/>
              <w:left w:val="nil"/>
              <w:bottom w:val="single" w:sz="4" w:space="0" w:color="auto"/>
              <w:right w:val="single" w:sz="4" w:space="0" w:color="auto"/>
            </w:tcBorders>
            <w:shd w:val="clear" w:color="auto" w:fill="auto"/>
            <w:vAlign w:val="bottom"/>
            <w:hideMark/>
          </w:tcPr>
          <w:p w14:paraId="3EED2C19" w14:textId="77777777" w:rsidR="005F5C36" w:rsidRPr="005F5C36" w:rsidRDefault="005F5C36" w:rsidP="005F5C36">
            <w:pPr>
              <w:spacing w:after="0"/>
              <w:jc w:val="center"/>
              <w:rPr>
                <w:rFonts w:ascii="Cambria" w:eastAsia="Times New Roman" w:hAnsi="Cambria" w:cs="Tahoma"/>
                <w:color w:val="000000"/>
              </w:rPr>
            </w:pPr>
            <w:r w:rsidRPr="005F5C36">
              <w:rPr>
                <w:rFonts w:ascii="Cambria" w:eastAsia="Times New Roman" w:hAnsi="Cambria" w:cs="Tahoma"/>
                <w:color w:val="000000"/>
              </w:rPr>
              <w:t>2.31</w:t>
            </w:r>
            <w:r w:rsidRPr="005F5C36">
              <w:rPr>
                <w:rFonts w:ascii="Cambria" w:eastAsia="Times New Roman" w:hAnsi="Cambria" w:cs="Tahoma"/>
                <w:color w:val="000000"/>
              </w:rPr>
              <w:br/>
              <w:t>(0.43,12.55)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BC19659" w14:textId="6A2D7473" w:rsidR="005F5C36" w:rsidRPr="005F5C36" w:rsidRDefault="005F5C36" w:rsidP="005F5C36">
            <w:pPr>
              <w:spacing w:after="0"/>
              <w:jc w:val="center"/>
              <w:rPr>
                <w:rFonts w:ascii="Cambria" w:eastAsia="Times New Roman" w:hAnsi="Cambria" w:cs="Tahoma"/>
                <w:b/>
                <w:bCs/>
                <w:color w:val="000000"/>
              </w:rPr>
            </w:pPr>
            <w:r w:rsidRPr="005F5C36">
              <w:rPr>
                <w:rFonts w:ascii="Cambria" w:eastAsia="Times New Roman" w:hAnsi="Cambria" w:cs="Tahoma"/>
                <w:b/>
                <w:bCs/>
                <w:color w:val="000000"/>
              </w:rPr>
              <w:t>A+C+VKA</w:t>
            </w:r>
            <w:r w:rsidR="006C09F6">
              <w:rPr>
                <w:rFonts w:ascii="Cambria" w:eastAsia="Times New Roman" w:hAnsi="Cambria" w:cs="Tahoma"/>
                <w:b/>
                <w:bCs/>
                <w:color w:val="000000"/>
              </w:rPr>
              <w:t>*</w:t>
            </w:r>
          </w:p>
        </w:tc>
      </w:tr>
    </w:tbl>
    <w:p w14:paraId="7D5909F8" w14:textId="77777777" w:rsidR="006C09F6" w:rsidRDefault="006C09F6" w:rsidP="006C09F6">
      <w:pPr>
        <w:rPr>
          <w:rFonts w:ascii="Cambria" w:hAnsi="Cambria"/>
          <w:sz w:val="18"/>
          <w:szCs w:val="22"/>
        </w:rPr>
      </w:pPr>
    </w:p>
    <w:p w14:paraId="1154FA83" w14:textId="24F5F9A3" w:rsidR="00D8422E" w:rsidRPr="006C09F6" w:rsidRDefault="004B790E" w:rsidP="006C09F6">
      <w:pPr>
        <w:rPr>
          <w:rFonts w:ascii="Cambria" w:hAnsi="Cambria"/>
          <w:sz w:val="18"/>
          <w:szCs w:val="22"/>
        </w:rPr>
      </w:pPr>
      <w:r w:rsidRPr="006C09F6">
        <w:rPr>
          <w:rFonts w:ascii="Cambria" w:hAnsi="Cambria"/>
          <w:sz w:val="18"/>
          <w:szCs w:val="22"/>
        </w:rPr>
        <w:t xml:space="preserve">*regimens adjusted </w:t>
      </w:r>
      <w:r>
        <w:rPr>
          <w:rFonts w:ascii="Cambria" w:hAnsi="Cambria"/>
          <w:sz w:val="18"/>
          <w:szCs w:val="22"/>
        </w:rPr>
        <w:t xml:space="preserve">mainly </w:t>
      </w:r>
      <w:r w:rsidRPr="006C09F6">
        <w:rPr>
          <w:rFonts w:ascii="Cambria" w:hAnsi="Cambria"/>
          <w:sz w:val="18"/>
          <w:szCs w:val="22"/>
        </w:rPr>
        <w:t xml:space="preserve">for </w:t>
      </w:r>
      <w:r>
        <w:rPr>
          <w:rFonts w:ascii="Cambria" w:hAnsi="Cambria"/>
          <w:sz w:val="18"/>
          <w:szCs w:val="22"/>
        </w:rPr>
        <w:t xml:space="preserve">these </w:t>
      </w:r>
      <w:r w:rsidRPr="006C09F6">
        <w:rPr>
          <w:rFonts w:ascii="Cambria" w:hAnsi="Cambria"/>
          <w:sz w:val="18"/>
          <w:szCs w:val="22"/>
        </w:rPr>
        <w:t>confounding factors</w:t>
      </w:r>
      <w:r>
        <w:rPr>
          <w:rFonts w:ascii="Cambria" w:hAnsi="Cambria"/>
          <w:sz w:val="18"/>
          <w:szCs w:val="22"/>
        </w:rPr>
        <w:t>: age, sex, dyslipidemia, heart failure, renal impairment, history of stroke, indication of PCI, DES implantation</w:t>
      </w:r>
    </w:p>
    <w:p w14:paraId="041B256C" w14:textId="4BDDA857" w:rsidR="00D8422E" w:rsidRDefault="00D8422E" w:rsidP="00D8422E">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sidRPr="00D51CE5">
        <w:rPr>
          <w:rFonts w:ascii="Cambria" w:hAnsi="Cambria"/>
          <w:sz w:val="18"/>
          <w:szCs w:val="18"/>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sidR="00317F29">
        <w:rPr>
          <w:rFonts w:ascii="Cambria" w:hAnsi="Cambria"/>
          <w:sz w:val="18"/>
          <w:szCs w:val="18"/>
        </w:rPr>
        <w:t xml:space="preserve"> </w:t>
      </w:r>
      <w:r w:rsidRPr="00D51CE5">
        <w:rPr>
          <w:rFonts w:ascii="Cambria" w:hAnsi="Cambria"/>
          <w:sz w:val="18"/>
          <w:szCs w:val="18"/>
        </w:rPr>
        <w:t>antagonist</w:t>
      </w:r>
    </w:p>
    <w:p w14:paraId="20774BB2" w14:textId="118FFA49" w:rsidR="00D8422E" w:rsidRPr="00A033DA" w:rsidRDefault="00D8422E" w:rsidP="00D8422E">
      <w:pPr>
        <w:rPr>
          <w:rFonts w:ascii="Cambria" w:hAnsi="Cambria"/>
          <w:sz w:val="18"/>
          <w:szCs w:val="18"/>
        </w:rPr>
      </w:pPr>
      <w:r w:rsidRPr="00A033DA">
        <w:rPr>
          <w:rFonts w:ascii="Cambria" w:hAnsi="Cambria"/>
          <w:sz w:val="18"/>
          <w:szCs w:val="18"/>
        </w:rPr>
        <w:t>Treatments are ordered by SUCRA rank. Comparisons between treatments should be read from column to row for each outcome (row treatment is reference)</w:t>
      </w:r>
    </w:p>
    <w:p w14:paraId="1B9FACA1" w14:textId="77777777" w:rsidR="00D8422E" w:rsidRPr="00A033DA" w:rsidRDefault="00D8422E" w:rsidP="00D8422E">
      <w:pPr>
        <w:pStyle w:val="Heading2"/>
        <w:rPr>
          <w:sz w:val="20"/>
          <w:szCs w:val="20"/>
        </w:rPr>
      </w:pPr>
    </w:p>
    <w:p w14:paraId="57AE6278" w14:textId="77777777" w:rsidR="00D8422E" w:rsidRPr="00A033DA" w:rsidRDefault="00D8422E" w:rsidP="00D8422E">
      <w:pPr>
        <w:pStyle w:val="NoSpacing"/>
        <w:spacing w:after="100" w:afterAutospacing="1" w:line="360" w:lineRule="auto"/>
        <w:rPr>
          <w:rFonts w:ascii="Cambria" w:hAnsi="Cambria" w:cs="Times New Roman"/>
          <w:sz w:val="18"/>
          <w:szCs w:val="24"/>
        </w:rPr>
        <w:sectPr w:rsidR="00D8422E" w:rsidRPr="00A033DA" w:rsidSect="00D8422E">
          <w:pgSz w:w="16839" w:h="11907" w:orient="landscape" w:code="9"/>
          <w:pgMar w:top="1440" w:right="1440" w:bottom="1440" w:left="1440" w:header="0" w:footer="414" w:gutter="0"/>
          <w:cols w:space="708"/>
          <w:docGrid w:linePitch="381"/>
        </w:sectPr>
      </w:pPr>
    </w:p>
    <w:p w14:paraId="58048875" w14:textId="57FAC63A" w:rsidR="00D8422E" w:rsidRDefault="006614B5" w:rsidP="00D8422E">
      <w:pPr>
        <w:pStyle w:val="Heading2"/>
      </w:pPr>
      <w:bookmarkStart w:id="32" w:name="_Toc529258419"/>
      <w:r>
        <w:t>e</w:t>
      </w:r>
      <w:r w:rsidR="00CC464F">
        <w:t>Table 8</w:t>
      </w:r>
      <w:r w:rsidR="001D5D4B">
        <w:t>.4</w:t>
      </w:r>
      <w:r w:rsidR="00D8422E" w:rsidRPr="00900D63">
        <w:t xml:space="preserve"> </w:t>
      </w:r>
      <w:r w:rsidR="00D8422E">
        <w:t>Results of n</w:t>
      </w:r>
      <w:r w:rsidR="00D8422E" w:rsidRPr="00900D63">
        <w:t xml:space="preserve">etwork </w:t>
      </w:r>
      <w:r w:rsidR="00D8422E">
        <w:t xml:space="preserve">meta-analysis </w:t>
      </w:r>
      <w:r w:rsidR="00D8422E" w:rsidRPr="00900D63">
        <w:t xml:space="preserve">of treatment options on </w:t>
      </w:r>
      <w:r w:rsidR="00D8422E">
        <w:t>repeated revascularization</w:t>
      </w:r>
      <w:bookmarkEnd w:id="32"/>
    </w:p>
    <w:p w14:paraId="40F3DBCD" w14:textId="77777777" w:rsidR="00D8422E" w:rsidRPr="00A033DA" w:rsidRDefault="00D8422E" w:rsidP="00D8422E">
      <w:pPr>
        <w:rPr>
          <w:rFonts w:ascii="Cambria" w:hAnsi="Cambria"/>
        </w:rPr>
      </w:pPr>
      <w:r w:rsidRPr="00A033DA">
        <w:rPr>
          <w:rFonts w:ascii="Cambria" w:hAnsi="Cambria"/>
        </w:rPr>
        <w:t xml:space="preserve">The following table shows the effect sizes (risk ratio) and the rank order (SUCRA ranks) compared to aspirin + clopidogrel + vitamin K antagonist </w:t>
      </w:r>
    </w:p>
    <w:tbl>
      <w:tblPr>
        <w:tblStyle w:val="TableGrid"/>
        <w:tblW w:w="11903" w:type="dxa"/>
        <w:tblInd w:w="-5" w:type="dxa"/>
        <w:tblLayout w:type="fixed"/>
        <w:tblLook w:val="04A0" w:firstRow="1" w:lastRow="0" w:firstColumn="1" w:lastColumn="0" w:noHBand="0" w:noVBand="1"/>
      </w:tblPr>
      <w:tblGrid>
        <w:gridCol w:w="3083"/>
        <w:gridCol w:w="1739"/>
        <w:gridCol w:w="3211"/>
        <w:gridCol w:w="1890"/>
        <w:gridCol w:w="1980"/>
      </w:tblGrid>
      <w:tr w:rsidR="00D8422E" w:rsidRPr="0061710E" w14:paraId="5DA42EE7" w14:textId="77777777" w:rsidTr="00D8422E">
        <w:tc>
          <w:tcPr>
            <w:tcW w:w="3083" w:type="dxa"/>
            <w:shd w:val="clear" w:color="auto" w:fill="00B050"/>
          </w:tcPr>
          <w:p w14:paraId="66442581"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Treatment name</w:t>
            </w:r>
          </w:p>
        </w:tc>
        <w:tc>
          <w:tcPr>
            <w:tcW w:w="1739" w:type="dxa"/>
            <w:shd w:val="clear" w:color="auto" w:fill="00B050"/>
          </w:tcPr>
          <w:p w14:paraId="5F5FC47E"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Risk ratio</w:t>
            </w:r>
          </w:p>
        </w:tc>
        <w:tc>
          <w:tcPr>
            <w:tcW w:w="3211" w:type="dxa"/>
            <w:shd w:val="clear" w:color="auto" w:fill="00B050"/>
          </w:tcPr>
          <w:p w14:paraId="7801EE8F"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95% Confidence interval</w:t>
            </w:r>
          </w:p>
        </w:tc>
        <w:tc>
          <w:tcPr>
            <w:tcW w:w="1890" w:type="dxa"/>
            <w:shd w:val="clear" w:color="auto" w:fill="00B050"/>
          </w:tcPr>
          <w:p w14:paraId="7D29ED84"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p-value</w:t>
            </w:r>
          </w:p>
        </w:tc>
        <w:tc>
          <w:tcPr>
            <w:tcW w:w="1980" w:type="dxa"/>
            <w:shd w:val="clear" w:color="auto" w:fill="00B050"/>
          </w:tcPr>
          <w:p w14:paraId="4C89CDAC"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SUCRA rank</w:t>
            </w:r>
          </w:p>
        </w:tc>
      </w:tr>
      <w:tr w:rsidR="00D8422E" w:rsidRPr="0061710E" w14:paraId="2A528A9A" w14:textId="77777777" w:rsidTr="00D8422E">
        <w:tc>
          <w:tcPr>
            <w:tcW w:w="3083" w:type="dxa"/>
            <w:vAlign w:val="bottom"/>
          </w:tcPr>
          <w:p w14:paraId="7EA83193" w14:textId="49CA62FF"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A+C+VKA</w:t>
            </w:r>
            <w:r w:rsidR="006C09F6" w:rsidRPr="00317F29">
              <w:rPr>
                <w:rFonts w:ascii="Cambria" w:hAnsi="Cambria" w:cs="Times New Roman"/>
                <w:sz w:val="20"/>
                <w:szCs w:val="20"/>
              </w:rPr>
              <w:t>*</w:t>
            </w:r>
          </w:p>
        </w:tc>
        <w:tc>
          <w:tcPr>
            <w:tcW w:w="6840" w:type="dxa"/>
            <w:gridSpan w:val="3"/>
            <w:tcBorders>
              <w:top w:val="single" w:sz="4" w:space="0" w:color="auto"/>
              <w:left w:val="single" w:sz="4" w:space="0" w:color="auto"/>
              <w:bottom w:val="single" w:sz="4" w:space="0" w:color="auto"/>
            </w:tcBorders>
            <w:shd w:val="clear" w:color="auto" w:fill="auto"/>
            <w:vAlign w:val="bottom"/>
          </w:tcPr>
          <w:p w14:paraId="1582D68E" w14:textId="77777777" w:rsidR="00D8422E" w:rsidRPr="00317F29" w:rsidRDefault="00D8422E" w:rsidP="00D8422E">
            <w:pPr>
              <w:pStyle w:val="NoSpacing"/>
              <w:jc w:val="center"/>
              <w:rPr>
                <w:rFonts w:ascii="Cambria" w:hAnsi="Cambria" w:cs="Times New Roman"/>
                <w:i/>
                <w:iCs/>
                <w:sz w:val="20"/>
                <w:szCs w:val="20"/>
              </w:rPr>
            </w:pPr>
            <w:r w:rsidRPr="00317F29">
              <w:rPr>
                <w:rFonts w:ascii="Cambria" w:hAnsi="Cambria" w:cs="Tahoma"/>
                <w:color w:val="000000"/>
                <w:sz w:val="20"/>
                <w:szCs w:val="20"/>
              </w:rPr>
              <w:t> </w:t>
            </w:r>
            <w:r w:rsidRPr="00317F29">
              <w:rPr>
                <w:rFonts w:ascii="Cambria" w:hAnsi="Cambria" w:cs="Times New Roman"/>
                <w:i/>
                <w:iCs/>
                <w:sz w:val="20"/>
                <w:szCs w:val="20"/>
              </w:rPr>
              <w:t>Reference</w:t>
            </w:r>
          </w:p>
        </w:tc>
        <w:tc>
          <w:tcPr>
            <w:tcW w:w="1980" w:type="dxa"/>
          </w:tcPr>
          <w:p w14:paraId="576DCCB1"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1</w:t>
            </w:r>
          </w:p>
        </w:tc>
      </w:tr>
      <w:tr w:rsidR="00D8422E" w:rsidRPr="0061710E" w14:paraId="3A5DAF76" w14:textId="77777777" w:rsidTr="00D8422E">
        <w:tc>
          <w:tcPr>
            <w:tcW w:w="3083" w:type="dxa"/>
            <w:vAlign w:val="bottom"/>
          </w:tcPr>
          <w:p w14:paraId="3B9C09CA"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C+VKA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6C306E09" w14:textId="709C71FE" w:rsidR="00D8422E" w:rsidRPr="00317F29" w:rsidRDefault="00D42244" w:rsidP="00D8422E">
            <w:pPr>
              <w:pStyle w:val="NoSpacing"/>
              <w:jc w:val="center"/>
              <w:rPr>
                <w:rFonts w:ascii="Cambria" w:hAnsi="Cambria" w:cs="Times New Roman"/>
                <w:color w:val="000000"/>
                <w:sz w:val="20"/>
                <w:szCs w:val="20"/>
              </w:rPr>
            </w:pPr>
            <w:r w:rsidRPr="00317F29">
              <w:rPr>
                <w:rFonts w:ascii="Cambria" w:hAnsi="Cambria" w:cs="Tahoma"/>
                <w:color w:val="000000"/>
                <w:sz w:val="20"/>
                <w:szCs w:val="20"/>
              </w:rPr>
              <w:t>0.98</w:t>
            </w:r>
          </w:p>
        </w:tc>
        <w:tc>
          <w:tcPr>
            <w:tcW w:w="3211" w:type="dxa"/>
            <w:tcBorders>
              <w:top w:val="single" w:sz="4" w:space="0" w:color="auto"/>
              <w:left w:val="single" w:sz="4" w:space="0" w:color="auto"/>
              <w:bottom w:val="single" w:sz="4" w:space="0" w:color="auto"/>
              <w:right w:val="single" w:sz="4" w:space="0" w:color="auto"/>
            </w:tcBorders>
            <w:shd w:val="clear" w:color="auto" w:fill="auto"/>
            <w:vAlign w:val="bottom"/>
          </w:tcPr>
          <w:p w14:paraId="18FA3F71"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0.57</w:t>
            </w:r>
            <w:r w:rsidRPr="00317F29">
              <w:rPr>
                <w:rFonts w:ascii="Cambria" w:hAnsi="Cambria" w:cs="Times New Roman"/>
                <w:sz w:val="20"/>
                <w:szCs w:val="20"/>
              </w:rPr>
              <w:t>, 1.66</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53608261" w14:textId="743ED958" w:rsidR="00D8422E" w:rsidRPr="00317F29" w:rsidRDefault="00D42244" w:rsidP="00D8422E">
            <w:pPr>
              <w:pStyle w:val="NoSpacing"/>
              <w:jc w:val="center"/>
              <w:rPr>
                <w:rFonts w:ascii="Cambria" w:hAnsi="Cambria" w:cs="Times New Roman"/>
                <w:sz w:val="20"/>
                <w:szCs w:val="20"/>
              </w:rPr>
            </w:pPr>
            <w:r w:rsidRPr="00317F29">
              <w:rPr>
                <w:rFonts w:ascii="Cambria" w:hAnsi="Cambria" w:cs="Tahoma"/>
                <w:color w:val="000000"/>
                <w:sz w:val="20"/>
                <w:szCs w:val="20"/>
              </w:rPr>
              <w:t>0.927</w:t>
            </w:r>
          </w:p>
        </w:tc>
        <w:tc>
          <w:tcPr>
            <w:tcW w:w="1980" w:type="dxa"/>
          </w:tcPr>
          <w:p w14:paraId="3876A326"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2</w:t>
            </w:r>
          </w:p>
        </w:tc>
      </w:tr>
      <w:tr w:rsidR="00D8422E" w:rsidRPr="0061710E" w14:paraId="1419F2F8" w14:textId="77777777" w:rsidTr="00D8422E">
        <w:tc>
          <w:tcPr>
            <w:tcW w:w="3083" w:type="dxa"/>
            <w:vAlign w:val="bottom"/>
          </w:tcPr>
          <w:p w14:paraId="372126B9" w14:textId="5BE05FDC"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A+C</w:t>
            </w:r>
            <w:r w:rsidR="006C09F6" w:rsidRPr="00317F29">
              <w:rPr>
                <w:rFonts w:ascii="Cambria" w:hAnsi="Cambria" w:cs="Times New Roman"/>
                <w:sz w:val="20"/>
                <w:szCs w:val="20"/>
              </w:rPr>
              <w:t>*</w:t>
            </w:r>
          </w:p>
        </w:tc>
        <w:tc>
          <w:tcPr>
            <w:tcW w:w="1739" w:type="dxa"/>
            <w:tcBorders>
              <w:top w:val="nil"/>
              <w:left w:val="single" w:sz="4" w:space="0" w:color="auto"/>
              <w:bottom w:val="single" w:sz="4" w:space="0" w:color="auto"/>
              <w:right w:val="single" w:sz="4" w:space="0" w:color="auto"/>
            </w:tcBorders>
            <w:shd w:val="clear" w:color="auto" w:fill="auto"/>
            <w:vAlign w:val="bottom"/>
          </w:tcPr>
          <w:p w14:paraId="0DD74D6B" w14:textId="47AD0154" w:rsidR="00D8422E" w:rsidRPr="00317F29" w:rsidRDefault="00D42244" w:rsidP="00D8422E">
            <w:pPr>
              <w:pStyle w:val="NoSpacing"/>
              <w:jc w:val="center"/>
              <w:rPr>
                <w:rFonts w:ascii="Cambria" w:hAnsi="Cambria" w:cs="Times New Roman"/>
                <w:sz w:val="20"/>
                <w:szCs w:val="20"/>
              </w:rPr>
            </w:pPr>
            <w:r w:rsidRPr="00317F29">
              <w:rPr>
                <w:rFonts w:ascii="Cambria" w:hAnsi="Cambria" w:cs="Tahoma"/>
                <w:color w:val="000000"/>
                <w:sz w:val="20"/>
                <w:szCs w:val="20"/>
              </w:rPr>
              <w:t>1.06</w:t>
            </w:r>
          </w:p>
        </w:tc>
        <w:tc>
          <w:tcPr>
            <w:tcW w:w="3211" w:type="dxa"/>
            <w:tcBorders>
              <w:top w:val="nil"/>
              <w:left w:val="single" w:sz="4" w:space="0" w:color="auto"/>
              <w:bottom w:val="single" w:sz="4" w:space="0" w:color="auto"/>
              <w:right w:val="single" w:sz="4" w:space="0" w:color="auto"/>
            </w:tcBorders>
            <w:shd w:val="clear" w:color="auto" w:fill="auto"/>
            <w:vAlign w:val="bottom"/>
          </w:tcPr>
          <w:p w14:paraId="17C1BCEB" w14:textId="61E6865C" w:rsidR="00D8422E" w:rsidRPr="00317F29" w:rsidRDefault="00D42244" w:rsidP="00D42244">
            <w:pPr>
              <w:pStyle w:val="NoSpacing"/>
              <w:jc w:val="center"/>
              <w:rPr>
                <w:rFonts w:ascii="Cambria" w:hAnsi="Cambria" w:cs="Times New Roman"/>
                <w:sz w:val="20"/>
                <w:szCs w:val="20"/>
              </w:rPr>
            </w:pPr>
            <w:r w:rsidRPr="00317F29">
              <w:rPr>
                <w:rFonts w:ascii="Cambria" w:hAnsi="Cambria" w:cs="Tahoma"/>
                <w:color w:val="000000"/>
                <w:sz w:val="20"/>
                <w:szCs w:val="20"/>
              </w:rPr>
              <w:t>0.85</w:t>
            </w:r>
            <w:r w:rsidR="00D8422E" w:rsidRPr="00317F29">
              <w:rPr>
                <w:rFonts w:ascii="Cambria" w:hAnsi="Cambria" w:cs="Times New Roman"/>
                <w:sz w:val="20"/>
                <w:szCs w:val="20"/>
              </w:rPr>
              <w:t>, 1.3</w:t>
            </w:r>
            <w:r w:rsidRPr="00317F29">
              <w:rPr>
                <w:rFonts w:ascii="Cambria" w:hAnsi="Cambria" w:cs="Times New Roman"/>
                <w:sz w:val="20"/>
                <w:szCs w:val="20"/>
              </w:rPr>
              <w:t>4</w:t>
            </w:r>
          </w:p>
        </w:tc>
        <w:tc>
          <w:tcPr>
            <w:tcW w:w="1890" w:type="dxa"/>
            <w:tcBorders>
              <w:top w:val="nil"/>
              <w:left w:val="single" w:sz="4" w:space="0" w:color="auto"/>
              <w:bottom w:val="single" w:sz="4" w:space="0" w:color="auto"/>
              <w:right w:val="single" w:sz="4" w:space="0" w:color="auto"/>
            </w:tcBorders>
            <w:shd w:val="clear" w:color="auto" w:fill="auto"/>
            <w:vAlign w:val="bottom"/>
          </w:tcPr>
          <w:p w14:paraId="7E793BF0" w14:textId="6727D30B"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w:t>
            </w:r>
            <w:r w:rsidR="00D42244" w:rsidRPr="00317F29">
              <w:rPr>
                <w:rFonts w:ascii="Cambria" w:hAnsi="Cambria" w:cs="Tahoma"/>
                <w:color w:val="000000"/>
                <w:sz w:val="20"/>
                <w:szCs w:val="20"/>
              </w:rPr>
              <w:t>.600</w:t>
            </w:r>
          </w:p>
        </w:tc>
        <w:tc>
          <w:tcPr>
            <w:tcW w:w="1980" w:type="dxa"/>
          </w:tcPr>
          <w:p w14:paraId="0BFD6BB7"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3</w:t>
            </w:r>
          </w:p>
        </w:tc>
      </w:tr>
      <w:tr w:rsidR="00D8422E" w:rsidRPr="0061710E" w14:paraId="05D4E576" w14:textId="77777777" w:rsidTr="00D8422E">
        <w:tc>
          <w:tcPr>
            <w:tcW w:w="3083" w:type="dxa"/>
            <w:vAlign w:val="bottom"/>
          </w:tcPr>
          <w:p w14:paraId="428AE35E"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A+VKA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65416DBB"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1.68</w:t>
            </w:r>
          </w:p>
        </w:tc>
        <w:tc>
          <w:tcPr>
            <w:tcW w:w="3211" w:type="dxa"/>
            <w:tcBorders>
              <w:top w:val="nil"/>
              <w:left w:val="single" w:sz="4" w:space="0" w:color="auto"/>
              <w:bottom w:val="single" w:sz="4" w:space="0" w:color="auto"/>
              <w:right w:val="single" w:sz="4" w:space="0" w:color="auto"/>
            </w:tcBorders>
            <w:shd w:val="clear" w:color="auto" w:fill="auto"/>
            <w:vAlign w:val="bottom"/>
          </w:tcPr>
          <w:p w14:paraId="1A1B7DF2"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0.99</w:t>
            </w:r>
            <w:r w:rsidRPr="00317F29">
              <w:rPr>
                <w:rFonts w:ascii="Cambria" w:hAnsi="Cambria" w:cs="Times New Roman"/>
                <w:sz w:val="20"/>
                <w:szCs w:val="20"/>
              </w:rPr>
              <w:t>, 2.87</w:t>
            </w:r>
          </w:p>
        </w:tc>
        <w:tc>
          <w:tcPr>
            <w:tcW w:w="1890" w:type="dxa"/>
            <w:tcBorders>
              <w:top w:val="nil"/>
              <w:left w:val="single" w:sz="4" w:space="0" w:color="auto"/>
              <w:bottom w:val="single" w:sz="4" w:space="0" w:color="auto"/>
              <w:right w:val="single" w:sz="4" w:space="0" w:color="auto"/>
            </w:tcBorders>
            <w:shd w:val="clear" w:color="auto" w:fill="auto"/>
            <w:vAlign w:val="bottom"/>
          </w:tcPr>
          <w:p w14:paraId="2BBB6CAE"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0.055</w:t>
            </w:r>
          </w:p>
        </w:tc>
        <w:tc>
          <w:tcPr>
            <w:tcW w:w="1980" w:type="dxa"/>
          </w:tcPr>
          <w:p w14:paraId="504518CA"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4</w:t>
            </w:r>
          </w:p>
        </w:tc>
      </w:tr>
      <w:tr w:rsidR="00D8422E" w:rsidRPr="0061710E" w14:paraId="427DFA29" w14:textId="77777777" w:rsidTr="00317F29">
        <w:trPr>
          <w:trHeight w:val="575"/>
        </w:trPr>
        <w:tc>
          <w:tcPr>
            <w:tcW w:w="3083" w:type="dxa"/>
            <w:vAlign w:val="center"/>
          </w:tcPr>
          <w:p w14:paraId="53739ECE" w14:textId="77777777" w:rsidR="00D8422E" w:rsidRPr="00317F29" w:rsidRDefault="00D8422E" w:rsidP="00D8422E">
            <w:pPr>
              <w:pStyle w:val="NoSpacing"/>
              <w:jc w:val="center"/>
              <w:rPr>
                <w:rFonts w:ascii="Cambria" w:hAnsi="Cambria" w:cs="Times New Roman"/>
                <w:b/>
                <w:bCs/>
                <w:sz w:val="20"/>
                <w:szCs w:val="20"/>
              </w:rPr>
            </w:pPr>
            <w:r w:rsidRPr="00317F29">
              <w:rPr>
                <w:rFonts w:ascii="Cambria" w:hAnsi="Cambria" w:cs="Times New Roman"/>
                <w:b/>
                <w:bCs/>
                <w:sz w:val="20"/>
                <w:szCs w:val="20"/>
              </w:rPr>
              <w:t>Number of studies</w:t>
            </w:r>
          </w:p>
        </w:tc>
        <w:tc>
          <w:tcPr>
            <w:tcW w:w="1739" w:type="dxa"/>
            <w:vAlign w:val="center"/>
          </w:tcPr>
          <w:p w14:paraId="15A034DB" w14:textId="4721382A" w:rsidR="00D8422E" w:rsidRPr="00317F29" w:rsidRDefault="00D42244" w:rsidP="00D8422E">
            <w:pPr>
              <w:pStyle w:val="NoSpacing"/>
              <w:jc w:val="center"/>
              <w:rPr>
                <w:rFonts w:ascii="Cambria" w:hAnsi="Cambria" w:cs="Times New Roman"/>
                <w:b/>
                <w:bCs/>
                <w:sz w:val="20"/>
                <w:szCs w:val="20"/>
              </w:rPr>
            </w:pPr>
            <w:r w:rsidRPr="00317F29">
              <w:rPr>
                <w:rFonts w:ascii="Cambria" w:hAnsi="Cambria" w:cs="Times New Roman"/>
                <w:b/>
                <w:bCs/>
                <w:sz w:val="20"/>
                <w:szCs w:val="20"/>
              </w:rPr>
              <w:t>8</w:t>
            </w:r>
          </w:p>
        </w:tc>
        <w:tc>
          <w:tcPr>
            <w:tcW w:w="3211" w:type="dxa"/>
            <w:vAlign w:val="center"/>
          </w:tcPr>
          <w:p w14:paraId="3E187E3D" w14:textId="6A70393A" w:rsidR="00D8422E" w:rsidRPr="00317F29" w:rsidRDefault="00D42244" w:rsidP="00D8422E">
            <w:pPr>
              <w:pStyle w:val="NoSpacing"/>
              <w:jc w:val="center"/>
              <w:rPr>
                <w:rFonts w:ascii="Cambria" w:hAnsi="Cambria" w:cs="Times New Roman"/>
                <w:b/>
                <w:bCs/>
                <w:sz w:val="20"/>
                <w:szCs w:val="20"/>
              </w:rPr>
            </w:pPr>
            <w:r w:rsidRPr="00317F29">
              <w:rPr>
                <w:rFonts w:ascii="Cambria" w:hAnsi="Cambria" w:cs="Times New Roman"/>
                <w:b/>
                <w:bCs/>
                <w:sz w:val="20"/>
                <w:szCs w:val="20"/>
              </w:rPr>
              <w:t>Number of studies with adjustment of confounding factors</w:t>
            </w:r>
          </w:p>
        </w:tc>
        <w:tc>
          <w:tcPr>
            <w:tcW w:w="1890" w:type="dxa"/>
            <w:vAlign w:val="center"/>
          </w:tcPr>
          <w:p w14:paraId="4CAFCB57" w14:textId="02CC6749" w:rsidR="00D8422E" w:rsidRPr="00317F29" w:rsidRDefault="00A84423" w:rsidP="00D8422E">
            <w:pPr>
              <w:pStyle w:val="NoSpacing"/>
              <w:jc w:val="center"/>
              <w:rPr>
                <w:rFonts w:ascii="Cambria" w:hAnsi="Cambria" w:cs="Times New Roman"/>
                <w:b/>
                <w:bCs/>
                <w:sz w:val="20"/>
                <w:szCs w:val="20"/>
              </w:rPr>
            </w:pPr>
            <w:r w:rsidRPr="00317F29">
              <w:rPr>
                <w:rFonts w:ascii="Cambria" w:hAnsi="Cambria" w:cs="Times New Roman"/>
                <w:b/>
                <w:bCs/>
                <w:sz w:val="20"/>
                <w:szCs w:val="20"/>
              </w:rPr>
              <w:t>2</w:t>
            </w:r>
          </w:p>
        </w:tc>
        <w:tc>
          <w:tcPr>
            <w:tcW w:w="1980" w:type="dxa"/>
          </w:tcPr>
          <w:p w14:paraId="0F18B900" w14:textId="77777777" w:rsidR="00D8422E" w:rsidRPr="00317F29" w:rsidRDefault="00D8422E" w:rsidP="00D8422E">
            <w:pPr>
              <w:pStyle w:val="NoSpacing"/>
              <w:jc w:val="center"/>
              <w:rPr>
                <w:rFonts w:ascii="Cambria" w:hAnsi="Cambria" w:cs="Times New Roman"/>
                <w:b/>
                <w:bCs/>
                <w:sz w:val="20"/>
                <w:szCs w:val="20"/>
              </w:rPr>
            </w:pPr>
          </w:p>
        </w:tc>
      </w:tr>
    </w:tbl>
    <w:p w14:paraId="7D41C4DB" w14:textId="77777777" w:rsidR="00D8422E" w:rsidRDefault="00D8422E" w:rsidP="00D8422E">
      <w:pPr>
        <w:pStyle w:val="Heading2"/>
      </w:pPr>
    </w:p>
    <w:p w14:paraId="6A319B53" w14:textId="1E65FD55" w:rsidR="00D8422E" w:rsidRPr="0003107F" w:rsidRDefault="00D8422E" w:rsidP="006C09F6">
      <w:pPr>
        <w:pStyle w:val="Heading2"/>
      </w:pPr>
      <w:bookmarkStart w:id="33" w:name="_Toc529258420"/>
      <w:r>
        <w:t>eFigur</w:t>
      </w:r>
      <w:r w:rsidR="00CC464F">
        <w:t>e 8</w:t>
      </w:r>
      <w:r w:rsidR="001D5D4B">
        <w:t>.4</w:t>
      </w:r>
      <w:r w:rsidRPr="00900D63">
        <w:t xml:space="preserve"> Network estimated risk ratios (95% confidence intervals) of treatment options on </w:t>
      </w:r>
      <w:r>
        <w:t>repeated revascularization</w:t>
      </w:r>
      <w:bookmarkEnd w:id="33"/>
    </w:p>
    <w:tbl>
      <w:tblPr>
        <w:tblW w:w="5665" w:type="dxa"/>
        <w:tblLook w:val="04A0" w:firstRow="1" w:lastRow="0" w:firstColumn="1" w:lastColumn="0" w:noHBand="0" w:noVBand="1"/>
      </w:tblPr>
      <w:tblGrid>
        <w:gridCol w:w="1413"/>
        <w:gridCol w:w="1417"/>
        <w:gridCol w:w="1418"/>
        <w:gridCol w:w="1417"/>
      </w:tblGrid>
      <w:tr w:rsidR="00D42244" w:rsidRPr="00D42244" w14:paraId="732655AA" w14:textId="77777777" w:rsidTr="00D42244">
        <w:trPr>
          <w:trHeight w:val="519"/>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DCCE4" w14:textId="77777777" w:rsidR="00D42244" w:rsidRPr="00D42244" w:rsidRDefault="00D42244" w:rsidP="00D42244">
            <w:pPr>
              <w:spacing w:after="0"/>
              <w:jc w:val="center"/>
              <w:rPr>
                <w:rFonts w:ascii="Cambria" w:eastAsia="Times New Roman" w:hAnsi="Cambria" w:cs="Tahoma"/>
                <w:b/>
                <w:bCs/>
                <w:color w:val="000000"/>
              </w:rPr>
            </w:pPr>
            <w:r w:rsidRPr="00D42244">
              <w:rPr>
                <w:rFonts w:ascii="Cambria" w:eastAsia="Times New Roman" w:hAnsi="Cambria" w:cs="Tahoma"/>
                <w:b/>
                <w:bCs/>
                <w:color w:val="000000"/>
              </w:rPr>
              <w:t>C+VKA</w:t>
            </w:r>
          </w:p>
        </w:tc>
        <w:tc>
          <w:tcPr>
            <w:tcW w:w="1417" w:type="dxa"/>
            <w:tcBorders>
              <w:top w:val="nil"/>
              <w:left w:val="nil"/>
              <w:bottom w:val="nil"/>
              <w:right w:val="nil"/>
            </w:tcBorders>
            <w:shd w:val="clear" w:color="auto" w:fill="auto"/>
            <w:vAlign w:val="bottom"/>
            <w:hideMark/>
          </w:tcPr>
          <w:p w14:paraId="60CA0E75" w14:textId="77777777" w:rsidR="00D42244" w:rsidRPr="00D42244" w:rsidRDefault="00D42244" w:rsidP="00D42244">
            <w:pPr>
              <w:spacing w:after="0"/>
              <w:jc w:val="center"/>
              <w:rPr>
                <w:rFonts w:ascii="Cambria" w:eastAsia="Times New Roman" w:hAnsi="Cambria" w:cs="Tahoma"/>
                <w:b/>
                <w:bCs/>
                <w:color w:val="000000"/>
              </w:rPr>
            </w:pPr>
          </w:p>
        </w:tc>
        <w:tc>
          <w:tcPr>
            <w:tcW w:w="1418" w:type="dxa"/>
            <w:tcBorders>
              <w:top w:val="nil"/>
              <w:left w:val="nil"/>
              <w:bottom w:val="nil"/>
              <w:right w:val="nil"/>
            </w:tcBorders>
            <w:shd w:val="clear" w:color="auto" w:fill="auto"/>
            <w:vAlign w:val="bottom"/>
            <w:hideMark/>
          </w:tcPr>
          <w:p w14:paraId="42999138" w14:textId="77777777" w:rsidR="00D42244" w:rsidRPr="00D42244" w:rsidRDefault="00D42244" w:rsidP="00D42244">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1864EEB5" w14:textId="77777777" w:rsidR="00D42244" w:rsidRPr="00D42244" w:rsidRDefault="00D42244" w:rsidP="00D42244">
            <w:pPr>
              <w:spacing w:after="0"/>
              <w:jc w:val="center"/>
              <w:rPr>
                <w:rFonts w:ascii="Cambria" w:eastAsia="Times New Roman" w:hAnsi="Cambria"/>
              </w:rPr>
            </w:pPr>
          </w:p>
        </w:tc>
      </w:tr>
      <w:tr w:rsidR="00D42244" w:rsidRPr="00D42244" w14:paraId="48FE7718" w14:textId="77777777" w:rsidTr="00D42244">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20B158A4"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0.92</w:t>
            </w:r>
            <w:r w:rsidRPr="00D42244">
              <w:rPr>
                <w:rFonts w:ascii="Cambria" w:eastAsia="Times New Roman" w:hAnsi="Cambria" w:cs="Tahoma"/>
                <w:color w:val="000000"/>
              </w:rPr>
              <w:br/>
              <w:t>(0.52,1.63)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EA2450C" w14:textId="0F75ACEB" w:rsidR="00D42244" w:rsidRPr="00D42244" w:rsidRDefault="00D42244" w:rsidP="00D42244">
            <w:pPr>
              <w:spacing w:after="0"/>
              <w:jc w:val="center"/>
              <w:rPr>
                <w:rFonts w:ascii="Cambria" w:eastAsia="Times New Roman" w:hAnsi="Cambria" w:cs="Tahoma"/>
                <w:b/>
                <w:bCs/>
                <w:color w:val="000000"/>
              </w:rPr>
            </w:pPr>
            <w:r w:rsidRPr="00D42244">
              <w:rPr>
                <w:rFonts w:ascii="Cambria" w:eastAsia="Times New Roman" w:hAnsi="Cambria" w:cs="Tahoma"/>
                <w:b/>
                <w:bCs/>
                <w:color w:val="000000"/>
              </w:rPr>
              <w:t>A+C</w:t>
            </w:r>
            <w:r w:rsidR="006C09F6">
              <w:rPr>
                <w:rFonts w:ascii="Cambria" w:eastAsia="Times New Roman" w:hAnsi="Cambria" w:cs="Tahoma"/>
                <w:b/>
                <w:bCs/>
                <w:color w:val="000000"/>
              </w:rPr>
              <w:t>*</w:t>
            </w:r>
          </w:p>
        </w:tc>
        <w:tc>
          <w:tcPr>
            <w:tcW w:w="1418" w:type="dxa"/>
            <w:tcBorders>
              <w:top w:val="nil"/>
              <w:left w:val="nil"/>
              <w:bottom w:val="nil"/>
              <w:right w:val="nil"/>
            </w:tcBorders>
            <w:shd w:val="clear" w:color="auto" w:fill="auto"/>
            <w:vAlign w:val="bottom"/>
            <w:hideMark/>
          </w:tcPr>
          <w:p w14:paraId="423FC369" w14:textId="77777777" w:rsidR="00D42244" w:rsidRPr="00D42244" w:rsidRDefault="00D42244" w:rsidP="00D42244">
            <w:pPr>
              <w:spacing w:after="0"/>
              <w:jc w:val="center"/>
              <w:rPr>
                <w:rFonts w:ascii="Cambria" w:eastAsia="Times New Roman" w:hAnsi="Cambria" w:cs="Tahoma"/>
                <w:b/>
                <w:bCs/>
                <w:color w:val="000000"/>
              </w:rPr>
            </w:pPr>
          </w:p>
        </w:tc>
        <w:tc>
          <w:tcPr>
            <w:tcW w:w="1417" w:type="dxa"/>
            <w:tcBorders>
              <w:top w:val="nil"/>
              <w:left w:val="nil"/>
              <w:bottom w:val="nil"/>
              <w:right w:val="nil"/>
            </w:tcBorders>
            <w:shd w:val="clear" w:color="auto" w:fill="auto"/>
            <w:vAlign w:val="bottom"/>
            <w:hideMark/>
          </w:tcPr>
          <w:p w14:paraId="23387C1F" w14:textId="77777777" w:rsidR="00D42244" w:rsidRPr="00D42244" w:rsidRDefault="00D42244" w:rsidP="00D42244">
            <w:pPr>
              <w:spacing w:after="0"/>
              <w:jc w:val="center"/>
              <w:rPr>
                <w:rFonts w:ascii="Cambria" w:eastAsia="Times New Roman" w:hAnsi="Cambria"/>
              </w:rPr>
            </w:pPr>
          </w:p>
        </w:tc>
      </w:tr>
      <w:tr w:rsidR="00D42244" w:rsidRPr="00D42244" w14:paraId="022E0C0F" w14:textId="77777777" w:rsidTr="00D42244">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652BB8A5"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0.58</w:t>
            </w:r>
            <w:r w:rsidRPr="00D42244">
              <w:rPr>
                <w:rFonts w:ascii="Cambria" w:eastAsia="Times New Roman" w:hAnsi="Cambria" w:cs="Tahoma"/>
                <w:color w:val="000000"/>
              </w:rPr>
              <w:br/>
              <w:t>(0.29,1.17)</w:t>
            </w:r>
          </w:p>
        </w:tc>
        <w:tc>
          <w:tcPr>
            <w:tcW w:w="1417" w:type="dxa"/>
            <w:tcBorders>
              <w:top w:val="nil"/>
              <w:left w:val="nil"/>
              <w:bottom w:val="single" w:sz="4" w:space="0" w:color="auto"/>
              <w:right w:val="single" w:sz="4" w:space="0" w:color="auto"/>
            </w:tcBorders>
            <w:shd w:val="clear" w:color="auto" w:fill="auto"/>
            <w:vAlign w:val="bottom"/>
            <w:hideMark/>
          </w:tcPr>
          <w:p w14:paraId="5957857B"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0.63</w:t>
            </w:r>
            <w:r w:rsidRPr="00D42244">
              <w:rPr>
                <w:rFonts w:ascii="Cambria" w:eastAsia="Times New Roman" w:hAnsi="Cambria" w:cs="Tahoma"/>
                <w:color w:val="000000"/>
              </w:rPr>
              <w:br/>
              <w:t>(0.35,1.13)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DA89CF9" w14:textId="77777777" w:rsidR="00D42244" w:rsidRPr="00D42244" w:rsidRDefault="00D42244" w:rsidP="00D42244">
            <w:pPr>
              <w:spacing w:after="0"/>
              <w:jc w:val="center"/>
              <w:rPr>
                <w:rFonts w:ascii="Cambria" w:eastAsia="Times New Roman" w:hAnsi="Cambria" w:cs="Tahoma"/>
                <w:b/>
                <w:bCs/>
                <w:color w:val="000000"/>
              </w:rPr>
            </w:pPr>
            <w:r w:rsidRPr="00D42244">
              <w:rPr>
                <w:rFonts w:ascii="Cambria" w:eastAsia="Times New Roman" w:hAnsi="Cambria" w:cs="Tahoma"/>
                <w:b/>
                <w:bCs/>
                <w:color w:val="000000"/>
              </w:rPr>
              <w:t>A+VKA</w:t>
            </w:r>
          </w:p>
        </w:tc>
        <w:tc>
          <w:tcPr>
            <w:tcW w:w="1417" w:type="dxa"/>
            <w:tcBorders>
              <w:top w:val="nil"/>
              <w:left w:val="nil"/>
              <w:bottom w:val="nil"/>
              <w:right w:val="nil"/>
            </w:tcBorders>
            <w:shd w:val="clear" w:color="auto" w:fill="auto"/>
            <w:vAlign w:val="bottom"/>
            <w:hideMark/>
          </w:tcPr>
          <w:p w14:paraId="189AB568" w14:textId="77777777" w:rsidR="00D42244" w:rsidRPr="00D42244" w:rsidRDefault="00D42244" w:rsidP="00D42244">
            <w:pPr>
              <w:spacing w:after="0"/>
              <w:jc w:val="center"/>
              <w:rPr>
                <w:rFonts w:ascii="Cambria" w:eastAsia="Times New Roman" w:hAnsi="Cambria" w:cs="Tahoma"/>
                <w:b/>
                <w:bCs/>
                <w:color w:val="000000"/>
              </w:rPr>
            </w:pPr>
          </w:p>
        </w:tc>
      </w:tr>
      <w:tr w:rsidR="00D42244" w:rsidRPr="00D42244" w14:paraId="74672E4B" w14:textId="77777777" w:rsidTr="00D42244">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3B91548C"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0.98</w:t>
            </w:r>
            <w:r w:rsidRPr="00D42244">
              <w:rPr>
                <w:rFonts w:ascii="Cambria" w:eastAsia="Times New Roman" w:hAnsi="Cambria" w:cs="Tahoma"/>
                <w:color w:val="000000"/>
              </w:rPr>
              <w:br/>
              <w:t>(0.57,1.66)</w:t>
            </w:r>
          </w:p>
        </w:tc>
        <w:tc>
          <w:tcPr>
            <w:tcW w:w="1417" w:type="dxa"/>
            <w:tcBorders>
              <w:top w:val="nil"/>
              <w:left w:val="nil"/>
              <w:bottom w:val="single" w:sz="4" w:space="0" w:color="auto"/>
              <w:right w:val="single" w:sz="4" w:space="0" w:color="auto"/>
            </w:tcBorders>
            <w:shd w:val="clear" w:color="auto" w:fill="auto"/>
            <w:vAlign w:val="bottom"/>
            <w:hideMark/>
          </w:tcPr>
          <w:p w14:paraId="51654212"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1.06</w:t>
            </w:r>
            <w:r w:rsidRPr="00D42244">
              <w:rPr>
                <w:rFonts w:ascii="Cambria" w:eastAsia="Times New Roman" w:hAnsi="Cambria" w:cs="Tahoma"/>
                <w:color w:val="000000"/>
              </w:rPr>
              <w:br/>
              <w:t>(0.85,1.34)</w:t>
            </w:r>
          </w:p>
        </w:tc>
        <w:tc>
          <w:tcPr>
            <w:tcW w:w="1418" w:type="dxa"/>
            <w:tcBorders>
              <w:top w:val="nil"/>
              <w:left w:val="nil"/>
              <w:bottom w:val="single" w:sz="4" w:space="0" w:color="auto"/>
              <w:right w:val="single" w:sz="4" w:space="0" w:color="auto"/>
            </w:tcBorders>
            <w:shd w:val="clear" w:color="auto" w:fill="auto"/>
            <w:vAlign w:val="bottom"/>
            <w:hideMark/>
          </w:tcPr>
          <w:p w14:paraId="34A49AC2"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1.68</w:t>
            </w:r>
            <w:r w:rsidRPr="00D42244">
              <w:rPr>
                <w:rFonts w:ascii="Cambria" w:eastAsia="Times New Roman" w:hAnsi="Cambria" w:cs="Tahoma"/>
                <w:color w:val="000000"/>
              </w:rPr>
              <w:br/>
              <w:t>(0.99,2.87)</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9D1E5BC" w14:textId="30775D08" w:rsidR="00D42244" w:rsidRPr="00D42244" w:rsidRDefault="00D42244" w:rsidP="00D42244">
            <w:pPr>
              <w:spacing w:after="0"/>
              <w:jc w:val="center"/>
              <w:rPr>
                <w:rFonts w:ascii="Cambria" w:eastAsia="Times New Roman" w:hAnsi="Cambria" w:cs="Tahoma"/>
                <w:b/>
                <w:bCs/>
                <w:color w:val="000000"/>
              </w:rPr>
            </w:pPr>
            <w:r w:rsidRPr="00D42244">
              <w:rPr>
                <w:rFonts w:ascii="Cambria" w:eastAsia="Times New Roman" w:hAnsi="Cambria" w:cs="Tahoma"/>
                <w:b/>
                <w:bCs/>
                <w:color w:val="000000"/>
              </w:rPr>
              <w:t>A+C+VKA</w:t>
            </w:r>
            <w:r w:rsidR="006C09F6">
              <w:rPr>
                <w:rFonts w:ascii="Cambria" w:eastAsia="Times New Roman" w:hAnsi="Cambria" w:cs="Tahoma"/>
                <w:b/>
                <w:bCs/>
                <w:color w:val="000000"/>
              </w:rPr>
              <w:t>*</w:t>
            </w:r>
          </w:p>
        </w:tc>
      </w:tr>
    </w:tbl>
    <w:p w14:paraId="73E0AEE0" w14:textId="77777777" w:rsidR="006C09F6" w:rsidRDefault="006C09F6" w:rsidP="00D8422E">
      <w:pPr>
        <w:rPr>
          <w:rFonts w:ascii="Cambria" w:hAnsi="Cambria"/>
          <w:sz w:val="18"/>
          <w:szCs w:val="22"/>
        </w:rPr>
      </w:pPr>
    </w:p>
    <w:p w14:paraId="0DA1B3A6" w14:textId="77777777" w:rsidR="006C09F6" w:rsidRDefault="006C09F6" w:rsidP="00D8422E">
      <w:pPr>
        <w:rPr>
          <w:rFonts w:ascii="Cambria" w:hAnsi="Cambria"/>
          <w:sz w:val="18"/>
          <w:szCs w:val="22"/>
        </w:rPr>
      </w:pPr>
    </w:p>
    <w:p w14:paraId="6E38D571" w14:textId="77777777" w:rsidR="006C09F6" w:rsidRDefault="006C09F6" w:rsidP="00D8422E">
      <w:pPr>
        <w:rPr>
          <w:rFonts w:ascii="Cambria" w:hAnsi="Cambria"/>
          <w:sz w:val="18"/>
          <w:szCs w:val="22"/>
        </w:rPr>
      </w:pPr>
    </w:p>
    <w:p w14:paraId="4BCC103A" w14:textId="1A041EEA" w:rsidR="00D8422E" w:rsidRPr="006C09F6" w:rsidRDefault="004B790E" w:rsidP="00D8422E">
      <w:pPr>
        <w:rPr>
          <w:rFonts w:ascii="Cambria" w:hAnsi="Cambria"/>
          <w:sz w:val="18"/>
          <w:szCs w:val="22"/>
        </w:rPr>
      </w:pPr>
      <w:r w:rsidRPr="006C09F6">
        <w:rPr>
          <w:rFonts w:ascii="Cambria" w:hAnsi="Cambria"/>
          <w:sz w:val="18"/>
          <w:szCs w:val="22"/>
        </w:rPr>
        <w:t xml:space="preserve">*regimens adjusted </w:t>
      </w:r>
      <w:r>
        <w:rPr>
          <w:rFonts w:ascii="Cambria" w:hAnsi="Cambria"/>
          <w:sz w:val="18"/>
          <w:szCs w:val="22"/>
        </w:rPr>
        <w:t xml:space="preserve">mainly </w:t>
      </w:r>
      <w:r w:rsidRPr="006C09F6">
        <w:rPr>
          <w:rFonts w:ascii="Cambria" w:hAnsi="Cambria"/>
          <w:sz w:val="18"/>
          <w:szCs w:val="22"/>
        </w:rPr>
        <w:t xml:space="preserve">for </w:t>
      </w:r>
      <w:r>
        <w:rPr>
          <w:rFonts w:ascii="Cambria" w:hAnsi="Cambria"/>
          <w:sz w:val="18"/>
          <w:szCs w:val="22"/>
        </w:rPr>
        <w:t xml:space="preserve">these </w:t>
      </w:r>
      <w:r w:rsidRPr="006C09F6">
        <w:rPr>
          <w:rFonts w:ascii="Cambria" w:hAnsi="Cambria"/>
          <w:sz w:val="18"/>
          <w:szCs w:val="22"/>
        </w:rPr>
        <w:t>confounding factors</w:t>
      </w:r>
      <w:r>
        <w:rPr>
          <w:rFonts w:ascii="Cambria" w:hAnsi="Cambria"/>
          <w:sz w:val="18"/>
          <w:szCs w:val="22"/>
        </w:rPr>
        <w:t>: age, sex, dyslipidemia, heart failure, renal impairment, history of stroke, indication of PCI, DES implantation</w:t>
      </w:r>
    </w:p>
    <w:p w14:paraId="6E975AE8" w14:textId="5634F7D4" w:rsidR="00D8422E" w:rsidRDefault="00D8422E" w:rsidP="00D8422E">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sidRPr="00D51CE5">
        <w:rPr>
          <w:rFonts w:ascii="Cambria" w:hAnsi="Cambria"/>
          <w:sz w:val="18"/>
          <w:szCs w:val="18"/>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sidR="00317F29">
        <w:rPr>
          <w:rFonts w:ascii="Cambria" w:hAnsi="Cambria"/>
          <w:sz w:val="18"/>
          <w:szCs w:val="18"/>
        </w:rPr>
        <w:t xml:space="preserve"> </w:t>
      </w:r>
      <w:r w:rsidRPr="00D51CE5">
        <w:rPr>
          <w:rFonts w:ascii="Cambria" w:hAnsi="Cambria"/>
          <w:sz w:val="18"/>
          <w:szCs w:val="18"/>
        </w:rPr>
        <w:t>antagonist</w:t>
      </w:r>
    </w:p>
    <w:p w14:paraId="3F876E51" w14:textId="11E9ECFA" w:rsidR="00A033DA" w:rsidRPr="00A033DA" w:rsidRDefault="00A033DA" w:rsidP="00A033DA">
      <w:pPr>
        <w:rPr>
          <w:rFonts w:ascii="Cambria" w:hAnsi="Cambria"/>
          <w:sz w:val="18"/>
          <w:szCs w:val="18"/>
        </w:rPr>
      </w:pPr>
      <w:r w:rsidRPr="00A033DA">
        <w:rPr>
          <w:rFonts w:ascii="Cambria" w:hAnsi="Cambria"/>
          <w:sz w:val="18"/>
          <w:szCs w:val="18"/>
        </w:rPr>
        <w:t>Treatments are ordered by SUCRA rank. Comparisons between treatments should be read from column to row for each outcome (row treatment is reference)</w:t>
      </w:r>
    </w:p>
    <w:p w14:paraId="499FF2F7" w14:textId="77777777" w:rsidR="00D8422E" w:rsidRDefault="00D8422E" w:rsidP="00D8422E">
      <w:pPr>
        <w:pStyle w:val="NoSpacing"/>
        <w:spacing w:after="100" w:afterAutospacing="1" w:line="360" w:lineRule="auto"/>
        <w:rPr>
          <w:rFonts w:ascii="Times New Roman" w:hAnsi="Times New Roman" w:cs="Times New Roman"/>
          <w:sz w:val="20"/>
          <w:szCs w:val="26"/>
        </w:rPr>
        <w:sectPr w:rsidR="00D8422E" w:rsidSect="00D8422E">
          <w:pgSz w:w="16839" w:h="11907" w:orient="landscape" w:code="9"/>
          <w:pgMar w:top="1440" w:right="1440" w:bottom="1440" w:left="1440" w:header="0" w:footer="414" w:gutter="0"/>
          <w:cols w:space="708"/>
          <w:docGrid w:linePitch="381"/>
        </w:sectPr>
      </w:pPr>
    </w:p>
    <w:p w14:paraId="1838C9E5" w14:textId="298C6A6F" w:rsidR="00D8422E" w:rsidRDefault="00CC464F" w:rsidP="00D8422E">
      <w:pPr>
        <w:pStyle w:val="Heading2"/>
      </w:pPr>
      <w:bookmarkStart w:id="34" w:name="_Toc529258421"/>
      <w:r>
        <w:t>eTable 8</w:t>
      </w:r>
      <w:r w:rsidR="00D8422E">
        <w:t>.</w:t>
      </w:r>
      <w:r w:rsidR="001D5D4B">
        <w:t>5</w:t>
      </w:r>
      <w:r w:rsidR="00D8422E" w:rsidRPr="00900D63">
        <w:t xml:space="preserve"> </w:t>
      </w:r>
      <w:r w:rsidR="00D8422E">
        <w:t>Results of n</w:t>
      </w:r>
      <w:r w:rsidR="00D8422E" w:rsidRPr="00900D63">
        <w:t xml:space="preserve">etwork </w:t>
      </w:r>
      <w:r w:rsidR="00D8422E">
        <w:t xml:space="preserve">meta-analysis </w:t>
      </w:r>
      <w:r w:rsidR="00D8422E" w:rsidRPr="00900D63">
        <w:t xml:space="preserve">of treatment options on </w:t>
      </w:r>
      <w:r w:rsidR="00D8422E">
        <w:t>stent thrombosis</w:t>
      </w:r>
      <w:bookmarkEnd w:id="34"/>
    </w:p>
    <w:p w14:paraId="55A619B3" w14:textId="77777777" w:rsidR="00D8422E" w:rsidRDefault="00D8422E" w:rsidP="00D8422E"/>
    <w:p w14:paraId="6034DB1E" w14:textId="77777777" w:rsidR="00D8422E" w:rsidRPr="00A033DA" w:rsidRDefault="00D8422E" w:rsidP="00D8422E">
      <w:pPr>
        <w:rPr>
          <w:rFonts w:ascii="Cambria" w:hAnsi="Cambria"/>
        </w:rPr>
      </w:pPr>
      <w:r w:rsidRPr="00A033DA">
        <w:rPr>
          <w:rFonts w:ascii="Cambria" w:hAnsi="Cambria"/>
        </w:rPr>
        <w:t xml:space="preserve">The following table shows the effect sizes (risk ratio) and the rank order (SUCRA ranks) compared to aspirin + clopidogrel + vitamin K antagonist </w:t>
      </w:r>
    </w:p>
    <w:p w14:paraId="66C6E7BC" w14:textId="77777777" w:rsidR="00D8422E" w:rsidRPr="00C97926" w:rsidRDefault="00D8422E" w:rsidP="00D8422E"/>
    <w:tbl>
      <w:tblPr>
        <w:tblStyle w:val="TableGrid"/>
        <w:tblW w:w="11903" w:type="dxa"/>
        <w:tblInd w:w="-5" w:type="dxa"/>
        <w:tblLayout w:type="fixed"/>
        <w:tblLook w:val="04A0" w:firstRow="1" w:lastRow="0" w:firstColumn="1" w:lastColumn="0" w:noHBand="0" w:noVBand="1"/>
      </w:tblPr>
      <w:tblGrid>
        <w:gridCol w:w="3083"/>
        <w:gridCol w:w="1739"/>
        <w:gridCol w:w="3211"/>
        <w:gridCol w:w="1890"/>
        <w:gridCol w:w="1980"/>
      </w:tblGrid>
      <w:tr w:rsidR="00D8422E" w:rsidRPr="0061710E" w14:paraId="444CF3CC" w14:textId="77777777" w:rsidTr="00D8422E">
        <w:tc>
          <w:tcPr>
            <w:tcW w:w="3083" w:type="dxa"/>
            <w:shd w:val="clear" w:color="auto" w:fill="00B050"/>
          </w:tcPr>
          <w:p w14:paraId="77B50F54"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Treatment name</w:t>
            </w:r>
          </w:p>
        </w:tc>
        <w:tc>
          <w:tcPr>
            <w:tcW w:w="1739" w:type="dxa"/>
            <w:shd w:val="clear" w:color="auto" w:fill="00B050"/>
          </w:tcPr>
          <w:p w14:paraId="781A0944"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Risk ratio</w:t>
            </w:r>
          </w:p>
        </w:tc>
        <w:tc>
          <w:tcPr>
            <w:tcW w:w="3211" w:type="dxa"/>
            <w:shd w:val="clear" w:color="auto" w:fill="00B050"/>
          </w:tcPr>
          <w:p w14:paraId="19E26A5E"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95% Confidence interval</w:t>
            </w:r>
          </w:p>
        </w:tc>
        <w:tc>
          <w:tcPr>
            <w:tcW w:w="1890" w:type="dxa"/>
            <w:shd w:val="clear" w:color="auto" w:fill="00B050"/>
          </w:tcPr>
          <w:p w14:paraId="1E176AF2"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p-value</w:t>
            </w:r>
          </w:p>
        </w:tc>
        <w:tc>
          <w:tcPr>
            <w:tcW w:w="1980" w:type="dxa"/>
            <w:shd w:val="clear" w:color="auto" w:fill="00B050"/>
          </w:tcPr>
          <w:p w14:paraId="036E94BE"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SUCRA rank</w:t>
            </w:r>
          </w:p>
        </w:tc>
      </w:tr>
      <w:tr w:rsidR="00D8422E" w:rsidRPr="0061710E" w14:paraId="4B8D2B6F" w14:textId="77777777" w:rsidTr="00D8422E">
        <w:tc>
          <w:tcPr>
            <w:tcW w:w="3083" w:type="dxa"/>
            <w:vAlign w:val="bottom"/>
          </w:tcPr>
          <w:p w14:paraId="5731AA7B" w14:textId="77881F42"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A+C+VKA</w:t>
            </w:r>
          </w:p>
        </w:tc>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7661491" w14:textId="77777777" w:rsidR="00D8422E" w:rsidRPr="00317F29" w:rsidRDefault="00D8422E" w:rsidP="00D8422E">
            <w:pPr>
              <w:pStyle w:val="NoSpacing"/>
              <w:jc w:val="center"/>
              <w:rPr>
                <w:rFonts w:ascii="Cambria" w:hAnsi="Cambria" w:cs="Times New Roman"/>
                <w:i/>
                <w:iCs/>
                <w:sz w:val="20"/>
                <w:szCs w:val="20"/>
              </w:rPr>
            </w:pPr>
            <w:r w:rsidRPr="00317F29">
              <w:rPr>
                <w:rFonts w:ascii="Cambria" w:hAnsi="Cambria" w:cs="Tahoma"/>
                <w:i/>
                <w:iCs/>
                <w:color w:val="000000"/>
                <w:sz w:val="20"/>
                <w:szCs w:val="20"/>
              </w:rPr>
              <w:t>Ref</w:t>
            </w:r>
            <w:r w:rsidRPr="00317F29">
              <w:rPr>
                <w:rFonts w:ascii="Cambria" w:hAnsi="Cambria" w:cs="Times New Roman"/>
                <w:i/>
                <w:iCs/>
                <w:sz w:val="20"/>
                <w:szCs w:val="20"/>
              </w:rPr>
              <w:t>erence</w:t>
            </w:r>
          </w:p>
        </w:tc>
        <w:tc>
          <w:tcPr>
            <w:tcW w:w="1980" w:type="dxa"/>
          </w:tcPr>
          <w:p w14:paraId="122FB706"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1</w:t>
            </w:r>
          </w:p>
        </w:tc>
      </w:tr>
      <w:tr w:rsidR="00D8422E" w:rsidRPr="0061710E" w14:paraId="1E0621EF" w14:textId="77777777" w:rsidTr="00D8422E">
        <w:tc>
          <w:tcPr>
            <w:tcW w:w="3083" w:type="dxa"/>
            <w:vAlign w:val="bottom"/>
          </w:tcPr>
          <w:p w14:paraId="01C81B64" w14:textId="3C241EF0"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A+C</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bottom"/>
          </w:tcPr>
          <w:p w14:paraId="74CF8B8A" w14:textId="4B7118FB" w:rsidR="00D8422E" w:rsidRPr="00317F29" w:rsidRDefault="00D42244" w:rsidP="00D8422E">
            <w:pPr>
              <w:pStyle w:val="NoSpacing"/>
              <w:jc w:val="center"/>
              <w:rPr>
                <w:rFonts w:ascii="Cambria" w:hAnsi="Cambria" w:cs="Times New Roman"/>
                <w:color w:val="000000"/>
                <w:sz w:val="20"/>
                <w:szCs w:val="20"/>
              </w:rPr>
            </w:pPr>
            <w:r w:rsidRPr="00317F29">
              <w:rPr>
                <w:rFonts w:ascii="Cambria" w:hAnsi="Cambria" w:cs="Tahoma"/>
                <w:color w:val="000000"/>
                <w:sz w:val="20"/>
                <w:szCs w:val="20"/>
              </w:rPr>
              <w:t>1.22</w:t>
            </w:r>
          </w:p>
        </w:tc>
        <w:tc>
          <w:tcPr>
            <w:tcW w:w="3211" w:type="dxa"/>
            <w:tcBorders>
              <w:top w:val="single" w:sz="4" w:space="0" w:color="auto"/>
              <w:left w:val="single" w:sz="4" w:space="0" w:color="auto"/>
              <w:bottom w:val="single" w:sz="4" w:space="0" w:color="auto"/>
              <w:right w:val="single" w:sz="4" w:space="0" w:color="auto"/>
            </w:tcBorders>
            <w:shd w:val="clear" w:color="auto" w:fill="auto"/>
            <w:vAlign w:val="bottom"/>
          </w:tcPr>
          <w:p w14:paraId="59292086" w14:textId="7382F2FA" w:rsidR="00D8422E" w:rsidRPr="00317F29" w:rsidRDefault="00D42244" w:rsidP="00D8422E">
            <w:pPr>
              <w:pStyle w:val="NoSpacing"/>
              <w:jc w:val="center"/>
              <w:rPr>
                <w:rFonts w:ascii="Cambria" w:hAnsi="Cambria" w:cs="Times New Roman"/>
                <w:sz w:val="20"/>
                <w:szCs w:val="20"/>
              </w:rPr>
            </w:pPr>
            <w:r w:rsidRPr="00317F29">
              <w:rPr>
                <w:rFonts w:ascii="Cambria" w:hAnsi="Cambria" w:cs="Tahoma"/>
                <w:color w:val="000000"/>
                <w:sz w:val="20"/>
                <w:szCs w:val="20"/>
              </w:rPr>
              <w:t>0.66</w:t>
            </w:r>
            <w:r w:rsidRPr="00317F29">
              <w:rPr>
                <w:rFonts w:ascii="Cambria" w:hAnsi="Cambria" w:cs="Times New Roman"/>
                <w:sz w:val="20"/>
                <w:szCs w:val="20"/>
              </w:rPr>
              <w:t>, 2.26</w:t>
            </w:r>
          </w:p>
        </w:tc>
        <w:tc>
          <w:tcPr>
            <w:tcW w:w="1890" w:type="dxa"/>
            <w:tcBorders>
              <w:top w:val="nil"/>
              <w:left w:val="single" w:sz="4" w:space="0" w:color="auto"/>
              <w:bottom w:val="single" w:sz="4" w:space="0" w:color="auto"/>
              <w:right w:val="single" w:sz="4" w:space="0" w:color="auto"/>
            </w:tcBorders>
            <w:shd w:val="clear" w:color="auto" w:fill="auto"/>
            <w:vAlign w:val="bottom"/>
          </w:tcPr>
          <w:p w14:paraId="19D19B1C" w14:textId="06DFF6D8" w:rsidR="00D8422E" w:rsidRPr="00317F29" w:rsidRDefault="00D42244" w:rsidP="00D8422E">
            <w:pPr>
              <w:pStyle w:val="NoSpacing"/>
              <w:jc w:val="center"/>
              <w:rPr>
                <w:rFonts w:ascii="Cambria" w:hAnsi="Cambria" w:cs="Times New Roman"/>
                <w:sz w:val="20"/>
                <w:szCs w:val="20"/>
              </w:rPr>
            </w:pPr>
            <w:r w:rsidRPr="00317F29">
              <w:rPr>
                <w:rFonts w:ascii="Cambria" w:hAnsi="Cambria" w:cs="Tahoma"/>
                <w:color w:val="000000"/>
                <w:sz w:val="20"/>
                <w:szCs w:val="20"/>
              </w:rPr>
              <w:t>0.519</w:t>
            </w:r>
          </w:p>
        </w:tc>
        <w:tc>
          <w:tcPr>
            <w:tcW w:w="1980" w:type="dxa"/>
          </w:tcPr>
          <w:p w14:paraId="19384044"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2</w:t>
            </w:r>
          </w:p>
        </w:tc>
      </w:tr>
      <w:tr w:rsidR="00D8422E" w:rsidRPr="0061710E" w14:paraId="2295BC4F" w14:textId="77777777" w:rsidTr="00D8422E">
        <w:tc>
          <w:tcPr>
            <w:tcW w:w="3083" w:type="dxa"/>
            <w:vAlign w:val="bottom"/>
          </w:tcPr>
          <w:p w14:paraId="6C508E43"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A+VKA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696E8245" w14:textId="1F316C97" w:rsidR="00D8422E" w:rsidRPr="00317F29" w:rsidRDefault="00D42244" w:rsidP="00D8422E">
            <w:pPr>
              <w:pStyle w:val="NoSpacing"/>
              <w:jc w:val="center"/>
              <w:rPr>
                <w:rFonts w:ascii="Cambria" w:hAnsi="Cambria" w:cs="Times New Roman"/>
                <w:sz w:val="20"/>
                <w:szCs w:val="20"/>
              </w:rPr>
            </w:pPr>
            <w:r w:rsidRPr="00317F29">
              <w:rPr>
                <w:rFonts w:ascii="Cambria" w:hAnsi="Cambria" w:cs="Tahoma"/>
                <w:color w:val="000000"/>
                <w:sz w:val="20"/>
                <w:szCs w:val="20"/>
              </w:rPr>
              <w:t>1.30</w:t>
            </w:r>
          </w:p>
        </w:tc>
        <w:tc>
          <w:tcPr>
            <w:tcW w:w="3211" w:type="dxa"/>
            <w:tcBorders>
              <w:top w:val="nil"/>
              <w:left w:val="single" w:sz="4" w:space="0" w:color="auto"/>
              <w:bottom w:val="single" w:sz="4" w:space="0" w:color="auto"/>
              <w:right w:val="single" w:sz="4" w:space="0" w:color="auto"/>
            </w:tcBorders>
            <w:shd w:val="clear" w:color="auto" w:fill="auto"/>
            <w:vAlign w:val="bottom"/>
          </w:tcPr>
          <w:p w14:paraId="4F887A7D" w14:textId="20F31EFD" w:rsidR="00D8422E" w:rsidRPr="00317F29" w:rsidRDefault="00D42244" w:rsidP="00D42244">
            <w:pPr>
              <w:pStyle w:val="NoSpacing"/>
              <w:jc w:val="center"/>
              <w:rPr>
                <w:rFonts w:ascii="Cambria" w:hAnsi="Cambria" w:cs="Times New Roman"/>
                <w:sz w:val="20"/>
                <w:szCs w:val="20"/>
              </w:rPr>
            </w:pPr>
            <w:r w:rsidRPr="00317F29">
              <w:rPr>
                <w:rFonts w:ascii="Cambria" w:hAnsi="Cambria" w:cs="Tahoma"/>
                <w:color w:val="000000"/>
                <w:sz w:val="20"/>
                <w:szCs w:val="20"/>
              </w:rPr>
              <w:t>0.38</w:t>
            </w:r>
            <w:r w:rsidR="00D8422E" w:rsidRPr="00317F29">
              <w:rPr>
                <w:rFonts w:ascii="Cambria" w:hAnsi="Cambria" w:cs="Times New Roman"/>
                <w:sz w:val="20"/>
                <w:szCs w:val="20"/>
              </w:rPr>
              <w:t>, 4.</w:t>
            </w:r>
            <w:r w:rsidRPr="00317F29">
              <w:rPr>
                <w:rFonts w:ascii="Cambria" w:hAnsi="Cambria" w:cs="Times New Roman"/>
                <w:sz w:val="20"/>
                <w:szCs w:val="20"/>
              </w:rPr>
              <w:t>42</w:t>
            </w:r>
          </w:p>
        </w:tc>
        <w:tc>
          <w:tcPr>
            <w:tcW w:w="1890" w:type="dxa"/>
            <w:tcBorders>
              <w:top w:val="nil"/>
              <w:left w:val="single" w:sz="4" w:space="0" w:color="auto"/>
              <w:bottom w:val="single" w:sz="4" w:space="0" w:color="auto"/>
              <w:right w:val="single" w:sz="4" w:space="0" w:color="auto"/>
            </w:tcBorders>
            <w:shd w:val="clear" w:color="auto" w:fill="auto"/>
            <w:vAlign w:val="bottom"/>
          </w:tcPr>
          <w:p w14:paraId="41CFFD0E" w14:textId="74F97829"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w:t>
            </w:r>
            <w:r w:rsidR="00D42244" w:rsidRPr="00317F29">
              <w:rPr>
                <w:rFonts w:ascii="Cambria" w:hAnsi="Cambria" w:cs="Tahoma"/>
                <w:color w:val="000000"/>
                <w:sz w:val="20"/>
                <w:szCs w:val="20"/>
              </w:rPr>
              <w:t>.680</w:t>
            </w:r>
          </w:p>
        </w:tc>
        <w:tc>
          <w:tcPr>
            <w:tcW w:w="1980" w:type="dxa"/>
          </w:tcPr>
          <w:p w14:paraId="632BCE49"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3</w:t>
            </w:r>
          </w:p>
        </w:tc>
      </w:tr>
      <w:tr w:rsidR="00D8422E" w:rsidRPr="0061710E" w14:paraId="13C26AD8" w14:textId="77777777" w:rsidTr="00D8422E">
        <w:tc>
          <w:tcPr>
            <w:tcW w:w="3083" w:type="dxa"/>
            <w:vAlign w:val="bottom"/>
          </w:tcPr>
          <w:p w14:paraId="6565EADA"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T+VKA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11EFAA54"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1.48</w:t>
            </w:r>
          </w:p>
        </w:tc>
        <w:tc>
          <w:tcPr>
            <w:tcW w:w="3211" w:type="dxa"/>
            <w:tcBorders>
              <w:top w:val="nil"/>
              <w:left w:val="single" w:sz="4" w:space="0" w:color="auto"/>
              <w:bottom w:val="single" w:sz="4" w:space="0" w:color="auto"/>
              <w:right w:val="single" w:sz="4" w:space="0" w:color="auto"/>
            </w:tcBorders>
            <w:shd w:val="clear" w:color="auto" w:fill="auto"/>
            <w:vAlign w:val="bottom"/>
          </w:tcPr>
          <w:p w14:paraId="32661908"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0.03</w:t>
            </w:r>
            <w:r w:rsidRPr="00317F29">
              <w:rPr>
                <w:rFonts w:ascii="Cambria" w:hAnsi="Cambria" w:cs="Times New Roman"/>
                <w:sz w:val="20"/>
                <w:szCs w:val="20"/>
              </w:rPr>
              <w:t>, 73.85</w:t>
            </w:r>
          </w:p>
        </w:tc>
        <w:tc>
          <w:tcPr>
            <w:tcW w:w="1890" w:type="dxa"/>
            <w:tcBorders>
              <w:top w:val="nil"/>
              <w:left w:val="single" w:sz="4" w:space="0" w:color="auto"/>
              <w:bottom w:val="single" w:sz="4" w:space="0" w:color="auto"/>
              <w:right w:val="single" w:sz="4" w:space="0" w:color="auto"/>
            </w:tcBorders>
            <w:shd w:val="clear" w:color="auto" w:fill="auto"/>
            <w:vAlign w:val="bottom"/>
          </w:tcPr>
          <w:p w14:paraId="11DB0A72"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0.845</w:t>
            </w:r>
          </w:p>
        </w:tc>
        <w:tc>
          <w:tcPr>
            <w:tcW w:w="1980" w:type="dxa"/>
          </w:tcPr>
          <w:p w14:paraId="1B2C7648"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4</w:t>
            </w:r>
          </w:p>
        </w:tc>
      </w:tr>
      <w:tr w:rsidR="00D8422E" w:rsidRPr="0061710E" w14:paraId="50DFFA6C" w14:textId="77777777" w:rsidTr="00D8422E">
        <w:tc>
          <w:tcPr>
            <w:tcW w:w="3083" w:type="dxa"/>
            <w:vAlign w:val="bottom"/>
          </w:tcPr>
          <w:p w14:paraId="2489AD46"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C+VKA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50C910E0" w14:textId="48D6262A" w:rsidR="00D8422E" w:rsidRPr="00317F29" w:rsidRDefault="00D42244" w:rsidP="00D8422E">
            <w:pPr>
              <w:pStyle w:val="NoSpacing"/>
              <w:jc w:val="center"/>
              <w:rPr>
                <w:rFonts w:ascii="Cambria" w:hAnsi="Cambria" w:cs="Times New Roman"/>
                <w:sz w:val="20"/>
                <w:szCs w:val="20"/>
              </w:rPr>
            </w:pPr>
            <w:r w:rsidRPr="00317F29">
              <w:rPr>
                <w:rFonts w:ascii="Cambria" w:hAnsi="Cambria" w:cs="Tahoma"/>
                <w:color w:val="000000"/>
                <w:sz w:val="20"/>
                <w:szCs w:val="20"/>
              </w:rPr>
              <w:t>2.00</w:t>
            </w:r>
          </w:p>
        </w:tc>
        <w:tc>
          <w:tcPr>
            <w:tcW w:w="3211" w:type="dxa"/>
            <w:tcBorders>
              <w:top w:val="nil"/>
              <w:left w:val="single" w:sz="4" w:space="0" w:color="auto"/>
              <w:bottom w:val="single" w:sz="4" w:space="0" w:color="auto"/>
              <w:right w:val="single" w:sz="4" w:space="0" w:color="auto"/>
            </w:tcBorders>
            <w:shd w:val="clear" w:color="auto" w:fill="auto"/>
            <w:vAlign w:val="bottom"/>
          </w:tcPr>
          <w:p w14:paraId="4C992EED" w14:textId="55D49DFD" w:rsidR="00D8422E" w:rsidRPr="00317F29" w:rsidRDefault="00D8422E" w:rsidP="00D42244">
            <w:pPr>
              <w:pStyle w:val="NoSpacing"/>
              <w:jc w:val="center"/>
              <w:rPr>
                <w:rFonts w:ascii="Cambria" w:hAnsi="Cambria" w:cs="Times New Roman"/>
                <w:sz w:val="20"/>
                <w:szCs w:val="20"/>
              </w:rPr>
            </w:pPr>
            <w:r w:rsidRPr="00317F29">
              <w:rPr>
                <w:rFonts w:ascii="Cambria" w:hAnsi="Cambria" w:cs="Tahoma"/>
                <w:color w:val="000000"/>
                <w:sz w:val="20"/>
                <w:szCs w:val="20"/>
              </w:rPr>
              <w:t>0.45</w:t>
            </w:r>
            <w:r w:rsidRPr="00317F29">
              <w:rPr>
                <w:rFonts w:ascii="Cambria" w:hAnsi="Cambria" w:cs="Times New Roman"/>
                <w:sz w:val="20"/>
                <w:szCs w:val="20"/>
              </w:rPr>
              <w:t>, 8.</w:t>
            </w:r>
            <w:r w:rsidR="00D42244" w:rsidRPr="00317F29">
              <w:rPr>
                <w:rFonts w:ascii="Cambria" w:hAnsi="Cambria" w:cs="Times New Roman"/>
                <w:sz w:val="20"/>
                <w:szCs w:val="20"/>
              </w:rPr>
              <w:t>83</w:t>
            </w:r>
          </w:p>
        </w:tc>
        <w:tc>
          <w:tcPr>
            <w:tcW w:w="1890" w:type="dxa"/>
            <w:tcBorders>
              <w:top w:val="nil"/>
              <w:left w:val="single" w:sz="4" w:space="0" w:color="auto"/>
              <w:bottom w:val="single" w:sz="4" w:space="0" w:color="auto"/>
              <w:right w:val="single" w:sz="4" w:space="0" w:color="auto"/>
            </w:tcBorders>
            <w:shd w:val="clear" w:color="auto" w:fill="auto"/>
            <w:vAlign w:val="bottom"/>
          </w:tcPr>
          <w:p w14:paraId="2BAA13DD" w14:textId="52374514"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w:t>
            </w:r>
            <w:r w:rsidR="00D42244" w:rsidRPr="00317F29">
              <w:rPr>
                <w:rFonts w:ascii="Cambria" w:hAnsi="Cambria" w:cs="Tahoma"/>
                <w:color w:val="000000"/>
                <w:sz w:val="20"/>
                <w:szCs w:val="20"/>
              </w:rPr>
              <w:t>.361</w:t>
            </w:r>
          </w:p>
        </w:tc>
        <w:tc>
          <w:tcPr>
            <w:tcW w:w="1980" w:type="dxa"/>
          </w:tcPr>
          <w:p w14:paraId="36C8CFFD"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5</w:t>
            </w:r>
          </w:p>
        </w:tc>
      </w:tr>
      <w:tr w:rsidR="00D8422E" w:rsidRPr="0061710E" w14:paraId="4AE6E890" w14:textId="77777777" w:rsidTr="00D8422E">
        <w:tc>
          <w:tcPr>
            <w:tcW w:w="3083" w:type="dxa"/>
            <w:vAlign w:val="bottom"/>
          </w:tcPr>
          <w:p w14:paraId="3B96CF16" w14:textId="77777777" w:rsidR="00D8422E" w:rsidRPr="00317F29" w:rsidRDefault="00D8422E" w:rsidP="00D8422E">
            <w:pPr>
              <w:pStyle w:val="NoSpacing"/>
              <w:jc w:val="center"/>
              <w:rPr>
                <w:rFonts w:ascii="Cambria" w:hAnsi="Cambria" w:cs="Tahoma"/>
                <w:color w:val="000000"/>
                <w:sz w:val="20"/>
                <w:szCs w:val="20"/>
              </w:rPr>
            </w:pPr>
            <w:r w:rsidRPr="00317F29">
              <w:rPr>
                <w:rFonts w:ascii="Cambria" w:hAnsi="Cambria" w:cs="Tahoma"/>
                <w:color w:val="000000"/>
                <w:sz w:val="20"/>
                <w:szCs w:val="20"/>
              </w:rPr>
              <w:t>A+P+VKA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23934E45"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3.25</w:t>
            </w:r>
          </w:p>
        </w:tc>
        <w:tc>
          <w:tcPr>
            <w:tcW w:w="3211" w:type="dxa"/>
            <w:tcBorders>
              <w:top w:val="nil"/>
              <w:left w:val="single" w:sz="4" w:space="0" w:color="auto"/>
              <w:bottom w:val="single" w:sz="4" w:space="0" w:color="auto"/>
              <w:right w:val="single" w:sz="4" w:space="0" w:color="auto"/>
            </w:tcBorders>
            <w:shd w:val="clear" w:color="auto" w:fill="auto"/>
            <w:vAlign w:val="bottom"/>
          </w:tcPr>
          <w:p w14:paraId="652E6749"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0.16</w:t>
            </w:r>
            <w:r w:rsidRPr="00317F29">
              <w:rPr>
                <w:rFonts w:ascii="Cambria" w:hAnsi="Cambria" w:cs="Times New Roman"/>
                <w:sz w:val="20"/>
                <w:szCs w:val="20"/>
              </w:rPr>
              <w:t>, 65.56</w:t>
            </w:r>
          </w:p>
        </w:tc>
        <w:tc>
          <w:tcPr>
            <w:tcW w:w="1890" w:type="dxa"/>
            <w:tcBorders>
              <w:top w:val="nil"/>
              <w:left w:val="single" w:sz="4" w:space="0" w:color="auto"/>
              <w:bottom w:val="single" w:sz="4" w:space="0" w:color="auto"/>
              <w:right w:val="single" w:sz="4" w:space="0" w:color="auto"/>
            </w:tcBorders>
            <w:shd w:val="clear" w:color="auto" w:fill="auto"/>
            <w:vAlign w:val="bottom"/>
          </w:tcPr>
          <w:p w14:paraId="403D3A87"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0.443</w:t>
            </w:r>
          </w:p>
        </w:tc>
        <w:tc>
          <w:tcPr>
            <w:tcW w:w="1980" w:type="dxa"/>
          </w:tcPr>
          <w:p w14:paraId="07FB332D"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6</w:t>
            </w:r>
          </w:p>
        </w:tc>
      </w:tr>
      <w:tr w:rsidR="00D8422E" w:rsidRPr="0061710E" w14:paraId="29DE2D19" w14:textId="77777777" w:rsidTr="00D8422E">
        <w:tc>
          <w:tcPr>
            <w:tcW w:w="3083" w:type="dxa"/>
            <w:vAlign w:val="bottom"/>
          </w:tcPr>
          <w:p w14:paraId="1774C464"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A+T+VKA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759EEF44"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9.26</w:t>
            </w:r>
          </w:p>
        </w:tc>
        <w:tc>
          <w:tcPr>
            <w:tcW w:w="3211" w:type="dxa"/>
            <w:tcBorders>
              <w:top w:val="nil"/>
              <w:left w:val="single" w:sz="4" w:space="0" w:color="auto"/>
              <w:bottom w:val="single" w:sz="4" w:space="0" w:color="auto"/>
              <w:right w:val="single" w:sz="4" w:space="0" w:color="auto"/>
            </w:tcBorders>
            <w:shd w:val="clear" w:color="auto" w:fill="auto"/>
            <w:vAlign w:val="bottom"/>
          </w:tcPr>
          <w:p w14:paraId="6D4DF3B8"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0.87</w:t>
            </w:r>
            <w:r w:rsidRPr="00317F29">
              <w:rPr>
                <w:rFonts w:ascii="Cambria" w:hAnsi="Cambria" w:cs="Times New Roman"/>
                <w:sz w:val="20"/>
                <w:szCs w:val="20"/>
              </w:rPr>
              <w:t>, 98.47</w:t>
            </w:r>
          </w:p>
        </w:tc>
        <w:tc>
          <w:tcPr>
            <w:tcW w:w="1890" w:type="dxa"/>
            <w:tcBorders>
              <w:top w:val="nil"/>
              <w:left w:val="single" w:sz="4" w:space="0" w:color="auto"/>
              <w:bottom w:val="single" w:sz="4" w:space="0" w:color="auto"/>
              <w:right w:val="single" w:sz="4" w:space="0" w:color="auto"/>
            </w:tcBorders>
            <w:shd w:val="clear" w:color="auto" w:fill="auto"/>
            <w:vAlign w:val="bottom"/>
          </w:tcPr>
          <w:p w14:paraId="628BC8F6"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0.065</w:t>
            </w:r>
          </w:p>
        </w:tc>
        <w:tc>
          <w:tcPr>
            <w:tcW w:w="1980" w:type="dxa"/>
          </w:tcPr>
          <w:p w14:paraId="27A96D98"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7</w:t>
            </w:r>
          </w:p>
        </w:tc>
      </w:tr>
      <w:tr w:rsidR="00D8422E" w:rsidRPr="0061710E" w14:paraId="42780910" w14:textId="77777777" w:rsidTr="00317F29">
        <w:trPr>
          <w:trHeight w:val="575"/>
        </w:trPr>
        <w:tc>
          <w:tcPr>
            <w:tcW w:w="3083" w:type="dxa"/>
            <w:vAlign w:val="center"/>
          </w:tcPr>
          <w:p w14:paraId="4B74D97E" w14:textId="77777777" w:rsidR="00D8422E" w:rsidRPr="00317F29" w:rsidRDefault="00D8422E" w:rsidP="00D8422E">
            <w:pPr>
              <w:pStyle w:val="NoSpacing"/>
              <w:jc w:val="center"/>
              <w:rPr>
                <w:rFonts w:ascii="Cambria" w:hAnsi="Cambria" w:cs="Times New Roman"/>
                <w:b/>
                <w:bCs/>
                <w:sz w:val="20"/>
                <w:szCs w:val="20"/>
              </w:rPr>
            </w:pPr>
            <w:r w:rsidRPr="00317F29">
              <w:rPr>
                <w:rFonts w:ascii="Cambria" w:hAnsi="Cambria" w:cs="Times New Roman"/>
                <w:b/>
                <w:bCs/>
                <w:sz w:val="20"/>
                <w:szCs w:val="20"/>
              </w:rPr>
              <w:t>Number of studies</w:t>
            </w:r>
          </w:p>
        </w:tc>
        <w:tc>
          <w:tcPr>
            <w:tcW w:w="1739" w:type="dxa"/>
            <w:vAlign w:val="center"/>
          </w:tcPr>
          <w:p w14:paraId="5CC8A691" w14:textId="01D11C09" w:rsidR="00D8422E" w:rsidRPr="00317F29" w:rsidRDefault="00D42244" w:rsidP="00D8422E">
            <w:pPr>
              <w:pStyle w:val="NoSpacing"/>
              <w:jc w:val="center"/>
              <w:rPr>
                <w:rFonts w:ascii="Cambria" w:hAnsi="Cambria" w:cs="Times New Roman"/>
                <w:b/>
                <w:bCs/>
                <w:sz w:val="20"/>
                <w:szCs w:val="20"/>
              </w:rPr>
            </w:pPr>
            <w:r w:rsidRPr="00317F29">
              <w:rPr>
                <w:rFonts w:ascii="Cambria" w:hAnsi="Cambria" w:cs="Times New Roman"/>
                <w:b/>
                <w:bCs/>
                <w:sz w:val="20"/>
                <w:szCs w:val="20"/>
              </w:rPr>
              <w:t>16</w:t>
            </w:r>
          </w:p>
        </w:tc>
        <w:tc>
          <w:tcPr>
            <w:tcW w:w="3211" w:type="dxa"/>
            <w:vAlign w:val="center"/>
          </w:tcPr>
          <w:p w14:paraId="18AAE2D1" w14:textId="3A706BD5" w:rsidR="00D8422E" w:rsidRPr="00317F29" w:rsidRDefault="00D42244" w:rsidP="00D8422E">
            <w:pPr>
              <w:pStyle w:val="NoSpacing"/>
              <w:jc w:val="center"/>
              <w:rPr>
                <w:rFonts w:ascii="Cambria" w:hAnsi="Cambria" w:cs="Times New Roman"/>
                <w:b/>
                <w:bCs/>
                <w:sz w:val="20"/>
                <w:szCs w:val="20"/>
              </w:rPr>
            </w:pPr>
            <w:r w:rsidRPr="00317F29">
              <w:rPr>
                <w:rFonts w:ascii="Cambria" w:hAnsi="Cambria" w:cs="Times New Roman"/>
                <w:b/>
                <w:bCs/>
                <w:sz w:val="20"/>
                <w:szCs w:val="20"/>
              </w:rPr>
              <w:t>Number of studies with adjustment of confounding factors</w:t>
            </w:r>
          </w:p>
        </w:tc>
        <w:tc>
          <w:tcPr>
            <w:tcW w:w="1890" w:type="dxa"/>
            <w:vAlign w:val="center"/>
          </w:tcPr>
          <w:p w14:paraId="6ECC331B" w14:textId="76A30600" w:rsidR="00D8422E" w:rsidRPr="00317F29" w:rsidRDefault="00A84423" w:rsidP="00D8422E">
            <w:pPr>
              <w:pStyle w:val="NoSpacing"/>
              <w:jc w:val="center"/>
              <w:rPr>
                <w:rFonts w:ascii="Cambria" w:hAnsi="Cambria" w:cs="Times New Roman"/>
                <w:b/>
                <w:bCs/>
                <w:sz w:val="20"/>
                <w:szCs w:val="20"/>
              </w:rPr>
            </w:pPr>
            <w:r w:rsidRPr="00317F29">
              <w:rPr>
                <w:rFonts w:ascii="Cambria" w:hAnsi="Cambria" w:cs="Times New Roman"/>
                <w:b/>
                <w:bCs/>
                <w:sz w:val="20"/>
                <w:szCs w:val="20"/>
              </w:rPr>
              <w:t>0</w:t>
            </w:r>
          </w:p>
        </w:tc>
        <w:tc>
          <w:tcPr>
            <w:tcW w:w="1980" w:type="dxa"/>
          </w:tcPr>
          <w:p w14:paraId="2AD18214" w14:textId="77777777" w:rsidR="00D8422E" w:rsidRPr="00317F29" w:rsidRDefault="00D8422E" w:rsidP="00D8422E">
            <w:pPr>
              <w:pStyle w:val="NoSpacing"/>
              <w:jc w:val="center"/>
              <w:rPr>
                <w:rFonts w:ascii="Cambria" w:hAnsi="Cambria" w:cs="Times New Roman"/>
                <w:b/>
                <w:bCs/>
                <w:sz w:val="20"/>
                <w:szCs w:val="20"/>
              </w:rPr>
            </w:pPr>
          </w:p>
        </w:tc>
      </w:tr>
    </w:tbl>
    <w:p w14:paraId="120095D0" w14:textId="77777777" w:rsidR="00D8422E" w:rsidRPr="00C97926" w:rsidRDefault="00D8422E" w:rsidP="00D8422E"/>
    <w:p w14:paraId="3B800EBA" w14:textId="77777777" w:rsidR="00D8422E" w:rsidRDefault="00D8422E" w:rsidP="00D8422E">
      <w:pPr>
        <w:rPr>
          <w:rFonts w:ascii="Cambria" w:hAnsi="Cambria"/>
          <w:b/>
          <w:bCs/>
          <w:sz w:val="18"/>
          <w:szCs w:val="22"/>
        </w:rPr>
      </w:pPr>
    </w:p>
    <w:p w14:paraId="3AC1B7F5" w14:textId="49146505" w:rsidR="00D8422E" w:rsidRDefault="00D8422E" w:rsidP="00D8422E">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sidRPr="00D51CE5">
        <w:rPr>
          <w:rFonts w:ascii="Cambria" w:hAnsi="Cambria"/>
          <w:sz w:val="18"/>
          <w:szCs w:val="18"/>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sidR="00317F29">
        <w:rPr>
          <w:rFonts w:ascii="Cambria" w:hAnsi="Cambria"/>
          <w:sz w:val="18"/>
          <w:szCs w:val="18"/>
        </w:rPr>
        <w:t xml:space="preserve"> </w:t>
      </w:r>
      <w:r w:rsidRPr="00D51CE5">
        <w:rPr>
          <w:rFonts w:ascii="Cambria" w:hAnsi="Cambria"/>
          <w:sz w:val="18"/>
          <w:szCs w:val="18"/>
        </w:rPr>
        <w:t>antagonist</w:t>
      </w:r>
    </w:p>
    <w:p w14:paraId="34BB094C" w14:textId="77777777" w:rsidR="00D8422E" w:rsidRDefault="00D8422E" w:rsidP="00D8422E">
      <w:pPr>
        <w:pStyle w:val="NoSpacing"/>
        <w:spacing w:after="100" w:afterAutospacing="1" w:line="360" w:lineRule="auto"/>
        <w:rPr>
          <w:rFonts w:ascii="Times New Roman" w:hAnsi="Times New Roman" w:cs="Times New Roman"/>
          <w:sz w:val="20"/>
          <w:szCs w:val="26"/>
        </w:rPr>
        <w:sectPr w:rsidR="00D8422E" w:rsidSect="00D8422E">
          <w:pgSz w:w="16839" w:h="11907" w:orient="landscape" w:code="9"/>
          <w:pgMar w:top="1440" w:right="1440" w:bottom="1440" w:left="1440" w:header="0" w:footer="414" w:gutter="0"/>
          <w:cols w:space="708"/>
          <w:docGrid w:linePitch="381"/>
        </w:sectPr>
      </w:pPr>
    </w:p>
    <w:p w14:paraId="0660738B" w14:textId="0170764B" w:rsidR="00D8422E" w:rsidRDefault="00CC464F" w:rsidP="00D8422E">
      <w:pPr>
        <w:pStyle w:val="Heading2"/>
      </w:pPr>
      <w:bookmarkStart w:id="35" w:name="_Toc529258422"/>
      <w:r>
        <w:t>eFigure 8</w:t>
      </w:r>
      <w:r w:rsidR="001D5D4B">
        <w:t>.5</w:t>
      </w:r>
      <w:r w:rsidR="00D8422E" w:rsidRPr="00900D63">
        <w:t xml:space="preserve"> Network estimated risk ratios (95% confidence intervals) of treatment options on </w:t>
      </w:r>
      <w:r w:rsidR="00D8422E">
        <w:t>stent thrombosis</w:t>
      </w:r>
      <w:bookmarkEnd w:id="35"/>
      <w:r w:rsidR="00D8422E">
        <w:t xml:space="preserve"> </w:t>
      </w:r>
    </w:p>
    <w:p w14:paraId="3D3D412F" w14:textId="77777777" w:rsidR="00D8422E" w:rsidRPr="0061710E" w:rsidRDefault="00D8422E" w:rsidP="00D8422E"/>
    <w:tbl>
      <w:tblPr>
        <w:tblW w:w="10082" w:type="dxa"/>
        <w:tblLook w:val="04A0" w:firstRow="1" w:lastRow="0" w:firstColumn="1" w:lastColumn="0" w:noHBand="0" w:noVBand="1"/>
      </w:tblPr>
      <w:tblGrid>
        <w:gridCol w:w="1413"/>
        <w:gridCol w:w="1559"/>
        <w:gridCol w:w="1418"/>
        <w:gridCol w:w="1420"/>
        <w:gridCol w:w="1415"/>
        <w:gridCol w:w="1417"/>
        <w:gridCol w:w="1440"/>
      </w:tblGrid>
      <w:tr w:rsidR="00D42244" w:rsidRPr="00D42244" w14:paraId="3ACE56E7" w14:textId="77777777" w:rsidTr="00740C16">
        <w:trPr>
          <w:trHeight w:val="497"/>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0BD33" w14:textId="77777777" w:rsidR="00D42244" w:rsidRPr="00D42244" w:rsidRDefault="00D42244" w:rsidP="00D42244">
            <w:pPr>
              <w:spacing w:after="0"/>
              <w:jc w:val="center"/>
              <w:rPr>
                <w:rFonts w:ascii="Cambria" w:eastAsia="Times New Roman" w:hAnsi="Cambria" w:cs="Tahoma"/>
                <w:b/>
                <w:bCs/>
                <w:color w:val="000000"/>
              </w:rPr>
            </w:pPr>
            <w:r w:rsidRPr="00D42244">
              <w:rPr>
                <w:rFonts w:ascii="Cambria" w:eastAsia="Times New Roman" w:hAnsi="Cambria" w:cs="Tahoma"/>
                <w:b/>
                <w:bCs/>
                <w:color w:val="000000"/>
              </w:rPr>
              <w:t>A+C</w:t>
            </w:r>
          </w:p>
        </w:tc>
        <w:tc>
          <w:tcPr>
            <w:tcW w:w="1559" w:type="dxa"/>
            <w:tcBorders>
              <w:top w:val="nil"/>
              <w:left w:val="nil"/>
              <w:bottom w:val="nil"/>
              <w:right w:val="nil"/>
            </w:tcBorders>
            <w:shd w:val="clear" w:color="auto" w:fill="auto"/>
            <w:vAlign w:val="bottom"/>
            <w:hideMark/>
          </w:tcPr>
          <w:p w14:paraId="6B06FB15" w14:textId="77777777" w:rsidR="00D42244" w:rsidRPr="00D42244" w:rsidRDefault="00D42244" w:rsidP="00D42244">
            <w:pPr>
              <w:spacing w:after="0"/>
              <w:jc w:val="center"/>
              <w:rPr>
                <w:rFonts w:ascii="Cambria" w:eastAsia="Times New Roman" w:hAnsi="Cambria" w:cs="Tahoma"/>
                <w:b/>
                <w:bCs/>
                <w:color w:val="000000"/>
              </w:rPr>
            </w:pPr>
          </w:p>
        </w:tc>
        <w:tc>
          <w:tcPr>
            <w:tcW w:w="1418" w:type="dxa"/>
            <w:tcBorders>
              <w:top w:val="nil"/>
              <w:left w:val="nil"/>
              <w:bottom w:val="nil"/>
              <w:right w:val="nil"/>
            </w:tcBorders>
            <w:shd w:val="clear" w:color="auto" w:fill="auto"/>
            <w:vAlign w:val="bottom"/>
            <w:hideMark/>
          </w:tcPr>
          <w:p w14:paraId="05DB5640" w14:textId="77777777" w:rsidR="00D42244" w:rsidRPr="00D42244" w:rsidRDefault="00D42244" w:rsidP="00D42244">
            <w:pPr>
              <w:spacing w:after="0"/>
              <w:jc w:val="center"/>
              <w:rPr>
                <w:rFonts w:ascii="Cambria" w:eastAsia="Times New Roman" w:hAnsi="Cambria"/>
              </w:rPr>
            </w:pPr>
          </w:p>
        </w:tc>
        <w:tc>
          <w:tcPr>
            <w:tcW w:w="1420" w:type="dxa"/>
            <w:tcBorders>
              <w:top w:val="nil"/>
              <w:left w:val="nil"/>
              <w:bottom w:val="nil"/>
              <w:right w:val="nil"/>
            </w:tcBorders>
            <w:shd w:val="clear" w:color="auto" w:fill="auto"/>
            <w:vAlign w:val="bottom"/>
            <w:hideMark/>
          </w:tcPr>
          <w:p w14:paraId="4A8882BB" w14:textId="77777777" w:rsidR="00D42244" w:rsidRPr="00D42244" w:rsidRDefault="00D42244" w:rsidP="00D42244">
            <w:pPr>
              <w:spacing w:after="0"/>
              <w:jc w:val="center"/>
              <w:rPr>
                <w:rFonts w:ascii="Cambria" w:eastAsia="Times New Roman" w:hAnsi="Cambria"/>
              </w:rPr>
            </w:pPr>
          </w:p>
        </w:tc>
        <w:tc>
          <w:tcPr>
            <w:tcW w:w="1415" w:type="dxa"/>
            <w:tcBorders>
              <w:top w:val="nil"/>
              <w:left w:val="nil"/>
              <w:bottom w:val="nil"/>
              <w:right w:val="nil"/>
            </w:tcBorders>
            <w:shd w:val="clear" w:color="auto" w:fill="auto"/>
            <w:vAlign w:val="bottom"/>
            <w:hideMark/>
          </w:tcPr>
          <w:p w14:paraId="720C2396" w14:textId="77777777" w:rsidR="00D42244" w:rsidRPr="00D42244" w:rsidRDefault="00D42244" w:rsidP="00D42244">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56BE21A9" w14:textId="77777777" w:rsidR="00D42244" w:rsidRPr="00D42244" w:rsidRDefault="00D42244" w:rsidP="00D42244">
            <w:pPr>
              <w:spacing w:after="0"/>
              <w:jc w:val="center"/>
              <w:rPr>
                <w:rFonts w:ascii="Cambria" w:eastAsia="Times New Roman" w:hAnsi="Cambria"/>
              </w:rPr>
            </w:pPr>
          </w:p>
        </w:tc>
        <w:tc>
          <w:tcPr>
            <w:tcW w:w="1440" w:type="dxa"/>
            <w:tcBorders>
              <w:top w:val="nil"/>
              <w:left w:val="nil"/>
              <w:bottom w:val="nil"/>
              <w:right w:val="nil"/>
            </w:tcBorders>
            <w:shd w:val="clear" w:color="auto" w:fill="auto"/>
            <w:vAlign w:val="bottom"/>
            <w:hideMark/>
          </w:tcPr>
          <w:p w14:paraId="571E2716" w14:textId="77777777" w:rsidR="00D42244" w:rsidRPr="00D42244" w:rsidRDefault="00D42244" w:rsidP="00D42244">
            <w:pPr>
              <w:spacing w:after="0"/>
              <w:jc w:val="center"/>
              <w:rPr>
                <w:rFonts w:ascii="Cambria" w:eastAsia="Times New Roman" w:hAnsi="Cambria"/>
              </w:rPr>
            </w:pPr>
          </w:p>
        </w:tc>
      </w:tr>
      <w:tr w:rsidR="00D42244" w:rsidRPr="00D42244" w14:paraId="18710802" w14:textId="77777777" w:rsidTr="00740C16">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18E8A294"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0.94</w:t>
            </w:r>
            <w:r w:rsidRPr="00D42244">
              <w:rPr>
                <w:rFonts w:ascii="Cambria" w:eastAsia="Times New Roman" w:hAnsi="Cambria" w:cs="Tahoma"/>
                <w:color w:val="000000"/>
              </w:rPr>
              <w:br/>
              <w:t>(0.29,3.08)</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FB1C642" w14:textId="77777777" w:rsidR="00D42244" w:rsidRPr="00D42244" w:rsidRDefault="00D42244" w:rsidP="00D42244">
            <w:pPr>
              <w:spacing w:after="0"/>
              <w:jc w:val="center"/>
              <w:rPr>
                <w:rFonts w:ascii="Cambria" w:eastAsia="Times New Roman" w:hAnsi="Cambria" w:cs="Tahoma"/>
                <w:b/>
                <w:bCs/>
                <w:color w:val="000000"/>
              </w:rPr>
            </w:pPr>
            <w:r w:rsidRPr="00D42244">
              <w:rPr>
                <w:rFonts w:ascii="Cambria" w:eastAsia="Times New Roman" w:hAnsi="Cambria" w:cs="Tahoma"/>
                <w:b/>
                <w:bCs/>
                <w:color w:val="000000"/>
              </w:rPr>
              <w:t>A+VKA</w:t>
            </w:r>
          </w:p>
        </w:tc>
        <w:tc>
          <w:tcPr>
            <w:tcW w:w="1418" w:type="dxa"/>
            <w:tcBorders>
              <w:top w:val="nil"/>
              <w:left w:val="nil"/>
              <w:bottom w:val="nil"/>
              <w:right w:val="nil"/>
            </w:tcBorders>
            <w:shd w:val="clear" w:color="auto" w:fill="auto"/>
            <w:vAlign w:val="bottom"/>
            <w:hideMark/>
          </w:tcPr>
          <w:p w14:paraId="520F982F" w14:textId="77777777" w:rsidR="00D42244" w:rsidRPr="00D42244" w:rsidRDefault="00D42244" w:rsidP="00D42244">
            <w:pPr>
              <w:spacing w:after="0"/>
              <w:jc w:val="center"/>
              <w:rPr>
                <w:rFonts w:ascii="Cambria" w:eastAsia="Times New Roman" w:hAnsi="Cambria" w:cs="Tahoma"/>
                <w:b/>
                <w:bCs/>
                <w:color w:val="000000"/>
              </w:rPr>
            </w:pPr>
          </w:p>
        </w:tc>
        <w:tc>
          <w:tcPr>
            <w:tcW w:w="1420" w:type="dxa"/>
            <w:tcBorders>
              <w:top w:val="nil"/>
              <w:left w:val="nil"/>
              <w:bottom w:val="nil"/>
              <w:right w:val="nil"/>
            </w:tcBorders>
            <w:shd w:val="clear" w:color="auto" w:fill="auto"/>
            <w:vAlign w:val="bottom"/>
            <w:hideMark/>
          </w:tcPr>
          <w:p w14:paraId="3B4E247B" w14:textId="77777777" w:rsidR="00D42244" w:rsidRPr="00D42244" w:rsidRDefault="00D42244" w:rsidP="00D42244">
            <w:pPr>
              <w:spacing w:after="0"/>
              <w:jc w:val="center"/>
              <w:rPr>
                <w:rFonts w:ascii="Cambria" w:eastAsia="Times New Roman" w:hAnsi="Cambria"/>
              </w:rPr>
            </w:pPr>
          </w:p>
        </w:tc>
        <w:tc>
          <w:tcPr>
            <w:tcW w:w="1415" w:type="dxa"/>
            <w:tcBorders>
              <w:top w:val="nil"/>
              <w:left w:val="nil"/>
              <w:bottom w:val="nil"/>
              <w:right w:val="nil"/>
            </w:tcBorders>
            <w:shd w:val="clear" w:color="auto" w:fill="auto"/>
            <w:vAlign w:val="bottom"/>
            <w:hideMark/>
          </w:tcPr>
          <w:p w14:paraId="3FDA619E" w14:textId="77777777" w:rsidR="00D42244" w:rsidRPr="00D42244" w:rsidRDefault="00D42244" w:rsidP="00D42244">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37DFC98F" w14:textId="77777777" w:rsidR="00D42244" w:rsidRPr="00D42244" w:rsidRDefault="00D42244" w:rsidP="00D42244">
            <w:pPr>
              <w:spacing w:after="0"/>
              <w:jc w:val="center"/>
              <w:rPr>
                <w:rFonts w:ascii="Cambria" w:eastAsia="Times New Roman" w:hAnsi="Cambria"/>
              </w:rPr>
            </w:pPr>
          </w:p>
        </w:tc>
        <w:tc>
          <w:tcPr>
            <w:tcW w:w="1440" w:type="dxa"/>
            <w:tcBorders>
              <w:top w:val="nil"/>
              <w:left w:val="nil"/>
              <w:bottom w:val="nil"/>
              <w:right w:val="nil"/>
            </w:tcBorders>
            <w:shd w:val="clear" w:color="auto" w:fill="auto"/>
            <w:vAlign w:val="bottom"/>
            <w:hideMark/>
          </w:tcPr>
          <w:p w14:paraId="1F4440A7" w14:textId="77777777" w:rsidR="00D42244" w:rsidRPr="00D42244" w:rsidRDefault="00D42244" w:rsidP="00D42244">
            <w:pPr>
              <w:spacing w:after="0"/>
              <w:jc w:val="center"/>
              <w:rPr>
                <w:rFonts w:ascii="Cambria" w:eastAsia="Times New Roman" w:hAnsi="Cambria"/>
              </w:rPr>
            </w:pPr>
          </w:p>
        </w:tc>
      </w:tr>
      <w:tr w:rsidR="00D42244" w:rsidRPr="00D42244" w14:paraId="33C735AA" w14:textId="77777777" w:rsidTr="00740C16">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434CF730"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0.83</w:t>
            </w:r>
            <w:r w:rsidRPr="00D42244">
              <w:rPr>
                <w:rFonts w:ascii="Cambria" w:eastAsia="Times New Roman" w:hAnsi="Cambria" w:cs="Tahoma"/>
                <w:color w:val="000000"/>
              </w:rPr>
              <w:br/>
              <w:t>(0.02,43.47)</w:t>
            </w:r>
          </w:p>
        </w:tc>
        <w:tc>
          <w:tcPr>
            <w:tcW w:w="1559" w:type="dxa"/>
            <w:tcBorders>
              <w:top w:val="nil"/>
              <w:left w:val="nil"/>
              <w:bottom w:val="single" w:sz="4" w:space="0" w:color="auto"/>
              <w:right w:val="single" w:sz="4" w:space="0" w:color="auto"/>
            </w:tcBorders>
            <w:shd w:val="clear" w:color="auto" w:fill="auto"/>
            <w:vAlign w:val="bottom"/>
            <w:hideMark/>
          </w:tcPr>
          <w:p w14:paraId="7AB3CAB2"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0.88</w:t>
            </w:r>
            <w:r w:rsidRPr="00D42244">
              <w:rPr>
                <w:rFonts w:ascii="Cambria" w:eastAsia="Times New Roman" w:hAnsi="Cambria" w:cs="Tahoma"/>
                <w:color w:val="000000"/>
              </w:rPr>
              <w:br/>
              <w:t>(0.01,52.94)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E73FBD5" w14:textId="77777777" w:rsidR="00D42244" w:rsidRPr="00D42244" w:rsidRDefault="00D42244" w:rsidP="00D42244">
            <w:pPr>
              <w:spacing w:after="0"/>
              <w:jc w:val="center"/>
              <w:rPr>
                <w:rFonts w:ascii="Cambria" w:eastAsia="Times New Roman" w:hAnsi="Cambria" w:cs="Tahoma"/>
                <w:b/>
                <w:bCs/>
                <w:color w:val="000000"/>
              </w:rPr>
            </w:pPr>
            <w:r w:rsidRPr="00D42244">
              <w:rPr>
                <w:rFonts w:ascii="Cambria" w:eastAsia="Times New Roman" w:hAnsi="Cambria" w:cs="Tahoma"/>
                <w:b/>
                <w:bCs/>
                <w:color w:val="000000"/>
              </w:rPr>
              <w:t>T+VKA</w:t>
            </w:r>
          </w:p>
        </w:tc>
        <w:tc>
          <w:tcPr>
            <w:tcW w:w="1420" w:type="dxa"/>
            <w:tcBorders>
              <w:top w:val="nil"/>
              <w:left w:val="nil"/>
              <w:bottom w:val="nil"/>
              <w:right w:val="nil"/>
            </w:tcBorders>
            <w:shd w:val="clear" w:color="auto" w:fill="auto"/>
            <w:vAlign w:val="bottom"/>
            <w:hideMark/>
          </w:tcPr>
          <w:p w14:paraId="22910D3F" w14:textId="77777777" w:rsidR="00D42244" w:rsidRPr="00D42244" w:rsidRDefault="00D42244" w:rsidP="00D42244">
            <w:pPr>
              <w:spacing w:after="0"/>
              <w:jc w:val="center"/>
              <w:rPr>
                <w:rFonts w:ascii="Cambria" w:eastAsia="Times New Roman" w:hAnsi="Cambria" w:cs="Tahoma"/>
                <w:b/>
                <w:bCs/>
                <w:color w:val="000000"/>
              </w:rPr>
            </w:pPr>
          </w:p>
        </w:tc>
        <w:tc>
          <w:tcPr>
            <w:tcW w:w="1415" w:type="dxa"/>
            <w:tcBorders>
              <w:top w:val="nil"/>
              <w:left w:val="nil"/>
              <w:bottom w:val="nil"/>
              <w:right w:val="nil"/>
            </w:tcBorders>
            <w:shd w:val="clear" w:color="auto" w:fill="auto"/>
            <w:vAlign w:val="bottom"/>
            <w:hideMark/>
          </w:tcPr>
          <w:p w14:paraId="31B5EED2" w14:textId="77777777" w:rsidR="00D42244" w:rsidRPr="00D42244" w:rsidRDefault="00D42244" w:rsidP="00D42244">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2B97CC53" w14:textId="77777777" w:rsidR="00D42244" w:rsidRPr="00D42244" w:rsidRDefault="00D42244" w:rsidP="00D42244">
            <w:pPr>
              <w:spacing w:after="0"/>
              <w:jc w:val="center"/>
              <w:rPr>
                <w:rFonts w:ascii="Cambria" w:eastAsia="Times New Roman" w:hAnsi="Cambria"/>
              </w:rPr>
            </w:pPr>
          </w:p>
        </w:tc>
        <w:tc>
          <w:tcPr>
            <w:tcW w:w="1440" w:type="dxa"/>
            <w:tcBorders>
              <w:top w:val="nil"/>
              <w:left w:val="nil"/>
              <w:bottom w:val="nil"/>
              <w:right w:val="nil"/>
            </w:tcBorders>
            <w:shd w:val="clear" w:color="auto" w:fill="auto"/>
            <w:vAlign w:val="bottom"/>
            <w:hideMark/>
          </w:tcPr>
          <w:p w14:paraId="7986646A" w14:textId="77777777" w:rsidR="00D42244" w:rsidRPr="00D42244" w:rsidRDefault="00D42244" w:rsidP="00D42244">
            <w:pPr>
              <w:spacing w:after="0"/>
              <w:jc w:val="center"/>
              <w:rPr>
                <w:rFonts w:ascii="Cambria" w:eastAsia="Times New Roman" w:hAnsi="Cambria"/>
              </w:rPr>
            </w:pPr>
          </w:p>
        </w:tc>
      </w:tr>
      <w:tr w:rsidR="00D42244" w:rsidRPr="00D42244" w14:paraId="08054288" w14:textId="77777777" w:rsidTr="00740C16">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7C6277AC"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0.61</w:t>
            </w:r>
            <w:r w:rsidRPr="00D42244">
              <w:rPr>
                <w:rFonts w:ascii="Cambria" w:eastAsia="Times New Roman" w:hAnsi="Cambria" w:cs="Tahoma"/>
                <w:color w:val="000000"/>
              </w:rPr>
              <w:br/>
              <w:t>(0.13,2.88)</w:t>
            </w:r>
          </w:p>
        </w:tc>
        <w:tc>
          <w:tcPr>
            <w:tcW w:w="1559" w:type="dxa"/>
            <w:tcBorders>
              <w:top w:val="nil"/>
              <w:left w:val="nil"/>
              <w:bottom w:val="single" w:sz="4" w:space="0" w:color="auto"/>
              <w:right w:val="single" w:sz="4" w:space="0" w:color="auto"/>
            </w:tcBorders>
            <w:shd w:val="clear" w:color="auto" w:fill="auto"/>
            <w:vAlign w:val="bottom"/>
            <w:hideMark/>
          </w:tcPr>
          <w:p w14:paraId="6895F52C"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0.65</w:t>
            </w:r>
            <w:r w:rsidRPr="00D42244">
              <w:rPr>
                <w:rFonts w:ascii="Cambria" w:eastAsia="Times New Roman" w:hAnsi="Cambria" w:cs="Tahoma"/>
                <w:color w:val="000000"/>
              </w:rPr>
              <w:br/>
              <w:t>(0.10,4.31)</w:t>
            </w:r>
          </w:p>
        </w:tc>
        <w:tc>
          <w:tcPr>
            <w:tcW w:w="1418" w:type="dxa"/>
            <w:tcBorders>
              <w:top w:val="nil"/>
              <w:left w:val="nil"/>
              <w:bottom w:val="single" w:sz="4" w:space="0" w:color="auto"/>
              <w:right w:val="single" w:sz="4" w:space="0" w:color="auto"/>
            </w:tcBorders>
            <w:shd w:val="clear" w:color="auto" w:fill="auto"/>
            <w:vAlign w:val="bottom"/>
            <w:hideMark/>
          </w:tcPr>
          <w:p w14:paraId="5BEB8435"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0.74</w:t>
            </w:r>
            <w:r w:rsidRPr="00D42244">
              <w:rPr>
                <w:rFonts w:ascii="Cambria" w:eastAsia="Times New Roman" w:hAnsi="Cambria" w:cs="Tahoma"/>
                <w:color w:val="000000"/>
              </w:rPr>
              <w:br/>
              <w:t>(0.01,48.51)</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53BBC51" w14:textId="77777777" w:rsidR="00D42244" w:rsidRPr="00D42244" w:rsidRDefault="00D42244" w:rsidP="00D42244">
            <w:pPr>
              <w:spacing w:after="0"/>
              <w:jc w:val="center"/>
              <w:rPr>
                <w:rFonts w:ascii="Cambria" w:eastAsia="Times New Roman" w:hAnsi="Cambria" w:cs="Tahoma"/>
                <w:b/>
                <w:bCs/>
                <w:color w:val="000000"/>
              </w:rPr>
            </w:pPr>
            <w:r w:rsidRPr="00D42244">
              <w:rPr>
                <w:rFonts w:ascii="Cambria" w:eastAsia="Times New Roman" w:hAnsi="Cambria" w:cs="Tahoma"/>
                <w:b/>
                <w:bCs/>
                <w:color w:val="000000"/>
              </w:rPr>
              <w:t>C+VKA</w:t>
            </w:r>
          </w:p>
        </w:tc>
        <w:tc>
          <w:tcPr>
            <w:tcW w:w="1415" w:type="dxa"/>
            <w:tcBorders>
              <w:top w:val="nil"/>
              <w:left w:val="nil"/>
              <w:bottom w:val="nil"/>
              <w:right w:val="nil"/>
            </w:tcBorders>
            <w:shd w:val="clear" w:color="auto" w:fill="auto"/>
            <w:vAlign w:val="bottom"/>
            <w:hideMark/>
          </w:tcPr>
          <w:p w14:paraId="0FB4722E" w14:textId="77777777" w:rsidR="00D42244" w:rsidRPr="00D42244" w:rsidRDefault="00D42244" w:rsidP="00D42244">
            <w:pPr>
              <w:spacing w:after="0"/>
              <w:jc w:val="center"/>
              <w:rPr>
                <w:rFonts w:ascii="Cambria" w:eastAsia="Times New Roman" w:hAnsi="Cambria" w:cs="Tahoma"/>
                <w:b/>
                <w:bCs/>
                <w:color w:val="000000"/>
              </w:rPr>
            </w:pPr>
          </w:p>
        </w:tc>
        <w:tc>
          <w:tcPr>
            <w:tcW w:w="1417" w:type="dxa"/>
            <w:tcBorders>
              <w:top w:val="nil"/>
              <w:left w:val="nil"/>
              <w:bottom w:val="nil"/>
              <w:right w:val="nil"/>
            </w:tcBorders>
            <w:shd w:val="clear" w:color="auto" w:fill="auto"/>
            <w:vAlign w:val="bottom"/>
            <w:hideMark/>
          </w:tcPr>
          <w:p w14:paraId="188D00D7" w14:textId="77777777" w:rsidR="00D42244" w:rsidRPr="00D42244" w:rsidRDefault="00D42244" w:rsidP="00D42244">
            <w:pPr>
              <w:spacing w:after="0"/>
              <w:jc w:val="center"/>
              <w:rPr>
                <w:rFonts w:ascii="Cambria" w:eastAsia="Times New Roman" w:hAnsi="Cambria"/>
              </w:rPr>
            </w:pPr>
          </w:p>
        </w:tc>
        <w:tc>
          <w:tcPr>
            <w:tcW w:w="1440" w:type="dxa"/>
            <w:tcBorders>
              <w:top w:val="nil"/>
              <w:left w:val="nil"/>
              <w:bottom w:val="nil"/>
              <w:right w:val="nil"/>
            </w:tcBorders>
            <w:shd w:val="clear" w:color="auto" w:fill="auto"/>
            <w:vAlign w:val="bottom"/>
            <w:hideMark/>
          </w:tcPr>
          <w:p w14:paraId="7465FF6F" w14:textId="77777777" w:rsidR="00D42244" w:rsidRPr="00D42244" w:rsidRDefault="00D42244" w:rsidP="00D42244">
            <w:pPr>
              <w:spacing w:after="0"/>
              <w:jc w:val="center"/>
              <w:rPr>
                <w:rFonts w:ascii="Cambria" w:eastAsia="Times New Roman" w:hAnsi="Cambria"/>
              </w:rPr>
            </w:pPr>
          </w:p>
        </w:tc>
      </w:tr>
      <w:tr w:rsidR="00D42244" w:rsidRPr="00D42244" w14:paraId="6D802B69" w14:textId="77777777" w:rsidTr="00740C16">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4CD622F6"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0.38</w:t>
            </w:r>
            <w:r w:rsidRPr="00D42244">
              <w:rPr>
                <w:rFonts w:ascii="Cambria" w:eastAsia="Times New Roman" w:hAnsi="Cambria" w:cs="Tahoma"/>
                <w:color w:val="000000"/>
              </w:rPr>
              <w:br/>
              <w:t>(0.02,8.10)</w:t>
            </w:r>
          </w:p>
        </w:tc>
        <w:tc>
          <w:tcPr>
            <w:tcW w:w="1559" w:type="dxa"/>
            <w:tcBorders>
              <w:top w:val="nil"/>
              <w:left w:val="nil"/>
              <w:bottom w:val="single" w:sz="4" w:space="0" w:color="auto"/>
              <w:right w:val="single" w:sz="4" w:space="0" w:color="auto"/>
            </w:tcBorders>
            <w:shd w:val="clear" w:color="auto" w:fill="auto"/>
            <w:vAlign w:val="bottom"/>
            <w:hideMark/>
          </w:tcPr>
          <w:p w14:paraId="4E08231D"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0.40</w:t>
            </w:r>
            <w:r w:rsidRPr="00D42244">
              <w:rPr>
                <w:rFonts w:ascii="Cambria" w:eastAsia="Times New Roman" w:hAnsi="Cambria" w:cs="Tahoma"/>
                <w:color w:val="000000"/>
              </w:rPr>
              <w:br/>
              <w:t>(0.02,10.26)</w:t>
            </w:r>
          </w:p>
        </w:tc>
        <w:tc>
          <w:tcPr>
            <w:tcW w:w="1418" w:type="dxa"/>
            <w:tcBorders>
              <w:top w:val="nil"/>
              <w:left w:val="nil"/>
              <w:bottom w:val="single" w:sz="4" w:space="0" w:color="auto"/>
              <w:right w:val="single" w:sz="4" w:space="0" w:color="auto"/>
            </w:tcBorders>
            <w:shd w:val="clear" w:color="auto" w:fill="auto"/>
            <w:vAlign w:val="bottom"/>
            <w:hideMark/>
          </w:tcPr>
          <w:p w14:paraId="2937F105"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0.45</w:t>
            </w:r>
            <w:r w:rsidRPr="00D42244">
              <w:rPr>
                <w:rFonts w:ascii="Cambria" w:eastAsia="Times New Roman" w:hAnsi="Cambria" w:cs="Tahoma"/>
                <w:color w:val="000000"/>
              </w:rPr>
              <w:br/>
              <w:t>(0.00,63.18)</w:t>
            </w:r>
          </w:p>
        </w:tc>
        <w:tc>
          <w:tcPr>
            <w:tcW w:w="1420" w:type="dxa"/>
            <w:tcBorders>
              <w:top w:val="nil"/>
              <w:left w:val="nil"/>
              <w:bottom w:val="single" w:sz="4" w:space="0" w:color="auto"/>
              <w:right w:val="single" w:sz="4" w:space="0" w:color="auto"/>
            </w:tcBorders>
            <w:shd w:val="clear" w:color="auto" w:fill="auto"/>
            <w:vAlign w:val="bottom"/>
            <w:hideMark/>
          </w:tcPr>
          <w:p w14:paraId="62260C5B"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0.62</w:t>
            </w:r>
            <w:r w:rsidRPr="00D42244">
              <w:rPr>
                <w:rFonts w:ascii="Cambria" w:eastAsia="Times New Roman" w:hAnsi="Cambria" w:cs="Tahoma"/>
                <w:color w:val="000000"/>
              </w:rPr>
              <w:br/>
              <w:t>(0.02,17.61)</w:t>
            </w:r>
          </w:p>
        </w:tc>
        <w:tc>
          <w:tcPr>
            <w:tcW w:w="1415" w:type="dxa"/>
            <w:tcBorders>
              <w:top w:val="single" w:sz="4" w:space="0" w:color="auto"/>
              <w:left w:val="nil"/>
              <w:bottom w:val="single" w:sz="4" w:space="0" w:color="auto"/>
              <w:right w:val="single" w:sz="4" w:space="0" w:color="auto"/>
            </w:tcBorders>
            <w:shd w:val="clear" w:color="auto" w:fill="auto"/>
            <w:noWrap/>
            <w:vAlign w:val="bottom"/>
            <w:hideMark/>
          </w:tcPr>
          <w:p w14:paraId="68B4DA18" w14:textId="77777777" w:rsidR="00D42244" w:rsidRPr="00D42244" w:rsidRDefault="00D42244" w:rsidP="00D42244">
            <w:pPr>
              <w:spacing w:after="0"/>
              <w:jc w:val="center"/>
              <w:rPr>
                <w:rFonts w:ascii="Cambria" w:eastAsia="Times New Roman" w:hAnsi="Cambria" w:cs="Tahoma"/>
                <w:b/>
                <w:bCs/>
                <w:color w:val="000000"/>
              </w:rPr>
            </w:pPr>
            <w:r w:rsidRPr="00D42244">
              <w:rPr>
                <w:rFonts w:ascii="Cambria" w:eastAsia="Times New Roman" w:hAnsi="Cambria" w:cs="Tahoma"/>
                <w:b/>
                <w:bCs/>
                <w:color w:val="000000"/>
              </w:rPr>
              <w:t>A+P+VKA</w:t>
            </w:r>
          </w:p>
        </w:tc>
        <w:tc>
          <w:tcPr>
            <w:tcW w:w="1417" w:type="dxa"/>
            <w:tcBorders>
              <w:top w:val="nil"/>
              <w:left w:val="nil"/>
              <w:bottom w:val="nil"/>
              <w:right w:val="nil"/>
            </w:tcBorders>
            <w:shd w:val="clear" w:color="auto" w:fill="auto"/>
            <w:vAlign w:val="bottom"/>
            <w:hideMark/>
          </w:tcPr>
          <w:p w14:paraId="7D1FBF27" w14:textId="77777777" w:rsidR="00D42244" w:rsidRPr="00D42244" w:rsidRDefault="00D42244" w:rsidP="00D42244">
            <w:pPr>
              <w:spacing w:after="0"/>
              <w:jc w:val="center"/>
              <w:rPr>
                <w:rFonts w:ascii="Cambria" w:eastAsia="Times New Roman" w:hAnsi="Cambria" w:cs="Tahoma"/>
                <w:b/>
                <w:bCs/>
                <w:color w:val="000000"/>
              </w:rPr>
            </w:pPr>
          </w:p>
        </w:tc>
        <w:tc>
          <w:tcPr>
            <w:tcW w:w="1440" w:type="dxa"/>
            <w:tcBorders>
              <w:top w:val="nil"/>
              <w:left w:val="nil"/>
              <w:bottom w:val="nil"/>
              <w:right w:val="nil"/>
            </w:tcBorders>
            <w:shd w:val="clear" w:color="auto" w:fill="auto"/>
            <w:vAlign w:val="bottom"/>
            <w:hideMark/>
          </w:tcPr>
          <w:p w14:paraId="45F545B6" w14:textId="77777777" w:rsidR="00D42244" w:rsidRPr="00D42244" w:rsidRDefault="00D42244" w:rsidP="00D42244">
            <w:pPr>
              <w:spacing w:after="0"/>
              <w:jc w:val="center"/>
              <w:rPr>
                <w:rFonts w:ascii="Cambria" w:eastAsia="Times New Roman" w:hAnsi="Cambria"/>
              </w:rPr>
            </w:pPr>
          </w:p>
        </w:tc>
      </w:tr>
      <w:tr w:rsidR="00D42244" w:rsidRPr="00D42244" w14:paraId="58C195A4" w14:textId="77777777" w:rsidTr="00740C16">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690E423E"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0.13</w:t>
            </w:r>
            <w:r w:rsidRPr="00D42244">
              <w:rPr>
                <w:rFonts w:ascii="Cambria" w:eastAsia="Times New Roman" w:hAnsi="Cambria" w:cs="Tahoma"/>
                <w:color w:val="000000"/>
              </w:rPr>
              <w:br/>
              <w:t>(0.01,1.52)</w:t>
            </w:r>
          </w:p>
        </w:tc>
        <w:tc>
          <w:tcPr>
            <w:tcW w:w="1559" w:type="dxa"/>
            <w:tcBorders>
              <w:top w:val="nil"/>
              <w:left w:val="nil"/>
              <w:bottom w:val="single" w:sz="4" w:space="0" w:color="auto"/>
              <w:right w:val="single" w:sz="4" w:space="0" w:color="auto"/>
            </w:tcBorders>
            <w:shd w:val="clear" w:color="auto" w:fill="auto"/>
            <w:vAlign w:val="bottom"/>
            <w:hideMark/>
          </w:tcPr>
          <w:p w14:paraId="63104254"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0.14</w:t>
            </w:r>
            <w:r w:rsidRPr="00D42244">
              <w:rPr>
                <w:rFonts w:ascii="Cambria" w:eastAsia="Times New Roman" w:hAnsi="Cambria" w:cs="Tahoma"/>
                <w:color w:val="000000"/>
              </w:rPr>
              <w:br/>
              <w:t>(0.01,2.01)</w:t>
            </w:r>
          </w:p>
        </w:tc>
        <w:tc>
          <w:tcPr>
            <w:tcW w:w="1418" w:type="dxa"/>
            <w:tcBorders>
              <w:top w:val="nil"/>
              <w:left w:val="nil"/>
              <w:bottom w:val="single" w:sz="4" w:space="0" w:color="auto"/>
              <w:right w:val="single" w:sz="4" w:space="0" w:color="auto"/>
            </w:tcBorders>
            <w:shd w:val="clear" w:color="auto" w:fill="auto"/>
            <w:vAlign w:val="bottom"/>
            <w:hideMark/>
          </w:tcPr>
          <w:p w14:paraId="01CD6962"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0.16</w:t>
            </w:r>
            <w:r w:rsidRPr="00D42244">
              <w:rPr>
                <w:rFonts w:ascii="Cambria" w:eastAsia="Times New Roman" w:hAnsi="Cambria" w:cs="Tahoma"/>
                <w:color w:val="000000"/>
              </w:rPr>
              <w:br/>
              <w:t>(0.00,15.41)</w:t>
            </w:r>
          </w:p>
        </w:tc>
        <w:tc>
          <w:tcPr>
            <w:tcW w:w="1420" w:type="dxa"/>
            <w:tcBorders>
              <w:top w:val="nil"/>
              <w:left w:val="nil"/>
              <w:bottom w:val="single" w:sz="4" w:space="0" w:color="auto"/>
              <w:right w:val="single" w:sz="4" w:space="0" w:color="auto"/>
            </w:tcBorders>
            <w:shd w:val="clear" w:color="auto" w:fill="auto"/>
            <w:vAlign w:val="bottom"/>
            <w:hideMark/>
          </w:tcPr>
          <w:p w14:paraId="40509869"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0.22</w:t>
            </w:r>
            <w:r w:rsidRPr="00D42244">
              <w:rPr>
                <w:rFonts w:ascii="Cambria" w:eastAsia="Times New Roman" w:hAnsi="Cambria" w:cs="Tahoma"/>
                <w:color w:val="000000"/>
              </w:rPr>
              <w:br/>
              <w:t>(0.01,3.52)</w:t>
            </w:r>
          </w:p>
        </w:tc>
        <w:tc>
          <w:tcPr>
            <w:tcW w:w="1415" w:type="dxa"/>
            <w:tcBorders>
              <w:top w:val="nil"/>
              <w:left w:val="nil"/>
              <w:bottom w:val="single" w:sz="4" w:space="0" w:color="auto"/>
              <w:right w:val="single" w:sz="4" w:space="0" w:color="auto"/>
            </w:tcBorders>
            <w:shd w:val="clear" w:color="auto" w:fill="auto"/>
            <w:vAlign w:val="bottom"/>
            <w:hideMark/>
          </w:tcPr>
          <w:p w14:paraId="6EF3DCBF"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0.35</w:t>
            </w:r>
            <w:r w:rsidRPr="00D42244">
              <w:rPr>
                <w:rFonts w:ascii="Cambria" w:eastAsia="Times New Roman" w:hAnsi="Cambria" w:cs="Tahoma"/>
                <w:color w:val="000000"/>
              </w:rPr>
              <w:br/>
              <w:t>(0.01,16.05)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C686BBF" w14:textId="77777777" w:rsidR="00D42244" w:rsidRPr="00D42244" w:rsidRDefault="00D42244" w:rsidP="00D42244">
            <w:pPr>
              <w:spacing w:after="0"/>
              <w:jc w:val="center"/>
              <w:rPr>
                <w:rFonts w:ascii="Cambria" w:eastAsia="Times New Roman" w:hAnsi="Cambria" w:cs="Tahoma"/>
                <w:b/>
                <w:bCs/>
                <w:color w:val="000000"/>
              </w:rPr>
            </w:pPr>
            <w:r w:rsidRPr="00D42244">
              <w:rPr>
                <w:rFonts w:ascii="Cambria" w:eastAsia="Times New Roman" w:hAnsi="Cambria" w:cs="Tahoma"/>
                <w:b/>
                <w:bCs/>
                <w:color w:val="000000"/>
              </w:rPr>
              <w:t>A+T+VKA</w:t>
            </w:r>
          </w:p>
        </w:tc>
        <w:tc>
          <w:tcPr>
            <w:tcW w:w="1440" w:type="dxa"/>
            <w:tcBorders>
              <w:top w:val="nil"/>
              <w:left w:val="nil"/>
              <w:bottom w:val="nil"/>
              <w:right w:val="nil"/>
            </w:tcBorders>
            <w:shd w:val="clear" w:color="auto" w:fill="auto"/>
            <w:vAlign w:val="bottom"/>
            <w:hideMark/>
          </w:tcPr>
          <w:p w14:paraId="6CFA48A3" w14:textId="77777777" w:rsidR="00D42244" w:rsidRPr="00D42244" w:rsidRDefault="00D42244" w:rsidP="00D42244">
            <w:pPr>
              <w:spacing w:after="0"/>
              <w:jc w:val="center"/>
              <w:rPr>
                <w:rFonts w:ascii="Cambria" w:eastAsia="Times New Roman" w:hAnsi="Cambria" w:cs="Tahoma"/>
                <w:b/>
                <w:bCs/>
                <w:color w:val="000000"/>
              </w:rPr>
            </w:pPr>
          </w:p>
        </w:tc>
      </w:tr>
      <w:tr w:rsidR="00D42244" w:rsidRPr="00D42244" w14:paraId="4A8B79D9" w14:textId="77777777" w:rsidTr="00740C16">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15969B4F"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1.22</w:t>
            </w:r>
            <w:r w:rsidRPr="00D42244">
              <w:rPr>
                <w:rFonts w:ascii="Cambria" w:eastAsia="Times New Roman" w:hAnsi="Cambria" w:cs="Tahoma"/>
                <w:color w:val="000000"/>
              </w:rPr>
              <w:br/>
              <w:t>(0.66,2.26)</w:t>
            </w:r>
          </w:p>
        </w:tc>
        <w:tc>
          <w:tcPr>
            <w:tcW w:w="1559" w:type="dxa"/>
            <w:tcBorders>
              <w:top w:val="nil"/>
              <w:left w:val="nil"/>
              <w:bottom w:val="single" w:sz="4" w:space="0" w:color="auto"/>
              <w:right w:val="single" w:sz="4" w:space="0" w:color="auto"/>
            </w:tcBorders>
            <w:shd w:val="clear" w:color="auto" w:fill="auto"/>
            <w:vAlign w:val="bottom"/>
            <w:hideMark/>
          </w:tcPr>
          <w:p w14:paraId="4DD0DA4C"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1.30</w:t>
            </w:r>
            <w:r w:rsidRPr="00D42244">
              <w:rPr>
                <w:rFonts w:ascii="Cambria" w:eastAsia="Times New Roman" w:hAnsi="Cambria" w:cs="Tahoma"/>
                <w:color w:val="000000"/>
              </w:rPr>
              <w:br/>
              <w:t>(0.38,4.42)</w:t>
            </w:r>
          </w:p>
        </w:tc>
        <w:tc>
          <w:tcPr>
            <w:tcW w:w="1418" w:type="dxa"/>
            <w:tcBorders>
              <w:top w:val="nil"/>
              <w:left w:val="nil"/>
              <w:bottom w:val="single" w:sz="4" w:space="0" w:color="auto"/>
              <w:right w:val="single" w:sz="4" w:space="0" w:color="auto"/>
            </w:tcBorders>
            <w:shd w:val="clear" w:color="auto" w:fill="auto"/>
            <w:vAlign w:val="bottom"/>
            <w:hideMark/>
          </w:tcPr>
          <w:p w14:paraId="60538314"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1.48</w:t>
            </w:r>
            <w:r w:rsidRPr="00D42244">
              <w:rPr>
                <w:rFonts w:ascii="Cambria" w:eastAsia="Times New Roman" w:hAnsi="Cambria" w:cs="Tahoma"/>
                <w:color w:val="000000"/>
              </w:rPr>
              <w:br/>
              <w:t>(0.03,73.85)</w:t>
            </w:r>
          </w:p>
        </w:tc>
        <w:tc>
          <w:tcPr>
            <w:tcW w:w="1420" w:type="dxa"/>
            <w:tcBorders>
              <w:top w:val="nil"/>
              <w:left w:val="nil"/>
              <w:bottom w:val="single" w:sz="4" w:space="0" w:color="auto"/>
              <w:right w:val="single" w:sz="4" w:space="0" w:color="auto"/>
            </w:tcBorders>
            <w:shd w:val="clear" w:color="auto" w:fill="auto"/>
            <w:vAlign w:val="bottom"/>
            <w:hideMark/>
          </w:tcPr>
          <w:p w14:paraId="7ED87E90"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2.00</w:t>
            </w:r>
            <w:r w:rsidRPr="00D42244">
              <w:rPr>
                <w:rFonts w:ascii="Cambria" w:eastAsia="Times New Roman" w:hAnsi="Cambria" w:cs="Tahoma"/>
                <w:color w:val="000000"/>
              </w:rPr>
              <w:br/>
              <w:t>(0.45,8.83)</w:t>
            </w:r>
          </w:p>
        </w:tc>
        <w:tc>
          <w:tcPr>
            <w:tcW w:w="1415" w:type="dxa"/>
            <w:tcBorders>
              <w:top w:val="nil"/>
              <w:left w:val="nil"/>
              <w:bottom w:val="single" w:sz="4" w:space="0" w:color="auto"/>
              <w:right w:val="single" w:sz="4" w:space="0" w:color="auto"/>
            </w:tcBorders>
            <w:shd w:val="clear" w:color="auto" w:fill="auto"/>
            <w:vAlign w:val="bottom"/>
            <w:hideMark/>
          </w:tcPr>
          <w:p w14:paraId="527C5485"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3.25</w:t>
            </w:r>
            <w:r w:rsidRPr="00D42244">
              <w:rPr>
                <w:rFonts w:ascii="Cambria" w:eastAsia="Times New Roman" w:hAnsi="Cambria" w:cs="Tahoma"/>
                <w:color w:val="000000"/>
              </w:rPr>
              <w:br/>
              <w:t>(0.16,65.56)</w:t>
            </w:r>
          </w:p>
        </w:tc>
        <w:tc>
          <w:tcPr>
            <w:tcW w:w="1417" w:type="dxa"/>
            <w:tcBorders>
              <w:top w:val="nil"/>
              <w:left w:val="nil"/>
              <w:bottom w:val="single" w:sz="4" w:space="0" w:color="auto"/>
              <w:right w:val="single" w:sz="4" w:space="0" w:color="auto"/>
            </w:tcBorders>
            <w:shd w:val="clear" w:color="auto" w:fill="auto"/>
            <w:vAlign w:val="bottom"/>
            <w:hideMark/>
          </w:tcPr>
          <w:p w14:paraId="06C3560D" w14:textId="77777777" w:rsidR="00D42244" w:rsidRPr="00D42244" w:rsidRDefault="00D42244" w:rsidP="00D42244">
            <w:pPr>
              <w:spacing w:after="0"/>
              <w:jc w:val="center"/>
              <w:rPr>
                <w:rFonts w:ascii="Cambria" w:eastAsia="Times New Roman" w:hAnsi="Cambria" w:cs="Tahoma"/>
                <w:color w:val="000000"/>
              </w:rPr>
            </w:pPr>
            <w:r w:rsidRPr="00D42244">
              <w:rPr>
                <w:rFonts w:ascii="Cambria" w:eastAsia="Times New Roman" w:hAnsi="Cambria" w:cs="Tahoma"/>
                <w:color w:val="000000"/>
              </w:rPr>
              <w:t>9.26</w:t>
            </w:r>
            <w:r w:rsidRPr="00D42244">
              <w:rPr>
                <w:rFonts w:ascii="Cambria" w:eastAsia="Times New Roman" w:hAnsi="Cambria" w:cs="Tahoma"/>
                <w:color w:val="000000"/>
              </w:rPr>
              <w:br/>
              <w:t>(0.87,98.47)</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EC8DB23" w14:textId="77777777" w:rsidR="00D42244" w:rsidRPr="00D42244" w:rsidRDefault="00D42244" w:rsidP="00D42244">
            <w:pPr>
              <w:spacing w:after="0"/>
              <w:jc w:val="center"/>
              <w:rPr>
                <w:rFonts w:ascii="Cambria" w:eastAsia="Times New Roman" w:hAnsi="Cambria" w:cs="Tahoma"/>
                <w:b/>
                <w:bCs/>
                <w:color w:val="000000"/>
              </w:rPr>
            </w:pPr>
            <w:r w:rsidRPr="00D42244">
              <w:rPr>
                <w:rFonts w:ascii="Cambria" w:eastAsia="Times New Roman" w:hAnsi="Cambria" w:cs="Tahoma"/>
                <w:b/>
                <w:bCs/>
                <w:color w:val="000000"/>
              </w:rPr>
              <w:t>A+C+VKA</w:t>
            </w:r>
          </w:p>
        </w:tc>
      </w:tr>
    </w:tbl>
    <w:p w14:paraId="249EF923" w14:textId="77777777" w:rsidR="00D8422E" w:rsidRDefault="00D8422E" w:rsidP="00D8422E">
      <w:pPr>
        <w:spacing w:before="100" w:beforeAutospacing="1" w:after="0" w:line="360" w:lineRule="auto"/>
        <w:rPr>
          <w:rFonts w:cstheme="minorBidi"/>
          <w:b/>
          <w:bCs/>
        </w:rPr>
      </w:pPr>
    </w:p>
    <w:p w14:paraId="01C8895D" w14:textId="3D866A88" w:rsidR="00D8422E" w:rsidRDefault="00D8422E" w:rsidP="00D8422E">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sidRPr="00D51CE5">
        <w:rPr>
          <w:rFonts w:ascii="Cambria" w:hAnsi="Cambria"/>
          <w:sz w:val="18"/>
          <w:szCs w:val="18"/>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sidR="00317F29">
        <w:rPr>
          <w:rFonts w:ascii="Cambria" w:hAnsi="Cambria"/>
          <w:sz w:val="18"/>
          <w:szCs w:val="18"/>
        </w:rPr>
        <w:t xml:space="preserve"> </w:t>
      </w:r>
      <w:r w:rsidRPr="00D51CE5">
        <w:rPr>
          <w:rFonts w:ascii="Cambria" w:hAnsi="Cambria"/>
          <w:sz w:val="18"/>
          <w:szCs w:val="18"/>
        </w:rPr>
        <w:t>antagonist</w:t>
      </w:r>
    </w:p>
    <w:p w14:paraId="054A5981" w14:textId="2E7444F6" w:rsidR="00D8422E" w:rsidRPr="00A033DA" w:rsidRDefault="00D8422E" w:rsidP="00D8422E">
      <w:pPr>
        <w:rPr>
          <w:rFonts w:ascii="Cambria" w:hAnsi="Cambria"/>
          <w:sz w:val="18"/>
          <w:szCs w:val="18"/>
        </w:rPr>
      </w:pPr>
      <w:r w:rsidRPr="00A033DA">
        <w:rPr>
          <w:rFonts w:ascii="Cambria" w:hAnsi="Cambria"/>
          <w:sz w:val="18"/>
          <w:szCs w:val="18"/>
        </w:rPr>
        <w:t>Treatments are ordered by SUCRA rank. Comparisons between treatments should be read from column to row for each outcome (row treatment is reference)</w:t>
      </w:r>
    </w:p>
    <w:p w14:paraId="10585D7F" w14:textId="77777777" w:rsidR="00D8422E" w:rsidRDefault="00D8422E" w:rsidP="00D8422E">
      <w:pPr>
        <w:pStyle w:val="NoSpacing"/>
        <w:spacing w:after="100" w:afterAutospacing="1" w:line="360" w:lineRule="auto"/>
        <w:rPr>
          <w:rFonts w:ascii="Times New Roman" w:hAnsi="Times New Roman" w:cs="Times New Roman"/>
          <w:sz w:val="20"/>
          <w:szCs w:val="26"/>
        </w:rPr>
        <w:sectPr w:rsidR="00D8422E" w:rsidSect="00D8422E">
          <w:pgSz w:w="16839" w:h="11907" w:orient="landscape" w:code="9"/>
          <w:pgMar w:top="1440" w:right="1440" w:bottom="1440" w:left="1440" w:header="0" w:footer="414" w:gutter="0"/>
          <w:cols w:space="708"/>
          <w:docGrid w:linePitch="381"/>
        </w:sectPr>
      </w:pPr>
    </w:p>
    <w:p w14:paraId="29077B04" w14:textId="42A019BA" w:rsidR="00D8422E" w:rsidRDefault="00CC464F" w:rsidP="00D8422E">
      <w:pPr>
        <w:pStyle w:val="Heading2"/>
      </w:pPr>
      <w:bookmarkStart w:id="36" w:name="_Toc529258423"/>
      <w:r>
        <w:t>eTable 8</w:t>
      </w:r>
      <w:r w:rsidR="001D5D4B">
        <w:t>.6</w:t>
      </w:r>
      <w:r w:rsidR="00D8422E" w:rsidRPr="00900D63">
        <w:t xml:space="preserve"> </w:t>
      </w:r>
      <w:r w:rsidR="00D8422E">
        <w:t>Results of n</w:t>
      </w:r>
      <w:r w:rsidR="00D8422E" w:rsidRPr="00900D63">
        <w:t xml:space="preserve">etwork </w:t>
      </w:r>
      <w:r w:rsidR="00D8422E">
        <w:t xml:space="preserve">meta-analysis </w:t>
      </w:r>
      <w:r w:rsidR="00D8422E" w:rsidRPr="00900D63">
        <w:t xml:space="preserve">of treatment options on </w:t>
      </w:r>
      <w:r w:rsidR="00D8422E">
        <w:t>all-cause death</w:t>
      </w:r>
      <w:bookmarkEnd w:id="36"/>
    </w:p>
    <w:p w14:paraId="1F07014A" w14:textId="77777777" w:rsidR="00D8422E" w:rsidRDefault="00D8422E" w:rsidP="00D8422E"/>
    <w:p w14:paraId="6AC931E2" w14:textId="77777777" w:rsidR="00D8422E" w:rsidRPr="00A033DA" w:rsidRDefault="00D8422E" w:rsidP="00D8422E">
      <w:pPr>
        <w:rPr>
          <w:rFonts w:ascii="Cambria" w:hAnsi="Cambria"/>
        </w:rPr>
      </w:pPr>
      <w:r w:rsidRPr="00A033DA">
        <w:rPr>
          <w:rFonts w:ascii="Cambria" w:hAnsi="Cambria"/>
        </w:rPr>
        <w:t xml:space="preserve">The following table shows the effect sizes (risk ratio) and the rank order (SUCRA ranks) compared to aspirin + clopidogrel + vitamin K antagonist </w:t>
      </w:r>
    </w:p>
    <w:tbl>
      <w:tblPr>
        <w:tblStyle w:val="TableGrid"/>
        <w:tblW w:w="11903" w:type="dxa"/>
        <w:tblInd w:w="-5" w:type="dxa"/>
        <w:tblLayout w:type="fixed"/>
        <w:tblLook w:val="04A0" w:firstRow="1" w:lastRow="0" w:firstColumn="1" w:lastColumn="0" w:noHBand="0" w:noVBand="1"/>
      </w:tblPr>
      <w:tblGrid>
        <w:gridCol w:w="3083"/>
        <w:gridCol w:w="1739"/>
        <w:gridCol w:w="3211"/>
        <w:gridCol w:w="1890"/>
        <w:gridCol w:w="1980"/>
      </w:tblGrid>
      <w:tr w:rsidR="00D8422E" w:rsidRPr="0061710E" w14:paraId="631358FC" w14:textId="77777777" w:rsidTr="00D8422E">
        <w:tc>
          <w:tcPr>
            <w:tcW w:w="3083" w:type="dxa"/>
            <w:shd w:val="clear" w:color="auto" w:fill="00B050"/>
          </w:tcPr>
          <w:p w14:paraId="438BA3EC"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Treatment name</w:t>
            </w:r>
          </w:p>
        </w:tc>
        <w:tc>
          <w:tcPr>
            <w:tcW w:w="1739" w:type="dxa"/>
            <w:shd w:val="clear" w:color="auto" w:fill="00B050"/>
          </w:tcPr>
          <w:p w14:paraId="5F1C7DDB"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Risk ratio</w:t>
            </w:r>
          </w:p>
        </w:tc>
        <w:tc>
          <w:tcPr>
            <w:tcW w:w="3211" w:type="dxa"/>
            <w:shd w:val="clear" w:color="auto" w:fill="00B050"/>
          </w:tcPr>
          <w:p w14:paraId="631534B1"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95% Confidence interval</w:t>
            </w:r>
          </w:p>
        </w:tc>
        <w:tc>
          <w:tcPr>
            <w:tcW w:w="1890" w:type="dxa"/>
            <w:shd w:val="clear" w:color="auto" w:fill="00B050"/>
          </w:tcPr>
          <w:p w14:paraId="3F9346FD"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p-value</w:t>
            </w:r>
          </w:p>
        </w:tc>
        <w:tc>
          <w:tcPr>
            <w:tcW w:w="1980" w:type="dxa"/>
            <w:shd w:val="clear" w:color="auto" w:fill="00B050"/>
          </w:tcPr>
          <w:p w14:paraId="101725D7" w14:textId="77777777" w:rsidR="00D8422E" w:rsidRPr="0061710E" w:rsidRDefault="00D8422E" w:rsidP="00D8422E">
            <w:pPr>
              <w:jc w:val="center"/>
              <w:rPr>
                <w:rFonts w:ascii="Cambria" w:hAnsi="Cambria"/>
                <w:b/>
                <w:bCs/>
                <w:color w:val="FFFFFF" w:themeColor="background1"/>
              </w:rPr>
            </w:pPr>
            <w:r w:rsidRPr="0061710E">
              <w:rPr>
                <w:rFonts w:ascii="Cambria" w:hAnsi="Cambria"/>
                <w:b/>
                <w:bCs/>
                <w:color w:val="FFFFFF" w:themeColor="background1"/>
              </w:rPr>
              <w:t>SUCRA rank</w:t>
            </w:r>
          </w:p>
        </w:tc>
      </w:tr>
      <w:tr w:rsidR="00D8422E" w:rsidRPr="0061710E" w14:paraId="58C16B96" w14:textId="77777777" w:rsidTr="00D8422E">
        <w:tc>
          <w:tcPr>
            <w:tcW w:w="3083" w:type="dxa"/>
            <w:vAlign w:val="bottom"/>
          </w:tcPr>
          <w:p w14:paraId="78499801"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A+T+VKA</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bottom"/>
          </w:tcPr>
          <w:p w14:paraId="3A59641C" w14:textId="77777777" w:rsidR="00D8422E" w:rsidRPr="00317F29" w:rsidRDefault="00D8422E" w:rsidP="00D8422E">
            <w:pPr>
              <w:pStyle w:val="NoSpacing"/>
              <w:jc w:val="center"/>
              <w:rPr>
                <w:rFonts w:ascii="Cambria" w:hAnsi="Cambria" w:cs="Times New Roman"/>
                <w:color w:val="000000"/>
                <w:sz w:val="20"/>
                <w:szCs w:val="20"/>
              </w:rPr>
            </w:pPr>
            <w:r w:rsidRPr="00317F29">
              <w:rPr>
                <w:rFonts w:ascii="Cambria" w:hAnsi="Cambria" w:cs="Tahoma"/>
                <w:color w:val="000000"/>
                <w:sz w:val="20"/>
                <w:szCs w:val="20"/>
              </w:rPr>
              <w:t>0.20</w:t>
            </w:r>
          </w:p>
        </w:tc>
        <w:tc>
          <w:tcPr>
            <w:tcW w:w="3211" w:type="dxa"/>
            <w:tcBorders>
              <w:top w:val="single" w:sz="4" w:space="0" w:color="auto"/>
              <w:left w:val="single" w:sz="4" w:space="0" w:color="auto"/>
              <w:bottom w:val="single" w:sz="4" w:space="0" w:color="auto"/>
              <w:right w:val="single" w:sz="4" w:space="0" w:color="auto"/>
            </w:tcBorders>
            <w:shd w:val="clear" w:color="auto" w:fill="auto"/>
            <w:vAlign w:val="bottom"/>
          </w:tcPr>
          <w:p w14:paraId="126268DB"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0.01</w:t>
            </w:r>
            <w:r w:rsidRPr="00317F29">
              <w:rPr>
                <w:rFonts w:ascii="Cambria" w:hAnsi="Cambria" w:cs="Times New Roman"/>
                <w:sz w:val="20"/>
                <w:szCs w:val="20"/>
              </w:rPr>
              <w:t>, 3.27</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645D5580"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0.256</w:t>
            </w:r>
          </w:p>
        </w:tc>
        <w:tc>
          <w:tcPr>
            <w:tcW w:w="1980" w:type="dxa"/>
          </w:tcPr>
          <w:p w14:paraId="6BA5F553"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1</w:t>
            </w:r>
          </w:p>
        </w:tc>
      </w:tr>
      <w:tr w:rsidR="00D8422E" w:rsidRPr="0061710E" w14:paraId="76A6C40D" w14:textId="77777777" w:rsidTr="00D8422E">
        <w:tc>
          <w:tcPr>
            <w:tcW w:w="3083" w:type="dxa"/>
            <w:vAlign w:val="bottom"/>
          </w:tcPr>
          <w:p w14:paraId="0F492BD7"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C+VKA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0523A27D" w14:textId="20275640" w:rsidR="00D8422E" w:rsidRPr="00317F29" w:rsidRDefault="00740C16" w:rsidP="00D8422E">
            <w:pPr>
              <w:pStyle w:val="NoSpacing"/>
              <w:jc w:val="center"/>
              <w:rPr>
                <w:rFonts w:ascii="Cambria" w:hAnsi="Cambria" w:cs="Times New Roman"/>
                <w:color w:val="000000"/>
                <w:sz w:val="20"/>
                <w:szCs w:val="20"/>
              </w:rPr>
            </w:pPr>
            <w:r w:rsidRPr="00317F29">
              <w:rPr>
                <w:rFonts w:ascii="Cambria" w:hAnsi="Cambria" w:cs="Tahoma"/>
                <w:color w:val="000000"/>
                <w:sz w:val="20"/>
                <w:szCs w:val="20"/>
              </w:rPr>
              <w:t>0.78</w:t>
            </w:r>
          </w:p>
        </w:tc>
        <w:tc>
          <w:tcPr>
            <w:tcW w:w="3211" w:type="dxa"/>
            <w:tcBorders>
              <w:top w:val="nil"/>
              <w:left w:val="single" w:sz="4" w:space="0" w:color="auto"/>
              <w:bottom w:val="single" w:sz="4" w:space="0" w:color="auto"/>
              <w:right w:val="single" w:sz="4" w:space="0" w:color="auto"/>
            </w:tcBorders>
            <w:shd w:val="clear" w:color="auto" w:fill="auto"/>
            <w:vAlign w:val="bottom"/>
          </w:tcPr>
          <w:p w14:paraId="431D3E8C" w14:textId="7E6E3E74"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0.40</w:t>
            </w:r>
            <w:r w:rsidR="00740C16" w:rsidRPr="00317F29">
              <w:rPr>
                <w:rFonts w:ascii="Cambria" w:hAnsi="Cambria" w:cs="Times New Roman"/>
                <w:sz w:val="20"/>
                <w:szCs w:val="20"/>
              </w:rPr>
              <w:t>, 1.50</w:t>
            </w:r>
          </w:p>
        </w:tc>
        <w:tc>
          <w:tcPr>
            <w:tcW w:w="1890" w:type="dxa"/>
            <w:tcBorders>
              <w:top w:val="nil"/>
              <w:left w:val="single" w:sz="4" w:space="0" w:color="auto"/>
              <w:bottom w:val="single" w:sz="4" w:space="0" w:color="auto"/>
              <w:right w:val="single" w:sz="4" w:space="0" w:color="auto"/>
            </w:tcBorders>
            <w:shd w:val="clear" w:color="auto" w:fill="auto"/>
            <w:vAlign w:val="bottom"/>
          </w:tcPr>
          <w:p w14:paraId="53F54FFC" w14:textId="36D8BC10" w:rsidR="00D8422E" w:rsidRPr="00317F29" w:rsidRDefault="00740C16" w:rsidP="00D8422E">
            <w:pPr>
              <w:pStyle w:val="NoSpacing"/>
              <w:jc w:val="center"/>
              <w:rPr>
                <w:rFonts w:ascii="Cambria" w:hAnsi="Cambria" w:cs="Times New Roman"/>
                <w:sz w:val="20"/>
                <w:szCs w:val="20"/>
              </w:rPr>
            </w:pPr>
            <w:r w:rsidRPr="00317F29">
              <w:rPr>
                <w:rFonts w:ascii="Cambria" w:hAnsi="Cambria" w:cs="Tahoma"/>
                <w:color w:val="000000"/>
                <w:sz w:val="20"/>
                <w:szCs w:val="20"/>
              </w:rPr>
              <w:t>0.451</w:t>
            </w:r>
          </w:p>
        </w:tc>
        <w:tc>
          <w:tcPr>
            <w:tcW w:w="1980" w:type="dxa"/>
          </w:tcPr>
          <w:p w14:paraId="050A4932"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2</w:t>
            </w:r>
          </w:p>
        </w:tc>
      </w:tr>
      <w:tr w:rsidR="00D8422E" w:rsidRPr="0061710E" w14:paraId="292B4767" w14:textId="77777777" w:rsidTr="00D8422E">
        <w:tc>
          <w:tcPr>
            <w:tcW w:w="3083" w:type="dxa"/>
            <w:vAlign w:val="bottom"/>
          </w:tcPr>
          <w:p w14:paraId="76BC0C19" w14:textId="50C3AFAF"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A+C+VKA</w:t>
            </w:r>
            <w:r w:rsidR="006C09F6" w:rsidRPr="00317F29">
              <w:rPr>
                <w:rFonts w:ascii="Cambria" w:hAnsi="Cambria" w:cs="Times New Roman"/>
                <w:sz w:val="20"/>
                <w:szCs w:val="20"/>
              </w:rPr>
              <w:t>*</w:t>
            </w:r>
          </w:p>
        </w:tc>
        <w:tc>
          <w:tcPr>
            <w:tcW w:w="6840" w:type="dxa"/>
            <w:gridSpan w:val="3"/>
            <w:tcBorders>
              <w:top w:val="nil"/>
              <w:left w:val="single" w:sz="4" w:space="0" w:color="auto"/>
              <w:bottom w:val="single" w:sz="4" w:space="0" w:color="auto"/>
              <w:right w:val="single" w:sz="4" w:space="0" w:color="auto"/>
            </w:tcBorders>
            <w:shd w:val="clear" w:color="auto" w:fill="auto"/>
            <w:vAlign w:val="bottom"/>
          </w:tcPr>
          <w:p w14:paraId="27291225" w14:textId="77777777" w:rsidR="00D8422E" w:rsidRPr="00317F29" w:rsidRDefault="00D8422E" w:rsidP="00D8422E">
            <w:pPr>
              <w:pStyle w:val="NoSpacing"/>
              <w:jc w:val="center"/>
              <w:rPr>
                <w:rFonts w:ascii="Cambria" w:hAnsi="Cambria" w:cs="Times New Roman"/>
                <w:i/>
                <w:iCs/>
                <w:sz w:val="20"/>
                <w:szCs w:val="20"/>
              </w:rPr>
            </w:pPr>
            <w:r w:rsidRPr="00317F29">
              <w:rPr>
                <w:rFonts w:ascii="Cambria" w:hAnsi="Cambria" w:cs="Tahoma"/>
                <w:color w:val="000000"/>
                <w:sz w:val="20"/>
                <w:szCs w:val="20"/>
              </w:rPr>
              <w:t> </w:t>
            </w:r>
            <w:r w:rsidRPr="00317F29">
              <w:rPr>
                <w:rFonts w:ascii="Cambria" w:hAnsi="Cambria" w:cs="Tahoma"/>
                <w:i/>
                <w:iCs/>
                <w:color w:val="000000"/>
                <w:sz w:val="20"/>
                <w:szCs w:val="20"/>
              </w:rPr>
              <w:t>Ref</w:t>
            </w:r>
            <w:r w:rsidRPr="00317F29">
              <w:rPr>
                <w:rFonts w:ascii="Cambria" w:hAnsi="Cambria" w:cs="Times New Roman"/>
                <w:i/>
                <w:iCs/>
                <w:sz w:val="20"/>
                <w:szCs w:val="20"/>
              </w:rPr>
              <w:t>erence</w:t>
            </w:r>
          </w:p>
        </w:tc>
        <w:tc>
          <w:tcPr>
            <w:tcW w:w="1980" w:type="dxa"/>
          </w:tcPr>
          <w:p w14:paraId="6DA9E10B"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3</w:t>
            </w:r>
          </w:p>
        </w:tc>
      </w:tr>
      <w:tr w:rsidR="00D8422E" w:rsidRPr="0061710E" w14:paraId="46AE4F54" w14:textId="77777777" w:rsidTr="00D8422E">
        <w:tc>
          <w:tcPr>
            <w:tcW w:w="3083" w:type="dxa"/>
            <w:vAlign w:val="bottom"/>
          </w:tcPr>
          <w:p w14:paraId="7C5EFD2D"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A+VKA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6323A17B" w14:textId="343C5DA4" w:rsidR="00D8422E" w:rsidRPr="00317F29" w:rsidRDefault="00740C16" w:rsidP="00D8422E">
            <w:pPr>
              <w:pStyle w:val="NoSpacing"/>
              <w:jc w:val="center"/>
              <w:rPr>
                <w:rFonts w:ascii="Cambria" w:hAnsi="Cambria" w:cs="Times New Roman"/>
                <w:sz w:val="20"/>
                <w:szCs w:val="20"/>
              </w:rPr>
            </w:pPr>
            <w:r w:rsidRPr="00317F29">
              <w:rPr>
                <w:rFonts w:ascii="Cambria" w:hAnsi="Cambria" w:cs="Tahoma"/>
                <w:color w:val="000000"/>
                <w:sz w:val="20"/>
                <w:szCs w:val="20"/>
              </w:rPr>
              <w:t>1.03</w:t>
            </w:r>
          </w:p>
        </w:tc>
        <w:tc>
          <w:tcPr>
            <w:tcW w:w="3211" w:type="dxa"/>
            <w:tcBorders>
              <w:top w:val="nil"/>
              <w:left w:val="single" w:sz="4" w:space="0" w:color="auto"/>
              <w:bottom w:val="single" w:sz="4" w:space="0" w:color="auto"/>
              <w:right w:val="single" w:sz="4" w:space="0" w:color="auto"/>
            </w:tcBorders>
            <w:shd w:val="clear" w:color="auto" w:fill="auto"/>
            <w:vAlign w:val="bottom"/>
          </w:tcPr>
          <w:p w14:paraId="68F6C884"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0.50</w:t>
            </w:r>
            <w:r w:rsidRPr="00317F29">
              <w:rPr>
                <w:rFonts w:ascii="Cambria" w:hAnsi="Cambria" w:cs="Times New Roman"/>
                <w:sz w:val="20"/>
                <w:szCs w:val="20"/>
              </w:rPr>
              <w:t>, 2.12</w:t>
            </w:r>
          </w:p>
        </w:tc>
        <w:tc>
          <w:tcPr>
            <w:tcW w:w="1890" w:type="dxa"/>
            <w:tcBorders>
              <w:top w:val="nil"/>
              <w:left w:val="single" w:sz="4" w:space="0" w:color="auto"/>
              <w:bottom w:val="single" w:sz="4" w:space="0" w:color="auto"/>
              <w:right w:val="single" w:sz="4" w:space="0" w:color="auto"/>
            </w:tcBorders>
            <w:shd w:val="clear" w:color="auto" w:fill="auto"/>
            <w:vAlign w:val="bottom"/>
          </w:tcPr>
          <w:p w14:paraId="5E77722D" w14:textId="06D0FC12" w:rsidR="00D8422E" w:rsidRPr="00317F29" w:rsidRDefault="00740C16" w:rsidP="00D8422E">
            <w:pPr>
              <w:pStyle w:val="NoSpacing"/>
              <w:jc w:val="center"/>
              <w:rPr>
                <w:rFonts w:ascii="Cambria" w:hAnsi="Cambria" w:cs="Times New Roman"/>
                <w:sz w:val="20"/>
                <w:szCs w:val="20"/>
              </w:rPr>
            </w:pPr>
            <w:r w:rsidRPr="00317F29">
              <w:rPr>
                <w:rFonts w:ascii="Cambria" w:hAnsi="Cambria" w:cs="Tahoma"/>
                <w:color w:val="000000"/>
                <w:sz w:val="20"/>
                <w:szCs w:val="20"/>
              </w:rPr>
              <w:t>0.943</w:t>
            </w:r>
          </w:p>
        </w:tc>
        <w:tc>
          <w:tcPr>
            <w:tcW w:w="1980" w:type="dxa"/>
          </w:tcPr>
          <w:p w14:paraId="27641CB7"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4</w:t>
            </w:r>
          </w:p>
        </w:tc>
      </w:tr>
      <w:tr w:rsidR="00D8422E" w:rsidRPr="0061710E" w14:paraId="057E4A20" w14:textId="77777777" w:rsidTr="00D8422E">
        <w:tc>
          <w:tcPr>
            <w:tcW w:w="3083" w:type="dxa"/>
            <w:vAlign w:val="bottom"/>
          </w:tcPr>
          <w:p w14:paraId="282621DC"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T+VKA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59EDAE51"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1.18</w:t>
            </w:r>
          </w:p>
        </w:tc>
        <w:tc>
          <w:tcPr>
            <w:tcW w:w="3211" w:type="dxa"/>
            <w:tcBorders>
              <w:top w:val="nil"/>
              <w:left w:val="single" w:sz="4" w:space="0" w:color="auto"/>
              <w:bottom w:val="single" w:sz="4" w:space="0" w:color="auto"/>
              <w:right w:val="single" w:sz="4" w:space="0" w:color="auto"/>
            </w:tcBorders>
            <w:shd w:val="clear" w:color="auto" w:fill="auto"/>
            <w:vAlign w:val="bottom"/>
          </w:tcPr>
          <w:p w14:paraId="0E453883" w14:textId="60523D2B"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0.32</w:t>
            </w:r>
            <w:r w:rsidR="00740C16" w:rsidRPr="00317F29">
              <w:rPr>
                <w:rFonts w:ascii="Cambria" w:hAnsi="Cambria" w:cs="Times New Roman"/>
                <w:sz w:val="20"/>
                <w:szCs w:val="20"/>
              </w:rPr>
              <w:t>, 4.44</w:t>
            </w:r>
          </w:p>
        </w:tc>
        <w:tc>
          <w:tcPr>
            <w:tcW w:w="1890" w:type="dxa"/>
            <w:tcBorders>
              <w:top w:val="nil"/>
              <w:left w:val="single" w:sz="4" w:space="0" w:color="auto"/>
              <w:bottom w:val="single" w:sz="4" w:space="0" w:color="auto"/>
              <w:right w:val="single" w:sz="4" w:space="0" w:color="auto"/>
            </w:tcBorders>
            <w:shd w:val="clear" w:color="auto" w:fill="auto"/>
            <w:vAlign w:val="bottom"/>
          </w:tcPr>
          <w:p w14:paraId="1095C053" w14:textId="63C57446" w:rsidR="00D8422E" w:rsidRPr="00317F29" w:rsidRDefault="00740C16" w:rsidP="00D8422E">
            <w:pPr>
              <w:pStyle w:val="NoSpacing"/>
              <w:jc w:val="center"/>
              <w:rPr>
                <w:rFonts w:ascii="Cambria" w:hAnsi="Cambria" w:cs="Times New Roman"/>
                <w:sz w:val="20"/>
                <w:szCs w:val="20"/>
              </w:rPr>
            </w:pPr>
            <w:r w:rsidRPr="00317F29">
              <w:rPr>
                <w:rFonts w:ascii="Cambria" w:hAnsi="Cambria" w:cs="Tahoma"/>
                <w:color w:val="000000"/>
                <w:sz w:val="20"/>
                <w:szCs w:val="20"/>
              </w:rPr>
              <w:t>0.801</w:t>
            </w:r>
          </w:p>
        </w:tc>
        <w:tc>
          <w:tcPr>
            <w:tcW w:w="1980" w:type="dxa"/>
          </w:tcPr>
          <w:p w14:paraId="5BFFF59C"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5</w:t>
            </w:r>
          </w:p>
        </w:tc>
      </w:tr>
      <w:tr w:rsidR="00D8422E" w:rsidRPr="0061710E" w14:paraId="555EA63B" w14:textId="77777777" w:rsidTr="00D8422E">
        <w:tc>
          <w:tcPr>
            <w:tcW w:w="3083" w:type="dxa"/>
            <w:vAlign w:val="bottom"/>
          </w:tcPr>
          <w:p w14:paraId="58EE690B" w14:textId="7E37A5E3" w:rsidR="00D8422E" w:rsidRPr="00317F29" w:rsidRDefault="00D8422E" w:rsidP="00D8422E">
            <w:pPr>
              <w:pStyle w:val="NoSpacing"/>
              <w:jc w:val="center"/>
              <w:rPr>
                <w:rFonts w:ascii="Cambria" w:hAnsi="Cambria" w:cs="Tahoma"/>
                <w:color w:val="000000"/>
                <w:sz w:val="20"/>
                <w:szCs w:val="20"/>
              </w:rPr>
            </w:pPr>
            <w:r w:rsidRPr="00317F29">
              <w:rPr>
                <w:rFonts w:ascii="Cambria" w:hAnsi="Cambria" w:cs="Tahoma"/>
                <w:color w:val="000000"/>
                <w:sz w:val="20"/>
                <w:szCs w:val="20"/>
              </w:rPr>
              <w:t>A+C</w:t>
            </w:r>
            <w:r w:rsidR="006C09F6" w:rsidRPr="00317F29">
              <w:rPr>
                <w:rFonts w:ascii="Cambria" w:hAnsi="Cambria" w:cs="Tahoma"/>
                <w:color w:val="000000"/>
                <w:sz w:val="20"/>
                <w:szCs w:val="20"/>
              </w:rPr>
              <w:t>*</w:t>
            </w:r>
          </w:p>
        </w:tc>
        <w:tc>
          <w:tcPr>
            <w:tcW w:w="1739" w:type="dxa"/>
            <w:tcBorders>
              <w:top w:val="nil"/>
              <w:left w:val="single" w:sz="4" w:space="0" w:color="auto"/>
              <w:bottom w:val="single" w:sz="4" w:space="0" w:color="auto"/>
              <w:right w:val="single" w:sz="4" w:space="0" w:color="auto"/>
            </w:tcBorders>
            <w:shd w:val="clear" w:color="auto" w:fill="auto"/>
            <w:vAlign w:val="bottom"/>
          </w:tcPr>
          <w:p w14:paraId="4D40A668"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1.15</w:t>
            </w:r>
          </w:p>
        </w:tc>
        <w:tc>
          <w:tcPr>
            <w:tcW w:w="3211" w:type="dxa"/>
            <w:tcBorders>
              <w:top w:val="nil"/>
              <w:left w:val="single" w:sz="4" w:space="0" w:color="auto"/>
              <w:bottom w:val="single" w:sz="4" w:space="0" w:color="auto"/>
              <w:right w:val="single" w:sz="4" w:space="0" w:color="auto"/>
            </w:tcBorders>
            <w:shd w:val="clear" w:color="auto" w:fill="auto"/>
            <w:vAlign w:val="bottom"/>
          </w:tcPr>
          <w:p w14:paraId="443CD4B3" w14:textId="2A1136B4" w:rsidR="00D8422E" w:rsidRPr="00317F29" w:rsidRDefault="00740C16" w:rsidP="00D8422E">
            <w:pPr>
              <w:pStyle w:val="NoSpacing"/>
              <w:jc w:val="center"/>
              <w:rPr>
                <w:rFonts w:ascii="Cambria" w:hAnsi="Cambria" w:cs="Times New Roman"/>
                <w:sz w:val="20"/>
                <w:szCs w:val="20"/>
              </w:rPr>
            </w:pPr>
            <w:r w:rsidRPr="00317F29">
              <w:rPr>
                <w:rFonts w:ascii="Cambria" w:hAnsi="Cambria" w:cs="Tahoma"/>
                <w:color w:val="000000"/>
                <w:sz w:val="20"/>
                <w:szCs w:val="20"/>
              </w:rPr>
              <w:t>0.97</w:t>
            </w:r>
            <w:r w:rsidR="00D8422E" w:rsidRPr="00317F29">
              <w:rPr>
                <w:rFonts w:ascii="Cambria" w:hAnsi="Cambria" w:cs="Times New Roman"/>
                <w:sz w:val="20"/>
                <w:szCs w:val="20"/>
              </w:rPr>
              <w:t>, 1.38</w:t>
            </w:r>
          </w:p>
        </w:tc>
        <w:tc>
          <w:tcPr>
            <w:tcW w:w="1890" w:type="dxa"/>
            <w:tcBorders>
              <w:top w:val="nil"/>
              <w:left w:val="single" w:sz="4" w:space="0" w:color="auto"/>
              <w:bottom w:val="single" w:sz="4" w:space="0" w:color="auto"/>
              <w:right w:val="single" w:sz="4" w:space="0" w:color="auto"/>
            </w:tcBorders>
            <w:shd w:val="clear" w:color="auto" w:fill="auto"/>
            <w:vAlign w:val="bottom"/>
          </w:tcPr>
          <w:p w14:paraId="6CB8A699" w14:textId="1632A92F" w:rsidR="00D8422E" w:rsidRPr="00317F29" w:rsidRDefault="00740C16" w:rsidP="00D8422E">
            <w:pPr>
              <w:pStyle w:val="NoSpacing"/>
              <w:jc w:val="center"/>
              <w:rPr>
                <w:rFonts w:ascii="Cambria" w:hAnsi="Cambria" w:cs="Times New Roman"/>
                <w:sz w:val="20"/>
                <w:szCs w:val="20"/>
              </w:rPr>
            </w:pPr>
            <w:r w:rsidRPr="00317F29">
              <w:rPr>
                <w:rFonts w:ascii="Cambria" w:hAnsi="Cambria" w:cs="Tahoma"/>
                <w:color w:val="000000"/>
                <w:sz w:val="20"/>
                <w:szCs w:val="20"/>
              </w:rPr>
              <w:t>0.116</w:t>
            </w:r>
          </w:p>
        </w:tc>
        <w:tc>
          <w:tcPr>
            <w:tcW w:w="1980" w:type="dxa"/>
          </w:tcPr>
          <w:p w14:paraId="02DC380B"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6</w:t>
            </w:r>
          </w:p>
        </w:tc>
      </w:tr>
      <w:tr w:rsidR="00D8422E" w:rsidRPr="0061710E" w14:paraId="5521DD0F" w14:textId="77777777" w:rsidTr="00D8422E">
        <w:tc>
          <w:tcPr>
            <w:tcW w:w="3083" w:type="dxa"/>
            <w:vAlign w:val="bottom"/>
          </w:tcPr>
          <w:p w14:paraId="2B1C1408"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A+P+VKA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6F394547"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2.42</w:t>
            </w:r>
          </w:p>
        </w:tc>
        <w:tc>
          <w:tcPr>
            <w:tcW w:w="3211" w:type="dxa"/>
            <w:tcBorders>
              <w:top w:val="nil"/>
              <w:left w:val="single" w:sz="4" w:space="0" w:color="auto"/>
              <w:bottom w:val="single" w:sz="4" w:space="0" w:color="auto"/>
              <w:right w:val="single" w:sz="4" w:space="0" w:color="auto"/>
            </w:tcBorders>
            <w:shd w:val="clear" w:color="auto" w:fill="auto"/>
            <w:vAlign w:val="bottom"/>
          </w:tcPr>
          <w:p w14:paraId="0323B4D9" w14:textId="65583799"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0.57</w:t>
            </w:r>
            <w:r w:rsidR="00740C16" w:rsidRPr="00317F29">
              <w:rPr>
                <w:rFonts w:ascii="Cambria" w:hAnsi="Cambria" w:cs="Times New Roman"/>
                <w:sz w:val="20"/>
                <w:szCs w:val="20"/>
              </w:rPr>
              <w:t>, 10.23</w:t>
            </w:r>
          </w:p>
        </w:tc>
        <w:tc>
          <w:tcPr>
            <w:tcW w:w="1890" w:type="dxa"/>
            <w:tcBorders>
              <w:top w:val="nil"/>
              <w:left w:val="single" w:sz="4" w:space="0" w:color="auto"/>
              <w:bottom w:val="single" w:sz="4" w:space="0" w:color="auto"/>
              <w:right w:val="single" w:sz="4" w:space="0" w:color="auto"/>
            </w:tcBorders>
            <w:shd w:val="clear" w:color="auto" w:fill="auto"/>
            <w:vAlign w:val="bottom"/>
          </w:tcPr>
          <w:p w14:paraId="0BDDACA5" w14:textId="2ECA91DF" w:rsidR="00D8422E" w:rsidRPr="00317F29" w:rsidRDefault="00740C16" w:rsidP="00D8422E">
            <w:pPr>
              <w:pStyle w:val="NoSpacing"/>
              <w:jc w:val="center"/>
              <w:rPr>
                <w:rFonts w:ascii="Cambria" w:hAnsi="Cambria" w:cs="Times New Roman"/>
                <w:sz w:val="20"/>
                <w:szCs w:val="20"/>
              </w:rPr>
            </w:pPr>
            <w:r w:rsidRPr="00317F29">
              <w:rPr>
                <w:rFonts w:ascii="Cambria" w:hAnsi="Cambria" w:cs="Tahoma"/>
                <w:color w:val="000000"/>
                <w:sz w:val="20"/>
                <w:szCs w:val="20"/>
              </w:rPr>
              <w:t>0.229</w:t>
            </w:r>
          </w:p>
        </w:tc>
        <w:tc>
          <w:tcPr>
            <w:tcW w:w="1980" w:type="dxa"/>
          </w:tcPr>
          <w:p w14:paraId="5234F82E"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7</w:t>
            </w:r>
          </w:p>
        </w:tc>
      </w:tr>
      <w:tr w:rsidR="00D8422E" w:rsidRPr="0061710E" w14:paraId="5738E86B" w14:textId="77777777" w:rsidTr="00D8422E">
        <w:tc>
          <w:tcPr>
            <w:tcW w:w="3083" w:type="dxa"/>
            <w:vAlign w:val="bottom"/>
          </w:tcPr>
          <w:p w14:paraId="0F2A69A2"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ahoma"/>
                <w:color w:val="000000"/>
                <w:sz w:val="20"/>
                <w:szCs w:val="20"/>
              </w:rPr>
              <w:t>A+C+LMWH</w:t>
            </w:r>
          </w:p>
        </w:tc>
        <w:tc>
          <w:tcPr>
            <w:tcW w:w="1739" w:type="dxa"/>
            <w:tcBorders>
              <w:top w:val="nil"/>
              <w:left w:val="single" w:sz="4" w:space="0" w:color="auto"/>
              <w:bottom w:val="single" w:sz="4" w:space="0" w:color="auto"/>
              <w:right w:val="single" w:sz="4" w:space="0" w:color="auto"/>
            </w:tcBorders>
            <w:shd w:val="clear" w:color="auto" w:fill="auto"/>
            <w:vAlign w:val="bottom"/>
          </w:tcPr>
          <w:p w14:paraId="692335E1" w14:textId="7AE09056" w:rsidR="00D8422E" w:rsidRPr="00317F29" w:rsidRDefault="00740C16" w:rsidP="00D8422E">
            <w:pPr>
              <w:pStyle w:val="NoSpacing"/>
              <w:jc w:val="center"/>
              <w:rPr>
                <w:rFonts w:ascii="Cambria" w:hAnsi="Cambria" w:cs="Times New Roman"/>
                <w:b/>
                <w:bCs/>
                <w:sz w:val="20"/>
                <w:szCs w:val="20"/>
                <w:u w:val="single"/>
              </w:rPr>
            </w:pPr>
            <w:r w:rsidRPr="00317F29">
              <w:rPr>
                <w:rFonts w:ascii="Cambria" w:hAnsi="Cambria" w:cs="Tahoma"/>
                <w:color w:val="000000"/>
                <w:sz w:val="20"/>
                <w:szCs w:val="20"/>
              </w:rPr>
              <w:t>3.59</w:t>
            </w:r>
          </w:p>
        </w:tc>
        <w:tc>
          <w:tcPr>
            <w:tcW w:w="3211" w:type="dxa"/>
            <w:tcBorders>
              <w:top w:val="nil"/>
              <w:left w:val="single" w:sz="4" w:space="0" w:color="auto"/>
              <w:bottom w:val="single" w:sz="4" w:space="0" w:color="auto"/>
              <w:right w:val="single" w:sz="4" w:space="0" w:color="auto"/>
            </w:tcBorders>
            <w:shd w:val="clear" w:color="auto" w:fill="auto"/>
            <w:vAlign w:val="bottom"/>
          </w:tcPr>
          <w:p w14:paraId="06D6E444" w14:textId="0730451C" w:rsidR="00D8422E" w:rsidRPr="00317F29" w:rsidRDefault="00D8422E" w:rsidP="00D8422E">
            <w:pPr>
              <w:pStyle w:val="NoSpacing"/>
              <w:jc w:val="center"/>
              <w:rPr>
                <w:rFonts w:ascii="Cambria" w:hAnsi="Cambria" w:cs="Times New Roman"/>
                <w:b/>
                <w:bCs/>
                <w:sz w:val="20"/>
                <w:szCs w:val="20"/>
                <w:u w:val="single"/>
              </w:rPr>
            </w:pPr>
            <w:r w:rsidRPr="00317F29">
              <w:rPr>
                <w:rFonts w:ascii="Cambria" w:hAnsi="Cambria" w:cs="Tahoma"/>
                <w:color w:val="000000"/>
                <w:sz w:val="20"/>
                <w:szCs w:val="20"/>
              </w:rPr>
              <w:t>0.98</w:t>
            </w:r>
            <w:r w:rsidR="00740C16" w:rsidRPr="00317F29">
              <w:rPr>
                <w:rFonts w:ascii="Cambria" w:hAnsi="Cambria" w:cs="Times New Roman"/>
                <w:sz w:val="20"/>
                <w:szCs w:val="20"/>
              </w:rPr>
              <w:t>, 13.10</w:t>
            </w:r>
          </w:p>
        </w:tc>
        <w:tc>
          <w:tcPr>
            <w:tcW w:w="1890" w:type="dxa"/>
            <w:tcBorders>
              <w:top w:val="nil"/>
              <w:left w:val="single" w:sz="4" w:space="0" w:color="auto"/>
              <w:bottom w:val="single" w:sz="4" w:space="0" w:color="auto"/>
              <w:right w:val="single" w:sz="4" w:space="0" w:color="auto"/>
            </w:tcBorders>
            <w:shd w:val="clear" w:color="auto" w:fill="auto"/>
            <w:vAlign w:val="bottom"/>
          </w:tcPr>
          <w:p w14:paraId="7CFFAAEA" w14:textId="4E085996" w:rsidR="00D8422E" w:rsidRPr="00317F29" w:rsidRDefault="00740C16" w:rsidP="00D8422E">
            <w:pPr>
              <w:pStyle w:val="NoSpacing"/>
              <w:jc w:val="center"/>
              <w:rPr>
                <w:rFonts w:ascii="Cambria" w:hAnsi="Cambria" w:cs="Times New Roman"/>
                <w:b/>
                <w:bCs/>
                <w:sz w:val="20"/>
                <w:szCs w:val="20"/>
                <w:u w:val="single"/>
              </w:rPr>
            </w:pPr>
            <w:r w:rsidRPr="00317F29">
              <w:rPr>
                <w:rFonts w:ascii="Cambria" w:hAnsi="Cambria" w:cs="Tahoma"/>
                <w:color w:val="000000"/>
                <w:sz w:val="20"/>
                <w:szCs w:val="20"/>
              </w:rPr>
              <w:t>0.053</w:t>
            </w:r>
          </w:p>
        </w:tc>
        <w:tc>
          <w:tcPr>
            <w:tcW w:w="1980" w:type="dxa"/>
          </w:tcPr>
          <w:p w14:paraId="774CC545" w14:textId="77777777" w:rsidR="00D8422E" w:rsidRPr="00317F29" w:rsidRDefault="00D8422E" w:rsidP="00D8422E">
            <w:pPr>
              <w:pStyle w:val="NoSpacing"/>
              <w:jc w:val="center"/>
              <w:rPr>
                <w:rFonts w:ascii="Cambria" w:hAnsi="Cambria" w:cs="Times New Roman"/>
                <w:sz w:val="20"/>
                <w:szCs w:val="20"/>
              </w:rPr>
            </w:pPr>
            <w:r w:rsidRPr="00317F29">
              <w:rPr>
                <w:rFonts w:ascii="Cambria" w:hAnsi="Cambria" w:cs="Times New Roman"/>
                <w:sz w:val="20"/>
                <w:szCs w:val="20"/>
              </w:rPr>
              <w:t>8</w:t>
            </w:r>
          </w:p>
        </w:tc>
      </w:tr>
      <w:tr w:rsidR="00D8422E" w:rsidRPr="0061710E" w14:paraId="53828A46" w14:textId="77777777" w:rsidTr="00317F29">
        <w:trPr>
          <w:trHeight w:val="575"/>
        </w:trPr>
        <w:tc>
          <w:tcPr>
            <w:tcW w:w="3083" w:type="dxa"/>
            <w:vAlign w:val="center"/>
          </w:tcPr>
          <w:p w14:paraId="3D39308E" w14:textId="77777777" w:rsidR="00D8422E" w:rsidRPr="00317F29" w:rsidRDefault="00D8422E" w:rsidP="00D8422E">
            <w:pPr>
              <w:pStyle w:val="NoSpacing"/>
              <w:jc w:val="center"/>
              <w:rPr>
                <w:rFonts w:ascii="Cambria" w:hAnsi="Cambria" w:cs="Times New Roman"/>
                <w:b/>
                <w:bCs/>
                <w:sz w:val="20"/>
                <w:szCs w:val="20"/>
              </w:rPr>
            </w:pPr>
            <w:r w:rsidRPr="00317F29">
              <w:rPr>
                <w:rFonts w:ascii="Cambria" w:hAnsi="Cambria" w:cs="Times New Roman"/>
                <w:b/>
                <w:bCs/>
                <w:sz w:val="20"/>
                <w:szCs w:val="20"/>
              </w:rPr>
              <w:t>Number of studies</w:t>
            </w:r>
          </w:p>
        </w:tc>
        <w:tc>
          <w:tcPr>
            <w:tcW w:w="1739" w:type="dxa"/>
            <w:vAlign w:val="center"/>
          </w:tcPr>
          <w:p w14:paraId="56088FB3" w14:textId="672A2DD4" w:rsidR="00D8422E" w:rsidRPr="00317F29" w:rsidRDefault="00A84423" w:rsidP="00D8422E">
            <w:pPr>
              <w:pStyle w:val="NoSpacing"/>
              <w:jc w:val="center"/>
              <w:rPr>
                <w:rFonts w:ascii="Cambria" w:hAnsi="Cambria" w:cs="Times New Roman"/>
                <w:b/>
                <w:bCs/>
                <w:sz w:val="20"/>
                <w:szCs w:val="20"/>
              </w:rPr>
            </w:pPr>
            <w:r w:rsidRPr="00317F29">
              <w:rPr>
                <w:rFonts w:ascii="Cambria" w:hAnsi="Cambria" w:cs="Times New Roman"/>
                <w:b/>
                <w:bCs/>
                <w:sz w:val="20"/>
                <w:szCs w:val="20"/>
              </w:rPr>
              <w:t>22</w:t>
            </w:r>
          </w:p>
        </w:tc>
        <w:tc>
          <w:tcPr>
            <w:tcW w:w="3211" w:type="dxa"/>
            <w:vAlign w:val="center"/>
          </w:tcPr>
          <w:p w14:paraId="217DB73F" w14:textId="0E44AA0A" w:rsidR="00D8422E" w:rsidRPr="00317F29" w:rsidRDefault="00740C16" w:rsidP="00D8422E">
            <w:pPr>
              <w:pStyle w:val="NoSpacing"/>
              <w:jc w:val="center"/>
              <w:rPr>
                <w:rFonts w:ascii="Cambria" w:hAnsi="Cambria" w:cs="Times New Roman"/>
                <w:b/>
                <w:bCs/>
                <w:sz w:val="20"/>
                <w:szCs w:val="20"/>
              </w:rPr>
            </w:pPr>
            <w:r w:rsidRPr="00317F29">
              <w:rPr>
                <w:rFonts w:ascii="Cambria" w:hAnsi="Cambria" w:cs="Times New Roman"/>
                <w:b/>
                <w:bCs/>
                <w:sz w:val="20"/>
                <w:szCs w:val="20"/>
              </w:rPr>
              <w:t>Number of studies with adjustment of confounding factors</w:t>
            </w:r>
          </w:p>
        </w:tc>
        <w:tc>
          <w:tcPr>
            <w:tcW w:w="1890" w:type="dxa"/>
            <w:vAlign w:val="center"/>
          </w:tcPr>
          <w:p w14:paraId="6EEBB0F8" w14:textId="582D0A49" w:rsidR="00D8422E" w:rsidRPr="00317F29" w:rsidRDefault="00A84423" w:rsidP="00D8422E">
            <w:pPr>
              <w:pStyle w:val="NoSpacing"/>
              <w:jc w:val="center"/>
              <w:rPr>
                <w:rFonts w:ascii="Cambria" w:hAnsi="Cambria" w:cs="Times New Roman"/>
                <w:b/>
                <w:bCs/>
                <w:sz w:val="20"/>
                <w:szCs w:val="20"/>
              </w:rPr>
            </w:pPr>
            <w:r w:rsidRPr="00317F29">
              <w:rPr>
                <w:rFonts w:ascii="Cambria" w:hAnsi="Cambria" w:cs="Times New Roman"/>
                <w:b/>
                <w:bCs/>
                <w:sz w:val="20"/>
                <w:szCs w:val="20"/>
              </w:rPr>
              <w:t>4</w:t>
            </w:r>
          </w:p>
        </w:tc>
        <w:tc>
          <w:tcPr>
            <w:tcW w:w="1980" w:type="dxa"/>
            <w:vAlign w:val="center"/>
          </w:tcPr>
          <w:p w14:paraId="62F10610" w14:textId="77777777" w:rsidR="00D8422E" w:rsidRPr="00317F29" w:rsidRDefault="00D8422E" w:rsidP="00D8422E">
            <w:pPr>
              <w:pStyle w:val="NoSpacing"/>
              <w:jc w:val="center"/>
              <w:rPr>
                <w:rFonts w:ascii="Cambria" w:hAnsi="Cambria" w:cs="Times New Roman"/>
                <w:b/>
                <w:bCs/>
                <w:sz w:val="20"/>
                <w:szCs w:val="20"/>
              </w:rPr>
            </w:pPr>
          </w:p>
        </w:tc>
      </w:tr>
    </w:tbl>
    <w:p w14:paraId="51FF7FF0" w14:textId="77777777" w:rsidR="00D8422E" w:rsidRPr="00C97926" w:rsidRDefault="00D8422E" w:rsidP="00D8422E"/>
    <w:p w14:paraId="51DBF23A" w14:textId="0752A884" w:rsidR="00D8422E" w:rsidRPr="006C09F6" w:rsidRDefault="004B790E" w:rsidP="00D8422E">
      <w:pPr>
        <w:rPr>
          <w:rFonts w:ascii="Cambria" w:hAnsi="Cambria"/>
          <w:sz w:val="18"/>
          <w:szCs w:val="22"/>
        </w:rPr>
      </w:pPr>
      <w:r w:rsidRPr="006C09F6">
        <w:rPr>
          <w:rFonts w:ascii="Cambria" w:hAnsi="Cambria"/>
          <w:sz w:val="18"/>
          <w:szCs w:val="22"/>
        </w:rPr>
        <w:t xml:space="preserve">*regimens adjusted </w:t>
      </w:r>
      <w:r>
        <w:rPr>
          <w:rFonts w:ascii="Cambria" w:hAnsi="Cambria"/>
          <w:sz w:val="18"/>
          <w:szCs w:val="22"/>
        </w:rPr>
        <w:t xml:space="preserve">mainly </w:t>
      </w:r>
      <w:r w:rsidRPr="006C09F6">
        <w:rPr>
          <w:rFonts w:ascii="Cambria" w:hAnsi="Cambria"/>
          <w:sz w:val="18"/>
          <w:szCs w:val="22"/>
        </w:rPr>
        <w:t xml:space="preserve">for </w:t>
      </w:r>
      <w:r>
        <w:rPr>
          <w:rFonts w:ascii="Cambria" w:hAnsi="Cambria"/>
          <w:sz w:val="18"/>
          <w:szCs w:val="22"/>
        </w:rPr>
        <w:t xml:space="preserve">these </w:t>
      </w:r>
      <w:r w:rsidRPr="006C09F6">
        <w:rPr>
          <w:rFonts w:ascii="Cambria" w:hAnsi="Cambria"/>
          <w:sz w:val="18"/>
          <w:szCs w:val="22"/>
        </w:rPr>
        <w:t>confounding factors</w:t>
      </w:r>
      <w:r>
        <w:rPr>
          <w:rFonts w:ascii="Cambria" w:hAnsi="Cambria"/>
          <w:sz w:val="18"/>
          <w:szCs w:val="22"/>
        </w:rPr>
        <w:t>: age, sex, dyslipidemia, heart failure, renal impairment, history of stroke, indication of PCI, DES implantation</w:t>
      </w:r>
    </w:p>
    <w:p w14:paraId="7DE88551" w14:textId="68B1C316" w:rsidR="00D8422E" w:rsidRDefault="00D8422E" w:rsidP="00D8422E">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sidRPr="00D51CE5">
        <w:rPr>
          <w:rFonts w:ascii="Cambria" w:hAnsi="Cambria"/>
          <w:sz w:val="18"/>
          <w:szCs w:val="18"/>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sidR="00317F29">
        <w:rPr>
          <w:rFonts w:ascii="Cambria" w:hAnsi="Cambria"/>
          <w:sz w:val="18"/>
          <w:szCs w:val="18"/>
        </w:rPr>
        <w:t xml:space="preserve"> </w:t>
      </w:r>
      <w:r w:rsidRPr="00D51CE5">
        <w:rPr>
          <w:rFonts w:ascii="Cambria" w:hAnsi="Cambria"/>
          <w:sz w:val="18"/>
          <w:szCs w:val="18"/>
        </w:rPr>
        <w:t>antagonist</w:t>
      </w:r>
    </w:p>
    <w:p w14:paraId="5C4F63FE" w14:textId="77777777" w:rsidR="00D8422E" w:rsidRDefault="00D8422E" w:rsidP="00D8422E">
      <w:pPr>
        <w:pStyle w:val="NoSpacing"/>
        <w:spacing w:after="100" w:afterAutospacing="1" w:line="360" w:lineRule="auto"/>
        <w:rPr>
          <w:rFonts w:ascii="Times New Roman" w:hAnsi="Times New Roman" w:cs="Times New Roman"/>
          <w:sz w:val="20"/>
          <w:szCs w:val="26"/>
        </w:rPr>
        <w:sectPr w:rsidR="00D8422E" w:rsidSect="00D8422E">
          <w:pgSz w:w="16839" w:h="11907" w:orient="landscape" w:code="9"/>
          <w:pgMar w:top="1440" w:right="1440" w:bottom="1440" w:left="1440" w:header="0" w:footer="414" w:gutter="0"/>
          <w:cols w:space="708"/>
          <w:docGrid w:linePitch="381"/>
        </w:sectPr>
      </w:pPr>
    </w:p>
    <w:p w14:paraId="6CBBF2F1" w14:textId="6A9B64AB" w:rsidR="00D8422E" w:rsidRDefault="00CC464F" w:rsidP="00D8422E">
      <w:pPr>
        <w:pStyle w:val="Heading2"/>
      </w:pPr>
      <w:bookmarkStart w:id="37" w:name="_Toc529258424"/>
      <w:r>
        <w:t>eFigure 8</w:t>
      </w:r>
      <w:r w:rsidR="001D5D4B">
        <w:t>.6</w:t>
      </w:r>
      <w:r w:rsidR="00D8422E" w:rsidRPr="00900D63">
        <w:t xml:space="preserve"> Network estimated risk ratios (95% confidence intervals) of treatment options on </w:t>
      </w:r>
      <w:r w:rsidR="00D8422E">
        <w:t>all-cause death</w:t>
      </w:r>
      <w:bookmarkEnd w:id="37"/>
      <w:r w:rsidR="00D8422E">
        <w:t xml:space="preserve"> </w:t>
      </w:r>
    </w:p>
    <w:p w14:paraId="0164086E" w14:textId="77777777" w:rsidR="00D8422E" w:rsidRPr="0061710E" w:rsidRDefault="00D8422E" w:rsidP="00D8422E"/>
    <w:tbl>
      <w:tblPr>
        <w:tblW w:w="11477" w:type="dxa"/>
        <w:tblLook w:val="04A0" w:firstRow="1" w:lastRow="0" w:firstColumn="1" w:lastColumn="0" w:noHBand="0" w:noVBand="1"/>
      </w:tblPr>
      <w:tblGrid>
        <w:gridCol w:w="1413"/>
        <w:gridCol w:w="1417"/>
        <w:gridCol w:w="1420"/>
        <w:gridCol w:w="1420"/>
        <w:gridCol w:w="1413"/>
        <w:gridCol w:w="1417"/>
        <w:gridCol w:w="1560"/>
        <w:gridCol w:w="1417"/>
      </w:tblGrid>
      <w:tr w:rsidR="00740C16" w:rsidRPr="00740C16" w14:paraId="050109C7" w14:textId="77777777" w:rsidTr="00740C16">
        <w:trPr>
          <w:trHeight w:val="639"/>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6087A" w14:textId="77777777" w:rsidR="00740C16" w:rsidRPr="00740C16" w:rsidRDefault="00740C16" w:rsidP="00740C16">
            <w:pPr>
              <w:spacing w:after="0"/>
              <w:jc w:val="center"/>
              <w:rPr>
                <w:rFonts w:ascii="Cambria" w:eastAsia="Times New Roman" w:hAnsi="Cambria" w:cs="Tahoma"/>
                <w:b/>
                <w:bCs/>
                <w:color w:val="000000"/>
              </w:rPr>
            </w:pPr>
            <w:r w:rsidRPr="00740C16">
              <w:rPr>
                <w:rFonts w:ascii="Cambria" w:eastAsia="Times New Roman" w:hAnsi="Cambria" w:cs="Tahoma"/>
                <w:b/>
                <w:bCs/>
                <w:color w:val="000000"/>
              </w:rPr>
              <w:t>A+T+VKA</w:t>
            </w:r>
          </w:p>
        </w:tc>
        <w:tc>
          <w:tcPr>
            <w:tcW w:w="1417" w:type="dxa"/>
            <w:tcBorders>
              <w:top w:val="nil"/>
              <w:left w:val="nil"/>
              <w:bottom w:val="nil"/>
              <w:right w:val="nil"/>
            </w:tcBorders>
            <w:shd w:val="clear" w:color="auto" w:fill="auto"/>
            <w:vAlign w:val="bottom"/>
            <w:hideMark/>
          </w:tcPr>
          <w:p w14:paraId="696015D9" w14:textId="77777777" w:rsidR="00740C16" w:rsidRPr="00740C16" w:rsidRDefault="00740C16" w:rsidP="00740C16">
            <w:pPr>
              <w:spacing w:after="0"/>
              <w:jc w:val="center"/>
              <w:rPr>
                <w:rFonts w:ascii="Cambria" w:eastAsia="Times New Roman" w:hAnsi="Cambria" w:cs="Tahoma"/>
                <w:b/>
                <w:bCs/>
                <w:color w:val="000000"/>
              </w:rPr>
            </w:pPr>
          </w:p>
        </w:tc>
        <w:tc>
          <w:tcPr>
            <w:tcW w:w="1420" w:type="dxa"/>
            <w:tcBorders>
              <w:top w:val="nil"/>
              <w:left w:val="nil"/>
              <w:bottom w:val="nil"/>
              <w:right w:val="nil"/>
            </w:tcBorders>
            <w:shd w:val="clear" w:color="auto" w:fill="auto"/>
            <w:vAlign w:val="bottom"/>
            <w:hideMark/>
          </w:tcPr>
          <w:p w14:paraId="26330465" w14:textId="77777777" w:rsidR="00740C16" w:rsidRPr="00740C16" w:rsidRDefault="00740C16" w:rsidP="00740C16">
            <w:pPr>
              <w:spacing w:after="0"/>
              <w:jc w:val="center"/>
              <w:rPr>
                <w:rFonts w:ascii="Cambria" w:eastAsia="Times New Roman" w:hAnsi="Cambria"/>
              </w:rPr>
            </w:pPr>
          </w:p>
        </w:tc>
        <w:tc>
          <w:tcPr>
            <w:tcW w:w="1420" w:type="dxa"/>
            <w:tcBorders>
              <w:top w:val="nil"/>
              <w:left w:val="nil"/>
              <w:bottom w:val="nil"/>
              <w:right w:val="nil"/>
            </w:tcBorders>
            <w:shd w:val="clear" w:color="auto" w:fill="auto"/>
            <w:vAlign w:val="bottom"/>
            <w:hideMark/>
          </w:tcPr>
          <w:p w14:paraId="0E3C5303" w14:textId="77777777" w:rsidR="00740C16" w:rsidRPr="00740C16" w:rsidRDefault="00740C16" w:rsidP="00740C16">
            <w:pPr>
              <w:spacing w:after="0"/>
              <w:jc w:val="center"/>
              <w:rPr>
                <w:rFonts w:ascii="Cambria" w:eastAsia="Times New Roman" w:hAnsi="Cambria"/>
              </w:rPr>
            </w:pPr>
          </w:p>
        </w:tc>
        <w:tc>
          <w:tcPr>
            <w:tcW w:w="1413" w:type="dxa"/>
            <w:tcBorders>
              <w:top w:val="nil"/>
              <w:left w:val="nil"/>
              <w:bottom w:val="nil"/>
              <w:right w:val="nil"/>
            </w:tcBorders>
            <w:shd w:val="clear" w:color="auto" w:fill="auto"/>
            <w:vAlign w:val="bottom"/>
            <w:hideMark/>
          </w:tcPr>
          <w:p w14:paraId="3B495608" w14:textId="77777777" w:rsidR="00740C16" w:rsidRPr="00740C16" w:rsidRDefault="00740C16" w:rsidP="00740C16">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077656BD" w14:textId="77777777" w:rsidR="00740C16" w:rsidRPr="00740C16" w:rsidRDefault="00740C16" w:rsidP="00740C16">
            <w:pPr>
              <w:spacing w:after="0"/>
              <w:jc w:val="center"/>
              <w:rPr>
                <w:rFonts w:ascii="Cambria" w:eastAsia="Times New Roman" w:hAnsi="Cambria"/>
              </w:rPr>
            </w:pPr>
          </w:p>
        </w:tc>
        <w:tc>
          <w:tcPr>
            <w:tcW w:w="1560" w:type="dxa"/>
            <w:tcBorders>
              <w:top w:val="nil"/>
              <w:left w:val="nil"/>
              <w:bottom w:val="nil"/>
              <w:right w:val="nil"/>
            </w:tcBorders>
            <w:shd w:val="clear" w:color="auto" w:fill="auto"/>
            <w:vAlign w:val="bottom"/>
            <w:hideMark/>
          </w:tcPr>
          <w:p w14:paraId="61EA3E5D" w14:textId="77777777" w:rsidR="00740C16" w:rsidRPr="00740C16" w:rsidRDefault="00740C16" w:rsidP="00740C16">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72676E58" w14:textId="77777777" w:rsidR="00740C16" w:rsidRPr="00740C16" w:rsidRDefault="00740C16" w:rsidP="00740C16">
            <w:pPr>
              <w:spacing w:after="0"/>
              <w:jc w:val="center"/>
              <w:rPr>
                <w:rFonts w:ascii="Cambria" w:eastAsia="Times New Roman" w:hAnsi="Cambria"/>
              </w:rPr>
            </w:pPr>
          </w:p>
        </w:tc>
      </w:tr>
      <w:tr w:rsidR="00740C16" w:rsidRPr="00740C16" w14:paraId="48D45FFB" w14:textId="77777777" w:rsidTr="00740C16">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13E0C8AC"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0.25</w:t>
            </w:r>
            <w:r w:rsidRPr="00740C16">
              <w:rPr>
                <w:rFonts w:ascii="Cambria" w:eastAsia="Times New Roman" w:hAnsi="Cambria" w:cs="Tahoma"/>
                <w:color w:val="000000"/>
              </w:rPr>
              <w:br/>
              <w:t>(0.01,4.55)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17F3CDC" w14:textId="77777777" w:rsidR="00740C16" w:rsidRPr="00740C16" w:rsidRDefault="00740C16" w:rsidP="00740C16">
            <w:pPr>
              <w:spacing w:after="0"/>
              <w:jc w:val="center"/>
              <w:rPr>
                <w:rFonts w:ascii="Cambria" w:eastAsia="Times New Roman" w:hAnsi="Cambria" w:cs="Tahoma"/>
                <w:b/>
                <w:bCs/>
                <w:color w:val="000000"/>
              </w:rPr>
            </w:pPr>
            <w:r w:rsidRPr="00740C16">
              <w:rPr>
                <w:rFonts w:ascii="Cambria" w:eastAsia="Times New Roman" w:hAnsi="Cambria" w:cs="Tahoma"/>
                <w:b/>
                <w:bCs/>
                <w:color w:val="000000"/>
              </w:rPr>
              <w:t>C+VKA</w:t>
            </w:r>
          </w:p>
        </w:tc>
        <w:tc>
          <w:tcPr>
            <w:tcW w:w="1420" w:type="dxa"/>
            <w:tcBorders>
              <w:top w:val="nil"/>
              <w:left w:val="nil"/>
              <w:bottom w:val="nil"/>
              <w:right w:val="nil"/>
            </w:tcBorders>
            <w:shd w:val="clear" w:color="auto" w:fill="auto"/>
            <w:vAlign w:val="bottom"/>
            <w:hideMark/>
          </w:tcPr>
          <w:p w14:paraId="794E9D9C" w14:textId="77777777" w:rsidR="00740C16" w:rsidRPr="00740C16" w:rsidRDefault="00740C16" w:rsidP="00740C16">
            <w:pPr>
              <w:spacing w:after="0"/>
              <w:jc w:val="center"/>
              <w:rPr>
                <w:rFonts w:ascii="Cambria" w:eastAsia="Times New Roman" w:hAnsi="Cambria" w:cs="Tahoma"/>
                <w:b/>
                <w:bCs/>
                <w:color w:val="000000"/>
              </w:rPr>
            </w:pPr>
          </w:p>
        </w:tc>
        <w:tc>
          <w:tcPr>
            <w:tcW w:w="1420" w:type="dxa"/>
            <w:tcBorders>
              <w:top w:val="nil"/>
              <w:left w:val="nil"/>
              <w:bottom w:val="nil"/>
              <w:right w:val="nil"/>
            </w:tcBorders>
            <w:shd w:val="clear" w:color="auto" w:fill="auto"/>
            <w:vAlign w:val="bottom"/>
            <w:hideMark/>
          </w:tcPr>
          <w:p w14:paraId="580153C5" w14:textId="77777777" w:rsidR="00740C16" w:rsidRPr="00740C16" w:rsidRDefault="00740C16" w:rsidP="00740C16">
            <w:pPr>
              <w:spacing w:after="0"/>
              <w:jc w:val="center"/>
              <w:rPr>
                <w:rFonts w:ascii="Cambria" w:eastAsia="Times New Roman" w:hAnsi="Cambria"/>
              </w:rPr>
            </w:pPr>
          </w:p>
        </w:tc>
        <w:tc>
          <w:tcPr>
            <w:tcW w:w="1413" w:type="dxa"/>
            <w:tcBorders>
              <w:top w:val="nil"/>
              <w:left w:val="nil"/>
              <w:bottom w:val="nil"/>
              <w:right w:val="nil"/>
            </w:tcBorders>
            <w:shd w:val="clear" w:color="auto" w:fill="auto"/>
            <w:vAlign w:val="bottom"/>
            <w:hideMark/>
          </w:tcPr>
          <w:p w14:paraId="45F78E33" w14:textId="77777777" w:rsidR="00740C16" w:rsidRPr="00740C16" w:rsidRDefault="00740C16" w:rsidP="00740C16">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45170801" w14:textId="77777777" w:rsidR="00740C16" w:rsidRPr="00740C16" w:rsidRDefault="00740C16" w:rsidP="00740C16">
            <w:pPr>
              <w:spacing w:after="0"/>
              <w:jc w:val="center"/>
              <w:rPr>
                <w:rFonts w:ascii="Cambria" w:eastAsia="Times New Roman" w:hAnsi="Cambria"/>
              </w:rPr>
            </w:pPr>
          </w:p>
        </w:tc>
        <w:tc>
          <w:tcPr>
            <w:tcW w:w="1560" w:type="dxa"/>
            <w:tcBorders>
              <w:top w:val="nil"/>
              <w:left w:val="nil"/>
              <w:bottom w:val="nil"/>
              <w:right w:val="nil"/>
            </w:tcBorders>
            <w:shd w:val="clear" w:color="auto" w:fill="auto"/>
            <w:vAlign w:val="bottom"/>
            <w:hideMark/>
          </w:tcPr>
          <w:p w14:paraId="1F9AE129" w14:textId="77777777" w:rsidR="00740C16" w:rsidRPr="00740C16" w:rsidRDefault="00740C16" w:rsidP="00740C16">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13BCB0B9" w14:textId="77777777" w:rsidR="00740C16" w:rsidRPr="00740C16" w:rsidRDefault="00740C16" w:rsidP="00740C16">
            <w:pPr>
              <w:spacing w:after="0"/>
              <w:jc w:val="center"/>
              <w:rPr>
                <w:rFonts w:ascii="Cambria" w:eastAsia="Times New Roman" w:hAnsi="Cambria"/>
              </w:rPr>
            </w:pPr>
          </w:p>
        </w:tc>
      </w:tr>
      <w:tr w:rsidR="00740C16" w:rsidRPr="00740C16" w14:paraId="6E22F3DE" w14:textId="77777777" w:rsidTr="00740C16">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1672F18F"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0.19</w:t>
            </w:r>
            <w:r w:rsidRPr="00740C16">
              <w:rPr>
                <w:rFonts w:ascii="Cambria" w:eastAsia="Times New Roman" w:hAnsi="Cambria" w:cs="Tahoma"/>
                <w:color w:val="000000"/>
              </w:rPr>
              <w:br/>
              <w:t>(0.01,3.49)</w:t>
            </w:r>
          </w:p>
        </w:tc>
        <w:tc>
          <w:tcPr>
            <w:tcW w:w="1417" w:type="dxa"/>
            <w:tcBorders>
              <w:top w:val="nil"/>
              <w:left w:val="nil"/>
              <w:bottom w:val="single" w:sz="4" w:space="0" w:color="auto"/>
              <w:right w:val="single" w:sz="4" w:space="0" w:color="auto"/>
            </w:tcBorders>
            <w:shd w:val="clear" w:color="auto" w:fill="auto"/>
            <w:vAlign w:val="bottom"/>
            <w:hideMark/>
          </w:tcPr>
          <w:p w14:paraId="52A9B877"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0.76</w:t>
            </w:r>
            <w:r w:rsidRPr="00740C16">
              <w:rPr>
                <w:rFonts w:ascii="Cambria" w:eastAsia="Times New Roman" w:hAnsi="Cambria" w:cs="Tahoma"/>
                <w:color w:val="000000"/>
              </w:rPr>
              <w:br/>
              <w:t>(0.30,1.88)</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4168BF0" w14:textId="77777777" w:rsidR="00740C16" w:rsidRPr="00740C16" w:rsidRDefault="00740C16" w:rsidP="00740C16">
            <w:pPr>
              <w:spacing w:after="0"/>
              <w:jc w:val="center"/>
              <w:rPr>
                <w:rFonts w:ascii="Cambria" w:eastAsia="Times New Roman" w:hAnsi="Cambria" w:cs="Tahoma"/>
                <w:b/>
                <w:bCs/>
                <w:color w:val="000000"/>
              </w:rPr>
            </w:pPr>
            <w:r w:rsidRPr="00740C16">
              <w:rPr>
                <w:rFonts w:ascii="Cambria" w:eastAsia="Times New Roman" w:hAnsi="Cambria" w:cs="Tahoma"/>
                <w:b/>
                <w:bCs/>
                <w:color w:val="000000"/>
              </w:rPr>
              <w:t>A+VKA</w:t>
            </w:r>
          </w:p>
        </w:tc>
        <w:tc>
          <w:tcPr>
            <w:tcW w:w="1420" w:type="dxa"/>
            <w:tcBorders>
              <w:top w:val="nil"/>
              <w:left w:val="nil"/>
              <w:bottom w:val="nil"/>
              <w:right w:val="nil"/>
            </w:tcBorders>
            <w:shd w:val="clear" w:color="auto" w:fill="auto"/>
            <w:vAlign w:val="bottom"/>
            <w:hideMark/>
          </w:tcPr>
          <w:p w14:paraId="000366CF" w14:textId="77777777" w:rsidR="00740C16" w:rsidRPr="00740C16" w:rsidRDefault="00740C16" w:rsidP="00740C16">
            <w:pPr>
              <w:spacing w:after="0"/>
              <w:jc w:val="center"/>
              <w:rPr>
                <w:rFonts w:ascii="Cambria" w:eastAsia="Times New Roman" w:hAnsi="Cambria" w:cs="Tahoma"/>
                <w:b/>
                <w:bCs/>
                <w:color w:val="000000"/>
              </w:rPr>
            </w:pPr>
          </w:p>
        </w:tc>
        <w:tc>
          <w:tcPr>
            <w:tcW w:w="1413" w:type="dxa"/>
            <w:tcBorders>
              <w:top w:val="nil"/>
              <w:left w:val="nil"/>
              <w:bottom w:val="nil"/>
              <w:right w:val="nil"/>
            </w:tcBorders>
            <w:shd w:val="clear" w:color="auto" w:fill="auto"/>
            <w:vAlign w:val="bottom"/>
            <w:hideMark/>
          </w:tcPr>
          <w:p w14:paraId="1D8BC6E7" w14:textId="77777777" w:rsidR="00740C16" w:rsidRPr="00740C16" w:rsidRDefault="00740C16" w:rsidP="00740C16">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165A4C23" w14:textId="77777777" w:rsidR="00740C16" w:rsidRPr="00740C16" w:rsidRDefault="00740C16" w:rsidP="00740C16">
            <w:pPr>
              <w:spacing w:after="0"/>
              <w:jc w:val="center"/>
              <w:rPr>
                <w:rFonts w:ascii="Cambria" w:eastAsia="Times New Roman" w:hAnsi="Cambria"/>
              </w:rPr>
            </w:pPr>
          </w:p>
        </w:tc>
        <w:tc>
          <w:tcPr>
            <w:tcW w:w="1560" w:type="dxa"/>
            <w:tcBorders>
              <w:top w:val="nil"/>
              <w:left w:val="nil"/>
              <w:bottom w:val="nil"/>
              <w:right w:val="nil"/>
            </w:tcBorders>
            <w:shd w:val="clear" w:color="auto" w:fill="auto"/>
            <w:vAlign w:val="bottom"/>
            <w:hideMark/>
          </w:tcPr>
          <w:p w14:paraId="21278F34" w14:textId="77777777" w:rsidR="00740C16" w:rsidRPr="00740C16" w:rsidRDefault="00740C16" w:rsidP="00740C16">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05AD8DBB" w14:textId="77777777" w:rsidR="00740C16" w:rsidRPr="00740C16" w:rsidRDefault="00740C16" w:rsidP="00740C16">
            <w:pPr>
              <w:spacing w:after="0"/>
              <w:jc w:val="center"/>
              <w:rPr>
                <w:rFonts w:ascii="Cambria" w:eastAsia="Times New Roman" w:hAnsi="Cambria"/>
              </w:rPr>
            </w:pPr>
          </w:p>
        </w:tc>
      </w:tr>
      <w:tr w:rsidR="00740C16" w:rsidRPr="00740C16" w14:paraId="24AA21EE" w14:textId="77777777" w:rsidTr="00740C16">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4DF2854B"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0.17</w:t>
            </w:r>
            <w:r w:rsidRPr="00740C16">
              <w:rPr>
                <w:rFonts w:ascii="Cambria" w:eastAsia="Times New Roman" w:hAnsi="Cambria" w:cs="Tahoma"/>
                <w:color w:val="000000"/>
              </w:rPr>
              <w:br/>
              <w:t>(0.01,3.70)</w:t>
            </w:r>
          </w:p>
        </w:tc>
        <w:tc>
          <w:tcPr>
            <w:tcW w:w="1417" w:type="dxa"/>
            <w:tcBorders>
              <w:top w:val="nil"/>
              <w:left w:val="nil"/>
              <w:bottom w:val="single" w:sz="4" w:space="0" w:color="auto"/>
              <w:right w:val="single" w:sz="4" w:space="0" w:color="auto"/>
            </w:tcBorders>
            <w:shd w:val="clear" w:color="auto" w:fill="auto"/>
            <w:vAlign w:val="bottom"/>
            <w:hideMark/>
          </w:tcPr>
          <w:p w14:paraId="6BF07738"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0.65</w:t>
            </w:r>
            <w:r w:rsidRPr="00740C16">
              <w:rPr>
                <w:rFonts w:ascii="Cambria" w:eastAsia="Times New Roman" w:hAnsi="Cambria" w:cs="Tahoma"/>
                <w:color w:val="000000"/>
              </w:rPr>
              <w:br/>
              <w:t>(0.15,2.87)</w:t>
            </w:r>
          </w:p>
        </w:tc>
        <w:tc>
          <w:tcPr>
            <w:tcW w:w="1420" w:type="dxa"/>
            <w:tcBorders>
              <w:top w:val="nil"/>
              <w:left w:val="nil"/>
              <w:bottom w:val="single" w:sz="4" w:space="0" w:color="auto"/>
              <w:right w:val="single" w:sz="4" w:space="0" w:color="auto"/>
            </w:tcBorders>
            <w:shd w:val="clear" w:color="auto" w:fill="auto"/>
            <w:vAlign w:val="bottom"/>
            <w:hideMark/>
          </w:tcPr>
          <w:p w14:paraId="031A8B8B"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0.87</w:t>
            </w:r>
            <w:r w:rsidRPr="00740C16">
              <w:rPr>
                <w:rFonts w:ascii="Cambria" w:eastAsia="Times New Roman" w:hAnsi="Cambria" w:cs="Tahoma"/>
                <w:color w:val="000000"/>
              </w:rPr>
              <w:br/>
              <w:t>(0.19,3.91)</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C681210" w14:textId="77777777" w:rsidR="00740C16" w:rsidRPr="00740C16" w:rsidRDefault="00740C16" w:rsidP="00740C16">
            <w:pPr>
              <w:spacing w:after="0"/>
              <w:jc w:val="center"/>
              <w:rPr>
                <w:rFonts w:ascii="Cambria" w:eastAsia="Times New Roman" w:hAnsi="Cambria" w:cs="Tahoma"/>
                <w:b/>
                <w:bCs/>
                <w:color w:val="000000"/>
              </w:rPr>
            </w:pPr>
            <w:r w:rsidRPr="00740C16">
              <w:rPr>
                <w:rFonts w:ascii="Cambria" w:eastAsia="Times New Roman" w:hAnsi="Cambria" w:cs="Tahoma"/>
                <w:b/>
                <w:bCs/>
                <w:color w:val="000000"/>
              </w:rPr>
              <w:t>T+VKA</w:t>
            </w:r>
          </w:p>
        </w:tc>
        <w:tc>
          <w:tcPr>
            <w:tcW w:w="1413" w:type="dxa"/>
            <w:tcBorders>
              <w:top w:val="nil"/>
              <w:left w:val="nil"/>
              <w:bottom w:val="nil"/>
              <w:right w:val="nil"/>
            </w:tcBorders>
            <w:shd w:val="clear" w:color="auto" w:fill="auto"/>
            <w:vAlign w:val="bottom"/>
            <w:hideMark/>
          </w:tcPr>
          <w:p w14:paraId="2F89BCFE" w14:textId="77777777" w:rsidR="00740C16" w:rsidRPr="00740C16" w:rsidRDefault="00740C16" w:rsidP="00740C16">
            <w:pPr>
              <w:spacing w:after="0"/>
              <w:jc w:val="center"/>
              <w:rPr>
                <w:rFonts w:ascii="Cambria" w:eastAsia="Times New Roman" w:hAnsi="Cambria" w:cs="Tahoma"/>
                <w:b/>
                <w:bCs/>
                <w:color w:val="000000"/>
              </w:rPr>
            </w:pPr>
          </w:p>
        </w:tc>
        <w:tc>
          <w:tcPr>
            <w:tcW w:w="1417" w:type="dxa"/>
            <w:tcBorders>
              <w:top w:val="nil"/>
              <w:left w:val="nil"/>
              <w:bottom w:val="nil"/>
              <w:right w:val="nil"/>
            </w:tcBorders>
            <w:shd w:val="clear" w:color="auto" w:fill="auto"/>
            <w:vAlign w:val="bottom"/>
            <w:hideMark/>
          </w:tcPr>
          <w:p w14:paraId="52242A33" w14:textId="77777777" w:rsidR="00740C16" w:rsidRPr="00740C16" w:rsidRDefault="00740C16" w:rsidP="00740C16">
            <w:pPr>
              <w:spacing w:after="0"/>
              <w:jc w:val="center"/>
              <w:rPr>
                <w:rFonts w:ascii="Cambria" w:eastAsia="Times New Roman" w:hAnsi="Cambria"/>
              </w:rPr>
            </w:pPr>
          </w:p>
        </w:tc>
        <w:tc>
          <w:tcPr>
            <w:tcW w:w="1560" w:type="dxa"/>
            <w:tcBorders>
              <w:top w:val="nil"/>
              <w:left w:val="nil"/>
              <w:bottom w:val="nil"/>
              <w:right w:val="nil"/>
            </w:tcBorders>
            <w:shd w:val="clear" w:color="auto" w:fill="auto"/>
            <w:vAlign w:val="bottom"/>
            <w:hideMark/>
          </w:tcPr>
          <w:p w14:paraId="5073BCC5" w14:textId="77777777" w:rsidR="00740C16" w:rsidRPr="00740C16" w:rsidRDefault="00740C16" w:rsidP="00740C16">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031DAE08" w14:textId="77777777" w:rsidR="00740C16" w:rsidRPr="00740C16" w:rsidRDefault="00740C16" w:rsidP="00740C16">
            <w:pPr>
              <w:spacing w:after="0"/>
              <w:jc w:val="center"/>
              <w:rPr>
                <w:rFonts w:ascii="Cambria" w:eastAsia="Times New Roman" w:hAnsi="Cambria"/>
              </w:rPr>
            </w:pPr>
          </w:p>
        </w:tc>
      </w:tr>
      <w:tr w:rsidR="00740C16" w:rsidRPr="00740C16" w14:paraId="4B13DB1A" w14:textId="77777777" w:rsidTr="00740C16">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2DE463B5"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0.17</w:t>
            </w:r>
            <w:r w:rsidRPr="00740C16">
              <w:rPr>
                <w:rFonts w:ascii="Cambria" w:eastAsia="Times New Roman" w:hAnsi="Cambria" w:cs="Tahoma"/>
                <w:color w:val="000000"/>
              </w:rPr>
              <w:br/>
              <w:t>(0.01,2.85)</w:t>
            </w:r>
          </w:p>
        </w:tc>
        <w:tc>
          <w:tcPr>
            <w:tcW w:w="1417" w:type="dxa"/>
            <w:tcBorders>
              <w:top w:val="nil"/>
              <w:left w:val="nil"/>
              <w:bottom w:val="single" w:sz="4" w:space="0" w:color="auto"/>
              <w:right w:val="single" w:sz="4" w:space="0" w:color="auto"/>
            </w:tcBorders>
            <w:shd w:val="clear" w:color="auto" w:fill="auto"/>
            <w:vAlign w:val="bottom"/>
            <w:hideMark/>
          </w:tcPr>
          <w:p w14:paraId="2DD1E2BC"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0.67</w:t>
            </w:r>
            <w:r w:rsidRPr="00740C16">
              <w:rPr>
                <w:rFonts w:ascii="Cambria" w:eastAsia="Times New Roman" w:hAnsi="Cambria" w:cs="Tahoma"/>
                <w:color w:val="000000"/>
              </w:rPr>
              <w:br/>
              <w:t>(0.34,1.33)</w:t>
            </w:r>
          </w:p>
        </w:tc>
        <w:tc>
          <w:tcPr>
            <w:tcW w:w="1420" w:type="dxa"/>
            <w:tcBorders>
              <w:top w:val="nil"/>
              <w:left w:val="nil"/>
              <w:bottom w:val="single" w:sz="4" w:space="0" w:color="auto"/>
              <w:right w:val="single" w:sz="4" w:space="0" w:color="auto"/>
            </w:tcBorders>
            <w:shd w:val="clear" w:color="auto" w:fill="auto"/>
            <w:vAlign w:val="bottom"/>
            <w:hideMark/>
          </w:tcPr>
          <w:p w14:paraId="67F400D0"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0.89</w:t>
            </w:r>
            <w:r w:rsidRPr="00740C16">
              <w:rPr>
                <w:rFonts w:ascii="Cambria" w:eastAsia="Times New Roman" w:hAnsi="Cambria" w:cs="Tahoma"/>
                <w:color w:val="000000"/>
              </w:rPr>
              <w:br/>
              <w:t>(0.42,1.88)</w:t>
            </w:r>
          </w:p>
        </w:tc>
        <w:tc>
          <w:tcPr>
            <w:tcW w:w="1420" w:type="dxa"/>
            <w:tcBorders>
              <w:top w:val="nil"/>
              <w:left w:val="nil"/>
              <w:bottom w:val="single" w:sz="4" w:space="0" w:color="auto"/>
              <w:right w:val="single" w:sz="4" w:space="0" w:color="auto"/>
            </w:tcBorders>
            <w:shd w:val="clear" w:color="auto" w:fill="auto"/>
            <w:vAlign w:val="bottom"/>
            <w:hideMark/>
          </w:tcPr>
          <w:p w14:paraId="16D02673"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1.03</w:t>
            </w:r>
            <w:r w:rsidRPr="00740C16">
              <w:rPr>
                <w:rFonts w:ascii="Cambria" w:eastAsia="Times New Roman" w:hAnsi="Cambria" w:cs="Tahoma"/>
                <w:color w:val="000000"/>
              </w:rPr>
              <w:br/>
              <w:t>(0.27,3.89)</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14:paraId="4A5FB90F" w14:textId="5190FA1F" w:rsidR="00740C16" w:rsidRPr="00740C16" w:rsidRDefault="00740C16" w:rsidP="00740C16">
            <w:pPr>
              <w:spacing w:after="0"/>
              <w:jc w:val="center"/>
              <w:rPr>
                <w:rFonts w:ascii="Cambria" w:eastAsia="Times New Roman" w:hAnsi="Cambria" w:cs="Tahoma"/>
                <w:b/>
                <w:bCs/>
                <w:color w:val="000000"/>
              </w:rPr>
            </w:pPr>
            <w:r w:rsidRPr="00740C16">
              <w:rPr>
                <w:rFonts w:ascii="Cambria" w:eastAsia="Times New Roman" w:hAnsi="Cambria" w:cs="Tahoma"/>
                <w:b/>
                <w:bCs/>
                <w:color w:val="000000"/>
              </w:rPr>
              <w:t>A+C</w:t>
            </w:r>
            <w:r w:rsidR="006C09F6">
              <w:rPr>
                <w:rFonts w:ascii="Cambria" w:eastAsia="Times New Roman" w:hAnsi="Cambria" w:cs="Tahoma"/>
                <w:b/>
                <w:bCs/>
                <w:color w:val="000000"/>
              </w:rPr>
              <w:t>*</w:t>
            </w:r>
          </w:p>
        </w:tc>
        <w:tc>
          <w:tcPr>
            <w:tcW w:w="1417" w:type="dxa"/>
            <w:tcBorders>
              <w:top w:val="nil"/>
              <w:left w:val="nil"/>
              <w:bottom w:val="nil"/>
              <w:right w:val="nil"/>
            </w:tcBorders>
            <w:shd w:val="clear" w:color="auto" w:fill="auto"/>
            <w:vAlign w:val="bottom"/>
            <w:hideMark/>
          </w:tcPr>
          <w:p w14:paraId="554B3F87" w14:textId="77777777" w:rsidR="00740C16" w:rsidRPr="00740C16" w:rsidRDefault="00740C16" w:rsidP="00740C16">
            <w:pPr>
              <w:spacing w:after="0"/>
              <w:jc w:val="center"/>
              <w:rPr>
                <w:rFonts w:ascii="Cambria" w:eastAsia="Times New Roman" w:hAnsi="Cambria" w:cs="Tahoma"/>
                <w:b/>
                <w:bCs/>
                <w:color w:val="000000"/>
              </w:rPr>
            </w:pPr>
          </w:p>
        </w:tc>
        <w:tc>
          <w:tcPr>
            <w:tcW w:w="1560" w:type="dxa"/>
            <w:tcBorders>
              <w:top w:val="nil"/>
              <w:left w:val="nil"/>
              <w:bottom w:val="nil"/>
              <w:right w:val="nil"/>
            </w:tcBorders>
            <w:shd w:val="clear" w:color="auto" w:fill="auto"/>
            <w:vAlign w:val="bottom"/>
            <w:hideMark/>
          </w:tcPr>
          <w:p w14:paraId="42D0F808" w14:textId="77777777" w:rsidR="00740C16" w:rsidRPr="00740C16" w:rsidRDefault="00740C16" w:rsidP="00740C16">
            <w:pPr>
              <w:spacing w:after="0"/>
              <w:jc w:val="center"/>
              <w:rPr>
                <w:rFonts w:ascii="Cambria" w:eastAsia="Times New Roman" w:hAnsi="Cambria"/>
              </w:rPr>
            </w:pPr>
          </w:p>
        </w:tc>
        <w:tc>
          <w:tcPr>
            <w:tcW w:w="1417" w:type="dxa"/>
            <w:tcBorders>
              <w:top w:val="nil"/>
              <w:left w:val="nil"/>
              <w:bottom w:val="nil"/>
              <w:right w:val="nil"/>
            </w:tcBorders>
            <w:shd w:val="clear" w:color="auto" w:fill="auto"/>
            <w:vAlign w:val="bottom"/>
            <w:hideMark/>
          </w:tcPr>
          <w:p w14:paraId="65C82A83" w14:textId="77777777" w:rsidR="00740C16" w:rsidRPr="00740C16" w:rsidRDefault="00740C16" w:rsidP="00740C16">
            <w:pPr>
              <w:spacing w:after="0"/>
              <w:jc w:val="center"/>
              <w:rPr>
                <w:rFonts w:ascii="Cambria" w:eastAsia="Times New Roman" w:hAnsi="Cambria"/>
              </w:rPr>
            </w:pPr>
          </w:p>
        </w:tc>
      </w:tr>
      <w:tr w:rsidR="00740C16" w:rsidRPr="00740C16" w14:paraId="3B757B27" w14:textId="77777777" w:rsidTr="00740C16">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53C9436B"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0.08</w:t>
            </w:r>
            <w:r w:rsidRPr="00740C16">
              <w:rPr>
                <w:rFonts w:ascii="Cambria" w:eastAsia="Times New Roman" w:hAnsi="Cambria" w:cs="Tahoma"/>
                <w:color w:val="000000"/>
              </w:rPr>
              <w:br/>
              <w:t>(0.00,1.91)</w:t>
            </w:r>
          </w:p>
        </w:tc>
        <w:tc>
          <w:tcPr>
            <w:tcW w:w="1417" w:type="dxa"/>
            <w:tcBorders>
              <w:top w:val="nil"/>
              <w:left w:val="nil"/>
              <w:bottom w:val="single" w:sz="4" w:space="0" w:color="auto"/>
              <w:right w:val="single" w:sz="4" w:space="0" w:color="auto"/>
            </w:tcBorders>
            <w:shd w:val="clear" w:color="auto" w:fill="auto"/>
            <w:vAlign w:val="bottom"/>
            <w:hideMark/>
          </w:tcPr>
          <w:p w14:paraId="6B2C4AF1"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0.32</w:t>
            </w:r>
            <w:r w:rsidRPr="00740C16">
              <w:rPr>
                <w:rFonts w:ascii="Cambria" w:eastAsia="Times New Roman" w:hAnsi="Cambria" w:cs="Tahoma"/>
                <w:color w:val="000000"/>
              </w:rPr>
              <w:br/>
              <w:t>(0.07,1.56)</w:t>
            </w:r>
          </w:p>
        </w:tc>
        <w:tc>
          <w:tcPr>
            <w:tcW w:w="1420" w:type="dxa"/>
            <w:tcBorders>
              <w:top w:val="nil"/>
              <w:left w:val="nil"/>
              <w:bottom w:val="single" w:sz="4" w:space="0" w:color="auto"/>
              <w:right w:val="single" w:sz="4" w:space="0" w:color="auto"/>
            </w:tcBorders>
            <w:shd w:val="clear" w:color="auto" w:fill="auto"/>
            <w:vAlign w:val="bottom"/>
            <w:hideMark/>
          </w:tcPr>
          <w:p w14:paraId="1D43EF0C"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0.42</w:t>
            </w:r>
            <w:r w:rsidRPr="00740C16">
              <w:rPr>
                <w:rFonts w:ascii="Cambria" w:eastAsia="Times New Roman" w:hAnsi="Cambria" w:cs="Tahoma"/>
                <w:color w:val="000000"/>
              </w:rPr>
              <w:br/>
              <w:t>(0.08,2.13)</w:t>
            </w:r>
          </w:p>
        </w:tc>
        <w:tc>
          <w:tcPr>
            <w:tcW w:w="1420" w:type="dxa"/>
            <w:tcBorders>
              <w:top w:val="nil"/>
              <w:left w:val="nil"/>
              <w:bottom w:val="single" w:sz="4" w:space="0" w:color="auto"/>
              <w:right w:val="single" w:sz="4" w:space="0" w:color="auto"/>
            </w:tcBorders>
            <w:shd w:val="clear" w:color="auto" w:fill="auto"/>
            <w:vAlign w:val="bottom"/>
            <w:hideMark/>
          </w:tcPr>
          <w:p w14:paraId="52365DA0"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0.49</w:t>
            </w:r>
            <w:r w:rsidRPr="00740C16">
              <w:rPr>
                <w:rFonts w:ascii="Cambria" w:eastAsia="Times New Roman" w:hAnsi="Cambria" w:cs="Tahoma"/>
                <w:color w:val="000000"/>
              </w:rPr>
              <w:br/>
              <w:t>(0.07,3.45)</w:t>
            </w:r>
          </w:p>
        </w:tc>
        <w:tc>
          <w:tcPr>
            <w:tcW w:w="1413" w:type="dxa"/>
            <w:tcBorders>
              <w:top w:val="nil"/>
              <w:left w:val="nil"/>
              <w:bottom w:val="single" w:sz="4" w:space="0" w:color="auto"/>
              <w:right w:val="single" w:sz="4" w:space="0" w:color="auto"/>
            </w:tcBorders>
            <w:shd w:val="clear" w:color="auto" w:fill="auto"/>
            <w:vAlign w:val="bottom"/>
            <w:hideMark/>
          </w:tcPr>
          <w:p w14:paraId="0AB29ACB"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0.48</w:t>
            </w:r>
            <w:r w:rsidRPr="00740C16">
              <w:rPr>
                <w:rFonts w:ascii="Cambria" w:eastAsia="Times New Roman" w:hAnsi="Cambria" w:cs="Tahoma"/>
                <w:color w:val="000000"/>
              </w:rPr>
              <w:br/>
              <w:t>(0.11,2.03)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0E92528" w14:textId="77777777" w:rsidR="00740C16" w:rsidRPr="00740C16" w:rsidRDefault="00740C16" w:rsidP="00740C16">
            <w:pPr>
              <w:spacing w:after="0"/>
              <w:jc w:val="center"/>
              <w:rPr>
                <w:rFonts w:ascii="Cambria" w:eastAsia="Times New Roman" w:hAnsi="Cambria" w:cs="Tahoma"/>
                <w:b/>
                <w:bCs/>
                <w:color w:val="000000"/>
              </w:rPr>
            </w:pPr>
            <w:r w:rsidRPr="00740C16">
              <w:rPr>
                <w:rFonts w:ascii="Cambria" w:eastAsia="Times New Roman" w:hAnsi="Cambria" w:cs="Tahoma"/>
                <w:b/>
                <w:bCs/>
                <w:color w:val="000000"/>
              </w:rPr>
              <w:t>A+P+VKA</w:t>
            </w:r>
          </w:p>
        </w:tc>
        <w:tc>
          <w:tcPr>
            <w:tcW w:w="1560" w:type="dxa"/>
            <w:tcBorders>
              <w:top w:val="nil"/>
              <w:left w:val="nil"/>
              <w:bottom w:val="nil"/>
              <w:right w:val="nil"/>
            </w:tcBorders>
            <w:shd w:val="clear" w:color="auto" w:fill="auto"/>
            <w:vAlign w:val="bottom"/>
            <w:hideMark/>
          </w:tcPr>
          <w:p w14:paraId="0B4326FB" w14:textId="77777777" w:rsidR="00740C16" w:rsidRPr="00740C16" w:rsidRDefault="00740C16" w:rsidP="00740C16">
            <w:pPr>
              <w:spacing w:after="0"/>
              <w:jc w:val="center"/>
              <w:rPr>
                <w:rFonts w:ascii="Cambria" w:eastAsia="Times New Roman" w:hAnsi="Cambria" w:cs="Tahoma"/>
                <w:b/>
                <w:bCs/>
                <w:color w:val="000000"/>
              </w:rPr>
            </w:pPr>
          </w:p>
        </w:tc>
        <w:tc>
          <w:tcPr>
            <w:tcW w:w="1417" w:type="dxa"/>
            <w:tcBorders>
              <w:top w:val="nil"/>
              <w:left w:val="nil"/>
              <w:bottom w:val="nil"/>
              <w:right w:val="nil"/>
            </w:tcBorders>
            <w:shd w:val="clear" w:color="auto" w:fill="auto"/>
            <w:vAlign w:val="bottom"/>
            <w:hideMark/>
          </w:tcPr>
          <w:p w14:paraId="2A3B2E8C" w14:textId="77777777" w:rsidR="00740C16" w:rsidRPr="00740C16" w:rsidRDefault="00740C16" w:rsidP="00740C16">
            <w:pPr>
              <w:spacing w:after="0"/>
              <w:jc w:val="center"/>
              <w:rPr>
                <w:rFonts w:ascii="Cambria" w:eastAsia="Times New Roman" w:hAnsi="Cambria"/>
              </w:rPr>
            </w:pPr>
          </w:p>
        </w:tc>
      </w:tr>
      <w:tr w:rsidR="00740C16" w:rsidRPr="00740C16" w14:paraId="6CB0CFC3" w14:textId="77777777" w:rsidTr="00740C16">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25025189"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0.05</w:t>
            </w:r>
            <w:r w:rsidRPr="00740C16">
              <w:rPr>
                <w:rFonts w:ascii="Cambria" w:eastAsia="Times New Roman" w:hAnsi="Cambria" w:cs="Tahoma"/>
                <w:color w:val="000000"/>
              </w:rPr>
              <w:br/>
              <w:t>(0.00,1.21)</w:t>
            </w:r>
          </w:p>
        </w:tc>
        <w:tc>
          <w:tcPr>
            <w:tcW w:w="1417"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64FEC624" w14:textId="77777777" w:rsidR="00740C16" w:rsidRPr="00740C16" w:rsidRDefault="00740C16" w:rsidP="00740C16">
            <w:pPr>
              <w:spacing w:after="0"/>
              <w:jc w:val="center"/>
              <w:rPr>
                <w:rFonts w:ascii="Cambria" w:eastAsia="Times New Roman" w:hAnsi="Cambria" w:cs="Tahoma"/>
                <w:b/>
                <w:bCs/>
                <w:color w:val="000000"/>
                <w:u w:val="single"/>
              </w:rPr>
            </w:pPr>
            <w:r w:rsidRPr="00740C16">
              <w:rPr>
                <w:rFonts w:ascii="Cambria" w:eastAsia="Times New Roman" w:hAnsi="Cambria" w:cs="Tahoma"/>
                <w:b/>
                <w:bCs/>
                <w:color w:val="000000"/>
                <w:u w:val="single"/>
              </w:rPr>
              <w:t>0.22</w:t>
            </w:r>
            <w:r w:rsidRPr="00740C16">
              <w:rPr>
                <w:rFonts w:ascii="Cambria" w:eastAsia="Times New Roman" w:hAnsi="Cambria" w:cs="Tahoma"/>
                <w:b/>
                <w:bCs/>
                <w:color w:val="000000"/>
                <w:u w:val="single"/>
              </w:rPr>
              <w:br/>
              <w:t>(0.05,0.92)</w:t>
            </w:r>
          </w:p>
        </w:tc>
        <w:tc>
          <w:tcPr>
            <w:tcW w:w="1420" w:type="dxa"/>
            <w:tcBorders>
              <w:top w:val="nil"/>
              <w:left w:val="nil"/>
              <w:bottom w:val="single" w:sz="4" w:space="0" w:color="auto"/>
              <w:right w:val="single" w:sz="4" w:space="0" w:color="auto"/>
            </w:tcBorders>
            <w:shd w:val="clear" w:color="auto" w:fill="auto"/>
            <w:vAlign w:val="bottom"/>
            <w:hideMark/>
          </w:tcPr>
          <w:p w14:paraId="1D0436F6"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0.29</w:t>
            </w:r>
            <w:r w:rsidRPr="00740C16">
              <w:rPr>
                <w:rFonts w:ascii="Cambria" w:eastAsia="Times New Roman" w:hAnsi="Cambria" w:cs="Tahoma"/>
                <w:color w:val="000000"/>
              </w:rPr>
              <w:br/>
              <w:t>(0.06,1.26)</w:t>
            </w:r>
          </w:p>
        </w:tc>
        <w:tc>
          <w:tcPr>
            <w:tcW w:w="1420" w:type="dxa"/>
            <w:tcBorders>
              <w:top w:val="nil"/>
              <w:left w:val="nil"/>
              <w:bottom w:val="single" w:sz="4" w:space="0" w:color="auto"/>
              <w:right w:val="single" w:sz="4" w:space="0" w:color="auto"/>
            </w:tcBorders>
            <w:shd w:val="clear" w:color="auto" w:fill="auto"/>
            <w:vAlign w:val="bottom"/>
            <w:hideMark/>
          </w:tcPr>
          <w:p w14:paraId="45BD33B7"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0.33</w:t>
            </w:r>
            <w:r w:rsidRPr="00740C16">
              <w:rPr>
                <w:rFonts w:ascii="Cambria" w:eastAsia="Times New Roman" w:hAnsi="Cambria" w:cs="Tahoma"/>
                <w:color w:val="000000"/>
              </w:rPr>
              <w:br/>
              <w:t>(0.05,2.10)</w:t>
            </w:r>
          </w:p>
        </w:tc>
        <w:tc>
          <w:tcPr>
            <w:tcW w:w="1413" w:type="dxa"/>
            <w:tcBorders>
              <w:top w:val="nil"/>
              <w:left w:val="nil"/>
              <w:bottom w:val="single" w:sz="4" w:space="0" w:color="auto"/>
              <w:right w:val="single" w:sz="4" w:space="0" w:color="auto"/>
            </w:tcBorders>
            <w:shd w:val="clear" w:color="auto" w:fill="auto"/>
            <w:vAlign w:val="bottom"/>
            <w:hideMark/>
          </w:tcPr>
          <w:p w14:paraId="0675BDBD"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0.32</w:t>
            </w:r>
            <w:r w:rsidRPr="00740C16">
              <w:rPr>
                <w:rFonts w:ascii="Cambria" w:eastAsia="Times New Roman" w:hAnsi="Cambria" w:cs="Tahoma"/>
                <w:color w:val="000000"/>
              </w:rPr>
              <w:br/>
              <w:t>(0.09,1.17)</w:t>
            </w:r>
          </w:p>
        </w:tc>
        <w:tc>
          <w:tcPr>
            <w:tcW w:w="1417" w:type="dxa"/>
            <w:tcBorders>
              <w:top w:val="nil"/>
              <w:left w:val="nil"/>
              <w:bottom w:val="single" w:sz="4" w:space="0" w:color="auto"/>
              <w:right w:val="single" w:sz="4" w:space="0" w:color="auto"/>
            </w:tcBorders>
            <w:shd w:val="clear" w:color="auto" w:fill="auto"/>
            <w:vAlign w:val="bottom"/>
            <w:hideMark/>
          </w:tcPr>
          <w:p w14:paraId="6DFCAF5C"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0.67</w:t>
            </w:r>
            <w:r w:rsidRPr="00740C16">
              <w:rPr>
                <w:rFonts w:ascii="Cambria" w:eastAsia="Times New Roman" w:hAnsi="Cambria" w:cs="Tahoma"/>
                <w:color w:val="000000"/>
              </w:rPr>
              <w:br/>
              <w:t>(0.10,4.68)</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11E04300" w14:textId="77777777" w:rsidR="00740C16" w:rsidRPr="00740C16" w:rsidRDefault="00740C16" w:rsidP="00740C16">
            <w:pPr>
              <w:spacing w:after="0"/>
              <w:jc w:val="center"/>
              <w:rPr>
                <w:rFonts w:ascii="Cambria" w:eastAsia="Times New Roman" w:hAnsi="Cambria" w:cs="Tahoma"/>
                <w:b/>
                <w:bCs/>
                <w:color w:val="000000"/>
              </w:rPr>
            </w:pPr>
            <w:r w:rsidRPr="00740C16">
              <w:rPr>
                <w:rFonts w:ascii="Cambria" w:eastAsia="Times New Roman" w:hAnsi="Cambria" w:cs="Tahoma"/>
                <w:b/>
                <w:bCs/>
                <w:color w:val="000000"/>
              </w:rPr>
              <w:t>A+C+LMWH</w:t>
            </w:r>
          </w:p>
        </w:tc>
        <w:tc>
          <w:tcPr>
            <w:tcW w:w="1417" w:type="dxa"/>
            <w:tcBorders>
              <w:top w:val="nil"/>
              <w:left w:val="nil"/>
              <w:bottom w:val="nil"/>
              <w:right w:val="nil"/>
            </w:tcBorders>
            <w:shd w:val="clear" w:color="auto" w:fill="auto"/>
            <w:vAlign w:val="bottom"/>
            <w:hideMark/>
          </w:tcPr>
          <w:p w14:paraId="63772419" w14:textId="77777777" w:rsidR="00740C16" w:rsidRPr="00740C16" w:rsidRDefault="00740C16" w:rsidP="00740C16">
            <w:pPr>
              <w:spacing w:after="0"/>
              <w:jc w:val="center"/>
              <w:rPr>
                <w:rFonts w:ascii="Cambria" w:eastAsia="Times New Roman" w:hAnsi="Cambria" w:cs="Tahoma"/>
                <w:b/>
                <w:bCs/>
                <w:color w:val="000000"/>
              </w:rPr>
            </w:pPr>
          </w:p>
        </w:tc>
      </w:tr>
      <w:tr w:rsidR="00740C16" w:rsidRPr="00740C16" w14:paraId="3F80F9E6" w14:textId="77777777" w:rsidTr="00740C16">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561F4F45"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0.20</w:t>
            </w:r>
            <w:r w:rsidRPr="00740C16">
              <w:rPr>
                <w:rFonts w:ascii="Cambria" w:eastAsia="Times New Roman" w:hAnsi="Cambria" w:cs="Tahoma"/>
                <w:color w:val="000000"/>
              </w:rPr>
              <w:br/>
              <w:t>(0.01,3.27)</w:t>
            </w:r>
          </w:p>
        </w:tc>
        <w:tc>
          <w:tcPr>
            <w:tcW w:w="1417" w:type="dxa"/>
            <w:tcBorders>
              <w:top w:val="nil"/>
              <w:left w:val="nil"/>
              <w:bottom w:val="single" w:sz="4" w:space="0" w:color="auto"/>
              <w:right w:val="single" w:sz="4" w:space="0" w:color="auto"/>
            </w:tcBorders>
            <w:shd w:val="clear" w:color="auto" w:fill="auto"/>
            <w:vAlign w:val="bottom"/>
            <w:hideMark/>
          </w:tcPr>
          <w:p w14:paraId="0A30E568"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0.78</w:t>
            </w:r>
            <w:r w:rsidRPr="00740C16">
              <w:rPr>
                <w:rFonts w:ascii="Cambria" w:eastAsia="Times New Roman" w:hAnsi="Cambria" w:cs="Tahoma"/>
                <w:color w:val="000000"/>
              </w:rPr>
              <w:br/>
              <w:t>(0.40,1.50)</w:t>
            </w:r>
          </w:p>
        </w:tc>
        <w:tc>
          <w:tcPr>
            <w:tcW w:w="1420" w:type="dxa"/>
            <w:tcBorders>
              <w:top w:val="nil"/>
              <w:left w:val="nil"/>
              <w:bottom w:val="single" w:sz="4" w:space="0" w:color="auto"/>
              <w:right w:val="single" w:sz="4" w:space="0" w:color="auto"/>
            </w:tcBorders>
            <w:shd w:val="clear" w:color="auto" w:fill="auto"/>
            <w:vAlign w:val="bottom"/>
            <w:hideMark/>
          </w:tcPr>
          <w:p w14:paraId="10DD8A5F"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1.03</w:t>
            </w:r>
            <w:r w:rsidRPr="00740C16">
              <w:rPr>
                <w:rFonts w:ascii="Cambria" w:eastAsia="Times New Roman" w:hAnsi="Cambria" w:cs="Tahoma"/>
                <w:color w:val="000000"/>
              </w:rPr>
              <w:br/>
              <w:t>(0.50,2.12)</w:t>
            </w:r>
          </w:p>
        </w:tc>
        <w:tc>
          <w:tcPr>
            <w:tcW w:w="1420" w:type="dxa"/>
            <w:tcBorders>
              <w:top w:val="nil"/>
              <w:left w:val="nil"/>
              <w:bottom w:val="single" w:sz="4" w:space="0" w:color="auto"/>
              <w:right w:val="single" w:sz="4" w:space="0" w:color="auto"/>
            </w:tcBorders>
            <w:shd w:val="clear" w:color="auto" w:fill="auto"/>
            <w:vAlign w:val="bottom"/>
            <w:hideMark/>
          </w:tcPr>
          <w:p w14:paraId="1E120BD9"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1.18</w:t>
            </w:r>
            <w:r w:rsidRPr="00740C16">
              <w:rPr>
                <w:rFonts w:ascii="Cambria" w:eastAsia="Times New Roman" w:hAnsi="Cambria" w:cs="Tahoma"/>
                <w:color w:val="000000"/>
              </w:rPr>
              <w:br/>
              <w:t>(0.32,4.44)</w:t>
            </w:r>
          </w:p>
        </w:tc>
        <w:tc>
          <w:tcPr>
            <w:tcW w:w="1413" w:type="dxa"/>
            <w:tcBorders>
              <w:top w:val="nil"/>
              <w:left w:val="nil"/>
              <w:bottom w:val="single" w:sz="4" w:space="0" w:color="auto"/>
              <w:right w:val="single" w:sz="4" w:space="0" w:color="auto"/>
            </w:tcBorders>
            <w:shd w:val="clear" w:color="auto" w:fill="auto"/>
            <w:vAlign w:val="bottom"/>
            <w:hideMark/>
          </w:tcPr>
          <w:p w14:paraId="355D3330"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1.15</w:t>
            </w:r>
            <w:r w:rsidRPr="00740C16">
              <w:rPr>
                <w:rFonts w:ascii="Cambria" w:eastAsia="Times New Roman" w:hAnsi="Cambria" w:cs="Tahoma"/>
                <w:color w:val="000000"/>
              </w:rPr>
              <w:br/>
              <w:t>(0.97,1.38)</w:t>
            </w:r>
          </w:p>
        </w:tc>
        <w:tc>
          <w:tcPr>
            <w:tcW w:w="1417" w:type="dxa"/>
            <w:tcBorders>
              <w:top w:val="nil"/>
              <w:left w:val="nil"/>
              <w:bottom w:val="single" w:sz="4" w:space="0" w:color="auto"/>
              <w:right w:val="single" w:sz="4" w:space="0" w:color="auto"/>
            </w:tcBorders>
            <w:shd w:val="clear" w:color="auto" w:fill="auto"/>
            <w:vAlign w:val="bottom"/>
            <w:hideMark/>
          </w:tcPr>
          <w:p w14:paraId="53818A7C"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2.42</w:t>
            </w:r>
            <w:r w:rsidRPr="00740C16">
              <w:rPr>
                <w:rFonts w:ascii="Cambria" w:eastAsia="Times New Roman" w:hAnsi="Cambria" w:cs="Tahoma"/>
                <w:color w:val="000000"/>
              </w:rPr>
              <w:br/>
              <w:t>(0.57,10.23)</w:t>
            </w:r>
          </w:p>
        </w:tc>
        <w:tc>
          <w:tcPr>
            <w:tcW w:w="1560" w:type="dxa"/>
            <w:tcBorders>
              <w:top w:val="nil"/>
              <w:left w:val="nil"/>
              <w:bottom w:val="single" w:sz="4" w:space="0" w:color="auto"/>
              <w:right w:val="single" w:sz="4" w:space="0" w:color="auto"/>
            </w:tcBorders>
            <w:shd w:val="clear" w:color="auto" w:fill="auto"/>
            <w:vAlign w:val="bottom"/>
            <w:hideMark/>
          </w:tcPr>
          <w:p w14:paraId="2BAA8CEB" w14:textId="77777777" w:rsidR="00740C16" w:rsidRPr="00740C16" w:rsidRDefault="00740C16" w:rsidP="00740C16">
            <w:pPr>
              <w:spacing w:after="0"/>
              <w:jc w:val="center"/>
              <w:rPr>
                <w:rFonts w:ascii="Cambria" w:eastAsia="Times New Roman" w:hAnsi="Cambria" w:cs="Tahoma"/>
                <w:color w:val="000000"/>
              </w:rPr>
            </w:pPr>
            <w:r w:rsidRPr="00740C16">
              <w:rPr>
                <w:rFonts w:ascii="Cambria" w:eastAsia="Times New Roman" w:hAnsi="Cambria" w:cs="Tahoma"/>
                <w:color w:val="000000"/>
              </w:rPr>
              <w:t>3.59</w:t>
            </w:r>
            <w:r w:rsidRPr="00740C16">
              <w:rPr>
                <w:rFonts w:ascii="Cambria" w:eastAsia="Times New Roman" w:hAnsi="Cambria" w:cs="Tahoma"/>
                <w:color w:val="000000"/>
              </w:rPr>
              <w:br/>
              <w:t>(0.98,13.10)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8ECCCFE" w14:textId="41D8578B" w:rsidR="00740C16" w:rsidRPr="00740C16" w:rsidRDefault="00740C16" w:rsidP="00740C16">
            <w:pPr>
              <w:spacing w:after="0"/>
              <w:jc w:val="center"/>
              <w:rPr>
                <w:rFonts w:ascii="Cambria" w:eastAsia="Times New Roman" w:hAnsi="Cambria" w:cs="Tahoma"/>
                <w:b/>
                <w:bCs/>
                <w:color w:val="000000"/>
              </w:rPr>
            </w:pPr>
            <w:r w:rsidRPr="00740C16">
              <w:rPr>
                <w:rFonts w:ascii="Cambria" w:eastAsia="Times New Roman" w:hAnsi="Cambria" w:cs="Tahoma"/>
                <w:b/>
                <w:bCs/>
                <w:color w:val="000000"/>
              </w:rPr>
              <w:t>A+C+VKA</w:t>
            </w:r>
            <w:r w:rsidR="006C09F6">
              <w:rPr>
                <w:rFonts w:ascii="Cambria" w:eastAsia="Times New Roman" w:hAnsi="Cambria" w:cs="Tahoma"/>
                <w:b/>
                <w:bCs/>
                <w:color w:val="000000"/>
              </w:rPr>
              <w:t>*</w:t>
            </w:r>
          </w:p>
        </w:tc>
      </w:tr>
    </w:tbl>
    <w:p w14:paraId="4AD4128C" w14:textId="77777777" w:rsidR="006C09F6" w:rsidRDefault="006C09F6" w:rsidP="006C09F6">
      <w:pPr>
        <w:rPr>
          <w:rFonts w:ascii="Cambria" w:hAnsi="Cambria"/>
          <w:sz w:val="18"/>
          <w:szCs w:val="22"/>
        </w:rPr>
      </w:pPr>
    </w:p>
    <w:p w14:paraId="0BC91718" w14:textId="0C4BD84F" w:rsidR="00D8422E" w:rsidRPr="006C09F6" w:rsidRDefault="004B790E" w:rsidP="006C09F6">
      <w:pPr>
        <w:rPr>
          <w:rFonts w:ascii="Cambria" w:hAnsi="Cambria"/>
          <w:sz w:val="18"/>
          <w:szCs w:val="22"/>
        </w:rPr>
      </w:pPr>
      <w:r w:rsidRPr="006C09F6">
        <w:rPr>
          <w:rFonts w:ascii="Cambria" w:hAnsi="Cambria"/>
          <w:sz w:val="18"/>
          <w:szCs w:val="22"/>
        </w:rPr>
        <w:t xml:space="preserve">*regimens adjusted </w:t>
      </w:r>
      <w:r>
        <w:rPr>
          <w:rFonts w:ascii="Cambria" w:hAnsi="Cambria"/>
          <w:sz w:val="18"/>
          <w:szCs w:val="22"/>
        </w:rPr>
        <w:t xml:space="preserve">mainly </w:t>
      </w:r>
      <w:r w:rsidRPr="006C09F6">
        <w:rPr>
          <w:rFonts w:ascii="Cambria" w:hAnsi="Cambria"/>
          <w:sz w:val="18"/>
          <w:szCs w:val="22"/>
        </w:rPr>
        <w:t xml:space="preserve">for </w:t>
      </w:r>
      <w:r>
        <w:rPr>
          <w:rFonts w:ascii="Cambria" w:hAnsi="Cambria"/>
          <w:sz w:val="18"/>
          <w:szCs w:val="22"/>
        </w:rPr>
        <w:t xml:space="preserve">these </w:t>
      </w:r>
      <w:r w:rsidRPr="006C09F6">
        <w:rPr>
          <w:rFonts w:ascii="Cambria" w:hAnsi="Cambria"/>
          <w:sz w:val="18"/>
          <w:szCs w:val="22"/>
        </w:rPr>
        <w:t>confounding factors</w:t>
      </w:r>
      <w:r>
        <w:rPr>
          <w:rFonts w:ascii="Cambria" w:hAnsi="Cambria"/>
          <w:sz w:val="18"/>
          <w:szCs w:val="22"/>
        </w:rPr>
        <w:t>: age, sex, dyslipidemia, heart failure, renal impairment, history of stroke, indication of PCI, DES implantation</w:t>
      </w:r>
    </w:p>
    <w:p w14:paraId="3C87ACE4" w14:textId="0696217A" w:rsidR="00D8422E" w:rsidRDefault="00D8422E" w:rsidP="00D8422E">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sidRPr="00D51CE5">
        <w:rPr>
          <w:rFonts w:ascii="Cambria" w:hAnsi="Cambria"/>
          <w:sz w:val="18"/>
          <w:szCs w:val="18"/>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sidR="00317F29">
        <w:rPr>
          <w:rFonts w:ascii="Cambria" w:hAnsi="Cambria"/>
          <w:sz w:val="18"/>
          <w:szCs w:val="18"/>
        </w:rPr>
        <w:t xml:space="preserve"> </w:t>
      </w:r>
      <w:r w:rsidRPr="00D51CE5">
        <w:rPr>
          <w:rFonts w:ascii="Cambria" w:hAnsi="Cambria"/>
          <w:sz w:val="18"/>
          <w:szCs w:val="18"/>
        </w:rPr>
        <w:t>antagonist</w:t>
      </w:r>
    </w:p>
    <w:p w14:paraId="3C007102" w14:textId="488EE9CF" w:rsidR="00D8422E" w:rsidRPr="00A033DA" w:rsidRDefault="00D8422E" w:rsidP="00D8422E">
      <w:pPr>
        <w:rPr>
          <w:rFonts w:ascii="Cambria" w:hAnsi="Cambria"/>
          <w:sz w:val="18"/>
          <w:szCs w:val="18"/>
        </w:rPr>
      </w:pPr>
      <w:r w:rsidRPr="00A033DA">
        <w:rPr>
          <w:rFonts w:ascii="Cambria" w:hAnsi="Cambria"/>
          <w:sz w:val="18"/>
          <w:szCs w:val="18"/>
        </w:rPr>
        <w:t>Treatments are ordered by SUCRA rank. Comparisons between treatments should be read from column to row for each outcome (row treatment is reference)</w:t>
      </w:r>
    </w:p>
    <w:p w14:paraId="77FC2CD2" w14:textId="77777777" w:rsidR="00D8422E" w:rsidRPr="00D42366" w:rsidRDefault="00D8422E" w:rsidP="00D8422E">
      <w:pPr>
        <w:pStyle w:val="NoSpacing"/>
        <w:spacing w:after="100" w:afterAutospacing="1" w:line="360" w:lineRule="auto"/>
        <w:rPr>
          <w:rFonts w:ascii="Times New Roman" w:hAnsi="Times New Roman" w:cs="Times New Roman"/>
          <w:sz w:val="20"/>
          <w:szCs w:val="26"/>
        </w:rPr>
        <w:sectPr w:rsidR="00D8422E" w:rsidRPr="00D42366" w:rsidSect="00D8422E">
          <w:pgSz w:w="16839" w:h="11907" w:orient="landscape" w:code="9"/>
          <w:pgMar w:top="1440" w:right="1440" w:bottom="1440" w:left="1440" w:header="0" w:footer="414" w:gutter="0"/>
          <w:cols w:space="708"/>
          <w:docGrid w:linePitch="381"/>
        </w:sectPr>
      </w:pPr>
    </w:p>
    <w:p w14:paraId="291884BC" w14:textId="3FBB6A8A" w:rsidR="00D8422E" w:rsidRPr="00924311" w:rsidRDefault="00D8422E" w:rsidP="00932D3D">
      <w:pPr>
        <w:pStyle w:val="Heading1"/>
      </w:pPr>
      <w:bookmarkStart w:id="38" w:name="_Toc529258425"/>
      <w:r w:rsidRPr="00924311">
        <w:t xml:space="preserve">Appendix </w:t>
      </w:r>
      <w:r w:rsidR="00CC464F">
        <w:t>9</w:t>
      </w:r>
      <w:bookmarkEnd w:id="38"/>
    </w:p>
    <w:p w14:paraId="2CA8DD24" w14:textId="624BEEE3" w:rsidR="00D8422E" w:rsidRPr="006F1394" w:rsidRDefault="00D8422E" w:rsidP="00D8422E">
      <w:pPr>
        <w:jc w:val="center"/>
        <w:rPr>
          <w:rFonts w:ascii="Cambria" w:hAnsi="Cambria"/>
          <w:b/>
          <w:bCs/>
          <w:sz w:val="28"/>
          <w:szCs w:val="28"/>
        </w:rPr>
      </w:pPr>
      <w:r w:rsidRPr="006F1394">
        <w:rPr>
          <w:rFonts w:ascii="Cambria" w:hAnsi="Cambria"/>
          <w:b/>
          <w:bCs/>
          <w:sz w:val="28"/>
          <w:szCs w:val="28"/>
        </w:rPr>
        <w:t xml:space="preserve">Treatment ranking and surface under the cumulative ranking </w:t>
      </w:r>
      <w:r w:rsidR="000C5FB4">
        <w:rPr>
          <w:rFonts w:ascii="Cambria" w:hAnsi="Cambria"/>
          <w:b/>
          <w:bCs/>
          <w:sz w:val="28"/>
          <w:szCs w:val="28"/>
        </w:rPr>
        <w:t>curves (SUCRA) for each outcome</w:t>
      </w:r>
    </w:p>
    <w:p w14:paraId="6538746F" w14:textId="77777777" w:rsidR="00D8422E" w:rsidRDefault="00D8422E" w:rsidP="00D8422E">
      <w:pPr>
        <w:pStyle w:val="Heading2"/>
        <w:rPr>
          <w:rFonts w:eastAsiaTheme="minorHAnsi"/>
          <w:b w:val="0"/>
          <w:bCs w:val="0"/>
          <w:sz w:val="20"/>
          <w:szCs w:val="20"/>
        </w:rPr>
      </w:pPr>
    </w:p>
    <w:p w14:paraId="41D7B5AB" w14:textId="6FB83145" w:rsidR="00D8422E" w:rsidRDefault="00CC464F" w:rsidP="00D8422E">
      <w:pPr>
        <w:pStyle w:val="Heading2"/>
      </w:pPr>
      <w:bookmarkStart w:id="39" w:name="_Toc529258426"/>
      <w:r>
        <w:t>eFigure 9</w:t>
      </w:r>
      <w:r w:rsidR="00D8422E" w:rsidRPr="00924311">
        <w:t xml:space="preserve">.1 SUCRA ranking curve for </w:t>
      </w:r>
      <w:r w:rsidR="00D8422E">
        <w:t>major bleeding</w:t>
      </w:r>
      <w:bookmarkEnd w:id="39"/>
    </w:p>
    <w:p w14:paraId="0B6137D1" w14:textId="3034B681" w:rsidR="00D8422E" w:rsidRDefault="0057710E" w:rsidP="00D8422E">
      <w:pPr>
        <w:jc w:val="center"/>
      </w:pPr>
      <w:r>
        <w:rPr>
          <w:noProof/>
        </w:rPr>
        <w:drawing>
          <wp:inline distT="0" distB="0" distL="0" distR="0" wp14:anchorId="714A4FEC" wp14:editId="67EB7393">
            <wp:extent cx="5029636" cy="365791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ajor Bleeding.png"/>
                    <pic:cNvPicPr/>
                  </pic:nvPicPr>
                  <pic:blipFill>
                    <a:blip r:embed="rId8">
                      <a:extLst>
                        <a:ext uri="{28A0092B-C50C-407E-A947-70E740481C1C}">
                          <a14:useLocalDpi xmlns:a14="http://schemas.microsoft.com/office/drawing/2010/main" val="0"/>
                        </a:ext>
                      </a:extLst>
                    </a:blip>
                    <a:stretch>
                      <a:fillRect/>
                    </a:stretch>
                  </pic:blipFill>
                  <pic:spPr>
                    <a:xfrm>
                      <a:off x="0" y="0"/>
                      <a:ext cx="5029636" cy="3657917"/>
                    </a:xfrm>
                    <a:prstGeom prst="rect">
                      <a:avLst/>
                    </a:prstGeom>
                  </pic:spPr>
                </pic:pic>
              </a:graphicData>
            </a:graphic>
          </wp:inline>
        </w:drawing>
      </w:r>
    </w:p>
    <w:p w14:paraId="2BA70679" w14:textId="77777777" w:rsidR="00D8422E" w:rsidRPr="006F1394" w:rsidRDefault="00D8422E" w:rsidP="00D8422E">
      <w:pPr>
        <w:rPr>
          <w:rFonts w:ascii="Cambria" w:hAnsi="Cambria"/>
        </w:rPr>
      </w:pPr>
      <w:r w:rsidRPr="006F1394">
        <w:rPr>
          <w:rFonts w:ascii="Cambria" w:hAnsi="Cambria"/>
          <w:b/>
          <w:bCs/>
          <w:szCs w:val="24"/>
        </w:rPr>
        <w:t>Abbreviations:</w:t>
      </w:r>
      <w:r w:rsidRPr="006F1394">
        <w:rPr>
          <w:rFonts w:ascii="Cambria" w:hAnsi="Cambria"/>
          <w:b/>
          <w:bCs/>
          <w:sz w:val="22"/>
          <w:szCs w:val="28"/>
        </w:rPr>
        <w:t xml:space="preserve"> </w:t>
      </w:r>
      <w:r w:rsidRPr="006F1394">
        <w:rPr>
          <w:rFonts w:ascii="Cambria" w:hAnsi="Cambria"/>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Pr>
          <w:rFonts w:ascii="Cambria" w:hAnsi="Cambria"/>
        </w:rPr>
        <w:t xml:space="preserve"> </w:t>
      </w:r>
      <w:r w:rsidRPr="006F1394">
        <w:rPr>
          <w:rFonts w:ascii="Cambria" w:hAnsi="Cambria"/>
        </w:rPr>
        <w:t>antagonist</w:t>
      </w:r>
    </w:p>
    <w:p w14:paraId="41B0169D" w14:textId="77777777" w:rsidR="00D8422E" w:rsidRDefault="00D8422E" w:rsidP="00D8422E">
      <w:pPr>
        <w:pStyle w:val="Heading2"/>
        <w:sectPr w:rsidR="00D8422E" w:rsidSect="00D8422E">
          <w:pgSz w:w="11907" w:h="16839" w:code="9"/>
          <w:pgMar w:top="1440" w:right="1440" w:bottom="1440" w:left="1440" w:header="0" w:footer="414" w:gutter="0"/>
          <w:cols w:space="708"/>
          <w:docGrid w:linePitch="381"/>
        </w:sectPr>
      </w:pPr>
    </w:p>
    <w:p w14:paraId="5A898EE4" w14:textId="73AFAF0B" w:rsidR="00D8422E" w:rsidRPr="0046708F" w:rsidRDefault="00D8422E" w:rsidP="00D8422E">
      <w:pPr>
        <w:pStyle w:val="Heading2"/>
      </w:pPr>
      <w:bookmarkStart w:id="40" w:name="_Toc529258427"/>
      <w:r w:rsidRPr="0046708F">
        <w:t xml:space="preserve">eFigure </w:t>
      </w:r>
      <w:r w:rsidR="00CC464F">
        <w:t>9</w:t>
      </w:r>
      <w:r w:rsidR="001D5D4B">
        <w:t>.2</w:t>
      </w:r>
      <w:r>
        <w:t xml:space="preserve"> SUCRA ranking curve for stroke and/or systemic embolism</w:t>
      </w:r>
      <w:bookmarkEnd w:id="40"/>
    </w:p>
    <w:p w14:paraId="6A3B957F" w14:textId="08593A7D" w:rsidR="00D8422E" w:rsidRPr="005538B8" w:rsidRDefault="0057710E" w:rsidP="00D8422E">
      <w:pPr>
        <w:jc w:val="center"/>
        <w:rPr>
          <w:szCs w:val="24"/>
        </w:rPr>
      </w:pPr>
      <w:r>
        <w:rPr>
          <w:noProof/>
          <w:szCs w:val="24"/>
        </w:rPr>
        <w:drawing>
          <wp:inline distT="0" distB="0" distL="0" distR="0" wp14:anchorId="62257FAF" wp14:editId="4964B7DA">
            <wp:extent cx="5029636" cy="365791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troke &amp; SS.png"/>
                    <pic:cNvPicPr/>
                  </pic:nvPicPr>
                  <pic:blipFill>
                    <a:blip r:embed="rId9">
                      <a:extLst>
                        <a:ext uri="{28A0092B-C50C-407E-A947-70E740481C1C}">
                          <a14:useLocalDpi xmlns:a14="http://schemas.microsoft.com/office/drawing/2010/main" val="0"/>
                        </a:ext>
                      </a:extLst>
                    </a:blip>
                    <a:stretch>
                      <a:fillRect/>
                    </a:stretch>
                  </pic:blipFill>
                  <pic:spPr>
                    <a:xfrm>
                      <a:off x="0" y="0"/>
                      <a:ext cx="5029636" cy="3657917"/>
                    </a:xfrm>
                    <a:prstGeom prst="rect">
                      <a:avLst/>
                    </a:prstGeom>
                  </pic:spPr>
                </pic:pic>
              </a:graphicData>
            </a:graphic>
          </wp:inline>
        </w:drawing>
      </w:r>
    </w:p>
    <w:p w14:paraId="0AE30CB8" w14:textId="77777777" w:rsidR="00D8422E" w:rsidRPr="006F1394" w:rsidRDefault="00D8422E" w:rsidP="00D8422E">
      <w:pPr>
        <w:rPr>
          <w:rFonts w:ascii="Cambria" w:hAnsi="Cambria"/>
        </w:rPr>
      </w:pPr>
      <w:r w:rsidRPr="006F1394">
        <w:rPr>
          <w:rFonts w:ascii="Cambria" w:hAnsi="Cambria"/>
          <w:b/>
          <w:bCs/>
          <w:szCs w:val="24"/>
        </w:rPr>
        <w:t>Abbreviations:</w:t>
      </w:r>
      <w:r w:rsidRPr="006F1394">
        <w:rPr>
          <w:rFonts w:ascii="Cambria" w:hAnsi="Cambria"/>
          <w:b/>
          <w:bCs/>
          <w:sz w:val="22"/>
          <w:szCs w:val="28"/>
        </w:rPr>
        <w:t xml:space="preserve"> </w:t>
      </w:r>
      <w:r w:rsidRPr="006F1394">
        <w:rPr>
          <w:rFonts w:ascii="Cambria" w:hAnsi="Cambria"/>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sidR="00C0629B">
        <w:rPr>
          <w:rFonts w:ascii="Cambria" w:hAnsi="Cambria"/>
        </w:rPr>
        <w:t xml:space="preserve"> </w:t>
      </w:r>
      <w:r w:rsidRPr="006F1394">
        <w:rPr>
          <w:rFonts w:ascii="Cambria" w:hAnsi="Cambria"/>
        </w:rPr>
        <w:t>antagonist</w:t>
      </w:r>
    </w:p>
    <w:p w14:paraId="436BB1AE" w14:textId="77777777" w:rsidR="00D8422E" w:rsidRDefault="00D8422E" w:rsidP="00D8422E">
      <w:pPr>
        <w:rPr>
          <w:b/>
          <w:bCs/>
          <w:szCs w:val="22"/>
        </w:rPr>
        <w:sectPr w:rsidR="00D8422E" w:rsidSect="00D8422E">
          <w:pgSz w:w="11907" w:h="16839" w:code="9"/>
          <w:pgMar w:top="1440" w:right="1440" w:bottom="1440" w:left="1440" w:header="0" w:footer="414" w:gutter="0"/>
          <w:cols w:space="708"/>
          <w:docGrid w:linePitch="381"/>
        </w:sectPr>
      </w:pPr>
    </w:p>
    <w:p w14:paraId="158C3AF4" w14:textId="55BD1418" w:rsidR="00D8422E" w:rsidRPr="0046708F" w:rsidRDefault="00D8422E" w:rsidP="00D8422E">
      <w:pPr>
        <w:pStyle w:val="Heading2"/>
      </w:pPr>
      <w:bookmarkStart w:id="41" w:name="_Toc529258428"/>
      <w:r w:rsidRPr="0046708F">
        <w:t xml:space="preserve">eFigure </w:t>
      </w:r>
      <w:r w:rsidR="00CC464F">
        <w:t>9</w:t>
      </w:r>
      <w:r w:rsidR="001D5D4B">
        <w:t>.3</w:t>
      </w:r>
      <w:r w:rsidRPr="0046708F">
        <w:t xml:space="preserve"> SUCRA ranking curve for </w:t>
      </w:r>
      <w:r>
        <w:t>myocardial infarction</w:t>
      </w:r>
      <w:bookmarkEnd w:id="41"/>
    </w:p>
    <w:p w14:paraId="3FBE54D8" w14:textId="7BA0CCA7" w:rsidR="00D8422E" w:rsidRPr="005538B8" w:rsidRDefault="0057710E" w:rsidP="00D8422E">
      <w:pPr>
        <w:jc w:val="center"/>
        <w:rPr>
          <w:szCs w:val="24"/>
        </w:rPr>
      </w:pPr>
      <w:r>
        <w:rPr>
          <w:noProof/>
          <w:szCs w:val="24"/>
        </w:rPr>
        <w:drawing>
          <wp:inline distT="0" distB="0" distL="0" distR="0" wp14:anchorId="62D80BF1" wp14:editId="127FDE4B">
            <wp:extent cx="5035732" cy="366401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yocardial infarction.png"/>
                    <pic:cNvPicPr/>
                  </pic:nvPicPr>
                  <pic:blipFill>
                    <a:blip r:embed="rId10">
                      <a:extLst>
                        <a:ext uri="{28A0092B-C50C-407E-A947-70E740481C1C}">
                          <a14:useLocalDpi xmlns:a14="http://schemas.microsoft.com/office/drawing/2010/main" val="0"/>
                        </a:ext>
                      </a:extLst>
                    </a:blip>
                    <a:stretch>
                      <a:fillRect/>
                    </a:stretch>
                  </pic:blipFill>
                  <pic:spPr>
                    <a:xfrm>
                      <a:off x="0" y="0"/>
                      <a:ext cx="5035732" cy="3664014"/>
                    </a:xfrm>
                    <a:prstGeom prst="rect">
                      <a:avLst/>
                    </a:prstGeom>
                  </pic:spPr>
                </pic:pic>
              </a:graphicData>
            </a:graphic>
          </wp:inline>
        </w:drawing>
      </w:r>
    </w:p>
    <w:p w14:paraId="03C9B0C6" w14:textId="77777777" w:rsidR="00D8422E" w:rsidRPr="006F1394" w:rsidRDefault="00D8422E" w:rsidP="00D8422E">
      <w:pPr>
        <w:rPr>
          <w:rFonts w:ascii="Cambria" w:hAnsi="Cambria"/>
        </w:rPr>
      </w:pPr>
      <w:r w:rsidRPr="006F1394">
        <w:rPr>
          <w:rFonts w:ascii="Cambria" w:hAnsi="Cambria"/>
          <w:b/>
          <w:bCs/>
          <w:szCs w:val="24"/>
        </w:rPr>
        <w:t>Abbreviations:</w:t>
      </w:r>
      <w:r w:rsidRPr="006F1394">
        <w:rPr>
          <w:rFonts w:ascii="Cambria" w:hAnsi="Cambria"/>
          <w:b/>
          <w:bCs/>
          <w:sz w:val="22"/>
          <w:szCs w:val="28"/>
        </w:rPr>
        <w:t xml:space="preserve"> </w:t>
      </w:r>
      <w:r w:rsidRPr="006F1394">
        <w:rPr>
          <w:rFonts w:ascii="Cambria" w:hAnsi="Cambria"/>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sidR="00C0629B">
        <w:rPr>
          <w:rFonts w:ascii="Cambria" w:hAnsi="Cambria"/>
        </w:rPr>
        <w:t xml:space="preserve"> </w:t>
      </w:r>
      <w:r w:rsidRPr="006F1394">
        <w:rPr>
          <w:rFonts w:ascii="Cambria" w:hAnsi="Cambria"/>
        </w:rPr>
        <w:t>antagonist</w:t>
      </w:r>
    </w:p>
    <w:p w14:paraId="6B8F4849" w14:textId="77777777" w:rsidR="00D8422E" w:rsidRDefault="00D8422E" w:rsidP="00D8422E">
      <w:pPr>
        <w:rPr>
          <w:b/>
          <w:bCs/>
          <w:szCs w:val="22"/>
        </w:rPr>
        <w:sectPr w:rsidR="00D8422E" w:rsidSect="00D8422E">
          <w:pgSz w:w="11907" w:h="16839" w:code="9"/>
          <w:pgMar w:top="1440" w:right="1440" w:bottom="1440" w:left="1440" w:header="0" w:footer="414" w:gutter="0"/>
          <w:cols w:space="708"/>
          <w:docGrid w:linePitch="381"/>
        </w:sectPr>
      </w:pPr>
    </w:p>
    <w:p w14:paraId="72D506BC" w14:textId="37880EE1" w:rsidR="00D8422E" w:rsidRPr="0046708F" w:rsidRDefault="00D8422E" w:rsidP="00D8422E">
      <w:pPr>
        <w:pStyle w:val="Heading2"/>
      </w:pPr>
      <w:bookmarkStart w:id="42" w:name="_Toc529258429"/>
      <w:r w:rsidRPr="0046708F">
        <w:t xml:space="preserve">eFigure </w:t>
      </w:r>
      <w:r w:rsidR="00CC464F">
        <w:t>9</w:t>
      </w:r>
      <w:r>
        <w:t>.</w:t>
      </w:r>
      <w:r w:rsidR="001D5D4B">
        <w:t>4</w:t>
      </w:r>
      <w:r w:rsidRPr="0046708F">
        <w:t xml:space="preserve"> SUCRA ranking curve for </w:t>
      </w:r>
      <w:r>
        <w:t>repeated revascularization</w:t>
      </w:r>
      <w:bookmarkEnd w:id="42"/>
    </w:p>
    <w:p w14:paraId="717061FD" w14:textId="6806DF73" w:rsidR="00D8422E" w:rsidRPr="005538B8" w:rsidRDefault="0057710E" w:rsidP="00D8422E">
      <w:pPr>
        <w:jc w:val="center"/>
        <w:rPr>
          <w:szCs w:val="24"/>
        </w:rPr>
      </w:pPr>
      <w:r>
        <w:rPr>
          <w:noProof/>
          <w:szCs w:val="24"/>
        </w:rPr>
        <w:drawing>
          <wp:inline distT="0" distB="0" distL="0" distR="0" wp14:anchorId="6AB733AA" wp14:editId="41F0D975">
            <wp:extent cx="5029636" cy="366401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vasc.png"/>
                    <pic:cNvPicPr/>
                  </pic:nvPicPr>
                  <pic:blipFill>
                    <a:blip r:embed="rId11">
                      <a:extLst>
                        <a:ext uri="{28A0092B-C50C-407E-A947-70E740481C1C}">
                          <a14:useLocalDpi xmlns:a14="http://schemas.microsoft.com/office/drawing/2010/main" val="0"/>
                        </a:ext>
                      </a:extLst>
                    </a:blip>
                    <a:stretch>
                      <a:fillRect/>
                    </a:stretch>
                  </pic:blipFill>
                  <pic:spPr>
                    <a:xfrm>
                      <a:off x="0" y="0"/>
                      <a:ext cx="5029636" cy="3664014"/>
                    </a:xfrm>
                    <a:prstGeom prst="rect">
                      <a:avLst/>
                    </a:prstGeom>
                  </pic:spPr>
                </pic:pic>
              </a:graphicData>
            </a:graphic>
          </wp:inline>
        </w:drawing>
      </w:r>
    </w:p>
    <w:p w14:paraId="7F6C2550" w14:textId="77777777" w:rsidR="00D8422E" w:rsidRPr="006F1394" w:rsidRDefault="00D8422E" w:rsidP="00D8422E">
      <w:pPr>
        <w:rPr>
          <w:rFonts w:ascii="Cambria" w:hAnsi="Cambria"/>
        </w:rPr>
      </w:pPr>
      <w:r w:rsidRPr="006F1394">
        <w:rPr>
          <w:rFonts w:ascii="Cambria" w:hAnsi="Cambria"/>
          <w:b/>
          <w:bCs/>
          <w:szCs w:val="24"/>
        </w:rPr>
        <w:t>Abbreviations:</w:t>
      </w:r>
      <w:r w:rsidRPr="006F1394">
        <w:rPr>
          <w:rFonts w:ascii="Cambria" w:hAnsi="Cambria"/>
          <w:b/>
          <w:bCs/>
          <w:sz w:val="22"/>
          <w:szCs w:val="28"/>
        </w:rPr>
        <w:t xml:space="preserve"> </w:t>
      </w:r>
      <w:r w:rsidRPr="006F1394">
        <w:rPr>
          <w:rFonts w:ascii="Cambria" w:hAnsi="Cambria"/>
        </w:rPr>
        <w:t>A+C, aspirin + clopidogrel; A+C+VKA, aspirin + clo</w:t>
      </w:r>
      <w:r>
        <w:rPr>
          <w:rFonts w:ascii="Cambria" w:hAnsi="Cambria"/>
        </w:rPr>
        <w:t>pidogrel + vitamin K antagonist</w:t>
      </w:r>
      <w:r w:rsidRPr="006F1394">
        <w:rPr>
          <w:rFonts w:ascii="Cambria" w:hAnsi="Cambria"/>
        </w:rPr>
        <w:t>; A+VKA, aspirin + vitamin K antagonist; C+VKA, clopidogrel + vitamin K antagonist</w:t>
      </w:r>
    </w:p>
    <w:p w14:paraId="72E05862" w14:textId="77777777" w:rsidR="00D8422E" w:rsidRDefault="00D8422E" w:rsidP="00D8422E">
      <w:pPr>
        <w:rPr>
          <w:b/>
          <w:bCs/>
          <w:szCs w:val="22"/>
        </w:rPr>
        <w:sectPr w:rsidR="00D8422E" w:rsidSect="00D8422E">
          <w:pgSz w:w="11907" w:h="16839" w:code="9"/>
          <w:pgMar w:top="1440" w:right="1440" w:bottom="1440" w:left="1440" w:header="0" w:footer="414" w:gutter="0"/>
          <w:cols w:space="708"/>
          <w:docGrid w:linePitch="381"/>
        </w:sectPr>
      </w:pPr>
    </w:p>
    <w:p w14:paraId="23AB9E37" w14:textId="1E94CAA9" w:rsidR="00D8422E" w:rsidRPr="0046708F" w:rsidRDefault="00D8422E" w:rsidP="00D8422E">
      <w:pPr>
        <w:pStyle w:val="Heading2"/>
      </w:pPr>
      <w:bookmarkStart w:id="43" w:name="_Toc529258430"/>
      <w:r w:rsidRPr="0046708F">
        <w:t xml:space="preserve">eFigure </w:t>
      </w:r>
      <w:r w:rsidR="00CC464F">
        <w:t>9</w:t>
      </w:r>
      <w:r w:rsidR="001D5D4B">
        <w:t>.5</w:t>
      </w:r>
      <w:r w:rsidRPr="0046708F">
        <w:t xml:space="preserve"> SUCRA ranking curve for </w:t>
      </w:r>
      <w:r>
        <w:t>stent thrombosis</w:t>
      </w:r>
      <w:bookmarkEnd w:id="43"/>
    </w:p>
    <w:p w14:paraId="09E16C24" w14:textId="108A2082" w:rsidR="00D8422E" w:rsidRPr="005538B8" w:rsidRDefault="0057710E" w:rsidP="00D8422E">
      <w:pPr>
        <w:jc w:val="center"/>
        <w:rPr>
          <w:szCs w:val="24"/>
        </w:rPr>
      </w:pPr>
      <w:r>
        <w:rPr>
          <w:noProof/>
          <w:szCs w:val="24"/>
        </w:rPr>
        <w:drawing>
          <wp:inline distT="0" distB="0" distL="0" distR="0" wp14:anchorId="1E0DC783" wp14:editId="022B06B4">
            <wp:extent cx="5029636" cy="366401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tent thrombosis.png"/>
                    <pic:cNvPicPr/>
                  </pic:nvPicPr>
                  <pic:blipFill>
                    <a:blip r:embed="rId12">
                      <a:extLst>
                        <a:ext uri="{28A0092B-C50C-407E-A947-70E740481C1C}">
                          <a14:useLocalDpi xmlns:a14="http://schemas.microsoft.com/office/drawing/2010/main" val="0"/>
                        </a:ext>
                      </a:extLst>
                    </a:blip>
                    <a:stretch>
                      <a:fillRect/>
                    </a:stretch>
                  </pic:blipFill>
                  <pic:spPr>
                    <a:xfrm>
                      <a:off x="0" y="0"/>
                      <a:ext cx="5029636" cy="3664014"/>
                    </a:xfrm>
                    <a:prstGeom prst="rect">
                      <a:avLst/>
                    </a:prstGeom>
                  </pic:spPr>
                </pic:pic>
              </a:graphicData>
            </a:graphic>
          </wp:inline>
        </w:drawing>
      </w:r>
    </w:p>
    <w:p w14:paraId="27FE517C" w14:textId="77777777" w:rsidR="00D8422E" w:rsidRPr="006F1394" w:rsidRDefault="00D8422E" w:rsidP="00D8422E">
      <w:pPr>
        <w:rPr>
          <w:rFonts w:ascii="Cambria" w:hAnsi="Cambria"/>
        </w:rPr>
      </w:pPr>
      <w:r w:rsidRPr="006F1394">
        <w:rPr>
          <w:rFonts w:ascii="Cambria" w:hAnsi="Cambria"/>
          <w:b/>
          <w:bCs/>
          <w:szCs w:val="24"/>
        </w:rPr>
        <w:t>Abbreviations:</w:t>
      </w:r>
      <w:r w:rsidRPr="006F1394">
        <w:rPr>
          <w:rFonts w:ascii="Cambria" w:hAnsi="Cambria"/>
          <w:b/>
          <w:bCs/>
          <w:sz w:val="22"/>
          <w:szCs w:val="28"/>
        </w:rPr>
        <w:t xml:space="preserve"> </w:t>
      </w:r>
      <w:r w:rsidRPr="006F1394">
        <w:rPr>
          <w:rFonts w:ascii="Cambria" w:hAnsi="Cambria"/>
        </w:rPr>
        <w:t>A+C, aspirin + clopidogrel; A+C+VKA, aspirin + clopidogrel + vitamin K antagonist; A+P+VKA, aspirin + prasugrel + vitamin K antagonist; A+T+VKA, aspirin + ticagrelor + vitamin K antagonist; A+VKA, aspirin + vitamin K antagonist; C+VKA, clopidogrel + vitamin K antagonist; T+VKA, ticagrelor + vitamin K</w:t>
      </w:r>
      <w:r w:rsidR="00C0629B">
        <w:rPr>
          <w:rFonts w:ascii="Cambria" w:hAnsi="Cambria"/>
        </w:rPr>
        <w:t xml:space="preserve"> </w:t>
      </w:r>
      <w:r w:rsidRPr="006F1394">
        <w:rPr>
          <w:rFonts w:ascii="Cambria" w:hAnsi="Cambria"/>
        </w:rPr>
        <w:t>antagonist</w:t>
      </w:r>
    </w:p>
    <w:p w14:paraId="6288C28F" w14:textId="77777777" w:rsidR="00D8422E" w:rsidRDefault="00D8422E" w:rsidP="00D8422E">
      <w:pPr>
        <w:rPr>
          <w:b/>
          <w:bCs/>
          <w:szCs w:val="22"/>
        </w:rPr>
        <w:sectPr w:rsidR="00D8422E" w:rsidSect="00D8422E">
          <w:pgSz w:w="11907" w:h="16839" w:code="9"/>
          <w:pgMar w:top="1440" w:right="1440" w:bottom="1440" w:left="1440" w:header="0" w:footer="414" w:gutter="0"/>
          <w:cols w:space="708"/>
          <w:docGrid w:linePitch="381"/>
        </w:sectPr>
      </w:pPr>
    </w:p>
    <w:p w14:paraId="339CD0DA" w14:textId="3346719A" w:rsidR="00D8422E" w:rsidRPr="0046708F" w:rsidRDefault="00D8422E" w:rsidP="00D8422E">
      <w:pPr>
        <w:pStyle w:val="Heading2"/>
      </w:pPr>
      <w:bookmarkStart w:id="44" w:name="_Toc529258431"/>
      <w:r w:rsidRPr="0046708F">
        <w:t xml:space="preserve">eFigure </w:t>
      </w:r>
      <w:r w:rsidR="00CC464F">
        <w:t>9</w:t>
      </w:r>
      <w:r>
        <w:t>.</w:t>
      </w:r>
      <w:r w:rsidR="001D5D4B">
        <w:t>6</w:t>
      </w:r>
      <w:r w:rsidRPr="0046708F">
        <w:t xml:space="preserve"> SUCRA ranking curve for </w:t>
      </w:r>
      <w:r>
        <w:t>all-cause death</w:t>
      </w:r>
      <w:bookmarkEnd w:id="44"/>
    </w:p>
    <w:p w14:paraId="2204FA10" w14:textId="5FEF81A1" w:rsidR="00D8422E" w:rsidRPr="005538B8" w:rsidRDefault="0057710E" w:rsidP="00D8422E">
      <w:pPr>
        <w:jc w:val="center"/>
        <w:rPr>
          <w:szCs w:val="24"/>
        </w:rPr>
      </w:pPr>
      <w:r>
        <w:rPr>
          <w:noProof/>
          <w:szCs w:val="24"/>
        </w:rPr>
        <w:drawing>
          <wp:inline distT="0" distB="0" distL="0" distR="0" wp14:anchorId="024CE14C" wp14:editId="7563A549">
            <wp:extent cx="5029636" cy="366401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eath.png"/>
                    <pic:cNvPicPr/>
                  </pic:nvPicPr>
                  <pic:blipFill>
                    <a:blip r:embed="rId13">
                      <a:extLst>
                        <a:ext uri="{28A0092B-C50C-407E-A947-70E740481C1C}">
                          <a14:useLocalDpi xmlns:a14="http://schemas.microsoft.com/office/drawing/2010/main" val="0"/>
                        </a:ext>
                      </a:extLst>
                    </a:blip>
                    <a:stretch>
                      <a:fillRect/>
                    </a:stretch>
                  </pic:blipFill>
                  <pic:spPr>
                    <a:xfrm>
                      <a:off x="0" y="0"/>
                      <a:ext cx="5029636" cy="3664014"/>
                    </a:xfrm>
                    <a:prstGeom prst="rect">
                      <a:avLst/>
                    </a:prstGeom>
                  </pic:spPr>
                </pic:pic>
              </a:graphicData>
            </a:graphic>
          </wp:inline>
        </w:drawing>
      </w:r>
    </w:p>
    <w:p w14:paraId="33F9FA80" w14:textId="77777777" w:rsidR="00D8422E" w:rsidRPr="006F1394" w:rsidRDefault="00D8422E" w:rsidP="00D8422E">
      <w:pPr>
        <w:rPr>
          <w:rFonts w:ascii="Cambria" w:hAnsi="Cambria"/>
        </w:rPr>
      </w:pPr>
      <w:r w:rsidRPr="006F1394">
        <w:rPr>
          <w:rFonts w:ascii="Cambria" w:hAnsi="Cambria"/>
          <w:b/>
          <w:bCs/>
          <w:szCs w:val="24"/>
        </w:rPr>
        <w:t>Abbreviations:</w:t>
      </w:r>
      <w:r w:rsidRPr="006F1394">
        <w:rPr>
          <w:rFonts w:ascii="Cambria" w:hAnsi="Cambria"/>
          <w:b/>
          <w:bCs/>
          <w:sz w:val="22"/>
          <w:szCs w:val="28"/>
        </w:rPr>
        <w:t xml:space="preserve"> </w:t>
      </w:r>
      <w:r w:rsidRPr="006F1394">
        <w:rPr>
          <w:rFonts w:ascii="Cambria" w:hAnsi="Cambria"/>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sidR="00C0629B">
        <w:rPr>
          <w:rFonts w:ascii="Cambria" w:hAnsi="Cambria"/>
        </w:rPr>
        <w:t xml:space="preserve"> </w:t>
      </w:r>
      <w:r w:rsidRPr="006F1394">
        <w:rPr>
          <w:rFonts w:ascii="Cambria" w:hAnsi="Cambria"/>
        </w:rPr>
        <w:t>antagonist</w:t>
      </w:r>
    </w:p>
    <w:p w14:paraId="4D3E3E2C" w14:textId="77777777" w:rsidR="004C3362" w:rsidRDefault="004C3362" w:rsidP="00D8422E">
      <w:pPr>
        <w:rPr>
          <w:b/>
          <w:bCs/>
          <w:szCs w:val="22"/>
        </w:rPr>
        <w:sectPr w:rsidR="004C3362" w:rsidSect="00D8422E">
          <w:pgSz w:w="11907" w:h="16839" w:code="9"/>
          <w:pgMar w:top="1440" w:right="1440" w:bottom="1440" w:left="1440" w:header="0" w:footer="414" w:gutter="0"/>
          <w:cols w:space="708"/>
          <w:docGrid w:linePitch="381"/>
        </w:sectPr>
      </w:pPr>
    </w:p>
    <w:p w14:paraId="67E3ED42" w14:textId="28ABA635" w:rsidR="004C3362" w:rsidRPr="0024279B" w:rsidRDefault="004C3362" w:rsidP="004C3362">
      <w:pPr>
        <w:pStyle w:val="Heading1"/>
      </w:pPr>
      <w:bookmarkStart w:id="45" w:name="_Toc529258432"/>
      <w:r w:rsidRPr="0024279B">
        <w:t xml:space="preserve">Appendix </w:t>
      </w:r>
      <w:r w:rsidR="002511E8">
        <w:t>1</w:t>
      </w:r>
      <w:r w:rsidR="0017539D">
        <w:t>0</w:t>
      </w:r>
      <w:bookmarkEnd w:id="45"/>
    </w:p>
    <w:p w14:paraId="2E11DD90" w14:textId="5AF6BD6A" w:rsidR="004C3362" w:rsidRPr="00E54D2A" w:rsidRDefault="001B234F" w:rsidP="004C3362">
      <w:pPr>
        <w:jc w:val="center"/>
        <w:rPr>
          <w:rFonts w:ascii="Cambria" w:hAnsi="Cambria"/>
          <w:b/>
          <w:bCs/>
          <w:sz w:val="28"/>
          <w:szCs w:val="28"/>
        </w:rPr>
      </w:pPr>
      <w:r w:rsidRPr="00DA4A46">
        <w:rPr>
          <w:rFonts w:ascii="Cambria" w:hAnsi="Cambria"/>
          <w:b/>
          <w:bCs/>
          <w:sz w:val="28"/>
          <w:szCs w:val="28"/>
        </w:rPr>
        <w:t>A</w:t>
      </w:r>
      <w:r w:rsidR="004C3362" w:rsidRPr="00DA4A46">
        <w:rPr>
          <w:rFonts w:ascii="Cambria" w:hAnsi="Cambria"/>
          <w:b/>
          <w:bCs/>
          <w:sz w:val="28"/>
          <w:szCs w:val="28"/>
        </w:rPr>
        <w:t>nalysis</w:t>
      </w:r>
      <w:r w:rsidRPr="00DA4A46">
        <w:rPr>
          <w:rFonts w:ascii="Cambria" w:hAnsi="Cambria"/>
          <w:b/>
          <w:bCs/>
          <w:sz w:val="28"/>
          <w:szCs w:val="28"/>
        </w:rPr>
        <w:t xml:space="preserve"> of re-classified regimens</w:t>
      </w:r>
      <w:r w:rsidR="003268DE">
        <w:rPr>
          <w:rFonts w:ascii="Cambria" w:hAnsi="Cambria"/>
          <w:b/>
          <w:bCs/>
          <w:sz w:val="28"/>
          <w:szCs w:val="28"/>
        </w:rPr>
        <w:t xml:space="preserve"> of RCTs</w:t>
      </w:r>
    </w:p>
    <w:p w14:paraId="162D8E9F" w14:textId="4E756646" w:rsidR="006E66CC" w:rsidRDefault="00CC464F" w:rsidP="004C3362">
      <w:pPr>
        <w:pStyle w:val="Heading2"/>
      </w:pPr>
      <w:bookmarkStart w:id="46" w:name="_Toc529258433"/>
      <w:r>
        <w:t>eTable 1</w:t>
      </w:r>
      <w:r w:rsidR="0017539D">
        <w:t>0</w:t>
      </w:r>
      <w:r w:rsidR="006E66CC">
        <w:t>.1</w:t>
      </w:r>
      <w:r w:rsidR="006E66CC" w:rsidRPr="00900D63">
        <w:t xml:space="preserve"> </w:t>
      </w:r>
      <w:r w:rsidR="001B234F">
        <w:t>A</w:t>
      </w:r>
      <w:r w:rsidR="006E66CC">
        <w:t>nalysis of re-classified regimens</w:t>
      </w:r>
      <w:r w:rsidR="00F45EFE">
        <w:t xml:space="preserve"> on major bleeding</w:t>
      </w:r>
      <w:bookmarkEnd w:id="46"/>
    </w:p>
    <w:p w14:paraId="0CBA3B28" w14:textId="3ADC5426" w:rsidR="00E8059B" w:rsidRPr="00E8059B" w:rsidRDefault="00E8059B" w:rsidP="006E66CC">
      <w:pPr>
        <w:rPr>
          <w:rFonts w:ascii="Cambria" w:hAnsi="Cambria"/>
        </w:rPr>
      </w:pPr>
      <w:r w:rsidRPr="00695F88">
        <w:rPr>
          <w:rFonts w:ascii="Cambria" w:hAnsi="Cambria"/>
        </w:rPr>
        <w:t>The following table shows the effect sizes (risk ratio) and the rank order (SUCRA ranks) compared to aspirin + clop</w:t>
      </w:r>
      <w:r>
        <w:rPr>
          <w:rFonts w:ascii="Cambria" w:hAnsi="Cambria"/>
        </w:rPr>
        <w:t xml:space="preserve">idogrel + vitamin K antagonist </w:t>
      </w:r>
    </w:p>
    <w:tbl>
      <w:tblPr>
        <w:tblStyle w:val="TableGrid"/>
        <w:tblW w:w="11903" w:type="dxa"/>
        <w:tblInd w:w="-5" w:type="dxa"/>
        <w:tblLayout w:type="fixed"/>
        <w:tblLook w:val="04A0" w:firstRow="1" w:lastRow="0" w:firstColumn="1" w:lastColumn="0" w:noHBand="0" w:noVBand="1"/>
      </w:tblPr>
      <w:tblGrid>
        <w:gridCol w:w="3544"/>
        <w:gridCol w:w="1559"/>
        <w:gridCol w:w="2930"/>
        <w:gridCol w:w="1890"/>
        <w:gridCol w:w="1980"/>
      </w:tblGrid>
      <w:tr w:rsidR="00F45EFE" w:rsidRPr="00900B3F" w14:paraId="74354285" w14:textId="77777777" w:rsidTr="00F45EFE">
        <w:tc>
          <w:tcPr>
            <w:tcW w:w="3544" w:type="dxa"/>
            <w:shd w:val="clear" w:color="auto" w:fill="00B050"/>
          </w:tcPr>
          <w:p w14:paraId="59A1FF0E" w14:textId="77777777" w:rsidR="00F45EFE" w:rsidRPr="00900B3F" w:rsidRDefault="00F45EFE" w:rsidP="00F45EFE">
            <w:pPr>
              <w:jc w:val="center"/>
              <w:rPr>
                <w:rFonts w:ascii="Cambria" w:hAnsi="Cambria"/>
                <w:b/>
                <w:bCs/>
                <w:color w:val="FFFFFF" w:themeColor="background1"/>
              </w:rPr>
            </w:pPr>
            <w:r w:rsidRPr="00900B3F">
              <w:rPr>
                <w:rFonts w:ascii="Cambria" w:hAnsi="Cambria"/>
                <w:b/>
                <w:bCs/>
                <w:color w:val="FFFFFF" w:themeColor="background1"/>
              </w:rPr>
              <w:t>Treatment name</w:t>
            </w:r>
          </w:p>
        </w:tc>
        <w:tc>
          <w:tcPr>
            <w:tcW w:w="1559" w:type="dxa"/>
            <w:shd w:val="clear" w:color="auto" w:fill="00B050"/>
          </w:tcPr>
          <w:p w14:paraId="36C2B40C" w14:textId="77777777" w:rsidR="00F45EFE" w:rsidRPr="00900B3F" w:rsidRDefault="00F45EFE" w:rsidP="00F45EFE">
            <w:pPr>
              <w:jc w:val="center"/>
              <w:rPr>
                <w:rFonts w:ascii="Cambria" w:hAnsi="Cambria"/>
                <w:b/>
                <w:bCs/>
                <w:color w:val="FFFFFF" w:themeColor="background1"/>
              </w:rPr>
            </w:pPr>
            <w:r w:rsidRPr="00900B3F">
              <w:rPr>
                <w:rFonts w:ascii="Cambria" w:hAnsi="Cambria"/>
                <w:b/>
                <w:bCs/>
                <w:color w:val="FFFFFF" w:themeColor="background1"/>
              </w:rPr>
              <w:t>Risk ratio</w:t>
            </w:r>
          </w:p>
        </w:tc>
        <w:tc>
          <w:tcPr>
            <w:tcW w:w="2930" w:type="dxa"/>
            <w:shd w:val="clear" w:color="auto" w:fill="00B050"/>
          </w:tcPr>
          <w:p w14:paraId="668202C7" w14:textId="77777777" w:rsidR="00F45EFE" w:rsidRPr="00900B3F" w:rsidRDefault="00F45EFE" w:rsidP="00F45EFE">
            <w:pPr>
              <w:jc w:val="center"/>
              <w:rPr>
                <w:rFonts w:ascii="Cambria" w:hAnsi="Cambria"/>
                <w:b/>
                <w:bCs/>
                <w:color w:val="FFFFFF" w:themeColor="background1"/>
              </w:rPr>
            </w:pPr>
            <w:r w:rsidRPr="00900B3F">
              <w:rPr>
                <w:rFonts w:ascii="Cambria" w:hAnsi="Cambria"/>
                <w:b/>
                <w:bCs/>
                <w:color w:val="FFFFFF" w:themeColor="background1"/>
              </w:rPr>
              <w:t>95% Confidence interval</w:t>
            </w:r>
          </w:p>
        </w:tc>
        <w:tc>
          <w:tcPr>
            <w:tcW w:w="1890" w:type="dxa"/>
            <w:shd w:val="clear" w:color="auto" w:fill="00B050"/>
          </w:tcPr>
          <w:p w14:paraId="24B18501" w14:textId="77777777" w:rsidR="00F45EFE" w:rsidRPr="00900B3F" w:rsidRDefault="00F45EFE" w:rsidP="00F45EFE">
            <w:pPr>
              <w:jc w:val="center"/>
              <w:rPr>
                <w:rFonts w:ascii="Cambria" w:hAnsi="Cambria"/>
                <w:b/>
                <w:bCs/>
                <w:color w:val="FFFFFF" w:themeColor="background1"/>
              </w:rPr>
            </w:pPr>
            <w:r w:rsidRPr="00900B3F">
              <w:rPr>
                <w:rFonts w:ascii="Cambria" w:hAnsi="Cambria"/>
                <w:b/>
                <w:bCs/>
                <w:color w:val="FFFFFF" w:themeColor="background1"/>
              </w:rPr>
              <w:t>p-value</w:t>
            </w:r>
          </w:p>
        </w:tc>
        <w:tc>
          <w:tcPr>
            <w:tcW w:w="1980" w:type="dxa"/>
            <w:shd w:val="clear" w:color="auto" w:fill="00B050"/>
          </w:tcPr>
          <w:p w14:paraId="494842BE" w14:textId="77777777" w:rsidR="00F45EFE" w:rsidRPr="00900B3F" w:rsidRDefault="00F45EFE" w:rsidP="00F45EFE">
            <w:pPr>
              <w:jc w:val="center"/>
              <w:rPr>
                <w:rFonts w:ascii="Cambria" w:hAnsi="Cambria"/>
                <w:b/>
                <w:bCs/>
                <w:color w:val="FFFFFF" w:themeColor="background1"/>
              </w:rPr>
            </w:pPr>
            <w:r w:rsidRPr="00900B3F">
              <w:rPr>
                <w:rFonts w:ascii="Cambria" w:hAnsi="Cambria"/>
                <w:b/>
                <w:bCs/>
                <w:color w:val="FFFFFF" w:themeColor="background1"/>
              </w:rPr>
              <w:t>SUCRA rank</w:t>
            </w:r>
          </w:p>
        </w:tc>
      </w:tr>
      <w:tr w:rsidR="00F45EFE" w:rsidRPr="00900B3F" w14:paraId="051C8484" w14:textId="77777777" w:rsidTr="00F45EFE">
        <w:tc>
          <w:tcPr>
            <w:tcW w:w="3544" w:type="dxa"/>
            <w:vAlign w:val="bottom"/>
          </w:tcPr>
          <w:p w14:paraId="3A45DDCE" w14:textId="3AE65FBF" w:rsidR="00F45EFE" w:rsidRPr="00A4408A" w:rsidRDefault="00816577" w:rsidP="00F45EFE">
            <w:pPr>
              <w:jc w:val="center"/>
              <w:rPr>
                <w:rFonts w:ascii="Cambria" w:hAnsi="Cambria" w:cs="Tahoma"/>
                <w:color w:val="000000"/>
              </w:rPr>
            </w:pPr>
            <w:r>
              <w:rPr>
                <w:rFonts w:ascii="Cambria" w:hAnsi="Cambria" w:cs="Tahoma"/>
                <w:color w:val="000000"/>
              </w:rPr>
              <w:t>VKA-</w:t>
            </w:r>
            <w:r w:rsidR="00F45EFE">
              <w:rPr>
                <w:rFonts w:ascii="Cambria" w:hAnsi="Cambria" w:cs="Tahoma"/>
                <w:color w:val="000000"/>
              </w:rPr>
              <w:t>DT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55AFA7C" w14:textId="1C3DBC7C" w:rsidR="00F45EFE" w:rsidRPr="00A4408A" w:rsidRDefault="00F45EFE" w:rsidP="00F45EFE">
            <w:pPr>
              <w:jc w:val="center"/>
              <w:rPr>
                <w:rFonts w:ascii="Cambria" w:hAnsi="Cambria" w:cs="Tahoma"/>
                <w:b/>
                <w:bCs/>
                <w:color w:val="000000"/>
                <w:u w:val="single"/>
              </w:rPr>
            </w:pPr>
            <w:r>
              <w:rPr>
                <w:rFonts w:ascii="Cambria" w:hAnsi="Cambria" w:cs="Tahoma"/>
                <w:b/>
                <w:bCs/>
                <w:color w:val="000000"/>
                <w:u w:val="single"/>
              </w:rPr>
              <w:t>0.51</w:t>
            </w:r>
          </w:p>
        </w:tc>
        <w:tc>
          <w:tcPr>
            <w:tcW w:w="2930" w:type="dxa"/>
            <w:tcBorders>
              <w:top w:val="single" w:sz="4" w:space="0" w:color="auto"/>
              <w:left w:val="single" w:sz="4" w:space="0" w:color="auto"/>
              <w:bottom w:val="single" w:sz="4" w:space="0" w:color="auto"/>
              <w:right w:val="single" w:sz="4" w:space="0" w:color="auto"/>
            </w:tcBorders>
            <w:shd w:val="clear" w:color="auto" w:fill="auto"/>
            <w:vAlign w:val="bottom"/>
          </w:tcPr>
          <w:p w14:paraId="2E4827F0" w14:textId="75568BC7" w:rsidR="00F45EFE" w:rsidRPr="00A4408A" w:rsidRDefault="00F45EFE" w:rsidP="00F45EFE">
            <w:pPr>
              <w:jc w:val="center"/>
              <w:rPr>
                <w:rFonts w:ascii="Cambria" w:hAnsi="Cambria" w:cs="Tahoma"/>
                <w:b/>
                <w:bCs/>
                <w:color w:val="000000"/>
                <w:u w:val="single"/>
              </w:rPr>
            </w:pPr>
            <w:r>
              <w:rPr>
                <w:rFonts w:ascii="Cambria" w:hAnsi="Cambria" w:cs="Tahoma"/>
                <w:b/>
                <w:bCs/>
                <w:color w:val="000000"/>
                <w:u w:val="single"/>
              </w:rPr>
              <w:t>0.30,0.87</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2130E134" w14:textId="0D1661C9" w:rsidR="00F45EFE" w:rsidRPr="00A4408A" w:rsidRDefault="00F45EFE" w:rsidP="00F45EFE">
            <w:pPr>
              <w:jc w:val="center"/>
              <w:rPr>
                <w:rFonts w:ascii="Cambria" w:hAnsi="Cambria" w:cs="Tahoma"/>
                <w:b/>
                <w:bCs/>
                <w:color w:val="000000"/>
                <w:u w:val="single"/>
              </w:rPr>
            </w:pPr>
            <w:r>
              <w:rPr>
                <w:rFonts w:ascii="Cambria" w:hAnsi="Cambria" w:cs="Tahoma"/>
                <w:b/>
                <w:bCs/>
                <w:color w:val="000000"/>
                <w:u w:val="single"/>
              </w:rPr>
              <w:t>0.01</w:t>
            </w:r>
            <w:r w:rsidRPr="00A4408A">
              <w:rPr>
                <w:rFonts w:ascii="Cambria" w:hAnsi="Cambria" w:cs="Tahoma"/>
                <w:b/>
                <w:bCs/>
                <w:color w:val="000000"/>
                <w:u w:val="single"/>
              </w:rPr>
              <w:t>4</w:t>
            </w:r>
          </w:p>
        </w:tc>
        <w:tc>
          <w:tcPr>
            <w:tcW w:w="1980" w:type="dxa"/>
          </w:tcPr>
          <w:p w14:paraId="6B3C5883" w14:textId="77777777" w:rsidR="00F45EFE" w:rsidRPr="00A4408A" w:rsidRDefault="00F45EFE" w:rsidP="00F45EFE">
            <w:pPr>
              <w:pStyle w:val="NoSpacing"/>
              <w:jc w:val="center"/>
              <w:rPr>
                <w:rFonts w:ascii="Cambria" w:hAnsi="Cambria" w:cs="Times New Roman"/>
                <w:sz w:val="20"/>
                <w:szCs w:val="20"/>
              </w:rPr>
            </w:pPr>
            <w:r w:rsidRPr="00A4408A">
              <w:rPr>
                <w:rFonts w:ascii="Cambria" w:hAnsi="Cambria" w:cs="Times New Roman"/>
                <w:sz w:val="20"/>
                <w:szCs w:val="20"/>
              </w:rPr>
              <w:t>1</w:t>
            </w:r>
          </w:p>
        </w:tc>
      </w:tr>
      <w:tr w:rsidR="00F45EFE" w:rsidRPr="00900B3F" w14:paraId="506B141C" w14:textId="77777777" w:rsidTr="00F45EFE">
        <w:tc>
          <w:tcPr>
            <w:tcW w:w="3544" w:type="dxa"/>
            <w:vAlign w:val="bottom"/>
          </w:tcPr>
          <w:p w14:paraId="32147739" w14:textId="53C9FE22" w:rsidR="00F45EFE" w:rsidRPr="00A4408A" w:rsidRDefault="00DD1B1D" w:rsidP="00F45EFE">
            <w:pPr>
              <w:jc w:val="center"/>
              <w:rPr>
                <w:rFonts w:ascii="Cambria" w:hAnsi="Cambria" w:cs="Tahoma"/>
                <w:color w:val="000000"/>
              </w:rPr>
            </w:pPr>
            <w:r>
              <w:rPr>
                <w:rFonts w:ascii="Cambria" w:hAnsi="Cambria" w:cs="Tahoma"/>
                <w:color w:val="000000"/>
              </w:rPr>
              <w:t>D</w:t>
            </w:r>
            <w:r w:rsidR="00816577">
              <w:rPr>
                <w:rFonts w:ascii="Cambria" w:hAnsi="Cambria" w:cs="Tahoma"/>
                <w:color w:val="000000"/>
              </w:rPr>
              <w:t>OAC-</w:t>
            </w:r>
            <w:r w:rsidR="00F45EFE">
              <w:rPr>
                <w:rFonts w:ascii="Cambria" w:hAnsi="Cambria" w:cs="Tahoma"/>
                <w:color w:val="000000"/>
              </w:rPr>
              <w:t>DT</w:t>
            </w:r>
          </w:p>
        </w:tc>
        <w:tc>
          <w:tcPr>
            <w:tcW w:w="1559" w:type="dxa"/>
            <w:tcBorders>
              <w:top w:val="nil"/>
              <w:left w:val="single" w:sz="4" w:space="0" w:color="auto"/>
              <w:bottom w:val="single" w:sz="4" w:space="0" w:color="auto"/>
              <w:right w:val="single" w:sz="4" w:space="0" w:color="auto"/>
            </w:tcBorders>
            <w:shd w:val="clear" w:color="auto" w:fill="auto"/>
            <w:vAlign w:val="bottom"/>
          </w:tcPr>
          <w:p w14:paraId="562E932F" w14:textId="067C0A88" w:rsidR="00F45EFE" w:rsidRPr="00232500" w:rsidRDefault="00232500" w:rsidP="00F45EFE">
            <w:pPr>
              <w:jc w:val="center"/>
              <w:rPr>
                <w:rFonts w:ascii="Cambria" w:hAnsi="Cambria" w:cs="Tahoma"/>
                <w:b/>
                <w:bCs/>
                <w:color w:val="000000"/>
                <w:u w:val="single"/>
                <w:lang w:val="en-US"/>
              </w:rPr>
            </w:pPr>
            <w:r>
              <w:rPr>
                <w:rFonts w:ascii="Cambria" w:hAnsi="Cambria" w:cs="Tahoma"/>
                <w:b/>
                <w:bCs/>
                <w:color w:val="000000"/>
                <w:u w:val="single"/>
              </w:rPr>
              <w:t>0.</w:t>
            </w:r>
            <w:r>
              <w:rPr>
                <w:rFonts w:ascii="Cambria" w:hAnsi="Cambria" w:cs="Tahoma"/>
                <w:b/>
                <w:bCs/>
                <w:color w:val="000000"/>
                <w:u w:val="single"/>
                <w:lang w:val="en-US"/>
              </w:rPr>
              <w:t>68</w:t>
            </w:r>
          </w:p>
        </w:tc>
        <w:tc>
          <w:tcPr>
            <w:tcW w:w="2930" w:type="dxa"/>
            <w:tcBorders>
              <w:top w:val="nil"/>
              <w:left w:val="single" w:sz="4" w:space="0" w:color="auto"/>
              <w:bottom w:val="single" w:sz="4" w:space="0" w:color="auto"/>
              <w:right w:val="single" w:sz="4" w:space="0" w:color="auto"/>
            </w:tcBorders>
            <w:shd w:val="clear" w:color="auto" w:fill="auto"/>
            <w:vAlign w:val="bottom"/>
          </w:tcPr>
          <w:p w14:paraId="53D144DE" w14:textId="6543AF7C" w:rsidR="00F45EFE" w:rsidRPr="00F45EFE" w:rsidRDefault="00232500" w:rsidP="00F45EFE">
            <w:pPr>
              <w:jc w:val="center"/>
              <w:rPr>
                <w:rFonts w:ascii="Cambria" w:hAnsi="Cambria" w:cs="Tahoma"/>
                <w:b/>
                <w:bCs/>
                <w:color w:val="000000"/>
                <w:u w:val="single"/>
              </w:rPr>
            </w:pPr>
            <w:r>
              <w:rPr>
                <w:rFonts w:ascii="Cambria" w:hAnsi="Cambria" w:cs="Tahoma"/>
                <w:b/>
                <w:bCs/>
                <w:color w:val="000000"/>
                <w:u w:val="single"/>
              </w:rPr>
              <w:t>0.49</w:t>
            </w:r>
            <w:r w:rsidR="00F45EFE" w:rsidRPr="00232500">
              <w:rPr>
                <w:rFonts w:ascii="Cambria" w:hAnsi="Cambria" w:cs="Tahoma"/>
                <w:b/>
                <w:bCs/>
                <w:color w:val="000000"/>
                <w:u w:val="single"/>
              </w:rPr>
              <w:t>,</w:t>
            </w:r>
            <w:r w:rsidRPr="00232500">
              <w:rPr>
                <w:rFonts w:ascii="Cambria" w:hAnsi="Cambria" w:cs="Tahoma"/>
                <w:b/>
                <w:bCs/>
                <w:color w:val="000000"/>
                <w:u w:val="single"/>
              </w:rPr>
              <w:t>0.94</w:t>
            </w:r>
          </w:p>
        </w:tc>
        <w:tc>
          <w:tcPr>
            <w:tcW w:w="1890" w:type="dxa"/>
            <w:tcBorders>
              <w:top w:val="nil"/>
              <w:left w:val="single" w:sz="4" w:space="0" w:color="auto"/>
              <w:bottom w:val="single" w:sz="4" w:space="0" w:color="auto"/>
              <w:right w:val="single" w:sz="4" w:space="0" w:color="auto"/>
            </w:tcBorders>
            <w:shd w:val="clear" w:color="auto" w:fill="auto"/>
            <w:vAlign w:val="bottom"/>
          </w:tcPr>
          <w:p w14:paraId="1E4BEDD7" w14:textId="4DB00DEB" w:rsidR="00F45EFE" w:rsidRPr="00F45EFE" w:rsidRDefault="00232500" w:rsidP="00F45EFE">
            <w:pPr>
              <w:jc w:val="center"/>
              <w:rPr>
                <w:rFonts w:ascii="Cambria" w:hAnsi="Cambria" w:cs="Tahoma"/>
                <w:b/>
                <w:bCs/>
                <w:color w:val="000000"/>
                <w:u w:val="single"/>
              </w:rPr>
            </w:pPr>
            <w:r>
              <w:rPr>
                <w:rFonts w:ascii="Cambria" w:hAnsi="Cambria" w:cs="Tahoma"/>
                <w:b/>
                <w:bCs/>
                <w:color w:val="000000"/>
                <w:u w:val="single"/>
              </w:rPr>
              <w:t>0.020</w:t>
            </w:r>
          </w:p>
        </w:tc>
        <w:tc>
          <w:tcPr>
            <w:tcW w:w="1980" w:type="dxa"/>
          </w:tcPr>
          <w:p w14:paraId="61F007E0" w14:textId="77777777" w:rsidR="00F45EFE" w:rsidRPr="00A4408A" w:rsidRDefault="00F45EFE" w:rsidP="00F45EFE">
            <w:pPr>
              <w:pStyle w:val="NoSpacing"/>
              <w:jc w:val="center"/>
              <w:rPr>
                <w:rFonts w:ascii="Cambria" w:hAnsi="Cambria" w:cs="Times New Roman"/>
                <w:sz w:val="20"/>
                <w:szCs w:val="20"/>
              </w:rPr>
            </w:pPr>
            <w:r w:rsidRPr="00A4408A">
              <w:rPr>
                <w:rFonts w:ascii="Cambria" w:hAnsi="Cambria" w:cs="Times New Roman"/>
                <w:sz w:val="20"/>
                <w:szCs w:val="20"/>
              </w:rPr>
              <w:t>2</w:t>
            </w:r>
          </w:p>
        </w:tc>
      </w:tr>
      <w:tr w:rsidR="00F45EFE" w:rsidRPr="00900B3F" w14:paraId="2FC71ED5" w14:textId="77777777" w:rsidTr="00F45EFE">
        <w:tc>
          <w:tcPr>
            <w:tcW w:w="3544" w:type="dxa"/>
            <w:vAlign w:val="bottom"/>
          </w:tcPr>
          <w:p w14:paraId="36EF5A0D" w14:textId="77777777" w:rsidR="00F45EFE" w:rsidRPr="00A4408A" w:rsidRDefault="00F45EFE" w:rsidP="00F45EFE">
            <w:pPr>
              <w:jc w:val="center"/>
              <w:rPr>
                <w:rFonts w:ascii="Cambria" w:hAnsi="Cambria" w:cs="Tahoma"/>
                <w:color w:val="000000"/>
              </w:rPr>
            </w:pPr>
            <w:r w:rsidRPr="00A4408A">
              <w:rPr>
                <w:rFonts w:ascii="Cambria" w:hAnsi="Cambria" w:cs="Tahoma"/>
                <w:color w:val="000000"/>
              </w:rPr>
              <w:t>TT</w:t>
            </w:r>
          </w:p>
        </w:tc>
        <w:tc>
          <w:tcPr>
            <w:tcW w:w="6379" w:type="dxa"/>
            <w:gridSpan w:val="3"/>
            <w:tcBorders>
              <w:top w:val="nil"/>
              <w:left w:val="single" w:sz="4" w:space="0" w:color="auto"/>
              <w:bottom w:val="single" w:sz="4" w:space="0" w:color="auto"/>
              <w:right w:val="single" w:sz="4" w:space="0" w:color="auto"/>
            </w:tcBorders>
            <w:shd w:val="clear" w:color="auto" w:fill="auto"/>
            <w:vAlign w:val="bottom"/>
          </w:tcPr>
          <w:p w14:paraId="175E836F" w14:textId="77777777" w:rsidR="00F45EFE" w:rsidRPr="00A4408A" w:rsidRDefault="00F45EFE" w:rsidP="00F45EFE">
            <w:pPr>
              <w:jc w:val="center"/>
              <w:rPr>
                <w:rFonts w:ascii="Cambria" w:hAnsi="Cambria" w:cs="Tahoma"/>
                <w:color w:val="000000"/>
              </w:rPr>
            </w:pPr>
            <w:r w:rsidRPr="00A4408A">
              <w:rPr>
                <w:rFonts w:ascii="Cambria" w:hAnsi="Cambria" w:cs="Tahoma"/>
                <w:color w:val="000000"/>
              </w:rPr>
              <w:t> reference</w:t>
            </w:r>
          </w:p>
        </w:tc>
        <w:tc>
          <w:tcPr>
            <w:tcW w:w="1980" w:type="dxa"/>
          </w:tcPr>
          <w:p w14:paraId="1FE50395" w14:textId="77777777" w:rsidR="00F45EFE" w:rsidRPr="00A4408A" w:rsidRDefault="00F45EFE" w:rsidP="00F45EFE">
            <w:pPr>
              <w:pStyle w:val="NoSpacing"/>
              <w:jc w:val="center"/>
              <w:rPr>
                <w:rFonts w:ascii="Cambria" w:hAnsi="Cambria" w:cs="Times New Roman"/>
                <w:sz w:val="20"/>
                <w:szCs w:val="20"/>
              </w:rPr>
            </w:pPr>
            <w:r w:rsidRPr="00A4408A">
              <w:rPr>
                <w:rFonts w:ascii="Cambria" w:hAnsi="Cambria" w:cs="Times New Roman"/>
                <w:sz w:val="20"/>
                <w:szCs w:val="20"/>
              </w:rPr>
              <w:t>3</w:t>
            </w:r>
          </w:p>
        </w:tc>
      </w:tr>
      <w:tr w:rsidR="00F45EFE" w:rsidRPr="00900B3F" w14:paraId="5A86B51C" w14:textId="77777777" w:rsidTr="00F45EFE">
        <w:trPr>
          <w:trHeight w:val="575"/>
        </w:trPr>
        <w:tc>
          <w:tcPr>
            <w:tcW w:w="3544" w:type="dxa"/>
          </w:tcPr>
          <w:p w14:paraId="2295ABB3" w14:textId="4F18A3E8" w:rsidR="00F45EFE" w:rsidRPr="00A4408A" w:rsidRDefault="00F45EFE" w:rsidP="00F45EFE">
            <w:pPr>
              <w:pStyle w:val="NoSpacing"/>
              <w:jc w:val="center"/>
              <w:rPr>
                <w:rFonts w:ascii="Cambria" w:hAnsi="Cambria" w:cs="Times New Roman"/>
                <w:b/>
                <w:bCs/>
                <w:sz w:val="20"/>
                <w:szCs w:val="20"/>
              </w:rPr>
            </w:pPr>
            <w:r>
              <w:rPr>
                <w:rFonts w:ascii="Cambria" w:hAnsi="Cambria" w:cs="Times New Roman"/>
                <w:b/>
                <w:bCs/>
                <w:sz w:val="20"/>
                <w:szCs w:val="20"/>
              </w:rPr>
              <w:t>Number of studies</w:t>
            </w:r>
          </w:p>
        </w:tc>
        <w:tc>
          <w:tcPr>
            <w:tcW w:w="1559" w:type="dxa"/>
          </w:tcPr>
          <w:p w14:paraId="152FF45D" w14:textId="1C8FBC6E" w:rsidR="00F45EFE" w:rsidRPr="00A4408A" w:rsidRDefault="00F45EFE" w:rsidP="00F45EFE">
            <w:pPr>
              <w:pStyle w:val="NoSpacing"/>
              <w:jc w:val="center"/>
              <w:rPr>
                <w:rFonts w:ascii="Cambria" w:hAnsi="Cambria" w:cs="Times New Roman"/>
                <w:b/>
                <w:bCs/>
                <w:sz w:val="20"/>
                <w:szCs w:val="20"/>
              </w:rPr>
            </w:pPr>
            <w:r>
              <w:rPr>
                <w:rFonts w:ascii="Cambria" w:hAnsi="Cambria" w:cs="Times New Roman"/>
                <w:b/>
                <w:bCs/>
                <w:sz w:val="20"/>
                <w:szCs w:val="20"/>
              </w:rPr>
              <w:t>3</w:t>
            </w:r>
          </w:p>
        </w:tc>
        <w:tc>
          <w:tcPr>
            <w:tcW w:w="2930" w:type="dxa"/>
          </w:tcPr>
          <w:p w14:paraId="7C6D7645" w14:textId="4CF5532E" w:rsidR="00F45EFE" w:rsidRPr="00A4408A" w:rsidRDefault="00F45EFE" w:rsidP="00F45EFE">
            <w:pPr>
              <w:pStyle w:val="NoSpacing"/>
              <w:jc w:val="center"/>
              <w:rPr>
                <w:rFonts w:ascii="Cambria" w:hAnsi="Cambria" w:cs="Times New Roman"/>
                <w:b/>
                <w:bCs/>
                <w:sz w:val="20"/>
                <w:szCs w:val="20"/>
              </w:rPr>
            </w:pPr>
          </w:p>
        </w:tc>
        <w:tc>
          <w:tcPr>
            <w:tcW w:w="1890" w:type="dxa"/>
          </w:tcPr>
          <w:p w14:paraId="739D000E" w14:textId="7A84F9A1" w:rsidR="00F45EFE" w:rsidRPr="00A4408A" w:rsidRDefault="00F45EFE" w:rsidP="00F45EFE">
            <w:pPr>
              <w:pStyle w:val="NoSpacing"/>
              <w:jc w:val="center"/>
              <w:rPr>
                <w:rFonts w:ascii="Cambria" w:hAnsi="Cambria" w:cs="Times New Roman"/>
                <w:b/>
                <w:bCs/>
                <w:sz w:val="20"/>
                <w:szCs w:val="20"/>
              </w:rPr>
            </w:pPr>
          </w:p>
        </w:tc>
        <w:tc>
          <w:tcPr>
            <w:tcW w:w="1980" w:type="dxa"/>
          </w:tcPr>
          <w:p w14:paraId="69180BB9" w14:textId="77777777" w:rsidR="00F45EFE" w:rsidRPr="00A4408A" w:rsidRDefault="00F45EFE" w:rsidP="00F45EFE">
            <w:pPr>
              <w:pStyle w:val="NoSpacing"/>
              <w:jc w:val="center"/>
              <w:rPr>
                <w:rFonts w:ascii="Cambria" w:hAnsi="Cambria" w:cs="Times New Roman"/>
                <w:b/>
                <w:bCs/>
                <w:sz w:val="20"/>
                <w:szCs w:val="20"/>
              </w:rPr>
            </w:pPr>
          </w:p>
        </w:tc>
      </w:tr>
    </w:tbl>
    <w:p w14:paraId="09A1C472" w14:textId="77777777" w:rsidR="00DC73F3" w:rsidRDefault="00DC73F3" w:rsidP="00DC73F3">
      <w:pPr>
        <w:rPr>
          <w:rFonts w:ascii="Cambria" w:hAnsi="Cambria"/>
          <w:b/>
          <w:bCs/>
          <w:sz w:val="18"/>
          <w:szCs w:val="22"/>
        </w:rPr>
      </w:pPr>
    </w:p>
    <w:p w14:paraId="475E59A4" w14:textId="416FA182" w:rsidR="00DC73F3" w:rsidRPr="0082060C" w:rsidRDefault="00DC73F3" w:rsidP="00DC73F3">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sidR="00DD1B1D">
        <w:rPr>
          <w:rFonts w:ascii="Cambria" w:hAnsi="Cambria"/>
          <w:sz w:val="18"/>
          <w:szCs w:val="18"/>
        </w:rPr>
        <w:t>DOAC_</w:t>
      </w:r>
      <w:r>
        <w:rPr>
          <w:rFonts w:ascii="Cambria" w:hAnsi="Cambria"/>
          <w:sz w:val="18"/>
          <w:szCs w:val="18"/>
        </w:rPr>
        <w:t xml:space="preserve">DT, </w:t>
      </w:r>
      <w:r w:rsidR="003268DE">
        <w:rPr>
          <w:rFonts w:ascii="Cambria" w:hAnsi="Cambria"/>
          <w:sz w:val="18"/>
          <w:szCs w:val="18"/>
        </w:rPr>
        <w:t xml:space="preserve">Direct-acting </w:t>
      </w:r>
      <w:r w:rsidR="00DD1B1D">
        <w:rPr>
          <w:rFonts w:ascii="Cambria" w:hAnsi="Cambria"/>
          <w:sz w:val="18"/>
          <w:szCs w:val="18"/>
        </w:rPr>
        <w:t>oral anticoagulant</w:t>
      </w:r>
      <w:r w:rsidR="003268DE">
        <w:rPr>
          <w:rFonts w:ascii="Cambria" w:hAnsi="Cambria"/>
          <w:sz w:val="18"/>
          <w:szCs w:val="18"/>
        </w:rPr>
        <w:t xml:space="preserve"> </w:t>
      </w:r>
      <w:r w:rsidR="00DD1B1D">
        <w:rPr>
          <w:rFonts w:ascii="Cambria" w:hAnsi="Cambria"/>
          <w:sz w:val="18"/>
          <w:szCs w:val="18"/>
        </w:rPr>
        <w:t>based d</w:t>
      </w:r>
      <w:r>
        <w:rPr>
          <w:rFonts w:ascii="Cambria" w:hAnsi="Cambria"/>
          <w:sz w:val="18"/>
          <w:szCs w:val="18"/>
        </w:rPr>
        <w:t>ual therapy; TT, Tri</w:t>
      </w:r>
      <w:r w:rsidR="00901AD9">
        <w:rPr>
          <w:rFonts w:ascii="Cambria" w:hAnsi="Cambria"/>
          <w:sz w:val="18"/>
          <w:szCs w:val="18"/>
        </w:rPr>
        <w:t>ple therapy</w:t>
      </w:r>
      <w:r w:rsidR="00DD1B1D">
        <w:rPr>
          <w:rFonts w:ascii="Cambria" w:hAnsi="Cambria"/>
          <w:sz w:val="18"/>
          <w:szCs w:val="18"/>
        </w:rPr>
        <w:t>;</w:t>
      </w:r>
      <w:r w:rsidR="00DD1B1D" w:rsidRPr="00DD1B1D">
        <w:rPr>
          <w:rFonts w:ascii="Cambria" w:hAnsi="Cambria"/>
          <w:sz w:val="18"/>
          <w:szCs w:val="18"/>
        </w:rPr>
        <w:t xml:space="preserve"> </w:t>
      </w:r>
      <w:r w:rsidR="00DD1B1D">
        <w:rPr>
          <w:rFonts w:ascii="Cambria" w:hAnsi="Cambria"/>
          <w:sz w:val="18"/>
          <w:szCs w:val="18"/>
        </w:rPr>
        <w:t>VKA_DT, Vitamin K antagonist</w:t>
      </w:r>
      <w:r w:rsidR="003268DE">
        <w:rPr>
          <w:rFonts w:ascii="Cambria" w:hAnsi="Cambria"/>
          <w:sz w:val="18"/>
          <w:szCs w:val="18"/>
        </w:rPr>
        <w:t xml:space="preserve"> </w:t>
      </w:r>
      <w:r w:rsidR="00DD1B1D">
        <w:rPr>
          <w:rFonts w:ascii="Cambria" w:hAnsi="Cambria"/>
          <w:sz w:val="18"/>
          <w:szCs w:val="18"/>
        </w:rPr>
        <w:t>based dual therapy</w:t>
      </w:r>
    </w:p>
    <w:p w14:paraId="00AFFD47" w14:textId="77777777" w:rsidR="00F45EFE" w:rsidRDefault="00F45EFE" w:rsidP="00F45EFE">
      <w:pPr>
        <w:pStyle w:val="Heading2"/>
      </w:pPr>
    </w:p>
    <w:p w14:paraId="66C431DA" w14:textId="45650C0C" w:rsidR="00F45EFE" w:rsidRDefault="00F45EFE" w:rsidP="00F45EFE">
      <w:pPr>
        <w:pStyle w:val="Heading2"/>
      </w:pPr>
      <w:bookmarkStart w:id="47" w:name="_Toc529258434"/>
      <w:r>
        <w:t>eFigure 1</w:t>
      </w:r>
      <w:r w:rsidR="0017539D">
        <w:t>0</w:t>
      </w:r>
      <w:r>
        <w:t>.1</w:t>
      </w:r>
      <w:r w:rsidRPr="00900D63">
        <w:t xml:space="preserve"> Network estimated risk ratios (95% confidence intervals) of </w:t>
      </w:r>
      <w:r>
        <w:t>re-classified regimens on</w:t>
      </w:r>
      <w:r w:rsidR="003268DE">
        <w:t xml:space="preserve"> major bleeding</w:t>
      </w:r>
      <w:bookmarkEnd w:id="47"/>
      <w:r w:rsidR="003268DE">
        <w:t xml:space="preserve"> </w:t>
      </w:r>
    </w:p>
    <w:p w14:paraId="0FB95975" w14:textId="77777777" w:rsidR="00F45EFE" w:rsidRPr="000C5FB4" w:rsidRDefault="00F45EFE" w:rsidP="00F45EFE">
      <w:r>
        <w:rPr>
          <w:rFonts w:ascii="Cambria" w:hAnsi="Cambria"/>
          <w:sz w:val="18"/>
          <w:szCs w:val="18"/>
        </w:rPr>
        <w:t xml:space="preserve"> </w:t>
      </w:r>
    </w:p>
    <w:tbl>
      <w:tblPr>
        <w:tblW w:w="4531" w:type="dxa"/>
        <w:tblLook w:val="04A0" w:firstRow="1" w:lastRow="0" w:firstColumn="1" w:lastColumn="0" w:noHBand="0" w:noVBand="1"/>
      </w:tblPr>
      <w:tblGrid>
        <w:gridCol w:w="1580"/>
        <w:gridCol w:w="1676"/>
        <w:gridCol w:w="1275"/>
      </w:tblGrid>
      <w:tr w:rsidR="00232500" w:rsidRPr="00232500" w14:paraId="61D44525" w14:textId="77777777" w:rsidTr="00232500">
        <w:trPr>
          <w:trHeight w:val="518"/>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A065F" w14:textId="77777777" w:rsidR="00232500" w:rsidRPr="00232500" w:rsidRDefault="00232500" w:rsidP="00232500">
            <w:pPr>
              <w:spacing w:after="0"/>
              <w:jc w:val="center"/>
              <w:rPr>
                <w:rFonts w:ascii="Cambria" w:eastAsia="Times New Roman" w:hAnsi="Cambria" w:cs="Tahoma"/>
                <w:b/>
                <w:bCs/>
                <w:color w:val="000000"/>
              </w:rPr>
            </w:pPr>
            <w:r w:rsidRPr="00232500">
              <w:rPr>
                <w:rFonts w:ascii="Cambria" w:eastAsia="Times New Roman" w:hAnsi="Cambria" w:cs="Tahoma"/>
                <w:b/>
                <w:bCs/>
                <w:color w:val="000000"/>
              </w:rPr>
              <w:t>VKA_DT</w:t>
            </w:r>
          </w:p>
        </w:tc>
        <w:tc>
          <w:tcPr>
            <w:tcW w:w="1676" w:type="dxa"/>
            <w:tcBorders>
              <w:top w:val="nil"/>
              <w:left w:val="nil"/>
              <w:bottom w:val="nil"/>
              <w:right w:val="nil"/>
            </w:tcBorders>
            <w:shd w:val="clear" w:color="auto" w:fill="auto"/>
            <w:vAlign w:val="bottom"/>
            <w:hideMark/>
          </w:tcPr>
          <w:p w14:paraId="5A935642" w14:textId="77777777" w:rsidR="00232500" w:rsidRPr="00232500" w:rsidRDefault="00232500" w:rsidP="00232500">
            <w:pPr>
              <w:spacing w:after="0"/>
              <w:jc w:val="center"/>
              <w:rPr>
                <w:rFonts w:ascii="Cambria" w:eastAsia="Times New Roman" w:hAnsi="Cambria" w:cs="Tahoma"/>
                <w:color w:val="000000"/>
              </w:rPr>
            </w:pPr>
          </w:p>
        </w:tc>
        <w:tc>
          <w:tcPr>
            <w:tcW w:w="1275" w:type="dxa"/>
            <w:tcBorders>
              <w:top w:val="nil"/>
              <w:left w:val="nil"/>
              <w:bottom w:val="nil"/>
              <w:right w:val="nil"/>
            </w:tcBorders>
            <w:shd w:val="clear" w:color="auto" w:fill="auto"/>
            <w:vAlign w:val="bottom"/>
            <w:hideMark/>
          </w:tcPr>
          <w:p w14:paraId="6161039B" w14:textId="77777777" w:rsidR="00232500" w:rsidRPr="00232500" w:rsidRDefault="00232500" w:rsidP="00232500">
            <w:pPr>
              <w:spacing w:after="0"/>
              <w:jc w:val="center"/>
              <w:rPr>
                <w:rFonts w:ascii="Cambria" w:eastAsia="Times New Roman" w:hAnsi="Cambria"/>
              </w:rPr>
            </w:pPr>
          </w:p>
        </w:tc>
      </w:tr>
      <w:tr w:rsidR="00232500" w:rsidRPr="00232500" w14:paraId="5FABBFC3" w14:textId="77777777" w:rsidTr="00232500">
        <w:trPr>
          <w:trHeight w:val="570"/>
        </w:trPr>
        <w:tc>
          <w:tcPr>
            <w:tcW w:w="1580" w:type="dxa"/>
            <w:tcBorders>
              <w:top w:val="nil"/>
              <w:left w:val="single" w:sz="4" w:space="0" w:color="auto"/>
              <w:bottom w:val="single" w:sz="4" w:space="0" w:color="auto"/>
              <w:right w:val="single" w:sz="4" w:space="0" w:color="auto"/>
            </w:tcBorders>
            <w:shd w:val="clear" w:color="auto" w:fill="auto"/>
            <w:vAlign w:val="bottom"/>
            <w:hideMark/>
          </w:tcPr>
          <w:p w14:paraId="276D959A" w14:textId="77777777" w:rsidR="00232500" w:rsidRPr="00232500" w:rsidRDefault="00232500" w:rsidP="00232500">
            <w:pPr>
              <w:spacing w:after="0"/>
              <w:jc w:val="center"/>
              <w:rPr>
                <w:rFonts w:ascii="Cambria" w:eastAsia="Times New Roman" w:hAnsi="Cambria" w:cs="Tahoma"/>
                <w:color w:val="000000"/>
              </w:rPr>
            </w:pPr>
            <w:r w:rsidRPr="00232500">
              <w:rPr>
                <w:rFonts w:ascii="Cambria" w:eastAsia="Times New Roman" w:hAnsi="Cambria" w:cs="Tahoma"/>
                <w:color w:val="000000"/>
              </w:rPr>
              <w:t>0.75</w:t>
            </w:r>
            <w:r w:rsidRPr="00232500">
              <w:rPr>
                <w:rFonts w:ascii="Cambria" w:eastAsia="Times New Roman" w:hAnsi="Cambria" w:cs="Tahoma"/>
                <w:color w:val="000000"/>
              </w:rPr>
              <w:br/>
              <w:t>(0.40,1.41)</w:t>
            </w:r>
          </w:p>
        </w:tc>
        <w:tc>
          <w:tcPr>
            <w:tcW w:w="1676" w:type="dxa"/>
            <w:tcBorders>
              <w:top w:val="single" w:sz="4" w:space="0" w:color="auto"/>
              <w:left w:val="nil"/>
              <w:bottom w:val="single" w:sz="4" w:space="0" w:color="auto"/>
              <w:right w:val="single" w:sz="4" w:space="0" w:color="auto"/>
            </w:tcBorders>
            <w:shd w:val="clear" w:color="auto" w:fill="auto"/>
            <w:noWrap/>
            <w:vAlign w:val="bottom"/>
            <w:hideMark/>
          </w:tcPr>
          <w:p w14:paraId="321103C5" w14:textId="77777777" w:rsidR="00232500" w:rsidRPr="00232500" w:rsidRDefault="00232500" w:rsidP="00232500">
            <w:pPr>
              <w:spacing w:after="0"/>
              <w:jc w:val="center"/>
              <w:rPr>
                <w:rFonts w:ascii="Cambria" w:eastAsia="Times New Roman" w:hAnsi="Cambria" w:cs="Tahoma"/>
                <w:b/>
                <w:bCs/>
                <w:color w:val="000000"/>
              </w:rPr>
            </w:pPr>
            <w:r w:rsidRPr="00232500">
              <w:rPr>
                <w:rFonts w:ascii="Cambria" w:eastAsia="Times New Roman" w:hAnsi="Cambria" w:cs="Tahoma"/>
                <w:b/>
                <w:bCs/>
                <w:color w:val="000000"/>
              </w:rPr>
              <w:t>DOAC_DT</w:t>
            </w:r>
          </w:p>
        </w:tc>
        <w:tc>
          <w:tcPr>
            <w:tcW w:w="1275" w:type="dxa"/>
            <w:tcBorders>
              <w:top w:val="nil"/>
              <w:left w:val="nil"/>
              <w:bottom w:val="nil"/>
              <w:right w:val="nil"/>
            </w:tcBorders>
            <w:shd w:val="clear" w:color="auto" w:fill="auto"/>
            <w:vAlign w:val="bottom"/>
            <w:hideMark/>
          </w:tcPr>
          <w:p w14:paraId="51CA79B4" w14:textId="77777777" w:rsidR="00232500" w:rsidRPr="00232500" w:rsidRDefault="00232500" w:rsidP="00232500">
            <w:pPr>
              <w:spacing w:after="0"/>
              <w:jc w:val="center"/>
              <w:rPr>
                <w:rFonts w:ascii="Cambria" w:eastAsia="Times New Roman" w:hAnsi="Cambria" w:cs="Tahoma"/>
                <w:color w:val="000000"/>
              </w:rPr>
            </w:pPr>
          </w:p>
        </w:tc>
      </w:tr>
      <w:tr w:rsidR="00232500" w:rsidRPr="00232500" w14:paraId="1903732C" w14:textId="77777777" w:rsidTr="00232500">
        <w:trPr>
          <w:trHeight w:val="570"/>
        </w:trPr>
        <w:tc>
          <w:tcPr>
            <w:tcW w:w="158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5AE87FB8" w14:textId="77777777" w:rsidR="00232500" w:rsidRPr="00232500" w:rsidRDefault="00232500" w:rsidP="00232500">
            <w:pPr>
              <w:spacing w:after="0"/>
              <w:jc w:val="center"/>
              <w:rPr>
                <w:rFonts w:ascii="Cambria" w:eastAsia="Times New Roman" w:hAnsi="Cambria" w:cs="Tahoma"/>
                <w:b/>
                <w:bCs/>
                <w:color w:val="000000"/>
                <w:u w:val="single"/>
              </w:rPr>
            </w:pPr>
            <w:r w:rsidRPr="00232500">
              <w:rPr>
                <w:rFonts w:ascii="Cambria" w:eastAsia="Times New Roman" w:hAnsi="Cambria" w:cs="Tahoma"/>
                <w:b/>
                <w:bCs/>
                <w:color w:val="000000"/>
                <w:u w:val="single"/>
              </w:rPr>
              <w:t>0.51</w:t>
            </w:r>
            <w:r w:rsidRPr="00232500">
              <w:rPr>
                <w:rFonts w:ascii="Cambria" w:eastAsia="Times New Roman" w:hAnsi="Cambria" w:cs="Tahoma"/>
                <w:b/>
                <w:bCs/>
                <w:color w:val="000000"/>
                <w:u w:val="single"/>
              </w:rPr>
              <w:br/>
              <w:t>(0.30,0.87)</w:t>
            </w:r>
          </w:p>
        </w:tc>
        <w:tc>
          <w:tcPr>
            <w:tcW w:w="1676"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2478948E" w14:textId="77777777" w:rsidR="00232500" w:rsidRPr="00232500" w:rsidRDefault="00232500" w:rsidP="00232500">
            <w:pPr>
              <w:spacing w:after="0"/>
              <w:jc w:val="center"/>
              <w:rPr>
                <w:rFonts w:ascii="Cambria" w:eastAsia="Times New Roman" w:hAnsi="Cambria" w:cs="Tahoma"/>
                <w:b/>
                <w:bCs/>
                <w:color w:val="000000"/>
                <w:u w:val="single"/>
              </w:rPr>
            </w:pPr>
            <w:r w:rsidRPr="00232500">
              <w:rPr>
                <w:rFonts w:ascii="Cambria" w:eastAsia="Times New Roman" w:hAnsi="Cambria" w:cs="Tahoma"/>
                <w:b/>
                <w:bCs/>
                <w:color w:val="000000"/>
                <w:u w:val="single"/>
              </w:rPr>
              <w:t>0.68</w:t>
            </w:r>
            <w:r w:rsidRPr="00232500">
              <w:rPr>
                <w:rFonts w:ascii="Cambria" w:eastAsia="Times New Roman" w:hAnsi="Cambria" w:cs="Tahoma"/>
                <w:b/>
                <w:bCs/>
                <w:color w:val="000000"/>
                <w:u w:val="single"/>
              </w:rPr>
              <w:br/>
              <w:t>(0.49,0.94)</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0E7D5D7" w14:textId="77777777" w:rsidR="00232500" w:rsidRPr="00232500" w:rsidRDefault="00232500" w:rsidP="00232500">
            <w:pPr>
              <w:spacing w:after="0"/>
              <w:jc w:val="center"/>
              <w:rPr>
                <w:rFonts w:ascii="Cambria" w:eastAsia="Times New Roman" w:hAnsi="Cambria" w:cs="Tahoma"/>
                <w:b/>
                <w:bCs/>
                <w:color w:val="000000"/>
              </w:rPr>
            </w:pPr>
            <w:r w:rsidRPr="00232500">
              <w:rPr>
                <w:rFonts w:ascii="Cambria" w:eastAsia="Times New Roman" w:hAnsi="Cambria" w:cs="Tahoma"/>
                <w:b/>
                <w:bCs/>
                <w:color w:val="000000"/>
              </w:rPr>
              <w:t>TT</w:t>
            </w:r>
          </w:p>
        </w:tc>
      </w:tr>
    </w:tbl>
    <w:p w14:paraId="34A570EF" w14:textId="77777777" w:rsidR="00F45EFE" w:rsidRDefault="00F45EFE" w:rsidP="00F45EFE">
      <w:pPr>
        <w:rPr>
          <w:rFonts w:ascii="Cambria" w:hAnsi="Cambria"/>
          <w:b/>
          <w:bCs/>
          <w:sz w:val="18"/>
          <w:szCs w:val="22"/>
        </w:rPr>
      </w:pPr>
    </w:p>
    <w:p w14:paraId="49EA3FFD" w14:textId="478425A2" w:rsidR="00F45EFE" w:rsidRDefault="003268DE" w:rsidP="00F45EFE">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Pr>
          <w:rFonts w:ascii="Cambria" w:hAnsi="Cambria"/>
          <w:sz w:val="18"/>
          <w:szCs w:val="18"/>
        </w:rPr>
        <w:t>DOAC_DT, Direct-acting oral anticoagulant based dual therapy; TT, Triple therapy;</w:t>
      </w:r>
      <w:r w:rsidRPr="00DD1B1D">
        <w:rPr>
          <w:rFonts w:ascii="Cambria" w:hAnsi="Cambria"/>
          <w:sz w:val="18"/>
          <w:szCs w:val="18"/>
        </w:rPr>
        <w:t xml:space="preserve"> </w:t>
      </w:r>
      <w:r>
        <w:rPr>
          <w:rFonts w:ascii="Cambria" w:hAnsi="Cambria"/>
          <w:sz w:val="18"/>
          <w:szCs w:val="18"/>
        </w:rPr>
        <w:t>VKA_DT, Vitamin K antagonist based dual therapy</w:t>
      </w:r>
    </w:p>
    <w:p w14:paraId="3AA5AB78" w14:textId="77777777" w:rsidR="00F45EFE" w:rsidRPr="00E54D2A" w:rsidRDefault="00F45EFE" w:rsidP="00F45EFE">
      <w:pPr>
        <w:rPr>
          <w:rFonts w:ascii="Cambria" w:hAnsi="Cambria"/>
          <w:sz w:val="18"/>
          <w:szCs w:val="18"/>
        </w:rPr>
        <w:sectPr w:rsidR="00F45EFE" w:rsidRPr="00E54D2A" w:rsidSect="00D8422E">
          <w:pgSz w:w="16839" w:h="11907" w:orient="landscape" w:code="9"/>
          <w:pgMar w:top="1440" w:right="1440" w:bottom="1440" w:left="1440" w:header="0" w:footer="414" w:gutter="0"/>
          <w:cols w:space="708"/>
          <w:docGrid w:linePitch="381"/>
        </w:sectPr>
      </w:pPr>
      <w:r w:rsidRPr="00695F88">
        <w:rPr>
          <w:rFonts w:ascii="Cambria" w:hAnsi="Cambria"/>
          <w:sz w:val="18"/>
          <w:szCs w:val="18"/>
        </w:rPr>
        <w:t>* Treatments are ordered by SUCRA rank. Comparisons between treatments should be read from column to row for each outco</w:t>
      </w:r>
      <w:r>
        <w:rPr>
          <w:rFonts w:ascii="Cambria" w:hAnsi="Cambria"/>
          <w:sz w:val="18"/>
          <w:szCs w:val="18"/>
        </w:rPr>
        <w:t>me (row treatment is reference)</w:t>
      </w:r>
    </w:p>
    <w:p w14:paraId="5CC8FC51" w14:textId="31950AB3" w:rsidR="00DC73F3" w:rsidRDefault="00DC73F3" w:rsidP="004C3362">
      <w:pPr>
        <w:pStyle w:val="Heading2"/>
      </w:pPr>
    </w:p>
    <w:p w14:paraId="7C9AA79E" w14:textId="540C7944" w:rsidR="00F45EFE" w:rsidRDefault="00F45EFE" w:rsidP="00F45EFE">
      <w:pPr>
        <w:pStyle w:val="Heading2"/>
      </w:pPr>
      <w:bookmarkStart w:id="48" w:name="_Toc529258435"/>
      <w:r>
        <w:t>eTable 1</w:t>
      </w:r>
      <w:r w:rsidR="00857EF0">
        <w:t>0</w:t>
      </w:r>
      <w:r>
        <w:t>.2</w:t>
      </w:r>
      <w:r w:rsidRPr="00900D63">
        <w:t xml:space="preserve"> </w:t>
      </w:r>
      <w:r>
        <w:t>Analysis of re-classified regimens on stroke and/or systemic</w:t>
      </w:r>
      <w:r w:rsidR="003268DE">
        <w:t xml:space="preserve"> embolism</w:t>
      </w:r>
      <w:bookmarkEnd w:id="48"/>
    </w:p>
    <w:p w14:paraId="541D4C89" w14:textId="77777777" w:rsidR="00F45EFE" w:rsidRPr="00E8059B" w:rsidRDefault="00F45EFE" w:rsidP="00F45EFE">
      <w:pPr>
        <w:rPr>
          <w:rFonts w:ascii="Cambria" w:hAnsi="Cambria"/>
        </w:rPr>
      </w:pPr>
      <w:r w:rsidRPr="00695F88">
        <w:rPr>
          <w:rFonts w:ascii="Cambria" w:hAnsi="Cambria"/>
        </w:rPr>
        <w:t>The following table shows the effect sizes (risk ratio) and the rank order (SUCRA ranks) compared to aspirin + clop</w:t>
      </w:r>
      <w:r>
        <w:rPr>
          <w:rFonts w:ascii="Cambria" w:hAnsi="Cambria"/>
        </w:rPr>
        <w:t xml:space="preserve">idogrel + vitamin K antagonist </w:t>
      </w:r>
    </w:p>
    <w:tbl>
      <w:tblPr>
        <w:tblStyle w:val="TableGrid"/>
        <w:tblW w:w="11903" w:type="dxa"/>
        <w:tblInd w:w="-5" w:type="dxa"/>
        <w:tblLayout w:type="fixed"/>
        <w:tblLook w:val="04A0" w:firstRow="1" w:lastRow="0" w:firstColumn="1" w:lastColumn="0" w:noHBand="0" w:noVBand="1"/>
      </w:tblPr>
      <w:tblGrid>
        <w:gridCol w:w="3544"/>
        <w:gridCol w:w="1559"/>
        <w:gridCol w:w="2930"/>
        <w:gridCol w:w="1890"/>
        <w:gridCol w:w="1980"/>
      </w:tblGrid>
      <w:tr w:rsidR="00F45EFE" w:rsidRPr="00900B3F" w14:paraId="61E35888" w14:textId="77777777" w:rsidTr="00F45EFE">
        <w:tc>
          <w:tcPr>
            <w:tcW w:w="3544" w:type="dxa"/>
            <w:shd w:val="clear" w:color="auto" w:fill="00B050"/>
          </w:tcPr>
          <w:p w14:paraId="030E1298" w14:textId="77777777" w:rsidR="00F45EFE" w:rsidRPr="00900B3F" w:rsidRDefault="00F45EFE" w:rsidP="00F45EFE">
            <w:pPr>
              <w:jc w:val="center"/>
              <w:rPr>
                <w:rFonts w:ascii="Cambria" w:hAnsi="Cambria"/>
                <w:b/>
                <w:bCs/>
                <w:color w:val="FFFFFF" w:themeColor="background1"/>
              </w:rPr>
            </w:pPr>
            <w:r w:rsidRPr="00900B3F">
              <w:rPr>
                <w:rFonts w:ascii="Cambria" w:hAnsi="Cambria"/>
                <w:b/>
                <w:bCs/>
                <w:color w:val="FFFFFF" w:themeColor="background1"/>
              </w:rPr>
              <w:t>Treatment name</w:t>
            </w:r>
          </w:p>
        </w:tc>
        <w:tc>
          <w:tcPr>
            <w:tcW w:w="1559" w:type="dxa"/>
            <w:shd w:val="clear" w:color="auto" w:fill="00B050"/>
          </w:tcPr>
          <w:p w14:paraId="4DEBF722" w14:textId="77777777" w:rsidR="00F45EFE" w:rsidRPr="00900B3F" w:rsidRDefault="00F45EFE" w:rsidP="00F45EFE">
            <w:pPr>
              <w:jc w:val="center"/>
              <w:rPr>
                <w:rFonts w:ascii="Cambria" w:hAnsi="Cambria"/>
                <w:b/>
                <w:bCs/>
                <w:color w:val="FFFFFF" w:themeColor="background1"/>
              </w:rPr>
            </w:pPr>
            <w:r w:rsidRPr="00900B3F">
              <w:rPr>
                <w:rFonts w:ascii="Cambria" w:hAnsi="Cambria"/>
                <w:b/>
                <w:bCs/>
                <w:color w:val="FFFFFF" w:themeColor="background1"/>
              </w:rPr>
              <w:t>Risk ratio</w:t>
            </w:r>
          </w:p>
        </w:tc>
        <w:tc>
          <w:tcPr>
            <w:tcW w:w="2930" w:type="dxa"/>
            <w:shd w:val="clear" w:color="auto" w:fill="00B050"/>
          </w:tcPr>
          <w:p w14:paraId="7074A9BE" w14:textId="77777777" w:rsidR="00F45EFE" w:rsidRPr="00900B3F" w:rsidRDefault="00F45EFE" w:rsidP="00F45EFE">
            <w:pPr>
              <w:jc w:val="center"/>
              <w:rPr>
                <w:rFonts w:ascii="Cambria" w:hAnsi="Cambria"/>
                <w:b/>
                <w:bCs/>
                <w:color w:val="FFFFFF" w:themeColor="background1"/>
              </w:rPr>
            </w:pPr>
            <w:r w:rsidRPr="00900B3F">
              <w:rPr>
                <w:rFonts w:ascii="Cambria" w:hAnsi="Cambria"/>
                <w:b/>
                <w:bCs/>
                <w:color w:val="FFFFFF" w:themeColor="background1"/>
              </w:rPr>
              <w:t>95% Confidence interval</w:t>
            </w:r>
          </w:p>
        </w:tc>
        <w:tc>
          <w:tcPr>
            <w:tcW w:w="1890" w:type="dxa"/>
            <w:shd w:val="clear" w:color="auto" w:fill="00B050"/>
          </w:tcPr>
          <w:p w14:paraId="46A0DF6D" w14:textId="77777777" w:rsidR="00F45EFE" w:rsidRPr="00900B3F" w:rsidRDefault="00F45EFE" w:rsidP="00F45EFE">
            <w:pPr>
              <w:jc w:val="center"/>
              <w:rPr>
                <w:rFonts w:ascii="Cambria" w:hAnsi="Cambria"/>
                <w:b/>
                <w:bCs/>
                <w:color w:val="FFFFFF" w:themeColor="background1"/>
              </w:rPr>
            </w:pPr>
            <w:r w:rsidRPr="00900B3F">
              <w:rPr>
                <w:rFonts w:ascii="Cambria" w:hAnsi="Cambria"/>
                <w:b/>
                <w:bCs/>
                <w:color w:val="FFFFFF" w:themeColor="background1"/>
              </w:rPr>
              <w:t>p-value</w:t>
            </w:r>
          </w:p>
        </w:tc>
        <w:tc>
          <w:tcPr>
            <w:tcW w:w="1980" w:type="dxa"/>
            <w:shd w:val="clear" w:color="auto" w:fill="00B050"/>
          </w:tcPr>
          <w:p w14:paraId="24A826C0" w14:textId="77777777" w:rsidR="00F45EFE" w:rsidRPr="00900B3F" w:rsidRDefault="00F45EFE" w:rsidP="00F45EFE">
            <w:pPr>
              <w:jc w:val="center"/>
              <w:rPr>
                <w:rFonts w:ascii="Cambria" w:hAnsi="Cambria"/>
                <w:b/>
                <w:bCs/>
                <w:color w:val="FFFFFF" w:themeColor="background1"/>
              </w:rPr>
            </w:pPr>
            <w:r w:rsidRPr="00900B3F">
              <w:rPr>
                <w:rFonts w:ascii="Cambria" w:hAnsi="Cambria"/>
                <w:b/>
                <w:bCs/>
                <w:color w:val="FFFFFF" w:themeColor="background1"/>
              </w:rPr>
              <w:t>SUCRA rank</w:t>
            </w:r>
          </w:p>
        </w:tc>
      </w:tr>
      <w:tr w:rsidR="00F45EFE" w:rsidRPr="00900B3F" w14:paraId="2DBF80AA" w14:textId="77777777" w:rsidTr="00F45EFE">
        <w:tc>
          <w:tcPr>
            <w:tcW w:w="3544" w:type="dxa"/>
            <w:vAlign w:val="bottom"/>
          </w:tcPr>
          <w:p w14:paraId="69C84FDE" w14:textId="55806250" w:rsidR="00F45EFE" w:rsidRPr="00A4408A" w:rsidRDefault="00816577" w:rsidP="00F45EFE">
            <w:pPr>
              <w:jc w:val="center"/>
              <w:rPr>
                <w:rFonts w:ascii="Cambria" w:hAnsi="Cambria" w:cs="Tahoma"/>
                <w:color w:val="000000"/>
              </w:rPr>
            </w:pPr>
            <w:r>
              <w:rPr>
                <w:rFonts w:ascii="Cambria" w:hAnsi="Cambria" w:cs="Tahoma"/>
                <w:color w:val="000000"/>
              </w:rPr>
              <w:t>VKA-</w:t>
            </w:r>
            <w:r w:rsidR="00F45EFE">
              <w:rPr>
                <w:rFonts w:ascii="Cambria" w:hAnsi="Cambria" w:cs="Tahoma"/>
                <w:color w:val="000000"/>
              </w:rPr>
              <w:t>DT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4ACD828" w14:textId="57DE9C7F" w:rsidR="00F45EFE" w:rsidRPr="00F45EFE" w:rsidRDefault="00F45EFE" w:rsidP="00F45EFE">
            <w:pPr>
              <w:jc w:val="center"/>
              <w:rPr>
                <w:rFonts w:ascii="Cambria" w:hAnsi="Cambria" w:cs="Tahoma"/>
                <w:color w:val="000000"/>
              </w:rPr>
            </w:pPr>
            <w:r w:rsidRPr="00F45EFE">
              <w:rPr>
                <w:rFonts w:ascii="Cambria" w:hAnsi="Cambria" w:cs="Tahoma"/>
                <w:color w:val="000000"/>
              </w:rPr>
              <w:t>0.38</w:t>
            </w:r>
          </w:p>
        </w:tc>
        <w:tc>
          <w:tcPr>
            <w:tcW w:w="2930" w:type="dxa"/>
            <w:tcBorders>
              <w:top w:val="single" w:sz="4" w:space="0" w:color="auto"/>
              <w:left w:val="single" w:sz="4" w:space="0" w:color="auto"/>
              <w:bottom w:val="single" w:sz="4" w:space="0" w:color="auto"/>
              <w:right w:val="single" w:sz="4" w:space="0" w:color="auto"/>
            </w:tcBorders>
            <w:shd w:val="clear" w:color="auto" w:fill="auto"/>
            <w:vAlign w:val="bottom"/>
          </w:tcPr>
          <w:p w14:paraId="35ED4E93" w14:textId="22CD0664" w:rsidR="00F45EFE" w:rsidRPr="00F45EFE" w:rsidRDefault="00F45EFE" w:rsidP="00F45EFE">
            <w:pPr>
              <w:jc w:val="center"/>
              <w:rPr>
                <w:rFonts w:ascii="Cambria" w:hAnsi="Cambria" w:cs="Tahoma"/>
                <w:color w:val="000000"/>
              </w:rPr>
            </w:pPr>
            <w:r w:rsidRPr="00F45EFE">
              <w:rPr>
                <w:rFonts w:ascii="Cambria" w:hAnsi="Cambria" w:cs="Tahoma"/>
                <w:color w:val="000000"/>
              </w:rPr>
              <w:t>0.10,1.42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6BEC2149" w14:textId="3032F5D6" w:rsidR="00F45EFE" w:rsidRPr="00F45EFE" w:rsidRDefault="00F45EFE" w:rsidP="00F45EFE">
            <w:pPr>
              <w:jc w:val="center"/>
              <w:rPr>
                <w:rFonts w:ascii="Cambria" w:hAnsi="Cambria" w:cs="Tahoma"/>
                <w:color w:val="000000"/>
              </w:rPr>
            </w:pPr>
            <w:r w:rsidRPr="00F45EFE">
              <w:rPr>
                <w:rFonts w:ascii="Cambria" w:hAnsi="Cambria" w:cs="Tahoma"/>
                <w:color w:val="000000"/>
              </w:rPr>
              <w:t>0.152</w:t>
            </w:r>
          </w:p>
        </w:tc>
        <w:tc>
          <w:tcPr>
            <w:tcW w:w="1980" w:type="dxa"/>
          </w:tcPr>
          <w:p w14:paraId="5CC5DD16" w14:textId="77777777" w:rsidR="00F45EFE" w:rsidRPr="00F45EFE" w:rsidRDefault="00F45EFE" w:rsidP="00F45EFE">
            <w:pPr>
              <w:pStyle w:val="NoSpacing"/>
              <w:jc w:val="center"/>
              <w:rPr>
                <w:rFonts w:ascii="Cambria" w:hAnsi="Cambria" w:cs="Times New Roman"/>
                <w:sz w:val="20"/>
                <w:szCs w:val="20"/>
              </w:rPr>
            </w:pPr>
            <w:r w:rsidRPr="00F45EFE">
              <w:rPr>
                <w:rFonts w:ascii="Cambria" w:hAnsi="Cambria" w:cs="Times New Roman"/>
                <w:sz w:val="20"/>
                <w:szCs w:val="20"/>
              </w:rPr>
              <w:t>1</w:t>
            </w:r>
          </w:p>
        </w:tc>
      </w:tr>
      <w:tr w:rsidR="00F45EFE" w:rsidRPr="00900B3F" w14:paraId="5123BFFF" w14:textId="77777777" w:rsidTr="00F45EFE">
        <w:tc>
          <w:tcPr>
            <w:tcW w:w="3544" w:type="dxa"/>
            <w:vAlign w:val="bottom"/>
          </w:tcPr>
          <w:p w14:paraId="5F864126" w14:textId="63898D53" w:rsidR="00F45EFE" w:rsidRDefault="00F45EFE" w:rsidP="00F45EFE">
            <w:pPr>
              <w:jc w:val="center"/>
              <w:rPr>
                <w:rFonts w:ascii="Cambria" w:hAnsi="Cambria" w:cs="Tahoma"/>
                <w:color w:val="000000"/>
              </w:rPr>
            </w:pPr>
            <w:r>
              <w:rPr>
                <w:rFonts w:ascii="Cambria" w:hAnsi="Cambria" w:cs="Tahoma"/>
                <w:color w:val="000000"/>
              </w:rPr>
              <w:t>TT</w:t>
            </w:r>
          </w:p>
        </w:tc>
        <w:tc>
          <w:tcPr>
            <w:tcW w:w="6379" w:type="dxa"/>
            <w:gridSpan w:val="3"/>
            <w:tcBorders>
              <w:top w:val="nil"/>
              <w:left w:val="single" w:sz="4" w:space="0" w:color="auto"/>
              <w:bottom w:val="single" w:sz="4" w:space="0" w:color="auto"/>
              <w:right w:val="single" w:sz="4" w:space="0" w:color="auto"/>
            </w:tcBorders>
            <w:shd w:val="clear" w:color="auto" w:fill="auto"/>
            <w:vAlign w:val="bottom"/>
          </w:tcPr>
          <w:p w14:paraId="38260895" w14:textId="5AA3102D" w:rsidR="00F45EFE" w:rsidRPr="00F45EFE" w:rsidRDefault="00F45EFE" w:rsidP="00F45EFE">
            <w:pPr>
              <w:jc w:val="center"/>
              <w:rPr>
                <w:rFonts w:ascii="Cambria" w:hAnsi="Cambria" w:cs="Tahoma"/>
                <w:color w:val="000000"/>
              </w:rPr>
            </w:pPr>
            <w:r w:rsidRPr="00F45EFE">
              <w:rPr>
                <w:rFonts w:ascii="Cambria" w:hAnsi="Cambria" w:cs="Tahoma"/>
                <w:color w:val="000000"/>
              </w:rPr>
              <w:t>reference</w:t>
            </w:r>
          </w:p>
        </w:tc>
        <w:tc>
          <w:tcPr>
            <w:tcW w:w="1980" w:type="dxa"/>
          </w:tcPr>
          <w:p w14:paraId="26241419" w14:textId="2EFF9460" w:rsidR="00F45EFE" w:rsidRPr="00F45EFE" w:rsidRDefault="00F45EFE" w:rsidP="00F45EFE">
            <w:pPr>
              <w:pStyle w:val="NoSpacing"/>
              <w:jc w:val="center"/>
              <w:rPr>
                <w:rFonts w:ascii="Cambria" w:hAnsi="Cambria" w:cs="Times New Roman"/>
                <w:sz w:val="20"/>
                <w:szCs w:val="20"/>
              </w:rPr>
            </w:pPr>
            <w:r w:rsidRPr="00F45EFE">
              <w:rPr>
                <w:rFonts w:ascii="Cambria" w:hAnsi="Cambria" w:cs="Times New Roman"/>
                <w:sz w:val="20"/>
                <w:szCs w:val="20"/>
              </w:rPr>
              <w:t>2</w:t>
            </w:r>
          </w:p>
        </w:tc>
      </w:tr>
      <w:tr w:rsidR="00F45EFE" w:rsidRPr="00900B3F" w14:paraId="48126397" w14:textId="77777777" w:rsidTr="00F45EFE">
        <w:tc>
          <w:tcPr>
            <w:tcW w:w="3544" w:type="dxa"/>
            <w:vAlign w:val="bottom"/>
          </w:tcPr>
          <w:p w14:paraId="26B7D446" w14:textId="2DD7C04B" w:rsidR="00F45EFE" w:rsidRPr="00A4408A" w:rsidRDefault="003268DE" w:rsidP="00F45EFE">
            <w:pPr>
              <w:jc w:val="center"/>
              <w:rPr>
                <w:rFonts w:ascii="Cambria" w:hAnsi="Cambria" w:cs="Tahoma"/>
                <w:color w:val="000000"/>
              </w:rPr>
            </w:pPr>
            <w:r>
              <w:rPr>
                <w:rFonts w:ascii="Cambria" w:hAnsi="Cambria" w:cs="Tahoma"/>
                <w:color w:val="000000"/>
              </w:rPr>
              <w:t>D</w:t>
            </w:r>
            <w:r w:rsidR="00816577">
              <w:rPr>
                <w:rFonts w:ascii="Cambria" w:hAnsi="Cambria" w:cs="Tahoma"/>
                <w:color w:val="000000"/>
              </w:rPr>
              <w:t>OAC-</w:t>
            </w:r>
            <w:r w:rsidR="00F45EFE">
              <w:rPr>
                <w:rFonts w:ascii="Cambria" w:hAnsi="Cambria" w:cs="Tahoma"/>
                <w:color w:val="000000"/>
              </w:rPr>
              <w:t>DT</w:t>
            </w:r>
          </w:p>
        </w:tc>
        <w:tc>
          <w:tcPr>
            <w:tcW w:w="1559" w:type="dxa"/>
            <w:tcBorders>
              <w:top w:val="nil"/>
              <w:left w:val="single" w:sz="4" w:space="0" w:color="auto"/>
              <w:bottom w:val="single" w:sz="4" w:space="0" w:color="auto"/>
              <w:right w:val="single" w:sz="4" w:space="0" w:color="auto"/>
            </w:tcBorders>
            <w:shd w:val="clear" w:color="auto" w:fill="auto"/>
            <w:vAlign w:val="bottom"/>
          </w:tcPr>
          <w:p w14:paraId="75574516" w14:textId="43696651" w:rsidR="00F45EFE" w:rsidRPr="00F45EFE" w:rsidRDefault="00232500" w:rsidP="00F45EFE">
            <w:pPr>
              <w:jc w:val="center"/>
              <w:rPr>
                <w:rFonts w:ascii="Cambria" w:hAnsi="Cambria" w:cs="Tahoma"/>
                <w:color w:val="000000"/>
              </w:rPr>
            </w:pPr>
            <w:r>
              <w:rPr>
                <w:rFonts w:ascii="Cambria" w:hAnsi="Cambria" w:cs="Tahoma"/>
                <w:color w:val="000000"/>
              </w:rPr>
              <w:t>1.13</w:t>
            </w:r>
          </w:p>
        </w:tc>
        <w:tc>
          <w:tcPr>
            <w:tcW w:w="2930" w:type="dxa"/>
            <w:tcBorders>
              <w:top w:val="nil"/>
              <w:left w:val="single" w:sz="4" w:space="0" w:color="auto"/>
              <w:bottom w:val="single" w:sz="4" w:space="0" w:color="auto"/>
              <w:right w:val="single" w:sz="4" w:space="0" w:color="auto"/>
            </w:tcBorders>
            <w:shd w:val="clear" w:color="auto" w:fill="auto"/>
            <w:vAlign w:val="bottom"/>
          </w:tcPr>
          <w:p w14:paraId="30025E05" w14:textId="40082219" w:rsidR="00F45EFE" w:rsidRPr="00F45EFE" w:rsidRDefault="00232500" w:rsidP="00F45EFE">
            <w:pPr>
              <w:jc w:val="center"/>
              <w:rPr>
                <w:rFonts w:ascii="Cambria" w:hAnsi="Cambria" w:cs="Tahoma"/>
                <w:color w:val="000000"/>
              </w:rPr>
            </w:pPr>
            <w:r>
              <w:rPr>
                <w:rFonts w:ascii="Cambria" w:hAnsi="Cambria" w:cs="Tahoma"/>
                <w:color w:val="000000"/>
              </w:rPr>
              <w:t>0.57,2.26</w:t>
            </w:r>
          </w:p>
        </w:tc>
        <w:tc>
          <w:tcPr>
            <w:tcW w:w="1890" w:type="dxa"/>
            <w:tcBorders>
              <w:top w:val="nil"/>
              <w:left w:val="single" w:sz="4" w:space="0" w:color="auto"/>
              <w:bottom w:val="single" w:sz="4" w:space="0" w:color="auto"/>
              <w:right w:val="single" w:sz="4" w:space="0" w:color="auto"/>
            </w:tcBorders>
            <w:shd w:val="clear" w:color="auto" w:fill="auto"/>
            <w:vAlign w:val="bottom"/>
          </w:tcPr>
          <w:p w14:paraId="65DDB790" w14:textId="0CEDB1C8" w:rsidR="00F45EFE" w:rsidRPr="00F45EFE" w:rsidRDefault="00232500" w:rsidP="00F45EFE">
            <w:pPr>
              <w:jc w:val="center"/>
              <w:rPr>
                <w:rFonts w:ascii="Cambria" w:hAnsi="Cambria" w:cs="Tahoma"/>
                <w:color w:val="000000"/>
              </w:rPr>
            </w:pPr>
            <w:r>
              <w:rPr>
                <w:rFonts w:ascii="Cambria" w:hAnsi="Cambria" w:cs="Tahoma"/>
                <w:color w:val="000000"/>
              </w:rPr>
              <w:t>0.719</w:t>
            </w:r>
          </w:p>
        </w:tc>
        <w:tc>
          <w:tcPr>
            <w:tcW w:w="1980" w:type="dxa"/>
          </w:tcPr>
          <w:p w14:paraId="05D7EFAD" w14:textId="0179E2F1" w:rsidR="00F45EFE" w:rsidRPr="00F45EFE" w:rsidRDefault="00F45EFE" w:rsidP="00F45EFE">
            <w:pPr>
              <w:pStyle w:val="NoSpacing"/>
              <w:jc w:val="center"/>
              <w:rPr>
                <w:rFonts w:ascii="Cambria" w:hAnsi="Cambria" w:cs="Times New Roman"/>
                <w:sz w:val="20"/>
                <w:szCs w:val="20"/>
              </w:rPr>
            </w:pPr>
            <w:r w:rsidRPr="00F45EFE">
              <w:rPr>
                <w:rFonts w:ascii="Cambria" w:hAnsi="Cambria" w:cs="Times New Roman"/>
                <w:sz w:val="20"/>
                <w:szCs w:val="20"/>
              </w:rPr>
              <w:t>3</w:t>
            </w:r>
          </w:p>
        </w:tc>
      </w:tr>
      <w:tr w:rsidR="00F45EFE" w:rsidRPr="00900B3F" w14:paraId="15D55D98" w14:textId="77777777" w:rsidTr="00F45EFE">
        <w:trPr>
          <w:trHeight w:val="575"/>
        </w:trPr>
        <w:tc>
          <w:tcPr>
            <w:tcW w:w="3544" w:type="dxa"/>
          </w:tcPr>
          <w:p w14:paraId="34A8CA7E" w14:textId="77777777" w:rsidR="00F45EFE" w:rsidRPr="00A4408A" w:rsidRDefault="00F45EFE" w:rsidP="00F45EFE">
            <w:pPr>
              <w:pStyle w:val="NoSpacing"/>
              <w:jc w:val="center"/>
              <w:rPr>
                <w:rFonts w:ascii="Cambria" w:hAnsi="Cambria" w:cs="Times New Roman"/>
                <w:b/>
                <w:bCs/>
                <w:sz w:val="20"/>
                <w:szCs w:val="20"/>
              </w:rPr>
            </w:pPr>
            <w:r>
              <w:rPr>
                <w:rFonts w:ascii="Cambria" w:hAnsi="Cambria" w:cs="Times New Roman"/>
                <w:b/>
                <w:bCs/>
                <w:sz w:val="20"/>
                <w:szCs w:val="20"/>
              </w:rPr>
              <w:t>Number of studies</w:t>
            </w:r>
          </w:p>
        </w:tc>
        <w:tc>
          <w:tcPr>
            <w:tcW w:w="1559" w:type="dxa"/>
          </w:tcPr>
          <w:p w14:paraId="4A6D1AEA" w14:textId="77777777" w:rsidR="00F45EFE" w:rsidRPr="00A4408A" w:rsidRDefault="00F45EFE" w:rsidP="00F45EFE">
            <w:pPr>
              <w:pStyle w:val="NoSpacing"/>
              <w:jc w:val="center"/>
              <w:rPr>
                <w:rFonts w:ascii="Cambria" w:hAnsi="Cambria" w:cs="Times New Roman"/>
                <w:b/>
                <w:bCs/>
                <w:sz w:val="20"/>
                <w:szCs w:val="20"/>
              </w:rPr>
            </w:pPr>
            <w:r>
              <w:rPr>
                <w:rFonts w:ascii="Cambria" w:hAnsi="Cambria" w:cs="Times New Roman"/>
                <w:b/>
                <w:bCs/>
                <w:sz w:val="20"/>
                <w:szCs w:val="20"/>
              </w:rPr>
              <w:t>3</w:t>
            </w:r>
          </w:p>
        </w:tc>
        <w:tc>
          <w:tcPr>
            <w:tcW w:w="2930" w:type="dxa"/>
          </w:tcPr>
          <w:p w14:paraId="56AE665D" w14:textId="77777777" w:rsidR="00F45EFE" w:rsidRPr="00A4408A" w:rsidRDefault="00F45EFE" w:rsidP="00F45EFE">
            <w:pPr>
              <w:pStyle w:val="NoSpacing"/>
              <w:jc w:val="center"/>
              <w:rPr>
                <w:rFonts w:ascii="Cambria" w:hAnsi="Cambria" w:cs="Times New Roman"/>
                <w:b/>
                <w:bCs/>
                <w:sz w:val="20"/>
                <w:szCs w:val="20"/>
              </w:rPr>
            </w:pPr>
          </w:p>
        </w:tc>
        <w:tc>
          <w:tcPr>
            <w:tcW w:w="1890" w:type="dxa"/>
          </w:tcPr>
          <w:p w14:paraId="7B99D214" w14:textId="77777777" w:rsidR="00F45EFE" w:rsidRPr="00A4408A" w:rsidRDefault="00F45EFE" w:rsidP="00F45EFE">
            <w:pPr>
              <w:pStyle w:val="NoSpacing"/>
              <w:jc w:val="center"/>
              <w:rPr>
                <w:rFonts w:ascii="Cambria" w:hAnsi="Cambria" w:cs="Times New Roman"/>
                <w:b/>
                <w:bCs/>
                <w:sz w:val="20"/>
                <w:szCs w:val="20"/>
              </w:rPr>
            </w:pPr>
          </w:p>
        </w:tc>
        <w:tc>
          <w:tcPr>
            <w:tcW w:w="1980" w:type="dxa"/>
          </w:tcPr>
          <w:p w14:paraId="571D305E" w14:textId="77777777" w:rsidR="00F45EFE" w:rsidRPr="00A4408A" w:rsidRDefault="00F45EFE" w:rsidP="00F45EFE">
            <w:pPr>
              <w:pStyle w:val="NoSpacing"/>
              <w:jc w:val="center"/>
              <w:rPr>
                <w:rFonts w:ascii="Cambria" w:hAnsi="Cambria" w:cs="Times New Roman"/>
                <w:b/>
                <w:bCs/>
                <w:sz w:val="20"/>
                <w:szCs w:val="20"/>
              </w:rPr>
            </w:pPr>
          </w:p>
        </w:tc>
      </w:tr>
    </w:tbl>
    <w:p w14:paraId="357442B9" w14:textId="77777777" w:rsidR="00F45EFE" w:rsidRDefault="00F45EFE" w:rsidP="00F45EFE">
      <w:pPr>
        <w:rPr>
          <w:rFonts w:ascii="Cambria" w:hAnsi="Cambria"/>
          <w:b/>
          <w:bCs/>
          <w:sz w:val="18"/>
          <w:szCs w:val="22"/>
        </w:rPr>
      </w:pPr>
    </w:p>
    <w:p w14:paraId="48307704" w14:textId="2DA8B20F" w:rsidR="00F45EFE" w:rsidRPr="0082060C" w:rsidRDefault="003268DE" w:rsidP="00F45EFE">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Pr>
          <w:rFonts w:ascii="Cambria" w:hAnsi="Cambria"/>
          <w:sz w:val="18"/>
          <w:szCs w:val="18"/>
        </w:rPr>
        <w:t>DOAC_DT, Direct-acting oral anticoagulant based dual therapy; TT, Triple therapy;</w:t>
      </w:r>
      <w:r w:rsidRPr="00DD1B1D">
        <w:rPr>
          <w:rFonts w:ascii="Cambria" w:hAnsi="Cambria"/>
          <w:sz w:val="18"/>
          <w:szCs w:val="18"/>
        </w:rPr>
        <w:t xml:space="preserve"> </w:t>
      </w:r>
      <w:r>
        <w:rPr>
          <w:rFonts w:ascii="Cambria" w:hAnsi="Cambria"/>
          <w:sz w:val="18"/>
          <w:szCs w:val="18"/>
        </w:rPr>
        <w:t>VKA_DT, Vitamin K antagonist based dual therapy</w:t>
      </w:r>
    </w:p>
    <w:p w14:paraId="0652BD0F" w14:textId="77777777" w:rsidR="00F45EFE" w:rsidRDefault="00F45EFE" w:rsidP="00F45EFE">
      <w:pPr>
        <w:pStyle w:val="Heading2"/>
      </w:pPr>
    </w:p>
    <w:p w14:paraId="5932E93D" w14:textId="77777777" w:rsidR="00B07070" w:rsidRPr="00B07070" w:rsidRDefault="00B07070" w:rsidP="00B07070"/>
    <w:p w14:paraId="2F2B8B71" w14:textId="415A6EFC" w:rsidR="00F45EFE" w:rsidRDefault="00F45EFE" w:rsidP="00F45EFE">
      <w:pPr>
        <w:pStyle w:val="Heading2"/>
      </w:pPr>
      <w:bookmarkStart w:id="49" w:name="_Toc529258436"/>
      <w:r>
        <w:t>eFigure 1</w:t>
      </w:r>
      <w:r w:rsidR="00857EF0">
        <w:t>0</w:t>
      </w:r>
      <w:r>
        <w:t>.2</w:t>
      </w:r>
      <w:r w:rsidRPr="00900D63">
        <w:t xml:space="preserve"> Network estimated risk ratios (95% confidence intervals) of </w:t>
      </w:r>
      <w:r>
        <w:t>re-classified regimens on stroke</w:t>
      </w:r>
      <w:r w:rsidR="003268DE">
        <w:t xml:space="preserve"> and/or systemic embolism</w:t>
      </w:r>
      <w:bookmarkEnd w:id="49"/>
      <w:r w:rsidR="003268DE">
        <w:t xml:space="preserve"> </w:t>
      </w:r>
    </w:p>
    <w:p w14:paraId="34914139" w14:textId="77777777" w:rsidR="00F45EFE" w:rsidRPr="000C5FB4" w:rsidRDefault="00F45EFE" w:rsidP="00F45EFE">
      <w:r>
        <w:rPr>
          <w:rFonts w:ascii="Cambria" w:hAnsi="Cambria"/>
          <w:sz w:val="18"/>
          <w:szCs w:val="18"/>
        </w:rPr>
        <w:t xml:space="preserve"> </w:t>
      </w:r>
    </w:p>
    <w:tbl>
      <w:tblPr>
        <w:tblW w:w="4248" w:type="dxa"/>
        <w:tblLook w:val="04A0" w:firstRow="1" w:lastRow="0" w:firstColumn="1" w:lastColumn="0" w:noHBand="0" w:noVBand="1"/>
      </w:tblPr>
      <w:tblGrid>
        <w:gridCol w:w="1360"/>
        <w:gridCol w:w="1612"/>
        <w:gridCol w:w="1276"/>
      </w:tblGrid>
      <w:tr w:rsidR="00232500" w:rsidRPr="00232500" w14:paraId="3691920B" w14:textId="77777777" w:rsidTr="00232500">
        <w:trPr>
          <w:trHeight w:val="586"/>
        </w:trPr>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726AA5" w14:textId="77777777" w:rsidR="00232500" w:rsidRPr="00232500" w:rsidRDefault="00232500" w:rsidP="00232500">
            <w:pPr>
              <w:spacing w:after="0"/>
              <w:jc w:val="center"/>
              <w:rPr>
                <w:rFonts w:ascii="Cambria" w:eastAsia="Times New Roman" w:hAnsi="Cambria" w:cs="Tahoma"/>
                <w:b/>
                <w:bCs/>
                <w:color w:val="000000"/>
              </w:rPr>
            </w:pPr>
            <w:r w:rsidRPr="00232500">
              <w:rPr>
                <w:rFonts w:ascii="Cambria" w:eastAsia="Times New Roman" w:hAnsi="Cambria" w:cs="Tahoma"/>
                <w:b/>
                <w:bCs/>
                <w:color w:val="000000"/>
              </w:rPr>
              <w:t>VKA_DT</w:t>
            </w:r>
          </w:p>
        </w:tc>
        <w:tc>
          <w:tcPr>
            <w:tcW w:w="1612" w:type="dxa"/>
            <w:tcBorders>
              <w:top w:val="nil"/>
              <w:left w:val="nil"/>
              <w:bottom w:val="nil"/>
              <w:right w:val="nil"/>
            </w:tcBorders>
            <w:shd w:val="clear" w:color="auto" w:fill="auto"/>
            <w:vAlign w:val="bottom"/>
            <w:hideMark/>
          </w:tcPr>
          <w:p w14:paraId="5F7208BE" w14:textId="77777777" w:rsidR="00232500" w:rsidRPr="00232500" w:rsidRDefault="00232500" w:rsidP="00232500">
            <w:pPr>
              <w:spacing w:after="0"/>
              <w:jc w:val="center"/>
              <w:rPr>
                <w:rFonts w:ascii="Cambria" w:eastAsia="Times New Roman" w:hAnsi="Cambria" w:cs="Tahoma"/>
                <w:color w:val="000000"/>
              </w:rPr>
            </w:pPr>
          </w:p>
        </w:tc>
        <w:tc>
          <w:tcPr>
            <w:tcW w:w="1276" w:type="dxa"/>
            <w:tcBorders>
              <w:top w:val="nil"/>
              <w:left w:val="nil"/>
              <w:bottom w:val="nil"/>
              <w:right w:val="nil"/>
            </w:tcBorders>
            <w:shd w:val="clear" w:color="auto" w:fill="auto"/>
            <w:vAlign w:val="bottom"/>
            <w:hideMark/>
          </w:tcPr>
          <w:p w14:paraId="34C64D55" w14:textId="77777777" w:rsidR="00232500" w:rsidRPr="00232500" w:rsidRDefault="00232500" w:rsidP="00232500">
            <w:pPr>
              <w:spacing w:after="0"/>
              <w:jc w:val="center"/>
              <w:rPr>
                <w:rFonts w:ascii="Cambria" w:eastAsia="Times New Roman" w:hAnsi="Cambria"/>
              </w:rPr>
            </w:pPr>
          </w:p>
        </w:tc>
      </w:tr>
      <w:tr w:rsidR="00232500" w:rsidRPr="00232500" w14:paraId="1E77C05C" w14:textId="77777777" w:rsidTr="00232500">
        <w:trPr>
          <w:trHeight w:val="552"/>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99C7383" w14:textId="77777777" w:rsidR="00232500" w:rsidRPr="00232500" w:rsidRDefault="00232500" w:rsidP="00232500">
            <w:pPr>
              <w:spacing w:after="0"/>
              <w:jc w:val="center"/>
              <w:rPr>
                <w:rFonts w:ascii="Cambria" w:eastAsia="Times New Roman" w:hAnsi="Cambria" w:cs="Tahoma"/>
                <w:color w:val="000000"/>
              </w:rPr>
            </w:pPr>
            <w:r w:rsidRPr="00232500">
              <w:rPr>
                <w:rFonts w:ascii="Cambria" w:eastAsia="Times New Roman" w:hAnsi="Cambria" w:cs="Tahoma"/>
                <w:color w:val="000000"/>
              </w:rPr>
              <w:t>0.34</w:t>
            </w:r>
            <w:r w:rsidRPr="00232500">
              <w:rPr>
                <w:rFonts w:ascii="Cambria" w:eastAsia="Times New Roman" w:hAnsi="Cambria" w:cs="Tahoma"/>
                <w:color w:val="000000"/>
              </w:rPr>
              <w:br/>
              <w:t>(0.08,1.49)</w:t>
            </w:r>
          </w:p>
        </w:tc>
        <w:tc>
          <w:tcPr>
            <w:tcW w:w="1612" w:type="dxa"/>
            <w:tcBorders>
              <w:top w:val="single" w:sz="4" w:space="0" w:color="auto"/>
              <w:left w:val="nil"/>
              <w:bottom w:val="single" w:sz="4" w:space="0" w:color="auto"/>
              <w:right w:val="single" w:sz="4" w:space="0" w:color="auto"/>
            </w:tcBorders>
            <w:shd w:val="clear" w:color="auto" w:fill="auto"/>
            <w:vAlign w:val="bottom"/>
            <w:hideMark/>
          </w:tcPr>
          <w:p w14:paraId="52080EF4" w14:textId="50808286" w:rsidR="00232500" w:rsidRPr="00232500" w:rsidRDefault="00232500" w:rsidP="00232500">
            <w:pPr>
              <w:spacing w:after="0"/>
              <w:jc w:val="center"/>
              <w:rPr>
                <w:rFonts w:ascii="Cambria" w:eastAsia="Times New Roman" w:hAnsi="Cambria" w:cs="Tahoma"/>
                <w:b/>
                <w:bCs/>
                <w:color w:val="000000"/>
              </w:rPr>
            </w:pPr>
            <w:r>
              <w:rPr>
                <w:rFonts w:ascii="Cambria" w:eastAsia="Times New Roman" w:hAnsi="Cambria" w:cs="Tahoma"/>
                <w:b/>
                <w:bCs/>
                <w:color w:val="000000"/>
              </w:rPr>
              <w:t>D</w:t>
            </w:r>
            <w:r w:rsidRPr="00232500">
              <w:rPr>
                <w:rFonts w:ascii="Cambria" w:eastAsia="Times New Roman" w:hAnsi="Cambria" w:cs="Tahoma"/>
                <w:b/>
                <w:bCs/>
                <w:color w:val="000000"/>
              </w:rPr>
              <w:t>OAC_DT</w:t>
            </w:r>
          </w:p>
        </w:tc>
        <w:tc>
          <w:tcPr>
            <w:tcW w:w="1276" w:type="dxa"/>
            <w:tcBorders>
              <w:top w:val="nil"/>
              <w:left w:val="nil"/>
              <w:bottom w:val="nil"/>
              <w:right w:val="nil"/>
            </w:tcBorders>
            <w:shd w:val="clear" w:color="auto" w:fill="auto"/>
            <w:vAlign w:val="bottom"/>
            <w:hideMark/>
          </w:tcPr>
          <w:p w14:paraId="1A32807B" w14:textId="77777777" w:rsidR="00232500" w:rsidRPr="00232500" w:rsidRDefault="00232500" w:rsidP="00232500">
            <w:pPr>
              <w:spacing w:after="0"/>
              <w:jc w:val="center"/>
              <w:rPr>
                <w:rFonts w:ascii="Cambria" w:eastAsia="Times New Roman" w:hAnsi="Cambria" w:cs="Tahoma"/>
                <w:color w:val="000000"/>
              </w:rPr>
            </w:pPr>
          </w:p>
        </w:tc>
      </w:tr>
      <w:tr w:rsidR="00232500" w:rsidRPr="00232500" w14:paraId="43113AF3" w14:textId="77777777" w:rsidTr="00232500">
        <w:trPr>
          <w:trHeight w:val="57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31B3C72" w14:textId="77777777" w:rsidR="00232500" w:rsidRPr="00232500" w:rsidRDefault="00232500" w:rsidP="00232500">
            <w:pPr>
              <w:spacing w:after="0"/>
              <w:jc w:val="center"/>
              <w:rPr>
                <w:rFonts w:ascii="Cambria" w:eastAsia="Times New Roman" w:hAnsi="Cambria" w:cs="Tahoma"/>
                <w:color w:val="000000"/>
              </w:rPr>
            </w:pPr>
            <w:r w:rsidRPr="00232500">
              <w:rPr>
                <w:rFonts w:ascii="Cambria" w:eastAsia="Times New Roman" w:hAnsi="Cambria" w:cs="Tahoma"/>
                <w:color w:val="000000"/>
              </w:rPr>
              <w:t>0.38</w:t>
            </w:r>
            <w:r w:rsidRPr="00232500">
              <w:rPr>
                <w:rFonts w:ascii="Cambria" w:eastAsia="Times New Roman" w:hAnsi="Cambria" w:cs="Tahoma"/>
                <w:color w:val="000000"/>
              </w:rPr>
              <w:br/>
              <w:t>(0.10,1.42)</w:t>
            </w:r>
          </w:p>
        </w:tc>
        <w:tc>
          <w:tcPr>
            <w:tcW w:w="1612" w:type="dxa"/>
            <w:tcBorders>
              <w:top w:val="nil"/>
              <w:left w:val="nil"/>
              <w:bottom w:val="single" w:sz="4" w:space="0" w:color="auto"/>
              <w:right w:val="single" w:sz="4" w:space="0" w:color="auto"/>
            </w:tcBorders>
            <w:shd w:val="clear" w:color="auto" w:fill="auto"/>
            <w:vAlign w:val="bottom"/>
            <w:hideMark/>
          </w:tcPr>
          <w:p w14:paraId="76EAD600" w14:textId="77777777" w:rsidR="00232500" w:rsidRPr="00232500" w:rsidRDefault="00232500" w:rsidP="00232500">
            <w:pPr>
              <w:spacing w:after="0"/>
              <w:jc w:val="center"/>
              <w:rPr>
                <w:rFonts w:ascii="Cambria" w:eastAsia="Times New Roman" w:hAnsi="Cambria" w:cs="Tahoma"/>
                <w:color w:val="000000"/>
              </w:rPr>
            </w:pPr>
            <w:r w:rsidRPr="00232500">
              <w:rPr>
                <w:rFonts w:ascii="Cambria" w:eastAsia="Times New Roman" w:hAnsi="Cambria" w:cs="Tahoma"/>
                <w:color w:val="000000"/>
              </w:rPr>
              <w:t>1.13</w:t>
            </w:r>
            <w:r w:rsidRPr="00232500">
              <w:rPr>
                <w:rFonts w:ascii="Cambria" w:eastAsia="Times New Roman" w:hAnsi="Cambria" w:cs="Tahoma"/>
                <w:color w:val="000000"/>
              </w:rPr>
              <w:br/>
              <w:t>(0.57,2.26)</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2A20B01E" w14:textId="77777777" w:rsidR="00232500" w:rsidRPr="00232500" w:rsidRDefault="00232500" w:rsidP="00232500">
            <w:pPr>
              <w:spacing w:after="0"/>
              <w:jc w:val="center"/>
              <w:rPr>
                <w:rFonts w:ascii="Cambria" w:eastAsia="Times New Roman" w:hAnsi="Cambria" w:cs="Tahoma"/>
                <w:b/>
                <w:bCs/>
                <w:color w:val="000000"/>
              </w:rPr>
            </w:pPr>
            <w:r w:rsidRPr="00232500">
              <w:rPr>
                <w:rFonts w:ascii="Cambria" w:eastAsia="Times New Roman" w:hAnsi="Cambria" w:cs="Tahoma"/>
                <w:b/>
                <w:bCs/>
                <w:color w:val="000000"/>
              </w:rPr>
              <w:t>TT</w:t>
            </w:r>
          </w:p>
        </w:tc>
      </w:tr>
    </w:tbl>
    <w:p w14:paraId="5871F546" w14:textId="77777777" w:rsidR="00F45EFE" w:rsidRDefault="00F45EFE" w:rsidP="00F45EFE">
      <w:pPr>
        <w:rPr>
          <w:rFonts w:ascii="Cambria" w:hAnsi="Cambria"/>
          <w:b/>
          <w:bCs/>
          <w:sz w:val="18"/>
          <w:szCs w:val="22"/>
        </w:rPr>
      </w:pPr>
    </w:p>
    <w:p w14:paraId="26DB5CB1" w14:textId="703A2FCD" w:rsidR="00F45EFE" w:rsidRDefault="003268DE" w:rsidP="00F45EFE">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Pr>
          <w:rFonts w:ascii="Cambria" w:hAnsi="Cambria"/>
          <w:sz w:val="18"/>
          <w:szCs w:val="18"/>
        </w:rPr>
        <w:t>DOAC_DT, Direct-acting oral anticoagulant based dual therapy; TT, Triple therapy;</w:t>
      </w:r>
      <w:r w:rsidRPr="00DD1B1D">
        <w:rPr>
          <w:rFonts w:ascii="Cambria" w:hAnsi="Cambria"/>
          <w:sz w:val="18"/>
          <w:szCs w:val="18"/>
        </w:rPr>
        <w:t xml:space="preserve"> </w:t>
      </w:r>
      <w:r>
        <w:rPr>
          <w:rFonts w:ascii="Cambria" w:hAnsi="Cambria"/>
          <w:sz w:val="18"/>
          <w:szCs w:val="18"/>
        </w:rPr>
        <w:t>VKA_DT, Vitamin K antagonist based dual therapy</w:t>
      </w:r>
    </w:p>
    <w:p w14:paraId="487FB91C" w14:textId="77777777" w:rsidR="00F45EFE" w:rsidRPr="00E54D2A" w:rsidRDefault="00F45EFE" w:rsidP="00F45EFE">
      <w:pPr>
        <w:rPr>
          <w:rFonts w:ascii="Cambria" w:hAnsi="Cambria"/>
          <w:sz w:val="18"/>
          <w:szCs w:val="18"/>
        </w:rPr>
        <w:sectPr w:rsidR="00F45EFE" w:rsidRPr="00E54D2A" w:rsidSect="00D8422E">
          <w:pgSz w:w="16839" w:h="11907" w:orient="landscape" w:code="9"/>
          <w:pgMar w:top="1440" w:right="1440" w:bottom="1440" w:left="1440" w:header="0" w:footer="414" w:gutter="0"/>
          <w:cols w:space="708"/>
          <w:docGrid w:linePitch="381"/>
        </w:sectPr>
      </w:pPr>
      <w:r w:rsidRPr="00695F88">
        <w:rPr>
          <w:rFonts w:ascii="Cambria" w:hAnsi="Cambria"/>
          <w:sz w:val="18"/>
          <w:szCs w:val="18"/>
        </w:rPr>
        <w:t>* Treatments are ordered by SUCRA rank. Comparisons between treatments should be read from column to row for each outco</w:t>
      </w:r>
      <w:r>
        <w:rPr>
          <w:rFonts w:ascii="Cambria" w:hAnsi="Cambria"/>
          <w:sz w:val="18"/>
          <w:szCs w:val="18"/>
        </w:rPr>
        <w:t>me (row treatment is reference)</w:t>
      </w:r>
    </w:p>
    <w:p w14:paraId="6E79C1E9" w14:textId="6918B06D" w:rsidR="003268DE" w:rsidRDefault="003268DE" w:rsidP="003268DE">
      <w:pPr>
        <w:pStyle w:val="Heading2"/>
      </w:pPr>
      <w:bookmarkStart w:id="50" w:name="_Toc529258437"/>
      <w:r>
        <w:t>eTable 1</w:t>
      </w:r>
      <w:r w:rsidR="00857EF0">
        <w:t>0</w:t>
      </w:r>
      <w:r>
        <w:t>.3</w:t>
      </w:r>
      <w:r w:rsidRPr="00900D63">
        <w:t xml:space="preserve"> </w:t>
      </w:r>
      <w:r>
        <w:t>Analysis of re-classified regimens on myocardial infarction</w:t>
      </w:r>
      <w:bookmarkEnd w:id="50"/>
    </w:p>
    <w:p w14:paraId="50110A78" w14:textId="77777777" w:rsidR="003268DE" w:rsidRPr="00E8059B" w:rsidRDefault="003268DE" w:rsidP="003268DE">
      <w:pPr>
        <w:rPr>
          <w:rFonts w:ascii="Cambria" w:hAnsi="Cambria"/>
        </w:rPr>
      </w:pPr>
      <w:r w:rsidRPr="00695F88">
        <w:rPr>
          <w:rFonts w:ascii="Cambria" w:hAnsi="Cambria"/>
        </w:rPr>
        <w:t>The following table shows the effect sizes (risk ratio) and the rank order (SUCRA ranks) compared to aspirin + clop</w:t>
      </w:r>
      <w:r>
        <w:rPr>
          <w:rFonts w:ascii="Cambria" w:hAnsi="Cambria"/>
        </w:rPr>
        <w:t xml:space="preserve">idogrel + vitamin K antagonist </w:t>
      </w:r>
    </w:p>
    <w:tbl>
      <w:tblPr>
        <w:tblStyle w:val="TableGrid"/>
        <w:tblW w:w="11903" w:type="dxa"/>
        <w:tblInd w:w="-5" w:type="dxa"/>
        <w:tblLayout w:type="fixed"/>
        <w:tblLook w:val="04A0" w:firstRow="1" w:lastRow="0" w:firstColumn="1" w:lastColumn="0" w:noHBand="0" w:noVBand="1"/>
      </w:tblPr>
      <w:tblGrid>
        <w:gridCol w:w="3544"/>
        <w:gridCol w:w="1559"/>
        <w:gridCol w:w="2930"/>
        <w:gridCol w:w="1890"/>
        <w:gridCol w:w="1980"/>
      </w:tblGrid>
      <w:tr w:rsidR="003268DE" w:rsidRPr="00900B3F" w14:paraId="2683518C" w14:textId="77777777" w:rsidTr="00232500">
        <w:tc>
          <w:tcPr>
            <w:tcW w:w="3544" w:type="dxa"/>
            <w:shd w:val="clear" w:color="auto" w:fill="00B050"/>
          </w:tcPr>
          <w:p w14:paraId="38CB7D21" w14:textId="77777777" w:rsidR="003268DE" w:rsidRPr="00900B3F" w:rsidRDefault="003268DE" w:rsidP="00232500">
            <w:pPr>
              <w:jc w:val="center"/>
              <w:rPr>
                <w:rFonts w:ascii="Cambria" w:hAnsi="Cambria"/>
                <w:b/>
                <w:bCs/>
                <w:color w:val="FFFFFF" w:themeColor="background1"/>
              </w:rPr>
            </w:pPr>
            <w:r w:rsidRPr="00900B3F">
              <w:rPr>
                <w:rFonts w:ascii="Cambria" w:hAnsi="Cambria"/>
                <w:b/>
                <w:bCs/>
                <w:color w:val="FFFFFF" w:themeColor="background1"/>
              </w:rPr>
              <w:t>Treatment name</w:t>
            </w:r>
          </w:p>
        </w:tc>
        <w:tc>
          <w:tcPr>
            <w:tcW w:w="1559" w:type="dxa"/>
            <w:shd w:val="clear" w:color="auto" w:fill="00B050"/>
          </w:tcPr>
          <w:p w14:paraId="718C252A" w14:textId="77777777" w:rsidR="003268DE" w:rsidRPr="00900B3F" w:rsidRDefault="003268DE" w:rsidP="00232500">
            <w:pPr>
              <w:jc w:val="center"/>
              <w:rPr>
                <w:rFonts w:ascii="Cambria" w:hAnsi="Cambria"/>
                <w:b/>
                <w:bCs/>
                <w:color w:val="FFFFFF" w:themeColor="background1"/>
              </w:rPr>
            </w:pPr>
            <w:r w:rsidRPr="00900B3F">
              <w:rPr>
                <w:rFonts w:ascii="Cambria" w:hAnsi="Cambria"/>
                <w:b/>
                <w:bCs/>
                <w:color w:val="FFFFFF" w:themeColor="background1"/>
              </w:rPr>
              <w:t>Risk ratio</w:t>
            </w:r>
          </w:p>
        </w:tc>
        <w:tc>
          <w:tcPr>
            <w:tcW w:w="2930" w:type="dxa"/>
            <w:shd w:val="clear" w:color="auto" w:fill="00B050"/>
          </w:tcPr>
          <w:p w14:paraId="287AB5B8" w14:textId="77777777" w:rsidR="003268DE" w:rsidRPr="00900B3F" w:rsidRDefault="003268DE" w:rsidP="00232500">
            <w:pPr>
              <w:jc w:val="center"/>
              <w:rPr>
                <w:rFonts w:ascii="Cambria" w:hAnsi="Cambria"/>
                <w:b/>
                <w:bCs/>
                <w:color w:val="FFFFFF" w:themeColor="background1"/>
              </w:rPr>
            </w:pPr>
            <w:r w:rsidRPr="00900B3F">
              <w:rPr>
                <w:rFonts w:ascii="Cambria" w:hAnsi="Cambria"/>
                <w:b/>
                <w:bCs/>
                <w:color w:val="FFFFFF" w:themeColor="background1"/>
              </w:rPr>
              <w:t>95% Confidence interval</w:t>
            </w:r>
          </w:p>
        </w:tc>
        <w:tc>
          <w:tcPr>
            <w:tcW w:w="1890" w:type="dxa"/>
            <w:shd w:val="clear" w:color="auto" w:fill="00B050"/>
          </w:tcPr>
          <w:p w14:paraId="069A1842" w14:textId="77777777" w:rsidR="003268DE" w:rsidRPr="00900B3F" w:rsidRDefault="003268DE" w:rsidP="00232500">
            <w:pPr>
              <w:jc w:val="center"/>
              <w:rPr>
                <w:rFonts w:ascii="Cambria" w:hAnsi="Cambria"/>
                <w:b/>
                <w:bCs/>
                <w:color w:val="FFFFFF" w:themeColor="background1"/>
              </w:rPr>
            </w:pPr>
            <w:r w:rsidRPr="00900B3F">
              <w:rPr>
                <w:rFonts w:ascii="Cambria" w:hAnsi="Cambria"/>
                <w:b/>
                <w:bCs/>
                <w:color w:val="FFFFFF" w:themeColor="background1"/>
              </w:rPr>
              <w:t>p-value</w:t>
            </w:r>
          </w:p>
        </w:tc>
        <w:tc>
          <w:tcPr>
            <w:tcW w:w="1980" w:type="dxa"/>
            <w:shd w:val="clear" w:color="auto" w:fill="00B050"/>
          </w:tcPr>
          <w:p w14:paraId="60A1493B" w14:textId="77777777" w:rsidR="003268DE" w:rsidRPr="00900B3F" w:rsidRDefault="003268DE" w:rsidP="00232500">
            <w:pPr>
              <w:jc w:val="center"/>
              <w:rPr>
                <w:rFonts w:ascii="Cambria" w:hAnsi="Cambria"/>
                <w:b/>
                <w:bCs/>
                <w:color w:val="FFFFFF" w:themeColor="background1"/>
              </w:rPr>
            </w:pPr>
            <w:r w:rsidRPr="00900B3F">
              <w:rPr>
                <w:rFonts w:ascii="Cambria" w:hAnsi="Cambria"/>
                <w:b/>
                <w:bCs/>
                <w:color w:val="FFFFFF" w:themeColor="background1"/>
              </w:rPr>
              <w:t>SUCRA rank</w:t>
            </w:r>
          </w:p>
        </w:tc>
      </w:tr>
      <w:tr w:rsidR="003268DE" w:rsidRPr="00900B3F" w14:paraId="069B6D4F" w14:textId="77777777" w:rsidTr="00232500">
        <w:tc>
          <w:tcPr>
            <w:tcW w:w="3544" w:type="dxa"/>
            <w:vAlign w:val="bottom"/>
          </w:tcPr>
          <w:p w14:paraId="16DC3E08" w14:textId="4F0A30D2" w:rsidR="003268DE" w:rsidRPr="00A4408A" w:rsidRDefault="00816577" w:rsidP="00232500">
            <w:pPr>
              <w:jc w:val="center"/>
              <w:rPr>
                <w:rFonts w:ascii="Cambria" w:hAnsi="Cambria" w:cs="Tahoma"/>
                <w:color w:val="000000"/>
              </w:rPr>
            </w:pPr>
            <w:r>
              <w:rPr>
                <w:rFonts w:ascii="Cambria" w:hAnsi="Cambria" w:cs="Tahoma"/>
                <w:color w:val="000000"/>
              </w:rPr>
              <w:t>VKA-</w:t>
            </w:r>
            <w:r w:rsidR="003268DE">
              <w:rPr>
                <w:rFonts w:ascii="Cambria" w:hAnsi="Cambria" w:cs="Tahoma"/>
                <w:color w:val="000000"/>
              </w:rPr>
              <w:t>DT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A44680A" w14:textId="519D6885" w:rsidR="003268DE" w:rsidRPr="00F45EFE" w:rsidRDefault="003268DE" w:rsidP="00232500">
            <w:pPr>
              <w:jc w:val="center"/>
              <w:rPr>
                <w:rFonts w:ascii="Cambria" w:hAnsi="Cambria" w:cs="Tahoma"/>
                <w:color w:val="000000"/>
              </w:rPr>
            </w:pPr>
            <w:r>
              <w:rPr>
                <w:rFonts w:ascii="Cambria" w:hAnsi="Cambria" w:cs="Tahoma"/>
                <w:color w:val="000000"/>
              </w:rPr>
              <w:t>0.70</w:t>
            </w:r>
          </w:p>
        </w:tc>
        <w:tc>
          <w:tcPr>
            <w:tcW w:w="2930" w:type="dxa"/>
            <w:tcBorders>
              <w:top w:val="single" w:sz="4" w:space="0" w:color="auto"/>
              <w:left w:val="single" w:sz="4" w:space="0" w:color="auto"/>
              <w:bottom w:val="single" w:sz="4" w:space="0" w:color="auto"/>
              <w:right w:val="single" w:sz="4" w:space="0" w:color="auto"/>
            </w:tcBorders>
            <w:shd w:val="clear" w:color="auto" w:fill="auto"/>
            <w:vAlign w:val="bottom"/>
          </w:tcPr>
          <w:p w14:paraId="4D5804C6" w14:textId="45F13D3B" w:rsidR="003268DE" w:rsidRPr="00F45EFE" w:rsidRDefault="003268DE" w:rsidP="00232500">
            <w:pPr>
              <w:jc w:val="center"/>
              <w:rPr>
                <w:rFonts w:ascii="Cambria" w:hAnsi="Cambria" w:cs="Tahoma"/>
                <w:color w:val="000000"/>
              </w:rPr>
            </w:pPr>
            <w:r>
              <w:rPr>
                <w:rFonts w:ascii="Cambria" w:hAnsi="Cambria" w:cs="Tahoma"/>
                <w:color w:val="000000"/>
              </w:rPr>
              <w:t>0.31,1.6</w:t>
            </w:r>
            <w:r w:rsidRPr="00F45EFE">
              <w:rPr>
                <w:rFonts w:ascii="Cambria" w:hAnsi="Cambria" w:cs="Tahoma"/>
                <w:color w:val="000000"/>
              </w:rPr>
              <w:t>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44BC0229" w14:textId="306E8F96" w:rsidR="003268DE" w:rsidRPr="00F45EFE" w:rsidRDefault="003268DE" w:rsidP="00232500">
            <w:pPr>
              <w:jc w:val="center"/>
              <w:rPr>
                <w:rFonts w:ascii="Cambria" w:hAnsi="Cambria" w:cs="Tahoma"/>
                <w:color w:val="000000"/>
              </w:rPr>
            </w:pPr>
            <w:r>
              <w:rPr>
                <w:rFonts w:ascii="Cambria" w:hAnsi="Cambria" w:cs="Tahoma"/>
                <w:color w:val="000000"/>
              </w:rPr>
              <w:t>0.411</w:t>
            </w:r>
          </w:p>
        </w:tc>
        <w:tc>
          <w:tcPr>
            <w:tcW w:w="1980" w:type="dxa"/>
          </w:tcPr>
          <w:p w14:paraId="7BABBDC0" w14:textId="77777777" w:rsidR="003268DE" w:rsidRPr="00F45EFE" w:rsidRDefault="003268DE" w:rsidP="00232500">
            <w:pPr>
              <w:pStyle w:val="NoSpacing"/>
              <w:jc w:val="center"/>
              <w:rPr>
                <w:rFonts w:ascii="Cambria" w:hAnsi="Cambria" w:cs="Times New Roman"/>
                <w:sz w:val="20"/>
                <w:szCs w:val="20"/>
              </w:rPr>
            </w:pPr>
            <w:r w:rsidRPr="00F45EFE">
              <w:rPr>
                <w:rFonts w:ascii="Cambria" w:hAnsi="Cambria" w:cs="Times New Roman"/>
                <w:sz w:val="20"/>
                <w:szCs w:val="20"/>
              </w:rPr>
              <w:t>1</w:t>
            </w:r>
          </w:p>
        </w:tc>
      </w:tr>
      <w:tr w:rsidR="003268DE" w:rsidRPr="00900B3F" w14:paraId="38D7DDFD" w14:textId="77777777" w:rsidTr="00232500">
        <w:tc>
          <w:tcPr>
            <w:tcW w:w="3544" w:type="dxa"/>
            <w:vAlign w:val="bottom"/>
          </w:tcPr>
          <w:p w14:paraId="13BD1B3C" w14:textId="77777777" w:rsidR="003268DE" w:rsidRDefault="003268DE" w:rsidP="00232500">
            <w:pPr>
              <w:jc w:val="center"/>
              <w:rPr>
                <w:rFonts w:ascii="Cambria" w:hAnsi="Cambria" w:cs="Tahoma"/>
                <w:color w:val="000000"/>
              </w:rPr>
            </w:pPr>
            <w:r>
              <w:rPr>
                <w:rFonts w:ascii="Cambria" w:hAnsi="Cambria" w:cs="Tahoma"/>
                <w:color w:val="000000"/>
              </w:rPr>
              <w:t>TT</w:t>
            </w:r>
          </w:p>
        </w:tc>
        <w:tc>
          <w:tcPr>
            <w:tcW w:w="6379" w:type="dxa"/>
            <w:gridSpan w:val="3"/>
            <w:tcBorders>
              <w:top w:val="nil"/>
              <w:left w:val="single" w:sz="4" w:space="0" w:color="auto"/>
              <w:bottom w:val="single" w:sz="4" w:space="0" w:color="auto"/>
              <w:right w:val="single" w:sz="4" w:space="0" w:color="auto"/>
            </w:tcBorders>
            <w:shd w:val="clear" w:color="auto" w:fill="auto"/>
            <w:vAlign w:val="bottom"/>
          </w:tcPr>
          <w:p w14:paraId="58CA94BA" w14:textId="77777777" w:rsidR="003268DE" w:rsidRPr="00F45EFE" w:rsidRDefault="003268DE" w:rsidP="00232500">
            <w:pPr>
              <w:jc w:val="center"/>
              <w:rPr>
                <w:rFonts w:ascii="Cambria" w:hAnsi="Cambria" w:cs="Tahoma"/>
                <w:color w:val="000000"/>
              </w:rPr>
            </w:pPr>
            <w:r w:rsidRPr="00F45EFE">
              <w:rPr>
                <w:rFonts w:ascii="Cambria" w:hAnsi="Cambria" w:cs="Tahoma"/>
                <w:color w:val="000000"/>
              </w:rPr>
              <w:t>reference</w:t>
            </w:r>
          </w:p>
        </w:tc>
        <w:tc>
          <w:tcPr>
            <w:tcW w:w="1980" w:type="dxa"/>
          </w:tcPr>
          <w:p w14:paraId="6EB88BCB" w14:textId="77777777" w:rsidR="003268DE" w:rsidRPr="00F45EFE" w:rsidRDefault="003268DE" w:rsidP="00232500">
            <w:pPr>
              <w:pStyle w:val="NoSpacing"/>
              <w:jc w:val="center"/>
              <w:rPr>
                <w:rFonts w:ascii="Cambria" w:hAnsi="Cambria" w:cs="Times New Roman"/>
                <w:sz w:val="20"/>
                <w:szCs w:val="20"/>
              </w:rPr>
            </w:pPr>
            <w:r w:rsidRPr="00F45EFE">
              <w:rPr>
                <w:rFonts w:ascii="Cambria" w:hAnsi="Cambria" w:cs="Times New Roman"/>
                <w:sz w:val="20"/>
                <w:szCs w:val="20"/>
              </w:rPr>
              <w:t>2</w:t>
            </w:r>
          </w:p>
        </w:tc>
      </w:tr>
      <w:tr w:rsidR="003268DE" w:rsidRPr="00900B3F" w14:paraId="3FD41511" w14:textId="77777777" w:rsidTr="00232500">
        <w:tc>
          <w:tcPr>
            <w:tcW w:w="3544" w:type="dxa"/>
            <w:vAlign w:val="bottom"/>
          </w:tcPr>
          <w:p w14:paraId="4C6BF479" w14:textId="73C15268" w:rsidR="003268DE" w:rsidRPr="00A4408A" w:rsidRDefault="003268DE" w:rsidP="00232500">
            <w:pPr>
              <w:jc w:val="center"/>
              <w:rPr>
                <w:rFonts w:ascii="Cambria" w:hAnsi="Cambria" w:cs="Tahoma"/>
                <w:color w:val="000000"/>
              </w:rPr>
            </w:pPr>
            <w:r>
              <w:rPr>
                <w:rFonts w:ascii="Cambria" w:hAnsi="Cambria" w:cs="Tahoma"/>
                <w:color w:val="000000"/>
              </w:rPr>
              <w:t>D</w:t>
            </w:r>
            <w:r w:rsidR="00816577">
              <w:rPr>
                <w:rFonts w:ascii="Cambria" w:hAnsi="Cambria" w:cs="Tahoma"/>
                <w:color w:val="000000"/>
              </w:rPr>
              <w:t>OAC-</w:t>
            </w:r>
            <w:r>
              <w:rPr>
                <w:rFonts w:ascii="Cambria" w:hAnsi="Cambria" w:cs="Tahoma"/>
                <w:color w:val="000000"/>
              </w:rPr>
              <w:t>DT</w:t>
            </w:r>
          </w:p>
        </w:tc>
        <w:tc>
          <w:tcPr>
            <w:tcW w:w="1559" w:type="dxa"/>
            <w:tcBorders>
              <w:top w:val="nil"/>
              <w:left w:val="single" w:sz="4" w:space="0" w:color="auto"/>
              <w:bottom w:val="single" w:sz="4" w:space="0" w:color="auto"/>
              <w:right w:val="single" w:sz="4" w:space="0" w:color="auto"/>
            </w:tcBorders>
            <w:shd w:val="clear" w:color="auto" w:fill="auto"/>
            <w:vAlign w:val="bottom"/>
          </w:tcPr>
          <w:p w14:paraId="648E9D52" w14:textId="6CEF209D" w:rsidR="003268DE" w:rsidRPr="00F45EFE" w:rsidRDefault="00232500" w:rsidP="00232500">
            <w:pPr>
              <w:jc w:val="center"/>
              <w:rPr>
                <w:rFonts w:ascii="Cambria" w:hAnsi="Cambria" w:cs="Tahoma"/>
                <w:color w:val="000000"/>
              </w:rPr>
            </w:pPr>
            <w:r>
              <w:rPr>
                <w:rFonts w:ascii="Cambria" w:hAnsi="Cambria" w:cs="Tahoma"/>
                <w:color w:val="000000"/>
              </w:rPr>
              <w:t>1.05</w:t>
            </w:r>
          </w:p>
        </w:tc>
        <w:tc>
          <w:tcPr>
            <w:tcW w:w="2930" w:type="dxa"/>
            <w:tcBorders>
              <w:top w:val="nil"/>
              <w:left w:val="single" w:sz="4" w:space="0" w:color="auto"/>
              <w:bottom w:val="single" w:sz="4" w:space="0" w:color="auto"/>
              <w:right w:val="single" w:sz="4" w:space="0" w:color="auto"/>
            </w:tcBorders>
            <w:shd w:val="clear" w:color="auto" w:fill="auto"/>
            <w:vAlign w:val="bottom"/>
          </w:tcPr>
          <w:p w14:paraId="4E364B0C" w14:textId="12C52636" w:rsidR="003268DE" w:rsidRPr="00F45EFE" w:rsidRDefault="00232500" w:rsidP="00232500">
            <w:pPr>
              <w:jc w:val="center"/>
              <w:rPr>
                <w:rFonts w:ascii="Cambria" w:hAnsi="Cambria" w:cs="Tahoma"/>
                <w:color w:val="000000"/>
              </w:rPr>
            </w:pPr>
            <w:r>
              <w:rPr>
                <w:rFonts w:ascii="Cambria" w:hAnsi="Cambria" w:cs="Tahoma"/>
                <w:color w:val="000000"/>
              </w:rPr>
              <w:t>0.69,1.58</w:t>
            </w:r>
          </w:p>
        </w:tc>
        <w:tc>
          <w:tcPr>
            <w:tcW w:w="1890" w:type="dxa"/>
            <w:tcBorders>
              <w:top w:val="nil"/>
              <w:left w:val="single" w:sz="4" w:space="0" w:color="auto"/>
              <w:bottom w:val="single" w:sz="4" w:space="0" w:color="auto"/>
              <w:right w:val="single" w:sz="4" w:space="0" w:color="auto"/>
            </w:tcBorders>
            <w:shd w:val="clear" w:color="auto" w:fill="auto"/>
            <w:vAlign w:val="bottom"/>
          </w:tcPr>
          <w:p w14:paraId="13E9F9A8" w14:textId="2D7909CB" w:rsidR="003268DE" w:rsidRPr="00F45EFE" w:rsidRDefault="00232500" w:rsidP="00232500">
            <w:pPr>
              <w:jc w:val="center"/>
              <w:rPr>
                <w:rFonts w:ascii="Cambria" w:hAnsi="Cambria" w:cs="Tahoma"/>
                <w:color w:val="000000"/>
              </w:rPr>
            </w:pPr>
            <w:r>
              <w:rPr>
                <w:rFonts w:ascii="Cambria" w:hAnsi="Cambria" w:cs="Tahoma"/>
                <w:color w:val="000000"/>
              </w:rPr>
              <w:t>0.824</w:t>
            </w:r>
          </w:p>
        </w:tc>
        <w:tc>
          <w:tcPr>
            <w:tcW w:w="1980" w:type="dxa"/>
          </w:tcPr>
          <w:p w14:paraId="121B63E5" w14:textId="77777777" w:rsidR="003268DE" w:rsidRPr="00F45EFE" w:rsidRDefault="003268DE" w:rsidP="00232500">
            <w:pPr>
              <w:pStyle w:val="NoSpacing"/>
              <w:jc w:val="center"/>
              <w:rPr>
                <w:rFonts w:ascii="Cambria" w:hAnsi="Cambria" w:cs="Times New Roman"/>
                <w:sz w:val="20"/>
                <w:szCs w:val="20"/>
              </w:rPr>
            </w:pPr>
            <w:r w:rsidRPr="00F45EFE">
              <w:rPr>
                <w:rFonts w:ascii="Cambria" w:hAnsi="Cambria" w:cs="Times New Roman"/>
                <w:sz w:val="20"/>
                <w:szCs w:val="20"/>
              </w:rPr>
              <w:t>3</w:t>
            </w:r>
          </w:p>
        </w:tc>
      </w:tr>
      <w:tr w:rsidR="003268DE" w:rsidRPr="00900B3F" w14:paraId="24531750" w14:textId="77777777" w:rsidTr="00232500">
        <w:trPr>
          <w:trHeight w:val="575"/>
        </w:trPr>
        <w:tc>
          <w:tcPr>
            <w:tcW w:w="3544" w:type="dxa"/>
          </w:tcPr>
          <w:p w14:paraId="463914F4" w14:textId="77777777" w:rsidR="003268DE" w:rsidRPr="00A4408A" w:rsidRDefault="003268DE" w:rsidP="00232500">
            <w:pPr>
              <w:pStyle w:val="NoSpacing"/>
              <w:jc w:val="center"/>
              <w:rPr>
                <w:rFonts w:ascii="Cambria" w:hAnsi="Cambria" w:cs="Times New Roman"/>
                <w:b/>
                <w:bCs/>
                <w:sz w:val="20"/>
                <w:szCs w:val="20"/>
              </w:rPr>
            </w:pPr>
            <w:r>
              <w:rPr>
                <w:rFonts w:ascii="Cambria" w:hAnsi="Cambria" w:cs="Times New Roman"/>
                <w:b/>
                <w:bCs/>
                <w:sz w:val="20"/>
                <w:szCs w:val="20"/>
              </w:rPr>
              <w:t>Number of studies</w:t>
            </w:r>
          </w:p>
        </w:tc>
        <w:tc>
          <w:tcPr>
            <w:tcW w:w="1559" w:type="dxa"/>
          </w:tcPr>
          <w:p w14:paraId="16E59E13" w14:textId="77777777" w:rsidR="003268DE" w:rsidRPr="00A4408A" w:rsidRDefault="003268DE" w:rsidP="00232500">
            <w:pPr>
              <w:pStyle w:val="NoSpacing"/>
              <w:jc w:val="center"/>
              <w:rPr>
                <w:rFonts w:ascii="Cambria" w:hAnsi="Cambria" w:cs="Times New Roman"/>
                <w:b/>
                <w:bCs/>
                <w:sz w:val="20"/>
                <w:szCs w:val="20"/>
              </w:rPr>
            </w:pPr>
            <w:r>
              <w:rPr>
                <w:rFonts w:ascii="Cambria" w:hAnsi="Cambria" w:cs="Times New Roman"/>
                <w:b/>
                <w:bCs/>
                <w:sz w:val="20"/>
                <w:szCs w:val="20"/>
              </w:rPr>
              <w:t>3</w:t>
            </w:r>
          </w:p>
        </w:tc>
        <w:tc>
          <w:tcPr>
            <w:tcW w:w="2930" w:type="dxa"/>
          </w:tcPr>
          <w:p w14:paraId="01EDF2AF" w14:textId="77777777" w:rsidR="003268DE" w:rsidRPr="00A4408A" w:rsidRDefault="003268DE" w:rsidP="00232500">
            <w:pPr>
              <w:pStyle w:val="NoSpacing"/>
              <w:jc w:val="center"/>
              <w:rPr>
                <w:rFonts w:ascii="Cambria" w:hAnsi="Cambria" w:cs="Times New Roman"/>
                <w:b/>
                <w:bCs/>
                <w:sz w:val="20"/>
                <w:szCs w:val="20"/>
              </w:rPr>
            </w:pPr>
          </w:p>
        </w:tc>
        <w:tc>
          <w:tcPr>
            <w:tcW w:w="1890" w:type="dxa"/>
          </w:tcPr>
          <w:p w14:paraId="2083C465" w14:textId="77777777" w:rsidR="003268DE" w:rsidRPr="00A4408A" w:rsidRDefault="003268DE" w:rsidP="00232500">
            <w:pPr>
              <w:pStyle w:val="NoSpacing"/>
              <w:jc w:val="center"/>
              <w:rPr>
                <w:rFonts w:ascii="Cambria" w:hAnsi="Cambria" w:cs="Times New Roman"/>
                <w:b/>
                <w:bCs/>
                <w:sz w:val="20"/>
                <w:szCs w:val="20"/>
              </w:rPr>
            </w:pPr>
          </w:p>
        </w:tc>
        <w:tc>
          <w:tcPr>
            <w:tcW w:w="1980" w:type="dxa"/>
          </w:tcPr>
          <w:p w14:paraId="7A121F99" w14:textId="77777777" w:rsidR="003268DE" w:rsidRPr="00A4408A" w:rsidRDefault="003268DE" w:rsidP="00232500">
            <w:pPr>
              <w:pStyle w:val="NoSpacing"/>
              <w:jc w:val="center"/>
              <w:rPr>
                <w:rFonts w:ascii="Cambria" w:hAnsi="Cambria" w:cs="Times New Roman"/>
                <w:b/>
                <w:bCs/>
                <w:sz w:val="20"/>
                <w:szCs w:val="20"/>
              </w:rPr>
            </w:pPr>
          </w:p>
        </w:tc>
      </w:tr>
    </w:tbl>
    <w:p w14:paraId="22B20CBD" w14:textId="77777777" w:rsidR="003268DE" w:rsidRDefault="003268DE" w:rsidP="003268DE">
      <w:pPr>
        <w:rPr>
          <w:rFonts w:ascii="Cambria" w:hAnsi="Cambria"/>
          <w:b/>
          <w:bCs/>
          <w:sz w:val="18"/>
          <w:szCs w:val="22"/>
        </w:rPr>
      </w:pPr>
    </w:p>
    <w:p w14:paraId="239F7CBD" w14:textId="77777777" w:rsidR="003268DE" w:rsidRPr="0082060C" w:rsidRDefault="003268DE" w:rsidP="003268DE">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Pr>
          <w:rFonts w:ascii="Cambria" w:hAnsi="Cambria"/>
          <w:sz w:val="18"/>
          <w:szCs w:val="18"/>
        </w:rPr>
        <w:t>DOAC_DT, Direct-acting oral anticoagulant based dual therapy; TT, Triple therapy;</w:t>
      </w:r>
      <w:r w:rsidRPr="00DD1B1D">
        <w:rPr>
          <w:rFonts w:ascii="Cambria" w:hAnsi="Cambria"/>
          <w:sz w:val="18"/>
          <w:szCs w:val="18"/>
        </w:rPr>
        <w:t xml:space="preserve"> </w:t>
      </w:r>
      <w:r>
        <w:rPr>
          <w:rFonts w:ascii="Cambria" w:hAnsi="Cambria"/>
          <w:sz w:val="18"/>
          <w:szCs w:val="18"/>
        </w:rPr>
        <w:t>VKA_DT, Vitamin K antagonist based dual therapy</w:t>
      </w:r>
    </w:p>
    <w:p w14:paraId="38811C7A" w14:textId="77777777" w:rsidR="003268DE" w:rsidRDefault="003268DE" w:rsidP="003268DE">
      <w:pPr>
        <w:pStyle w:val="Heading2"/>
      </w:pPr>
    </w:p>
    <w:p w14:paraId="74401357" w14:textId="77777777" w:rsidR="00B07070" w:rsidRPr="00B07070" w:rsidRDefault="00B07070" w:rsidP="00B07070"/>
    <w:p w14:paraId="4C2E488A" w14:textId="3C72D847" w:rsidR="003268DE" w:rsidRDefault="003268DE" w:rsidP="003268DE">
      <w:pPr>
        <w:pStyle w:val="Heading2"/>
      </w:pPr>
      <w:bookmarkStart w:id="51" w:name="_Toc529258438"/>
      <w:r>
        <w:t>eFigure 1</w:t>
      </w:r>
      <w:r w:rsidR="00857EF0">
        <w:t>0</w:t>
      </w:r>
      <w:r>
        <w:t>.3</w:t>
      </w:r>
      <w:r w:rsidRPr="00900D63">
        <w:t xml:space="preserve"> Network estimated risk ratios (95% confidence intervals) of </w:t>
      </w:r>
      <w:r>
        <w:t>re-classified regimens on myocardial infarction</w:t>
      </w:r>
      <w:bookmarkEnd w:id="51"/>
    </w:p>
    <w:p w14:paraId="26A1B645" w14:textId="77777777" w:rsidR="003268DE" w:rsidRPr="000C5FB4" w:rsidRDefault="003268DE" w:rsidP="003268DE">
      <w:r>
        <w:rPr>
          <w:rFonts w:ascii="Cambria" w:hAnsi="Cambria"/>
          <w:sz w:val="18"/>
          <w:szCs w:val="18"/>
        </w:rPr>
        <w:t xml:space="preserve"> </w:t>
      </w:r>
    </w:p>
    <w:tbl>
      <w:tblPr>
        <w:tblW w:w="4240" w:type="dxa"/>
        <w:tblLook w:val="04A0" w:firstRow="1" w:lastRow="0" w:firstColumn="1" w:lastColumn="0" w:noHBand="0" w:noVBand="1"/>
      </w:tblPr>
      <w:tblGrid>
        <w:gridCol w:w="1320"/>
        <w:gridCol w:w="1510"/>
        <w:gridCol w:w="1410"/>
      </w:tblGrid>
      <w:tr w:rsidR="00232500" w:rsidRPr="00232500" w14:paraId="234AC306" w14:textId="77777777" w:rsidTr="00232500">
        <w:trPr>
          <w:trHeight w:val="580"/>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AD7D8" w14:textId="77777777" w:rsidR="00232500" w:rsidRPr="00232500" w:rsidRDefault="00232500" w:rsidP="00232500">
            <w:pPr>
              <w:spacing w:after="0"/>
              <w:jc w:val="center"/>
              <w:rPr>
                <w:rFonts w:ascii="Cambria" w:eastAsia="Times New Roman" w:hAnsi="Cambria" w:cs="Tahoma"/>
                <w:b/>
                <w:bCs/>
                <w:color w:val="000000"/>
              </w:rPr>
            </w:pPr>
            <w:r w:rsidRPr="00232500">
              <w:rPr>
                <w:rFonts w:ascii="Cambria" w:eastAsia="Times New Roman" w:hAnsi="Cambria" w:cs="Tahoma"/>
                <w:b/>
                <w:bCs/>
                <w:color w:val="000000"/>
              </w:rPr>
              <w:t>VKA_DT</w:t>
            </w:r>
          </w:p>
        </w:tc>
        <w:tc>
          <w:tcPr>
            <w:tcW w:w="1510" w:type="dxa"/>
            <w:tcBorders>
              <w:top w:val="nil"/>
              <w:left w:val="nil"/>
              <w:bottom w:val="nil"/>
              <w:right w:val="nil"/>
            </w:tcBorders>
            <w:shd w:val="clear" w:color="auto" w:fill="auto"/>
            <w:noWrap/>
            <w:vAlign w:val="bottom"/>
            <w:hideMark/>
          </w:tcPr>
          <w:p w14:paraId="4327666A" w14:textId="77777777" w:rsidR="00232500" w:rsidRPr="00232500" w:rsidRDefault="00232500" w:rsidP="00232500">
            <w:pPr>
              <w:spacing w:after="0"/>
              <w:jc w:val="center"/>
              <w:rPr>
                <w:rFonts w:ascii="Cambria" w:eastAsia="Times New Roman" w:hAnsi="Cambria" w:cs="Tahoma"/>
                <w:color w:val="000000"/>
              </w:rPr>
            </w:pPr>
          </w:p>
        </w:tc>
        <w:tc>
          <w:tcPr>
            <w:tcW w:w="1410" w:type="dxa"/>
            <w:tcBorders>
              <w:top w:val="nil"/>
              <w:left w:val="nil"/>
              <w:bottom w:val="nil"/>
              <w:right w:val="nil"/>
            </w:tcBorders>
            <w:shd w:val="clear" w:color="auto" w:fill="auto"/>
            <w:noWrap/>
            <w:vAlign w:val="bottom"/>
            <w:hideMark/>
          </w:tcPr>
          <w:p w14:paraId="5990CE64" w14:textId="77777777" w:rsidR="00232500" w:rsidRPr="00232500" w:rsidRDefault="00232500" w:rsidP="00232500">
            <w:pPr>
              <w:spacing w:after="0"/>
              <w:jc w:val="center"/>
              <w:rPr>
                <w:rFonts w:ascii="Cambria" w:eastAsia="Times New Roman" w:hAnsi="Cambria"/>
              </w:rPr>
            </w:pPr>
          </w:p>
        </w:tc>
      </w:tr>
      <w:tr w:rsidR="00232500" w:rsidRPr="00232500" w14:paraId="0410C25A" w14:textId="77777777" w:rsidTr="00232500">
        <w:trPr>
          <w:trHeight w:val="560"/>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062877DA" w14:textId="77777777" w:rsidR="00232500" w:rsidRPr="00232500" w:rsidRDefault="00232500" w:rsidP="00232500">
            <w:pPr>
              <w:spacing w:after="0"/>
              <w:jc w:val="center"/>
              <w:rPr>
                <w:rFonts w:ascii="Cambria" w:eastAsia="Times New Roman" w:hAnsi="Cambria" w:cs="Tahoma"/>
                <w:color w:val="000000"/>
              </w:rPr>
            </w:pPr>
            <w:r w:rsidRPr="00232500">
              <w:rPr>
                <w:rFonts w:ascii="Cambria" w:eastAsia="Times New Roman" w:hAnsi="Cambria" w:cs="Tahoma"/>
                <w:color w:val="000000"/>
              </w:rPr>
              <w:t>0.67</w:t>
            </w:r>
            <w:r w:rsidRPr="00232500">
              <w:rPr>
                <w:rFonts w:ascii="Cambria" w:eastAsia="Times New Roman" w:hAnsi="Cambria" w:cs="Tahoma"/>
                <w:color w:val="000000"/>
              </w:rPr>
              <w:br/>
              <w:t>(0.27,1.70)</w:t>
            </w:r>
          </w:p>
        </w:tc>
        <w:tc>
          <w:tcPr>
            <w:tcW w:w="1510" w:type="dxa"/>
            <w:tcBorders>
              <w:top w:val="single" w:sz="4" w:space="0" w:color="auto"/>
              <w:left w:val="nil"/>
              <w:bottom w:val="single" w:sz="4" w:space="0" w:color="auto"/>
              <w:right w:val="single" w:sz="4" w:space="0" w:color="auto"/>
            </w:tcBorders>
            <w:shd w:val="clear" w:color="auto" w:fill="auto"/>
            <w:noWrap/>
            <w:vAlign w:val="bottom"/>
            <w:hideMark/>
          </w:tcPr>
          <w:p w14:paraId="598AA249" w14:textId="5F72407C" w:rsidR="00232500" w:rsidRPr="00232500" w:rsidRDefault="00232500" w:rsidP="00232500">
            <w:pPr>
              <w:spacing w:after="0"/>
              <w:jc w:val="center"/>
              <w:rPr>
                <w:rFonts w:ascii="Cambria" w:eastAsia="Times New Roman" w:hAnsi="Cambria" w:cs="Tahoma"/>
                <w:b/>
                <w:bCs/>
                <w:color w:val="000000"/>
              </w:rPr>
            </w:pPr>
            <w:r>
              <w:rPr>
                <w:rFonts w:ascii="Cambria" w:eastAsia="Times New Roman" w:hAnsi="Cambria" w:cs="Tahoma"/>
                <w:b/>
                <w:bCs/>
                <w:color w:val="000000"/>
              </w:rPr>
              <w:t>D</w:t>
            </w:r>
            <w:r w:rsidRPr="00232500">
              <w:rPr>
                <w:rFonts w:ascii="Cambria" w:eastAsia="Times New Roman" w:hAnsi="Cambria" w:cs="Tahoma"/>
                <w:b/>
                <w:bCs/>
                <w:color w:val="000000"/>
              </w:rPr>
              <w:t>OAC_DT</w:t>
            </w:r>
          </w:p>
        </w:tc>
        <w:tc>
          <w:tcPr>
            <w:tcW w:w="1410" w:type="dxa"/>
            <w:tcBorders>
              <w:top w:val="nil"/>
              <w:left w:val="nil"/>
              <w:bottom w:val="nil"/>
              <w:right w:val="nil"/>
            </w:tcBorders>
            <w:shd w:val="clear" w:color="auto" w:fill="auto"/>
            <w:noWrap/>
            <w:vAlign w:val="bottom"/>
            <w:hideMark/>
          </w:tcPr>
          <w:p w14:paraId="3680BE49" w14:textId="77777777" w:rsidR="00232500" w:rsidRPr="00232500" w:rsidRDefault="00232500" w:rsidP="00232500">
            <w:pPr>
              <w:spacing w:after="0"/>
              <w:jc w:val="center"/>
              <w:rPr>
                <w:rFonts w:ascii="Cambria" w:eastAsia="Times New Roman" w:hAnsi="Cambria" w:cs="Tahoma"/>
                <w:color w:val="000000"/>
              </w:rPr>
            </w:pPr>
          </w:p>
        </w:tc>
      </w:tr>
      <w:tr w:rsidR="00232500" w:rsidRPr="00232500" w14:paraId="37E61BCE" w14:textId="77777777" w:rsidTr="00232500">
        <w:trPr>
          <w:trHeight w:val="568"/>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11FCA348" w14:textId="77777777" w:rsidR="00232500" w:rsidRPr="00232500" w:rsidRDefault="00232500" w:rsidP="00232500">
            <w:pPr>
              <w:spacing w:after="0"/>
              <w:jc w:val="center"/>
              <w:rPr>
                <w:rFonts w:ascii="Cambria" w:eastAsia="Times New Roman" w:hAnsi="Cambria" w:cs="Tahoma"/>
                <w:color w:val="000000"/>
              </w:rPr>
            </w:pPr>
            <w:r w:rsidRPr="00232500">
              <w:rPr>
                <w:rFonts w:ascii="Cambria" w:eastAsia="Times New Roman" w:hAnsi="Cambria" w:cs="Tahoma"/>
                <w:color w:val="000000"/>
              </w:rPr>
              <w:t>0.70</w:t>
            </w:r>
            <w:r w:rsidRPr="00232500">
              <w:rPr>
                <w:rFonts w:ascii="Cambria" w:eastAsia="Times New Roman" w:hAnsi="Cambria" w:cs="Tahoma"/>
                <w:color w:val="000000"/>
              </w:rPr>
              <w:br/>
              <w:t>(0.31,1.62)</w:t>
            </w:r>
          </w:p>
        </w:tc>
        <w:tc>
          <w:tcPr>
            <w:tcW w:w="1510" w:type="dxa"/>
            <w:tcBorders>
              <w:top w:val="nil"/>
              <w:left w:val="nil"/>
              <w:bottom w:val="single" w:sz="4" w:space="0" w:color="auto"/>
              <w:right w:val="single" w:sz="4" w:space="0" w:color="auto"/>
            </w:tcBorders>
            <w:shd w:val="clear" w:color="auto" w:fill="auto"/>
            <w:vAlign w:val="bottom"/>
            <w:hideMark/>
          </w:tcPr>
          <w:p w14:paraId="2410B78E" w14:textId="77777777" w:rsidR="00232500" w:rsidRPr="00232500" w:rsidRDefault="00232500" w:rsidP="00232500">
            <w:pPr>
              <w:spacing w:after="0"/>
              <w:jc w:val="center"/>
              <w:rPr>
                <w:rFonts w:ascii="Cambria" w:eastAsia="Times New Roman" w:hAnsi="Cambria" w:cs="Tahoma"/>
                <w:color w:val="000000"/>
              </w:rPr>
            </w:pPr>
            <w:r w:rsidRPr="00232500">
              <w:rPr>
                <w:rFonts w:ascii="Cambria" w:eastAsia="Times New Roman" w:hAnsi="Cambria" w:cs="Tahoma"/>
                <w:color w:val="000000"/>
              </w:rPr>
              <w:t>1.05</w:t>
            </w:r>
            <w:r w:rsidRPr="00232500">
              <w:rPr>
                <w:rFonts w:ascii="Cambria" w:eastAsia="Times New Roman" w:hAnsi="Cambria" w:cs="Tahoma"/>
                <w:color w:val="000000"/>
              </w:rPr>
              <w:br/>
              <w:t>(0.69,1.58)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05E977B" w14:textId="77777777" w:rsidR="00232500" w:rsidRPr="00232500" w:rsidRDefault="00232500" w:rsidP="00232500">
            <w:pPr>
              <w:spacing w:after="0"/>
              <w:jc w:val="center"/>
              <w:rPr>
                <w:rFonts w:ascii="Cambria" w:eastAsia="Times New Roman" w:hAnsi="Cambria" w:cs="Tahoma"/>
                <w:b/>
                <w:bCs/>
                <w:color w:val="000000"/>
              </w:rPr>
            </w:pPr>
            <w:r w:rsidRPr="00232500">
              <w:rPr>
                <w:rFonts w:ascii="Cambria" w:eastAsia="Times New Roman" w:hAnsi="Cambria" w:cs="Tahoma"/>
                <w:b/>
                <w:bCs/>
                <w:color w:val="000000"/>
              </w:rPr>
              <w:t>TT</w:t>
            </w:r>
          </w:p>
        </w:tc>
      </w:tr>
    </w:tbl>
    <w:p w14:paraId="43425D16" w14:textId="77777777" w:rsidR="003268DE" w:rsidRDefault="003268DE" w:rsidP="003268DE">
      <w:pPr>
        <w:rPr>
          <w:rFonts w:ascii="Cambria" w:hAnsi="Cambria"/>
          <w:b/>
          <w:bCs/>
          <w:sz w:val="18"/>
          <w:szCs w:val="22"/>
        </w:rPr>
      </w:pPr>
    </w:p>
    <w:p w14:paraId="63F9F86C" w14:textId="77777777" w:rsidR="003268DE" w:rsidRDefault="003268DE" w:rsidP="003268DE">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Pr>
          <w:rFonts w:ascii="Cambria" w:hAnsi="Cambria"/>
          <w:sz w:val="18"/>
          <w:szCs w:val="18"/>
        </w:rPr>
        <w:t>DOAC_DT, Direct-acting oral anticoagulant based dual therapy; TT, Triple therapy;</w:t>
      </w:r>
      <w:r w:rsidRPr="00DD1B1D">
        <w:rPr>
          <w:rFonts w:ascii="Cambria" w:hAnsi="Cambria"/>
          <w:sz w:val="18"/>
          <w:szCs w:val="18"/>
        </w:rPr>
        <w:t xml:space="preserve"> </w:t>
      </w:r>
      <w:r>
        <w:rPr>
          <w:rFonts w:ascii="Cambria" w:hAnsi="Cambria"/>
          <w:sz w:val="18"/>
          <w:szCs w:val="18"/>
        </w:rPr>
        <w:t>VKA_DT, Vitamin K antagonist based dual therapy</w:t>
      </w:r>
    </w:p>
    <w:p w14:paraId="07BC3981" w14:textId="77777777" w:rsidR="003268DE" w:rsidRPr="00E54D2A" w:rsidRDefault="003268DE" w:rsidP="003268DE">
      <w:pPr>
        <w:rPr>
          <w:rFonts w:ascii="Cambria" w:hAnsi="Cambria"/>
          <w:sz w:val="18"/>
          <w:szCs w:val="18"/>
        </w:rPr>
        <w:sectPr w:rsidR="003268DE" w:rsidRPr="00E54D2A" w:rsidSect="00D8422E">
          <w:pgSz w:w="16839" w:h="11907" w:orient="landscape" w:code="9"/>
          <w:pgMar w:top="1440" w:right="1440" w:bottom="1440" w:left="1440" w:header="0" w:footer="414" w:gutter="0"/>
          <w:cols w:space="708"/>
          <w:docGrid w:linePitch="381"/>
        </w:sectPr>
      </w:pPr>
      <w:r w:rsidRPr="00695F88">
        <w:rPr>
          <w:rFonts w:ascii="Cambria" w:hAnsi="Cambria"/>
          <w:sz w:val="18"/>
          <w:szCs w:val="18"/>
        </w:rPr>
        <w:t>* Treatments are ordered by SUCRA rank. Comparisons between treatments should be read from column to row for each outco</w:t>
      </w:r>
      <w:r>
        <w:rPr>
          <w:rFonts w:ascii="Cambria" w:hAnsi="Cambria"/>
          <w:sz w:val="18"/>
          <w:szCs w:val="18"/>
        </w:rPr>
        <w:t>me (row treatment is reference)</w:t>
      </w:r>
    </w:p>
    <w:p w14:paraId="2DD2F91B" w14:textId="6247C49B" w:rsidR="00B07070" w:rsidRDefault="00B07070" w:rsidP="00B07070">
      <w:pPr>
        <w:pStyle w:val="Heading2"/>
      </w:pPr>
      <w:bookmarkStart w:id="52" w:name="_Toc529258439"/>
      <w:r>
        <w:t>eTable 1</w:t>
      </w:r>
      <w:r w:rsidR="00857EF0">
        <w:t>0</w:t>
      </w:r>
      <w:r>
        <w:t>.4</w:t>
      </w:r>
      <w:r w:rsidRPr="00900D63">
        <w:t xml:space="preserve"> </w:t>
      </w:r>
      <w:r>
        <w:t>Analysis of re-classified regimens on stent thrombosis</w:t>
      </w:r>
      <w:bookmarkEnd w:id="52"/>
    </w:p>
    <w:p w14:paraId="11AB4047" w14:textId="77777777" w:rsidR="00B07070" w:rsidRPr="00E8059B" w:rsidRDefault="00B07070" w:rsidP="00B07070">
      <w:pPr>
        <w:rPr>
          <w:rFonts w:ascii="Cambria" w:hAnsi="Cambria"/>
        </w:rPr>
      </w:pPr>
      <w:r w:rsidRPr="00695F88">
        <w:rPr>
          <w:rFonts w:ascii="Cambria" w:hAnsi="Cambria"/>
        </w:rPr>
        <w:t>The following table shows the effect sizes (risk ratio) and the rank order (SUCRA ranks) compared to aspirin + clop</w:t>
      </w:r>
      <w:r>
        <w:rPr>
          <w:rFonts w:ascii="Cambria" w:hAnsi="Cambria"/>
        </w:rPr>
        <w:t xml:space="preserve">idogrel + vitamin K antagonist </w:t>
      </w:r>
    </w:p>
    <w:tbl>
      <w:tblPr>
        <w:tblStyle w:val="TableGrid"/>
        <w:tblW w:w="11903" w:type="dxa"/>
        <w:tblInd w:w="-5" w:type="dxa"/>
        <w:tblLayout w:type="fixed"/>
        <w:tblLook w:val="04A0" w:firstRow="1" w:lastRow="0" w:firstColumn="1" w:lastColumn="0" w:noHBand="0" w:noVBand="1"/>
      </w:tblPr>
      <w:tblGrid>
        <w:gridCol w:w="3544"/>
        <w:gridCol w:w="1559"/>
        <w:gridCol w:w="2930"/>
        <w:gridCol w:w="1890"/>
        <w:gridCol w:w="1980"/>
      </w:tblGrid>
      <w:tr w:rsidR="00B07070" w:rsidRPr="00900B3F" w14:paraId="347E5D2F" w14:textId="77777777" w:rsidTr="00232500">
        <w:tc>
          <w:tcPr>
            <w:tcW w:w="3544" w:type="dxa"/>
            <w:shd w:val="clear" w:color="auto" w:fill="00B050"/>
          </w:tcPr>
          <w:p w14:paraId="71CD917F" w14:textId="77777777" w:rsidR="00B07070" w:rsidRPr="00900B3F" w:rsidRDefault="00B07070" w:rsidP="00232500">
            <w:pPr>
              <w:jc w:val="center"/>
              <w:rPr>
                <w:rFonts w:ascii="Cambria" w:hAnsi="Cambria"/>
                <w:b/>
                <w:bCs/>
                <w:color w:val="FFFFFF" w:themeColor="background1"/>
              </w:rPr>
            </w:pPr>
            <w:r w:rsidRPr="00900B3F">
              <w:rPr>
                <w:rFonts w:ascii="Cambria" w:hAnsi="Cambria"/>
                <w:b/>
                <w:bCs/>
                <w:color w:val="FFFFFF" w:themeColor="background1"/>
              </w:rPr>
              <w:t>Treatment name</w:t>
            </w:r>
          </w:p>
        </w:tc>
        <w:tc>
          <w:tcPr>
            <w:tcW w:w="1559" w:type="dxa"/>
            <w:shd w:val="clear" w:color="auto" w:fill="00B050"/>
          </w:tcPr>
          <w:p w14:paraId="7653ADB1" w14:textId="77777777" w:rsidR="00B07070" w:rsidRPr="00900B3F" w:rsidRDefault="00B07070" w:rsidP="00232500">
            <w:pPr>
              <w:jc w:val="center"/>
              <w:rPr>
                <w:rFonts w:ascii="Cambria" w:hAnsi="Cambria"/>
                <w:b/>
                <w:bCs/>
                <w:color w:val="FFFFFF" w:themeColor="background1"/>
              </w:rPr>
            </w:pPr>
            <w:r w:rsidRPr="00900B3F">
              <w:rPr>
                <w:rFonts w:ascii="Cambria" w:hAnsi="Cambria"/>
                <w:b/>
                <w:bCs/>
                <w:color w:val="FFFFFF" w:themeColor="background1"/>
              </w:rPr>
              <w:t>Risk ratio</w:t>
            </w:r>
          </w:p>
        </w:tc>
        <w:tc>
          <w:tcPr>
            <w:tcW w:w="2930" w:type="dxa"/>
            <w:shd w:val="clear" w:color="auto" w:fill="00B050"/>
          </w:tcPr>
          <w:p w14:paraId="033B698C" w14:textId="77777777" w:rsidR="00B07070" w:rsidRPr="00900B3F" w:rsidRDefault="00B07070" w:rsidP="00232500">
            <w:pPr>
              <w:jc w:val="center"/>
              <w:rPr>
                <w:rFonts w:ascii="Cambria" w:hAnsi="Cambria"/>
                <w:b/>
                <w:bCs/>
                <w:color w:val="FFFFFF" w:themeColor="background1"/>
              </w:rPr>
            </w:pPr>
            <w:r w:rsidRPr="00900B3F">
              <w:rPr>
                <w:rFonts w:ascii="Cambria" w:hAnsi="Cambria"/>
                <w:b/>
                <w:bCs/>
                <w:color w:val="FFFFFF" w:themeColor="background1"/>
              </w:rPr>
              <w:t>95% Confidence interval</w:t>
            </w:r>
          </w:p>
        </w:tc>
        <w:tc>
          <w:tcPr>
            <w:tcW w:w="1890" w:type="dxa"/>
            <w:shd w:val="clear" w:color="auto" w:fill="00B050"/>
          </w:tcPr>
          <w:p w14:paraId="194CD848" w14:textId="77777777" w:rsidR="00B07070" w:rsidRPr="00900B3F" w:rsidRDefault="00B07070" w:rsidP="00232500">
            <w:pPr>
              <w:jc w:val="center"/>
              <w:rPr>
                <w:rFonts w:ascii="Cambria" w:hAnsi="Cambria"/>
                <w:b/>
                <w:bCs/>
                <w:color w:val="FFFFFF" w:themeColor="background1"/>
              </w:rPr>
            </w:pPr>
            <w:r w:rsidRPr="00900B3F">
              <w:rPr>
                <w:rFonts w:ascii="Cambria" w:hAnsi="Cambria"/>
                <w:b/>
                <w:bCs/>
                <w:color w:val="FFFFFF" w:themeColor="background1"/>
              </w:rPr>
              <w:t>p-value</w:t>
            </w:r>
          </w:p>
        </w:tc>
        <w:tc>
          <w:tcPr>
            <w:tcW w:w="1980" w:type="dxa"/>
            <w:shd w:val="clear" w:color="auto" w:fill="00B050"/>
          </w:tcPr>
          <w:p w14:paraId="34121362" w14:textId="77777777" w:rsidR="00B07070" w:rsidRPr="00900B3F" w:rsidRDefault="00B07070" w:rsidP="00232500">
            <w:pPr>
              <w:jc w:val="center"/>
              <w:rPr>
                <w:rFonts w:ascii="Cambria" w:hAnsi="Cambria"/>
                <w:b/>
                <w:bCs/>
                <w:color w:val="FFFFFF" w:themeColor="background1"/>
              </w:rPr>
            </w:pPr>
            <w:r w:rsidRPr="00900B3F">
              <w:rPr>
                <w:rFonts w:ascii="Cambria" w:hAnsi="Cambria"/>
                <w:b/>
                <w:bCs/>
                <w:color w:val="FFFFFF" w:themeColor="background1"/>
              </w:rPr>
              <w:t>SUCRA rank</w:t>
            </w:r>
          </w:p>
        </w:tc>
      </w:tr>
      <w:tr w:rsidR="00B07070" w:rsidRPr="00900B3F" w14:paraId="6E67EB95" w14:textId="77777777" w:rsidTr="00232500">
        <w:tc>
          <w:tcPr>
            <w:tcW w:w="3544" w:type="dxa"/>
            <w:vAlign w:val="bottom"/>
          </w:tcPr>
          <w:p w14:paraId="6EC9B1F5" w14:textId="7833E133" w:rsidR="00B07070" w:rsidRPr="00A4408A" w:rsidRDefault="00816577" w:rsidP="00232500">
            <w:pPr>
              <w:jc w:val="center"/>
              <w:rPr>
                <w:rFonts w:ascii="Cambria" w:hAnsi="Cambria" w:cs="Tahoma"/>
                <w:color w:val="000000"/>
              </w:rPr>
            </w:pPr>
            <w:r>
              <w:rPr>
                <w:rFonts w:ascii="Cambria" w:hAnsi="Cambria" w:cs="Tahoma"/>
                <w:color w:val="000000"/>
              </w:rPr>
              <w:t>VKA-</w:t>
            </w:r>
            <w:r w:rsidR="00B07070">
              <w:rPr>
                <w:rFonts w:ascii="Cambria" w:hAnsi="Cambria" w:cs="Tahoma"/>
                <w:color w:val="000000"/>
              </w:rPr>
              <w:t>DT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ABCF4B2" w14:textId="74A816FB" w:rsidR="00B07070" w:rsidRPr="00B07070" w:rsidRDefault="00B07070" w:rsidP="00232500">
            <w:pPr>
              <w:jc w:val="center"/>
              <w:rPr>
                <w:rFonts w:ascii="Cambria" w:hAnsi="Cambria" w:cs="Tahoma"/>
                <w:color w:val="000000"/>
              </w:rPr>
            </w:pPr>
            <w:r w:rsidRPr="00B07070">
              <w:rPr>
                <w:rFonts w:ascii="Cambria" w:hAnsi="Cambria" w:cs="Tahoma"/>
                <w:color w:val="000000"/>
              </w:rPr>
              <w:t>0.45</w:t>
            </w:r>
          </w:p>
        </w:tc>
        <w:tc>
          <w:tcPr>
            <w:tcW w:w="2930" w:type="dxa"/>
            <w:tcBorders>
              <w:top w:val="single" w:sz="4" w:space="0" w:color="auto"/>
              <w:left w:val="single" w:sz="4" w:space="0" w:color="auto"/>
              <w:bottom w:val="single" w:sz="4" w:space="0" w:color="auto"/>
              <w:right w:val="single" w:sz="4" w:space="0" w:color="auto"/>
            </w:tcBorders>
            <w:shd w:val="clear" w:color="auto" w:fill="auto"/>
            <w:vAlign w:val="bottom"/>
          </w:tcPr>
          <w:p w14:paraId="4E0431B2" w14:textId="73F3E0B1" w:rsidR="00B07070" w:rsidRPr="00B07070" w:rsidRDefault="00B07070" w:rsidP="00232500">
            <w:pPr>
              <w:jc w:val="center"/>
              <w:rPr>
                <w:rFonts w:ascii="Cambria" w:hAnsi="Cambria" w:cs="Tahoma"/>
                <w:color w:val="000000"/>
              </w:rPr>
            </w:pPr>
            <w:r w:rsidRPr="00B07070">
              <w:rPr>
                <w:rFonts w:ascii="Cambria" w:hAnsi="Cambria" w:cs="Tahoma"/>
                <w:color w:val="000000"/>
              </w:rPr>
              <w:t>0.14,1.45</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11F35C1F" w14:textId="2E56CD6E" w:rsidR="00B07070" w:rsidRPr="00B07070" w:rsidRDefault="00B07070" w:rsidP="00232500">
            <w:pPr>
              <w:jc w:val="center"/>
              <w:rPr>
                <w:rFonts w:ascii="Cambria" w:hAnsi="Cambria" w:cs="Tahoma"/>
                <w:color w:val="000000"/>
              </w:rPr>
            </w:pPr>
            <w:r w:rsidRPr="00B07070">
              <w:rPr>
                <w:rFonts w:ascii="Cambria" w:hAnsi="Cambria" w:cs="Tahoma"/>
                <w:color w:val="000000"/>
              </w:rPr>
              <w:t>0.183</w:t>
            </w:r>
          </w:p>
        </w:tc>
        <w:tc>
          <w:tcPr>
            <w:tcW w:w="1980" w:type="dxa"/>
          </w:tcPr>
          <w:p w14:paraId="4021DEAA" w14:textId="77777777" w:rsidR="00B07070" w:rsidRPr="00B07070" w:rsidRDefault="00B07070" w:rsidP="00232500">
            <w:pPr>
              <w:pStyle w:val="NoSpacing"/>
              <w:jc w:val="center"/>
              <w:rPr>
                <w:rFonts w:ascii="Cambria" w:hAnsi="Cambria" w:cs="Times New Roman"/>
                <w:sz w:val="20"/>
                <w:szCs w:val="20"/>
              </w:rPr>
            </w:pPr>
            <w:r w:rsidRPr="00B07070">
              <w:rPr>
                <w:rFonts w:ascii="Cambria" w:hAnsi="Cambria" w:cs="Times New Roman"/>
                <w:sz w:val="20"/>
                <w:szCs w:val="20"/>
              </w:rPr>
              <w:t>1</w:t>
            </w:r>
          </w:p>
        </w:tc>
      </w:tr>
      <w:tr w:rsidR="00B07070" w:rsidRPr="00900B3F" w14:paraId="02490675" w14:textId="77777777" w:rsidTr="00232500">
        <w:tc>
          <w:tcPr>
            <w:tcW w:w="3544" w:type="dxa"/>
            <w:vAlign w:val="bottom"/>
          </w:tcPr>
          <w:p w14:paraId="23C5AC71" w14:textId="1062E2E4" w:rsidR="00B07070" w:rsidRPr="00A4408A" w:rsidRDefault="00B07070" w:rsidP="00232500">
            <w:pPr>
              <w:jc w:val="center"/>
              <w:rPr>
                <w:rFonts w:ascii="Cambria" w:hAnsi="Cambria" w:cs="Tahoma"/>
                <w:color w:val="000000"/>
              </w:rPr>
            </w:pPr>
            <w:r>
              <w:rPr>
                <w:rFonts w:ascii="Cambria" w:hAnsi="Cambria" w:cs="Tahoma"/>
                <w:color w:val="000000"/>
              </w:rPr>
              <w:t>D</w:t>
            </w:r>
            <w:r w:rsidR="00816577">
              <w:rPr>
                <w:rFonts w:ascii="Cambria" w:hAnsi="Cambria" w:cs="Tahoma"/>
                <w:color w:val="000000"/>
              </w:rPr>
              <w:t>OAC-</w:t>
            </w:r>
            <w:r>
              <w:rPr>
                <w:rFonts w:ascii="Cambria" w:hAnsi="Cambria" w:cs="Tahoma"/>
                <w:color w:val="000000"/>
              </w:rPr>
              <w:t>DT</w:t>
            </w:r>
          </w:p>
        </w:tc>
        <w:tc>
          <w:tcPr>
            <w:tcW w:w="1559" w:type="dxa"/>
            <w:tcBorders>
              <w:top w:val="nil"/>
              <w:left w:val="single" w:sz="4" w:space="0" w:color="auto"/>
              <w:bottom w:val="single" w:sz="4" w:space="0" w:color="auto"/>
              <w:right w:val="single" w:sz="4" w:space="0" w:color="auto"/>
            </w:tcBorders>
            <w:shd w:val="clear" w:color="auto" w:fill="auto"/>
            <w:vAlign w:val="bottom"/>
          </w:tcPr>
          <w:p w14:paraId="71752185" w14:textId="2B23FDA7" w:rsidR="00B07070" w:rsidRPr="00B07070" w:rsidRDefault="00232500" w:rsidP="00232500">
            <w:pPr>
              <w:jc w:val="center"/>
              <w:rPr>
                <w:rFonts w:ascii="Cambria" w:hAnsi="Cambria" w:cs="Tahoma"/>
                <w:color w:val="000000"/>
              </w:rPr>
            </w:pPr>
            <w:r>
              <w:rPr>
                <w:rFonts w:ascii="Cambria" w:hAnsi="Cambria" w:cs="Tahoma"/>
                <w:color w:val="000000"/>
              </w:rPr>
              <w:t>1.09</w:t>
            </w:r>
          </w:p>
        </w:tc>
        <w:tc>
          <w:tcPr>
            <w:tcW w:w="2930" w:type="dxa"/>
            <w:tcBorders>
              <w:top w:val="nil"/>
              <w:left w:val="single" w:sz="4" w:space="0" w:color="auto"/>
              <w:bottom w:val="single" w:sz="4" w:space="0" w:color="auto"/>
              <w:right w:val="single" w:sz="4" w:space="0" w:color="auto"/>
            </w:tcBorders>
            <w:shd w:val="clear" w:color="auto" w:fill="auto"/>
            <w:vAlign w:val="bottom"/>
          </w:tcPr>
          <w:p w14:paraId="3593ED8B" w14:textId="4AEE14BE" w:rsidR="00B07070" w:rsidRPr="00B07070" w:rsidRDefault="00232500" w:rsidP="00232500">
            <w:pPr>
              <w:jc w:val="center"/>
              <w:rPr>
                <w:rFonts w:ascii="Cambria" w:hAnsi="Cambria" w:cs="Tahoma"/>
                <w:color w:val="000000"/>
              </w:rPr>
            </w:pPr>
            <w:r>
              <w:rPr>
                <w:rFonts w:ascii="Cambria" w:hAnsi="Cambria" w:cs="Tahoma"/>
                <w:color w:val="000000"/>
              </w:rPr>
              <w:t>0.48,2.47</w:t>
            </w:r>
          </w:p>
        </w:tc>
        <w:tc>
          <w:tcPr>
            <w:tcW w:w="1890" w:type="dxa"/>
            <w:tcBorders>
              <w:top w:val="nil"/>
              <w:left w:val="single" w:sz="4" w:space="0" w:color="auto"/>
              <w:bottom w:val="single" w:sz="4" w:space="0" w:color="auto"/>
              <w:right w:val="single" w:sz="4" w:space="0" w:color="auto"/>
            </w:tcBorders>
            <w:shd w:val="clear" w:color="auto" w:fill="auto"/>
            <w:vAlign w:val="bottom"/>
          </w:tcPr>
          <w:p w14:paraId="070CBBA6" w14:textId="2313D6AE" w:rsidR="00B07070" w:rsidRPr="00B07070" w:rsidRDefault="00232500" w:rsidP="00232500">
            <w:pPr>
              <w:jc w:val="center"/>
              <w:rPr>
                <w:rFonts w:ascii="Cambria" w:hAnsi="Cambria" w:cs="Tahoma"/>
                <w:color w:val="000000"/>
              </w:rPr>
            </w:pPr>
            <w:r>
              <w:rPr>
                <w:rFonts w:ascii="Cambria" w:hAnsi="Cambria" w:cs="Tahoma"/>
                <w:color w:val="000000"/>
              </w:rPr>
              <w:t>0.833</w:t>
            </w:r>
          </w:p>
        </w:tc>
        <w:tc>
          <w:tcPr>
            <w:tcW w:w="1980" w:type="dxa"/>
          </w:tcPr>
          <w:p w14:paraId="0E879418" w14:textId="77777777" w:rsidR="00B07070" w:rsidRPr="00B07070" w:rsidRDefault="00B07070" w:rsidP="00232500">
            <w:pPr>
              <w:pStyle w:val="NoSpacing"/>
              <w:jc w:val="center"/>
              <w:rPr>
                <w:rFonts w:ascii="Cambria" w:hAnsi="Cambria" w:cs="Times New Roman"/>
                <w:sz w:val="20"/>
                <w:szCs w:val="20"/>
              </w:rPr>
            </w:pPr>
            <w:r w:rsidRPr="00B07070">
              <w:rPr>
                <w:rFonts w:ascii="Cambria" w:hAnsi="Cambria" w:cs="Times New Roman"/>
                <w:sz w:val="20"/>
                <w:szCs w:val="20"/>
              </w:rPr>
              <w:t>2</w:t>
            </w:r>
          </w:p>
        </w:tc>
      </w:tr>
      <w:tr w:rsidR="00B07070" w:rsidRPr="00900B3F" w14:paraId="5883BFD8" w14:textId="77777777" w:rsidTr="00232500">
        <w:tc>
          <w:tcPr>
            <w:tcW w:w="3544" w:type="dxa"/>
            <w:vAlign w:val="bottom"/>
          </w:tcPr>
          <w:p w14:paraId="468970A6" w14:textId="77777777" w:rsidR="00B07070" w:rsidRPr="00A4408A" w:rsidRDefault="00B07070" w:rsidP="00232500">
            <w:pPr>
              <w:jc w:val="center"/>
              <w:rPr>
                <w:rFonts w:ascii="Cambria" w:hAnsi="Cambria" w:cs="Tahoma"/>
                <w:color w:val="000000"/>
              </w:rPr>
            </w:pPr>
            <w:r w:rsidRPr="00A4408A">
              <w:rPr>
                <w:rFonts w:ascii="Cambria" w:hAnsi="Cambria" w:cs="Tahoma"/>
                <w:color w:val="000000"/>
              </w:rPr>
              <w:t>TT</w:t>
            </w:r>
          </w:p>
        </w:tc>
        <w:tc>
          <w:tcPr>
            <w:tcW w:w="6379" w:type="dxa"/>
            <w:gridSpan w:val="3"/>
            <w:tcBorders>
              <w:top w:val="nil"/>
              <w:left w:val="single" w:sz="4" w:space="0" w:color="auto"/>
              <w:bottom w:val="single" w:sz="4" w:space="0" w:color="auto"/>
              <w:right w:val="single" w:sz="4" w:space="0" w:color="auto"/>
            </w:tcBorders>
            <w:shd w:val="clear" w:color="auto" w:fill="auto"/>
            <w:vAlign w:val="bottom"/>
          </w:tcPr>
          <w:p w14:paraId="21B3685A" w14:textId="77777777" w:rsidR="00B07070" w:rsidRPr="00B07070" w:rsidRDefault="00B07070" w:rsidP="00232500">
            <w:pPr>
              <w:jc w:val="center"/>
              <w:rPr>
                <w:rFonts w:ascii="Cambria" w:hAnsi="Cambria" w:cs="Tahoma"/>
                <w:color w:val="000000"/>
              </w:rPr>
            </w:pPr>
            <w:r w:rsidRPr="00B07070">
              <w:rPr>
                <w:rFonts w:ascii="Cambria" w:hAnsi="Cambria" w:cs="Tahoma"/>
                <w:color w:val="000000"/>
              </w:rPr>
              <w:t> reference</w:t>
            </w:r>
          </w:p>
        </w:tc>
        <w:tc>
          <w:tcPr>
            <w:tcW w:w="1980" w:type="dxa"/>
          </w:tcPr>
          <w:p w14:paraId="7AB6F937" w14:textId="77777777" w:rsidR="00B07070" w:rsidRPr="00A4408A" w:rsidRDefault="00B07070" w:rsidP="00232500">
            <w:pPr>
              <w:pStyle w:val="NoSpacing"/>
              <w:jc w:val="center"/>
              <w:rPr>
                <w:rFonts w:ascii="Cambria" w:hAnsi="Cambria" w:cs="Times New Roman"/>
                <w:sz w:val="20"/>
                <w:szCs w:val="20"/>
              </w:rPr>
            </w:pPr>
            <w:r w:rsidRPr="00A4408A">
              <w:rPr>
                <w:rFonts w:ascii="Cambria" w:hAnsi="Cambria" w:cs="Times New Roman"/>
                <w:sz w:val="20"/>
                <w:szCs w:val="20"/>
              </w:rPr>
              <w:t>3</w:t>
            </w:r>
          </w:p>
        </w:tc>
      </w:tr>
      <w:tr w:rsidR="00B07070" w:rsidRPr="00900B3F" w14:paraId="0CA9FBD5" w14:textId="77777777" w:rsidTr="00232500">
        <w:trPr>
          <w:trHeight w:val="575"/>
        </w:trPr>
        <w:tc>
          <w:tcPr>
            <w:tcW w:w="3544" w:type="dxa"/>
          </w:tcPr>
          <w:p w14:paraId="5163ADE4" w14:textId="77777777" w:rsidR="00B07070" w:rsidRPr="00A4408A" w:rsidRDefault="00B07070" w:rsidP="00232500">
            <w:pPr>
              <w:pStyle w:val="NoSpacing"/>
              <w:jc w:val="center"/>
              <w:rPr>
                <w:rFonts w:ascii="Cambria" w:hAnsi="Cambria" w:cs="Times New Roman"/>
                <w:b/>
                <w:bCs/>
                <w:sz w:val="20"/>
                <w:szCs w:val="20"/>
              </w:rPr>
            </w:pPr>
            <w:r>
              <w:rPr>
                <w:rFonts w:ascii="Cambria" w:hAnsi="Cambria" w:cs="Times New Roman"/>
                <w:b/>
                <w:bCs/>
                <w:sz w:val="20"/>
                <w:szCs w:val="20"/>
              </w:rPr>
              <w:t>Number of studies</w:t>
            </w:r>
          </w:p>
        </w:tc>
        <w:tc>
          <w:tcPr>
            <w:tcW w:w="1559" w:type="dxa"/>
          </w:tcPr>
          <w:p w14:paraId="7812D74C" w14:textId="77777777" w:rsidR="00B07070" w:rsidRPr="00A4408A" w:rsidRDefault="00B07070" w:rsidP="00232500">
            <w:pPr>
              <w:pStyle w:val="NoSpacing"/>
              <w:jc w:val="center"/>
              <w:rPr>
                <w:rFonts w:ascii="Cambria" w:hAnsi="Cambria" w:cs="Times New Roman"/>
                <w:b/>
                <w:bCs/>
                <w:sz w:val="20"/>
                <w:szCs w:val="20"/>
              </w:rPr>
            </w:pPr>
            <w:r>
              <w:rPr>
                <w:rFonts w:ascii="Cambria" w:hAnsi="Cambria" w:cs="Times New Roman"/>
                <w:b/>
                <w:bCs/>
                <w:sz w:val="20"/>
                <w:szCs w:val="20"/>
              </w:rPr>
              <w:t>3</w:t>
            </w:r>
          </w:p>
        </w:tc>
        <w:tc>
          <w:tcPr>
            <w:tcW w:w="2930" w:type="dxa"/>
          </w:tcPr>
          <w:p w14:paraId="05DA65CA" w14:textId="77777777" w:rsidR="00B07070" w:rsidRPr="00A4408A" w:rsidRDefault="00B07070" w:rsidP="00232500">
            <w:pPr>
              <w:pStyle w:val="NoSpacing"/>
              <w:jc w:val="center"/>
              <w:rPr>
                <w:rFonts w:ascii="Cambria" w:hAnsi="Cambria" w:cs="Times New Roman"/>
                <w:b/>
                <w:bCs/>
                <w:sz w:val="20"/>
                <w:szCs w:val="20"/>
              </w:rPr>
            </w:pPr>
          </w:p>
        </w:tc>
        <w:tc>
          <w:tcPr>
            <w:tcW w:w="1890" w:type="dxa"/>
          </w:tcPr>
          <w:p w14:paraId="267FAE82" w14:textId="77777777" w:rsidR="00B07070" w:rsidRPr="00A4408A" w:rsidRDefault="00B07070" w:rsidP="00232500">
            <w:pPr>
              <w:pStyle w:val="NoSpacing"/>
              <w:jc w:val="center"/>
              <w:rPr>
                <w:rFonts w:ascii="Cambria" w:hAnsi="Cambria" w:cs="Times New Roman"/>
                <w:b/>
                <w:bCs/>
                <w:sz w:val="20"/>
                <w:szCs w:val="20"/>
              </w:rPr>
            </w:pPr>
          </w:p>
        </w:tc>
        <w:tc>
          <w:tcPr>
            <w:tcW w:w="1980" w:type="dxa"/>
          </w:tcPr>
          <w:p w14:paraId="0B566694" w14:textId="77777777" w:rsidR="00B07070" w:rsidRPr="00A4408A" w:rsidRDefault="00B07070" w:rsidP="00232500">
            <w:pPr>
              <w:pStyle w:val="NoSpacing"/>
              <w:jc w:val="center"/>
              <w:rPr>
                <w:rFonts w:ascii="Cambria" w:hAnsi="Cambria" w:cs="Times New Roman"/>
                <w:b/>
                <w:bCs/>
                <w:sz w:val="20"/>
                <w:szCs w:val="20"/>
              </w:rPr>
            </w:pPr>
          </w:p>
        </w:tc>
      </w:tr>
    </w:tbl>
    <w:p w14:paraId="702ED977" w14:textId="77777777" w:rsidR="00B07070" w:rsidRDefault="00B07070" w:rsidP="00B07070">
      <w:pPr>
        <w:rPr>
          <w:rFonts w:ascii="Cambria" w:hAnsi="Cambria"/>
          <w:b/>
          <w:bCs/>
          <w:sz w:val="18"/>
          <w:szCs w:val="22"/>
        </w:rPr>
      </w:pPr>
    </w:p>
    <w:p w14:paraId="5059A82F" w14:textId="77777777" w:rsidR="00B07070" w:rsidRPr="0082060C" w:rsidRDefault="00B07070" w:rsidP="00B07070">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Pr>
          <w:rFonts w:ascii="Cambria" w:hAnsi="Cambria"/>
          <w:sz w:val="18"/>
          <w:szCs w:val="18"/>
        </w:rPr>
        <w:t>DOAC_DT, Direct-acting oral anticoagulant based dual therapy; TT, Triple therapy;</w:t>
      </w:r>
      <w:r w:rsidRPr="00DD1B1D">
        <w:rPr>
          <w:rFonts w:ascii="Cambria" w:hAnsi="Cambria"/>
          <w:sz w:val="18"/>
          <w:szCs w:val="18"/>
        </w:rPr>
        <w:t xml:space="preserve"> </w:t>
      </w:r>
      <w:r>
        <w:rPr>
          <w:rFonts w:ascii="Cambria" w:hAnsi="Cambria"/>
          <w:sz w:val="18"/>
          <w:szCs w:val="18"/>
        </w:rPr>
        <w:t>VKA_DT, Vitamin K antagonist based dual therapy</w:t>
      </w:r>
    </w:p>
    <w:p w14:paraId="1A95F9F4" w14:textId="77777777" w:rsidR="00B07070" w:rsidRDefault="00B07070" w:rsidP="00B07070">
      <w:pPr>
        <w:pStyle w:val="Heading2"/>
      </w:pPr>
    </w:p>
    <w:p w14:paraId="0D5AECEE" w14:textId="77777777" w:rsidR="00B07070" w:rsidRPr="00B07070" w:rsidRDefault="00B07070" w:rsidP="00B07070"/>
    <w:p w14:paraId="06A2C82E" w14:textId="7F0A78BE" w:rsidR="00B07070" w:rsidRDefault="00B07070" w:rsidP="00B07070">
      <w:pPr>
        <w:pStyle w:val="Heading2"/>
      </w:pPr>
      <w:bookmarkStart w:id="53" w:name="_Toc529258440"/>
      <w:r>
        <w:t>eFigure 1</w:t>
      </w:r>
      <w:r w:rsidR="00857EF0">
        <w:t>0</w:t>
      </w:r>
      <w:r>
        <w:t>.4</w:t>
      </w:r>
      <w:r w:rsidRPr="00900D63">
        <w:t xml:space="preserve"> Network estimated risk ratios (95% confidence intervals) of </w:t>
      </w:r>
      <w:r>
        <w:t>re-classified regimens on stent thrombosis</w:t>
      </w:r>
      <w:bookmarkEnd w:id="53"/>
    </w:p>
    <w:p w14:paraId="2DE64B94" w14:textId="77777777" w:rsidR="00B07070" w:rsidRPr="000C5FB4" w:rsidRDefault="00B07070" w:rsidP="00B07070">
      <w:r>
        <w:rPr>
          <w:rFonts w:ascii="Cambria" w:hAnsi="Cambria"/>
          <w:sz w:val="18"/>
          <w:szCs w:val="18"/>
        </w:rPr>
        <w:t xml:space="preserve"> </w:t>
      </w:r>
    </w:p>
    <w:tbl>
      <w:tblPr>
        <w:tblW w:w="4248" w:type="dxa"/>
        <w:tblLook w:val="04A0" w:firstRow="1" w:lastRow="0" w:firstColumn="1" w:lastColumn="0" w:noHBand="0" w:noVBand="1"/>
      </w:tblPr>
      <w:tblGrid>
        <w:gridCol w:w="1413"/>
        <w:gridCol w:w="1559"/>
        <w:gridCol w:w="1276"/>
      </w:tblGrid>
      <w:tr w:rsidR="00232500" w:rsidRPr="00232500" w14:paraId="17998E5C" w14:textId="77777777" w:rsidTr="00367B41">
        <w:trPr>
          <w:trHeight w:val="58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CA717" w14:textId="77777777" w:rsidR="00232500" w:rsidRPr="00367B41" w:rsidRDefault="00232500" w:rsidP="00232500">
            <w:pPr>
              <w:spacing w:after="0"/>
              <w:jc w:val="center"/>
              <w:rPr>
                <w:rFonts w:ascii="Cambria" w:eastAsia="Times New Roman" w:hAnsi="Cambria" w:cs="Tahoma"/>
                <w:b/>
                <w:bCs/>
                <w:color w:val="000000"/>
              </w:rPr>
            </w:pPr>
            <w:r w:rsidRPr="00367B41">
              <w:rPr>
                <w:rFonts w:ascii="Cambria" w:eastAsia="Times New Roman" w:hAnsi="Cambria" w:cs="Tahoma"/>
                <w:b/>
                <w:bCs/>
                <w:color w:val="000000"/>
              </w:rPr>
              <w:t>VKA_DT</w:t>
            </w:r>
          </w:p>
        </w:tc>
        <w:tc>
          <w:tcPr>
            <w:tcW w:w="1559" w:type="dxa"/>
            <w:tcBorders>
              <w:top w:val="nil"/>
              <w:left w:val="nil"/>
              <w:bottom w:val="nil"/>
              <w:right w:val="nil"/>
            </w:tcBorders>
            <w:shd w:val="clear" w:color="auto" w:fill="auto"/>
            <w:noWrap/>
            <w:vAlign w:val="bottom"/>
            <w:hideMark/>
          </w:tcPr>
          <w:p w14:paraId="3022E48A" w14:textId="77777777" w:rsidR="00232500" w:rsidRPr="00232500" w:rsidRDefault="00232500" w:rsidP="00232500">
            <w:pPr>
              <w:spacing w:after="0"/>
              <w:jc w:val="center"/>
              <w:rPr>
                <w:rFonts w:ascii="Cambria" w:eastAsia="Times New Roman" w:hAnsi="Cambria" w:cs="Tahoma"/>
                <w:color w:val="000000"/>
              </w:rPr>
            </w:pPr>
          </w:p>
        </w:tc>
        <w:tc>
          <w:tcPr>
            <w:tcW w:w="1276" w:type="dxa"/>
            <w:tcBorders>
              <w:top w:val="nil"/>
              <w:left w:val="nil"/>
              <w:bottom w:val="nil"/>
              <w:right w:val="nil"/>
            </w:tcBorders>
            <w:shd w:val="clear" w:color="auto" w:fill="auto"/>
            <w:noWrap/>
            <w:vAlign w:val="bottom"/>
            <w:hideMark/>
          </w:tcPr>
          <w:p w14:paraId="45A64B0A" w14:textId="77777777" w:rsidR="00232500" w:rsidRPr="00232500" w:rsidRDefault="00232500" w:rsidP="00232500">
            <w:pPr>
              <w:spacing w:after="0"/>
              <w:jc w:val="center"/>
              <w:rPr>
                <w:rFonts w:ascii="Cambria" w:eastAsia="Times New Roman" w:hAnsi="Cambria"/>
              </w:rPr>
            </w:pPr>
          </w:p>
        </w:tc>
      </w:tr>
      <w:tr w:rsidR="00232500" w:rsidRPr="00232500" w14:paraId="55E6A569" w14:textId="77777777" w:rsidTr="00367B41">
        <w:trPr>
          <w:trHeight w:val="702"/>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78F71D16" w14:textId="77777777" w:rsidR="00232500" w:rsidRPr="00232500" w:rsidRDefault="00232500" w:rsidP="00232500">
            <w:pPr>
              <w:spacing w:after="0"/>
              <w:jc w:val="center"/>
              <w:rPr>
                <w:rFonts w:ascii="Cambria" w:eastAsia="Times New Roman" w:hAnsi="Cambria" w:cs="Tahoma"/>
                <w:color w:val="000000"/>
              </w:rPr>
            </w:pPr>
            <w:r w:rsidRPr="00232500">
              <w:rPr>
                <w:rFonts w:ascii="Cambria" w:eastAsia="Times New Roman" w:hAnsi="Cambria" w:cs="Tahoma"/>
                <w:color w:val="000000"/>
              </w:rPr>
              <w:t>0.41</w:t>
            </w:r>
            <w:r w:rsidRPr="00232500">
              <w:rPr>
                <w:rFonts w:ascii="Cambria" w:eastAsia="Times New Roman" w:hAnsi="Cambria" w:cs="Tahoma"/>
                <w:color w:val="000000"/>
              </w:rPr>
              <w:br/>
              <w:t>(0.10,1.72)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B23C1A4" w14:textId="67ADB351" w:rsidR="00232500" w:rsidRPr="00367B41" w:rsidRDefault="00367B41" w:rsidP="00232500">
            <w:pPr>
              <w:spacing w:after="0"/>
              <w:jc w:val="center"/>
              <w:rPr>
                <w:rFonts w:ascii="Cambria" w:eastAsia="Times New Roman" w:hAnsi="Cambria" w:cs="Tahoma"/>
                <w:b/>
                <w:bCs/>
                <w:color w:val="000000"/>
              </w:rPr>
            </w:pPr>
            <w:r>
              <w:rPr>
                <w:rFonts w:ascii="Cambria" w:eastAsia="Times New Roman" w:hAnsi="Cambria" w:cs="Tahoma"/>
                <w:b/>
                <w:bCs/>
                <w:color w:val="000000"/>
              </w:rPr>
              <w:t>D</w:t>
            </w:r>
            <w:r w:rsidR="00232500" w:rsidRPr="00367B41">
              <w:rPr>
                <w:rFonts w:ascii="Cambria" w:eastAsia="Times New Roman" w:hAnsi="Cambria" w:cs="Tahoma"/>
                <w:b/>
                <w:bCs/>
                <w:color w:val="000000"/>
              </w:rPr>
              <w:t>OAC_DT</w:t>
            </w:r>
          </w:p>
        </w:tc>
        <w:tc>
          <w:tcPr>
            <w:tcW w:w="1276" w:type="dxa"/>
            <w:tcBorders>
              <w:top w:val="nil"/>
              <w:left w:val="nil"/>
              <w:bottom w:val="nil"/>
              <w:right w:val="nil"/>
            </w:tcBorders>
            <w:shd w:val="clear" w:color="auto" w:fill="auto"/>
            <w:noWrap/>
            <w:vAlign w:val="bottom"/>
            <w:hideMark/>
          </w:tcPr>
          <w:p w14:paraId="65C872BD" w14:textId="77777777" w:rsidR="00232500" w:rsidRPr="00232500" w:rsidRDefault="00232500" w:rsidP="00232500">
            <w:pPr>
              <w:spacing w:after="0"/>
              <w:jc w:val="center"/>
              <w:rPr>
                <w:rFonts w:ascii="Cambria" w:eastAsia="Times New Roman" w:hAnsi="Cambria" w:cs="Tahoma"/>
                <w:color w:val="000000"/>
              </w:rPr>
            </w:pPr>
          </w:p>
        </w:tc>
      </w:tr>
      <w:tr w:rsidR="00232500" w:rsidRPr="00232500" w14:paraId="3F2A17A1" w14:textId="77777777" w:rsidTr="00367B41">
        <w:trPr>
          <w:trHeight w:val="698"/>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0C648471" w14:textId="77777777" w:rsidR="00232500" w:rsidRPr="00232500" w:rsidRDefault="00232500" w:rsidP="00232500">
            <w:pPr>
              <w:spacing w:after="0"/>
              <w:jc w:val="center"/>
              <w:rPr>
                <w:rFonts w:ascii="Cambria" w:eastAsia="Times New Roman" w:hAnsi="Cambria" w:cs="Tahoma"/>
                <w:color w:val="000000"/>
              </w:rPr>
            </w:pPr>
            <w:r w:rsidRPr="00232500">
              <w:rPr>
                <w:rFonts w:ascii="Cambria" w:eastAsia="Times New Roman" w:hAnsi="Cambria" w:cs="Tahoma"/>
                <w:color w:val="000000"/>
              </w:rPr>
              <w:t>0.45</w:t>
            </w:r>
            <w:r w:rsidRPr="00232500">
              <w:rPr>
                <w:rFonts w:ascii="Cambria" w:eastAsia="Times New Roman" w:hAnsi="Cambria" w:cs="Tahoma"/>
                <w:color w:val="000000"/>
              </w:rPr>
              <w:br/>
              <w:t>(0.14,1.45)</w:t>
            </w:r>
          </w:p>
        </w:tc>
        <w:tc>
          <w:tcPr>
            <w:tcW w:w="1559" w:type="dxa"/>
            <w:tcBorders>
              <w:top w:val="nil"/>
              <w:left w:val="nil"/>
              <w:bottom w:val="single" w:sz="4" w:space="0" w:color="auto"/>
              <w:right w:val="single" w:sz="4" w:space="0" w:color="auto"/>
            </w:tcBorders>
            <w:shd w:val="clear" w:color="auto" w:fill="auto"/>
            <w:vAlign w:val="bottom"/>
            <w:hideMark/>
          </w:tcPr>
          <w:p w14:paraId="0739879F" w14:textId="77777777" w:rsidR="00232500" w:rsidRPr="00232500" w:rsidRDefault="00232500" w:rsidP="00232500">
            <w:pPr>
              <w:spacing w:after="0"/>
              <w:jc w:val="center"/>
              <w:rPr>
                <w:rFonts w:ascii="Cambria" w:eastAsia="Times New Roman" w:hAnsi="Cambria" w:cs="Tahoma"/>
                <w:color w:val="000000"/>
              </w:rPr>
            </w:pPr>
            <w:r w:rsidRPr="00232500">
              <w:rPr>
                <w:rFonts w:ascii="Cambria" w:eastAsia="Times New Roman" w:hAnsi="Cambria" w:cs="Tahoma"/>
                <w:color w:val="000000"/>
              </w:rPr>
              <w:t>1.09</w:t>
            </w:r>
            <w:r w:rsidRPr="00232500">
              <w:rPr>
                <w:rFonts w:ascii="Cambria" w:eastAsia="Times New Roman" w:hAnsi="Cambria" w:cs="Tahoma"/>
                <w:color w:val="000000"/>
              </w:rPr>
              <w:br/>
              <w:t>(0.48,2.47)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5148473" w14:textId="77777777" w:rsidR="00232500" w:rsidRPr="00367B41" w:rsidRDefault="00232500" w:rsidP="00232500">
            <w:pPr>
              <w:spacing w:after="0"/>
              <w:jc w:val="center"/>
              <w:rPr>
                <w:rFonts w:ascii="Cambria" w:eastAsia="Times New Roman" w:hAnsi="Cambria" w:cs="Tahoma"/>
                <w:b/>
                <w:bCs/>
                <w:color w:val="000000"/>
              </w:rPr>
            </w:pPr>
            <w:r w:rsidRPr="00367B41">
              <w:rPr>
                <w:rFonts w:ascii="Cambria" w:eastAsia="Times New Roman" w:hAnsi="Cambria" w:cs="Tahoma"/>
                <w:b/>
                <w:bCs/>
                <w:color w:val="000000"/>
              </w:rPr>
              <w:t>TT</w:t>
            </w:r>
          </w:p>
        </w:tc>
      </w:tr>
    </w:tbl>
    <w:p w14:paraId="43F50556" w14:textId="77777777" w:rsidR="00B07070" w:rsidRDefault="00B07070" w:rsidP="00B07070">
      <w:pPr>
        <w:rPr>
          <w:rFonts w:ascii="Cambria" w:hAnsi="Cambria"/>
          <w:b/>
          <w:bCs/>
          <w:sz w:val="18"/>
          <w:szCs w:val="22"/>
        </w:rPr>
      </w:pPr>
    </w:p>
    <w:p w14:paraId="29DA8DC8" w14:textId="77777777" w:rsidR="00B07070" w:rsidRDefault="00B07070" w:rsidP="00B07070">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Pr>
          <w:rFonts w:ascii="Cambria" w:hAnsi="Cambria"/>
          <w:sz w:val="18"/>
          <w:szCs w:val="18"/>
        </w:rPr>
        <w:t>DOAC_DT, Direct-acting oral anticoagulant based dual therapy; TT, Triple therapy;</w:t>
      </w:r>
      <w:r w:rsidRPr="00DD1B1D">
        <w:rPr>
          <w:rFonts w:ascii="Cambria" w:hAnsi="Cambria"/>
          <w:sz w:val="18"/>
          <w:szCs w:val="18"/>
        </w:rPr>
        <w:t xml:space="preserve"> </w:t>
      </w:r>
      <w:r>
        <w:rPr>
          <w:rFonts w:ascii="Cambria" w:hAnsi="Cambria"/>
          <w:sz w:val="18"/>
          <w:szCs w:val="18"/>
        </w:rPr>
        <w:t>VKA_DT, Vitamin K antagonist based dual therapy</w:t>
      </w:r>
    </w:p>
    <w:p w14:paraId="407E0DD1" w14:textId="77777777" w:rsidR="00B07070" w:rsidRPr="00E54D2A" w:rsidRDefault="00B07070" w:rsidP="00B07070">
      <w:pPr>
        <w:rPr>
          <w:rFonts w:ascii="Cambria" w:hAnsi="Cambria"/>
          <w:sz w:val="18"/>
          <w:szCs w:val="18"/>
        </w:rPr>
        <w:sectPr w:rsidR="00B07070" w:rsidRPr="00E54D2A" w:rsidSect="00D8422E">
          <w:pgSz w:w="16839" w:h="11907" w:orient="landscape" w:code="9"/>
          <w:pgMar w:top="1440" w:right="1440" w:bottom="1440" w:left="1440" w:header="0" w:footer="414" w:gutter="0"/>
          <w:cols w:space="708"/>
          <w:docGrid w:linePitch="381"/>
        </w:sectPr>
      </w:pPr>
      <w:r w:rsidRPr="00695F88">
        <w:rPr>
          <w:rFonts w:ascii="Cambria" w:hAnsi="Cambria"/>
          <w:sz w:val="18"/>
          <w:szCs w:val="18"/>
        </w:rPr>
        <w:t>* Treatments are ordered by SUCRA rank. Comparisons between treatments should be read from column to row for each outco</w:t>
      </w:r>
      <w:r>
        <w:rPr>
          <w:rFonts w:ascii="Cambria" w:hAnsi="Cambria"/>
          <w:sz w:val="18"/>
          <w:szCs w:val="18"/>
        </w:rPr>
        <w:t>me (row treatment is reference)</w:t>
      </w:r>
    </w:p>
    <w:p w14:paraId="7E0E91ED" w14:textId="39DE9664" w:rsidR="00B07070" w:rsidRDefault="00B07070" w:rsidP="00B07070">
      <w:pPr>
        <w:pStyle w:val="Heading2"/>
      </w:pPr>
      <w:bookmarkStart w:id="54" w:name="_Toc529258441"/>
      <w:r>
        <w:t>eTable 1</w:t>
      </w:r>
      <w:r w:rsidR="00857EF0">
        <w:t>0</w:t>
      </w:r>
      <w:r>
        <w:t>.5</w:t>
      </w:r>
      <w:r w:rsidRPr="00900D63">
        <w:t xml:space="preserve"> </w:t>
      </w:r>
      <w:r>
        <w:t>Analysis of re-classified regimens on all-cause death</w:t>
      </w:r>
      <w:bookmarkEnd w:id="54"/>
    </w:p>
    <w:p w14:paraId="10013C8B" w14:textId="77777777" w:rsidR="00B07070" w:rsidRPr="00E8059B" w:rsidRDefault="00B07070" w:rsidP="00B07070">
      <w:pPr>
        <w:rPr>
          <w:rFonts w:ascii="Cambria" w:hAnsi="Cambria"/>
        </w:rPr>
      </w:pPr>
      <w:r w:rsidRPr="00695F88">
        <w:rPr>
          <w:rFonts w:ascii="Cambria" w:hAnsi="Cambria"/>
        </w:rPr>
        <w:t>The following table shows the effect sizes (risk ratio) and the rank order (SUCRA ranks) compared to aspirin + clop</w:t>
      </w:r>
      <w:r>
        <w:rPr>
          <w:rFonts w:ascii="Cambria" w:hAnsi="Cambria"/>
        </w:rPr>
        <w:t xml:space="preserve">idogrel + vitamin K antagonist </w:t>
      </w:r>
    </w:p>
    <w:tbl>
      <w:tblPr>
        <w:tblStyle w:val="TableGrid"/>
        <w:tblW w:w="11903" w:type="dxa"/>
        <w:tblInd w:w="-5" w:type="dxa"/>
        <w:tblLayout w:type="fixed"/>
        <w:tblLook w:val="04A0" w:firstRow="1" w:lastRow="0" w:firstColumn="1" w:lastColumn="0" w:noHBand="0" w:noVBand="1"/>
      </w:tblPr>
      <w:tblGrid>
        <w:gridCol w:w="3544"/>
        <w:gridCol w:w="1559"/>
        <w:gridCol w:w="2930"/>
        <w:gridCol w:w="1890"/>
        <w:gridCol w:w="1980"/>
      </w:tblGrid>
      <w:tr w:rsidR="00B07070" w:rsidRPr="00900B3F" w14:paraId="138F42D8" w14:textId="77777777" w:rsidTr="00232500">
        <w:tc>
          <w:tcPr>
            <w:tcW w:w="3544" w:type="dxa"/>
            <w:shd w:val="clear" w:color="auto" w:fill="00B050"/>
          </w:tcPr>
          <w:p w14:paraId="1A7C5553" w14:textId="77777777" w:rsidR="00B07070" w:rsidRPr="00900B3F" w:rsidRDefault="00B07070" w:rsidP="00232500">
            <w:pPr>
              <w:jc w:val="center"/>
              <w:rPr>
                <w:rFonts w:ascii="Cambria" w:hAnsi="Cambria"/>
                <w:b/>
                <w:bCs/>
                <w:color w:val="FFFFFF" w:themeColor="background1"/>
              </w:rPr>
            </w:pPr>
            <w:r w:rsidRPr="00900B3F">
              <w:rPr>
                <w:rFonts w:ascii="Cambria" w:hAnsi="Cambria"/>
                <w:b/>
                <w:bCs/>
                <w:color w:val="FFFFFF" w:themeColor="background1"/>
              </w:rPr>
              <w:t>Treatment name</w:t>
            </w:r>
          </w:p>
        </w:tc>
        <w:tc>
          <w:tcPr>
            <w:tcW w:w="1559" w:type="dxa"/>
            <w:shd w:val="clear" w:color="auto" w:fill="00B050"/>
          </w:tcPr>
          <w:p w14:paraId="2EE206CD" w14:textId="77777777" w:rsidR="00B07070" w:rsidRPr="00900B3F" w:rsidRDefault="00B07070" w:rsidP="00232500">
            <w:pPr>
              <w:jc w:val="center"/>
              <w:rPr>
                <w:rFonts w:ascii="Cambria" w:hAnsi="Cambria"/>
                <w:b/>
                <w:bCs/>
                <w:color w:val="FFFFFF" w:themeColor="background1"/>
              </w:rPr>
            </w:pPr>
            <w:r w:rsidRPr="00900B3F">
              <w:rPr>
                <w:rFonts w:ascii="Cambria" w:hAnsi="Cambria"/>
                <w:b/>
                <w:bCs/>
                <w:color w:val="FFFFFF" w:themeColor="background1"/>
              </w:rPr>
              <w:t>Risk ratio</w:t>
            </w:r>
          </w:p>
        </w:tc>
        <w:tc>
          <w:tcPr>
            <w:tcW w:w="2930" w:type="dxa"/>
            <w:shd w:val="clear" w:color="auto" w:fill="00B050"/>
          </w:tcPr>
          <w:p w14:paraId="302BC269" w14:textId="77777777" w:rsidR="00B07070" w:rsidRPr="00900B3F" w:rsidRDefault="00B07070" w:rsidP="00232500">
            <w:pPr>
              <w:jc w:val="center"/>
              <w:rPr>
                <w:rFonts w:ascii="Cambria" w:hAnsi="Cambria"/>
                <w:b/>
                <w:bCs/>
                <w:color w:val="FFFFFF" w:themeColor="background1"/>
              </w:rPr>
            </w:pPr>
            <w:r w:rsidRPr="00900B3F">
              <w:rPr>
                <w:rFonts w:ascii="Cambria" w:hAnsi="Cambria"/>
                <w:b/>
                <w:bCs/>
                <w:color w:val="FFFFFF" w:themeColor="background1"/>
              </w:rPr>
              <w:t>95% Confidence interval</w:t>
            </w:r>
          </w:p>
        </w:tc>
        <w:tc>
          <w:tcPr>
            <w:tcW w:w="1890" w:type="dxa"/>
            <w:shd w:val="clear" w:color="auto" w:fill="00B050"/>
          </w:tcPr>
          <w:p w14:paraId="19CE0B1E" w14:textId="77777777" w:rsidR="00B07070" w:rsidRPr="00900B3F" w:rsidRDefault="00B07070" w:rsidP="00232500">
            <w:pPr>
              <w:jc w:val="center"/>
              <w:rPr>
                <w:rFonts w:ascii="Cambria" w:hAnsi="Cambria"/>
                <w:b/>
                <w:bCs/>
                <w:color w:val="FFFFFF" w:themeColor="background1"/>
              </w:rPr>
            </w:pPr>
            <w:r w:rsidRPr="00900B3F">
              <w:rPr>
                <w:rFonts w:ascii="Cambria" w:hAnsi="Cambria"/>
                <w:b/>
                <w:bCs/>
                <w:color w:val="FFFFFF" w:themeColor="background1"/>
              </w:rPr>
              <w:t>p-value</w:t>
            </w:r>
          </w:p>
        </w:tc>
        <w:tc>
          <w:tcPr>
            <w:tcW w:w="1980" w:type="dxa"/>
            <w:shd w:val="clear" w:color="auto" w:fill="00B050"/>
          </w:tcPr>
          <w:p w14:paraId="108D30A1" w14:textId="77777777" w:rsidR="00B07070" w:rsidRPr="00900B3F" w:rsidRDefault="00B07070" w:rsidP="00232500">
            <w:pPr>
              <w:jc w:val="center"/>
              <w:rPr>
                <w:rFonts w:ascii="Cambria" w:hAnsi="Cambria"/>
                <w:b/>
                <w:bCs/>
                <w:color w:val="FFFFFF" w:themeColor="background1"/>
              </w:rPr>
            </w:pPr>
            <w:r w:rsidRPr="00900B3F">
              <w:rPr>
                <w:rFonts w:ascii="Cambria" w:hAnsi="Cambria"/>
                <w:b/>
                <w:bCs/>
                <w:color w:val="FFFFFF" w:themeColor="background1"/>
              </w:rPr>
              <w:t>SUCRA rank</w:t>
            </w:r>
          </w:p>
        </w:tc>
      </w:tr>
      <w:tr w:rsidR="00B07070" w:rsidRPr="00900B3F" w14:paraId="6FBDB987" w14:textId="77777777" w:rsidTr="00232500">
        <w:tc>
          <w:tcPr>
            <w:tcW w:w="3544" w:type="dxa"/>
            <w:vAlign w:val="bottom"/>
          </w:tcPr>
          <w:p w14:paraId="7A040E57" w14:textId="3B801E02" w:rsidR="00B07070" w:rsidRPr="00A4408A" w:rsidRDefault="00816577" w:rsidP="00232500">
            <w:pPr>
              <w:jc w:val="center"/>
              <w:rPr>
                <w:rFonts w:ascii="Cambria" w:hAnsi="Cambria" w:cs="Tahoma"/>
                <w:color w:val="000000"/>
              </w:rPr>
            </w:pPr>
            <w:r>
              <w:rPr>
                <w:rFonts w:ascii="Cambria" w:hAnsi="Cambria" w:cs="Tahoma"/>
                <w:color w:val="000000"/>
              </w:rPr>
              <w:t>VKA-</w:t>
            </w:r>
            <w:r w:rsidR="00B07070">
              <w:rPr>
                <w:rFonts w:ascii="Cambria" w:hAnsi="Cambria" w:cs="Tahoma"/>
                <w:color w:val="000000"/>
              </w:rPr>
              <w:t>DT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8A71074" w14:textId="44B28EE0" w:rsidR="00B07070" w:rsidRPr="00B07070" w:rsidRDefault="00B07070" w:rsidP="00232500">
            <w:pPr>
              <w:jc w:val="center"/>
              <w:rPr>
                <w:rFonts w:ascii="Cambria" w:hAnsi="Cambria" w:cs="Tahoma"/>
                <w:b/>
                <w:bCs/>
                <w:color w:val="000000"/>
                <w:u w:val="single"/>
              </w:rPr>
            </w:pPr>
            <w:r w:rsidRPr="00B07070">
              <w:rPr>
                <w:rFonts w:ascii="Cambria" w:hAnsi="Cambria" w:cs="Tahoma"/>
                <w:b/>
                <w:bCs/>
                <w:color w:val="000000"/>
                <w:u w:val="single"/>
              </w:rPr>
              <w:t>0.40</w:t>
            </w:r>
          </w:p>
        </w:tc>
        <w:tc>
          <w:tcPr>
            <w:tcW w:w="2930" w:type="dxa"/>
            <w:tcBorders>
              <w:top w:val="single" w:sz="4" w:space="0" w:color="auto"/>
              <w:left w:val="single" w:sz="4" w:space="0" w:color="auto"/>
              <w:bottom w:val="single" w:sz="4" w:space="0" w:color="auto"/>
              <w:right w:val="single" w:sz="4" w:space="0" w:color="auto"/>
            </w:tcBorders>
            <w:shd w:val="clear" w:color="auto" w:fill="auto"/>
            <w:vAlign w:val="bottom"/>
          </w:tcPr>
          <w:p w14:paraId="0C2ED489" w14:textId="05E2CEB1" w:rsidR="00B07070" w:rsidRPr="00B07070" w:rsidRDefault="00B07070" w:rsidP="00232500">
            <w:pPr>
              <w:jc w:val="center"/>
              <w:rPr>
                <w:rFonts w:ascii="Cambria" w:hAnsi="Cambria" w:cs="Tahoma"/>
                <w:b/>
                <w:bCs/>
                <w:color w:val="000000"/>
                <w:u w:val="single"/>
              </w:rPr>
            </w:pPr>
            <w:r w:rsidRPr="00B07070">
              <w:rPr>
                <w:rFonts w:ascii="Cambria" w:hAnsi="Cambria" w:cs="Tahoma"/>
                <w:b/>
                <w:bCs/>
                <w:color w:val="000000"/>
                <w:u w:val="single"/>
              </w:rPr>
              <w:t>0.17,0.93</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7B9C4D8E" w14:textId="1EE078E3" w:rsidR="00B07070" w:rsidRPr="00B07070" w:rsidRDefault="00367B41" w:rsidP="00232500">
            <w:pPr>
              <w:jc w:val="center"/>
              <w:rPr>
                <w:rFonts w:ascii="Cambria" w:hAnsi="Cambria" w:cs="Tahoma"/>
                <w:b/>
                <w:bCs/>
                <w:color w:val="000000"/>
                <w:u w:val="single"/>
              </w:rPr>
            </w:pPr>
            <w:r>
              <w:rPr>
                <w:rFonts w:ascii="Cambria" w:hAnsi="Cambria" w:cs="Tahoma"/>
                <w:b/>
                <w:bCs/>
                <w:color w:val="000000"/>
                <w:u w:val="single"/>
              </w:rPr>
              <w:t>0.035</w:t>
            </w:r>
          </w:p>
        </w:tc>
        <w:tc>
          <w:tcPr>
            <w:tcW w:w="1980" w:type="dxa"/>
          </w:tcPr>
          <w:p w14:paraId="36582CDC" w14:textId="77777777" w:rsidR="00B07070" w:rsidRPr="00B07070" w:rsidRDefault="00B07070" w:rsidP="00232500">
            <w:pPr>
              <w:pStyle w:val="NoSpacing"/>
              <w:jc w:val="center"/>
              <w:rPr>
                <w:rFonts w:ascii="Cambria" w:hAnsi="Cambria" w:cs="Times New Roman"/>
                <w:sz w:val="20"/>
                <w:szCs w:val="20"/>
              </w:rPr>
            </w:pPr>
            <w:r w:rsidRPr="00B07070">
              <w:rPr>
                <w:rFonts w:ascii="Cambria" w:hAnsi="Cambria" w:cs="Times New Roman"/>
                <w:sz w:val="20"/>
                <w:szCs w:val="20"/>
              </w:rPr>
              <w:t>1</w:t>
            </w:r>
          </w:p>
        </w:tc>
      </w:tr>
      <w:tr w:rsidR="00B07070" w:rsidRPr="00900B3F" w14:paraId="46F6E696" w14:textId="77777777" w:rsidTr="00232500">
        <w:tc>
          <w:tcPr>
            <w:tcW w:w="3544" w:type="dxa"/>
            <w:vAlign w:val="bottom"/>
          </w:tcPr>
          <w:p w14:paraId="5C83666E" w14:textId="1278E648" w:rsidR="00B07070" w:rsidRPr="00A4408A" w:rsidRDefault="00B07070" w:rsidP="00232500">
            <w:pPr>
              <w:jc w:val="center"/>
              <w:rPr>
                <w:rFonts w:ascii="Cambria" w:hAnsi="Cambria" w:cs="Tahoma"/>
                <w:color w:val="000000"/>
              </w:rPr>
            </w:pPr>
            <w:r>
              <w:rPr>
                <w:rFonts w:ascii="Cambria" w:hAnsi="Cambria" w:cs="Tahoma"/>
                <w:color w:val="000000"/>
              </w:rPr>
              <w:t>D</w:t>
            </w:r>
            <w:r w:rsidR="00816577">
              <w:rPr>
                <w:rFonts w:ascii="Cambria" w:hAnsi="Cambria" w:cs="Tahoma"/>
                <w:color w:val="000000"/>
              </w:rPr>
              <w:t>OAC-</w:t>
            </w:r>
            <w:r>
              <w:rPr>
                <w:rFonts w:ascii="Cambria" w:hAnsi="Cambria" w:cs="Tahoma"/>
                <w:color w:val="000000"/>
              </w:rPr>
              <w:t>DT</w:t>
            </w:r>
          </w:p>
        </w:tc>
        <w:tc>
          <w:tcPr>
            <w:tcW w:w="1559" w:type="dxa"/>
            <w:tcBorders>
              <w:top w:val="nil"/>
              <w:left w:val="single" w:sz="4" w:space="0" w:color="auto"/>
              <w:bottom w:val="single" w:sz="4" w:space="0" w:color="auto"/>
              <w:right w:val="single" w:sz="4" w:space="0" w:color="auto"/>
            </w:tcBorders>
            <w:shd w:val="clear" w:color="auto" w:fill="auto"/>
            <w:vAlign w:val="bottom"/>
          </w:tcPr>
          <w:p w14:paraId="37FD6380" w14:textId="6D2EB3EC" w:rsidR="00B07070" w:rsidRPr="00B07070" w:rsidRDefault="00367B41" w:rsidP="00232500">
            <w:pPr>
              <w:jc w:val="center"/>
              <w:rPr>
                <w:rFonts w:ascii="Cambria" w:hAnsi="Cambria" w:cs="Tahoma"/>
                <w:color w:val="000000"/>
              </w:rPr>
            </w:pPr>
            <w:r>
              <w:rPr>
                <w:rFonts w:ascii="Cambria" w:hAnsi="Cambria" w:cs="Tahoma"/>
                <w:color w:val="000000"/>
              </w:rPr>
              <w:t>0.98</w:t>
            </w:r>
          </w:p>
        </w:tc>
        <w:tc>
          <w:tcPr>
            <w:tcW w:w="2930" w:type="dxa"/>
            <w:tcBorders>
              <w:top w:val="nil"/>
              <w:left w:val="single" w:sz="4" w:space="0" w:color="auto"/>
              <w:bottom w:val="single" w:sz="4" w:space="0" w:color="auto"/>
              <w:right w:val="single" w:sz="4" w:space="0" w:color="auto"/>
            </w:tcBorders>
            <w:shd w:val="clear" w:color="auto" w:fill="auto"/>
            <w:vAlign w:val="bottom"/>
          </w:tcPr>
          <w:p w14:paraId="0EDF01AA" w14:textId="54CEAE5A" w:rsidR="00B07070" w:rsidRPr="00B07070" w:rsidRDefault="00B07070" w:rsidP="00232500">
            <w:pPr>
              <w:jc w:val="center"/>
              <w:rPr>
                <w:rFonts w:ascii="Cambria" w:hAnsi="Cambria" w:cs="Tahoma"/>
                <w:color w:val="000000"/>
              </w:rPr>
            </w:pPr>
            <w:r w:rsidRPr="00B07070">
              <w:rPr>
                <w:rFonts w:ascii="Cambria" w:hAnsi="Cambria" w:cs="Tahoma"/>
                <w:color w:val="000000"/>
              </w:rPr>
              <w:t>0.</w:t>
            </w:r>
            <w:r w:rsidR="00367B41">
              <w:rPr>
                <w:rFonts w:ascii="Cambria" w:hAnsi="Cambria" w:cs="Tahoma"/>
                <w:color w:val="000000"/>
              </w:rPr>
              <w:t>59</w:t>
            </w:r>
            <w:r w:rsidRPr="00B07070">
              <w:rPr>
                <w:rFonts w:ascii="Cambria" w:hAnsi="Cambria" w:cs="Tahoma"/>
                <w:color w:val="000000"/>
              </w:rPr>
              <w:t>,</w:t>
            </w:r>
            <w:r w:rsidR="00367B41">
              <w:rPr>
                <w:rFonts w:ascii="Cambria" w:hAnsi="Cambria" w:cs="Tahoma"/>
                <w:color w:val="000000"/>
              </w:rPr>
              <w:t>1.61</w:t>
            </w:r>
          </w:p>
        </w:tc>
        <w:tc>
          <w:tcPr>
            <w:tcW w:w="1890" w:type="dxa"/>
            <w:tcBorders>
              <w:top w:val="nil"/>
              <w:left w:val="single" w:sz="4" w:space="0" w:color="auto"/>
              <w:bottom w:val="single" w:sz="4" w:space="0" w:color="auto"/>
              <w:right w:val="single" w:sz="4" w:space="0" w:color="auto"/>
            </w:tcBorders>
            <w:shd w:val="clear" w:color="auto" w:fill="auto"/>
            <w:vAlign w:val="bottom"/>
          </w:tcPr>
          <w:p w14:paraId="1C4F9A45" w14:textId="5EDC4B48" w:rsidR="00B07070" w:rsidRPr="00B07070" w:rsidRDefault="00367B41" w:rsidP="00232500">
            <w:pPr>
              <w:jc w:val="center"/>
              <w:rPr>
                <w:rFonts w:ascii="Cambria" w:hAnsi="Cambria" w:cs="Tahoma"/>
                <w:color w:val="000000"/>
              </w:rPr>
            </w:pPr>
            <w:r>
              <w:rPr>
                <w:rFonts w:ascii="Cambria" w:hAnsi="Cambria" w:cs="Tahoma"/>
                <w:color w:val="000000"/>
              </w:rPr>
              <w:t>0.927</w:t>
            </w:r>
          </w:p>
        </w:tc>
        <w:tc>
          <w:tcPr>
            <w:tcW w:w="1980" w:type="dxa"/>
          </w:tcPr>
          <w:p w14:paraId="34DE15CB" w14:textId="77777777" w:rsidR="00B07070" w:rsidRPr="00B07070" w:rsidRDefault="00B07070" w:rsidP="00232500">
            <w:pPr>
              <w:pStyle w:val="NoSpacing"/>
              <w:jc w:val="center"/>
              <w:rPr>
                <w:rFonts w:ascii="Cambria" w:hAnsi="Cambria" w:cs="Times New Roman"/>
                <w:sz w:val="20"/>
                <w:szCs w:val="20"/>
              </w:rPr>
            </w:pPr>
            <w:r w:rsidRPr="00B07070">
              <w:rPr>
                <w:rFonts w:ascii="Cambria" w:hAnsi="Cambria" w:cs="Times New Roman"/>
                <w:sz w:val="20"/>
                <w:szCs w:val="20"/>
              </w:rPr>
              <w:t>2</w:t>
            </w:r>
          </w:p>
        </w:tc>
      </w:tr>
      <w:tr w:rsidR="00B07070" w:rsidRPr="00900B3F" w14:paraId="146CE929" w14:textId="77777777" w:rsidTr="00232500">
        <w:tc>
          <w:tcPr>
            <w:tcW w:w="3544" w:type="dxa"/>
            <w:vAlign w:val="bottom"/>
          </w:tcPr>
          <w:p w14:paraId="08F8DA2B" w14:textId="77777777" w:rsidR="00B07070" w:rsidRPr="00A4408A" w:rsidRDefault="00B07070" w:rsidP="00232500">
            <w:pPr>
              <w:jc w:val="center"/>
              <w:rPr>
                <w:rFonts w:ascii="Cambria" w:hAnsi="Cambria" w:cs="Tahoma"/>
                <w:color w:val="000000"/>
              </w:rPr>
            </w:pPr>
            <w:r w:rsidRPr="00A4408A">
              <w:rPr>
                <w:rFonts w:ascii="Cambria" w:hAnsi="Cambria" w:cs="Tahoma"/>
                <w:color w:val="000000"/>
              </w:rPr>
              <w:t>TT</w:t>
            </w:r>
          </w:p>
        </w:tc>
        <w:tc>
          <w:tcPr>
            <w:tcW w:w="6379" w:type="dxa"/>
            <w:gridSpan w:val="3"/>
            <w:tcBorders>
              <w:top w:val="nil"/>
              <w:left w:val="single" w:sz="4" w:space="0" w:color="auto"/>
              <w:bottom w:val="single" w:sz="4" w:space="0" w:color="auto"/>
              <w:right w:val="single" w:sz="4" w:space="0" w:color="auto"/>
            </w:tcBorders>
            <w:shd w:val="clear" w:color="auto" w:fill="auto"/>
            <w:vAlign w:val="bottom"/>
          </w:tcPr>
          <w:p w14:paraId="4DD656A6" w14:textId="77777777" w:rsidR="00B07070" w:rsidRPr="00B07070" w:rsidRDefault="00B07070" w:rsidP="00232500">
            <w:pPr>
              <w:jc w:val="center"/>
              <w:rPr>
                <w:rFonts w:ascii="Cambria" w:hAnsi="Cambria" w:cs="Tahoma"/>
                <w:color w:val="000000"/>
              </w:rPr>
            </w:pPr>
            <w:r w:rsidRPr="00B07070">
              <w:rPr>
                <w:rFonts w:ascii="Cambria" w:hAnsi="Cambria" w:cs="Tahoma"/>
                <w:color w:val="000000"/>
              </w:rPr>
              <w:t> reference</w:t>
            </w:r>
          </w:p>
        </w:tc>
        <w:tc>
          <w:tcPr>
            <w:tcW w:w="1980" w:type="dxa"/>
          </w:tcPr>
          <w:p w14:paraId="32C6EC88" w14:textId="77777777" w:rsidR="00B07070" w:rsidRPr="00A4408A" w:rsidRDefault="00B07070" w:rsidP="00232500">
            <w:pPr>
              <w:pStyle w:val="NoSpacing"/>
              <w:jc w:val="center"/>
              <w:rPr>
                <w:rFonts w:ascii="Cambria" w:hAnsi="Cambria" w:cs="Times New Roman"/>
                <w:sz w:val="20"/>
                <w:szCs w:val="20"/>
              </w:rPr>
            </w:pPr>
            <w:r w:rsidRPr="00A4408A">
              <w:rPr>
                <w:rFonts w:ascii="Cambria" w:hAnsi="Cambria" w:cs="Times New Roman"/>
                <w:sz w:val="20"/>
                <w:szCs w:val="20"/>
              </w:rPr>
              <w:t>3</w:t>
            </w:r>
          </w:p>
        </w:tc>
      </w:tr>
      <w:tr w:rsidR="00B07070" w:rsidRPr="00900B3F" w14:paraId="77D8405B" w14:textId="77777777" w:rsidTr="00232500">
        <w:trPr>
          <w:trHeight w:val="575"/>
        </w:trPr>
        <w:tc>
          <w:tcPr>
            <w:tcW w:w="3544" w:type="dxa"/>
          </w:tcPr>
          <w:p w14:paraId="313995E0" w14:textId="77777777" w:rsidR="00B07070" w:rsidRPr="00A4408A" w:rsidRDefault="00B07070" w:rsidP="00232500">
            <w:pPr>
              <w:pStyle w:val="NoSpacing"/>
              <w:jc w:val="center"/>
              <w:rPr>
                <w:rFonts w:ascii="Cambria" w:hAnsi="Cambria" w:cs="Times New Roman"/>
                <w:b/>
                <w:bCs/>
                <w:sz w:val="20"/>
                <w:szCs w:val="20"/>
              </w:rPr>
            </w:pPr>
            <w:r>
              <w:rPr>
                <w:rFonts w:ascii="Cambria" w:hAnsi="Cambria" w:cs="Times New Roman"/>
                <w:b/>
                <w:bCs/>
                <w:sz w:val="20"/>
                <w:szCs w:val="20"/>
              </w:rPr>
              <w:t>Number of studies</w:t>
            </w:r>
          </w:p>
        </w:tc>
        <w:tc>
          <w:tcPr>
            <w:tcW w:w="1559" w:type="dxa"/>
          </w:tcPr>
          <w:p w14:paraId="09376CE6" w14:textId="77777777" w:rsidR="00B07070" w:rsidRPr="00A4408A" w:rsidRDefault="00B07070" w:rsidP="00232500">
            <w:pPr>
              <w:pStyle w:val="NoSpacing"/>
              <w:jc w:val="center"/>
              <w:rPr>
                <w:rFonts w:ascii="Cambria" w:hAnsi="Cambria" w:cs="Times New Roman"/>
                <w:b/>
                <w:bCs/>
                <w:sz w:val="20"/>
                <w:szCs w:val="20"/>
              </w:rPr>
            </w:pPr>
            <w:r>
              <w:rPr>
                <w:rFonts w:ascii="Cambria" w:hAnsi="Cambria" w:cs="Times New Roman"/>
                <w:b/>
                <w:bCs/>
                <w:sz w:val="20"/>
                <w:szCs w:val="20"/>
              </w:rPr>
              <w:t>3</w:t>
            </w:r>
          </w:p>
        </w:tc>
        <w:tc>
          <w:tcPr>
            <w:tcW w:w="2930" w:type="dxa"/>
          </w:tcPr>
          <w:p w14:paraId="2E5961B6" w14:textId="77777777" w:rsidR="00B07070" w:rsidRPr="00A4408A" w:rsidRDefault="00B07070" w:rsidP="00232500">
            <w:pPr>
              <w:pStyle w:val="NoSpacing"/>
              <w:jc w:val="center"/>
              <w:rPr>
                <w:rFonts w:ascii="Cambria" w:hAnsi="Cambria" w:cs="Times New Roman"/>
                <w:b/>
                <w:bCs/>
                <w:sz w:val="20"/>
                <w:szCs w:val="20"/>
              </w:rPr>
            </w:pPr>
          </w:p>
        </w:tc>
        <w:tc>
          <w:tcPr>
            <w:tcW w:w="1890" w:type="dxa"/>
          </w:tcPr>
          <w:p w14:paraId="360658C3" w14:textId="77777777" w:rsidR="00B07070" w:rsidRPr="00A4408A" w:rsidRDefault="00B07070" w:rsidP="00232500">
            <w:pPr>
              <w:pStyle w:val="NoSpacing"/>
              <w:jc w:val="center"/>
              <w:rPr>
                <w:rFonts w:ascii="Cambria" w:hAnsi="Cambria" w:cs="Times New Roman"/>
                <w:b/>
                <w:bCs/>
                <w:sz w:val="20"/>
                <w:szCs w:val="20"/>
              </w:rPr>
            </w:pPr>
          </w:p>
        </w:tc>
        <w:tc>
          <w:tcPr>
            <w:tcW w:w="1980" w:type="dxa"/>
          </w:tcPr>
          <w:p w14:paraId="2C87FBEB" w14:textId="77777777" w:rsidR="00B07070" w:rsidRPr="00A4408A" w:rsidRDefault="00B07070" w:rsidP="00232500">
            <w:pPr>
              <w:pStyle w:val="NoSpacing"/>
              <w:jc w:val="center"/>
              <w:rPr>
                <w:rFonts w:ascii="Cambria" w:hAnsi="Cambria" w:cs="Times New Roman"/>
                <w:b/>
                <w:bCs/>
                <w:sz w:val="20"/>
                <w:szCs w:val="20"/>
              </w:rPr>
            </w:pPr>
          </w:p>
        </w:tc>
      </w:tr>
    </w:tbl>
    <w:p w14:paraId="3E29E908" w14:textId="77777777" w:rsidR="00B07070" w:rsidRDefault="00B07070" w:rsidP="00B07070">
      <w:pPr>
        <w:rPr>
          <w:rFonts w:ascii="Cambria" w:hAnsi="Cambria"/>
          <w:b/>
          <w:bCs/>
          <w:sz w:val="18"/>
          <w:szCs w:val="22"/>
        </w:rPr>
      </w:pPr>
    </w:p>
    <w:p w14:paraId="68DDA90D" w14:textId="77777777" w:rsidR="00B07070" w:rsidRPr="0082060C" w:rsidRDefault="00B07070" w:rsidP="00B07070">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Pr>
          <w:rFonts w:ascii="Cambria" w:hAnsi="Cambria"/>
          <w:sz w:val="18"/>
          <w:szCs w:val="18"/>
        </w:rPr>
        <w:t>DOAC_DT, Direct-acting oral anticoagulant based dual therapy; TT, Triple therapy;</w:t>
      </w:r>
      <w:r w:rsidRPr="00DD1B1D">
        <w:rPr>
          <w:rFonts w:ascii="Cambria" w:hAnsi="Cambria"/>
          <w:sz w:val="18"/>
          <w:szCs w:val="18"/>
        </w:rPr>
        <w:t xml:space="preserve"> </w:t>
      </w:r>
      <w:r>
        <w:rPr>
          <w:rFonts w:ascii="Cambria" w:hAnsi="Cambria"/>
          <w:sz w:val="18"/>
          <w:szCs w:val="18"/>
        </w:rPr>
        <w:t>VKA_DT, Vitamin K antagonist based dual therapy</w:t>
      </w:r>
    </w:p>
    <w:p w14:paraId="1AAB4D10" w14:textId="77777777" w:rsidR="00B07070" w:rsidRDefault="00B07070" w:rsidP="00B07070">
      <w:pPr>
        <w:pStyle w:val="Heading2"/>
      </w:pPr>
    </w:p>
    <w:p w14:paraId="38B82386" w14:textId="18339ED7" w:rsidR="00B07070" w:rsidRDefault="00B07070" w:rsidP="00B07070">
      <w:pPr>
        <w:pStyle w:val="Heading2"/>
      </w:pPr>
      <w:bookmarkStart w:id="55" w:name="_Toc529258442"/>
      <w:r>
        <w:t>eFigure 1</w:t>
      </w:r>
      <w:r w:rsidR="00857EF0">
        <w:t>0</w:t>
      </w:r>
      <w:r>
        <w:t>.5</w:t>
      </w:r>
      <w:r w:rsidRPr="00900D63">
        <w:t xml:space="preserve"> Network estimated risk ratios (95% confidence intervals) of </w:t>
      </w:r>
      <w:r>
        <w:t>re-classified regimens on all-cause death</w:t>
      </w:r>
      <w:bookmarkEnd w:id="55"/>
    </w:p>
    <w:p w14:paraId="0B3794D0" w14:textId="77777777" w:rsidR="00B07070" w:rsidRPr="000C5FB4" w:rsidRDefault="00B07070" w:rsidP="00B07070">
      <w:r>
        <w:rPr>
          <w:rFonts w:ascii="Cambria" w:hAnsi="Cambria"/>
          <w:sz w:val="18"/>
          <w:szCs w:val="18"/>
        </w:rPr>
        <w:t xml:space="preserve"> </w:t>
      </w:r>
    </w:p>
    <w:tbl>
      <w:tblPr>
        <w:tblW w:w="4248" w:type="dxa"/>
        <w:tblLook w:val="04A0" w:firstRow="1" w:lastRow="0" w:firstColumn="1" w:lastColumn="0" w:noHBand="0" w:noVBand="1"/>
      </w:tblPr>
      <w:tblGrid>
        <w:gridCol w:w="1480"/>
        <w:gridCol w:w="1492"/>
        <w:gridCol w:w="1276"/>
      </w:tblGrid>
      <w:tr w:rsidR="00367B41" w:rsidRPr="00367B41" w14:paraId="773E7274" w14:textId="77777777" w:rsidTr="00367B41">
        <w:trPr>
          <w:trHeight w:val="505"/>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A4828" w14:textId="77777777" w:rsidR="00367B41" w:rsidRPr="00367B41" w:rsidRDefault="00367B41" w:rsidP="00367B41">
            <w:pPr>
              <w:spacing w:after="0"/>
              <w:jc w:val="center"/>
              <w:rPr>
                <w:rFonts w:ascii="Cambria" w:eastAsia="Times New Roman" w:hAnsi="Cambria" w:cs="Tahoma"/>
                <w:b/>
                <w:bCs/>
                <w:color w:val="000000"/>
              </w:rPr>
            </w:pPr>
            <w:r w:rsidRPr="00367B41">
              <w:rPr>
                <w:rFonts w:ascii="Cambria" w:eastAsia="Times New Roman" w:hAnsi="Cambria" w:cs="Tahoma"/>
                <w:b/>
                <w:bCs/>
                <w:color w:val="000000"/>
              </w:rPr>
              <w:t>VKA_DT</w:t>
            </w:r>
          </w:p>
        </w:tc>
        <w:tc>
          <w:tcPr>
            <w:tcW w:w="1492" w:type="dxa"/>
            <w:tcBorders>
              <w:top w:val="nil"/>
              <w:left w:val="nil"/>
              <w:bottom w:val="nil"/>
              <w:right w:val="nil"/>
            </w:tcBorders>
            <w:shd w:val="clear" w:color="auto" w:fill="auto"/>
            <w:noWrap/>
            <w:vAlign w:val="bottom"/>
            <w:hideMark/>
          </w:tcPr>
          <w:p w14:paraId="22FED5E3" w14:textId="77777777" w:rsidR="00367B41" w:rsidRPr="00367B41" w:rsidRDefault="00367B41" w:rsidP="00367B41">
            <w:pPr>
              <w:spacing w:after="0"/>
              <w:jc w:val="center"/>
              <w:rPr>
                <w:rFonts w:ascii="Cambria" w:eastAsia="Times New Roman" w:hAnsi="Cambria" w:cs="Tahoma"/>
                <w:color w:val="000000"/>
              </w:rPr>
            </w:pPr>
          </w:p>
        </w:tc>
        <w:tc>
          <w:tcPr>
            <w:tcW w:w="1276" w:type="dxa"/>
            <w:tcBorders>
              <w:top w:val="nil"/>
              <w:left w:val="nil"/>
              <w:bottom w:val="nil"/>
              <w:right w:val="nil"/>
            </w:tcBorders>
            <w:shd w:val="clear" w:color="auto" w:fill="auto"/>
            <w:noWrap/>
            <w:vAlign w:val="bottom"/>
            <w:hideMark/>
          </w:tcPr>
          <w:p w14:paraId="25603783" w14:textId="77777777" w:rsidR="00367B41" w:rsidRPr="00367B41" w:rsidRDefault="00367B41" w:rsidP="00367B41">
            <w:pPr>
              <w:spacing w:after="0"/>
              <w:jc w:val="center"/>
              <w:rPr>
                <w:rFonts w:ascii="Cambria" w:eastAsia="Times New Roman" w:hAnsi="Cambria"/>
              </w:rPr>
            </w:pPr>
          </w:p>
        </w:tc>
      </w:tr>
      <w:tr w:rsidR="00367B41" w:rsidRPr="00367B41" w14:paraId="7FB313D5" w14:textId="77777777" w:rsidTr="00367B41">
        <w:trPr>
          <w:trHeight w:val="570"/>
        </w:trPr>
        <w:tc>
          <w:tcPr>
            <w:tcW w:w="1480" w:type="dxa"/>
            <w:tcBorders>
              <w:top w:val="nil"/>
              <w:left w:val="single" w:sz="4" w:space="0" w:color="auto"/>
              <w:bottom w:val="single" w:sz="4" w:space="0" w:color="auto"/>
              <w:right w:val="single" w:sz="4" w:space="0" w:color="auto"/>
            </w:tcBorders>
            <w:shd w:val="clear" w:color="auto" w:fill="auto"/>
            <w:vAlign w:val="bottom"/>
            <w:hideMark/>
          </w:tcPr>
          <w:p w14:paraId="31B9D27D" w14:textId="77777777" w:rsidR="00367B41" w:rsidRPr="00367B41" w:rsidRDefault="00367B41" w:rsidP="00367B41">
            <w:pPr>
              <w:spacing w:after="0"/>
              <w:jc w:val="center"/>
              <w:rPr>
                <w:rFonts w:ascii="Cambria" w:eastAsia="Times New Roman" w:hAnsi="Cambria" w:cs="Tahoma"/>
                <w:color w:val="000000"/>
              </w:rPr>
            </w:pPr>
            <w:r w:rsidRPr="00367B41">
              <w:rPr>
                <w:rFonts w:ascii="Cambria" w:eastAsia="Times New Roman" w:hAnsi="Cambria" w:cs="Tahoma"/>
                <w:color w:val="000000"/>
              </w:rPr>
              <w:t>0.41</w:t>
            </w:r>
            <w:r w:rsidRPr="00367B41">
              <w:rPr>
                <w:rFonts w:ascii="Cambria" w:eastAsia="Times New Roman" w:hAnsi="Cambria" w:cs="Tahoma"/>
                <w:color w:val="000000"/>
              </w:rPr>
              <w:br/>
              <w:t>(0.15,1.09)</w:t>
            </w:r>
          </w:p>
        </w:tc>
        <w:tc>
          <w:tcPr>
            <w:tcW w:w="1492" w:type="dxa"/>
            <w:tcBorders>
              <w:top w:val="single" w:sz="4" w:space="0" w:color="auto"/>
              <w:left w:val="nil"/>
              <w:bottom w:val="single" w:sz="4" w:space="0" w:color="auto"/>
              <w:right w:val="single" w:sz="4" w:space="0" w:color="auto"/>
            </w:tcBorders>
            <w:shd w:val="clear" w:color="auto" w:fill="auto"/>
            <w:noWrap/>
            <w:vAlign w:val="bottom"/>
            <w:hideMark/>
          </w:tcPr>
          <w:p w14:paraId="40CCD31C" w14:textId="11A88851" w:rsidR="00367B41" w:rsidRPr="00367B41" w:rsidRDefault="00367B41" w:rsidP="00367B41">
            <w:pPr>
              <w:spacing w:after="0"/>
              <w:jc w:val="center"/>
              <w:rPr>
                <w:rFonts w:ascii="Cambria" w:eastAsia="Times New Roman" w:hAnsi="Cambria" w:cs="Tahoma"/>
                <w:b/>
                <w:bCs/>
                <w:color w:val="000000"/>
              </w:rPr>
            </w:pPr>
            <w:r>
              <w:rPr>
                <w:rFonts w:ascii="Cambria" w:eastAsia="Times New Roman" w:hAnsi="Cambria" w:cs="Tahoma"/>
                <w:b/>
                <w:bCs/>
                <w:color w:val="000000"/>
              </w:rPr>
              <w:t>D</w:t>
            </w:r>
            <w:r w:rsidRPr="00367B41">
              <w:rPr>
                <w:rFonts w:ascii="Cambria" w:eastAsia="Times New Roman" w:hAnsi="Cambria" w:cs="Tahoma"/>
                <w:b/>
                <w:bCs/>
                <w:color w:val="000000"/>
              </w:rPr>
              <w:t>OAC_DT</w:t>
            </w:r>
          </w:p>
        </w:tc>
        <w:tc>
          <w:tcPr>
            <w:tcW w:w="1276" w:type="dxa"/>
            <w:tcBorders>
              <w:top w:val="nil"/>
              <w:left w:val="nil"/>
              <w:bottom w:val="nil"/>
              <w:right w:val="nil"/>
            </w:tcBorders>
            <w:shd w:val="clear" w:color="auto" w:fill="auto"/>
            <w:noWrap/>
            <w:vAlign w:val="bottom"/>
            <w:hideMark/>
          </w:tcPr>
          <w:p w14:paraId="0CCBC0E0" w14:textId="77777777" w:rsidR="00367B41" w:rsidRPr="00367B41" w:rsidRDefault="00367B41" w:rsidP="00367B41">
            <w:pPr>
              <w:spacing w:after="0"/>
              <w:jc w:val="center"/>
              <w:rPr>
                <w:rFonts w:ascii="Cambria" w:eastAsia="Times New Roman" w:hAnsi="Cambria" w:cs="Tahoma"/>
                <w:color w:val="000000"/>
              </w:rPr>
            </w:pPr>
          </w:p>
        </w:tc>
      </w:tr>
      <w:tr w:rsidR="00367B41" w:rsidRPr="00367B41" w14:paraId="6AE41041" w14:textId="77777777" w:rsidTr="00367B41">
        <w:trPr>
          <w:trHeight w:val="570"/>
        </w:trPr>
        <w:tc>
          <w:tcPr>
            <w:tcW w:w="148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140CD701" w14:textId="77777777" w:rsidR="00367B41" w:rsidRPr="00367B41" w:rsidRDefault="00367B41" w:rsidP="00367B41">
            <w:pPr>
              <w:spacing w:after="0"/>
              <w:jc w:val="center"/>
              <w:rPr>
                <w:rFonts w:ascii="Cambria" w:eastAsia="Times New Roman" w:hAnsi="Cambria" w:cs="Tahoma"/>
                <w:b/>
                <w:bCs/>
                <w:color w:val="000000"/>
                <w:u w:val="single"/>
              </w:rPr>
            </w:pPr>
            <w:r w:rsidRPr="00367B41">
              <w:rPr>
                <w:rFonts w:ascii="Cambria" w:eastAsia="Times New Roman" w:hAnsi="Cambria" w:cs="Tahoma"/>
                <w:b/>
                <w:bCs/>
                <w:color w:val="000000"/>
                <w:u w:val="single"/>
              </w:rPr>
              <w:t>0.40</w:t>
            </w:r>
            <w:r w:rsidRPr="00367B41">
              <w:rPr>
                <w:rFonts w:ascii="Cambria" w:eastAsia="Times New Roman" w:hAnsi="Cambria" w:cs="Tahoma"/>
                <w:b/>
                <w:bCs/>
                <w:color w:val="000000"/>
                <w:u w:val="single"/>
              </w:rPr>
              <w:br/>
              <w:t>(0.17,0.93)</w:t>
            </w:r>
          </w:p>
        </w:tc>
        <w:tc>
          <w:tcPr>
            <w:tcW w:w="1492" w:type="dxa"/>
            <w:tcBorders>
              <w:top w:val="nil"/>
              <w:left w:val="nil"/>
              <w:bottom w:val="single" w:sz="4" w:space="0" w:color="auto"/>
              <w:right w:val="single" w:sz="4" w:space="0" w:color="auto"/>
            </w:tcBorders>
            <w:shd w:val="clear" w:color="auto" w:fill="auto"/>
            <w:vAlign w:val="bottom"/>
            <w:hideMark/>
          </w:tcPr>
          <w:p w14:paraId="4BA10852" w14:textId="77777777" w:rsidR="00367B41" w:rsidRPr="00367B41" w:rsidRDefault="00367B41" w:rsidP="00367B41">
            <w:pPr>
              <w:spacing w:after="0"/>
              <w:jc w:val="center"/>
              <w:rPr>
                <w:rFonts w:ascii="Cambria" w:eastAsia="Times New Roman" w:hAnsi="Cambria" w:cs="Tahoma"/>
                <w:color w:val="000000"/>
              </w:rPr>
            </w:pPr>
            <w:r w:rsidRPr="00367B41">
              <w:rPr>
                <w:rFonts w:ascii="Cambria" w:eastAsia="Times New Roman" w:hAnsi="Cambria" w:cs="Tahoma"/>
                <w:color w:val="000000"/>
              </w:rPr>
              <w:t>0.98</w:t>
            </w:r>
            <w:r w:rsidRPr="00367B41">
              <w:rPr>
                <w:rFonts w:ascii="Cambria" w:eastAsia="Times New Roman" w:hAnsi="Cambria" w:cs="Tahoma"/>
                <w:color w:val="000000"/>
              </w:rPr>
              <w:br/>
              <w:t>(0.59,1.61)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BC90C26" w14:textId="77777777" w:rsidR="00367B41" w:rsidRPr="00367B41" w:rsidRDefault="00367B41" w:rsidP="00367B41">
            <w:pPr>
              <w:spacing w:after="0"/>
              <w:jc w:val="center"/>
              <w:rPr>
                <w:rFonts w:ascii="Cambria" w:eastAsia="Times New Roman" w:hAnsi="Cambria" w:cs="Tahoma"/>
                <w:b/>
                <w:bCs/>
                <w:color w:val="000000"/>
              </w:rPr>
            </w:pPr>
            <w:r w:rsidRPr="00367B41">
              <w:rPr>
                <w:rFonts w:ascii="Cambria" w:eastAsia="Times New Roman" w:hAnsi="Cambria" w:cs="Tahoma"/>
                <w:b/>
                <w:bCs/>
                <w:color w:val="000000"/>
              </w:rPr>
              <w:t>TT</w:t>
            </w:r>
          </w:p>
        </w:tc>
      </w:tr>
    </w:tbl>
    <w:p w14:paraId="38844305" w14:textId="77777777" w:rsidR="00B07070" w:rsidRDefault="00B07070" w:rsidP="00B07070">
      <w:pPr>
        <w:rPr>
          <w:rFonts w:ascii="Cambria" w:hAnsi="Cambria"/>
          <w:b/>
          <w:bCs/>
          <w:sz w:val="18"/>
          <w:szCs w:val="22"/>
        </w:rPr>
      </w:pPr>
    </w:p>
    <w:p w14:paraId="450BDAA0" w14:textId="77777777" w:rsidR="00B07070" w:rsidRDefault="00B07070" w:rsidP="00B07070">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Pr>
          <w:rFonts w:ascii="Cambria" w:hAnsi="Cambria"/>
          <w:sz w:val="18"/>
          <w:szCs w:val="18"/>
        </w:rPr>
        <w:t>DOAC_DT, Direct-acting oral anticoagulant based dual therapy; TT, Triple therapy;</w:t>
      </w:r>
      <w:r w:rsidRPr="00DD1B1D">
        <w:rPr>
          <w:rFonts w:ascii="Cambria" w:hAnsi="Cambria"/>
          <w:sz w:val="18"/>
          <w:szCs w:val="18"/>
        </w:rPr>
        <w:t xml:space="preserve"> </w:t>
      </w:r>
      <w:r>
        <w:rPr>
          <w:rFonts w:ascii="Cambria" w:hAnsi="Cambria"/>
          <w:sz w:val="18"/>
          <w:szCs w:val="18"/>
        </w:rPr>
        <w:t>VKA_DT, Vitamin K antagonist based dual therapy</w:t>
      </w:r>
    </w:p>
    <w:p w14:paraId="72CF14B9" w14:textId="77777777" w:rsidR="00B07070" w:rsidRPr="00E54D2A" w:rsidRDefault="00B07070" w:rsidP="00B07070">
      <w:pPr>
        <w:rPr>
          <w:rFonts w:ascii="Cambria" w:hAnsi="Cambria"/>
          <w:sz w:val="18"/>
          <w:szCs w:val="18"/>
        </w:rPr>
        <w:sectPr w:rsidR="00B07070" w:rsidRPr="00E54D2A" w:rsidSect="00D8422E">
          <w:pgSz w:w="16839" w:h="11907" w:orient="landscape" w:code="9"/>
          <w:pgMar w:top="1440" w:right="1440" w:bottom="1440" w:left="1440" w:header="0" w:footer="414" w:gutter="0"/>
          <w:cols w:space="708"/>
          <w:docGrid w:linePitch="381"/>
        </w:sectPr>
      </w:pPr>
      <w:r w:rsidRPr="00695F88">
        <w:rPr>
          <w:rFonts w:ascii="Cambria" w:hAnsi="Cambria"/>
          <w:sz w:val="18"/>
          <w:szCs w:val="18"/>
        </w:rPr>
        <w:t>* Treatments are ordered by SUCRA rank. Comparisons between treatments should be read from column to row for each outco</w:t>
      </w:r>
      <w:r>
        <w:rPr>
          <w:rFonts w:ascii="Cambria" w:hAnsi="Cambria"/>
          <w:sz w:val="18"/>
          <w:szCs w:val="18"/>
        </w:rPr>
        <w:t>me (row treatment is reference)</w:t>
      </w:r>
    </w:p>
    <w:p w14:paraId="70706061" w14:textId="77FFC85B" w:rsidR="00816577" w:rsidRPr="0024279B" w:rsidRDefault="00816577" w:rsidP="00816577">
      <w:pPr>
        <w:pStyle w:val="Heading1"/>
      </w:pPr>
      <w:bookmarkStart w:id="56" w:name="_Toc529258443"/>
      <w:r w:rsidRPr="0024279B">
        <w:t xml:space="preserve">Appendix </w:t>
      </w:r>
      <w:r>
        <w:t>1</w:t>
      </w:r>
      <w:r w:rsidR="00857EF0">
        <w:t>1</w:t>
      </w:r>
      <w:bookmarkEnd w:id="56"/>
    </w:p>
    <w:p w14:paraId="66CFA58E" w14:textId="3F3CFEA3" w:rsidR="00816577" w:rsidRPr="00816577" w:rsidRDefault="00816577" w:rsidP="00816577">
      <w:pPr>
        <w:jc w:val="center"/>
        <w:rPr>
          <w:rFonts w:ascii="Cambria" w:hAnsi="Cambria"/>
          <w:b/>
          <w:bCs/>
          <w:sz w:val="28"/>
          <w:szCs w:val="28"/>
        </w:rPr>
      </w:pPr>
      <w:r w:rsidRPr="00DA4A46">
        <w:rPr>
          <w:rFonts w:ascii="Cambria" w:hAnsi="Cambria"/>
          <w:b/>
          <w:bCs/>
          <w:sz w:val="28"/>
          <w:szCs w:val="28"/>
        </w:rPr>
        <w:t>Analysis of re-classified regimens</w:t>
      </w:r>
      <w:r w:rsidR="00DA4A46">
        <w:rPr>
          <w:rFonts w:ascii="Cambria" w:hAnsi="Cambria"/>
          <w:b/>
          <w:bCs/>
          <w:sz w:val="28"/>
          <w:szCs w:val="28"/>
        </w:rPr>
        <w:t xml:space="preserve"> of</w:t>
      </w:r>
      <w:r>
        <w:rPr>
          <w:rFonts w:ascii="Cambria" w:hAnsi="Cambria"/>
          <w:b/>
          <w:bCs/>
          <w:sz w:val="28"/>
          <w:szCs w:val="28"/>
        </w:rPr>
        <w:t xml:space="preserve"> non-RCTs</w:t>
      </w:r>
    </w:p>
    <w:p w14:paraId="7E6D95F4" w14:textId="3EF710D7" w:rsidR="004C3362" w:rsidRDefault="00816577" w:rsidP="004C3362">
      <w:pPr>
        <w:pStyle w:val="Heading2"/>
      </w:pPr>
      <w:bookmarkStart w:id="57" w:name="_Toc529258444"/>
      <w:r>
        <w:t>eTable 1</w:t>
      </w:r>
      <w:r w:rsidR="00857EF0">
        <w:t>1</w:t>
      </w:r>
      <w:r>
        <w:t>.1</w:t>
      </w:r>
      <w:r w:rsidR="004C3362" w:rsidRPr="00900D63">
        <w:t xml:space="preserve"> </w:t>
      </w:r>
      <w:r w:rsidR="001B234F">
        <w:t>A</w:t>
      </w:r>
      <w:r w:rsidR="004C3362">
        <w:t>nalysis of re-classified regimens on major bleeding outcome</w:t>
      </w:r>
      <w:bookmarkEnd w:id="57"/>
    </w:p>
    <w:p w14:paraId="4D1EBE21" w14:textId="77777777" w:rsidR="004C3362" w:rsidRPr="00695F88" w:rsidRDefault="004C3362" w:rsidP="004C3362">
      <w:pPr>
        <w:rPr>
          <w:rFonts w:ascii="Cambria" w:hAnsi="Cambria"/>
        </w:rPr>
      </w:pPr>
      <w:r w:rsidRPr="00695F88">
        <w:rPr>
          <w:rFonts w:ascii="Cambria" w:hAnsi="Cambria"/>
        </w:rPr>
        <w:t xml:space="preserve">The following table shows the effect sizes (risk ratio) and the rank order (SUCRA ranks) compared to aspirin + clopidogrel + vitamin K antagonist </w:t>
      </w:r>
    </w:p>
    <w:tbl>
      <w:tblPr>
        <w:tblStyle w:val="TableGrid"/>
        <w:tblW w:w="11903" w:type="dxa"/>
        <w:tblInd w:w="-5" w:type="dxa"/>
        <w:tblLayout w:type="fixed"/>
        <w:tblLook w:val="04A0" w:firstRow="1" w:lastRow="0" w:firstColumn="1" w:lastColumn="0" w:noHBand="0" w:noVBand="1"/>
      </w:tblPr>
      <w:tblGrid>
        <w:gridCol w:w="3544"/>
        <w:gridCol w:w="1559"/>
        <w:gridCol w:w="2930"/>
        <w:gridCol w:w="1890"/>
        <w:gridCol w:w="1980"/>
      </w:tblGrid>
      <w:tr w:rsidR="004C3362" w:rsidRPr="00900B3F" w14:paraId="4B3B4294" w14:textId="77777777" w:rsidTr="00654A2A">
        <w:tc>
          <w:tcPr>
            <w:tcW w:w="3544" w:type="dxa"/>
            <w:shd w:val="clear" w:color="auto" w:fill="00B050"/>
          </w:tcPr>
          <w:p w14:paraId="2F70E802"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Treatment name</w:t>
            </w:r>
          </w:p>
        </w:tc>
        <w:tc>
          <w:tcPr>
            <w:tcW w:w="1559" w:type="dxa"/>
            <w:shd w:val="clear" w:color="auto" w:fill="00B050"/>
          </w:tcPr>
          <w:p w14:paraId="19815D69"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Risk ratio</w:t>
            </w:r>
          </w:p>
        </w:tc>
        <w:tc>
          <w:tcPr>
            <w:tcW w:w="2930" w:type="dxa"/>
            <w:shd w:val="clear" w:color="auto" w:fill="00B050"/>
          </w:tcPr>
          <w:p w14:paraId="12E93FF7"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95% Confidence interval</w:t>
            </w:r>
          </w:p>
        </w:tc>
        <w:tc>
          <w:tcPr>
            <w:tcW w:w="1890" w:type="dxa"/>
            <w:shd w:val="clear" w:color="auto" w:fill="00B050"/>
          </w:tcPr>
          <w:p w14:paraId="1947B0C3"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p-value</w:t>
            </w:r>
          </w:p>
        </w:tc>
        <w:tc>
          <w:tcPr>
            <w:tcW w:w="1980" w:type="dxa"/>
            <w:shd w:val="clear" w:color="auto" w:fill="00B050"/>
          </w:tcPr>
          <w:p w14:paraId="6E54EDFF"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SUCRA rank</w:t>
            </w:r>
          </w:p>
        </w:tc>
      </w:tr>
      <w:tr w:rsidR="004C3362" w:rsidRPr="00900B3F" w14:paraId="7BA32EB6" w14:textId="77777777" w:rsidTr="00654A2A">
        <w:tc>
          <w:tcPr>
            <w:tcW w:w="3544" w:type="dxa"/>
            <w:vAlign w:val="bottom"/>
          </w:tcPr>
          <w:p w14:paraId="3B75F3D2" w14:textId="77777777" w:rsidR="004C3362" w:rsidRPr="00A4408A" w:rsidRDefault="004C3362" w:rsidP="009F5B38">
            <w:pPr>
              <w:jc w:val="center"/>
              <w:rPr>
                <w:rFonts w:ascii="Cambria" w:hAnsi="Cambria" w:cs="Tahoma"/>
                <w:color w:val="000000"/>
              </w:rPr>
            </w:pPr>
            <w:r w:rsidRPr="00A4408A">
              <w:rPr>
                <w:rFonts w:ascii="Cambria" w:hAnsi="Cambria" w:cs="Tahoma"/>
                <w:color w:val="000000"/>
              </w:rPr>
              <w:t>DAPT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71780C7" w14:textId="38DE1937" w:rsidR="004C3362" w:rsidRPr="00A4408A" w:rsidRDefault="0082060C" w:rsidP="009F5B38">
            <w:pPr>
              <w:jc w:val="center"/>
              <w:rPr>
                <w:rFonts w:ascii="Cambria" w:hAnsi="Cambria" w:cs="Tahoma"/>
                <w:b/>
                <w:bCs/>
                <w:color w:val="000000"/>
                <w:u w:val="single"/>
              </w:rPr>
            </w:pPr>
            <w:r w:rsidRPr="00A4408A">
              <w:rPr>
                <w:rFonts w:ascii="Cambria" w:hAnsi="Cambria" w:cs="Tahoma"/>
                <w:b/>
                <w:bCs/>
                <w:color w:val="000000"/>
                <w:u w:val="single"/>
              </w:rPr>
              <w:t>0.59</w:t>
            </w:r>
          </w:p>
        </w:tc>
        <w:tc>
          <w:tcPr>
            <w:tcW w:w="2930" w:type="dxa"/>
            <w:tcBorders>
              <w:top w:val="single" w:sz="4" w:space="0" w:color="auto"/>
              <w:left w:val="single" w:sz="4" w:space="0" w:color="auto"/>
              <w:bottom w:val="single" w:sz="4" w:space="0" w:color="auto"/>
              <w:right w:val="single" w:sz="4" w:space="0" w:color="auto"/>
            </w:tcBorders>
            <w:shd w:val="clear" w:color="auto" w:fill="auto"/>
            <w:vAlign w:val="bottom"/>
          </w:tcPr>
          <w:p w14:paraId="1BB422B2" w14:textId="0DE29117" w:rsidR="004C3362" w:rsidRPr="00A4408A" w:rsidRDefault="0082060C" w:rsidP="009F5B38">
            <w:pPr>
              <w:jc w:val="center"/>
              <w:rPr>
                <w:rFonts w:ascii="Cambria" w:hAnsi="Cambria" w:cs="Tahoma"/>
                <w:b/>
                <w:bCs/>
                <w:color w:val="000000"/>
                <w:u w:val="single"/>
              </w:rPr>
            </w:pPr>
            <w:r w:rsidRPr="00A4408A">
              <w:rPr>
                <w:rFonts w:ascii="Cambria" w:hAnsi="Cambria" w:cs="Tahoma"/>
                <w:b/>
                <w:bCs/>
                <w:color w:val="000000"/>
                <w:u w:val="single"/>
              </w:rPr>
              <w:t>0.41,0.85</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68A3B651" w14:textId="0A031ECA" w:rsidR="004C3362" w:rsidRPr="00A4408A" w:rsidRDefault="0082060C" w:rsidP="009F5B38">
            <w:pPr>
              <w:jc w:val="center"/>
              <w:rPr>
                <w:rFonts w:ascii="Cambria" w:hAnsi="Cambria" w:cs="Tahoma"/>
                <w:b/>
                <w:bCs/>
                <w:color w:val="000000"/>
                <w:u w:val="single"/>
              </w:rPr>
            </w:pPr>
            <w:r w:rsidRPr="00A4408A">
              <w:rPr>
                <w:rFonts w:ascii="Cambria" w:hAnsi="Cambria" w:cs="Tahoma"/>
                <w:b/>
                <w:bCs/>
                <w:color w:val="000000"/>
                <w:u w:val="single"/>
              </w:rPr>
              <w:t>0.004</w:t>
            </w:r>
          </w:p>
        </w:tc>
        <w:tc>
          <w:tcPr>
            <w:tcW w:w="1980" w:type="dxa"/>
          </w:tcPr>
          <w:p w14:paraId="6B962F58" w14:textId="77777777" w:rsidR="004C3362" w:rsidRPr="00A4408A" w:rsidRDefault="004C3362" w:rsidP="009F5B38">
            <w:pPr>
              <w:pStyle w:val="NoSpacing"/>
              <w:jc w:val="center"/>
              <w:rPr>
                <w:rFonts w:ascii="Cambria" w:hAnsi="Cambria" w:cs="Times New Roman"/>
                <w:sz w:val="20"/>
                <w:szCs w:val="20"/>
              </w:rPr>
            </w:pPr>
            <w:r w:rsidRPr="00A4408A">
              <w:rPr>
                <w:rFonts w:ascii="Cambria" w:hAnsi="Cambria" w:cs="Times New Roman"/>
                <w:sz w:val="20"/>
                <w:szCs w:val="20"/>
              </w:rPr>
              <w:t>1</w:t>
            </w:r>
          </w:p>
        </w:tc>
      </w:tr>
      <w:tr w:rsidR="004C3362" w:rsidRPr="00900B3F" w14:paraId="3180CA8F" w14:textId="77777777" w:rsidTr="00654A2A">
        <w:tc>
          <w:tcPr>
            <w:tcW w:w="3544" w:type="dxa"/>
            <w:vAlign w:val="bottom"/>
          </w:tcPr>
          <w:p w14:paraId="3E44041D" w14:textId="1DCD2F90" w:rsidR="004C3362" w:rsidRPr="00A4408A" w:rsidRDefault="00816577" w:rsidP="009F5B38">
            <w:pPr>
              <w:jc w:val="center"/>
              <w:rPr>
                <w:rFonts w:ascii="Cambria" w:hAnsi="Cambria" w:cs="Tahoma"/>
                <w:color w:val="000000"/>
              </w:rPr>
            </w:pPr>
            <w:r>
              <w:rPr>
                <w:rFonts w:ascii="Cambria" w:hAnsi="Cambria" w:cs="Tahoma"/>
                <w:color w:val="000000"/>
              </w:rPr>
              <w:t>VKA-</w:t>
            </w:r>
            <w:r w:rsidR="004C3362" w:rsidRPr="00A4408A">
              <w:rPr>
                <w:rFonts w:ascii="Cambria" w:hAnsi="Cambria" w:cs="Tahoma"/>
                <w:color w:val="000000"/>
              </w:rPr>
              <w:t>DT</w:t>
            </w:r>
          </w:p>
        </w:tc>
        <w:tc>
          <w:tcPr>
            <w:tcW w:w="1559" w:type="dxa"/>
            <w:tcBorders>
              <w:top w:val="nil"/>
              <w:left w:val="single" w:sz="4" w:space="0" w:color="auto"/>
              <w:bottom w:val="single" w:sz="4" w:space="0" w:color="auto"/>
              <w:right w:val="single" w:sz="4" w:space="0" w:color="auto"/>
            </w:tcBorders>
            <w:shd w:val="clear" w:color="auto" w:fill="auto"/>
            <w:vAlign w:val="bottom"/>
          </w:tcPr>
          <w:p w14:paraId="525E9A16" w14:textId="59BA1E97" w:rsidR="004C3362" w:rsidRPr="00A4408A" w:rsidRDefault="0082060C" w:rsidP="009F5B38">
            <w:pPr>
              <w:jc w:val="center"/>
              <w:rPr>
                <w:rFonts w:ascii="Cambria" w:hAnsi="Cambria" w:cs="Tahoma"/>
                <w:color w:val="000000"/>
              </w:rPr>
            </w:pPr>
            <w:r w:rsidRPr="00A4408A">
              <w:rPr>
                <w:rFonts w:ascii="Cambria" w:hAnsi="Cambria" w:cs="Tahoma"/>
                <w:color w:val="000000"/>
              </w:rPr>
              <w:t>0.74</w:t>
            </w:r>
          </w:p>
        </w:tc>
        <w:tc>
          <w:tcPr>
            <w:tcW w:w="2930" w:type="dxa"/>
            <w:tcBorders>
              <w:top w:val="nil"/>
              <w:left w:val="single" w:sz="4" w:space="0" w:color="auto"/>
              <w:bottom w:val="single" w:sz="4" w:space="0" w:color="auto"/>
              <w:right w:val="single" w:sz="4" w:space="0" w:color="auto"/>
            </w:tcBorders>
            <w:shd w:val="clear" w:color="auto" w:fill="auto"/>
            <w:vAlign w:val="bottom"/>
          </w:tcPr>
          <w:p w14:paraId="124A17C2" w14:textId="30482940" w:rsidR="004C3362" w:rsidRPr="00A4408A" w:rsidRDefault="0082060C" w:rsidP="009F5B38">
            <w:pPr>
              <w:jc w:val="center"/>
              <w:rPr>
                <w:rFonts w:ascii="Cambria" w:hAnsi="Cambria" w:cs="Tahoma"/>
                <w:color w:val="000000"/>
              </w:rPr>
            </w:pPr>
            <w:r w:rsidRPr="00A4408A">
              <w:rPr>
                <w:rFonts w:ascii="Cambria" w:hAnsi="Cambria" w:cs="Tahoma"/>
                <w:color w:val="000000"/>
              </w:rPr>
              <w:t>0.41,1.34</w:t>
            </w:r>
          </w:p>
        </w:tc>
        <w:tc>
          <w:tcPr>
            <w:tcW w:w="1890" w:type="dxa"/>
            <w:tcBorders>
              <w:top w:val="nil"/>
              <w:left w:val="single" w:sz="4" w:space="0" w:color="auto"/>
              <w:bottom w:val="single" w:sz="4" w:space="0" w:color="auto"/>
              <w:right w:val="single" w:sz="4" w:space="0" w:color="auto"/>
            </w:tcBorders>
            <w:shd w:val="clear" w:color="auto" w:fill="auto"/>
            <w:vAlign w:val="bottom"/>
          </w:tcPr>
          <w:p w14:paraId="3F7E382E" w14:textId="683AB82F" w:rsidR="004C3362" w:rsidRPr="00A4408A" w:rsidRDefault="0082060C" w:rsidP="009F5B38">
            <w:pPr>
              <w:jc w:val="center"/>
              <w:rPr>
                <w:rFonts w:ascii="Cambria" w:hAnsi="Cambria" w:cs="Tahoma"/>
                <w:color w:val="000000"/>
              </w:rPr>
            </w:pPr>
            <w:r w:rsidRPr="00A4408A">
              <w:rPr>
                <w:rFonts w:ascii="Cambria" w:hAnsi="Cambria" w:cs="Tahoma"/>
                <w:color w:val="000000"/>
              </w:rPr>
              <w:t>0.322</w:t>
            </w:r>
          </w:p>
        </w:tc>
        <w:tc>
          <w:tcPr>
            <w:tcW w:w="1980" w:type="dxa"/>
          </w:tcPr>
          <w:p w14:paraId="683E1A38" w14:textId="77777777" w:rsidR="004C3362" w:rsidRPr="00A4408A" w:rsidRDefault="004C3362" w:rsidP="009F5B38">
            <w:pPr>
              <w:pStyle w:val="NoSpacing"/>
              <w:jc w:val="center"/>
              <w:rPr>
                <w:rFonts w:ascii="Cambria" w:hAnsi="Cambria" w:cs="Times New Roman"/>
                <w:sz w:val="20"/>
                <w:szCs w:val="20"/>
              </w:rPr>
            </w:pPr>
            <w:r w:rsidRPr="00A4408A">
              <w:rPr>
                <w:rFonts w:ascii="Cambria" w:hAnsi="Cambria" w:cs="Times New Roman"/>
                <w:sz w:val="20"/>
                <w:szCs w:val="20"/>
              </w:rPr>
              <w:t>2</w:t>
            </w:r>
          </w:p>
        </w:tc>
      </w:tr>
      <w:tr w:rsidR="004C3362" w:rsidRPr="00900B3F" w14:paraId="73CF2FF4" w14:textId="77777777" w:rsidTr="00654A2A">
        <w:tc>
          <w:tcPr>
            <w:tcW w:w="3544" w:type="dxa"/>
            <w:vAlign w:val="bottom"/>
          </w:tcPr>
          <w:p w14:paraId="34E79F39" w14:textId="77777777" w:rsidR="004C3362" w:rsidRPr="00A4408A" w:rsidRDefault="004C3362" w:rsidP="009F5B38">
            <w:pPr>
              <w:jc w:val="center"/>
              <w:rPr>
                <w:rFonts w:ascii="Cambria" w:hAnsi="Cambria" w:cs="Tahoma"/>
                <w:color w:val="000000"/>
              </w:rPr>
            </w:pPr>
            <w:r w:rsidRPr="00A4408A">
              <w:rPr>
                <w:rFonts w:ascii="Cambria" w:hAnsi="Cambria" w:cs="Tahoma"/>
                <w:color w:val="000000"/>
              </w:rPr>
              <w:t>TT</w:t>
            </w:r>
          </w:p>
        </w:tc>
        <w:tc>
          <w:tcPr>
            <w:tcW w:w="6379" w:type="dxa"/>
            <w:gridSpan w:val="3"/>
            <w:tcBorders>
              <w:top w:val="nil"/>
              <w:left w:val="single" w:sz="4" w:space="0" w:color="auto"/>
              <w:bottom w:val="single" w:sz="4" w:space="0" w:color="auto"/>
              <w:right w:val="single" w:sz="4" w:space="0" w:color="auto"/>
            </w:tcBorders>
            <w:shd w:val="clear" w:color="auto" w:fill="auto"/>
            <w:vAlign w:val="bottom"/>
          </w:tcPr>
          <w:p w14:paraId="34D42E4A" w14:textId="77777777" w:rsidR="004C3362" w:rsidRPr="00A4408A" w:rsidRDefault="004C3362" w:rsidP="009F5B38">
            <w:pPr>
              <w:jc w:val="center"/>
              <w:rPr>
                <w:rFonts w:ascii="Cambria" w:hAnsi="Cambria" w:cs="Tahoma"/>
                <w:color w:val="000000"/>
              </w:rPr>
            </w:pPr>
            <w:r w:rsidRPr="00A4408A">
              <w:rPr>
                <w:rFonts w:ascii="Cambria" w:hAnsi="Cambria" w:cs="Tahoma"/>
                <w:color w:val="000000"/>
              </w:rPr>
              <w:t> reference</w:t>
            </w:r>
          </w:p>
        </w:tc>
        <w:tc>
          <w:tcPr>
            <w:tcW w:w="1980" w:type="dxa"/>
          </w:tcPr>
          <w:p w14:paraId="4B00ABE4" w14:textId="77777777" w:rsidR="004C3362" w:rsidRPr="00A4408A" w:rsidRDefault="004C3362" w:rsidP="009F5B38">
            <w:pPr>
              <w:pStyle w:val="NoSpacing"/>
              <w:jc w:val="center"/>
              <w:rPr>
                <w:rFonts w:ascii="Cambria" w:hAnsi="Cambria" w:cs="Times New Roman"/>
                <w:sz w:val="20"/>
                <w:szCs w:val="20"/>
              </w:rPr>
            </w:pPr>
            <w:r w:rsidRPr="00A4408A">
              <w:rPr>
                <w:rFonts w:ascii="Cambria" w:hAnsi="Cambria" w:cs="Times New Roman"/>
                <w:sz w:val="20"/>
                <w:szCs w:val="20"/>
              </w:rPr>
              <w:t>3</w:t>
            </w:r>
          </w:p>
        </w:tc>
      </w:tr>
      <w:tr w:rsidR="004C3362" w:rsidRPr="00900B3F" w14:paraId="7DBE4C08" w14:textId="77777777" w:rsidTr="00654A2A">
        <w:tc>
          <w:tcPr>
            <w:tcW w:w="3544" w:type="dxa"/>
            <w:vAlign w:val="bottom"/>
          </w:tcPr>
          <w:p w14:paraId="6E6F9395" w14:textId="77777777" w:rsidR="004C3362" w:rsidRPr="00A4408A" w:rsidRDefault="004C3362" w:rsidP="009F5B38">
            <w:pPr>
              <w:jc w:val="center"/>
              <w:rPr>
                <w:rFonts w:ascii="Cambria" w:hAnsi="Cambria" w:cs="Tahoma"/>
                <w:color w:val="000000"/>
              </w:rPr>
            </w:pPr>
            <w:r w:rsidRPr="00A4408A">
              <w:rPr>
                <w:rFonts w:ascii="Cambria" w:hAnsi="Cambria" w:cs="Tahoma"/>
                <w:color w:val="000000"/>
              </w:rPr>
              <w:t>newP2Y12TT</w:t>
            </w:r>
          </w:p>
        </w:tc>
        <w:tc>
          <w:tcPr>
            <w:tcW w:w="1559" w:type="dxa"/>
            <w:tcBorders>
              <w:top w:val="nil"/>
              <w:left w:val="single" w:sz="4" w:space="0" w:color="auto"/>
              <w:bottom w:val="single" w:sz="4" w:space="0" w:color="auto"/>
              <w:right w:val="single" w:sz="4" w:space="0" w:color="auto"/>
            </w:tcBorders>
            <w:shd w:val="clear" w:color="auto" w:fill="auto"/>
            <w:vAlign w:val="bottom"/>
          </w:tcPr>
          <w:p w14:paraId="497DA35B" w14:textId="77777777" w:rsidR="004C3362" w:rsidRPr="00A4408A" w:rsidRDefault="004C3362" w:rsidP="009F5B38">
            <w:pPr>
              <w:jc w:val="center"/>
              <w:rPr>
                <w:rFonts w:ascii="Cambria" w:hAnsi="Cambria" w:cs="Tahoma"/>
                <w:color w:val="000000"/>
              </w:rPr>
            </w:pPr>
            <w:r w:rsidRPr="00A4408A">
              <w:rPr>
                <w:rFonts w:ascii="Cambria" w:hAnsi="Cambria" w:cs="Tahoma"/>
                <w:color w:val="000000"/>
              </w:rPr>
              <w:t>2.12</w:t>
            </w:r>
          </w:p>
        </w:tc>
        <w:tc>
          <w:tcPr>
            <w:tcW w:w="2930" w:type="dxa"/>
            <w:tcBorders>
              <w:top w:val="nil"/>
              <w:left w:val="single" w:sz="4" w:space="0" w:color="auto"/>
              <w:bottom w:val="single" w:sz="4" w:space="0" w:color="auto"/>
              <w:right w:val="single" w:sz="4" w:space="0" w:color="auto"/>
            </w:tcBorders>
            <w:shd w:val="clear" w:color="auto" w:fill="auto"/>
            <w:vAlign w:val="bottom"/>
          </w:tcPr>
          <w:p w14:paraId="73F0A702" w14:textId="0BD96E51" w:rsidR="004C3362" w:rsidRPr="00A4408A" w:rsidRDefault="0082060C" w:rsidP="009F5B38">
            <w:pPr>
              <w:jc w:val="center"/>
              <w:rPr>
                <w:rFonts w:ascii="Cambria" w:hAnsi="Cambria" w:cs="Tahoma"/>
                <w:color w:val="000000"/>
              </w:rPr>
            </w:pPr>
            <w:r w:rsidRPr="00A4408A">
              <w:rPr>
                <w:rFonts w:ascii="Cambria" w:hAnsi="Cambria" w:cs="Tahoma"/>
                <w:color w:val="000000"/>
              </w:rPr>
              <w:t>0.76,6.00</w:t>
            </w:r>
          </w:p>
        </w:tc>
        <w:tc>
          <w:tcPr>
            <w:tcW w:w="1890" w:type="dxa"/>
            <w:tcBorders>
              <w:top w:val="nil"/>
              <w:left w:val="single" w:sz="4" w:space="0" w:color="auto"/>
              <w:bottom w:val="single" w:sz="4" w:space="0" w:color="auto"/>
              <w:right w:val="single" w:sz="4" w:space="0" w:color="auto"/>
            </w:tcBorders>
            <w:shd w:val="clear" w:color="auto" w:fill="auto"/>
            <w:vAlign w:val="bottom"/>
          </w:tcPr>
          <w:p w14:paraId="7243E678" w14:textId="60562A99" w:rsidR="004C3362" w:rsidRPr="00A4408A" w:rsidRDefault="0082060C" w:rsidP="009F5B38">
            <w:pPr>
              <w:jc w:val="center"/>
              <w:rPr>
                <w:rFonts w:ascii="Cambria" w:hAnsi="Cambria" w:cs="Tahoma"/>
                <w:color w:val="000000"/>
              </w:rPr>
            </w:pPr>
            <w:r w:rsidRPr="00A4408A">
              <w:rPr>
                <w:rFonts w:ascii="Cambria" w:hAnsi="Cambria" w:cs="Tahoma"/>
                <w:color w:val="000000"/>
              </w:rPr>
              <w:t>0.155</w:t>
            </w:r>
          </w:p>
        </w:tc>
        <w:tc>
          <w:tcPr>
            <w:tcW w:w="1980" w:type="dxa"/>
          </w:tcPr>
          <w:p w14:paraId="31ED756B" w14:textId="77777777" w:rsidR="004C3362" w:rsidRPr="00A4408A" w:rsidRDefault="004C3362" w:rsidP="009F5B38">
            <w:pPr>
              <w:pStyle w:val="NoSpacing"/>
              <w:jc w:val="center"/>
              <w:rPr>
                <w:rFonts w:ascii="Cambria" w:hAnsi="Cambria" w:cs="Times New Roman"/>
                <w:sz w:val="20"/>
                <w:szCs w:val="20"/>
              </w:rPr>
            </w:pPr>
            <w:r w:rsidRPr="00A4408A">
              <w:rPr>
                <w:rFonts w:ascii="Cambria" w:hAnsi="Cambria" w:cs="Times New Roman"/>
                <w:sz w:val="20"/>
                <w:szCs w:val="20"/>
              </w:rPr>
              <w:t>4</w:t>
            </w:r>
          </w:p>
        </w:tc>
      </w:tr>
      <w:tr w:rsidR="004C3362" w:rsidRPr="00900B3F" w14:paraId="287B64C0" w14:textId="77777777" w:rsidTr="00654A2A">
        <w:trPr>
          <w:trHeight w:val="575"/>
        </w:trPr>
        <w:tc>
          <w:tcPr>
            <w:tcW w:w="3544" w:type="dxa"/>
          </w:tcPr>
          <w:p w14:paraId="33AE7D67" w14:textId="77777777" w:rsidR="004C3362" w:rsidRPr="00A4408A" w:rsidRDefault="004C3362" w:rsidP="009F5B38">
            <w:pPr>
              <w:pStyle w:val="NoSpacing"/>
              <w:jc w:val="center"/>
              <w:rPr>
                <w:rFonts w:ascii="Cambria" w:hAnsi="Cambria" w:cs="Times New Roman"/>
                <w:b/>
                <w:bCs/>
                <w:sz w:val="20"/>
                <w:szCs w:val="20"/>
              </w:rPr>
            </w:pPr>
            <w:r w:rsidRPr="00A4408A">
              <w:rPr>
                <w:rFonts w:ascii="Cambria" w:hAnsi="Cambria" w:cs="Times New Roman"/>
                <w:b/>
                <w:bCs/>
                <w:sz w:val="20"/>
                <w:szCs w:val="20"/>
              </w:rPr>
              <w:t>Number of studies</w:t>
            </w:r>
          </w:p>
          <w:p w14:paraId="0877B7A9" w14:textId="0D603FBE" w:rsidR="0082060C" w:rsidRPr="00A4408A" w:rsidRDefault="0082060C" w:rsidP="009F5B38">
            <w:pPr>
              <w:pStyle w:val="NoSpacing"/>
              <w:jc w:val="center"/>
              <w:rPr>
                <w:rFonts w:ascii="Cambria" w:hAnsi="Cambria" w:cs="Times New Roman"/>
                <w:b/>
                <w:bCs/>
                <w:sz w:val="20"/>
                <w:szCs w:val="20"/>
              </w:rPr>
            </w:pPr>
            <w:r w:rsidRPr="00A4408A">
              <w:rPr>
                <w:rFonts w:ascii="Cambria" w:hAnsi="Cambria" w:cs="Times New Roman"/>
                <w:b/>
                <w:bCs/>
                <w:sz w:val="20"/>
                <w:szCs w:val="20"/>
              </w:rPr>
              <w:t>(Number of studies with adjustment of confounding factors)</w:t>
            </w:r>
          </w:p>
        </w:tc>
        <w:tc>
          <w:tcPr>
            <w:tcW w:w="1559" w:type="dxa"/>
          </w:tcPr>
          <w:p w14:paraId="235F8039" w14:textId="27102365" w:rsidR="004C3362" w:rsidRPr="00A4408A" w:rsidRDefault="0082060C" w:rsidP="009F5B38">
            <w:pPr>
              <w:pStyle w:val="NoSpacing"/>
              <w:jc w:val="center"/>
              <w:rPr>
                <w:rFonts w:ascii="Cambria" w:hAnsi="Cambria" w:cs="Times New Roman"/>
                <w:b/>
                <w:bCs/>
                <w:sz w:val="20"/>
                <w:szCs w:val="20"/>
              </w:rPr>
            </w:pPr>
            <w:r w:rsidRPr="00A4408A">
              <w:rPr>
                <w:rFonts w:ascii="Cambria" w:hAnsi="Cambria" w:cs="Times New Roman"/>
                <w:b/>
                <w:bCs/>
                <w:sz w:val="20"/>
                <w:szCs w:val="20"/>
              </w:rPr>
              <w:t>17</w:t>
            </w:r>
          </w:p>
          <w:p w14:paraId="73CD7F78" w14:textId="312AAF09" w:rsidR="0082060C" w:rsidRPr="00A4408A" w:rsidRDefault="0082060C" w:rsidP="009F5B38">
            <w:pPr>
              <w:pStyle w:val="NoSpacing"/>
              <w:jc w:val="center"/>
              <w:rPr>
                <w:rFonts w:ascii="Cambria" w:hAnsi="Cambria" w:cs="Times New Roman"/>
                <w:b/>
                <w:bCs/>
                <w:sz w:val="20"/>
                <w:szCs w:val="20"/>
              </w:rPr>
            </w:pPr>
            <w:r w:rsidRPr="00A4408A">
              <w:rPr>
                <w:rFonts w:ascii="Cambria" w:hAnsi="Cambria" w:cs="Times New Roman"/>
                <w:b/>
                <w:bCs/>
                <w:sz w:val="20"/>
                <w:szCs w:val="20"/>
              </w:rPr>
              <w:t>(4)</w:t>
            </w:r>
          </w:p>
        </w:tc>
        <w:tc>
          <w:tcPr>
            <w:tcW w:w="2930" w:type="dxa"/>
          </w:tcPr>
          <w:p w14:paraId="2DA01DD3" w14:textId="77777777" w:rsidR="004C3362" w:rsidRPr="00A4408A" w:rsidRDefault="004C3362" w:rsidP="009F5B38">
            <w:pPr>
              <w:pStyle w:val="NoSpacing"/>
              <w:jc w:val="center"/>
              <w:rPr>
                <w:rFonts w:ascii="Cambria" w:hAnsi="Cambria" w:cs="Times New Roman"/>
                <w:b/>
                <w:bCs/>
                <w:sz w:val="20"/>
                <w:szCs w:val="20"/>
              </w:rPr>
            </w:pPr>
            <w:r w:rsidRPr="00A4408A">
              <w:rPr>
                <w:rFonts w:ascii="Cambria" w:hAnsi="Cambria" w:cs="Times New Roman"/>
                <w:b/>
                <w:bCs/>
                <w:sz w:val="20"/>
                <w:szCs w:val="20"/>
              </w:rPr>
              <w:t>Overall inconsistency</w:t>
            </w:r>
          </w:p>
          <w:p w14:paraId="72A4EB9C" w14:textId="77777777" w:rsidR="004C3362" w:rsidRPr="00A4408A" w:rsidRDefault="004C3362" w:rsidP="009F5B38">
            <w:pPr>
              <w:pStyle w:val="NoSpacing"/>
              <w:jc w:val="center"/>
              <w:rPr>
                <w:rFonts w:ascii="Cambria" w:hAnsi="Cambria" w:cs="Times New Roman"/>
                <w:b/>
                <w:bCs/>
                <w:sz w:val="20"/>
                <w:szCs w:val="20"/>
              </w:rPr>
            </w:pPr>
            <w:r w:rsidRPr="00A4408A">
              <w:rPr>
                <w:rFonts w:ascii="Cambria" w:hAnsi="Cambria" w:cs="Times New Roman"/>
                <w:b/>
                <w:bCs/>
                <w:sz w:val="20"/>
                <w:szCs w:val="20"/>
              </w:rPr>
              <w:t>chi2 (P value)</w:t>
            </w:r>
          </w:p>
        </w:tc>
        <w:tc>
          <w:tcPr>
            <w:tcW w:w="1890" w:type="dxa"/>
          </w:tcPr>
          <w:p w14:paraId="3BEFB636" w14:textId="5D6924BE" w:rsidR="004C3362" w:rsidRPr="00A4408A" w:rsidRDefault="0082060C" w:rsidP="009F5B38">
            <w:pPr>
              <w:pStyle w:val="NoSpacing"/>
              <w:jc w:val="center"/>
              <w:rPr>
                <w:rFonts w:ascii="Cambria" w:hAnsi="Cambria" w:cs="Times New Roman"/>
                <w:b/>
                <w:bCs/>
                <w:sz w:val="18"/>
                <w:szCs w:val="18"/>
              </w:rPr>
            </w:pPr>
            <w:r w:rsidRPr="00A4408A">
              <w:rPr>
                <w:rFonts w:ascii="Cambria" w:hAnsi="Cambria" w:cs="Times New Roman"/>
                <w:b/>
                <w:bCs/>
                <w:sz w:val="18"/>
                <w:szCs w:val="18"/>
              </w:rPr>
              <w:t>1.8</w:t>
            </w:r>
            <w:r w:rsidR="004C3362" w:rsidRPr="00A4408A">
              <w:rPr>
                <w:rFonts w:ascii="Cambria" w:hAnsi="Cambria" w:cs="Times New Roman"/>
                <w:b/>
                <w:bCs/>
                <w:sz w:val="18"/>
                <w:szCs w:val="18"/>
              </w:rPr>
              <w:t>2</w:t>
            </w:r>
          </w:p>
          <w:p w14:paraId="762DF6E0" w14:textId="6E9D9C88" w:rsidR="004C3362" w:rsidRPr="00A4408A" w:rsidRDefault="0082060C" w:rsidP="009F5B38">
            <w:pPr>
              <w:pStyle w:val="NoSpacing"/>
              <w:jc w:val="center"/>
              <w:rPr>
                <w:rFonts w:ascii="Cambria" w:hAnsi="Cambria" w:cs="Times New Roman"/>
                <w:b/>
                <w:bCs/>
                <w:sz w:val="20"/>
                <w:szCs w:val="20"/>
              </w:rPr>
            </w:pPr>
            <w:r w:rsidRPr="00A4408A">
              <w:rPr>
                <w:rFonts w:ascii="Cambria" w:hAnsi="Cambria" w:cs="Times New Roman"/>
                <w:b/>
                <w:bCs/>
                <w:sz w:val="18"/>
                <w:szCs w:val="18"/>
              </w:rPr>
              <w:t>(P=0.4023</w:t>
            </w:r>
            <w:r w:rsidR="004C3362" w:rsidRPr="00A4408A">
              <w:rPr>
                <w:rFonts w:ascii="Cambria" w:hAnsi="Cambria" w:cs="Times New Roman"/>
                <w:b/>
                <w:bCs/>
                <w:sz w:val="18"/>
                <w:szCs w:val="18"/>
              </w:rPr>
              <w:t>)</w:t>
            </w:r>
          </w:p>
        </w:tc>
        <w:tc>
          <w:tcPr>
            <w:tcW w:w="1980" w:type="dxa"/>
          </w:tcPr>
          <w:p w14:paraId="5C64F798" w14:textId="77777777" w:rsidR="004C3362" w:rsidRPr="00A4408A" w:rsidRDefault="004C3362" w:rsidP="009F5B38">
            <w:pPr>
              <w:pStyle w:val="NoSpacing"/>
              <w:jc w:val="center"/>
              <w:rPr>
                <w:rFonts w:ascii="Cambria" w:hAnsi="Cambria" w:cs="Times New Roman"/>
                <w:b/>
                <w:bCs/>
                <w:sz w:val="20"/>
                <w:szCs w:val="20"/>
              </w:rPr>
            </w:pPr>
          </w:p>
        </w:tc>
      </w:tr>
    </w:tbl>
    <w:p w14:paraId="7B9CE721" w14:textId="77777777" w:rsidR="00422DC8" w:rsidRDefault="00422DC8" w:rsidP="00422DC8">
      <w:pPr>
        <w:rPr>
          <w:rFonts w:ascii="Cambria" w:hAnsi="Cambria"/>
          <w:sz w:val="18"/>
          <w:szCs w:val="18"/>
        </w:rPr>
      </w:pPr>
    </w:p>
    <w:p w14:paraId="197101DF" w14:textId="411BD864" w:rsidR="00422DC8" w:rsidRPr="0082060C" w:rsidRDefault="000B64DE" w:rsidP="000B64DE">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Pr>
          <w:rFonts w:ascii="Cambria" w:hAnsi="Cambria"/>
          <w:sz w:val="18"/>
          <w:szCs w:val="18"/>
        </w:rPr>
        <w:t xml:space="preserve">DAPT, Dual </w:t>
      </w:r>
      <w:r w:rsidR="00422DC8">
        <w:rPr>
          <w:rFonts w:ascii="Cambria" w:hAnsi="Cambria"/>
          <w:sz w:val="18"/>
          <w:szCs w:val="18"/>
        </w:rPr>
        <w:t>antiplatelet; TT, Triple therapy; newP2Y12TT, New P2Y</w:t>
      </w:r>
      <w:r w:rsidR="00422DC8" w:rsidRPr="00F752F4">
        <w:rPr>
          <w:rFonts w:ascii="Cambria" w:hAnsi="Cambria"/>
          <w:sz w:val="18"/>
          <w:szCs w:val="18"/>
          <w:vertAlign w:val="subscript"/>
        </w:rPr>
        <w:t>12</w:t>
      </w:r>
      <w:r w:rsidR="00422DC8">
        <w:rPr>
          <w:rFonts w:ascii="Cambria" w:hAnsi="Cambria"/>
          <w:sz w:val="18"/>
          <w:szCs w:val="18"/>
        </w:rPr>
        <w:t xml:space="preserve"> inhibitor-based triple therapy</w:t>
      </w:r>
      <w:r w:rsidR="000F3463">
        <w:rPr>
          <w:rFonts w:ascii="Cambria" w:hAnsi="Cambria"/>
          <w:sz w:val="18"/>
          <w:szCs w:val="18"/>
        </w:rPr>
        <w:t>;</w:t>
      </w:r>
      <w:r w:rsidR="000F3463" w:rsidRPr="000F3463">
        <w:rPr>
          <w:rFonts w:ascii="Cambria" w:hAnsi="Cambria"/>
          <w:sz w:val="18"/>
          <w:szCs w:val="18"/>
        </w:rPr>
        <w:t xml:space="preserve"> </w:t>
      </w:r>
      <w:r w:rsidR="000F3463">
        <w:rPr>
          <w:rFonts w:ascii="Cambria" w:hAnsi="Cambria"/>
          <w:sz w:val="18"/>
          <w:szCs w:val="18"/>
        </w:rPr>
        <w:t>VKA_DT, Vitamin K antagonist based dual therapy</w:t>
      </w:r>
    </w:p>
    <w:p w14:paraId="4B15E0CD" w14:textId="77777777" w:rsidR="000B64DE" w:rsidRDefault="000B64DE" w:rsidP="000B64DE">
      <w:pPr>
        <w:pStyle w:val="Heading2"/>
      </w:pPr>
    </w:p>
    <w:p w14:paraId="1EB3840A" w14:textId="1D5AB7DA" w:rsidR="004C3362" w:rsidRPr="000C5FB4" w:rsidRDefault="00816577" w:rsidP="00816577">
      <w:pPr>
        <w:pStyle w:val="Heading2"/>
      </w:pPr>
      <w:bookmarkStart w:id="58" w:name="_Toc529258445"/>
      <w:r>
        <w:t>eFigure 1</w:t>
      </w:r>
      <w:r w:rsidR="004C7E78">
        <w:t>1</w:t>
      </w:r>
      <w:r w:rsidR="006E66CC">
        <w:t>.1</w:t>
      </w:r>
      <w:r w:rsidR="00422DC8" w:rsidRPr="00900D63">
        <w:t xml:space="preserve"> Network estimated risk ratios (95% confidence intervals) of </w:t>
      </w:r>
      <w:r w:rsidR="00422DC8">
        <w:t>re-classified regimens on major bleeding outcome</w:t>
      </w:r>
      <w:bookmarkEnd w:id="58"/>
      <w:r w:rsidR="006E66CC">
        <w:t xml:space="preserve"> </w:t>
      </w:r>
    </w:p>
    <w:tbl>
      <w:tblPr>
        <w:tblW w:w="6374" w:type="dxa"/>
        <w:tblLook w:val="04A0" w:firstRow="1" w:lastRow="0" w:firstColumn="1" w:lastColumn="0" w:noHBand="0" w:noVBand="1"/>
      </w:tblPr>
      <w:tblGrid>
        <w:gridCol w:w="1555"/>
        <w:gridCol w:w="1559"/>
        <w:gridCol w:w="1701"/>
        <w:gridCol w:w="1559"/>
      </w:tblGrid>
      <w:tr w:rsidR="0082060C" w:rsidRPr="0082060C" w14:paraId="6D1F3D0B" w14:textId="77777777" w:rsidTr="0082060C">
        <w:trPr>
          <w:trHeight w:val="626"/>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2ACEC" w14:textId="77777777" w:rsidR="0082060C" w:rsidRPr="0082060C" w:rsidRDefault="0082060C" w:rsidP="0082060C">
            <w:pPr>
              <w:spacing w:after="0"/>
              <w:jc w:val="center"/>
              <w:rPr>
                <w:rFonts w:ascii="Cambria" w:eastAsia="Times New Roman" w:hAnsi="Cambria" w:cs="Tahoma"/>
                <w:b/>
                <w:bCs/>
                <w:color w:val="000000"/>
              </w:rPr>
            </w:pPr>
            <w:r w:rsidRPr="0082060C">
              <w:rPr>
                <w:rFonts w:ascii="Cambria" w:eastAsia="Times New Roman" w:hAnsi="Cambria" w:cs="Tahoma"/>
                <w:b/>
                <w:bCs/>
                <w:color w:val="000000"/>
              </w:rPr>
              <w:t>DAPT</w:t>
            </w:r>
          </w:p>
        </w:tc>
        <w:tc>
          <w:tcPr>
            <w:tcW w:w="1559" w:type="dxa"/>
            <w:tcBorders>
              <w:top w:val="nil"/>
              <w:left w:val="nil"/>
              <w:bottom w:val="nil"/>
              <w:right w:val="nil"/>
            </w:tcBorders>
            <w:shd w:val="clear" w:color="auto" w:fill="auto"/>
            <w:vAlign w:val="bottom"/>
            <w:hideMark/>
          </w:tcPr>
          <w:p w14:paraId="5B008CFC" w14:textId="77777777" w:rsidR="0082060C" w:rsidRPr="0082060C" w:rsidRDefault="0082060C" w:rsidP="0082060C">
            <w:pPr>
              <w:spacing w:after="0"/>
              <w:jc w:val="center"/>
              <w:rPr>
                <w:rFonts w:ascii="Cambria" w:eastAsia="Times New Roman" w:hAnsi="Cambria" w:cs="Tahoma"/>
                <w:b/>
                <w:bCs/>
                <w:color w:val="000000"/>
              </w:rPr>
            </w:pPr>
          </w:p>
        </w:tc>
        <w:tc>
          <w:tcPr>
            <w:tcW w:w="1701" w:type="dxa"/>
            <w:tcBorders>
              <w:top w:val="nil"/>
              <w:left w:val="nil"/>
              <w:bottom w:val="nil"/>
              <w:right w:val="nil"/>
            </w:tcBorders>
            <w:shd w:val="clear" w:color="auto" w:fill="auto"/>
            <w:vAlign w:val="bottom"/>
            <w:hideMark/>
          </w:tcPr>
          <w:p w14:paraId="3F2D82AD" w14:textId="77777777" w:rsidR="0082060C" w:rsidRPr="0082060C" w:rsidRDefault="0082060C" w:rsidP="0082060C">
            <w:pPr>
              <w:spacing w:after="0"/>
              <w:jc w:val="center"/>
              <w:rPr>
                <w:rFonts w:ascii="Cambria" w:eastAsia="Times New Roman" w:hAnsi="Cambria"/>
              </w:rPr>
            </w:pPr>
          </w:p>
        </w:tc>
        <w:tc>
          <w:tcPr>
            <w:tcW w:w="1559" w:type="dxa"/>
            <w:tcBorders>
              <w:top w:val="nil"/>
              <w:left w:val="nil"/>
              <w:bottom w:val="nil"/>
              <w:right w:val="nil"/>
            </w:tcBorders>
            <w:shd w:val="clear" w:color="auto" w:fill="auto"/>
            <w:vAlign w:val="bottom"/>
            <w:hideMark/>
          </w:tcPr>
          <w:p w14:paraId="4FFB0C9A" w14:textId="77777777" w:rsidR="0082060C" w:rsidRPr="0082060C" w:rsidRDefault="0082060C" w:rsidP="0082060C">
            <w:pPr>
              <w:spacing w:after="0"/>
              <w:jc w:val="center"/>
              <w:rPr>
                <w:rFonts w:ascii="Cambria" w:eastAsia="Times New Roman" w:hAnsi="Cambria"/>
              </w:rPr>
            </w:pPr>
          </w:p>
        </w:tc>
      </w:tr>
      <w:tr w:rsidR="0082060C" w:rsidRPr="0082060C" w14:paraId="79387210" w14:textId="77777777" w:rsidTr="0082060C">
        <w:trPr>
          <w:trHeight w:val="570"/>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6275CBAD" w14:textId="77777777" w:rsidR="0082060C" w:rsidRPr="0082060C" w:rsidRDefault="0082060C" w:rsidP="0082060C">
            <w:pPr>
              <w:spacing w:after="0"/>
              <w:jc w:val="center"/>
              <w:rPr>
                <w:rFonts w:ascii="Cambria" w:eastAsia="Times New Roman" w:hAnsi="Cambria" w:cs="Tahoma"/>
                <w:color w:val="000000"/>
              </w:rPr>
            </w:pPr>
            <w:r w:rsidRPr="0082060C">
              <w:rPr>
                <w:rFonts w:ascii="Cambria" w:eastAsia="Times New Roman" w:hAnsi="Cambria" w:cs="Tahoma"/>
                <w:color w:val="000000"/>
              </w:rPr>
              <w:t>0.80</w:t>
            </w:r>
            <w:r w:rsidRPr="0082060C">
              <w:rPr>
                <w:rFonts w:ascii="Cambria" w:eastAsia="Times New Roman" w:hAnsi="Cambria" w:cs="Tahoma"/>
                <w:color w:val="000000"/>
              </w:rPr>
              <w:br/>
              <w:t>(0.42,1.54)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C138F47" w14:textId="63A67B15" w:rsidR="0082060C" w:rsidRPr="0082060C" w:rsidRDefault="00816577" w:rsidP="0082060C">
            <w:pPr>
              <w:spacing w:after="0"/>
              <w:jc w:val="center"/>
              <w:rPr>
                <w:rFonts w:ascii="Cambria" w:eastAsia="Times New Roman" w:hAnsi="Cambria" w:cs="Tahoma"/>
                <w:b/>
                <w:bCs/>
                <w:color w:val="000000"/>
              </w:rPr>
            </w:pPr>
            <w:r>
              <w:rPr>
                <w:rFonts w:ascii="Cambria" w:eastAsia="Times New Roman" w:hAnsi="Cambria" w:cs="Tahoma"/>
                <w:b/>
                <w:bCs/>
                <w:color w:val="000000"/>
              </w:rPr>
              <w:t>VKA-</w:t>
            </w:r>
            <w:r w:rsidR="0082060C" w:rsidRPr="0082060C">
              <w:rPr>
                <w:rFonts w:ascii="Cambria" w:eastAsia="Times New Roman" w:hAnsi="Cambria" w:cs="Tahoma"/>
                <w:b/>
                <w:bCs/>
                <w:color w:val="000000"/>
              </w:rPr>
              <w:t>DT</w:t>
            </w:r>
          </w:p>
        </w:tc>
        <w:tc>
          <w:tcPr>
            <w:tcW w:w="1701" w:type="dxa"/>
            <w:tcBorders>
              <w:top w:val="nil"/>
              <w:left w:val="nil"/>
              <w:bottom w:val="nil"/>
              <w:right w:val="nil"/>
            </w:tcBorders>
            <w:shd w:val="clear" w:color="auto" w:fill="auto"/>
            <w:vAlign w:val="bottom"/>
            <w:hideMark/>
          </w:tcPr>
          <w:p w14:paraId="756C720D" w14:textId="77777777" w:rsidR="0082060C" w:rsidRPr="0082060C" w:rsidRDefault="0082060C" w:rsidP="0082060C">
            <w:pPr>
              <w:spacing w:after="0"/>
              <w:jc w:val="center"/>
              <w:rPr>
                <w:rFonts w:ascii="Cambria" w:eastAsia="Times New Roman" w:hAnsi="Cambria" w:cs="Tahoma"/>
                <w:b/>
                <w:bCs/>
                <w:color w:val="000000"/>
              </w:rPr>
            </w:pPr>
          </w:p>
        </w:tc>
        <w:tc>
          <w:tcPr>
            <w:tcW w:w="1559" w:type="dxa"/>
            <w:tcBorders>
              <w:top w:val="nil"/>
              <w:left w:val="nil"/>
              <w:bottom w:val="nil"/>
              <w:right w:val="nil"/>
            </w:tcBorders>
            <w:shd w:val="clear" w:color="auto" w:fill="auto"/>
            <w:vAlign w:val="bottom"/>
            <w:hideMark/>
          </w:tcPr>
          <w:p w14:paraId="5C606611" w14:textId="77777777" w:rsidR="0082060C" w:rsidRPr="0082060C" w:rsidRDefault="0082060C" w:rsidP="0082060C">
            <w:pPr>
              <w:spacing w:after="0"/>
              <w:jc w:val="center"/>
              <w:rPr>
                <w:rFonts w:ascii="Cambria" w:eastAsia="Times New Roman" w:hAnsi="Cambria"/>
              </w:rPr>
            </w:pPr>
          </w:p>
        </w:tc>
      </w:tr>
      <w:tr w:rsidR="0082060C" w:rsidRPr="0082060C" w14:paraId="10278125" w14:textId="77777777" w:rsidTr="0082060C">
        <w:trPr>
          <w:trHeight w:val="570"/>
        </w:trPr>
        <w:tc>
          <w:tcPr>
            <w:tcW w:w="155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57CD27E" w14:textId="77777777" w:rsidR="0082060C" w:rsidRPr="0082060C" w:rsidRDefault="0082060C" w:rsidP="0082060C">
            <w:pPr>
              <w:spacing w:after="0"/>
              <w:jc w:val="center"/>
              <w:rPr>
                <w:rFonts w:ascii="Cambria" w:eastAsia="Times New Roman" w:hAnsi="Cambria" w:cs="Tahoma"/>
                <w:b/>
                <w:bCs/>
                <w:color w:val="000000"/>
                <w:u w:val="single"/>
              </w:rPr>
            </w:pPr>
            <w:r w:rsidRPr="0082060C">
              <w:rPr>
                <w:rFonts w:ascii="Cambria" w:eastAsia="Times New Roman" w:hAnsi="Cambria" w:cs="Tahoma"/>
                <w:b/>
                <w:bCs/>
                <w:color w:val="000000"/>
                <w:u w:val="single"/>
              </w:rPr>
              <w:t>0.28</w:t>
            </w:r>
            <w:r w:rsidRPr="0082060C">
              <w:rPr>
                <w:rFonts w:ascii="Cambria" w:eastAsia="Times New Roman" w:hAnsi="Cambria" w:cs="Tahoma"/>
                <w:b/>
                <w:bCs/>
                <w:color w:val="000000"/>
                <w:u w:val="single"/>
              </w:rPr>
              <w:br/>
              <w:t>(0.09,0.84)</w:t>
            </w:r>
          </w:p>
        </w:tc>
        <w:tc>
          <w:tcPr>
            <w:tcW w:w="1559" w:type="dxa"/>
            <w:tcBorders>
              <w:top w:val="nil"/>
              <w:left w:val="nil"/>
              <w:bottom w:val="single" w:sz="4" w:space="0" w:color="auto"/>
              <w:right w:val="single" w:sz="4" w:space="0" w:color="auto"/>
            </w:tcBorders>
            <w:shd w:val="clear" w:color="auto" w:fill="auto"/>
            <w:vAlign w:val="bottom"/>
            <w:hideMark/>
          </w:tcPr>
          <w:p w14:paraId="20A3D6DC" w14:textId="77777777" w:rsidR="0082060C" w:rsidRPr="0082060C" w:rsidRDefault="0082060C" w:rsidP="0082060C">
            <w:pPr>
              <w:spacing w:after="0"/>
              <w:jc w:val="center"/>
              <w:rPr>
                <w:rFonts w:ascii="Cambria" w:eastAsia="Times New Roman" w:hAnsi="Cambria" w:cs="Tahoma"/>
                <w:color w:val="000000"/>
              </w:rPr>
            </w:pPr>
            <w:r w:rsidRPr="0082060C">
              <w:rPr>
                <w:rFonts w:ascii="Cambria" w:eastAsia="Times New Roman" w:hAnsi="Cambria" w:cs="Tahoma"/>
                <w:color w:val="000000"/>
              </w:rPr>
              <w:t>0.35</w:t>
            </w:r>
            <w:r w:rsidRPr="0082060C">
              <w:rPr>
                <w:rFonts w:ascii="Cambria" w:eastAsia="Times New Roman" w:hAnsi="Cambria" w:cs="Tahoma"/>
                <w:color w:val="000000"/>
              </w:rPr>
              <w:br/>
              <w:t>(0.11,1.15)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8767A68" w14:textId="77777777" w:rsidR="0082060C" w:rsidRPr="0082060C" w:rsidRDefault="0082060C" w:rsidP="0082060C">
            <w:pPr>
              <w:spacing w:after="0"/>
              <w:jc w:val="center"/>
              <w:rPr>
                <w:rFonts w:ascii="Cambria" w:eastAsia="Times New Roman" w:hAnsi="Cambria" w:cs="Tahoma"/>
                <w:b/>
                <w:bCs/>
                <w:color w:val="000000"/>
              </w:rPr>
            </w:pPr>
            <w:r w:rsidRPr="0082060C">
              <w:rPr>
                <w:rFonts w:ascii="Cambria" w:eastAsia="Times New Roman" w:hAnsi="Cambria" w:cs="Tahoma"/>
                <w:b/>
                <w:bCs/>
                <w:color w:val="000000"/>
              </w:rPr>
              <w:t>newP2Y12TT</w:t>
            </w:r>
          </w:p>
        </w:tc>
        <w:tc>
          <w:tcPr>
            <w:tcW w:w="1559" w:type="dxa"/>
            <w:tcBorders>
              <w:top w:val="nil"/>
              <w:left w:val="nil"/>
              <w:bottom w:val="nil"/>
              <w:right w:val="nil"/>
            </w:tcBorders>
            <w:shd w:val="clear" w:color="auto" w:fill="auto"/>
            <w:vAlign w:val="bottom"/>
            <w:hideMark/>
          </w:tcPr>
          <w:p w14:paraId="0442C260" w14:textId="77777777" w:rsidR="0082060C" w:rsidRPr="0082060C" w:rsidRDefault="0082060C" w:rsidP="0082060C">
            <w:pPr>
              <w:spacing w:after="0"/>
              <w:jc w:val="center"/>
              <w:rPr>
                <w:rFonts w:ascii="Cambria" w:eastAsia="Times New Roman" w:hAnsi="Cambria" w:cs="Tahoma"/>
                <w:b/>
                <w:bCs/>
                <w:color w:val="000000"/>
              </w:rPr>
            </w:pPr>
          </w:p>
        </w:tc>
      </w:tr>
      <w:tr w:rsidR="0082060C" w:rsidRPr="0082060C" w14:paraId="6E13A251" w14:textId="77777777" w:rsidTr="0082060C">
        <w:trPr>
          <w:trHeight w:val="570"/>
        </w:trPr>
        <w:tc>
          <w:tcPr>
            <w:tcW w:w="155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692189F" w14:textId="77777777" w:rsidR="0082060C" w:rsidRPr="0082060C" w:rsidRDefault="0082060C" w:rsidP="0082060C">
            <w:pPr>
              <w:spacing w:after="0"/>
              <w:jc w:val="center"/>
              <w:rPr>
                <w:rFonts w:ascii="Cambria" w:eastAsia="Times New Roman" w:hAnsi="Cambria" w:cs="Tahoma"/>
                <w:b/>
                <w:bCs/>
                <w:color w:val="000000"/>
                <w:u w:val="single"/>
              </w:rPr>
            </w:pPr>
            <w:r w:rsidRPr="0082060C">
              <w:rPr>
                <w:rFonts w:ascii="Cambria" w:eastAsia="Times New Roman" w:hAnsi="Cambria" w:cs="Tahoma"/>
                <w:b/>
                <w:bCs/>
                <w:color w:val="000000"/>
                <w:u w:val="single"/>
              </w:rPr>
              <w:t>0.59</w:t>
            </w:r>
            <w:r w:rsidRPr="0082060C">
              <w:rPr>
                <w:rFonts w:ascii="Cambria" w:eastAsia="Times New Roman" w:hAnsi="Cambria" w:cs="Tahoma"/>
                <w:b/>
                <w:bCs/>
                <w:color w:val="000000"/>
                <w:u w:val="single"/>
              </w:rPr>
              <w:br/>
              <w:t>(0.41,0.85)</w:t>
            </w:r>
          </w:p>
        </w:tc>
        <w:tc>
          <w:tcPr>
            <w:tcW w:w="1559" w:type="dxa"/>
            <w:tcBorders>
              <w:top w:val="nil"/>
              <w:left w:val="nil"/>
              <w:bottom w:val="single" w:sz="4" w:space="0" w:color="auto"/>
              <w:right w:val="single" w:sz="4" w:space="0" w:color="auto"/>
            </w:tcBorders>
            <w:shd w:val="clear" w:color="auto" w:fill="auto"/>
            <w:vAlign w:val="bottom"/>
            <w:hideMark/>
          </w:tcPr>
          <w:p w14:paraId="3DC75DBC" w14:textId="77777777" w:rsidR="0082060C" w:rsidRPr="0082060C" w:rsidRDefault="0082060C" w:rsidP="0082060C">
            <w:pPr>
              <w:spacing w:after="0"/>
              <w:jc w:val="center"/>
              <w:rPr>
                <w:rFonts w:ascii="Cambria" w:eastAsia="Times New Roman" w:hAnsi="Cambria" w:cs="Tahoma"/>
                <w:color w:val="000000"/>
              </w:rPr>
            </w:pPr>
            <w:r w:rsidRPr="0082060C">
              <w:rPr>
                <w:rFonts w:ascii="Cambria" w:eastAsia="Times New Roman" w:hAnsi="Cambria" w:cs="Tahoma"/>
                <w:color w:val="000000"/>
              </w:rPr>
              <w:t>0.74</w:t>
            </w:r>
            <w:r w:rsidRPr="0082060C">
              <w:rPr>
                <w:rFonts w:ascii="Cambria" w:eastAsia="Times New Roman" w:hAnsi="Cambria" w:cs="Tahoma"/>
                <w:color w:val="000000"/>
              </w:rPr>
              <w:br/>
              <w:t>(0.41,1.34)</w:t>
            </w:r>
          </w:p>
        </w:tc>
        <w:tc>
          <w:tcPr>
            <w:tcW w:w="1701" w:type="dxa"/>
            <w:tcBorders>
              <w:top w:val="nil"/>
              <w:left w:val="nil"/>
              <w:bottom w:val="single" w:sz="4" w:space="0" w:color="auto"/>
              <w:right w:val="single" w:sz="4" w:space="0" w:color="auto"/>
            </w:tcBorders>
            <w:shd w:val="clear" w:color="auto" w:fill="auto"/>
            <w:vAlign w:val="bottom"/>
            <w:hideMark/>
          </w:tcPr>
          <w:p w14:paraId="2463C433" w14:textId="77777777" w:rsidR="0082060C" w:rsidRPr="0082060C" w:rsidRDefault="0082060C" w:rsidP="0082060C">
            <w:pPr>
              <w:spacing w:after="0"/>
              <w:jc w:val="center"/>
              <w:rPr>
                <w:rFonts w:ascii="Cambria" w:eastAsia="Times New Roman" w:hAnsi="Cambria" w:cs="Tahoma"/>
                <w:color w:val="000000"/>
              </w:rPr>
            </w:pPr>
            <w:r w:rsidRPr="0082060C">
              <w:rPr>
                <w:rFonts w:ascii="Cambria" w:eastAsia="Times New Roman" w:hAnsi="Cambria" w:cs="Tahoma"/>
                <w:color w:val="000000"/>
              </w:rPr>
              <w:t>2.12</w:t>
            </w:r>
            <w:r w:rsidRPr="0082060C">
              <w:rPr>
                <w:rFonts w:ascii="Cambria" w:eastAsia="Times New Roman" w:hAnsi="Cambria" w:cs="Tahoma"/>
                <w:color w:val="000000"/>
              </w:rPr>
              <w:br/>
              <w:t>(0.75,6.00)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26A9645" w14:textId="77777777" w:rsidR="0082060C" w:rsidRPr="0082060C" w:rsidRDefault="0082060C" w:rsidP="0082060C">
            <w:pPr>
              <w:spacing w:after="0"/>
              <w:jc w:val="center"/>
              <w:rPr>
                <w:rFonts w:ascii="Cambria" w:eastAsia="Times New Roman" w:hAnsi="Cambria" w:cs="Tahoma"/>
                <w:b/>
                <w:bCs/>
                <w:color w:val="000000"/>
              </w:rPr>
            </w:pPr>
            <w:r w:rsidRPr="0082060C">
              <w:rPr>
                <w:rFonts w:ascii="Cambria" w:eastAsia="Times New Roman" w:hAnsi="Cambria" w:cs="Tahoma"/>
                <w:b/>
                <w:bCs/>
                <w:color w:val="000000"/>
              </w:rPr>
              <w:t>TT</w:t>
            </w:r>
          </w:p>
        </w:tc>
      </w:tr>
    </w:tbl>
    <w:p w14:paraId="383961C3" w14:textId="77777777" w:rsidR="0082060C" w:rsidRDefault="0082060C" w:rsidP="004C3362">
      <w:pPr>
        <w:rPr>
          <w:rFonts w:ascii="Cambria" w:hAnsi="Cambria"/>
          <w:b/>
          <w:bCs/>
          <w:sz w:val="18"/>
          <w:szCs w:val="22"/>
        </w:rPr>
      </w:pPr>
    </w:p>
    <w:p w14:paraId="6F0BE30E" w14:textId="78764286" w:rsidR="004C3362" w:rsidRDefault="000F3463" w:rsidP="004C3362">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Pr>
          <w:rFonts w:ascii="Cambria" w:hAnsi="Cambria"/>
          <w:sz w:val="18"/>
          <w:szCs w:val="18"/>
        </w:rPr>
        <w:t>DAPT, Dual antiplatelet; TT, Triple therapy; newP2Y12TT, New P2Y</w:t>
      </w:r>
      <w:r w:rsidRPr="00F752F4">
        <w:rPr>
          <w:rFonts w:ascii="Cambria" w:hAnsi="Cambria"/>
          <w:sz w:val="18"/>
          <w:szCs w:val="18"/>
          <w:vertAlign w:val="subscript"/>
        </w:rPr>
        <w:t>12</w:t>
      </w:r>
      <w:r>
        <w:rPr>
          <w:rFonts w:ascii="Cambria" w:hAnsi="Cambria"/>
          <w:sz w:val="18"/>
          <w:szCs w:val="18"/>
        </w:rPr>
        <w:t xml:space="preserve"> inhibitor-based triple therapy;</w:t>
      </w:r>
      <w:r w:rsidRPr="000F3463">
        <w:rPr>
          <w:rFonts w:ascii="Cambria" w:hAnsi="Cambria"/>
          <w:sz w:val="18"/>
          <w:szCs w:val="18"/>
        </w:rPr>
        <w:t xml:space="preserve"> </w:t>
      </w:r>
      <w:r>
        <w:rPr>
          <w:rFonts w:ascii="Cambria" w:hAnsi="Cambria"/>
          <w:sz w:val="18"/>
          <w:szCs w:val="18"/>
        </w:rPr>
        <w:t>VKA_DT, Vitamin K antagonist based dual therapy</w:t>
      </w:r>
    </w:p>
    <w:p w14:paraId="3612831A" w14:textId="77777777" w:rsidR="004C3362" w:rsidRPr="00E54D2A" w:rsidRDefault="004C3362" w:rsidP="004C3362">
      <w:pPr>
        <w:rPr>
          <w:rFonts w:ascii="Cambria" w:hAnsi="Cambria"/>
          <w:sz w:val="18"/>
          <w:szCs w:val="18"/>
        </w:rPr>
        <w:sectPr w:rsidR="004C3362" w:rsidRPr="00E54D2A" w:rsidSect="00D8422E">
          <w:pgSz w:w="16839" w:h="11907" w:orient="landscape" w:code="9"/>
          <w:pgMar w:top="1440" w:right="1440" w:bottom="1440" w:left="1440" w:header="0" w:footer="414" w:gutter="0"/>
          <w:cols w:space="708"/>
          <w:docGrid w:linePitch="381"/>
        </w:sectPr>
      </w:pPr>
      <w:r w:rsidRPr="00695F88">
        <w:rPr>
          <w:rFonts w:ascii="Cambria" w:hAnsi="Cambria"/>
          <w:sz w:val="18"/>
          <w:szCs w:val="18"/>
        </w:rPr>
        <w:t>* Treatments are ordered by SUCRA rank. Comparisons between treatments should be read from column to row for each outco</w:t>
      </w:r>
      <w:r>
        <w:rPr>
          <w:rFonts w:ascii="Cambria" w:hAnsi="Cambria"/>
          <w:sz w:val="18"/>
          <w:szCs w:val="18"/>
        </w:rPr>
        <w:t>me (row treatment is reference)</w:t>
      </w:r>
    </w:p>
    <w:p w14:paraId="6D1CCA8B" w14:textId="6A048568" w:rsidR="004C3362" w:rsidRDefault="000F3463" w:rsidP="004C3362">
      <w:pPr>
        <w:pStyle w:val="Heading2"/>
      </w:pPr>
      <w:bookmarkStart w:id="59" w:name="_Toc529258446"/>
      <w:r>
        <w:t>eTable 1</w:t>
      </w:r>
      <w:r w:rsidR="004C7E78">
        <w:t>1</w:t>
      </w:r>
      <w:r>
        <w:t>.2</w:t>
      </w:r>
      <w:r w:rsidR="004C3362" w:rsidRPr="00900D63">
        <w:t xml:space="preserve"> </w:t>
      </w:r>
      <w:r w:rsidR="009851F1">
        <w:t>A</w:t>
      </w:r>
      <w:r w:rsidR="004C3362">
        <w:t>nalysis o</w:t>
      </w:r>
      <w:r w:rsidR="009851F1">
        <w:t xml:space="preserve">f re-classified regimens on </w:t>
      </w:r>
      <w:r w:rsidR="004C3362">
        <w:t>stroke</w:t>
      </w:r>
      <w:r w:rsidR="009851F1">
        <w:t xml:space="preserve"> and/ or systemic</w:t>
      </w:r>
      <w:r w:rsidR="00F752F4">
        <w:t xml:space="preserve"> embolism</w:t>
      </w:r>
      <w:bookmarkEnd w:id="59"/>
    </w:p>
    <w:p w14:paraId="049334AE" w14:textId="77777777" w:rsidR="004C3362" w:rsidRPr="00695F88" w:rsidRDefault="004C3362" w:rsidP="004C3362">
      <w:pPr>
        <w:rPr>
          <w:rFonts w:ascii="Cambria" w:hAnsi="Cambria"/>
        </w:rPr>
      </w:pPr>
      <w:r w:rsidRPr="00695F88">
        <w:rPr>
          <w:rFonts w:ascii="Cambria" w:hAnsi="Cambria"/>
        </w:rPr>
        <w:t xml:space="preserve">The following table shows the effect sizes (risk ratio) and the rank order (SUCRA ranks) compared to aspirin + clopidogrel + vitamin K antagonist </w:t>
      </w:r>
    </w:p>
    <w:tbl>
      <w:tblPr>
        <w:tblStyle w:val="TableGrid"/>
        <w:tblW w:w="11903" w:type="dxa"/>
        <w:tblInd w:w="-5" w:type="dxa"/>
        <w:tblLayout w:type="fixed"/>
        <w:tblLook w:val="04A0" w:firstRow="1" w:lastRow="0" w:firstColumn="1" w:lastColumn="0" w:noHBand="0" w:noVBand="1"/>
      </w:tblPr>
      <w:tblGrid>
        <w:gridCol w:w="3544"/>
        <w:gridCol w:w="1559"/>
        <w:gridCol w:w="2928"/>
        <w:gridCol w:w="1892"/>
        <w:gridCol w:w="1980"/>
      </w:tblGrid>
      <w:tr w:rsidR="004C3362" w:rsidRPr="00900B3F" w14:paraId="4E738B8E" w14:textId="77777777" w:rsidTr="00654A2A">
        <w:tc>
          <w:tcPr>
            <w:tcW w:w="3544" w:type="dxa"/>
            <w:shd w:val="clear" w:color="auto" w:fill="00B050"/>
          </w:tcPr>
          <w:p w14:paraId="1E58A632"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Treatment name</w:t>
            </w:r>
          </w:p>
        </w:tc>
        <w:tc>
          <w:tcPr>
            <w:tcW w:w="1559" w:type="dxa"/>
            <w:tcBorders>
              <w:bottom w:val="single" w:sz="4" w:space="0" w:color="auto"/>
            </w:tcBorders>
            <w:shd w:val="clear" w:color="auto" w:fill="00B050"/>
          </w:tcPr>
          <w:p w14:paraId="49EC7B5E"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Risk ratio</w:t>
            </w:r>
          </w:p>
        </w:tc>
        <w:tc>
          <w:tcPr>
            <w:tcW w:w="2928" w:type="dxa"/>
            <w:shd w:val="clear" w:color="auto" w:fill="00B050"/>
          </w:tcPr>
          <w:p w14:paraId="1045AFA0"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95% Confidence interval</w:t>
            </w:r>
          </w:p>
        </w:tc>
        <w:tc>
          <w:tcPr>
            <w:tcW w:w="1892" w:type="dxa"/>
            <w:shd w:val="clear" w:color="auto" w:fill="00B050"/>
          </w:tcPr>
          <w:p w14:paraId="5C6F44DF"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p-value</w:t>
            </w:r>
          </w:p>
        </w:tc>
        <w:tc>
          <w:tcPr>
            <w:tcW w:w="1980" w:type="dxa"/>
            <w:shd w:val="clear" w:color="auto" w:fill="00B050"/>
          </w:tcPr>
          <w:p w14:paraId="33B1FE3F"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SUCRA rank</w:t>
            </w:r>
          </w:p>
        </w:tc>
      </w:tr>
      <w:tr w:rsidR="004C3362" w:rsidRPr="00900B3F" w14:paraId="46CE4017" w14:textId="77777777" w:rsidTr="00654A2A">
        <w:tc>
          <w:tcPr>
            <w:tcW w:w="3544" w:type="dxa"/>
            <w:vAlign w:val="bottom"/>
          </w:tcPr>
          <w:p w14:paraId="41BDAA2A" w14:textId="77777777" w:rsidR="004C3362" w:rsidRPr="000B484F" w:rsidRDefault="004C3362" w:rsidP="009F5B38">
            <w:pPr>
              <w:jc w:val="center"/>
              <w:rPr>
                <w:rFonts w:ascii="Cambria" w:hAnsi="Cambria" w:cs="Tahoma"/>
                <w:color w:val="000000"/>
              </w:rPr>
            </w:pPr>
            <w:r w:rsidRPr="000B484F">
              <w:rPr>
                <w:rFonts w:ascii="Cambria" w:hAnsi="Cambria" w:cs="Tahoma"/>
                <w:color w:val="000000"/>
              </w:rPr>
              <w:t>TT</w:t>
            </w:r>
          </w:p>
        </w:tc>
        <w:tc>
          <w:tcPr>
            <w:tcW w:w="6379" w:type="dxa"/>
            <w:gridSpan w:val="3"/>
            <w:tcBorders>
              <w:top w:val="single" w:sz="4" w:space="0" w:color="auto"/>
              <w:left w:val="nil"/>
              <w:bottom w:val="single" w:sz="4" w:space="0" w:color="auto"/>
              <w:right w:val="single" w:sz="4" w:space="0" w:color="auto"/>
            </w:tcBorders>
            <w:shd w:val="clear" w:color="auto" w:fill="auto"/>
            <w:vAlign w:val="bottom"/>
          </w:tcPr>
          <w:p w14:paraId="2435F676" w14:textId="77777777" w:rsidR="004C3362" w:rsidRPr="000B484F" w:rsidRDefault="004C3362" w:rsidP="009F5B38">
            <w:pPr>
              <w:jc w:val="center"/>
              <w:rPr>
                <w:rFonts w:ascii="Cambria" w:hAnsi="Cambria" w:cs="Tahoma"/>
                <w:color w:val="000000"/>
              </w:rPr>
            </w:pPr>
            <w:r w:rsidRPr="000B484F">
              <w:rPr>
                <w:rFonts w:ascii="Cambria" w:hAnsi="Cambria" w:cs="Tahoma"/>
                <w:color w:val="000000"/>
              </w:rPr>
              <w:t>reference</w:t>
            </w:r>
          </w:p>
        </w:tc>
        <w:tc>
          <w:tcPr>
            <w:tcW w:w="1980" w:type="dxa"/>
          </w:tcPr>
          <w:p w14:paraId="453CC13E" w14:textId="77777777" w:rsidR="004C3362" w:rsidRPr="000B484F" w:rsidRDefault="004C3362" w:rsidP="009F5B38">
            <w:pPr>
              <w:pStyle w:val="NoSpacing"/>
              <w:jc w:val="center"/>
              <w:rPr>
                <w:rFonts w:ascii="Cambria" w:hAnsi="Cambria" w:cs="Times New Roman"/>
                <w:sz w:val="20"/>
                <w:szCs w:val="20"/>
              </w:rPr>
            </w:pPr>
            <w:r w:rsidRPr="000B484F">
              <w:rPr>
                <w:rFonts w:ascii="Cambria" w:hAnsi="Cambria" w:cs="Times New Roman"/>
                <w:sz w:val="20"/>
                <w:szCs w:val="20"/>
              </w:rPr>
              <w:t>1</w:t>
            </w:r>
          </w:p>
        </w:tc>
      </w:tr>
      <w:tr w:rsidR="004C3362" w:rsidRPr="00900B3F" w14:paraId="7E49A197" w14:textId="77777777" w:rsidTr="00654A2A">
        <w:tc>
          <w:tcPr>
            <w:tcW w:w="3544" w:type="dxa"/>
            <w:vAlign w:val="bottom"/>
          </w:tcPr>
          <w:p w14:paraId="717D80A7" w14:textId="3C074757" w:rsidR="004C3362" w:rsidRPr="000B484F" w:rsidRDefault="000F3463" w:rsidP="009F5B38">
            <w:pPr>
              <w:jc w:val="center"/>
              <w:rPr>
                <w:rFonts w:ascii="Cambria" w:hAnsi="Cambria" w:cs="Tahoma"/>
                <w:color w:val="000000"/>
              </w:rPr>
            </w:pPr>
            <w:r>
              <w:rPr>
                <w:rFonts w:ascii="Cambria" w:hAnsi="Cambria" w:cs="Tahoma"/>
                <w:color w:val="000000"/>
              </w:rPr>
              <w:t>VKA-</w:t>
            </w:r>
            <w:r w:rsidR="004C3362" w:rsidRPr="000B484F">
              <w:rPr>
                <w:rFonts w:ascii="Cambria" w:hAnsi="Cambria" w:cs="Tahoma"/>
                <w:color w:val="000000"/>
              </w:rPr>
              <w:t>DT</w:t>
            </w:r>
          </w:p>
        </w:tc>
        <w:tc>
          <w:tcPr>
            <w:tcW w:w="1559" w:type="dxa"/>
            <w:tcBorders>
              <w:top w:val="single" w:sz="4" w:space="0" w:color="auto"/>
              <w:left w:val="nil"/>
              <w:bottom w:val="single" w:sz="4" w:space="0" w:color="auto"/>
              <w:right w:val="nil"/>
            </w:tcBorders>
            <w:shd w:val="clear" w:color="auto" w:fill="auto"/>
            <w:vAlign w:val="bottom"/>
          </w:tcPr>
          <w:p w14:paraId="76BD7FC0" w14:textId="01391D76" w:rsidR="004C3362" w:rsidRPr="000B484F" w:rsidRDefault="00F94734" w:rsidP="009F5B38">
            <w:pPr>
              <w:jc w:val="center"/>
              <w:rPr>
                <w:rFonts w:ascii="Cambria" w:hAnsi="Cambria" w:cs="Tahoma"/>
                <w:color w:val="000000"/>
              </w:rPr>
            </w:pPr>
            <w:r w:rsidRPr="000B484F">
              <w:rPr>
                <w:rFonts w:ascii="Cambria" w:hAnsi="Cambria" w:cs="Tahoma"/>
                <w:color w:val="000000"/>
              </w:rPr>
              <w:t>1.05</w:t>
            </w:r>
          </w:p>
        </w:tc>
        <w:tc>
          <w:tcPr>
            <w:tcW w:w="2928" w:type="dxa"/>
            <w:tcBorders>
              <w:top w:val="nil"/>
              <w:left w:val="single" w:sz="4" w:space="0" w:color="auto"/>
              <w:bottom w:val="single" w:sz="4" w:space="0" w:color="auto"/>
              <w:right w:val="single" w:sz="4" w:space="0" w:color="auto"/>
            </w:tcBorders>
            <w:shd w:val="clear" w:color="auto" w:fill="auto"/>
            <w:vAlign w:val="bottom"/>
          </w:tcPr>
          <w:p w14:paraId="5EDAD6F8" w14:textId="37FE0284" w:rsidR="004C3362" w:rsidRPr="000B484F" w:rsidRDefault="00F94734" w:rsidP="009F5B38">
            <w:pPr>
              <w:jc w:val="center"/>
              <w:rPr>
                <w:rFonts w:ascii="Cambria" w:hAnsi="Cambria" w:cs="Tahoma"/>
                <w:color w:val="000000"/>
              </w:rPr>
            </w:pPr>
            <w:r w:rsidRPr="000B484F">
              <w:rPr>
                <w:rFonts w:ascii="Cambria" w:hAnsi="Cambria" w:cs="Tahoma"/>
                <w:color w:val="000000"/>
              </w:rPr>
              <w:t>0.48</w:t>
            </w:r>
            <w:r w:rsidR="004C3362" w:rsidRPr="000B484F">
              <w:rPr>
                <w:rFonts w:ascii="Cambria" w:hAnsi="Cambria" w:cs="Tahoma"/>
                <w:color w:val="000000"/>
              </w:rPr>
              <w:t xml:space="preserve">, </w:t>
            </w:r>
            <w:r w:rsidRPr="000B484F">
              <w:rPr>
                <w:rFonts w:ascii="Cambria" w:hAnsi="Cambria" w:cs="Tahoma"/>
                <w:color w:val="000000"/>
              </w:rPr>
              <w:t>2.33</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bottom"/>
          </w:tcPr>
          <w:p w14:paraId="0C75C96E" w14:textId="3FCC2778" w:rsidR="004C3362" w:rsidRPr="000B484F" w:rsidRDefault="00F94734" w:rsidP="009F5B38">
            <w:pPr>
              <w:jc w:val="center"/>
              <w:rPr>
                <w:rFonts w:ascii="Cambria" w:hAnsi="Cambria" w:cs="Tahoma"/>
                <w:color w:val="000000"/>
              </w:rPr>
            </w:pPr>
            <w:r w:rsidRPr="000B484F">
              <w:rPr>
                <w:rFonts w:ascii="Cambria" w:hAnsi="Cambria" w:cs="Tahoma"/>
                <w:color w:val="000000"/>
              </w:rPr>
              <w:t>0.900</w:t>
            </w:r>
          </w:p>
        </w:tc>
        <w:tc>
          <w:tcPr>
            <w:tcW w:w="1980" w:type="dxa"/>
          </w:tcPr>
          <w:p w14:paraId="1DBD3291" w14:textId="77777777" w:rsidR="004C3362" w:rsidRPr="000B484F" w:rsidRDefault="004C3362" w:rsidP="009F5B38">
            <w:pPr>
              <w:pStyle w:val="NoSpacing"/>
              <w:jc w:val="center"/>
              <w:rPr>
                <w:rFonts w:ascii="Cambria" w:hAnsi="Cambria" w:cs="Times New Roman"/>
                <w:sz w:val="20"/>
                <w:szCs w:val="20"/>
              </w:rPr>
            </w:pPr>
            <w:r w:rsidRPr="000B484F">
              <w:rPr>
                <w:rFonts w:ascii="Cambria" w:hAnsi="Cambria" w:cs="Times New Roman"/>
                <w:sz w:val="20"/>
                <w:szCs w:val="20"/>
              </w:rPr>
              <w:t>2</w:t>
            </w:r>
          </w:p>
        </w:tc>
      </w:tr>
      <w:tr w:rsidR="004C3362" w:rsidRPr="00900B3F" w14:paraId="011C2785" w14:textId="77777777" w:rsidTr="00654A2A">
        <w:tc>
          <w:tcPr>
            <w:tcW w:w="3544" w:type="dxa"/>
            <w:vAlign w:val="bottom"/>
          </w:tcPr>
          <w:p w14:paraId="69C9118B" w14:textId="77777777" w:rsidR="004C3362" w:rsidRPr="000B484F" w:rsidRDefault="004C3362" w:rsidP="009F5B38">
            <w:pPr>
              <w:jc w:val="center"/>
              <w:rPr>
                <w:rFonts w:ascii="Cambria" w:hAnsi="Cambria" w:cs="Tahoma"/>
                <w:color w:val="000000"/>
              </w:rPr>
            </w:pPr>
            <w:r w:rsidRPr="000B484F">
              <w:rPr>
                <w:rFonts w:ascii="Cambria" w:hAnsi="Cambria" w:cs="Tahoma"/>
                <w:color w:val="000000"/>
              </w:rPr>
              <w:t>newP2Y12TT</w:t>
            </w:r>
          </w:p>
        </w:tc>
        <w:tc>
          <w:tcPr>
            <w:tcW w:w="1559" w:type="dxa"/>
            <w:tcBorders>
              <w:top w:val="single" w:sz="4" w:space="0" w:color="auto"/>
              <w:left w:val="nil"/>
              <w:bottom w:val="single" w:sz="4" w:space="0" w:color="auto"/>
              <w:right w:val="nil"/>
            </w:tcBorders>
            <w:shd w:val="clear" w:color="auto" w:fill="auto"/>
            <w:vAlign w:val="bottom"/>
          </w:tcPr>
          <w:p w14:paraId="61B2ECB7" w14:textId="37E84390" w:rsidR="004C3362" w:rsidRPr="000B484F" w:rsidRDefault="00F94734" w:rsidP="009F5B38">
            <w:pPr>
              <w:jc w:val="center"/>
              <w:rPr>
                <w:rFonts w:ascii="Cambria" w:hAnsi="Cambria" w:cs="Tahoma"/>
                <w:color w:val="000000"/>
              </w:rPr>
            </w:pPr>
            <w:r w:rsidRPr="000B484F">
              <w:rPr>
                <w:rFonts w:ascii="Cambria" w:hAnsi="Cambria" w:cs="Tahoma"/>
                <w:color w:val="000000"/>
              </w:rPr>
              <w:t>1.30</w:t>
            </w:r>
          </w:p>
        </w:tc>
        <w:tc>
          <w:tcPr>
            <w:tcW w:w="2928" w:type="dxa"/>
            <w:tcBorders>
              <w:top w:val="nil"/>
              <w:left w:val="single" w:sz="4" w:space="0" w:color="auto"/>
              <w:bottom w:val="single" w:sz="4" w:space="0" w:color="auto"/>
              <w:right w:val="single" w:sz="4" w:space="0" w:color="auto"/>
            </w:tcBorders>
            <w:shd w:val="clear" w:color="auto" w:fill="auto"/>
            <w:vAlign w:val="bottom"/>
          </w:tcPr>
          <w:p w14:paraId="283025EA" w14:textId="278C8A59" w:rsidR="004C3362" w:rsidRPr="000B484F" w:rsidRDefault="00F94734" w:rsidP="009F5B38">
            <w:pPr>
              <w:jc w:val="center"/>
              <w:rPr>
                <w:rFonts w:ascii="Cambria" w:hAnsi="Cambria" w:cs="Tahoma"/>
                <w:color w:val="000000"/>
              </w:rPr>
            </w:pPr>
            <w:r w:rsidRPr="000B484F">
              <w:rPr>
                <w:rFonts w:ascii="Cambria" w:hAnsi="Cambria" w:cs="Tahoma"/>
                <w:color w:val="000000"/>
              </w:rPr>
              <w:t>0.21</w:t>
            </w:r>
            <w:r w:rsidR="004C3362" w:rsidRPr="000B484F">
              <w:rPr>
                <w:rFonts w:ascii="Cambria" w:hAnsi="Cambria" w:cs="Tahoma"/>
                <w:color w:val="000000"/>
              </w:rPr>
              <w:t xml:space="preserve">, </w:t>
            </w:r>
            <w:r w:rsidRPr="000B484F">
              <w:rPr>
                <w:rFonts w:ascii="Cambria" w:hAnsi="Cambria" w:cs="Tahoma"/>
                <w:color w:val="000000"/>
              </w:rPr>
              <w:t>8.22</w:t>
            </w:r>
          </w:p>
        </w:tc>
        <w:tc>
          <w:tcPr>
            <w:tcW w:w="1892" w:type="dxa"/>
            <w:tcBorders>
              <w:top w:val="nil"/>
              <w:left w:val="single" w:sz="4" w:space="0" w:color="auto"/>
              <w:bottom w:val="single" w:sz="4" w:space="0" w:color="auto"/>
              <w:right w:val="single" w:sz="4" w:space="0" w:color="auto"/>
            </w:tcBorders>
            <w:shd w:val="clear" w:color="auto" w:fill="auto"/>
            <w:vAlign w:val="bottom"/>
          </w:tcPr>
          <w:p w14:paraId="5A2B3808" w14:textId="59A640F8" w:rsidR="004C3362" w:rsidRPr="000B484F" w:rsidRDefault="00F94734" w:rsidP="009F5B38">
            <w:pPr>
              <w:jc w:val="center"/>
              <w:rPr>
                <w:rFonts w:ascii="Cambria" w:hAnsi="Cambria" w:cs="Tahoma"/>
                <w:color w:val="000000"/>
              </w:rPr>
            </w:pPr>
            <w:r w:rsidRPr="000B484F">
              <w:rPr>
                <w:rFonts w:ascii="Cambria" w:hAnsi="Cambria" w:cs="Tahoma"/>
                <w:color w:val="000000"/>
              </w:rPr>
              <w:t>0.779</w:t>
            </w:r>
          </w:p>
        </w:tc>
        <w:tc>
          <w:tcPr>
            <w:tcW w:w="1980" w:type="dxa"/>
          </w:tcPr>
          <w:p w14:paraId="47116352" w14:textId="77777777" w:rsidR="004C3362" w:rsidRPr="000B484F" w:rsidRDefault="004C3362" w:rsidP="009F5B38">
            <w:pPr>
              <w:pStyle w:val="NoSpacing"/>
              <w:jc w:val="center"/>
              <w:rPr>
                <w:rFonts w:ascii="Cambria" w:hAnsi="Cambria" w:cs="Times New Roman"/>
                <w:sz w:val="20"/>
                <w:szCs w:val="20"/>
              </w:rPr>
            </w:pPr>
            <w:r w:rsidRPr="000B484F">
              <w:rPr>
                <w:rFonts w:ascii="Cambria" w:hAnsi="Cambria" w:cs="Times New Roman"/>
                <w:sz w:val="20"/>
                <w:szCs w:val="20"/>
              </w:rPr>
              <w:t>3</w:t>
            </w:r>
          </w:p>
        </w:tc>
      </w:tr>
      <w:tr w:rsidR="004C3362" w:rsidRPr="00900B3F" w14:paraId="2B0CA3A9" w14:textId="77777777" w:rsidTr="00654A2A">
        <w:tc>
          <w:tcPr>
            <w:tcW w:w="3544" w:type="dxa"/>
            <w:vAlign w:val="bottom"/>
          </w:tcPr>
          <w:p w14:paraId="3024CDEB" w14:textId="77777777" w:rsidR="004C3362" w:rsidRPr="000B484F" w:rsidRDefault="004C3362" w:rsidP="009F5B38">
            <w:pPr>
              <w:jc w:val="center"/>
              <w:rPr>
                <w:rFonts w:ascii="Cambria" w:hAnsi="Cambria" w:cs="Tahoma"/>
                <w:color w:val="000000"/>
              </w:rPr>
            </w:pPr>
            <w:r w:rsidRPr="000B484F">
              <w:rPr>
                <w:rFonts w:ascii="Cambria" w:hAnsi="Cambria" w:cs="Tahoma"/>
                <w:color w:val="000000"/>
              </w:rPr>
              <w:t>DAPT</w:t>
            </w:r>
          </w:p>
        </w:tc>
        <w:tc>
          <w:tcPr>
            <w:tcW w:w="1559" w:type="dxa"/>
            <w:tcBorders>
              <w:top w:val="single" w:sz="4" w:space="0" w:color="auto"/>
              <w:left w:val="nil"/>
              <w:bottom w:val="single" w:sz="4" w:space="0" w:color="auto"/>
              <w:right w:val="nil"/>
            </w:tcBorders>
            <w:shd w:val="clear" w:color="auto" w:fill="auto"/>
            <w:vAlign w:val="bottom"/>
          </w:tcPr>
          <w:p w14:paraId="0EFC777C" w14:textId="6AAA39C1" w:rsidR="004C3362" w:rsidRPr="000B484F" w:rsidRDefault="00F94734" w:rsidP="009F5B38">
            <w:pPr>
              <w:jc w:val="center"/>
              <w:rPr>
                <w:rFonts w:ascii="Cambria" w:hAnsi="Cambria" w:cs="Tahoma"/>
                <w:b/>
                <w:bCs/>
                <w:color w:val="000000"/>
                <w:u w:val="single"/>
              </w:rPr>
            </w:pPr>
            <w:r w:rsidRPr="000B484F">
              <w:rPr>
                <w:rFonts w:ascii="Cambria" w:hAnsi="Cambria" w:cs="Tahoma"/>
                <w:b/>
                <w:bCs/>
                <w:color w:val="000000"/>
                <w:u w:val="single"/>
              </w:rPr>
              <w:t>1.65</w:t>
            </w:r>
          </w:p>
        </w:tc>
        <w:tc>
          <w:tcPr>
            <w:tcW w:w="2928" w:type="dxa"/>
            <w:tcBorders>
              <w:top w:val="nil"/>
              <w:left w:val="single" w:sz="4" w:space="0" w:color="auto"/>
              <w:bottom w:val="single" w:sz="4" w:space="0" w:color="auto"/>
              <w:right w:val="single" w:sz="4" w:space="0" w:color="auto"/>
            </w:tcBorders>
            <w:shd w:val="clear" w:color="auto" w:fill="auto"/>
            <w:vAlign w:val="bottom"/>
          </w:tcPr>
          <w:p w14:paraId="06807720" w14:textId="73DDE485" w:rsidR="004C3362" w:rsidRPr="000B484F" w:rsidRDefault="00F94734" w:rsidP="009F5B38">
            <w:pPr>
              <w:jc w:val="center"/>
              <w:rPr>
                <w:rFonts w:ascii="Cambria" w:hAnsi="Cambria" w:cs="Tahoma"/>
                <w:b/>
                <w:bCs/>
                <w:color w:val="000000"/>
                <w:u w:val="single"/>
              </w:rPr>
            </w:pPr>
            <w:r w:rsidRPr="000B484F">
              <w:rPr>
                <w:rFonts w:ascii="Cambria" w:hAnsi="Cambria" w:cs="Tahoma"/>
                <w:b/>
                <w:bCs/>
                <w:color w:val="000000"/>
                <w:u w:val="single"/>
              </w:rPr>
              <w:t>1.08, 2.51</w:t>
            </w:r>
          </w:p>
        </w:tc>
        <w:tc>
          <w:tcPr>
            <w:tcW w:w="1892" w:type="dxa"/>
            <w:tcBorders>
              <w:top w:val="nil"/>
              <w:left w:val="single" w:sz="4" w:space="0" w:color="auto"/>
              <w:bottom w:val="single" w:sz="4" w:space="0" w:color="auto"/>
              <w:right w:val="single" w:sz="4" w:space="0" w:color="auto"/>
            </w:tcBorders>
            <w:shd w:val="clear" w:color="auto" w:fill="auto"/>
            <w:vAlign w:val="bottom"/>
          </w:tcPr>
          <w:p w14:paraId="0966C2C2" w14:textId="2D8B81AB" w:rsidR="004C3362" w:rsidRPr="000B484F" w:rsidRDefault="00F94734" w:rsidP="009F5B38">
            <w:pPr>
              <w:jc w:val="center"/>
              <w:rPr>
                <w:rFonts w:ascii="Cambria" w:hAnsi="Cambria" w:cs="Tahoma"/>
                <w:b/>
                <w:bCs/>
                <w:color w:val="000000"/>
                <w:u w:val="single"/>
              </w:rPr>
            </w:pPr>
            <w:r w:rsidRPr="000B484F">
              <w:rPr>
                <w:rFonts w:ascii="Cambria" w:hAnsi="Cambria" w:cs="Tahoma"/>
                <w:b/>
                <w:bCs/>
                <w:color w:val="000000"/>
                <w:u w:val="single"/>
              </w:rPr>
              <w:t>0.020</w:t>
            </w:r>
          </w:p>
        </w:tc>
        <w:tc>
          <w:tcPr>
            <w:tcW w:w="1980" w:type="dxa"/>
          </w:tcPr>
          <w:p w14:paraId="464A4A2E" w14:textId="77777777" w:rsidR="004C3362" w:rsidRPr="000B484F" w:rsidRDefault="004C3362" w:rsidP="009F5B38">
            <w:pPr>
              <w:pStyle w:val="NoSpacing"/>
              <w:jc w:val="center"/>
              <w:rPr>
                <w:rFonts w:ascii="Cambria" w:hAnsi="Cambria" w:cs="Times New Roman"/>
                <w:sz w:val="20"/>
                <w:szCs w:val="20"/>
              </w:rPr>
            </w:pPr>
            <w:r w:rsidRPr="000B484F">
              <w:rPr>
                <w:rFonts w:ascii="Cambria" w:hAnsi="Cambria" w:cs="Times New Roman"/>
                <w:sz w:val="20"/>
                <w:szCs w:val="20"/>
              </w:rPr>
              <w:t>4</w:t>
            </w:r>
          </w:p>
        </w:tc>
      </w:tr>
      <w:tr w:rsidR="004C3362" w:rsidRPr="00900B3F" w14:paraId="685B1C72" w14:textId="77777777" w:rsidTr="00654A2A">
        <w:trPr>
          <w:trHeight w:val="575"/>
        </w:trPr>
        <w:tc>
          <w:tcPr>
            <w:tcW w:w="3544" w:type="dxa"/>
          </w:tcPr>
          <w:p w14:paraId="38729C65" w14:textId="77777777" w:rsidR="004C3362" w:rsidRPr="000B484F" w:rsidRDefault="004C3362" w:rsidP="009F5B38">
            <w:pPr>
              <w:pStyle w:val="NoSpacing"/>
              <w:jc w:val="center"/>
              <w:rPr>
                <w:rFonts w:ascii="Cambria" w:hAnsi="Cambria" w:cs="Times New Roman"/>
                <w:b/>
                <w:bCs/>
                <w:sz w:val="20"/>
                <w:szCs w:val="20"/>
              </w:rPr>
            </w:pPr>
            <w:r w:rsidRPr="000B484F">
              <w:rPr>
                <w:rFonts w:ascii="Cambria" w:hAnsi="Cambria" w:cs="Times New Roman"/>
                <w:b/>
                <w:bCs/>
                <w:sz w:val="20"/>
                <w:szCs w:val="20"/>
              </w:rPr>
              <w:t>Number of studies</w:t>
            </w:r>
          </w:p>
          <w:p w14:paraId="1EEF5D91" w14:textId="1FE6A503" w:rsidR="00654A2A" w:rsidRPr="000B484F" w:rsidRDefault="00654A2A" w:rsidP="009F5B38">
            <w:pPr>
              <w:pStyle w:val="NoSpacing"/>
              <w:jc w:val="center"/>
              <w:rPr>
                <w:rFonts w:ascii="Cambria" w:hAnsi="Cambria" w:cs="Times New Roman"/>
                <w:b/>
                <w:bCs/>
                <w:sz w:val="20"/>
                <w:szCs w:val="20"/>
              </w:rPr>
            </w:pPr>
            <w:r w:rsidRPr="000B484F">
              <w:rPr>
                <w:rFonts w:ascii="Cambria" w:hAnsi="Cambria" w:cs="Times New Roman"/>
                <w:b/>
                <w:bCs/>
                <w:sz w:val="20"/>
                <w:szCs w:val="20"/>
              </w:rPr>
              <w:t>(Number of studies with adjustment of confounding factors)</w:t>
            </w:r>
          </w:p>
        </w:tc>
        <w:tc>
          <w:tcPr>
            <w:tcW w:w="1559" w:type="dxa"/>
            <w:tcBorders>
              <w:top w:val="single" w:sz="4" w:space="0" w:color="auto"/>
            </w:tcBorders>
          </w:tcPr>
          <w:p w14:paraId="18D1E828" w14:textId="77777777" w:rsidR="004C3362" w:rsidRPr="000B484F" w:rsidRDefault="00F94734" w:rsidP="009F5B38">
            <w:pPr>
              <w:pStyle w:val="NoSpacing"/>
              <w:jc w:val="center"/>
              <w:rPr>
                <w:rFonts w:ascii="Cambria" w:hAnsi="Cambria" w:cs="Times New Roman"/>
                <w:b/>
                <w:bCs/>
                <w:sz w:val="20"/>
                <w:szCs w:val="20"/>
              </w:rPr>
            </w:pPr>
            <w:r w:rsidRPr="000B484F">
              <w:rPr>
                <w:rFonts w:ascii="Cambria" w:hAnsi="Cambria" w:cs="Times New Roman"/>
                <w:b/>
                <w:bCs/>
                <w:sz w:val="20"/>
                <w:szCs w:val="20"/>
              </w:rPr>
              <w:t>22</w:t>
            </w:r>
          </w:p>
          <w:p w14:paraId="5FE54EFA" w14:textId="453B2650" w:rsidR="00F94734" w:rsidRPr="000B484F" w:rsidRDefault="00F94734" w:rsidP="009F5B38">
            <w:pPr>
              <w:pStyle w:val="NoSpacing"/>
              <w:jc w:val="center"/>
              <w:rPr>
                <w:rFonts w:ascii="Cambria" w:hAnsi="Cambria" w:cs="Times New Roman"/>
                <w:b/>
                <w:bCs/>
                <w:sz w:val="20"/>
                <w:szCs w:val="20"/>
              </w:rPr>
            </w:pPr>
            <w:r w:rsidRPr="000B484F">
              <w:rPr>
                <w:rFonts w:ascii="Cambria" w:hAnsi="Cambria" w:cs="Times New Roman"/>
                <w:b/>
                <w:bCs/>
                <w:sz w:val="20"/>
                <w:szCs w:val="20"/>
              </w:rPr>
              <w:t>(3)</w:t>
            </w:r>
          </w:p>
        </w:tc>
        <w:tc>
          <w:tcPr>
            <w:tcW w:w="2928" w:type="dxa"/>
          </w:tcPr>
          <w:p w14:paraId="7B13BBB6" w14:textId="77777777" w:rsidR="004C3362" w:rsidRPr="000B484F" w:rsidRDefault="004C3362" w:rsidP="009F5B38">
            <w:pPr>
              <w:pStyle w:val="NoSpacing"/>
              <w:jc w:val="center"/>
              <w:rPr>
                <w:rFonts w:ascii="Cambria" w:hAnsi="Cambria" w:cs="Times New Roman"/>
                <w:b/>
                <w:bCs/>
                <w:sz w:val="20"/>
                <w:szCs w:val="20"/>
              </w:rPr>
            </w:pPr>
            <w:r w:rsidRPr="000B484F">
              <w:rPr>
                <w:rFonts w:ascii="Cambria" w:hAnsi="Cambria" w:cs="Times New Roman"/>
                <w:b/>
                <w:bCs/>
                <w:sz w:val="20"/>
                <w:szCs w:val="20"/>
              </w:rPr>
              <w:t>Overall inconsistency</w:t>
            </w:r>
          </w:p>
          <w:p w14:paraId="3F152EBA" w14:textId="77777777" w:rsidR="004C3362" w:rsidRPr="000B484F" w:rsidRDefault="004C3362" w:rsidP="009F5B38">
            <w:pPr>
              <w:pStyle w:val="NoSpacing"/>
              <w:jc w:val="center"/>
              <w:rPr>
                <w:rFonts w:ascii="Cambria" w:hAnsi="Cambria" w:cs="Times New Roman"/>
                <w:b/>
                <w:bCs/>
                <w:sz w:val="20"/>
                <w:szCs w:val="20"/>
              </w:rPr>
            </w:pPr>
            <w:r w:rsidRPr="000B484F">
              <w:rPr>
                <w:rFonts w:ascii="Cambria" w:hAnsi="Cambria" w:cs="Times New Roman"/>
                <w:b/>
                <w:bCs/>
                <w:sz w:val="20"/>
                <w:szCs w:val="20"/>
              </w:rPr>
              <w:t>chi2 (P value)</w:t>
            </w:r>
          </w:p>
        </w:tc>
        <w:tc>
          <w:tcPr>
            <w:tcW w:w="1892" w:type="dxa"/>
          </w:tcPr>
          <w:p w14:paraId="2AAE67EB" w14:textId="2946A253" w:rsidR="004C3362" w:rsidRPr="000B484F" w:rsidRDefault="00F94734" w:rsidP="009F5B38">
            <w:pPr>
              <w:pStyle w:val="NoSpacing"/>
              <w:jc w:val="center"/>
              <w:rPr>
                <w:rFonts w:ascii="Cambria" w:hAnsi="Cambria" w:cs="Times New Roman"/>
                <w:b/>
                <w:bCs/>
                <w:sz w:val="18"/>
                <w:szCs w:val="18"/>
              </w:rPr>
            </w:pPr>
            <w:r w:rsidRPr="000B484F">
              <w:rPr>
                <w:rFonts w:ascii="Cambria" w:hAnsi="Cambria" w:cs="Times New Roman"/>
                <w:b/>
                <w:bCs/>
                <w:sz w:val="18"/>
                <w:szCs w:val="18"/>
              </w:rPr>
              <w:t>3.57</w:t>
            </w:r>
          </w:p>
          <w:p w14:paraId="7FD56DBF" w14:textId="1BF20ADE" w:rsidR="004C3362" w:rsidRPr="000B484F" w:rsidRDefault="00F94734" w:rsidP="009F5B38">
            <w:pPr>
              <w:pStyle w:val="NoSpacing"/>
              <w:jc w:val="center"/>
              <w:rPr>
                <w:rFonts w:ascii="Cambria" w:hAnsi="Cambria" w:cs="Times New Roman"/>
                <w:b/>
                <w:bCs/>
                <w:sz w:val="20"/>
                <w:szCs w:val="20"/>
              </w:rPr>
            </w:pPr>
            <w:r w:rsidRPr="000B484F">
              <w:rPr>
                <w:rFonts w:ascii="Cambria" w:hAnsi="Cambria" w:cs="Times New Roman"/>
                <w:b/>
                <w:bCs/>
                <w:sz w:val="18"/>
                <w:szCs w:val="18"/>
              </w:rPr>
              <w:t>(P=0.1677</w:t>
            </w:r>
            <w:r w:rsidR="004C3362" w:rsidRPr="000B484F">
              <w:rPr>
                <w:rFonts w:ascii="Cambria" w:hAnsi="Cambria" w:cs="Times New Roman"/>
                <w:b/>
                <w:bCs/>
                <w:sz w:val="18"/>
                <w:szCs w:val="18"/>
              </w:rPr>
              <w:t>)</w:t>
            </w:r>
          </w:p>
        </w:tc>
        <w:tc>
          <w:tcPr>
            <w:tcW w:w="1980" w:type="dxa"/>
          </w:tcPr>
          <w:p w14:paraId="39E02E40" w14:textId="77777777" w:rsidR="004C3362" w:rsidRPr="000B484F" w:rsidRDefault="004C3362" w:rsidP="009F5B38">
            <w:pPr>
              <w:pStyle w:val="NoSpacing"/>
              <w:jc w:val="center"/>
              <w:rPr>
                <w:rFonts w:ascii="Cambria" w:hAnsi="Cambria" w:cs="Times New Roman"/>
                <w:b/>
                <w:bCs/>
                <w:sz w:val="20"/>
                <w:szCs w:val="20"/>
              </w:rPr>
            </w:pPr>
          </w:p>
        </w:tc>
      </w:tr>
    </w:tbl>
    <w:p w14:paraId="0A5F4165" w14:textId="77777777" w:rsidR="004C3362" w:rsidRDefault="004C3362" w:rsidP="004C3362">
      <w:pPr>
        <w:rPr>
          <w:rFonts w:ascii="Cambria" w:hAnsi="Cambria"/>
          <w:b/>
          <w:bCs/>
          <w:sz w:val="18"/>
          <w:szCs w:val="22"/>
        </w:rPr>
      </w:pPr>
    </w:p>
    <w:p w14:paraId="6BE2FCD2" w14:textId="77777777" w:rsidR="000F3463" w:rsidRPr="0082060C" w:rsidRDefault="000F3463" w:rsidP="000F3463">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Pr>
          <w:rFonts w:ascii="Cambria" w:hAnsi="Cambria"/>
          <w:sz w:val="18"/>
          <w:szCs w:val="18"/>
        </w:rPr>
        <w:t>DAPT, Dual antiplatelet; TT, Triple therapy; newP2Y12TT, New P2Y</w:t>
      </w:r>
      <w:r w:rsidRPr="00F752F4">
        <w:rPr>
          <w:rFonts w:ascii="Cambria" w:hAnsi="Cambria"/>
          <w:sz w:val="18"/>
          <w:szCs w:val="18"/>
          <w:vertAlign w:val="subscript"/>
        </w:rPr>
        <w:t>12</w:t>
      </w:r>
      <w:r>
        <w:rPr>
          <w:rFonts w:ascii="Cambria" w:hAnsi="Cambria"/>
          <w:sz w:val="18"/>
          <w:szCs w:val="18"/>
        </w:rPr>
        <w:t xml:space="preserve"> inhibitor-based triple therapy;</w:t>
      </w:r>
      <w:r w:rsidRPr="000F3463">
        <w:rPr>
          <w:rFonts w:ascii="Cambria" w:hAnsi="Cambria"/>
          <w:sz w:val="18"/>
          <w:szCs w:val="18"/>
        </w:rPr>
        <w:t xml:space="preserve"> </w:t>
      </w:r>
      <w:r>
        <w:rPr>
          <w:rFonts w:ascii="Cambria" w:hAnsi="Cambria"/>
          <w:sz w:val="18"/>
          <w:szCs w:val="18"/>
        </w:rPr>
        <w:t>VKA_DT, Vitamin K antagonist based dual therapy</w:t>
      </w:r>
    </w:p>
    <w:p w14:paraId="0E1F7A43" w14:textId="77777777" w:rsidR="004C3362" w:rsidRDefault="004C3362" w:rsidP="004C3362">
      <w:pPr>
        <w:pStyle w:val="Heading2"/>
      </w:pPr>
    </w:p>
    <w:p w14:paraId="68A20313" w14:textId="007E79AB" w:rsidR="004C3362" w:rsidRDefault="00CC464F" w:rsidP="004C3362">
      <w:pPr>
        <w:pStyle w:val="Heading2"/>
      </w:pPr>
      <w:bookmarkStart w:id="60" w:name="_Toc529258447"/>
      <w:r>
        <w:t>eFigure 1</w:t>
      </w:r>
      <w:r w:rsidR="004C7E78">
        <w:t>1</w:t>
      </w:r>
      <w:r w:rsidR="001B234F">
        <w:t>.2</w:t>
      </w:r>
      <w:r w:rsidR="004C3362" w:rsidRPr="00900D63">
        <w:t xml:space="preserve"> Network estimated risk ratios (95% confidence intervals) of </w:t>
      </w:r>
      <w:r w:rsidR="004C3362">
        <w:t xml:space="preserve">re-classified regimens on </w:t>
      </w:r>
      <w:r w:rsidR="00F752F4">
        <w:t>stroke and/ or systemic embolism</w:t>
      </w:r>
      <w:bookmarkEnd w:id="60"/>
    </w:p>
    <w:p w14:paraId="2A5CEC96" w14:textId="77777777" w:rsidR="004C3362" w:rsidRPr="000C5FB4" w:rsidRDefault="004C3362" w:rsidP="004C3362"/>
    <w:tbl>
      <w:tblPr>
        <w:tblW w:w="6032" w:type="dxa"/>
        <w:tblLook w:val="04A0" w:firstRow="1" w:lastRow="0" w:firstColumn="1" w:lastColumn="0" w:noHBand="0" w:noVBand="1"/>
      </w:tblPr>
      <w:tblGrid>
        <w:gridCol w:w="1413"/>
        <w:gridCol w:w="1559"/>
        <w:gridCol w:w="1460"/>
        <w:gridCol w:w="1600"/>
      </w:tblGrid>
      <w:tr w:rsidR="00AE44AF" w:rsidRPr="00AE44AF" w14:paraId="4052B71D" w14:textId="77777777" w:rsidTr="00AE44AF">
        <w:trPr>
          <w:trHeight w:val="55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B63F5" w14:textId="7E48BA81" w:rsidR="00AE44AF" w:rsidRPr="00AE44AF" w:rsidRDefault="000F3463" w:rsidP="00AE44AF">
            <w:pPr>
              <w:spacing w:after="0"/>
              <w:jc w:val="center"/>
              <w:rPr>
                <w:rFonts w:ascii="Cambria" w:eastAsia="Times New Roman" w:hAnsi="Cambria" w:cs="Tahoma"/>
                <w:b/>
                <w:bCs/>
                <w:color w:val="000000"/>
              </w:rPr>
            </w:pPr>
            <w:r>
              <w:rPr>
                <w:rFonts w:ascii="Cambria" w:eastAsia="Times New Roman" w:hAnsi="Cambria" w:cs="Tahoma"/>
                <w:b/>
                <w:bCs/>
                <w:color w:val="000000"/>
              </w:rPr>
              <w:t>VKA-</w:t>
            </w:r>
            <w:r w:rsidR="00AE44AF" w:rsidRPr="00AE44AF">
              <w:rPr>
                <w:rFonts w:ascii="Cambria" w:eastAsia="Times New Roman" w:hAnsi="Cambria" w:cs="Tahoma"/>
                <w:b/>
                <w:bCs/>
                <w:color w:val="000000"/>
              </w:rPr>
              <w:t>DT</w:t>
            </w:r>
          </w:p>
        </w:tc>
        <w:tc>
          <w:tcPr>
            <w:tcW w:w="1559" w:type="dxa"/>
            <w:tcBorders>
              <w:top w:val="nil"/>
              <w:left w:val="nil"/>
              <w:bottom w:val="nil"/>
              <w:right w:val="nil"/>
            </w:tcBorders>
            <w:shd w:val="clear" w:color="auto" w:fill="auto"/>
            <w:vAlign w:val="bottom"/>
            <w:hideMark/>
          </w:tcPr>
          <w:p w14:paraId="48869541" w14:textId="77777777" w:rsidR="00AE44AF" w:rsidRPr="00AE44AF" w:rsidRDefault="00AE44AF" w:rsidP="00AE44AF">
            <w:pPr>
              <w:spacing w:after="0"/>
              <w:jc w:val="center"/>
              <w:rPr>
                <w:rFonts w:ascii="Cambria" w:eastAsia="Times New Roman" w:hAnsi="Cambria" w:cs="Tahoma"/>
                <w:b/>
                <w:bCs/>
                <w:color w:val="000000"/>
              </w:rPr>
            </w:pPr>
          </w:p>
        </w:tc>
        <w:tc>
          <w:tcPr>
            <w:tcW w:w="1460" w:type="dxa"/>
            <w:tcBorders>
              <w:top w:val="nil"/>
              <w:left w:val="nil"/>
              <w:bottom w:val="nil"/>
              <w:right w:val="nil"/>
            </w:tcBorders>
            <w:shd w:val="clear" w:color="auto" w:fill="auto"/>
            <w:vAlign w:val="bottom"/>
            <w:hideMark/>
          </w:tcPr>
          <w:p w14:paraId="6E18C3FD" w14:textId="77777777" w:rsidR="00AE44AF" w:rsidRPr="00AE44AF" w:rsidRDefault="00AE44AF" w:rsidP="00AE44AF">
            <w:pPr>
              <w:spacing w:after="0"/>
              <w:jc w:val="center"/>
              <w:rPr>
                <w:rFonts w:ascii="Cambria" w:eastAsia="Times New Roman" w:hAnsi="Cambria"/>
              </w:rPr>
            </w:pPr>
          </w:p>
        </w:tc>
        <w:tc>
          <w:tcPr>
            <w:tcW w:w="1600" w:type="dxa"/>
            <w:tcBorders>
              <w:top w:val="nil"/>
              <w:left w:val="nil"/>
              <w:bottom w:val="nil"/>
              <w:right w:val="nil"/>
            </w:tcBorders>
            <w:shd w:val="clear" w:color="auto" w:fill="auto"/>
            <w:vAlign w:val="bottom"/>
            <w:hideMark/>
          </w:tcPr>
          <w:p w14:paraId="4723B7E5" w14:textId="77777777" w:rsidR="00AE44AF" w:rsidRPr="00AE44AF" w:rsidRDefault="00AE44AF" w:rsidP="00AE44AF">
            <w:pPr>
              <w:spacing w:after="0"/>
              <w:jc w:val="center"/>
              <w:rPr>
                <w:rFonts w:ascii="Cambria" w:eastAsia="Times New Roman" w:hAnsi="Cambria"/>
              </w:rPr>
            </w:pPr>
          </w:p>
        </w:tc>
      </w:tr>
      <w:tr w:rsidR="00AE44AF" w:rsidRPr="00AE44AF" w14:paraId="78512114" w14:textId="77777777" w:rsidTr="00AE44AF">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4047B518" w14:textId="77777777" w:rsidR="00AE44AF" w:rsidRPr="00AE44AF" w:rsidRDefault="00AE44AF" w:rsidP="00AE44AF">
            <w:pPr>
              <w:spacing w:after="0"/>
              <w:jc w:val="center"/>
              <w:rPr>
                <w:rFonts w:ascii="Cambria" w:eastAsia="Times New Roman" w:hAnsi="Cambria" w:cs="Tahoma"/>
                <w:color w:val="000000"/>
              </w:rPr>
            </w:pPr>
            <w:r w:rsidRPr="00AE44AF">
              <w:rPr>
                <w:rFonts w:ascii="Cambria" w:eastAsia="Times New Roman" w:hAnsi="Cambria" w:cs="Tahoma"/>
                <w:color w:val="000000"/>
              </w:rPr>
              <w:t>0.81</w:t>
            </w:r>
            <w:r w:rsidRPr="00AE44AF">
              <w:rPr>
                <w:rFonts w:ascii="Cambria" w:eastAsia="Times New Roman" w:hAnsi="Cambria" w:cs="Tahoma"/>
                <w:color w:val="000000"/>
              </w:rPr>
              <w:br/>
              <w:t>(0.11,6.00)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9FB203B" w14:textId="77777777" w:rsidR="00AE44AF" w:rsidRPr="00AE44AF" w:rsidRDefault="00AE44AF" w:rsidP="00AE44AF">
            <w:pPr>
              <w:spacing w:after="0"/>
              <w:jc w:val="center"/>
              <w:rPr>
                <w:rFonts w:ascii="Cambria" w:eastAsia="Times New Roman" w:hAnsi="Cambria" w:cs="Tahoma"/>
                <w:b/>
                <w:bCs/>
                <w:color w:val="000000"/>
              </w:rPr>
            </w:pPr>
            <w:r w:rsidRPr="00AE44AF">
              <w:rPr>
                <w:rFonts w:ascii="Cambria" w:eastAsia="Times New Roman" w:hAnsi="Cambria" w:cs="Tahoma"/>
                <w:b/>
                <w:bCs/>
                <w:color w:val="000000"/>
              </w:rPr>
              <w:t>newP2Y12TT</w:t>
            </w:r>
          </w:p>
        </w:tc>
        <w:tc>
          <w:tcPr>
            <w:tcW w:w="1460" w:type="dxa"/>
            <w:tcBorders>
              <w:top w:val="nil"/>
              <w:left w:val="nil"/>
              <w:bottom w:val="nil"/>
              <w:right w:val="nil"/>
            </w:tcBorders>
            <w:shd w:val="clear" w:color="auto" w:fill="auto"/>
            <w:vAlign w:val="bottom"/>
            <w:hideMark/>
          </w:tcPr>
          <w:p w14:paraId="521027FD" w14:textId="77777777" w:rsidR="00AE44AF" w:rsidRPr="00AE44AF" w:rsidRDefault="00AE44AF" w:rsidP="00AE44AF">
            <w:pPr>
              <w:spacing w:after="0"/>
              <w:jc w:val="center"/>
              <w:rPr>
                <w:rFonts w:ascii="Cambria" w:eastAsia="Times New Roman" w:hAnsi="Cambria" w:cs="Tahoma"/>
                <w:b/>
                <w:bCs/>
                <w:color w:val="000000"/>
              </w:rPr>
            </w:pPr>
          </w:p>
        </w:tc>
        <w:tc>
          <w:tcPr>
            <w:tcW w:w="1600" w:type="dxa"/>
            <w:tcBorders>
              <w:top w:val="nil"/>
              <w:left w:val="nil"/>
              <w:bottom w:val="nil"/>
              <w:right w:val="nil"/>
            </w:tcBorders>
            <w:shd w:val="clear" w:color="auto" w:fill="auto"/>
            <w:vAlign w:val="bottom"/>
            <w:hideMark/>
          </w:tcPr>
          <w:p w14:paraId="50DAE35C" w14:textId="77777777" w:rsidR="00AE44AF" w:rsidRPr="00AE44AF" w:rsidRDefault="00AE44AF" w:rsidP="00AE44AF">
            <w:pPr>
              <w:spacing w:after="0"/>
              <w:jc w:val="center"/>
              <w:rPr>
                <w:rFonts w:ascii="Cambria" w:eastAsia="Times New Roman" w:hAnsi="Cambria"/>
              </w:rPr>
            </w:pPr>
          </w:p>
        </w:tc>
      </w:tr>
      <w:tr w:rsidR="00AE44AF" w:rsidRPr="00AE44AF" w14:paraId="6BEA91B8" w14:textId="77777777" w:rsidTr="00AE44AF">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5B6EE23E" w14:textId="77777777" w:rsidR="00AE44AF" w:rsidRPr="00AE44AF" w:rsidRDefault="00AE44AF" w:rsidP="00AE44AF">
            <w:pPr>
              <w:spacing w:after="0"/>
              <w:jc w:val="center"/>
              <w:rPr>
                <w:rFonts w:ascii="Cambria" w:eastAsia="Times New Roman" w:hAnsi="Cambria" w:cs="Tahoma"/>
                <w:color w:val="000000"/>
              </w:rPr>
            </w:pPr>
            <w:r w:rsidRPr="00AE44AF">
              <w:rPr>
                <w:rFonts w:ascii="Cambria" w:eastAsia="Times New Roman" w:hAnsi="Cambria" w:cs="Tahoma"/>
                <w:color w:val="000000"/>
              </w:rPr>
              <w:t>0.64</w:t>
            </w:r>
            <w:r w:rsidRPr="00AE44AF">
              <w:rPr>
                <w:rFonts w:ascii="Cambria" w:eastAsia="Times New Roman" w:hAnsi="Cambria" w:cs="Tahoma"/>
                <w:color w:val="000000"/>
              </w:rPr>
              <w:br/>
              <w:t>(0.28,1.44)</w:t>
            </w:r>
          </w:p>
        </w:tc>
        <w:tc>
          <w:tcPr>
            <w:tcW w:w="1559" w:type="dxa"/>
            <w:tcBorders>
              <w:top w:val="nil"/>
              <w:left w:val="nil"/>
              <w:bottom w:val="single" w:sz="4" w:space="0" w:color="auto"/>
              <w:right w:val="single" w:sz="4" w:space="0" w:color="auto"/>
            </w:tcBorders>
            <w:shd w:val="clear" w:color="auto" w:fill="auto"/>
            <w:vAlign w:val="bottom"/>
            <w:hideMark/>
          </w:tcPr>
          <w:p w14:paraId="47EA469B" w14:textId="77777777" w:rsidR="00AE44AF" w:rsidRPr="00AE44AF" w:rsidRDefault="00AE44AF" w:rsidP="00AE44AF">
            <w:pPr>
              <w:spacing w:after="0"/>
              <w:jc w:val="center"/>
              <w:rPr>
                <w:rFonts w:ascii="Cambria" w:eastAsia="Times New Roman" w:hAnsi="Cambria" w:cs="Tahoma"/>
                <w:color w:val="000000"/>
              </w:rPr>
            </w:pPr>
            <w:r w:rsidRPr="00AE44AF">
              <w:rPr>
                <w:rFonts w:ascii="Cambria" w:eastAsia="Times New Roman" w:hAnsi="Cambria" w:cs="Tahoma"/>
                <w:color w:val="000000"/>
              </w:rPr>
              <w:t>0.79</w:t>
            </w:r>
            <w:r w:rsidRPr="00AE44AF">
              <w:rPr>
                <w:rFonts w:ascii="Cambria" w:eastAsia="Times New Roman" w:hAnsi="Cambria" w:cs="Tahoma"/>
                <w:color w:val="000000"/>
              </w:rPr>
              <w:br/>
              <w:t>(0.12,5.22)</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01A3793C" w14:textId="77777777" w:rsidR="00AE44AF" w:rsidRPr="00AE44AF" w:rsidRDefault="00AE44AF" w:rsidP="00AE44AF">
            <w:pPr>
              <w:spacing w:after="0"/>
              <w:jc w:val="center"/>
              <w:rPr>
                <w:rFonts w:ascii="Cambria" w:eastAsia="Times New Roman" w:hAnsi="Cambria" w:cs="Tahoma"/>
                <w:b/>
                <w:bCs/>
                <w:color w:val="000000"/>
              </w:rPr>
            </w:pPr>
            <w:r w:rsidRPr="00AE44AF">
              <w:rPr>
                <w:rFonts w:ascii="Cambria" w:eastAsia="Times New Roman" w:hAnsi="Cambria" w:cs="Tahoma"/>
                <w:b/>
                <w:bCs/>
                <w:color w:val="000000"/>
              </w:rPr>
              <w:t>DAPT</w:t>
            </w:r>
          </w:p>
        </w:tc>
        <w:tc>
          <w:tcPr>
            <w:tcW w:w="1600" w:type="dxa"/>
            <w:tcBorders>
              <w:top w:val="nil"/>
              <w:left w:val="nil"/>
              <w:bottom w:val="nil"/>
              <w:right w:val="nil"/>
            </w:tcBorders>
            <w:shd w:val="clear" w:color="auto" w:fill="auto"/>
            <w:vAlign w:val="bottom"/>
            <w:hideMark/>
          </w:tcPr>
          <w:p w14:paraId="776EACDD" w14:textId="77777777" w:rsidR="00AE44AF" w:rsidRPr="00AE44AF" w:rsidRDefault="00AE44AF" w:rsidP="00AE44AF">
            <w:pPr>
              <w:spacing w:after="0"/>
              <w:jc w:val="center"/>
              <w:rPr>
                <w:rFonts w:ascii="Cambria" w:eastAsia="Times New Roman" w:hAnsi="Cambria" w:cs="Tahoma"/>
                <w:b/>
                <w:bCs/>
                <w:color w:val="000000"/>
              </w:rPr>
            </w:pPr>
          </w:p>
        </w:tc>
      </w:tr>
      <w:tr w:rsidR="00AE44AF" w:rsidRPr="00AE44AF" w14:paraId="364811B4" w14:textId="77777777" w:rsidTr="00AE44AF">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20E539C1" w14:textId="77777777" w:rsidR="00AE44AF" w:rsidRPr="00AE44AF" w:rsidRDefault="00AE44AF" w:rsidP="00AE44AF">
            <w:pPr>
              <w:spacing w:after="0"/>
              <w:jc w:val="center"/>
              <w:rPr>
                <w:rFonts w:ascii="Cambria" w:eastAsia="Times New Roman" w:hAnsi="Cambria" w:cs="Tahoma"/>
                <w:color w:val="000000"/>
              </w:rPr>
            </w:pPr>
            <w:r w:rsidRPr="00AE44AF">
              <w:rPr>
                <w:rFonts w:ascii="Cambria" w:eastAsia="Times New Roman" w:hAnsi="Cambria" w:cs="Tahoma"/>
                <w:color w:val="000000"/>
              </w:rPr>
              <w:t>1.05</w:t>
            </w:r>
            <w:r w:rsidRPr="00AE44AF">
              <w:rPr>
                <w:rFonts w:ascii="Cambria" w:eastAsia="Times New Roman" w:hAnsi="Cambria" w:cs="Tahoma"/>
                <w:color w:val="000000"/>
              </w:rPr>
              <w:br/>
              <w:t>(0.48,2.33)</w:t>
            </w:r>
          </w:p>
        </w:tc>
        <w:tc>
          <w:tcPr>
            <w:tcW w:w="1559" w:type="dxa"/>
            <w:tcBorders>
              <w:top w:val="nil"/>
              <w:left w:val="nil"/>
              <w:bottom w:val="single" w:sz="4" w:space="0" w:color="auto"/>
              <w:right w:val="single" w:sz="4" w:space="0" w:color="auto"/>
            </w:tcBorders>
            <w:shd w:val="clear" w:color="auto" w:fill="auto"/>
            <w:vAlign w:val="bottom"/>
            <w:hideMark/>
          </w:tcPr>
          <w:p w14:paraId="14E568F9" w14:textId="77777777" w:rsidR="00AE44AF" w:rsidRPr="00AE44AF" w:rsidRDefault="00AE44AF" w:rsidP="00AE44AF">
            <w:pPr>
              <w:spacing w:after="0"/>
              <w:jc w:val="center"/>
              <w:rPr>
                <w:rFonts w:ascii="Cambria" w:eastAsia="Times New Roman" w:hAnsi="Cambria" w:cs="Tahoma"/>
                <w:color w:val="000000"/>
              </w:rPr>
            </w:pPr>
            <w:r w:rsidRPr="00AE44AF">
              <w:rPr>
                <w:rFonts w:ascii="Cambria" w:eastAsia="Times New Roman" w:hAnsi="Cambria" w:cs="Tahoma"/>
                <w:color w:val="000000"/>
              </w:rPr>
              <w:t>1.30</w:t>
            </w:r>
            <w:r w:rsidRPr="00AE44AF">
              <w:rPr>
                <w:rFonts w:ascii="Cambria" w:eastAsia="Times New Roman" w:hAnsi="Cambria" w:cs="Tahoma"/>
                <w:color w:val="000000"/>
              </w:rPr>
              <w:br/>
              <w:t>(0.21,8.22)</w:t>
            </w:r>
          </w:p>
        </w:tc>
        <w:tc>
          <w:tcPr>
            <w:tcW w:w="1460" w:type="dxa"/>
            <w:tcBorders>
              <w:top w:val="single" w:sz="4" w:space="0" w:color="auto"/>
              <w:left w:val="single" w:sz="4" w:space="0" w:color="auto"/>
              <w:bottom w:val="single" w:sz="4" w:space="0" w:color="auto"/>
              <w:right w:val="single" w:sz="4" w:space="0" w:color="auto"/>
            </w:tcBorders>
            <w:shd w:val="clear" w:color="000000" w:fill="FCE4D6"/>
            <w:vAlign w:val="bottom"/>
            <w:hideMark/>
          </w:tcPr>
          <w:p w14:paraId="3FF8D35A" w14:textId="77777777" w:rsidR="00AE44AF" w:rsidRPr="00AE44AF" w:rsidRDefault="00AE44AF" w:rsidP="00AE44AF">
            <w:pPr>
              <w:spacing w:after="0"/>
              <w:jc w:val="center"/>
              <w:rPr>
                <w:rFonts w:ascii="Cambria" w:eastAsia="Times New Roman" w:hAnsi="Cambria" w:cs="Tahoma"/>
                <w:b/>
                <w:bCs/>
                <w:color w:val="000000"/>
                <w:u w:val="single"/>
              </w:rPr>
            </w:pPr>
            <w:r w:rsidRPr="00AE44AF">
              <w:rPr>
                <w:rFonts w:ascii="Cambria" w:eastAsia="Times New Roman" w:hAnsi="Cambria" w:cs="Tahoma"/>
                <w:b/>
                <w:bCs/>
                <w:color w:val="000000"/>
                <w:u w:val="single"/>
              </w:rPr>
              <w:t>1.65</w:t>
            </w:r>
            <w:r w:rsidRPr="00AE44AF">
              <w:rPr>
                <w:rFonts w:ascii="Cambria" w:eastAsia="Times New Roman" w:hAnsi="Cambria" w:cs="Tahoma"/>
                <w:b/>
                <w:bCs/>
                <w:color w:val="000000"/>
                <w:u w:val="single"/>
              </w:rPr>
              <w:br/>
              <w:t>(1.08,2.51)</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47D0F4B1" w14:textId="77777777" w:rsidR="00AE44AF" w:rsidRPr="00AE44AF" w:rsidRDefault="00AE44AF" w:rsidP="00AE44AF">
            <w:pPr>
              <w:spacing w:after="0"/>
              <w:jc w:val="center"/>
              <w:rPr>
                <w:rFonts w:ascii="Cambria" w:eastAsia="Times New Roman" w:hAnsi="Cambria" w:cs="Tahoma"/>
                <w:b/>
                <w:bCs/>
                <w:color w:val="000000"/>
              </w:rPr>
            </w:pPr>
            <w:r w:rsidRPr="00AE44AF">
              <w:rPr>
                <w:rFonts w:ascii="Cambria" w:eastAsia="Times New Roman" w:hAnsi="Cambria" w:cs="Tahoma"/>
                <w:b/>
                <w:bCs/>
                <w:color w:val="000000"/>
              </w:rPr>
              <w:t>TT</w:t>
            </w:r>
          </w:p>
        </w:tc>
      </w:tr>
    </w:tbl>
    <w:p w14:paraId="7E515AA9" w14:textId="77777777" w:rsidR="004C3362" w:rsidRDefault="004C3362" w:rsidP="004C3362">
      <w:pPr>
        <w:rPr>
          <w:rFonts w:cstheme="minorBidi"/>
          <w:b/>
          <w:bCs/>
        </w:rPr>
      </w:pPr>
    </w:p>
    <w:p w14:paraId="7E0A0516" w14:textId="77777777" w:rsidR="000F3463" w:rsidRPr="0082060C" w:rsidRDefault="000F3463" w:rsidP="000F3463">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Pr>
          <w:rFonts w:ascii="Cambria" w:hAnsi="Cambria"/>
          <w:sz w:val="18"/>
          <w:szCs w:val="18"/>
        </w:rPr>
        <w:t>DAPT, Dual antiplatelet; TT, Triple therapy; newP2Y12TT, New P2Y</w:t>
      </w:r>
      <w:r w:rsidRPr="00F752F4">
        <w:rPr>
          <w:rFonts w:ascii="Cambria" w:hAnsi="Cambria"/>
          <w:sz w:val="18"/>
          <w:szCs w:val="18"/>
          <w:vertAlign w:val="subscript"/>
        </w:rPr>
        <w:t>12</w:t>
      </w:r>
      <w:r>
        <w:rPr>
          <w:rFonts w:ascii="Cambria" w:hAnsi="Cambria"/>
          <w:sz w:val="18"/>
          <w:szCs w:val="18"/>
        </w:rPr>
        <w:t xml:space="preserve"> inhibitor-based triple therapy;</w:t>
      </w:r>
      <w:r w:rsidRPr="000F3463">
        <w:rPr>
          <w:rFonts w:ascii="Cambria" w:hAnsi="Cambria"/>
          <w:sz w:val="18"/>
          <w:szCs w:val="18"/>
        </w:rPr>
        <w:t xml:space="preserve"> </w:t>
      </w:r>
      <w:r>
        <w:rPr>
          <w:rFonts w:ascii="Cambria" w:hAnsi="Cambria"/>
          <w:sz w:val="18"/>
          <w:szCs w:val="18"/>
        </w:rPr>
        <w:t>VKA_DT, Vitamin K antagonist based dual therapy</w:t>
      </w:r>
    </w:p>
    <w:p w14:paraId="0C9F5CA8" w14:textId="77777777" w:rsidR="004C3362" w:rsidRPr="00695F88" w:rsidRDefault="004C3362" w:rsidP="004C3362">
      <w:pPr>
        <w:rPr>
          <w:rFonts w:ascii="Cambria" w:hAnsi="Cambria"/>
          <w:sz w:val="18"/>
          <w:szCs w:val="18"/>
        </w:rPr>
      </w:pPr>
      <w:r w:rsidRPr="00695F88">
        <w:rPr>
          <w:rFonts w:ascii="Cambria" w:hAnsi="Cambria"/>
          <w:sz w:val="18"/>
          <w:szCs w:val="18"/>
        </w:rPr>
        <w:t>* Treatments are ordered by SUCRA rank. Comparisons between treatments should be read from column to row for each outcome (row treatment is reference)</w:t>
      </w:r>
    </w:p>
    <w:p w14:paraId="58B24A55" w14:textId="77777777" w:rsidR="004C3362" w:rsidRDefault="004C3362" w:rsidP="004C3362">
      <w:pPr>
        <w:rPr>
          <w:rFonts w:ascii="Cambria" w:hAnsi="Cambria"/>
          <w:sz w:val="18"/>
          <w:szCs w:val="18"/>
        </w:rPr>
        <w:sectPr w:rsidR="004C3362" w:rsidSect="00D8422E">
          <w:pgSz w:w="16839" w:h="11907" w:orient="landscape" w:code="9"/>
          <w:pgMar w:top="1440" w:right="1440" w:bottom="1440" w:left="1440" w:header="0" w:footer="414" w:gutter="0"/>
          <w:cols w:space="708"/>
          <w:docGrid w:linePitch="381"/>
        </w:sectPr>
      </w:pPr>
    </w:p>
    <w:p w14:paraId="4ADA8CA6" w14:textId="33EDE35F" w:rsidR="004C3362" w:rsidRDefault="00CC464F" w:rsidP="004C3362">
      <w:pPr>
        <w:pStyle w:val="Heading2"/>
      </w:pPr>
      <w:bookmarkStart w:id="61" w:name="_Toc529258448"/>
      <w:r>
        <w:t>eTable</w:t>
      </w:r>
      <w:r w:rsidR="000F3463">
        <w:t xml:space="preserve"> 1</w:t>
      </w:r>
      <w:r w:rsidR="004C7E78">
        <w:t>1</w:t>
      </w:r>
      <w:r w:rsidR="000F3463">
        <w:t>.3</w:t>
      </w:r>
      <w:r w:rsidR="004C3362" w:rsidRPr="00900D63">
        <w:t xml:space="preserve"> </w:t>
      </w:r>
      <w:r w:rsidR="00F752F4">
        <w:t>A</w:t>
      </w:r>
      <w:r w:rsidR="004C3362">
        <w:t>nalysis of re-classified regimens on myocardial infarction</w:t>
      </w:r>
      <w:bookmarkEnd w:id="61"/>
    </w:p>
    <w:p w14:paraId="3D529A1E" w14:textId="77777777" w:rsidR="004C3362" w:rsidRPr="00695F88" w:rsidRDefault="004C3362" w:rsidP="004C3362">
      <w:pPr>
        <w:rPr>
          <w:rFonts w:ascii="Cambria" w:hAnsi="Cambria"/>
        </w:rPr>
      </w:pPr>
      <w:r w:rsidRPr="00695F88">
        <w:rPr>
          <w:rFonts w:ascii="Cambria" w:hAnsi="Cambria"/>
        </w:rPr>
        <w:t xml:space="preserve">The following table shows the effect sizes (risk ratio) and the rank order (SUCRA ranks) compared to aspirin + clopidogrel + vitamin K antagonist </w:t>
      </w:r>
    </w:p>
    <w:tbl>
      <w:tblPr>
        <w:tblStyle w:val="TableGrid"/>
        <w:tblW w:w="11903" w:type="dxa"/>
        <w:tblInd w:w="-5" w:type="dxa"/>
        <w:tblLayout w:type="fixed"/>
        <w:tblLook w:val="04A0" w:firstRow="1" w:lastRow="0" w:firstColumn="1" w:lastColumn="0" w:noHBand="0" w:noVBand="1"/>
      </w:tblPr>
      <w:tblGrid>
        <w:gridCol w:w="3544"/>
        <w:gridCol w:w="1701"/>
        <w:gridCol w:w="2786"/>
        <w:gridCol w:w="1892"/>
        <w:gridCol w:w="1980"/>
      </w:tblGrid>
      <w:tr w:rsidR="004C3362" w:rsidRPr="00900B3F" w14:paraId="3B668A0C" w14:textId="77777777" w:rsidTr="00654A2A">
        <w:tc>
          <w:tcPr>
            <w:tcW w:w="3544" w:type="dxa"/>
            <w:shd w:val="clear" w:color="auto" w:fill="00B050"/>
          </w:tcPr>
          <w:p w14:paraId="24EF3443"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Treatment name</w:t>
            </w:r>
          </w:p>
        </w:tc>
        <w:tc>
          <w:tcPr>
            <w:tcW w:w="1701" w:type="dxa"/>
            <w:shd w:val="clear" w:color="auto" w:fill="00B050"/>
          </w:tcPr>
          <w:p w14:paraId="07B4AD22"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Risk ratio</w:t>
            </w:r>
          </w:p>
        </w:tc>
        <w:tc>
          <w:tcPr>
            <w:tcW w:w="2786" w:type="dxa"/>
            <w:shd w:val="clear" w:color="auto" w:fill="00B050"/>
          </w:tcPr>
          <w:p w14:paraId="3962AD12"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95% Confidence interval</w:t>
            </w:r>
          </w:p>
        </w:tc>
        <w:tc>
          <w:tcPr>
            <w:tcW w:w="1892" w:type="dxa"/>
            <w:shd w:val="clear" w:color="auto" w:fill="00B050"/>
          </w:tcPr>
          <w:p w14:paraId="19965C77"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p-value</w:t>
            </w:r>
          </w:p>
        </w:tc>
        <w:tc>
          <w:tcPr>
            <w:tcW w:w="1980" w:type="dxa"/>
            <w:shd w:val="clear" w:color="auto" w:fill="00B050"/>
          </w:tcPr>
          <w:p w14:paraId="3865FB4D"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SUCRA rank</w:t>
            </w:r>
          </w:p>
        </w:tc>
      </w:tr>
      <w:tr w:rsidR="004C3362" w:rsidRPr="00900B3F" w14:paraId="1EA16C57" w14:textId="77777777" w:rsidTr="00654A2A">
        <w:tc>
          <w:tcPr>
            <w:tcW w:w="3544" w:type="dxa"/>
            <w:vAlign w:val="bottom"/>
          </w:tcPr>
          <w:p w14:paraId="67CAB65D" w14:textId="77777777" w:rsidR="004C3362" w:rsidRPr="000B484F" w:rsidRDefault="004C3362" w:rsidP="009F5B38">
            <w:pPr>
              <w:jc w:val="center"/>
              <w:rPr>
                <w:rFonts w:ascii="Cambria" w:hAnsi="Cambria" w:cs="Tahoma"/>
                <w:color w:val="000000"/>
              </w:rPr>
            </w:pPr>
            <w:r w:rsidRPr="000B484F">
              <w:rPr>
                <w:rFonts w:ascii="Cambria" w:hAnsi="Cambria" w:cs="Tahoma"/>
                <w:color w:val="000000"/>
              </w:rPr>
              <w:t>TT</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6C2FCFA" w14:textId="77777777" w:rsidR="004C3362" w:rsidRPr="000B484F" w:rsidRDefault="004C3362" w:rsidP="009F5B38">
            <w:pPr>
              <w:jc w:val="center"/>
              <w:rPr>
                <w:rFonts w:ascii="Cambria" w:hAnsi="Cambria" w:cs="Tahoma"/>
                <w:color w:val="000000"/>
              </w:rPr>
            </w:pPr>
            <w:r w:rsidRPr="000B484F">
              <w:rPr>
                <w:rFonts w:ascii="Cambria" w:hAnsi="Cambria" w:cs="Tahoma"/>
                <w:color w:val="000000"/>
              </w:rPr>
              <w:t>reference</w:t>
            </w:r>
          </w:p>
        </w:tc>
        <w:tc>
          <w:tcPr>
            <w:tcW w:w="1980" w:type="dxa"/>
          </w:tcPr>
          <w:p w14:paraId="616FF1F0" w14:textId="77777777" w:rsidR="004C3362" w:rsidRPr="000B484F" w:rsidRDefault="004C3362" w:rsidP="009F5B38">
            <w:pPr>
              <w:pStyle w:val="NoSpacing"/>
              <w:jc w:val="center"/>
              <w:rPr>
                <w:rFonts w:ascii="Cambria" w:hAnsi="Cambria" w:cs="Times New Roman"/>
                <w:sz w:val="20"/>
                <w:szCs w:val="20"/>
              </w:rPr>
            </w:pPr>
            <w:r w:rsidRPr="000B484F">
              <w:rPr>
                <w:rFonts w:ascii="Cambria" w:hAnsi="Cambria" w:cs="Times New Roman"/>
                <w:sz w:val="20"/>
                <w:szCs w:val="20"/>
              </w:rPr>
              <w:t>1</w:t>
            </w:r>
          </w:p>
        </w:tc>
      </w:tr>
      <w:tr w:rsidR="004C3362" w:rsidRPr="00900B3F" w14:paraId="08194482" w14:textId="77777777" w:rsidTr="00654A2A">
        <w:tc>
          <w:tcPr>
            <w:tcW w:w="3544" w:type="dxa"/>
            <w:vAlign w:val="bottom"/>
          </w:tcPr>
          <w:p w14:paraId="31C60B84" w14:textId="77777777" w:rsidR="004C3362" w:rsidRPr="000B484F" w:rsidRDefault="004C3362" w:rsidP="009F5B38">
            <w:pPr>
              <w:jc w:val="center"/>
              <w:rPr>
                <w:rFonts w:ascii="Cambria" w:hAnsi="Cambria" w:cs="Tahoma"/>
                <w:color w:val="000000"/>
              </w:rPr>
            </w:pPr>
            <w:r w:rsidRPr="000B484F">
              <w:rPr>
                <w:rFonts w:ascii="Cambria" w:hAnsi="Cambria" w:cs="Tahoma"/>
                <w:color w:val="000000"/>
              </w:rPr>
              <w:t>DAPT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15B48C7D" w14:textId="6678ABAE" w:rsidR="004C3362" w:rsidRPr="000B484F" w:rsidRDefault="00325345" w:rsidP="009F5B38">
            <w:pPr>
              <w:jc w:val="center"/>
              <w:rPr>
                <w:rFonts w:ascii="Cambria" w:hAnsi="Cambria" w:cs="Tahoma"/>
                <w:color w:val="000000"/>
              </w:rPr>
            </w:pPr>
            <w:r w:rsidRPr="000B484F">
              <w:rPr>
                <w:rFonts w:ascii="Cambria" w:hAnsi="Cambria" w:cs="Tahoma"/>
                <w:color w:val="000000"/>
              </w:rPr>
              <w:t>1.19</w:t>
            </w:r>
          </w:p>
        </w:tc>
        <w:tc>
          <w:tcPr>
            <w:tcW w:w="2786" w:type="dxa"/>
            <w:tcBorders>
              <w:top w:val="nil"/>
              <w:left w:val="single" w:sz="4" w:space="0" w:color="auto"/>
              <w:bottom w:val="single" w:sz="4" w:space="0" w:color="auto"/>
              <w:right w:val="single" w:sz="4" w:space="0" w:color="auto"/>
            </w:tcBorders>
            <w:shd w:val="clear" w:color="auto" w:fill="auto"/>
            <w:vAlign w:val="bottom"/>
          </w:tcPr>
          <w:p w14:paraId="4A7E6077" w14:textId="707088D6" w:rsidR="004C3362" w:rsidRPr="000B484F" w:rsidRDefault="00325345" w:rsidP="009F5B38">
            <w:pPr>
              <w:jc w:val="center"/>
              <w:rPr>
                <w:rFonts w:ascii="Cambria" w:hAnsi="Cambria" w:cs="Tahoma"/>
                <w:color w:val="000000"/>
              </w:rPr>
            </w:pPr>
            <w:r w:rsidRPr="000B484F">
              <w:rPr>
                <w:rFonts w:ascii="Cambria" w:hAnsi="Cambria" w:cs="Tahoma"/>
                <w:color w:val="000000"/>
              </w:rPr>
              <w:t>0.88</w:t>
            </w:r>
            <w:r w:rsidR="004C3362" w:rsidRPr="000B484F">
              <w:rPr>
                <w:rFonts w:ascii="Cambria" w:hAnsi="Cambria" w:cs="Tahoma"/>
                <w:color w:val="000000"/>
              </w:rPr>
              <w:t>,</w:t>
            </w:r>
            <w:r w:rsidRPr="000B484F">
              <w:rPr>
                <w:rFonts w:ascii="Cambria" w:hAnsi="Cambria" w:cs="Tahoma"/>
                <w:color w:val="000000"/>
              </w:rPr>
              <w:t>1.60</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bottom"/>
          </w:tcPr>
          <w:p w14:paraId="6D4792E3" w14:textId="3549A348" w:rsidR="004C3362" w:rsidRPr="000B484F" w:rsidRDefault="00325345" w:rsidP="009F5B38">
            <w:pPr>
              <w:jc w:val="center"/>
              <w:rPr>
                <w:rFonts w:ascii="Cambria" w:hAnsi="Cambria" w:cs="Tahoma"/>
                <w:color w:val="000000"/>
              </w:rPr>
            </w:pPr>
            <w:r w:rsidRPr="000B484F">
              <w:rPr>
                <w:rFonts w:ascii="Cambria" w:hAnsi="Cambria" w:cs="Tahoma"/>
                <w:color w:val="000000"/>
              </w:rPr>
              <w:t>0.265</w:t>
            </w:r>
          </w:p>
        </w:tc>
        <w:tc>
          <w:tcPr>
            <w:tcW w:w="1980" w:type="dxa"/>
          </w:tcPr>
          <w:p w14:paraId="6DDB109D" w14:textId="77777777" w:rsidR="004C3362" w:rsidRPr="000B484F" w:rsidRDefault="004C3362" w:rsidP="009F5B38">
            <w:pPr>
              <w:pStyle w:val="NoSpacing"/>
              <w:jc w:val="center"/>
              <w:rPr>
                <w:rFonts w:ascii="Cambria" w:hAnsi="Cambria" w:cs="Times New Roman"/>
                <w:sz w:val="20"/>
                <w:szCs w:val="20"/>
              </w:rPr>
            </w:pPr>
            <w:r w:rsidRPr="000B484F">
              <w:rPr>
                <w:rFonts w:ascii="Cambria" w:hAnsi="Cambria" w:cs="Times New Roman"/>
                <w:sz w:val="20"/>
                <w:szCs w:val="20"/>
              </w:rPr>
              <w:t>2</w:t>
            </w:r>
          </w:p>
        </w:tc>
      </w:tr>
      <w:tr w:rsidR="004C3362" w:rsidRPr="00900B3F" w14:paraId="00482364" w14:textId="77777777" w:rsidTr="00654A2A">
        <w:tc>
          <w:tcPr>
            <w:tcW w:w="3544" w:type="dxa"/>
            <w:vAlign w:val="bottom"/>
          </w:tcPr>
          <w:p w14:paraId="4C65F13D" w14:textId="4FB47EAB" w:rsidR="004C3362" w:rsidRPr="000B484F" w:rsidRDefault="000F3463" w:rsidP="009F5B38">
            <w:pPr>
              <w:jc w:val="center"/>
              <w:rPr>
                <w:rFonts w:ascii="Cambria" w:hAnsi="Cambria" w:cs="Tahoma"/>
                <w:color w:val="000000"/>
              </w:rPr>
            </w:pPr>
            <w:r>
              <w:rPr>
                <w:rFonts w:ascii="Cambria" w:hAnsi="Cambria" w:cs="Tahoma"/>
                <w:color w:val="000000"/>
              </w:rPr>
              <w:t>VKA-</w:t>
            </w:r>
            <w:r w:rsidR="004C3362" w:rsidRPr="000B484F">
              <w:rPr>
                <w:rFonts w:ascii="Cambria" w:hAnsi="Cambria" w:cs="Tahoma"/>
                <w:color w:val="000000"/>
              </w:rPr>
              <w:t>DT</w:t>
            </w:r>
          </w:p>
        </w:tc>
        <w:tc>
          <w:tcPr>
            <w:tcW w:w="1701" w:type="dxa"/>
            <w:tcBorders>
              <w:top w:val="nil"/>
              <w:left w:val="single" w:sz="4" w:space="0" w:color="auto"/>
              <w:bottom w:val="single" w:sz="4" w:space="0" w:color="auto"/>
              <w:right w:val="single" w:sz="4" w:space="0" w:color="auto"/>
            </w:tcBorders>
            <w:shd w:val="clear" w:color="auto" w:fill="auto"/>
            <w:vAlign w:val="bottom"/>
          </w:tcPr>
          <w:p w14:paraId="7DE48BF8" w14:textId="6482A529" w:rsidR="004C3362" w:rsidRPr="000B484F" w:rsidRDefault="00325345" w:rsidP="009F5B38">
            <w:pPr>
              <w:jc w:val="center"/>
              <w:rPr>
                <w:rFonts w:ascii="Cambria" w:hAnsi="Cambria" w:cs="Tahoma"/>
                <w:color w:val="000000"/>
              </w:rPr>
            </w:pPr>
            <w:r w:rsidRPr="000B484F">
              <w:rPr>
                <w:rFonts w:ascii="Cambria" w:hAnsi="Cambria" w:cs="Tahoma"/>
                <w:color w:val="000000"/>
              </w:rPr>
              <w:t>1.23</w:t>
            </w:r>
          </w:p>
        </w:tc>
        <w:tc>
          <w:tcPr>
            <w:tcW w:w="2786" w:type="dxa"/>
            <w:tcBorders>
              <w:top w:val="nil"/>
              <w:left w:val="single" w:sz="4" w:space="0" w:color="auto"/>
              <w:bottom w:val="single" w:sz="4" w:space="0" w:color="auto"/>
              <w:right w:val="single" w:sz="4" w:space="0" w:color="auto"/>
            </w:tcBorders>
            <w:shd w:val="clear" w:color="auto" w:fill="auto"/>
            <w:vAlign w:val="bottom"/>
          </w:tcPr>
          <w:p w14:paraId="43DAAEFE" w14:textId="577CA5A0" w:rsidR="004C3362" w:rsidRPr="000B484F" w:rsidRDefault="00325345" w:rsidP="009F5B38">
            <w:pPr>
              <w:jc w:val="center"/>
              <w:rPr>
                <w:rFonts w:ascii="Cambria" w:hAnsi="Cambria" w:cs="Tahoma"/>
                <w:color w:val="000000"/>
              </w:rPr>
            </w:pPr>
            <w:r w:rsidRPr="000B484F">
              <w:rPr>
                <w:rFonts w:ascii="Cambria" w:hAnsi="Cambria" w:cs="Tahoma"/>
                <w:color w:val="000000"/>
              </w:rPr>
              <w:t>0.75</w:t>
            </w:r>
            <w:r w:rsidR="004C3362" w:rsidRPr="000B484F">
              <w:rPr>
                <w:rFonts w:ascii="Cambria" w:hAnsi="Cambria" w:cs="Tahoma"/>
                <w:color w:val="000000"/>
              </w:rPr>
              <w:t>,</w:t>
            </w:r>
            <w:r w:rsidRPr="000B484F">
              <w:rPr>
                <w:rFonts w:ascii="Cambria" w:hAnsi="Cambria" w:cs="Tahoma"/>
                <w:color w:val="000000"/>
              </w:rPr>
              <w:t>2.02</w:t>
            </w:r>
          </w:p>
        </w:tc>
        <w:tc>
          <w:tcPr>
            <w:tcW w:w="1892" w:type="dxa"/>
            <w:tcBorders>
              <w:top w:val="nil"/>
              <w:left w:val="single" w:sz="4" w:space="0" w:color="auto"/>
              <w:bottom w:val="single" w:sz="4" w:space="0" w:color="auto"/>
              <w:right w:val="single" w:sz="4" w:space="0" w:color="auto"/>
            </w:tcBorders>
            <w:shd w:val="clear" w:color="auto" w:fill="auto"/>
            <w:vAlign w:val="bottom"/>
          </w:tcPr>
          <w:p w14:paraId="37781087" w14:textId="43D8D4B1" w:rsidR="004C3362" w:rsidRPr="000B484F" w:rsidRDefault="00325345" w:rsidP="009F5B38">
            <w:pPr>
              <w:jc w:val="center"/>
              <w:rPr>
                <w:rFonts w:ascii="Cambria" w:hAnsi="Cambria" w:cs="Tahoma"/>
                <w:color w:val="000000"/>
              </w:rPr>
            </w:pPr>
            <w:r w:rsidRPr="000B484F">
              <w:rPr>
                <w:rFonts w:ascii="Cambria" w:hAnsi="Cambria" w:cs="Tahoma"/>
                <w:color w:val="000000"/>
              </w:rPr>
              <w:t>0.418</w:t>
            </w:r>
          </w:p>
        </w:tc>
        <w:tc>
          <w:tcPr>
            <w:tcW w:w="1980" w:type="dxa"/>
          </w:tcPr>
          <w:p w14:paraId="141EE51C" w14:textId="77777777" w:rsidR="004C3362" w:rsidRPr="000B484F" w:rsidRDefault="004C3362" w:rsidP="009F5B38">
            <w:pPr>
              <w:pStyle w:val="NoSpacing"/>
              <w:jc w:val="center"/>
              <w:rPr>
                <w:rFonts w:ascii="Cambria" w:hAnsi="Cambria" w:cs="Times New Roman"/>
                <w:sz w:val="20"/>
                <w:szCs w:val="20"/>
              </w:rPr>
            </w:pPr>
            <w:r w:rsidRPr="000B484F">
              <w:rPr>
                <w:rFonts w:ascii="Cambria" w:hAnsi="Cambria" w:cs="Times New Roman"/>
                <w:sz w:val="20"/>
                <w:szCs w:val="20"/>
              </w:rPr>
              <w:t>3</w:t>
            </w:r>
          </w:p>
        </w:tc>
      </w:tr>
      <w:tr w:rsidR="004C3362" w:rsidRPr="00900B3F" w14:paraId="0685DFA6" w14:textId="77777777" w:rsidTr="00654A2A">
        <w:tc>
          <w:tcPr>
            <w:tcW w:w="3544" w:type="dxa"/>
            <w:vAlign w:val="bottom"/>
          </w:tcPr>
          <w:p w14:paraId="6A8259FD" w14:textId="77777777" w:rsidR="004C3362" w:rsidRPr="000B484F" w:rsidRDefault="004C3362" w:rsidP="009F5B38">
            <w:pPr>
              <w:jc w:val="center"/>
              <w:rPr>
                <w:rFonts w:ascii="Cambria" w:hAnsi="Cambria" w:cs="Tahoma"/>
                <w:color w:val="000000"/>
              </w:rPr>
            </w:pPr>
            <w:r w:rsidRPr="000B484F">
              <w:rPr>
                <w:rFonts w:ascii="Cambria" w:hAnsi="Cambria" w:cs="Tahoma"/>
                <w:color w:val="000000"/>
              </w:rPr>
              <w:t>newP2Y12TT</w:t>
            </w:r>
          </w:p>
        </w:tc>
        <w:tc>
          <w:tcPr>
            <w:tcW w:w="1701" w:type="dxa"/>
            <w:tcBorders>
              <w:top w:val="nil"/>
              <w:left w:val="single" w:sz="4" w:space="0" w:color="auto"/>
              <w:bottom w:val="single" w:sz="4" w:space="0" w:color="auto"/>
              <w:right w:val="single" w:sz="4" w:space="0" w:color="auto"/>
            </w:tcBorders>
            <w:shd w:val="clear" w:color="auto" w:fill="auto"/>
            <w:vAlign w:val="bottom"/>
          </w:tcPr>
          <w:p w14:paraId="25C334A0" w14:textId="40B11CB9" w:rsidR="004C3362" w:rsidRPr="000B484F" w:rsidRDefault="00325345" w:rsidP="009F5B38">
            <w:pPr>
              <w:jc w:val="center"/>
              <w:rPr>
                <w:rFonts w:ascii="Cambria" w:hAnsi="Cambria" w:cs="Tahoma"/>
                <w:color w:val="000000"/>
              </w:rPr>
            </w:pPr>
            <w:r w:rsidRPr="000B484F">
              <w:rPr>
                <w:rFonts w:ascii="Cambria" w:hAnsi="Cambria" w:cs="Tahoma"/>
                <w:color w:val="000000"/>
              </w:rPr>
              <w:t>1.90</w:t>
            </w:r>
          </w:p>
        </w:tc>
        <w:tc>
          <w:tcPr>
            <w:tcW w:w="2786" w:type="dxa"/>
            <w:tcBorders>
              <w:top w:val="nil"/>
              <w:left w:val="single" w:sz="4" w:space="0" w:color="auto"/>
              <w:bottom w:val="single" w:sz="4" w:space="0" w:color="auto"/>
              <w:right w:val="single" w:sz="4" w:space="0" w:color="auto"/>
            </w:tcBorders>
            <w:shd w:val="clear" w:color="auto" w:fill="auto"/>
            <w:vAlign w:val="bottom"/>
          </w:tcPr>
          <w:p w14:paraId="4CC6ADB3" w14:textId="51BA489A" w:rsidR="004C3362" w:rsidRPr="000B484F" w:rsidRDefault="00325345" w:rsidP="00325345">
            <w:pPr>
              <w:jc w:val="center"/>
              <w:rPr>
                <w:rFonts w:ascii="Cambria" w:hAnsi="Cambria" w:cs="Tahoma"/>
                <w:color w:val="000000"/>
              </w:rPr>
            </w:pPr>
            <w:r w:rsidRPr="000B484F">
              <w:rPr>
                <w:rFonts w:ascii="Cambria" w:hAnsi="Cambria" w:cs="Tahoma"/>
                <w:color w:val="000000"/>
              </w:rPr>
              <w:t>0.45</w:t>
            </w:r>
            <w:r w:rsidR="004C3362" w:rsidRPr="000B484F">
              <w:rPr>
                <w:rFonts w:ascii="Cambria" w:hAnsi="Cambria" w:cs="Tahoma"/>
                <w:color w:val="000000"/>
              </w:rPr>
              <w:t>,</w:t>
            </w:r>
            <w:r w:rsidRPr="000B484F">
              <w:rPr>
                <w:rFonts w:ascii="Cambria" w:hAnsi="Cambria" w:cs="Tahoma"/>
                <w:color w:val="000000"/>
              </w:rPr>
              <w:t>8.05</w:t>
            </w:r>
          </w:p>
        </w:tc>
        <w:tc>
          <w:tcPr>
            <w:tcW w:w="1892" w:type="dxa"/>
            <w:tcBorders>
              <w:top w:val="nil"/>
              <w:left w:val="single" w:sz="4" w:space="0" w:color="auto"/>
              <w:bottom w:val="single" w:sz="4" w:space="0" w:color="auto"/>
              <w:right w:val="single" w:sz="4" w:space="0" w:color="auto"/>
            </w:tcBorders>
            <w:shd w:val="clear" w:color="auto" w:fill="auto"/>
            <w:vAlign w:val="bottom"/>
          </w:tcPr>
          <w:p w14:paraId="7D02821E" w14:textId="55D2D137" w:rsidR="004C3362" w:rsidRPr="000B484F" w:rsidRDefault="004C3362" w:rsidP="009F5B38">
            <w:pPr>
              <w:jc w:val="center"/>
              <w:rPr>
                <w:rFonts w:ascii="Cambria" w:hAnsi="Cambria" w:cs="Tahoma"/>
                <w:color w:val="000000"/>
              </w:rPr>
            </w:pPr>
            <w:r w:rsidRPr="000B484F">
              <w:rPr>
                <w:rFonts w:ascii="Cambria" w:hAnsi="Cambria" w:cs="Tahoma"/>
                <w:color w:val="000000"/>
              </w:rPr>
              <w:t>0</w:t>
            </w:r>
            <w:r w:rsidR="00325345" w:rsidRPr="000B484F">
              <w:rPr>
                <w:rFonts w:ascii="Cambria" w:hAnsi="Cambria" w:cs="Tahoma"/>
                <w:color w:val="000000"/>
              </w:rPr>
              <w:t>.381</w:t>
            </w:r>
          </w:p>
        </w:tc>
        <w:tc>
          <w:tcPr>
            <w:tcW w:w="1980" w:type="dxa"/>
          </w:tcPr>
          <w:p w14:paraId="6446ADC9" w14:textId="77777777" w:rsidR="004C3362" w:rsidRPr="000B484F" w:rsidRDefault="004C3362" w:rsidP="009F5B38">
            <w:pPr>
              <w:pStyle w:val="NoSpacing"/>
              <w:jc w:val="center"/>
              <w:rPr>
                <w:rFonts w:ascii="Cambria" w:hAnsi="Cambria" w:cs="Times New Roman"/>
                <w:sz w:val="20"/>
                <w:szCs w:val="20"/>
              </w:rPr>
            </w:pPr>
            <w:r w:rsidRPr="000B484F">
              <w:rPr>
                <w:rFonts w:ascii="Cambria" w:hAnsi="Cambria" w:cs="Times New Roman"/>
                <w:sz w:val="20"/>
                <w:szCs w:val="20"/>
              </w:rPr>
              <w:t>4</w:t>
            </w:r>
          </w:p>
        </w:tc>
      </w:tr>
      <w:tr w:rsidR="004C3362" w:rsidRPr="00900B3F" w14:paraId="0D868A96" w14:textId="77777777" w:rsidTr="00654A2A">
        <w:trPr>
          <w:trHeight w:val="575"/>
        </w:trPr>
        <w:tc>
          <w:tcPr>
            <w:tcW w:w="3544" w:type="dxa"/>
          </w:tcPr>
          <w:p w14:paraId="65C5CC89" w14:textId="77777777" w:rsidR="004C3362" w:rsidRPr="000B484F" w:rsidRDefault="004C3362" w:rsidP="009F5B38">
            <w:pPr>
              <w:pStyle w:val="NoSpacing"/>
              <w:jc w:val="center"/>
              <w:rPr>
                <w:rFonts w:ascii="Cambria" w:hAnsi="Cambria" w:cs="Times New Roman"/>
                <w:b/>
                <w:bCs/>
                <w:sz w:val="20"/>
                <w:szCs w:val="20"/>
              </w:rPr>
            </w:pPr>
            <w:r w:rsidRPr="000B484F">
              <w:rPr>
                <w:rFonts w:ascii="Cambria" w:hAnsi="Cambria" w:cs="Times New Roman"/>
                <w:b/>
                <w:bCs/>
                <w:sz w:val="20"/>
                <w:szCs w:val="20"/>
              </w:rPr>
              <w:t>Number of studies</w:t>
            </w:r>
          </w:p>
          <w:p w14:paraId="58E19ECC" w14:textId="70449F79" w:rsidR="00654A2A" w:rsidRPr="000B484F" w:rsidRDefault="00654A2A" w:rsidP="009F5B38">
            <w:pPr>
              <w:pStyle w:val="NoSpacing"/>
              <w:jc w:val="center"/>
              <w:rPr>
                <w:rFonts w:ascii="Cambria" w:hAnsi="Cambria" w:cs="Times New Roman"/>
                <w:b/>
                <w:bCs/>
                <w:sz w:val="20"/>
                <w:szCs w:val="20"/>
              </w:rPr>
            </w:pPr>
            <w:r w:rsidRPr="000B484F">
              <w:rPr>
                <w:rFonts w:ascii="Cambria" w:hAnsi="Cambria" w:cs="Times New Roman"/>
                <w:b/>
                <w:bCs/>
                <w:sz w:val="20"/>
                <w:szCs w:val="20"/>
              </w:rPr>
              <w:t>(Number of studies with adjustment of confounding factors)</w:t>
            </w:r>
          </w:p>
        </w:tc>
        <w:tc>
          <w:tcPr>
            <w:tcW w:w="1701" w:type="dxa"/>
          </w:tcPr>
          <w:p w14:paraId="3A03BA34" w14:textId="77777777" w:rsidR="004C3362" w:rsidRPr="000B484F" w:rsidRDefault="00325345" w:rsidP="009F5B38">
            <w:pPr>
              <w:pStyle w:val="NoSpacing"/>
              <w:jc w:val="center"/>
              <w:rPr>
                <w:rFonts w:ascii="Cambria" w:hAnsi="Cambria" w:cs="Times New Roman"/>
                <w:b/>
                <w:bCs/>
                <w:sz w:val="20"/>
                <w:szCs w:val="20"/>
              </w:rPr>
            </w:pPr>
            <w:r w:rsidRPr="000B484F">
              <w:rPr>
                <w:rFonts w:ascii="Cambria" w:hAnsi="Cambria" w:cs="Times New Roman"/>
                <w:b/>
                <w:bCs/>
                <w:sz w:val="20"/>
                <w:szCs w:val="20"/>
              </w:rPr>
              <w:t>20</w:t>
            </w:r>
          </w:p>
          <w:p w14:paraId="6295DA7D" w14:textId="4A37274B" w:rsidR="00325345" w:rsidRPr="000B484F" w:rsidRDefault="00325345" w:rsidP="009F5B38">
            <w:pPr>
              <w:pStyle w:val="NoSpacing"/>
              <w:jc w:val="center"/>
              <w:rPr>
                <w:rFonts w:ascii="Cambria" w:hAnsi="Cambria" w:cs="Times New Roman"/>
                <w:b/>
                <w:bCs/>
                <w:sz w:val="20"/>
                <w:szCs w:val="20"/>
              </w:rPr>
            </w:pPr>
            <w:r w:rsidRPr="000B484F">
              <w:rPr>
                <w:rFonts w:ascii="Cambria" w:hAnsi="Cambria" w:cs="Times New Roman"/>
                <w:b/>
                <w:bCs/>
                <w:sz w:val="20"/>
                <w:szCs w:val="20"/>
              </w:rPr>
              <w:t>(3)</w:t>
            </w:r>
          </w:p>
        </w:tc>
        <w:tc>
          <w:tcPr>
            <w:tcW w:w="2786" w:type="dxa"/>
          </w:tcPr>
          <w:p w14:paraId="29EBDA35" w14:textId="77777777" w:rsidR="004C3362" w:rsidRPr="000B484F" w:rsidRDefault="004C3362" w:rsidP="009F5B38">
            <w:pPr>
              <w:pStyle w:val="NoSpacing"/>
              <w:jc w:val="center"/>
              <w:rPr>
                <w:rFonts w:ascii="Cambria" w:hAnsi="Cambria" w:cs="Times New Roman"/>
                <w:b/>
                <w:bCs/>
                <w:sz w:val="20"/>
                <w:szCs w:val="20"/>
              </w:rPr>
            </w:pPr>
            <w:r w:rsidRPr="000B484F">
              <w:rPr>
                <w:rFonts w:ascii="Cambria" w:hAnsi="Cambria" w:cs="Times New Roman"/>
                <w:b/>
                <w:bCs/>
                <w:sz w:val="20"/>
                <w:szCs w:val="20"/>
              </w:rPr>
              <w:t>Overall inconsistency</w:t>
            </w:r>
          </w:p>
          <w:p w14:paraId="581EF334" w14:textId="77777777" w:rsidR="004C3362" w:rsidRPr="000B484F" w:rsidRDefault="004C3362" w:rsidP="009F5B38">
            <w:pPr>
              <w:pStyle w:val="NoSpacing"/>
              <w:jc w:val="center"/>
              <w:rPr>
                <w:rFonts w:ascii="Cambria" w:hAnsi="Cambria" w:cs="Times New Roman"/>
                <w:b/>
                <w:bCs/>
                <w:sz w:val="20"/>
                <w:szCs w:val="20"/>
              </w:rPr>
            </w:pPr>
            <w:r w:rsidRPr="000B484F">
              <w:rPr>
                <w:rFonts w:ascii="Cambria" w:hAnsi="Cambria" w:cs="Times New Roman"/>
                <w:b/>
                <w:bCs/>
                <w:sz w:val="20"/>
                <w:szCs w:val="20"/>
              </w:rPr>
              <w:t>chi2 (P value)</w:t>
            </w:r>
          </w:p>
        </w:tc>
        <w:tc>
          <w:tcPr>
            <w:tcW w:w="1892" w:type="dxa"/>
          </w:tcPr>
          <w:p w14:paraId="3664E476" w14:textId="0B23A62B" w:rsidR="004C3362" w:rsidRPr="000B484F" w:rsidRDefault="00325345" w:rsidP="009F5B38">
            <w:pPr>
              <w:pStyle w:val="NoSpacing"/>
              <w:jc w:val="center"/>
              <w:rPr>
                <w:rFonts w:ascii="Cambria" w:hAnsi="Cambria" w:cs="Times New Roman"/>
                <w:b/>
                <w:bCs/>
                <w:sz w:val="18"/>
                <w:szCs w:val="18"/>
              </w:rPr>
            </w:pPr>
            <w:r w:rsidRPr="000B484F">
              <w:rPr>
                <w:rFonts w:ascii="Cambria" w:hAnsi="Cambria" w:cs="Times New Roman"/>
                <w:b/>
                <w:bCs/>
                <w:sz w:val="18"/>
                <w:szCs w:val="18"/>
              </w:rPr>
              <w:t>0.46</w:t>
            </w:r>
          </w:p>
          <w:p w14:paraId="579D6326" w14:textId="34560903" w:rsidR="004C3362" w:rsidRPr="000B484F" w:rsidRDefault="00325345" w:rsidP="009F5B38">
            <w:pPr>
              <w:pStyle w:val="NoSpacing"/>
              <w:jc w:val="center"/>
              <w:rPr>
                <w:rFonts w:ascii="Cambria" w:hAnsi="Cambria" w:cs="Times New Roman"/>
                <w:b/>
                <w:bCs/>
                <w:sz w:val="20"/>
                <w:szCs w:val="20"/>
              </w:rPr>
            </w:pPr>
            <w:r w:rsidRPr="000B484F">
              <w:rPr>
                <w:rFonts w:ascii="Cambria" w:hAnsi="Cambria" w:cs="Times New Roman"/>
                <w:b/>
                <w:bCs/>
                <w:sz w:val="18"/>
                <w:szCs w:val="18"/>
              </w:rPr>
              <w:t>(P=0.7945</w:t>
            </w:r>
            <w:r w:rsidR="004C3362" w:rsidRPr="000B484F">
              <w:rPr>
                <w:rFonts w:ascii="Cambria" w:hAnsi="Cambria" w:cs="Times New Roman"/>
                <w:b/>
                <w:bCs/>
                <w:sz w:val="18"/>
                <w:szCs w:val="18"/>
              </w:rPr>
              <w:t>)</w:t>
            </w:r>
          </w:p>
        </w:tc>
        <w:tc>
          <w:tcPr>
            <w:tcW w:w="1980" w:type="dxa"/>
          </w:tcPr>
          <w:p w14:paraId="4BF1924E" w14:textId="77777777" w:rsidR="004C3362" w:rsidRPr="000B484F" w:rsidRDefault="004C3362" w:rsidP="009F5B38">
            <w:pPr>
              <w:pStyle w:val="NoSpacing"/>
              <w:jc w:val="center"/>
              <w:rPr>
                <w:rFonts w:ascii="Cambria" w:hAnsi="Cambria" w:cs="Times New Roman"/>
                <w:b/>
                <w:bCs/>
                <w:sz w:val="20"/>
                <w:szCs w:val="20"/>
              </w:rPr>
            </w:pPr>
          </w:p>
        </w:tc>
      </w:tr>
    </w:tbl>
    <w:p w14:paraId="7D7F6492" w14:textId="3C0B3D2D" w:rsidR="004C3362" w:rsidRDefault="004C3362" w:rsidP="004C3362">
      <w:pPr>
        <w:rPr>
          <w:rFonts w:ascii="Cambria" w:hAnsi="Cambria"/>
          <w:b/>
          <w:bCs/>
          <w:sz w:val="18"/>
          <w:szCs w:val="22"/>
        </w:rPr>
      </w:pPr>
    </w:p>
    <w:p w14:paraId="6172267C" w14:textId="77777777" w:rsidR="000F3463" w:rsidRPr="0082060C" w:rsidRDefault="000F3463" w:rsidP="000F3463">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Pr>
          <w:rFonts w:ascii="Cambria" w:hAnsi="Cambria"/>
          <w:sz w:val="18"/>
          <w:szCs w:val="18"/>
        </w:rPr>
        <w:t>DAPT, Dual antiplatelet; TT, Triple therapy; newP2Y12TT, New P2Y</w:t>
      </w:r>
      <w:r w:rsidRPr="00F752F4">
        <w:rPr>
          <w:rFonts w:ascii="Cambria" w:hAnsi="Cambria"/>
          <w:sz w:val="18"/>
          <w:szCs w:val="18"/>
          <w:vertAlign w:val="subscript"/>
        </w:rPr>
        <w:t>12</w:t>
      </w:r>
      <w:r>
        <w:rPr>
          <w:rFonts w:ascii="Cambria" w:hAnsi="Cambria"/>
          <w:sz w:val="18"/>
          <w:szCs w:val="18"/>
        </w:rPr>
        <w:t xml:space="preserve"> inhibitor-based triple therapy;</w:t>
      </w:r>
      <w:r w:rsidRPr="000F3463">
        <w:rPr>
          <w:rFonts w:ascii="Cambria" w:hAnsi="Cambria"/>
          <w:sz w:val="18"/>
          <w:szCs w:val="18"/>
        </w:rPr>
        <w:t xml:space="preserve"> </w:t>
      </w:r>
      <w:r>
        <w:rPr>
          <w:rFonts w:ascii="Cambria" w:hAnsi="Cambria"/>
          <w:sz w:val="18"/>
          <w:szCs w:val="18"/>
        </w:rPr>
        <w:t>VKA_DT, Vitamin K antagonist based dual therapy</w:t>
      </w:r>
    </w:p>
    <w:p w14:paraId="54802E99" w14:textId="77777777" w:rsidR="004C3362" w:rsidRDefault="004C3362" w:rsidP="004C3362">
      <w:pPr>
        <w:pStyle w:val="Heading2"/>
      </w:pPr>
    </w:p>
    <w:p w14:paraId="54889313" w14:textId="4584C28C" w:rsidR="004C3362" w:rsidRDefault="002511E8" w:rsidP="004C3362">
      <w:pPr>
        <w:pStyle w:val="Heading2"/>
      </w:pPr>
      <w:bookmarkStart w:id="62" w:name="_Toc529258449"/>
      <w:r>
        <w:t>eFig</w:t>
      </w:r>
      <w:r w:rsidR="000F3463">
        <w:t>ure 1</w:t>
      </w:r>
      <w:r w:rsidR="004C7E78">
        <w:t>1</w:t>
      </w:r>
      <w:r w:rsidR="001B234F">
        <w:t>.3</w:t>
      </w:r>
      <w:r w:rsidR="004C3362" w:rsidRPr="00900D63">
        <w:t xml:space="preserve"> Network estimated risk ratios (95% confidence intervals) of </w:t>
      </w:r>
      <w:r w:rsidR="004C3362">
        <w:t>re-classified regimens on myocardial infarction</w:t>
      </w:r>
      <w:bookmarkEnd w:id="62"/>
    </w:p>
    <w:p w14:paraId="167F2489" w14:textId="77777777" w:rsidR="004C3362" w:rsidRPr="000C5FB4" w:rsidRDefault="004C3362" w:rsidP="004C3362"/>
    <w:tbl>
      <w:tblPr>
        <w:tblW w:w="6374" w:type="dxa"/>
        <w:tblLook w:val="04A0" w:firstRow="1" w:lastRow="0" w:firstColumn="1" w:lastColumn="0" w:noHBand="0" w:noVBand="1"/>
      </w:tblPr>
      <w:tblGrid>
        <w:gridCol w:w="1600"/>
        <w:gridCol w:w="1514"/>
        <w:gridCol w:w="1640"/>
        <w:gridCol w:w="1620"/>
      </w:tblGrid>
      <w:tr w:rsidR="00325345" w:rsidRPr="00325345" w14:paraId="705B47D8" w14:textId="77777777" w:rsidTr="00325345">
        <w:trPr>
          <w:trHeight w:val="552"/>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D24A1" w14:textId="77777777" w:rsidR="00325345" w:rsidRPr="00325345" w:rsidRDefault="00325345" w:rsidP="00325345">
            <w:pPr>
              <w:spacing w:after="0"/>
              <w:jc w:val="center"/>
              <w:rPr>
                <w:rFonts w:ascii="Cambria" w:eastAsia="Times New Roman" w:hAnsi="Cambria" w:cs="Tahoma"/>
                <w:b/>
                <w:bCs/>
                <w:color w:val="000000"/>
              </w:rPr>
            </w:pPr>
            <w:r w:rsidRPr="00325345">
              <w:rPr>
                <w:rFonts w:ascii="Cambria" w:eastAsia="Times New Roman" w:hAnsi="Cambria" w:cs="Tahoma"/>
                <w:b/>
                <w:bCs/>
                <w:color w:val="000000"/>
              </w:rPr>
              <w:t>DAPT</w:t>
            </w:r>
          </w:p>
        </w:tc>
        <w:tc>
          <w:tcPr>
            <w:tcW w:w="1514" w:type="dxa"/>
            <w:tcBorders>
              <w:top w:val="nil"/>
              <w:left w:val="nil"/>
              <w:bottom w:val="nil"/>
              <w:right w:val="nil"/>
            </w:tcBorders>
            <w:shd w:val="clear" w:color="auto" w:fill="auto"/>
            <w:vAlign w:val="bottom"/>
            <w:hideMark/>
          </w:tcPr>
          <w:p w14:paraId="74E2E6B0" w14:textId="77777777" w:rsidR="00325345" w:rsidRPr="00325345" w:rsidRDefault="00325345" w:rsidP="00325345">
            <w:pPr>
              <w:spacing w:after="0"/>
              <w:jc w:val="center"/>
              <w:rPr>
                <w:rFonts w:ascii="Cambria" w:eastAsia="Times New Roman" w:hAnsi="Cambria" w:cs="Tahoma"/>
                <w:b/>
                <w:bCs/>
                <w:color w:val="000000"/>
              </w:rPr>
            </w:pPr>
          </w:p>
        </w:tc>
        <w:tc>
          <w:tcPr>
            <w:tcW w:w="1640" w:type="dxa"/>
            <w:tcBorders>
              <w:top w:val="nil"/>
              <w:left w:val="nil"/>
              <w:bottom w:val="nil"/>
              <w:right w:val="nil"/>
            </w:tcBorders>
            <w:shd w:val="clear" w:color="auto" w:fill="auto"/>
            <w:vAlign w:val="bottom"/>
            <w:hideMark/>
          </w:tcPr>
          <w:p w14:paraId="3FB8E29A" w14:textId="77777777" w:rsidR="00325345" w:rsidRPr="00325345" w:rsidRDefault="00325345" w:rsidP="00325345">
            <w:pPr>
              <w:spacing w:after="0"/>
              <w:jc w:val="center"/>
              <w:rPr>
                <w:rFonts w:ascii="Cambria" w:eastAsia="Times New Roman" w:hAnsi="Cambria"/>
              </w:rPr>
            </w:pPr>
          </w:p>
        </w:tc>
        <w:tc>
          <w:tcPr>
            <w:tcW w:w="1620" w:type="dxa"/>
            <w:tcBorders>
              <w:top w:val="nil"/>
              <w:left w:val="nil"/>
              <w:bottom w:val="nil"/>
              <w:right w:val="nil"/>
            </w:tcBorders>
            <w:shd w:val="clear" w:color="auto" w:fill="auto"/>
            <w:vAlign w:val="bottom"/>
            <w:hideMark/>
          </w:tcPr>
          <w:p w14:paraId="32DA00BE" w14:textId="77777777" w:rsidR="00325345" w:rsidRPr="00325345" w:rsidRDefault="00325345" w:rsidP="00325345">
            <w:pPr>
              <w:spacing w:after="0"/>
              <w:jc w:val="center"/>
              <w:rPr>
                <w:rFonts w:ascii="Cambria" w:eastAsia="Times New Roman" w:hAnsi="Cambria"/>
              </w:rPr>
            </w:pPr>
          </w:p>
        </w:tc>
      </w:tr>
      <w:tr w:rsidR="00325345" w:rsidRPr="00325345" w14:paraId="40D24673" w14:textId="77777777" w:rsidTr="00325345">
        <w:trPr>
          <w:trHeight w:val="570"/>
        </w:trPr>
        <w:tc>
          <w:tcPr>
            <w:tcW w:w="1600" w:type="dxa"/>
            <w:tcBorders>
              <w:top w:val="nil"/>
              <w:left w:val="single" w:sz="4" w:space="0" w:color="auto"/>
              <w:bottom w:val="single" w:sz="4" w:space="0" w:color="auto"/>
              <w:right w:val="single" w:sz="4" w:space="0" w:color="auto"/>
            </w:tcBorders>
            <w:shd w:val="clear" w:color="auto" w:fill="auto"/>
            <w:vAlign w:val="bottom"/>
            <w:hideMark/>
          </w:tcPr>
          <w:p w14:paraId="78E02CF7" w14:textId="77777777" w:rsidR="00325345" w:rsidRPr="00325345" w:rsidRDefault="00325345" w:rsidP="00325345">
            <w:pPr>
              <w:spacing w:after="0"/>
              <w:jc w:val="center"/>
              <w:rPr>
                <w:rFonts w:ascii="Cambria" w:eastAsia="Times New Roman" w:hAnsi="Cambria" w:cs="Tahoma"/>
                <w:color w:val="000000"/>
              </w:rPr>
            </w:pPr>
            <w:r w:rsidRPr="00325345">
              <w:rPr>
                <w:rFonts w:ascii="Cambria" w:eastAsia="Times New Roman" w:hAnsi="Cambria" w:cs="Tahoma"/>
                <w:color w:val="000000"/>
              </w:rPr>
              <w:t>0.97</w:t>
            </w:r>
            <w:r w:rsidRPr="00325345">
              <w:rPr>
                <w:rFonts w:ascii="Cambria" w:eastAsia="Times New Roman" w:hAnsi="Cambria" w:cs="Tahoma"/>
                <w:color w:val="000000"/>
              </w:rPr>
              <w:br/>
              <w:t>(0.58,1.62)</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14:paraId="4B29F78A" w14:textId="76971B8A" w:rsidR="00325345" w:rsidRPr="00325345" w:rsidRDefault="000F3463" w:rsidP="00325345">
            <w:pPr>
              <w:spacing w:after="0"/>
              <w:jc w:val="center"/>
              <w:rPr>
                <w:rFonts w:ascii="Cambria" w:eastAsia="Times New Roman" w:hAnsi="Cambria" w:cs="Tahoma"/>
                <w:b/>
                <w:bCs/>
                <w:color w:val="000000"/>
              </w:rPr>
            </w:pPr>
            <w:r>
              <w:rPr>
                <w:rFonts w:ascii="Cambria" w:eastAsia="Times New Roman" w:hAnsi="Cambria" w:cs="Tahoma"/>
                <w:b/>
                <w:bCs/>
                <w:color w:val="000000"/>
              </w:rPr>
              <w:t>VKA-</w:t>
            </w:r>
            <w:r w:rsidR="00325345" w:rsidRPr="00325345">
              <w:rPr>
                <w:rFonts w:ascii="Cambria" w:eastAsia="Times New Roman" w:hAnsi="Cambria" w:cs="Tahoma"/>
                <w:b/>
                <w:bCs/>
                <w:color w:val="000000"/>
              </w:rPr>
              <w:t>DT</w:t>
            </w:r>
          </w:p>
        </w:tc>
        <w:tc>
          <w:tcPr>
            <w:tcW w:w="1640" w:type="dxa"/>
            <w:tcBorders>
              <w:top w:val="nil"/>
              <w:left w:val="nil"/>
              <w:bottom w:val="nil"/>
              <w:right w:val="nil"/>
            </w:tcBorders>
            <w:shd w:val="clear" w:color="auto" w:fill="auto"/>
            <w:vAlign w:val="bottom"/>
            <w:hideMark/>
          </w:tcPr>
          <w:p w14:paraId="240A540F" w14:textId="77777777" w:rsidR="00325345" w:rsidRPr="00325345" w:rsidRDefault="00325345" w:rsidP="00325345">
            <w:pPr>
              <w:spacing w:after="0"/>
              <w:jc w:val="center"/>
              <w:rPr>
                <w:rFonts w:ascii="Cambria" w:eastAsia="Times New Roman" w:hAnsi="Cambria" w:cs="Tahoma"/>
                <w:b/>
                <w:bCs/>
                <w:color w:val="000000"/>
              </w:rPr>
            </w:pPr>
          </w:p>
        </w:tc>
        <w:tc>
          <w:tcPr>
            <w:tcW w:w="1620" w:type="dxa"/>
            <w:tcBorders>
              <w:top w:val="nil"/>
              <w:left w:val="nil"/>
              <w:bottom w:val="nil"/>
              <w:right w:val="nil"/>
            </w:tcBorders>
            <w:shd w:val="clear" w:color="auto" w:fill="auto"/>
            <w:vAlign w:val="bottom"/>
            <w:hideMark/>
          </w:tcPr>
          <w:p w14:paraId="3B477EA5" w14:textId="77777777" w:rsidR="00325345" w:rsidRPr="00325345" w:rsidRDefault="00325345" w:rsidP="00325345">
            <w:pPr>
              <w:spacing w:after="0"/>
              <w:jc w:val="center"/>
              <w:rPr>
                <w:rFonts w:ascii="Cambria" w:eastAsia="Times New Roman" w:hAnsi="Cambria"/>
              </w:rPr>
            </w:pPr>
          </w:p>
        </w:tc>
      </w:tr>
      <w:tr w:rsidR="00325345" w:rsidRPr="00325345" w14:paraId="30E88560" w14:textId="77777777" w:rsidTr="00325345">
        <w:trPr>
          <w:trHeight w:val="570"/>
        </w:trPr>
        <w:tc>
          <w:tcPr>
            <w:tcW w:w="1600" w:type="dxa"/>
            <w:tcBorders>
              <w:top w:val="nil"/>
              <w:left w:val="single" w:sz="4" w:space="0" w:color="auto"/>
              <w:bottom w:val="single" w:sz="4" w:space="0" w:color="auto"/>
              <w:right w:val="single" w:sz="4" w:space="0" w:color="auto"/>
            </w:tcBorders>
            <w:shd w:val="clear" w:color="auto" w:fill="auto"/>
            <w:vAlign w:val="bottom"/>
            <w:hideMark/>
          </w:tcPr>
          <w:p w14:paraId="5DE580B1" w14:textId="77777777" w:rsidR="00325345" w:rsidRPr="00325345" w:rsidRDefault="00325345" w:rsidP="00325345">
            <w:pPr>
              <w:spacing w:after="0"/>
              <w:jc w:val="center"/>
              <w:rPr>
                <w:rFonts w:ascii="Cambria" w:eastAsia="Times New Roman" w:hAnsi="Cambria" w:cs="Tahoma"/>
                <w:color w:val="000000"/>
              </w:rPr>
            </w:pPr>
            <w:r w:rsidRPr="00325345">
              <w:rPr>
                <w:rFonts w:ascii="Cambria" w:eastAsia="Times New Roman" w:hAnsi="Cambria" w:cs="Tahoma"/>
                <w:color w:val="000000"/>
              </w:rPr>
              <w:t>0.62</w:t>
            </w:r>
            <w:r w:rsidRPr="00325345">
              <w:rPr>
                <w:rFonts w:ascii="Cambria" w:eastAsia="Times New Roman" w:hAnsi="Cambria" w:cs="Tahoma"/>
                <w:color w:val="000000"/>
              </w:rPr>
              <w:br/>
              <w:t>(0.14,2.72)</w:t>
            </w:r>
          </w:p>
        </w:tc>
        <w:tc>
          <w:tcPr>
            <w:tcW w:w="1514" w:type="dxa"/>
            <w:tcBorders>
              <w:top w:val="nil"/>
              <w:left w:val="nil"/>
              <w:bottom w:val="single" w:sz="4" w:space="0" w:color="auto"/>
              <w:right w:val="single" w:sz="4" w:space="0" w:color="auto"/>
            </w:tcBorders>
            <w:shd w:val="clear" w:color="auto" w:fill="auto"/>
            <w:vAlign w:val="bottom"/>
            <w:hideMark/>
          </w:tcPr>
          <w:p w14:paraId="4886FB1D" w14:textId="77777777" w:rsidR="00325345" w:rsidRPr="00325345" w:rsidRDefault="00325345" w:rsidP="00325345">
            <w:pPr>
              <w:spacing w:after="0"/>
              <w:jc w:val="center"/>
              <w:rPr>
                <w:rFonts w:ascii="Cambria" w:eastAsia="Times New Roman" w:hAnsi="Cambria" w:cs="Tahoma"/>
                <w:color w:val="000000"/>
              </w:rPr>
            </w:pPr>
            <w:r w:rsidRPr="00325345">
              <w:rPr>
                <w:rFonts w:ascii="Cambria" w:eastAsia="Times New Roman" w:hAnsi="Cambria" w:cs="Tahoma"/>
                <w:color w:val="000000"/>
              </w:rPr>
              <w:t>0.65</w:t>
            </w:r>
            <w:r w:rsidRPr="00325345">
              <w:rPr>
                <w:rFonts w:ascii="Cambria" w:eastAsia="Times New Roman" w:hAnsi="Cambria" w:cs="Tahoma"/>
                <w:color w:val="000000"/>
              </w:rPr>
              <w:br/>
              <w:t>(0.14,2.97)</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7D5C6830" w14:textId="77777777" w:rsidR="00325345" w:rsidRPr="00325345" w:rsidRDefault="00325345" w:rsidP="00325345">
            <w:pPr>
              <w:spacing w:after="0"/>
              <w:jc w:val="center"/>
              <w:rPr>
                <w:rFonts w:ascii="Cambria" w:eastAsia="Times New Roman" w:hAnsi="Cambria" w:cs="Tahoma"/>
                <w:b/>
                <w:bCs/>
                <w:color w:val="000000"/>
              </w:rPr>
            </w:pPr>
            <w:r w:rsidRPr="00325345">
              <w:rPr>
                <w:rFonts w:ascii="Cambria" w:eastAsia="Times New Roman" w:hAnsi="Cambria" w:cs="Tahoma"/>
                <w:b/>
                <w:bCs/>
                <w:color w:val="000000"/>
              </w:rPr>
              <w:t>newP2Y12TT</w:t>
            </w:r>
          </w:p>
        </w:tc>
        <w:tc>
          <w:tcPr>
            <w:tcW w:w="1620" w:type="dxa"/>
            <w:tcBorders>
              <w:top w:val="nil"/>
              <w:left w:val="nil"/>
              <w:bottom w:val="nil"/>
              <w:right w:val="nil"/>
            </w:tcBorders>
            <w:shd w:val="clear" w:color="auto" w:fill="auto"/>
            <w:vAlign w:val="bottom"/>
            <w:hideMark/>
          </w:tcPr>
          <w:p w14:paraId="5D1605C7" w14:textId="77777777" w:rsidR="00325345" w:rsidRPr="00325345" w:rsidRDefault="00325345" w:rsidP="00325345">
            <w:pPr>
              <w:spacing w:after="0"/>
              <w:jc w:val="center"/>
              <w:rPr>
                <w:rFonts w:ascii="Cambria" w:eastAsia="Times New Roman" w:hAnsi="Cambria" w:cs="Tahoma"/>
                <w:b/>
                <w:bCs/>
                <w:color w:val="000000"/>
              </w:rPr>
            </w:pPr>
          </w:p>
        </w:tc>
      </w:tr>
      <w:tr w:rsidR="00325345" w:rsidRPr="00325345" w14:paraId="2B898531" w14:textId="77777777" w:rsidTr="00325345">
        <w:trPr>
          <w:trHeight w:val="570"/>
        </w:trPr>
        <w:tc>
          <w:tcPr>
            <w:tcW w:w="1600" w:type="dxa"/>
            <w:tcBorders>
              <w:top w:val="nil"/>
              <w:left w:val="single" w:sz="4" w:space="0" w:color="auto"/>
              <w:bottom w:val="single" w:sz="4" w:space="0" w:color="auto"/>
              <w:right w:val="single" w:sz="4" w:space="0" w:color="auto"/>
            </w:tcBorders>
            <w:shd w:val="clear" w:color="auto" w:fill="auto"/>
            <w:vAlign w:val="bottom"/>
            <w:hideMark/>
          </w:tcPr>
          <w:p w14:paraId="635184CC" w14:textId="77777777" w:rsidR="00325345" w:rsidRPr="00325345" w:rsidRDefault="00325345" w:rsidP="00325345">
            <w:pPr>
              <w:spacing w:after="0"/>
              <w:jc w:val="center"/>
              <w:rPr>
                <w:rFonts w:ascii="Cambria" w:eastAsia="Times New Roman" w:hAnsi="Cambria" w:cs="Tahoma"/>
                <w:color w:val="000000"/>
              </w:rPr>
            </w:pPr>
            <w:r w:rsidRPr="00325345">
              <w:rPr>
                <w:rFonts w:ascii="Cambria" w:eastAsia="Times New Roman" w:hAnsi="Cambria" w:cs="Tahoma"/>
                <w:color w:val="000000"/>
              </w:rPr>
              <w:t>1.19</w:t>
            </w:r>
            <w:r w:rsidRPr="00325345">
              <w:rPr>
                <w:rFonts w:ascii="Cambria" w:eastAsia="Times New Roman" w:hAnsi="Cambria" w:cs="Tahoma"/>
                <w:color w:val="000000"/>
              </w:rPr>
              <w:br/>
              <w:t>(0.88,1.60)</w:t>
            </w:r>
          </w:p>
        </w:tc>
        <w:tc>
          <w:tcPr>
            <w:tcW w:w="1514" w:type="dxa"/>
            <w:tcBorders>
              <w:top w:val="nil"/>
              <w:left w:val="nil"/>
              <w:bottom w:val="single" w:sz="4" w:space="0" w:color="auto"/>
              <w:right w:val="single" w:sz="4" w:space="0" w:color="auto"/>
            </w:tcBorders>
            <w:shd w:val="clear" w:color="auto" w:fill="auto"/>
            <w:vAlign w:val="bottom"/>
            <w:hideMark/>
          </w:tcPr>
          <w:p w14:paraId="4960668B" w14:textId="77777777" w:rsidR="00325345" w:rsidRPr="00325345" w:rsidRDefault="00325345" w:rsidP="00325345">
            <w:pPr>
              <w:spacing w:after="0"/>
              <w:jc w:val="center"/>
              <w:rPr>
                <w:rFonts w:ascii="Cambria" w:eastAsia="Times New Roman" w:hAnsi="Cambria" w:cs="Tahoma"/>
                <w:color w:val="000000"/>
              </w:rPr>
            </w:pPr>
            <w:r w:rsidRPr="00325345">
              <w:rPr>
                <w:rFonts w:ascii="Cambria" w:eastAsia="Times New Roman" w:hAnsi="Cambria" w:cs="Tahoma"/>
                <w:color w:val="000000"/>
              </w:rPr>
              <w:t>1.23</w:t>
            </w:r>
            <w:r w:rsidRPr="00325345">
              <w:rPr>
                <w:rFonts w:ascii="Cambria" w:eastAsia="Times New Roman" w:hAnsi="Cambria" w:cs="Tahoma"/>
                <w:color w:val="000000"/>
              </w:rPr>
              <w:br/>
              <w:t>(0.75,2.02)</w:t>
            </w:r>
          </w:p>
        </w:tc>
        <w:tc>
          <w:tcPr>
            <w:tcW w:w="1640" w:type="dxa"/>
            <w:tcBorders>
              <w:top w:val="nil"/>
              <w:left w:val="nil"/>
              <w:bottom w:val="single" w:sz="4" w:space="0" w:color="auto"/>
              <w:right w:val="single" w:sz="4" w:space="0" w:color="auto"/>
            </w:tcBorders>
            <w:shd w:val="clear" w:color="auto" w:fill="auto"/>
            <w:vAlign w:val="bottom"/>
            <w:hideMark/>
          </w:tcPr>
          <w:p w14:paraId="124AB392" w14:textId="77777777" w:rsidR="00325345" w:rsidRPr="00325345" w:rsidRDefault="00325345" w:rsidP="00325345">
            <w:pPr>
              <w:spacing w:after="0"/>
              <w:jc w:val="center"/>
              <w:rPr>
                <w:rFonts w:ascii="Cambria" w:eastAsia="Times New Roman" w:hAnsi="Cambria" w:cs="Tahoma"/>
                <w:color w:val="000000"/>
              </w:rPr>
            </w:pPr>
            <w:r w:rsidRPr="00325345">
              <w:rPr>
                <w:rFonts w:ascii="Cambria" w:eastAsia="Times New Roman" w:hAnsi="Cambria" w:cs="Tahoma"/>
                <w:color w:val="000000"/>
              </w:rPr>
              <w:t>1.90</w:t>
            </w:r>
            <w:r w:rsidRPr="00325345">
              <w:rPr>
                <w:rFonts w:ascii="Cambria" w:eastAsia="Times New Roman" w:hAnsi="Cambria" w:cs="Tahoma"/>
                <w:color w:val="000000"/>
              </w:rPr>
              <w:br/>
              <w:t>(0.45,8.05)</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6D7B00B" w14:textId="77777777" w:rsidR="00325345" w:rsidRPr="00325345" w:rsidRDefault="00325345" w:rsidP="00325345">
            <w:pPr>
              <w:spacing w:after="0"/>
              <w:jc w:val="center"/>
              <w:rPr>
                <w:rFonts w:ascii="Cambria" w:eastAsia="Times New Roman" w:hAnsi="Cambria" w:cs="Tahoma"/>
                <w:b/>
                <w:bCs/>
                <w:color w:val="000000"/>
              </w:rPr>
            </w:pPr>
            <w:r w:rsidRPr="00325345">
              <w:rPr>
                <w:rFonts w:ascii="Cambria" w:eastAsia="Times New Roman" w:hAnsi="Cambria" w:cs="Tahoma"/>
                <w:b/>
                <w:bCs/>
                <w:color w:val="000000"/>
              </w:rPr>
              <w:t>TT</w:t>
            </w:r>
          </w:p>
        </w:tc>
      </w:tr>
    </w:tbl>
    <w:p w14:paraId="4ED7213C" w14:textId="77777777" w:rsidR="004C3362" w:rsidRDefault="004C3362" w:rsidP="004C3362">
      <w:pPr>
        <w:rPr>
          <w:rFonts w:cstheme="minorBidi"/>
          <w:b/>
          <w:bCs/>
        </w:rPr>
      </w:pPr>
    </w:p>
    <w:p w14:paraId="733B48DF" w14:textId="77777777" w:rsidR="000F3463" w:rsidRPr="0082060C" w:rsidRDefault="000F3463" w:rsidP="000F3463">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Pr>
          <w:rFonts w:ascii="Cambria" w:hAnsi="Cambria"/>
          <w:sz w:val="18"/>
          <w:szCs w:val="18"/>
        </w:rPr>
        <w:t>DAPT, Dual antiplatelet; TT, Triple therapy; newP2Y12TT, New P2Y</w:t>
      </w:r>
      <w:r w:rsidRPr="00F752F4">
        <w:rPr>
          <w:rFonts w:ascii="Cambria" w:hAnsi="Cambria"/>
          <w:sz w:val="18"/>
          <w:szCs w:val="18"/>
          <w:vertAlign w:val="subscript"/>
        </w:rPr>
        <w:t>12</w:t>
      </w:r>
      <w:r>
        <w:rPr>
          <w:rFonts w:ascii="Cambria" w:hAnsi="Cambria"/>
          <w:sz w:val="18"/>
          <w:szCs w:val="18"/>
        </w:rPr>
        <w:t xml:space="preserve"> inhibitor-based triple therapy;</w:t>
      </w:r>
      <w:r w:rsidRPr="000F3463">
        <w:rPr>
          <w:rFonts w:ascii="Cambria" w:hAnsi="Cambria"/>
          <w:sz w:val="18"/>
          <w:szCs w:val="18"/>
        </w:rPr>
        <w:t xml:space="preserve"> </w:t>
      </w:r>
      <w:r>
        <w:rPr>
          <w:rFonts w:ascii="Cambria" w:hAnsi="Cambria"/>
          <w:sz w:val="18"/>
          <w:szCs w:val="18"/>
        </w:rPr>
        <w:t>VKA_DT, Vitamin K antagonist based dual therapy</w:t>
      </w:r>
    </w:p>
    <w:p w14:paraId="0BE4E4A1" w14:textId="77777777" w:rsidR="004C3362" w:rsidRPr="00695F88" w:rsidRDefault="004C3362" w:rsidP="004C3362">
      <w:pPr>
        <w:rPr>
          <w:rFonts w:ascii="Cambria" w:hAnsi="Cambria"/>
          <w:sz w:val="18"/>
          <w:szCs w:val="18"/>
        </w:rPr>
      </w:pPr>
      <w:r w:rsidRPr="00695F88">
        <w:rPr>
          <w:rFonts w:ascii="Cambria" w:hAnsi="Cambria"/>
          <w:sz w:val="18"/>
          <w:szCs w:val="18"/>
        </w:rPr>
        <w:t>* Treatments are ordered by SUCRA rank. Comparisons between treatments should be read from column to row for each outcome (row treatment is reference)</w:t>
      </w:r>
    </w:p>
    <w:p w14:paraId="6723A244" w14:textId="77777777" w:rsidR="004C3362" w:rsidRPr="00FD4703" w:rsidRDefault="004C3362" w:rsidP="004C3362">
      <w:pPr>
        <w:rPr>
          <w:rFonts w:ascii="Cambria" w:hAnsi="Cambria"/>
          <w:sz w:val="18"/>
          <w:szCs w:val="18"/>
        </w:rPr>
        <w:sectPr w:rsidR="004C3362" w:rsidRPr="00FD4703" w:rsidSect="00D8422E">
          <w:pgSz w:w="16839" w:h="11907" w:orient="landscape" w:code="9"/>
          <w:pgMar w:top="1440" w:right="1440" w:bottom="1440" w:left="1440" w:header="0" w:footer="414" w:gutter="0"/>
          <w:cols w:space="708"/>
          <w:docGrid w:linePitch="381"/>
        </w:sectPr>
      </w:pPr>
    </w:p>
    <w:p w14:paraId="5D150A3B" w14:textId="191E627D" w:rsidR="004C3362" w:rsidRDefault="000F3463" w:rsidP="004C3362">
      <w:pPr>
        <w:pStyle w:val="Heading2"/>
      </w:pPr>
      <w:bookmarkStart w:id="63" w:name="_Toc529258450"/>
      <w:r>
        <w:t>eTable 1</w:t>
      </w:r>
      <w:r w:rsidR="004C7E78">
        <w:t>1</w:t>
      </w:r>
      <w:r>
        <w:t>.4</w:t>
      </w:r>
      <w:r w:rsidR="004C3362" w:rsidRPr="00900D63">
        <w:t xml:space="preserve"> </w:t>
      </w:r>
      <w:r w:rsidR="00F752F4">
        <w:t>A</w:t>
      </w:r>
      <w:r w:rsidR="004C3362">
        <w:t>nalysis of re-classified regimens on repeated revascularization</w:t>
      </w:r>
      <w:bookmarkEnd w:id="63"/>
    </w:p>
    <w:p w14:paraId="0B36591F" w14:textId="77777777" w:rsidR="004C3362" w:rsidRPr="00695F88" w:rsidRDefault="004C3362" w:rsidP="004C3362">
      <w:pPr>
        <w:rPr>
          <w:rFonts w:ascii="Cambria" w:hAnsi="Cambria"/>
        </w:rPr>
      </w:pPr>
      <w:r w:rsidRPr="00695F88">
        <w:rPr>
          <w:rFonts w:ascii="Cambria" w:hAnsi="Cambria"/>
        </w:rPr>
        <w:t xml:space="preserve">The following table shows the effect sizes (risk ratio) and the rank order (SUCRA ranks) compared to aspirin + clopidogrel + vitamin K antagonist </w:t>
      </w:r>
    </w:p>
    <w:tbl>
      <w:tblPr>
        <w:tblStyle w:val="TableGrid"/>
        <w:tblW w:w="11903" w:type="dxa"/>
        <w:tblInd w:w="-5" w:type="dxa"/>
        <w:tblLayout w:type="fixed"/>
        <w:tblLook w:val="04A0" w:firstRow="1" w:lastRow="0" w:firstColumn="1" w:lastColumn="0" w:noHBand="0" w:noVBand="1"/>
      </w:tblPr>
      <w:tblGrid>
        <w:gridCol w:w="3544"/>
        <w:gridCol w:w="1559"/>
        <w:gridCol w:w="2928"/>
        <w:gridCol w:w="1892"/>
        <w:gridCol w:w="1980"/>
      </w:tblGrid>
      <w:tr w:rsidR="004C3362" w:rsidRPr="00900B3F" w14:paraId="737D75FF" w14:textId="77777777" w:rsidTr="00654A2A">
        <w:tc>
          <w:tcPr>
            <w:tcW w:w="3544" w:type="dxa"/>
            <w:shd w:val="clear" w:color="auto" w:fill="00B050"/>
          </w:tcPr>
          <w:p w14:paraId="3F05AC04"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Treatment name</w:t>
            </w:r>
          </w:p>
        </w:tc>
        <w:tc>
          <w:tcPr>
            <w:tcW w:w="1559" w:type="dxa"/>
            <w:shd w:val="clear" w:color="auto" w:fill="00B050"/>
          </w:tcPr>
          <w:p w14:paraId="57A4E04E"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Risk ratio</w:t>
            </w:r>
          </w:p>
        </w:tc>
        <w:tc>
          <w:tcPr>
            <w:tcW w:w="2928" w:type="dxa"/>
            <w:shd w:val="clear" w:color="auto" w:fill="00B050"/>
          </w:tcPr>
          <w:p w14:paraId="6B3DFBC8"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95% Confidence interval</w:t>
            </w:r>
          </w:p>
        </w:tc>
        <w:tc>
          <w:tcPr>
            <w:tcW w:w="1892" w:type="dxa"/>
            <w:shd w:val="clear" w:color="auto" w:fill="00B050"/>
          </w:tcPr>
          <w:p w14:paraId="43F113A1"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p-value</w:t>
            </w:r>
          </w:p>
        </w:tc>
        <w:tc>
          <w:tcPr>
            <w:tcW w:w="1980" w:type="dxa"/>
            <w:shd w:val="clear" w:color="auto" w:fill="00B050"/>
          </w:tcPr>
          <w:p w14:paraId="128AD797"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SUCRA rank</w:t>
            </w:r>
          </w:p>
        </w:tc>
      </w:tr>
      <w:tr w:rsidR="004C3362" w:rsidRPr="00900B3F" w14:paraId="2AD8AFD3" w14:textId="77777777" w:rsidTr="00654A2A">
        <w:tc>
          <w:tcPr>
            <w:tcW w:w="3544" w:type="dxa"/>
            <w:vAlign w:val="bottom"/>
          </w:tcPr>
          <w:p w14:paraId="2F24B60B" w14:textId="77777777" w:rsidR="004C3362" w:rsidRPr="000B484F" w:rsidRDefault="004C3362" w:rsidP="009F5B38">
            <w:pPr>
              <w:jc w:val="center"/>
              <w:rPr>
                <w:rFonts w:ascii="Cambria" w:hAnsi="Cambria" w:cs="Tahoma"/>
                <w:color w:val="000000"/>
              </w:rPr>
            </w:pPr>
            <w:r w:rsidRPr="000B484F">
              <w:rPr>
                <w:rFonts w:ascii="Cambria" w:hAnsi="Cambria" w:cs="Tahoma"/>
                <w:color w:val="000000"/>
              </w:rPr>
              <w:t>TT</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E6887F5" w14:textId="77777777" w:rsidR="004C3362" w:rsidRPr="000B484F" w:rsidRDefault="004C3362" w:rsidP="009F5B38">
            <w:pPr>
              <w:jc w:val="center"/>
              <w:rPr>
                <w:rFonts w:ascii="Cambria" w:hAnsi="Cambria" w:cs="Tahoma"/>
                <w:color w:val="000000"/>
              </w:rPr>
            </w:pPr>
            <w:r w:rsidRPr="000B484F">
              <w:rPr>
                <w:rFonts w:ascii="Cambria" w:hAnsi="Cambria" w:cs="Tahoma"/>
                <w:color w:val="000000"/>
              </w:rPr>
              <w:t>reference</w:t>
            </w:r>
          </w:p>
        </w:tc>
        <w:tc>
          <w:tcPr>
            <w:tcW w:w="1980" w:type="dxa"/>
          </w:tcPr>
          <w:p w14:paraId="7B34922D" w14:textId="77777777" w:rsidR="004C3362" w:rsidRPr="000B484F" w:rsidRDefault="004C3362" w:rsidP="009F5B38">
            <w:pPr>
              <w:pStyle w:val="NoSpacing"/>
              <w:jc w:val="center"/>
              <w:rPr>
                <w:rFonts w:ascii="Cambria" w:hAnsi="Cambria" w:cs="Times New Roman"/>
                <w:sz w:val="20"/>
                <w:szCs w:val="20"/>
              </w:rPr>
            </w:pPr>
            <w:r w:rsidRPr="000B484F">
              <w:rPr>
                <w:rFonts w:ascii="Cambria" w:hAnsi="Cambria" w:cs="Times New Roman"/>
                <w:sz w:val="20"/>
                <w:szCs w:val="20"/>
              </w:rPr>
              <w:t>1</w:t>
            </w:r>
          </w:p>
        </w:tc>
      </w:tr>
      <w:tr w:rsidR="004C3362" w:rsidRPr="00900B3F" w14:paraId="2AD8BDF4" w14:textId="77777777" w:rsidTr="00654A2A">
        <w:tc>
          <w:tcPr>
            <w:tcW w:w="3544" w:type="dxa"/>
            <w:vAlign w:val="bottom"/>
          </w:tcPr>
          <w:p w14:paraId="55DE05A5" w14:textId="77777777" w:rsidR="004C3362" w:rsidRPr="000B484F" w:rsidRDefault="004C3362" w:rsidP="009F5B38">
            <w:pPr>
              <w:jc w:val="center"/>
              <w:rPr>
                <w:rFonts w:ascii="Cambria" w:hAnsi="Cambria" w:cs="Tahoma"/>
                <w:color w:val="000000"/>
              </w:rPr>
            </w:pPr>
            <w:r w:rsidRPr="000B484F">
              <w:rPr>
                <w:rFonts w:ascii="Cambria" w:hAnsi="Cambria" w:cs="Tahoma"/>
                <w:color w:val="000000"/>
              </w:rPr>
              <w:t>DAPT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18B7C88" w14:textId="7270DCC4" w:rsidR="004C3362" w:rsidRPr="000B484F" w:rsidRDefault="00325345" w:rsidP="009F5B38">
            <w:pPr>
              <w:jc w:val="center"/>
              <w:rPr>
                <w:rFonts w:ascii="Cambria" w:hAnsi="Cambria" w:cs="Tahoma"/>
                <w:color w:val="000000"/>
              </w:rPr>
            </w:pPr>
            <w:r w:rsidRPr="000B484F">
              <w:rPr>
                <w:rFonts w:ascii="Cambria" w:hAnsi="Cambria" w:cs="Tahoma"/>
                <w:color w:val="000000"/>
              </w:rPr>
              <w:t>1.07</w:t>
            </w:r>
          </w:p>
        </w:tc>
        <w:tc>
          <w:tcPr>
            <w:tcW w:w="2928" w:type="dxa"/>
            <w:tcBorders>
              <w:top w:val="nil"/>
              <w:left w:val="single" w:sz="4" w:space="0" w:color="auto"/>
              <w:bottom w:val="single" w:sz="4" w:space="0" w:color="auto"/>
              <w:right w:val="single" w:sz="4" w:space="0" w:color="auto"/>
            </w:tcBorders>
            <w:shd w:val="clear" w:color="auto" w:fill="auto"/>
            <w:vAlign w:val="bottom"/>
          </w:tcPr>
          <w:p w14:paraId="1F355556" w14:textId="4977F718" w:rsidR="004C3362" w:rsidRPr="000B484F" w:rsidRDefault="00325345" w:rsidP="009F5B38">
            <w:pPr>
              <w:jc w:val="center"/>
              <w:rPr>
                <w:rFonts w:ascii="Cambria" w:hAnsi="Cambria" w:cs="Tahoma"/>
                <w:color w:val="000000"/>
              </w:rPr>
            </w:pPr>
            <w:r w:rsidRPr="000B484F">
              <w:rPr>
                <w:rFonts w:ascii="Cambria" w:hAnsi="Cambria" w:cs="Tahoma"/>
                <w:color w:val="000000"/>
              </w:rPr>
              <w:t>0.85</w:t>
            </w:r>
            <w:r w:rsidR="004C3362" w:rsidRPr="000B484F">
              <w:rPr>
                <w:rFonts w:ascii="Cambria" w:hAnsi="Cambria" w:cs="Tahoma"/>
                <w:color w:val="000000"/>
              </w:rPr>
              <w:t>,</w:t>
            </w:r>
            <w:r w:rsidRPr="000B484F">
              <w:rPr>
                <w:rFonts w:ascii="Cambria" w:hAnsi="Cambria" w:cs="Tahoma"/>
                <w:color w:val="000000"/>
              </w:rPr>
              <w:t>1.34</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bottom"/>
          </w:tcPr>
          <w:p w14:paraId="5C17753E" w14:textId="738EB80F" w:rsidR="004C3362" w:rsidRPr="000B484F" w:rsidRDefault="00325345" w:rsidP="009F5B38">
            <w:pPr>
              <w:jc w:val="center"/>
              <w:rPr>
                <w:rFonts w:ascii="Cambria" w:hAnsi="Cambria" w:cs="Tahoma"/>
                <w:color w:val="000000"/>
              </w:rPr>
            </w:pPr>
            <w:r w:rsidRPr="000B484F">
              <w:rPr>
                <w:rFonts w:ascii="Cambria" w:hAnsi="Cambria" w:cs="Tahoma"/>
                <w:color w:val="000000"/>
              </w:rPr>
              <w:t>0.556</w:t>
            </w:r>
          </w:p>
        </w:tc>
        <w:tc>
          <w:tcPr>
            <w:tcW w:w="1980" w:type="dxa"/>
          </w:tcPr>
          <w:p w14:paraId="0AF9C3C9" w14:textId="77777777" w:rsidR="004C3362" w:rsidRPr="000B484F" w:rsidRDefault="004C3362" w:rsidP="009F5B38">
            <w:pPr>
              <w:pStyle w:val="NoSpacing"/>
              <w:jc w:val="center"/>
              <w:rPr>
                <w:rFonts w:ascii="Cambria" w:hAnsi="Cambria" w:cs="Times New Roman"/>
                <w:sz w:val="20"/>
                <w:szCs w:val="20"/>
              </w:rPr>
            </w:pPr>
            <w:r w:rsidRPr="000B484F">
              <w:rPr>
                <w:rFonts w:ascii="Cambria" w:hAnsi="Cambria" w:cs="Times New Roman"/>
                <w:sz w:val="20"/>
                <w:szCs w:val="20"/>
              </w:rPr>
              <w:t>2</w:t>
            </w:r>
          </w:p>
        </w:tc>
      </w:tr>
      <w:tr w:rsidR="004C3362" w:rsidRPr="00900B3F" w14:paraId="571519B4" w14:textId="77777777" w:rsidTr="00654A2A">
        <w:tc>
          <w:tcPr>
            <w:tcW w:w="3544" w:type="dxa"/>
            <w:vAlign w:val="bottom"/>
          </w:tcPr>
          <w:p w14:paraId="57FBFB80" w14:textId="47689D69" w:rsidR="004C3362" w:rsidRPr="000B484F" w:rsidRDefault="000F3463" w:rsidP="009F5B38">
            <w:pPr>
              <w:jc w:val="center"/>
              <w:rPr>
                <w:rFonts w:ascii="Cambria" w:hAnsi="Cambria" w:cs="Tahoma"/>
                <w:color w:val="000000"/>
              </w:rPr>
            </w:pPr>
            <w:r>
              <w:rPr>
                <w:rFonts w:ascii="Cambria" w:hAnsi="Cambria" w:cs="Tahoma"/>
                <w:color w:val="000000"/>
              </w:rPr>
              <w:t>VKA-</w:t>
            </w:r>
            <w:r w:rsidR="004C3362" w:rsidRPr="000B484F">
              <w:rPr>
                <w:rFonts w:ascii="Cambria" w:hAnsi="Cambria" w:cs="Tahoma"/>
                <w:color w:val="000000"/>
              </w:rPr>
              <w:t>DT</w:t>
            </w:r>
          </w:p>
        </w:tc>
        <w:tc>
          <w:tcPr>
            <w:tcW w:w="1559" w:type="dxa"/>
            <w:tcBorders>
              <w:top w:val="nil"/>
              <w:left w:val="single" w:sz="4" w:space="0" w:color="auto"/>
              <w:bottom w:val="single" w:sz="4" w:space="0" w:color="auto"/>
              <w:right w:val="single" w:sz="4" w:space="0" w:color="auto"/>
            </w:tcBorders>
            <w:shd w:val="clear" w:color="auto" w:fill="auto"/>
            <w:vAlign w:val="bottom"/>
          </w:tcPr>
          <w:p w14:paraId="78EC50BD" w14:textId="77777777" w:rsidR="004C3362" w:rsidRPr="000B484F" w:rsidRDefault="004C3362" w:rsidP="009F5B38">
            <w:pPr>
              <w:jc w:val="center"/>
              <w:rPr>
                <w:rFonts w:ascii="Cambria" w:hAnsi="Cambria" w:cs="Tahoma"/>
                <w:color w:val="000000"/>
              </w:rPr>
            </w:pPr>
            <w:r w:rsidRPr="000B484F">
              <w:rPr>
                <w:rFonts w:ascii="Cambria" w:hAnsi="Cambria" w:cs="Tahoma"/>
                <w:color w:val="000000"/>
              </w:rPr>
              <w:t>1.24</w:t>
            </w:r>
          </w:p>
        </w:tc>
        <w:tc>
          <w:tcPr>
            <w:tcW w:w="2928" w:type="dxa"/>
            <w:tcBorders>
              <w:top w:val="nil"/>
              <w:left w:val="single" w:sz="4" w:space="0" w:color="auto"/>
              <w:bottom w:val="single" w:sz="4" w:space="0" w:color="auto"/>
              <w:right w:val="single" w:sz="4" w:space="0" w:color="auto"/>
            </w:tcBorders>
            <w:shd w:val="clear" w:color="auto" w:fill="auto"/>
            <w:vAlign w:val="bottom"/>
          </w:tcPr>
          <w:p w14:paraId="1CE24A70" w14:textId="67BC26C4" w:rsidR="004C3362" w:rsidRPr="000B484F" w:rsidRDefault="00325345" w:rsidP="009F5B38">
            <w:pPr>
              <w:jc w:val="center"/>
              <w:rPr>
                <w:rFonts w:ascii="Cambria" w:hAnsi="Cambria" w:cs="Tahoma"/>
                <w:color w:val="000000"/>
              </w:rPr>
            </w:pPr>
            <w:r w:rsidRPr="000B484F">
              <w:rPr>
                <w:rFonts w:ascii="Cambria" w:hAnsi="Cambria" w:cs="Tahoma"/>
                <w:color w:val="000000"/>
              </w:rPr>
              <w:t>0.88</w:t>
            </w:r>
            <w:r w:rsidR="004C3362" w:rsidRPr="000B484F">
              <w:rPr>
                <w:rFonts w:ascii="Cambria" w:hAnsi="Cambria" w:cs="Tahoma"/>
                <w:color w:val="000000"/>
              </w:rPr>
              <w:t>,</w:t>
            </w:r>
            <w:r w:rsidRPr="000B484F">
              <w:rPr>
                <w:rFonts w:ascii="Cambria" w:hAnsi="Cambria" w:cs="Tahoma"/>
                <w:color w:val="000000"/>
              </w:rPr>
              <w:t>1.77</w:t>
            </w:r>
          </w:p>
        </w:tc>
        <w:tc>
          <w:tcPr>
            <w:tcW w:w="1892" w:type="dxa"/>
            <w:tcBorders>
              <w:top w:val="nil"/>
              <w:left w:val="single" w:sz="4" w:space="0" w:color="auto"/>
              <w:bottom w:val="single" w:sz="4" w:space="0" w:color="auto"/>
              <w:right w:val="single" w:sz="4" w:space="0" w:color="auto"/>
            </w:tcBorders>
            <w:shd w:val="clear" w:color="auto" w:fill="auto"/>
            <w:vAlign w:val="bottom"/>
          </w:tcPr>
          <w:p w14:paraId="304E7432" w14:textId="14F8A785" w:rsidR="004C3362" w:rsidRPr="000B484F" w:rsidRDefault="00325345" w:rsidP="009F5B38">
            <w:pPr>
              <w:jc w:val="center"/>
              <w:rPr>
                <w:rFonts w:ascii="Cambria" w:hAnsi="Cambria" w:cs="Tahoma"/>
                <w:color w:val="000000"/>
              </w:rPr>
            </w:pPr>
            <w:r w:rsidRPr="000B484F">
              <w:rPr>
                <w:rFonts w:ascii="Cambria" w:hAnsi="Cambria" w:cs="Tahoma"/>
                <w:color w:val="000000"/>
              </w:rPr>
              <w:t>0.224</w:t>
            </w:r>
          </w:p>
        </w:tc>
        <w:tc>
          <w:tcPr>
            <w:tcW w:w="1980" w:type="dxa"/>
          </w:tcPr>
          <w:p w14:paraId="4CCC5CE8" w14:textId="77777777" w:rsidR="004C3362" w:rsidRPr="000B484F" w:rsidRDefault="004C3362" w:rsidP="009F5B38">
            <w:pPr>
              <w:pStyle w:val="NoSpacing"/>
              <w:jc w:val="center"/>
              <w:rPr>
                <w:rFonts w:ascii="Cambria" w:hAnsi="Cambria" w:cs="Times New Roman"/>
                <w:sz w:val="20"/>
                <w:szCs w:val="20"/>
              </w:rPr>
            </w:pPr>
            <w:r w:rsidRPr="000B484F">
              <w:rPr>
                <w:rFonts w:ascii="Cambria" w:hAnsi="Cambria" w:cs="Times New Roman"/>
                <w:sz w:val="20"/>
                <w:szCs w:val="20"/>
              </w:rPr>
              <w:t>3</w:t>
            </w:r>
          </w:p>
        </w:tc>
      </w:tr>
      <w:tr w:rsidR="004C3362" w:rsidRPr="00900B3F" w14:paraId="075E6714" w14:textId="77777777" w:rsidTr="00654A2A">
        <w:trPr>
          <w:trHeight w:val="575"/>
        </w:trPr>
        <w:tc>
          <w:tcPr>
            <w:tcW w:w="3544" w:type="dxa"/>
          </w:tcPr>
          <w:p w14:paraId="7293830B" w14:textId="77777777" w:rsidR="004C3362" w:rsidRPr="000B484F" w:rsidRDefault="004C3362" w:rsidP="009F5B38">
            <w:pPr>
              <w:pStyle w:val="NoSpacing"/>
              <w:jc w:val="center"/>
              <w:rPr>
                <w:rFonts w:ascii="Cambria" w:hAnsi="Cambria" w:cs="Times New Roman"/>
                <w:b/>
                <w:bCs/>
                <w:sz w:val="20"/>
                <w:szCs w:val="20"/>
              </w:rPr>
            </w:pPr>
            <w:r w:rsidRPr="000B484F">
              <w:rPr>
                <w:rFonts w:ascii="Cambria" w:hAnsi="Cambria" w:cs="Times New Roman"/>
                <w:b/>
                <w:bCs/>
                <w:sz w:val="20"/>
                <w:szCs w:val="20"/>
              </w:rPr>
              <w:t>Number of studies</w:t>
            </w:r>
          </w:p>
          <w:p w14:paraId="5F87FE08" w14:textId="2017223A" w:rsidR="00654A2A" w:rsidRPr="000B484F" w:rsidRDefault="00654A2A" w:rsidP="009F5B38">
            <w:pPr>
              <w:pStyle w:val="NoSpacing"/>
              <w:jc w:val="center"/>
              <w:rPr>
                <w:rFonts w:ascii="Cambria" w:hAnsi="Cambria" w:cs="Times New Roman"/>
                <w:b/>
                <w:bCs/>
                <w:sz w:val="20"/>
                <w:szCs w:val="20"/>
              </w:rPr>
            </w:pPr>
            <w:r w:rsidRPr="000B484F">
              <w:rPr>
                <w:rFonts w:ascii="Cambria" w:hAnsi="Cambria" w:cs="Times New Roman"/>
                <w:b/>
                <w:bCs/>
                <w:sz w:val="20"/>
                <w:szCs w:val="20"/>
              </w:rPr>
              <w:t>(Number of studies with adjustment of confounding factors)</w:t>
            </w:r>
          </w:p>
        </w:tc>
        <w:tc>
          <w:tcPr>
            <w:tcW w:w="1559" w:type="dxa"/>
          </w:tcPr>
          <w:p w14:paraId="01DB260C" w14:textId="6FD54F27" w:rsidR="004C3362" w:rsidRPr="000B484F" w:rsidRDefault="00325345" w:rsidP="009F5B38">
            <w:pPr>
              <w:pStyle w:val="NoSpacing"/>
              <w:jc w:val="center"/>
              <w:rPr>
                <w:rFonts w:ascii="Cambria" w:hAnsi="Cambria" w:cs="Times New Roman"/>
                <w:b/>
                <w:bCs/>
                <w:sz w:val="20"/>
                <w:szCs w:val="20"/>
              </w:rPr>
            </w:pPr>
            <w:r w:rsidRPr="000B484F">
              <w:rPr>
                <w:rFonts w:ascii="Cambria" w:hAnsi="Cambria" w:cs="Times New Roman"/>
                <w:b/>
                <w:bCs/>
                <w:sz w:val="20"/>
                <w:szCs w:val="20"/>
              </w:rPr>
              <w:t>8</w:t>
            </w:r>
          </w:p>
          <w:p w14:paraId="7F296B78" w14:textId="654A8646" w:rsidR="00325345" w:rsidRPr="000B484F" w:rsidRDefault="00325345" w:rsidP="009F5B38">
            <w:pPr>
              <w:pStyle w:val="NoSpacing"/>
              <w:jc w:val="center"/>
              <w:rPr>
                <w:rFonts w:ascii="Cambria" w:hAnsi="Cambria" w:cs="Times New Roman"/>
                <w:b/>
                <w:bCs/>
                <w:sz w:val="20"/>
                <w:szCs w:val="20"/>
              </w:rPr>
            </w:pPr>
            <w:r w:rsidRPr="000B484F">
              <w:rPr>
                <w:rFonts w:ascii="Cambria" w:hAnsi="Cambria" w:cs="Times New Roman"/>
                <w:b/>
                <w:bCs/>
                <w:sz w:val="20"/>
                <w:szCs w:val="20"/>
              </w:rPr>
              <w:t>(2)</w:t>
            </w:r>
          </w:p>
        </w:tc>
        <w:tc>
          <w:tcPr>
            <w:tcW w:w="2928" w:type="dxa"/>
          </w:tcPr>
          <w:p w14:paraId="730CD061" w14:textId="77777777" w:rsidR="004C3362" w:rsidRPr="000B484F" w:rsidRDefault="004C3362" w:rsidP="009F5B38">
            <w:pPr>
              <w:pStyle w:val="NoSpacing"/>
              <w:jc w:val="center"/>
              <w:rPr>
                <w:rFonts w:ascii="Cambria" w:hAnsi="Cambria" w:cs="Times New Roman"/>
                <w:b/>
                <w:bCs/>
                <w:sz w:val="20"/>
                <w:szCs w:val="20"/>
              </w:rPr>
            </w:pPr>
            <w:r w:rsidRPr="000B484F">
              <w:rPr>
                <w:rFonts w:ascii="Cambria" w:hAnsi="Cambria" w:cs="Times New Roman"/>
                <w:b/>
                <w:bCs/>
                <w:sz w:val="20"/>
                <w:szCs w:val="20"/>
              </w:rPr>
              <w:t>Overall inconsistency</w:t>
            </w:r>
          </w:p>
          <w:p w14:paraId="4DA307C2" w14:textId="77777777" w:rsidR="004C3362" w:rsidRPr="000B484F" w:rsidRDefault="004C3362" w:rsidP="009F5B38">
            <w:pPr>
              <w:pStyle w:val="NoSpacing"/>
              <w:jc w:val="center"/>
              <w:rPr>
                <w:rFonts w:ascii="Cambria" w:hAnsi="Cambria" w:cs="Times New Roman"/>
                <w:b/>
                <w:bCs/>
                <w:sz w:val="20"/>
                <w:szCs w:val="20"/>
              </w:rPr>
            </w:pPr>
            <w:r w:rsidRPr="000B484F">
              <w:rPr>
                <w:rFonts w:ascii="Cambria" w:hAnsi="Cambria" w:cs="Times New Roman"/>
                <w:b/>
                <w:bCs/>
                <w:sz w:val="20"/>
                <w:szCs w:val="20"/>
              </w:rPr>
              <w:t>chi2 (P value)</w:t>
            </w:r>
          </w:p>
        </w:tc>
        <w:tc>
          <w:tcPr>
            <w:tcW w:w="1892" w:type="dxa"/>
          </w:tcPr>
          <w:p w14:paraId="026D7453" w14:textId="73186667" w:rsidR="004C3362" w:rsidRPr="000B484F" w:rsidRDefault="00325345" w:rsidP="009F5B38">
            <w:pPr>
              <w:pStyle w:val="NoSpacing"/>
              <w:jc w:val="center"/>
              <w:rPr>
                <w:rFonts w:ascii="Cambria" w:hAnsi="Cambria" w:cs="Times New Roman"/>
                <w:b/>
                <w:bCs/>
                <w:sz w:val="18"/>
                <w:szCs w:val="18"/>
              </w:rPr>
            </w:pPr>
            <w:r w:rsidRPr="000B484F">
              <w:rPr>
                <w:rFonts w:ascii="Cambria" w:hAnsi="Cambria" w:cs="Times New Roman"/>
                <w:b/>
                <w:bCs/>
                <w:sz w:val="18"/>
                <w:szCs w:val="18"/>
              </w:rPr>
              <w:t>0.24</w:t>
            </w:r>
          </w:p>
          <w:p w14:paraId="3C143545" w14:textId="298B6160" w:rsidR="004C3362" w:rsidRPr="000B484F" w:rsidRDefault="00325345" w:rsidP="009F5B38">
            <w:pPr>
              <w:pStyle w:val="NoSpacing"/>
              <w:jc w:val="center"/>
              <w:rPr>
                <w:rFonts w:ascii="Cambria" w:hAnsi="Cambria" w:cs="Times New Roman"/>
                <w:b/>
                <w:bCs/>
                <w:sz w:val="20"/>
                <w:szCs w:val="20"/>
              </w:rPr>
            </w:pPr>
            <w:r w:rsidRPr="000B484F">
              <w:rPr>
                <w:rFonts w:ascii="Cambria" w:hAnsi="Cambria" w:cs="Times New Roman"/>
                <w:b/>
                <w:bCs/>
                <w:sz w:val="18"/>
                <w:szCs w:val="18"/>
              </w:rPr>
              <w:t>(P=0.8875</w:t>
            </w:r>
            <w:r w:rsidR="004C3362" w:rsidRPr="000B484F">
              <w:rPr>
                <w:rFonts w:ascii="Cambria" w:hAnsi="Cambria" w:cs="Times New Roman"/>
                <w:b/>
                <w:bCs/>
                <w:sz w:val="18"/>
                <w:szCs w:val="18"/>
              </w:rPr>
              <w:t>)</w:t>
            </w:r>
          </w:p>
        </w:tc>
        <w:tc>
          <w:tcPr>
            <w:tcW w:w="1980" w:type="dxa"/>
          </w:tcPr>
          <w:p w14:paraId="6E4C7CD8" w14:textId="77777777" w:rsidR="004C3362" w:rsidRPr="000B484F" w:rsidRDefault="004C3362" w:rsidP="009F5B38">
            <w:pPr>
              <w:pStyle w:val="NoSpacing"/>
              <w:jc w:val="center"/>
              <w:rPr>
                <w:rFonts w:ascii="Cambria" w:hAnsi="Cambria" w:cs="Times New Roman"/>
                <w:b/>
                <w:bCs/>
                <w:sz w:val="20"/>
                <w:szCs w:val="20"/>
              </w:rPr>
            </w:pPr>
          </w:p>
        </w:tc>
      </w:tr>
    </w:tbl>
    <w:p w14:paraId="4BA52070" w14:textId="77777777" w:rsidR="004C3362" w:rsidRDefault="004C3362" w:rsidP="004C3362">
      <w:pPr>
        <w:rPr>
          <w:rFonts w:ascii="Cambria" w:hAnsi="Cambria"/>
          <w:b/>
          <w:bCs/>
          <w:sz w:val="18"/>
          <w:szCs w:val="22"/>
        </w:rPr>
      </w:pPr>
    </w:p>
    <w:p w14:paraId="44678D72" w14:textId="77777777" w:rsidR="000F3463" w:rsidRPr="0082060C" w:rsidRDefault="000F3463" w:rsidP="000F3463">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Pr>
          <w:rFonts w:ascii="Cambria" w:hAnsi="Cambria"/>
          <w:sz w:val="18"/>
          <w:szCs w:val="18"/>
        </w:rPr>
        <w:t>DAPT, Dual antiplatelet; TT, Triple therapy; newP2Y12TT, New P2Y</w:t>
      </w:r>
      <w:r w:rsidRPr="00F752F4">
        <w:rPr>
          <w:rFonts w:ascii="Cambria" w:hAnsi="Cambria"/>
          <w:sz w:val="18"/>
          <w:szCs w:val="18"/>
          <w:vertAlign w:val="subscript"/>
        </w:rPr>
        <w:t>12</w:t>
      </w:r>
      <w:r>
        <w:rPr>
          <w:rFonts w:ascii="Cambria" w:hAnsi="Cambria"/>
          <w:sz w:val="18"/>
          <w:szCs w:val="18"/>
        </w:rPr>
        <w:t xml:space="preserve"> inhibitor-based triple therapy;</w:t>
      </w:r>
      <w:r w:rsidRPr="000F3463">
        <w:rPr>
          <w:rFonts w:ascii="Cambria" w:hAnsi="Cambria"/>
          <w:sz w:val="18"/>
          <w:szCs w:val="18"/>
        </w:rPr>
        <w:t xml:space="preserve"> </w:t>
      </w:r>
      <w:r>
        <w:rPr>
          <w:rFonts w:ascii="Cambria" w:hAnsi="Cambria"/>
          <w:sz w:val="18"/>
          <w:szCs w:val="18"/>
        </w:rPr>
        <w:t>VKA_DT, Vitamin K antagonist based dual therapy</w:t>
      </w:r>
    </w:p>
    <w:p w14:paraId="0A17111F" w14:textId="77777777" w:rsidR="004C3362" w:rsidRDefault="004C3362" w:rsidP="004C3362">
      <w:pPr>
        <w:pStyle w:val="Heading2"/>
      </w:pPr>
    </w:p>
    <w:p w14:paraId="31F8879D" w14:textId="738C0042" w:rsidR="004C3362" w:rsidRDefault="00DF66A8" w:rsidP="004C3362">
      <w:pPr>
        <w:pStyle w:val="Heading2"/>
      </w:pPr>
      <w:bookmarkStart w:id="64" w:name="_Toc529258451"/>
      <w:r>
        <w:t>eFigure 1</w:t>
      </w:r>
      <w:r w:rsidR="004C7E78">
        <w:t>1</w:t>
      </w:r>
      <w:r w:rsidR="001B234F">
        <w:t>.4</w:t>
      </w:r>
      <w:r w:rsidR="004C3362" w:rsidRPr="00900D63">
        <w:t xml:space="preserve"> Network estimated risk ratios (95% confidence intervals) of </w:t>
      </w:r>
      <w:r w:rsidR="004C3362">
        <w:t>re-classified regimens on repeated revascularization</w:t>
      </w:r>
      <w:bookmarkEnd w:id="64"/>
    </w:p>
    <w:p w14:paraId="2677521A" w14:textId="77777777" w:rsidR="004C3362" w:rsidRPr="000C5FB4" w:rsidRDefault="004C3362" w:rsidP="004C3362"/>
    <w:tbl>
      <w:tblPr>
        <w:tblW w:w="4896" w:type="dxa"/>
        <w:tblLook w:val="04A0" w:firstRow="1" w:lastRow="0" w:firstColumn="1" w:lastColumn="0" w:noHBand="0" w:noVBand="1"/>
      </w:tblPr>
      <w:tblGrid>
        <w:gridCol w:w="1555"/>
        <w:gridCol w:w="1701"/>
        <w:gridCol w:w="1640"/>
      </w:tblGrid>
      <w:tr w:rsidR="00325345" w:rsidRPr="00325345" w14:paraId="4EECB3E0" w14:textId="77777777" w:rsidTr="00325345">
        <w:trPr>
          <w:trHeight w:val="521"/>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0B5A1" w14:textId="77777777" w:rsidR="00325345" w:rsidRPr="00325345" w:rsidRDefault="00325345" w:rsidP="00325345">
            <w:pPr>
              <w:spacing w:after="0"/>
              <w:jc w:val="center"/>
              <w:rPr>
                <w:rFonts w:ascii="Cambria" w:eastAsia="Times New Roman" w:hAnsi="Cambria" w:cs="Tahoma"/>
                <w:b/>
                <w:bCs/>
                <w:color w:val="000000"/>
              </w:rPr>
            </w:pPr>
            <w:r w:rsidRPr="00325345">
              <w:rPr>
                <w:rFonts w:ascii="Cambria" w:eastAsia="Times New Roman" w:hAnsi="Cambria" w:cs="Tahoma"/>
                <w:b/>
                <w:bCs/>
                <w:color w:val="000000"/>
              </w:rPr>
              <w:t>DAPT</w:t>
            </w:r>
          </w:p>
        </w:tc>
        <w:tc>
          <w:tcPr>
            <w:tcW w:w="1701" w:type="dxa"/>
            <w:tcBorders>
              <w:top w:val="nil"/>
              <w:left w:val="nil"/>
              <w:bottom w:val="nil"/>
              <w:right w:val="nil"/>
            </w:tcBorders>
            <w:shd w:val="clear" w:color="auto" w:fill="auto"/>
            <w:vAlign w:val="bottom"/>
            <w:hideMark/>
          </w:tcPr>
          <w:p w14:paraId="4E24A140" w14:textId="77777777" w:rsidR="00325345" w:rsidRPr="00325345" w:rsidRDefault="00325345" w:rsidP="00325345">
            <w:pPr>
              <w:spacing w:after="0"/>
              <w:jc w:val="center"/>
              <w:rPr>
                <w:rFonts w:ascii="Cambria" w:eastAsia="Times New Roman" w:hAnsi="Cambria" w:cs="Tahoma"/>
                <w:b/>
                <w:bCs/>
                <w:color w:val="000000"/>
              </w:rPr>
            </w:pPr>
          </w:p>
        </w:tc>
        <w:tc>
          <w:tcPr>
            <w:tcW w:w="1640" w:type="dxa"/>
            <w:tcBorders>
              <w:top w:val="nil"/>
              <w:left w:val="nil"/>
              <w:bottom w:val="nil"/>
              <w:right w:val="nil"/>
            </w:tcBorders>
            <w:shd w:val="clear" w:color="auto" w:fill="auto"/>
            <w:vAlign w:val="bottom"/>
            <w:hideMark/>
          </w:tcPr>
          <w:p w14:paraId="6E4B0431" w14:textId="77777777" w:rsidR="00325345" w:rsidRPr="00325345" w:rsidRDefault="00325345" w:rsidP="00325345">
            <w:pPr>
              <w:spacing w:after="0"/>
              <w:jc w:val="center"/>
              <w:rPr>
                <w:rFonts w:ascii="Cambria" w:eastAsia="Times New Roman" w:hAnsi="Cambria"/>
              </w:rPr>
            </w:pPr>
          </w:p>
        </w:tc>
      </w:tr>
      <w:tr w:rsidR="00325345" w:rsidRPr="00325345" w14:paraId="1B58ADE7" w14:textId="77777777" w:rsidTr="00325345">
        <w:trPr>
          <w:trHeight w:val="570"/>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69BD7DC0" w14:textId="77777777" w:rsidR="00325345" w:rsidRPr="00325345" w:rsidRDefault="00325345" w:rsidP="00325345">
            <w:pPr>
              <w:spacing w:after="0"/>
              <w:jc w:val="center"/>
              <w:rPr>
                <w:rFonts w:ascii="Cambria" w:eastAsia="Times New Roman" w:hAnsi="Cambria" w:cs="Tahoma"/>
                <w:color w:val="000000"/>
              </w:rPr>
            </w:pPr>
            <w:r w:rsidRPr="00325345">
              <w:rPr>
                <w:rFonts w:ascii="Cambria" w:eastAsia="Times New Roman" w:hAnsi="Cambria" w:cs="Tahoma"/>
                <w:color w:val="000000"/>
              </w:rPr>
              <w:t>0.86</w:t>
            </w:r>
            <w:r w:rsidRPr="00325345">
              <w:rPr>
                <w:rFonts w:ascii="Cambria" w:eastAsia="Times New Roman" w:hAnsi="Cambria" w:cs="Tahoma"/>
                <w:color w:val="000000"/>
              </w:rPr>
              <w:br/>
              <w:t>(0.58,1.28)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58E25BD" w14:textId="136B91CD" w:rsidR="00325345" w:rsidRPr="00325345" w:rsidRDefault="000F3463" w:rsidP="00325345">
            <w:pPr>
              <w:spacing w:after="0"/>
              <w:jc w:val="center"/>
              <w:rPr>
                <w:rFonts w:ascii="Cambria" w:eastAsia="Times New Roman" w:hAnsi="Cambria" w:cs="Tahoma"/>
                <w:b/>
                <w:bCs/>
                <w:color w:val="000000"/>
              </w:rPr>
            </w:pPr>
            <w:r>
              <w:rPr>
                <w:rFonts w:ascii="Cambria" w:eastAsia="Times New Roman" w:hAnsi="Cambria" w:cs="Tahoma"/>
                <w:b/>
                <w:bCs/>
                <w:color w:val="000000"/>
              </w:rPr>
              <w:t>VKA-</w:t>
            </w:r>
            <w:r w:rsidR="00325345" w:rsidRPr="00325345">
              <w:rPr>
                <w:rFonts w:ascii="Cambria" w:eastAsia="Times New Roman" w:hAnsi="Cambria" w:cs="Tahoma"/>
                <w:b/>
                <w:bCs/>
                <w:color w:val="000000"/>
              </w:rPr>
              <w:t>DT</w:t>
            </w:r>
          </w:p>
        </w:tc>
        <w:tc>
          <w:tcPr>
            <w:tcW w:w="1640" w:type="dxa"/>
            <w:tcBorders>
              <w:top w:val="nil"/>
              <w:left w:val="nil"/>
              <w:bottom w:val="nil"/>
              <w:right w:val="nil"/>
            </w:tcBorders>
            <w:shd w:val="clear" w:color="auto" w:fill="auto"/>
            <w:vAlign w:val="bottom"/>
            <w:hideMark/>
          </w:tcPr>
          <w:p w14:paraId="594A8838" w14:textId="77777777" w:rsidR="00325345" w:rsidRPr="00325345" w:rsidRDefault="00325345" w:rsidP="00325345">
            <w:pPr>
              <w:spacing w:after="0"/>
              <w:jc w:val="center"/>
              <w:rPr>
                <w:rFonts w:ascii="Cambria" w:eastAsia="Times New Roman" w:hAnsi="Cambria" w:cs="Tahoma"/>
                <w:b/>
                <w:bCs/>
                <w:color w:val="000000"/>
              </w:rPr>
            </w:pPr>
          </w:p>
        </w:tc>
      </w:tr>
      <w:tr w:rsidR="00325345" w:rsidRPr="00325345" w14:paraId="0EA78B14" w14:textId="77777777" w:rsidTr="00325345">
        <w:trPr>
          <w:trHeight w:val="570"/>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34143D6D" w14:textId="77777777" w:rsidR="00325345" w:rsidRPr="00325345" w:rsidRDefault="00325345" w:rsidP="00325345">
            <w:pPr>
              <w:spacing w:after="0"/>
              <w:jc w:val="center"/>
              <w:rPr>
                <w:rFonts w:ascii="Cambria" w:eastAsia="Times New Roman" w:hAnsi="Cambria" w:cs="Tahoma"/>
                <w:color w:val="000000"/>
              </w:rPr>
            </w:pPr>
            <w:r w:rsidRPr="00325345">
              <w:rPr>
                <w:rFonts w:ascii="Cambria" w:eastAsia="Times New Roman" w:hAnsi="Cambria" w:cs="Tahoma"/>
                <w:color w:val="000000"/>
              </w:rPr>
              <w:t>1.07</w:t>
            </w:r>
            <w:r w:rsidRPr="00325345">
              <w:rPr>
                <w:rFonts w:ascii="Cambria" w:eastAsia="Times New Roman" w:hAnsi="Cambria" w:cs="Tahoma"/>
                <w:color w:val="000000"/>
              </w:rPr>
              <w:br/>
              <w:t>(0.85,1.34)</w:t>
            </w:r>
          </w:p>
        </w:tc>
        <w:tc>
          <w:tcPr>
            <w:tcW w:w="1701" w:type="dxa"/>
            <w:tcBorders>
              <w:top w:val="nil"/>
              <w:left w:val="nil"/>
              <w:bottom w:val="single" w:sz="4" w:space="0" w:color="auto"/>
              <w:right w:val="single" w:sz="4" w:space="0" w:color="auto"/>
            </w:tcBorders>
            <w:shd w:val="clear" w:color="auto" w:fill="auto"/>
            <w:vAlign w:val="bottom"/>
            <w:hideMark/>
          </w:tcPr>
          <w:p w14:paraId="07855585" w14:textId="77777777" w:rsidR="00325345" w:rsidRPr="00325345" w:rsidRDefault="00325345" w:rsidP="00325345">
            <w:pPr>
              <w:spacing w:after="0"/>
              <w:jc w:val="center"/>
              <w:rPr>
                <w:rFonts w:ascii="Cambria" w:eastAsia="Times New Roman" w:hAnsi="Cambria" w:cs="Tahoma"/>
                <w:color w:val="000000"/>
              </w:rPr>
            </w:pPr>
            <w:r w:rsidRPr="00325345">
              <w:rPr>
                <w:rFonts w:ascii="Cambria" w:eastAsia="Times New Roman" w:hAnsi="Cambria" w:cs="Tahoma"/>
                <w:color w:val="000000"/>
              </w:rPr>
              <w:t>1.24</w:t>
            </w:r>
            <w:r w:rsidRPr="00325345">
              <w:rPr>
                <w:rFonts w:ascii="Cambria" w:eastAsia="Times New Roman" w:hAnsi="Cambria" w:cs="Tahoma"/>
                <w:color w:val="000000"/>
              </w:rPr>
              <w:br/>
              <w:t>(0.88,1.77)</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212E7768" w14:textId="77777777" w:rsidR="00325345" w:rsidRPr="00325345" w:rsidRDefault="00325345" w:rsidP="00325345">
            <w:pPr>
              <w:spacing w:after="0"/>
              <w:jc w:val="center"/>
              <w:rPr>
                <w:rFonts w:ascii="Cambria" w:eastAsia="Times New Roman" w:hAnsi="Cambria" w:cs="Tahoma"/>
                <w:b/>
                <w:bCs/>
                <w:color w:val="000000"/>
              </w:rPr>
            </w:pPr>
            <w:r w:rsidRPr="00325345">
              <w:rPr>
                <w:rFonts w:ascii="Cambria" w:eastAsia="Times New Roman" w:hAnsi="Cambria" w:cs="Tahoma"/>
                <w:b/>
                <w:bCs/>
                <w:color w:val="000000"/>
              </w:rPr>
              <w:t>TT</w:t>
            </w:r>
          </w:p>
        </w:tc>
      </w:tr>
    </w:tbl>
    <w:p w14:paraId="0B854975" w14:textId="77777777" w:rsidR="004C3362" w:rsidRDefault="004C3362" w:rsidP="004C3362">
      <w:pPr>
        <w:rPr>
          <w:rFonts w:cstheme="minorBidi"/>
          <w:b/>
          <w:bCs/>
        </w:rPr>
      </w:pPr>
    </w:p>
    <w:p w14:paraId="53AA20C2" w14:textId="77777777" w:rsidR="000F3463" w:rsidRPr="0082060C" w:rsidRDefault="000F3463" w:rsidP="000F3463">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Pr>
          <w:rFonts w:ascii="Cambria" w:hAnsi="Cambria"/>
          <w:sz w:val="18"/>
          <w:szCs w:val="18"/>
        </w:rPr>
        <w:t>DAPT, Dual antiplatelet; TT, Triple therapy; newP2Y12TT, New P2Y</w:t>
      </w:r>
      <w:r w:rsidRPr="00F752F4">
        <w:rPr>
          <w:rFonts w:ascii="Cambria" w:hAnsi="Cambria"/>
          <w:sz w:val="18"/>
          <w:szCs w:val="18"/>
          <w:vertAlign w:val="subscript"/>
        </w:rPr>
        <w:t>12</w:t>
      </w:r>
      <w:r>
        <w:rPr>
          <w:rFonts w:ascii="Cambria" w:hAnsi="Cambria"/>
          <w:sz w:val="18"/>
          <w:szCs w:val="18"/>
        </w:rPr>
        <w:t xml:space="preserve"> inhibitor-based triple therapy;</w:t>
      </w:r>
      <w:r w:rsidRPr="000F3463">
        <w:rPr>
          <w:rFonts w:ascii="Cambria" w:hAnsi="Cambria"/>
          <w:sz w:val="18"/>
          <w:szCs w:val="18"/>
        </w:rPr>
        <w:t xml:space="preserve"> </w:t>
      </w:r>
      <w:r>
        <w:rPr>
          <w:rFonts w:ascii="Cambria" w:hAnsi="Cambria"/>
          <w:sz w:val="18"/>
          <w:szCs w:val="18"/>
        </w:rPr>
        <w:t>VKA_DT, Vitamin K antagonist based dual therapy</w:t>
      </w:r>
    </w:p>
    <w:p w14:paraId="5D66B8BD" w14:textId="77777777" w:rsidR="004C3362" w:rsidRPr="00695F88" w:rsidRDefault="004C3362" w:rsidP="004C3362">
      <w:pPr>
        <w:rPr>
          <w:rFonts w:ascii="Cambria" w:hAnsi="Cambria"/>
          <w:sz w:val="18"/>
          <w:szCs w:val="18"/>
        </w:rPr>
      </w:pPr>
      <w:r w:rsidRPr="00695F88">
        <w:rPr>
          <w:rFonts w:ascii="Cambria" w:hAnsi="Cambria"/>
          <w:sz w:val="18"/>
          <w:szCs w:val="18"/>
        </w:rPr>
        <w:t>* Treatments are ordered by SUCRA rank. Comparisons between treatments should be read from column to row for each outcome (row treatment is reference)</w:t>
      </w:r>
    </w:p>
    <w:p w14:paraId="48CA1C40" w14:textId="77777777" w:rsidR="004C3362" w:rsidRPr="00FD4703" w:rsidRDefault="004C3362" w:rsidP="004C3362">
      <w:pPr>
        <w:rPr>
          <w:rFonts w:ascii="Cambria" w:hAnsi="Cambria"/>
          <w:sz w:val="18"/>
          <w:szCs w:val="18"/>
        </w:rPr>
        <w:sectPr w:rsidR="004C3362" w:rsidRPr="00FD4703" w:rsidSect="00D8422E">
          <w:pgSz w:w="16839" w:h="11907" w:orient="landscape" w:code="9"/>
          <w:pgMar w:top="1440" w:right="1440" w:bottom="1440" w:left="1440" w:header="0" w:footer="414" w:gutter="0"/>
          <w:cols w:space="708"/>
          <w:docGrid w:linePitch="381"/>
        </w:sectPr>
      </w:pPr>
    </w:p>
    <w:p w14:paraId="0CAAAB2E" w14:textId="2A1CC031" w:rsidR="004C3362" w:rsidRDefault="000F3463" w:rsidP="004C3362">
      <w:pPr>
        <w:pStyle w:val="Heading2"/>
      </w:pPr>
      <w:bookmarkStart w:id="65" w:name="_Toc529258452"/>
      <w:r>
        <w:t>eTable 1</w:t>
      </w:r>
      <w:r w:rsidR="004C7E78">
        <w:t>1</w:t>
      </w:r>
      <w:r>
        <w:t>.5</w:t>
      </w:r>
      <w:r w:rsidR="004C3362" w:rsidRPr="00900D63">
        <w:t xml:space="preserve"> </w:t>
      </w:r>
      <w:r w:rsidR="00F752F4">
        <w:t>A</w:t>
      </w:r>
      <w:r w:rsidR="004C3362">
        <w:t>nalysis of re-classified regimens on stent thrombosis</w:t>
      </w:r>
      <w:bookmarkEnd w:id="65"/>
    </w:p>
    <w:p w14:paraId="0A75B4B8" w14:textId="77777777" w:rsidR="004C3362" w:rsidRPr="00695F88" w:rsidRDefault="004C3362" w:rsidP="004C3362">
      <w:pPr>
        <w:rPr>
          <w:rFonts w:ascii="Cambria" w:hAnsi="Cambria"/>
        </w:rPr>
      </w:pPr>
      <w:r w:rsidRPr="00695F88">
        <w:rPr>
          <w:rFonts w:ascii="Cambria" w:hAnsi="Cambria"/>
        </w:rPr>
        <w:t xml:space="preserve">The following table shows the effect sizes (risk ratio) and the rank order (SUCRA ranks) compared to aspirin + clopidogrel + vitamin K antagonist </w:t>
      </w:r>
    </w:p>
    <w:tbl>
      <w:tblPr>
        <w:tblStyle w:val="TableGrid"/>
        <w:tblW w:w="11903" w:type="dxa"/>
        <w:tblInd w:w="-5" w:type="dxa"/>
        <w:tblLayout w:type="fixed"/>
        <w:tblLook w:val="04A0" w:firstRow="1" w:lastRow="0" w:firstColumn="1" w:lastColumn="0" w:noHBand="0" w:noVBand="1"/>
      </w:tblPr>
      <w:tblGrid>
        <w:gridCol w:w="3544"/>
        <w:gridCol w:w="1559"/>
        <w:gridCol w:w="2928"/>
        <w:gridCol w:w="1892"/>
        <w:gridCol w:w="1980"/>
      </w:tblGrid>
      <w:tr w:rsidR="004C3362" w:rsidRPr="00900B3F" w14:paraId="646C26D6" w14:textId="77777777" w:rsidTr="00654A2A">
        <w:tc>
          <w:tcPr>
            <w:tcW w:w="3544" w:type="dxa"/>
            <w:shd w:val="clear" w:color="auto" w:fill="00B050"/>
          </w:tcPr>
          <w:p w14:paraId="60A2A260"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Treatment name</w:t>
            </w:r>
          </w:p>
        </w:tc>
        <w:tc>
          <w:tcPr>
            <w:tcW w:w="1559" w:type="dxa"/>
            <w:shd w:val="clear" w:color="auto" w:fill="00B050"/>
          </w:tcPr>
          <w:p w14:paraId="5A3C2B2B"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Risk ratio</w:t>
            </w:r>
          </w:p>
        </w:tc>
        <w:tc>
          <w:tcPr>
            <w:tcW w:w="2928" w:type="dxa"/>
            <w:shd w:val="clear" w:color="auto" w:fill="00B050"/>
          </w:tcPr>
          <w:p w14:paraId="5150F8D8"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95% Confidence interval</w:t>
            </w:r>
          </w:p>
        </w:tc>
        <w:tc>
          <w:tcPr>
            <w:tcW w:w="1892" w:type="dxa"/>
            <w:shd w:val="clear" w:color="auto" w:fill="00B050"/>
          </w:tcPr>
          <w:p w14:paraId="2A6769B6"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p-value</w:t>
            </w:r>
          </w:p>
        </w:tc>
        <w:tc>
          <w:tcPr>
            <w:tcW w:w="1980" w:type="dxa"/>
            <w:shd w:val="clear" w:color="auto" w:fill="00B050"/>
          </w:tcPr>
          <w:p w14:paraId="5C4F2C87"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SUCRA rank</w:t>
            </w:r>
          </w:p>
        </w:tc>
      </w:tr>
      <w:tr w:rsidR="004C3362" w:rsidRPr="00900B3F" w14:paraId="6AAF8452" w14:textId="77777777" w:rsidTr="00654A2A">
        <w:tc>
          <w:tcPr>
            <w:tcW w:w="3544" w:type="dxa"/>
            <w:vAlign w:val="bottom"/>
          </w:tcPr>
          <w:p w14:paraId="241AB9E2" w14:textId="77777777" w:rsidR="004C3362" w:rsidRPr="000B484F" w:rsidRDefault="004C3362" w:rsidP="009F5B38">
            <w:pPr>
              <w:jc w:val="center"/>
              <w:rPr>
                <w:rFonts w:ascii="Cambria" w:hAnsi="Cambria" w:cs="Tahoma"/>
                <w:color w:val="000000"/>
              </w:rPr>
            </w:pPr>
            <w:r w:rsidRPr="000B484F">
              <w:rPr>
                <w:rFonts w:ascii="Cambria" w:hAnsi="Cambria" w:cs="Tahoma"/>
                <w:color w:val="000000"/>
              </w:rPr>
              <w:t>TT</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059DA49" w14:textId="77777777" w:rsidR="004C3362" w:rsidRPr="000B484F" w:rsidRDefault="004C3362" w:rsidP="009F5B38">
            <w:pPr>
              <w:jc w:val="center"/>
              <w:rPr>
                <w:rFonts w:ascii="Cambria" w:hAnsi="Cambria" w:cs="Tahoma"/>
                <w:color w:val="000000"/>
              </w:rPr>
            </w:pPr>
            <w:r w:rsidRPr="000B484F">
              <w:rPr>
                <w:rFonts w:ascii="Cambria" w:hAnsi="Cambria" w:cs="Tahoma"/>
                <w:color w:val="000000"/>
              </w:rPr>
              <w:t>reference</w:t>
            </w:r>
          </w:p>
        </w:tc>
        <w:tc>
          <w:tcPr>
            <w:tcW w:w="1980" w:type="dxa"/>
          </w:tcPr>
          <w:p w14:paraId="0217EB6E" w14:textId="77777777" w:rsidR="004C3362" w:rsidRPr="000B484F" w:rsidRDefault="004C3362" w:rsidP="009F5B38">
            <w:pPr>
              <w:pStyle w:val="NoSpacing"/>
              <w:jc w:val="center"/>
              <w:rPr>
                <w:rFonts w:ascii="Cambria" w:hAnsi="Cambria" w:cs="Times New Roman"/>
                <w:sz w:val="20"/>
                <w:szCs w:val="20"/>
              </w:rPr>
            </w:pPr>
            <w:r w:rsidRPr="000B484F">
              <w:rPr>
                <w:rFonts w:ascii="Cambria" w:hAnsi="Cambria" w:cs="Times New Roman"/>
                <w:sz w:val="20"/>
                <w:szCs w:val="20"/>
              </w:rPr>
              <w:t>1</w:t>
            </w:r>
          </w:p>
        </w:tc>
      </w:tr>
      <w:tr w:rsidR="004C3362" w:rsidRPr="00900B3F" w14:paraId="05D6C27D" w14:textId="77777777" w:rsidTr="00654A2A">
        <w:tc>
          <w:tcPr>
            <w:tcW w:w="3544" w:type="dxa"/>
            <w:vAlign w:val="bottom"/>
          </w:tcPr>
          <w:p w14:paraId="6A7421D2" w14:textId="77777777" w:rsidR="004C3362" w:rsidRPr="000B484F" w:rsidRDefault="004C3362" w:rsidP="009F5B38">
            <w:pPr>
              <w:jc w:val="center"/>
              <w:rPr>
                <w:rFonts w:ascii="Cambria" w:hAnsi="Cambria" w:cs="Tahoma"/>
                <w:color w:val="000000"/>
              </w:rPr>
            </w:pPr>
            <w:r w:rsidRPr="000B484F">
              <w:rPr>
                <w:rFonts w:ascii="Cambria" w:hAnsi="Cambria" w:cs="Tahoma"/>
                <w:color w:val="000000"/>
              </w:rPr>
              <w:t>DAPT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4425294" w14:textId="7BBCA0A0" w:rsidR="004C3362" w:rsidRPr="000B484F" w:rsidRDefault="00325345" w:rsidP="009F5B38">
            <w:pPr>
              <w:jc w:val="center"/>
              <w:rPr>
                <w:rFonts w:ascii="Cambria" w:hAnsi="Cambria" w:cs="Tahoma"/>
                <w:color w:val="000000"/>
              </w:rPr>
            </w:pPr>
            <w:r w:rsidRPr="000B484F">
              <w:rPr>
                <w:rFonts w:ascii="Cambria" w:hAnsi="Cambria" w:cs="Tahoma"/>
                <w:color w:val="000000"/>
              </w:rPr>
              <w:t>1.28</w:t>
            </w:r>
          </w:p>
        </w:tc>
        <w:tc>
          <w:tcPr>
            <w:tcW w:w="2928" w:type="dxa"/>
            <w:tcBorders>
              <w:top w:val="nil"/>
              <w:left w:val="single" w:sz="4" w:space="0" w:color="auto"/>
              <w:bottom w:val="single" w:sz="4" w:space="0" w:color="auto"/>
              <w:right w:val="single" w:sz="4" w:space="0" w:color="auto"/>
            </w:tcBorders>
            <w:shd w:val="clear" w:color="auto" w:fill="auto"/>
            <w:vAlign w:val="bottom"/>
          </w:tcPr>
          <w:p w14:paraId="7F66B0B5" w14:textId="775E9C74" w:rsidR="004C3362" w:rsidRPr="000B484F" w:rsidRDefault="00325345" w:rsidP="009F5B38">
            <w:pPr>
              <w:jc w:val="center"/>
              <w:rPr>
                <w:rFonts w:ascii="Cambria" w:hAnsi="Cambria" w:cs="Tahoma"/>
                <w:color w:val="000000"/>
              </w:rPr>
            </w:pPr>
            <w:r w:rsidRPr="000B484F">
              <w:rPr>
                <w:rFonts w:ascii="Cambria" w:hAnsi="Cambria" w:cs="Tahoma"/>
                <w:color w:val="000000"/>
              </w:rPr>
              <w:t>0.71</w:t>
            </w:r>
            <w:r w:rsidR="004C3362" w:rsidRPr="000B484F">
              <w:rPr>
                <w:rFonts w:ascii="Cambria" w:hAnsi="Cambria" w:cs="Tahoma"/>
                <w:color w:val="000000"/>
              </w:rPr>
              <w:t>,</w:t>
            </w:r>
            <w:r w:rsidRPr="000B484F">
              <w:rPr>
                <w:rFonts w:ascii="Cambria" w:hAnsi="Cambria" w:cs="Tahoma"/>
                <w:color w:val="000000"/>
              </w:rPr>
              <w:t>2.31</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bottom"/>
          </w:tcPr>
          <w:p w14:paraId="219611C2" w14:textId="0A50C244" w:rsidR="004C3362" w:rsidRPr="000B484F" w:rsidRDefault="00325345" w:rsidP="009F5B38">
            <w:pPr>
              <w:jc w:val="center"/>
              <w:rPr>
                <w:rFonts w:ascii="Cambria" w:hAnsi="Cambria" w:cs="Tahoma"/>
                <w:color w:val="000000"/>
              </w:rPr>
            </w:pPr>
            <w:r w:rsidRPr="000B484F">
              <w:rPr>
                <w:rFonts w:ascii="Cambria" w:hAnsi="Cambria" w:cs="Tahoma"/>
                <w:color w:val="000000"/>
              </w:rPr>
              <w:t>0.409</w:t>
            </w:r>
          </w:p>
        </w:tc>
        <w:tc>
          <w:tcPr>
            <w:tcW w:w="1980" w:type="dxa"/>
          </w:tcPr>
          <w:p w14:paraId="1533F8A6" w14:textId="77777777" w:rsidR="004C3362" w:rsidRPr="000B484F" w:rsidRDefault="004C3362" w:rsidP="009F5B38">
            <w:pPr>
              <w:pStyle w:val="NoSpacing"/>
              <w:jc w:val="center"/>
              <w:rPr>
                <w:rFonts w:ascii="Cambria" w:hAnsi="Cambria" w:cs="Times New Roman"/>
                <w:sz w:val="20"/>
                <w:szCs w:val="20"/>
              </w:rPr>
            </w:pPr>
            <w:r w:rsidRPr="000B484F">
              <w:rPr>
                <w:rFonts w:ascii="Cambria" w:hAnsi="Cambria" w:cs="Times New Roman"/>
                <w:sz w:val="20"/>
                <w:szCs w:val="20"/>
              </w:rPr>
              <w:t>2</w:t>
            </w:r>
          </w:p>
        </w:tc>
      </w:tr>
      <w:tr w:rsidR="004C3362" w:rsidRPr="00900B3F" w14:paraId="641A2777" w14:textId="77777777" w:rsidTr="00654A2A">
        <w:tc>
          <w:tcPr>
            <w:tcW w:w="3544" w:type="dxa"/>
            <w:vAlign w:val="bottom"/>
          </w:tcPr>
          <w:p w14:paraId="1AEFE225" w14:textId="43E465E2" w:rsidR="004C3362" w:rsidRPr="000B484F" w:rsidRDefault="000F3463" w:rsidP="009F5B38">
            <w:pPr>
              <w:jc w:val="center"/>
              <w:rPr>
                <w:rFonts w:ascii="Cambria" w:hAnsi="Cambria" w:cs="Tahoma"/>
                <w:color w:val="000000"/>
              </w:rPr>
            </w:pPr>
            <w:r>
              <w:rPr>
                <w:rFonts w:ascii="Cambria" w:hAnsi="Cambria" w:cs="Tahoma"/>
                <w:color w:val="000000"/>
              </w:rPr>
              <w:t>VKA-</w:t>
            </w:r>
            <w:r w:rsidR="004C3362" w:rsidRPr="000B484F">
              <w:rPr>
                <w:rFonts w:ascii="Cambria" w:hAnsi="Cambria" w:cs="Tahoma"/>
                <w:color w:val="000000"/>
              </w:rPr>
              <w:t>DT</w:t>
            </w:r>
          </w:p>
        </w:tc>
        <w:tc>
          <w:tcPr>
            <w:tcW w:w="1559" w:type="dxa"/>
            <w:tcBorders>
              <w:top w:val="nil"/>
              <w:left w:val="single" w:sz="4" w:space="0" w:color="auto"/>
              <w:bottom w:val="single" w:sz="4" w:space="0" w:color="auto"/>
              <w:right w:val="single" w:sz="4" w:space="0" w:color="auto"/>
            </w:tcBorders>
            <w:shd w:val="clear" w:color="auto" w:fill="auto"/>
            <w:vAlign w:val="bottom"/>
          </w:tcPr>
          <w:p w14:paraId="7FC369C6" w14:textId="3E033882" w:rsidR="004C3362" w:rsidRPr="000B484F" w:rsidRDefault="00325345" w:rsidP="009F5B38">
            <w:pPr>
              <w:jc w:val="center"/>
              <w:rPr>
                <w:rFonts w:ascii="Cambria" w:hAnsi="Cambria" w:cs="Tahoma"/>
                <w:color w:val="000000"/>
              </w:rPr>
            </w:pPr>
            <w:r w:rsidRPr="000B484F">
              <w:rPr>
                <w:rFonts w:ascii="Cambria" w:hAnsi="Cambria" w:cs="Tahoma"/>
                <w:color w:val="000000"/>
              </w:rPr>
              <w:t>1.89</w:t>
            </w:r>
          </w:p>
        </w:tc>
        <w:tc>
          <w:tcPr>
            <w:tcW w:w="2928" w:type="dxa"/>
            <w:tcBorders>
              <w:top w:val="nil"/>
              <w:left w:val="single" w:sz="4" w:space="0" w:color="auto"/>
              <w:bottom w:val="single" w:sz="4" w:space="0" w:color="auto"/>
              <w:right w:val="single" w:sz="4" w:space="0" w:color="auto"/>
            </w:tcBorders>
            <w:shd w:val="clear" w:color="auto" w:fill="auto"/>
            <w:vAlign w:val="bottom"/>
          </w:tcPr>
          <w:p w14:paraId="06BDC3F3" w14:textId="6D88DEB2" w:rsidR="004C3362" w:rsidRPr="000B484F" w:rsidRDefault="004C3362" w:rsidP="009F5B38">
            <w:pPr>
              <w:jc w:val="center"/>
              <w:rPr>
                <w:rFonts w:ascii="Cambria" w:hAnsi="Cambria" w:cs="Tahoma"/>
                <w:color w:val="000000"/>
              </w:rPr>
            </w:pPr>
            <w:r w:rsidRPr="000B484F">
              <w:rPr>
                <w:rFonts w:ascii="Cambria" w:hAnsi="Cambria" w:cs="Tahoma"/>
                <w:color w:val="000000"/>
              </w:rPr>
              <w:t>1.00,</w:t>
            </w:r>
            <w:r w:rsidR="00325345" w:rsidRPr="000B484F">
              <w:rPr>
                <w:rFonts w:ascii="Cambria" w:hAnsi="Cambria" w:cs="Tahoma"/>
                <w:color w:val="000000"/>
              </w:rPr>
              <w:t>3.56</w:t>
            </w:r>
          </w:p>
        </w:tc>
        <w:tc>
          <w:tcPr>
            <w:tcW w:w="1892" w:type="dxa"/>
            <w:tcBorders>
              <w:top w:val="nil"/>
              <w:left w:val="single" w:sz="4" w:space="0" w:color="auto"/>
              <w:bottom w:val="single" w:sz="4" w:space="0" w:color="auto"/>
              <w:right w:val="single" w:sz="4" w:space="0" w:color="auto"/>
            </w:tcBorders>
            <w:shd w:val="clear" w:color="auto" w:fill="auto"/>
            <w:vAlign w:val="bottom"/>
          </w:tcPr>
          <w:p w14:paraId="3912EDDC" w14:textId="4C9196E5" w:rsidR="004C3362" w:rsidRPr="000B484F" w:rsidRDefault="00325345" w:rsidP="009F5B38">
            <w:pPr>
              <w:jc w:val="center"/>
              <w:rPr>
                <w:rFonts w:ascii="Cambria" w:hAnsi="Cambria" w:cs="Tahoma"/>
                <w:color w:val="000000"/>
              </w:rPr>
            </w:pPr>
            <w:r w:rsidRPr="000B484F">
              <w:rPr>
                <w:rFonts w:ascii="Cambria" w:hAnsi="Cambria" w:cs="Tahoma"/>
                <w:color w:val="000000"/>
              </w:rPr>
              <w:t>0.049</w:t>
            </w:r>
          </w:p>
        </w:tc>
        <w:tc>
          <w:tcPr>
            <w:tcW w:w="1980" w:type="dxa"/>
          </w:tcPr>
          <w:p w14:paraId="263BEDAF" w14:textId="77777777" w:rsidR="004C3362" w:rsidRPr="000B484F" w:rsidRDefault="004C3362" w:rsidP="009F5B38">
            <w:pPr>
              <w:pStyle w:val="NoSpacing"/>
              <w:jc w:val="center"/>
              <w:rPr>
                <w:rFonts w:ascii="Cambria" w:hAnsi="Cambria" w:cs="Times New Roman"/>
                <w:sz w:val="20"/>
                <w:szCs w:val="20"/>
              </w:rPr>
            </w:pPr>
            <w:r w:rsidRPr="000B484F">
              <w:rPr>
                <w:rFonts w:ascii="Cambria" w:hAnsi="Cambria" w:cs="Times New Roman"/>
                <w:sz w:val="20"/>
                <w:szCs w:val="20"/>
              </w:rPr>
              <w:t>3</w:t>
            </w:r>
          </w:p>
        </w:tc>
      </w:tr>
      <w:tr w:rsidR="004C3362" w:rsidRPr="00900B3F" w14:paraId="0632D447" w14:textId="77777777" w:rsidTr="00654A2A">
        <w:tc>
          <w:tcPr>
            <w:tcW w:w="3544" w:type="dxa"/>
            <w:vAlign w:val="bottom"/>
          </w:tcPr>
          <w:p w14:paraId="5A68F8B7" w14:textId="77777777" w:rsidR="004C3362" w:rsidRPr="000B484F" w:rsidRDefault="004C3362" w:rsidP="009F5B38">
            <w:pPr>
              <w:jc w:val="center"/>
              <w:rPr>
                <w:rFonts w:ascii="Cambria" w:hAnsi="Cambria" w:cs="Tahoma"/>
                <w:color w:val="000000"/>
              </w:rPr>
            </w:pPr>
            <w:r w:rsidRPr="000B484F">
              <w:rPr>
                <w:rFonts w:ascii="Cambria" w:hAnsi="Cambria" w:cs="Tahoma"/>
                <w:color w:val="000000"/>
              </w:rPr>
              <w:t>newP2Y12TT</w:t>
            </w:r>
          </w:p>
        </w:tc>
        <w:tc>
          <w:tcPr>
            <w:tcW w:w="1559" w:type="dxa"/>
            <w:tcBorders>
              <w:top w:val="nil"/>
              <w:left w:val="single" w:sz="4" w:space="0" w:color="auto"/>
              <w:bottom w:val="single" w:sz="4" w:space="0" w:color="auto"/>
              <w:right w:val="single" w:sz="4" w:space="0" w:color="auto"/>
            </w:tcBorders>
            <w:shd w:val="clear" w:color="auto" w:fill="auto"/>
            <w:vAlign w:val="bottom"/>
          </w:tcPr>
          <w:p w14:paraId="081A6152" w14:textId="77777777" w:rsidR="004C3362" w:rsidRPr="000B484F" w:rsidRDefault="004C3362" w:rsidP="009F5B38">
            <w:pPr>
              <w:jc w:val="center"/>
              <w:rPr>
                <w:rFonts w:ascii="Cambria" w:hAnsi="Cambria" w:cs="Tahoma"/>
                <w:color w:val="000000"/>
              </w:rPr>
            </w:pPr>
            <w:r w:rsidRPr="000B484F">
              <w:rPr>
                <w:rFonts w:ascii="Cambria" w:hAnsi="Cambria" w:cs="Tahoma"/>
                <w:color w:val="000000"/>
              </w:rPr>
              <w:t>6.20</w:t>
            </w:r>
          </w:p>
        </w:tc>
        <w:tc>
          <w:tcPr>
            <w:tcW w:w="2928" w:type="dxa"/>
            <w:tcBorders>
              <w:top w:val="nil"/>
              <w:left w:val="single" w:sz="4" w:space="0" w:color="auto"/>
              <w:bottom w:val="single" w:sz="4" w:space="0" w:color="auto"/>
              <w:right w:val="single" w:sz="4" w:space="0" w:color="auto"/>
            </w:tcBorders>
            <w:shd w:val="clear" w:color="auto" w:fill="auto"/>
            <w:vAlign w:val="bottom"/>
          </w:tcPr>
          <w:p w14:paraId="77143C49" w14:textId="77777777" w:rsidR="004C3362" w:rsidRPr="000B484F" w:rsidRDefault="004C3362" w:rsidP="009F5B38">
            <w:pPr>
              <w:jc w:val="center"/>
              <w:rPr>
                <w:rFonts w:ascii="Cambria" w:hAnsi="Cambria" w:cs="Tahoma"/>
                <w:color w:val="000000"/>
              </w:rPr>
            </w:pPr>
            <w:r w:rsidRPr="000B484F">
              <w:rPr>
                <w:rFonts w:ascii="Cambria" w:hAnsi="Cambria" w:cs="Tahoma"/>
                <w:color w:val="000000"/>
              </w:rPr>
              <w:t>0.97,39.77</w:t>
            </w:r>
          </w:p>
        </w:tc>
        <w:tc>
          <w:tcPr>
            <w:tcW w:w="1892" w:type="dxa"/>
            <w:tcBorders>
              <w:top w:val="nil"/>
              <w:left w:val="single" w:sz="4" w:space="0" w:color="auto"/>
              <w:bottom w:val="single" w:sz="4" w:space="0" w:color="auto"/>
              <w:right w:val="single" w:sz="4" w:space="0" w:color="auto"/>
            </w:tcBorders>
            <w:shd w:val="clear" w:color="auto" w:fill="auto"/>
            <w:vAlign w:val="bottom"/>
          </w:tcPr>
          <w:p w14:paraId="5E59B0E2" w14:textId="77777777" w:rsidR="004C3362" w:rsidRPr="000B484F" w:rsidRDefault="004C3362" w:rsidP="009F5B38">
            <w:pPr>
              <w:jc w:val="center"/>
              <w:rPr>
                <w:rFonts w:ascii="Cambria" w:hAnsi="Cambria" w:cs="Tahoma"/>
                <w:color w:val="000000"/>
              </w:rPr>
            </w:pPr>
            <w:r w:rsidRPr="000B484F">
              <w:rPr>
                <w:rFonts w:ascii="Cambria" w:hAnsi="Cambria" w:cs="Tahoma"/>
                <w:color w:val="000000"/>
              </w:rPr>
              <w:t>0.054</w:t>
            </w:r>
          </w:p>
        </w:tc>
        <w:tc>
          <w:tcPr>
            <w:tcW w:w="1980" w:type="dxa"/>
          </w:tcPr>
          <w:p w14:paraId="31E3AB63" w14:textId="77777777" w:rsidR="004C3362" w:rsidRPr="000B484F" w:rsidRDefault="004C3362" w:rsidP="009F5B38">
            <w:pPr>
              <w:pStyle w:val="NoSpacing"/>
              <w:jc w:val="center"/>
              <w:rPr>
                <w:rFonts w:ascii="Cambria" w:hAnsi="Cambria" w:cs="Times New Roman"/>
                <w:sz w:val="20"/>
                <w:szCs w:val="20"/>
              </w:rPr>
            </w:pPr>
            <w:r w:rsidRPr="000B484F">
              <w:rPr>
                <w:rFonts w:ascii="Cambria" w:hAnsi="Cambria" w:cs="Times New Roman"/>
                <w:sz w:val="20"/>
                <w:szCs w:val="20"/>
              </w:rPr>
              <w:t>4</w:t>
            </w:r>
          </w:p>
        </w:tc>
      </w:tr>
      <w:tr w:rsidR="004C3362" w:rsidRPr="00900B3F" w14:paraId="033BE277" w14:textId="77777777" w:rsidTr="00654A2A">
        <w:trPr>
          <w:trHeight w:val="575"/>
        </w:trPr>
        <w:tc>
          <w:tcPr>
            <w:tcW w:w="3544" w:type="dxa"/>
          </w:tcPr>
          <w:p w14:paraId="1620C685" w14:textId="77777777" w:rsidR="004C3362" w:rsidRPr="000B484F" w:rsidRDefault="004C3362" w:rsidP="009F5B38">
            <w:pPr>
              <w:pStyle w:val="NoSpacing"/>
              <w:jc w:val="center"/>
              <w:rPr>
                <w:rFonts w:ascii="Cambria" w:hAnsi="Cambria" w:cs="Times New Roman"/>
                <w:b/>
                <w:bCs/>
                <w:sz w:val="20"/>
                <w:szCs w:val="20"/>
              </w:rPr>
            </w:pPr>
            <w:r w:rsidRPr="000B484F">
              <w:rPr>
                <w:rFonts w:ascii="Cambria" w:hAnsi="Cambria" w:cs="Times New Roman"/>
                <w:b/>
                <w:bCs/>
                <w:sz w:val="20"/>
                <w:szCs w:val="20"/>
              </w:rPr>
              <w:t>Number of studies</w:t>
            </w:r>
          </w:p>
          <w:p w14:paraId="67065D11" w14:textId="026C9BDC" w:rsidR="00654A2A" w:rsidRPr="000B484F" w:rsidRDefault="00654A2A" w:rsidP="009F5B38">
            <w:pPr>
              <w:pStyle w:val="NoSpacing"/>
              <w:jc w:val="center"/>
              <w:rPr>
                <w:rFonts w:ascii="Cambria" w:hAnsi="Cambria" w:cs="Times New Roman"/>
                <w:b/>
                <w:bCs/>
                <w:sz w:val="20"/>
                <w:szCs w:val="20"/>
              </w:rPr>
            </w:pPr>
            <w:r w:rsidRPr="000B484F">
              <w:rPr>
                <w:rFonts w:ascii="Cambria" w:hAnsi="Cambria" w:cs="Times New Roman"/>
                <w:b/>
                <w:bCs/>
                <w:sz w:val="20"/>
                <w:szCs w:val="20"/>
              </w:rPr>
              <w:t>(Number of studies with adjustment of confounding factors)</w:t>
            </w:r>
          </w:p>
        </w:tc>
        <w:tc>
          <w:tcPr>
            <w:tcW w:w="1559" w:type="dxa"/>
          </w:tcPr>
          <w:p w14:paraId="64E2137B" w14:textId="77777777" w:rsidR="004C3362" w:rsidRPr="000B484F" w:rsidRDefault="00325345" w:rsidP="009F5B38">
            <w:pPr>
              <w:pStyle w:val="NoSpacing"/>
              <w:jc w:val="center"/>
              <w:rPr>
                <w:rFonts w:ascii="Cambria" w:hAnsi="Cambria" w:cs="Times New Roman"/>
                <w:b/>
                <w:bCs/>
                <w:sz w:val="20"/>
                <w:szCs w:val="20"/>
              </w:rPr>
            </w:pPr>
            <w:r w:rsidRPr="000B484F">
              <w:rPr>
                <w:rFonts w:ascii="Cambria" w:hAnsi="Cambria" w:cs="Times New Roman"/>
                <w:b/>
                <w:bCs/>
                <w:sz w:val="20"/>
                <w:szCs w:val="20"/>
              </w:rPr>
              <w:t>16</w:t>
            </w:r>
          </w:p>
          <w:p w14:paraId="7A2D34A2" w14:textId="66D617D0" w:rsidR="00325345" w:rsidRPr="000B484F" w:rsidRDefault="00325345" w:rsidP="009F5B38">
            <w:pPr>
              <w:pStyle w:val="NoSpacing"/>
              <w:jc w:val="center"/>
              <w:rPr>
                <w:rFonts w:ascii="Cambria" w:hAnsi="Cambria" w:cs="Times New Roman"/>
                <w:b/>
                <w:bCs/>
                <w:sz w:val="20"/>
                <w:szCs w:val="20"/>
              </w:rPr>
            </w:pPr>
            <w:r w:rsidRPr="000B484F">
              <w:rPr>
                <w:rFonts w:ascii="Cambria" w:hAnsi="Cambria" w:cs="Times New Roman"/>
                <w:b/>
                <w:bCs/>
                <w:sz w:val="20"/>
                <w:szCs w:val="20"/>
              </w:rPr>
              <w:t>(0)</w:t>
            </w:r>
          </w:p>
        </w:tc>
        <w:tc>
          <w:tcPr>
            <w:tcW w:w="2928" w:type="dxa"/>
          </w:tcPr>
          <w:p w14:paraId="3349146D" w14:textId="77777777" w:rsidR="004C3362" w:rsidRPr="000B484F" w:rsidRDefault="004C3362" w:rsidP="009F5B38">
            <w:pPr>
              <w:pStyle w:val="NoSpacing"/>
              <w:jc w:val="center"/>
              <w:rPr>
                <w:rFonts w:ascii="Cambria" w:hAnsi="Cambria" w:cs="Times New Roman"/>
                <w:b/>
                <w:bCs/>
                <w:sz w:val="20"/>
                <w:szCs w:val="20"/>
              </w:rPr>
            </w:pPr>
            <w:r w:rsidRPr="000B484F">
              <w:rPr>
                <w:rFonts w:ascii="Cambria" w:hAnsi="Cambria" w:cs="Times New Roman"/>
                <w:b/>
                <w:bCs/>
                <w:sz w:val="20"/>
                <w:szCs w:val="20"/>
              </w:rPr>
              <w:t>Overall inconsistency</w:t>
            </w:r>
          </w:p>
          <w:p w14:paraId="15A170E4" w14:textId="77777777" w:rsidR="004C3362" w:rsidRPr="000B484F" w:rsidRDefault="004C3362" w:rsidP="009F5B38">
            <w:pPr>
              <w:pStyle w:val="NoSpacing"/>
              <w:jc w:val="center"/>
              <w:rPr>
                <w:rFonts w:ascii="Cambria" w:hAnsi="Cambria" w:cs="Times New Roman"/>
                <w:b/>
                <w:bCs/>
                <w:sz w:val="20"/>
                <w:szCs w:val="20"/>
              </w:rPr>
            </w:pPr>
            <w:r w:rsidRPr="000B484F">
              <w:rPr>
                <w:rFonts w:ascii="Cambria" w:hAnsi="Cambria" w:cs="Times New Roman"/>
                <w:b/>
                <w:bCs/>
                <w:sz w:val="20"/>
                <w:szCs w:val="20"/>
              </w:rPr>
              <w:t>chi2 (P value)</w:t>
            </w:r>
          </w:p>
        </w:tc>
        <w:tc>
          <w:tcPr>
            <w:tcW w:w="1892" w:type="dxa"/>
          </w:tcPr>
          <w:p w14:paraId="6D74A5C1" w14:textId="7FADC8EE" w:rsidR="004C3362" w:rsidRPr="000B484F" w:rsidRDefault="00325345" w:rsidP="009F5B38">
            <w:pPr>
              <w:pStyle w:val="NoSpacing"/>
              <w:jc w:val="center"/>
              <w:rPr>
                <w:rFonts w:ascii="Cambria" w:hAnsi="Cambria" w:cs="Times New Roman"/>
                <w:b/>
                <w:bCs/>
                <w:sz w:val="18"/>
                <w:szCs w:val="18"/>
              </w:rPr>
            </w:pPr>
            <w:r w:rsidRPr="000B484F">
              <w:rPr>
                <w:rFonts w:ascii="Cambria" w:hAnsi="Cambria" w:cs="Times New Roman"/>
                <w:b/>
                <w:bCs/>
                <w:sz w:val="18"/>
                <w:szCs w:val="18"/>
              </w:rPr>
              <w:t>0.72</w:t>
            </w:r>
          </w:p>
          <w:p w14:paraId="2F07CF88" w14:textId="760259EB" w:rsidR="004C3362" w:rsidRPr="000B484F" w:rsidRDefault="00325345" w:rsidP="009F5B38">
            <w:pPr>
              <w:pStyle w:val="NoSpacing"/>
              <w:jc w:val="center"/>
              <w:rPr>
                <w:rFonts w:ascii="Cambria" w:hAnsi="Cambria" w:cs="Times New Roman"/>
                <w:b/>
                <w:bCs/>
                <w:sz w:val="20"/>
                <w:szCs w:val="20"/>
              </w:rPr>
            </w:pPr>
            <w:r w:rsidRPr="000B484F">
              <w:rPr>
                <w:rFonts w:ascii="Cambria" w:hAnsi="Cambria" w:cs="Times New Roman"/>
                <w:b/>
                <w:bCs/>
                <w:sz w:val="18"/>
                <w:szCs w:val="18"/>
              </w:rPr>
              <w:t>(P=0.6983</w:t>
            </w:r>
            <w:r w:rsidR="004C3362" w:rsidRPr="000B484F">
              <w:rPr>
                <w:rFonts w:ascii="Cambria" w:hAnsi="Cambria" w:cs="Times New Roman"/>
                <w:b/>
                <w:bCs/>
                <w:sz w:val="18"/>
                <w:szCs w:val="18"/>
              </w:rPr>
              <w:t>)</w:t>
            </w:r>
          </w:p>
        </w:tc>
        <w:tc>
          <w:tcPr>
            <w:tcW w:w="1980" w:type="dxa"/>
          </w:tcPr>
          <w:p w14:paraId="59B155F8" w14:textId="77777777" w:rsidR="004C3362" w:rsidRPr="000B484F" w:rsidRDefault="004C3362" w:rsidP="009F5B38">
            <w:pPr>
              <w:pStyle w:val="NoSpacing"/>
              <w:jc w:val="center"/>
              <w:rPr>
                <w:rFonts w:ascii="Cambria" w:hAnsi="Cambria" w:cs="Times New Roman"/>
                <w:b/>
                <w:bCs/>
                <w:sz w:val="20"/>
                <w:szCs w:val="20"/>
              </w:rPr>
            </w:pPr>
          </w:p>
        </w:tc>
      </w:tr>
    </w:tbl>
    <w:p w14:paraId="2B6B9AC4" w14:textId="501244F4" w:rsidR="004C3362" w:rsidRDefault="004C3362" w:rsidP="004C3362">
      <w:pPr>
        <w:rPr>
          <w:rFonts w:ascii="Cambria" w:hAnsi="Cambria"/>
          <w:b/>
          <w:bCs/>
          <w:sz w:val="18"/>
          <w:szCs w:val="22"/>
        </w:rPr>
      </w:pPr>
    </w:p>
    <w:p w14:paraId="40B7A438" w14:textId="77777777" w:rsidR="000F3463" w:rsidRPr="0082060C" w:rsidRDefault="000F3463" w:rsidP="000F3463">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Pr>
          <w:rFonts w:ascii="Cambria" w:hAnsi="Cambria"/>
          <w:sz w:val="18"/>
          <w:szCs w:val="18"/>
        </w:rPr>
        <w:t>DAPT, Dual antiplatelet; TT, Triple therapy; newP2Y12TT, New P2Y</w:t>
      </w:r>
      <w:r w:rsidRPr="00F752F4">
        <w:rPr>
          <w:rFonts w:ascii="Cambria" w:hAnsi="Cambria"/>
          <w:sz w:val="18"/>
          <w:szCs w:val="18"/>
          <w:vertAlign w:val="subscript"/>
        </w:rPr>
        <w:t>12</w:t>
      </w:r>
      <w:r>
        <w:rPr>
          <w:rFonts w:ascii="Cambria" w:hAnsi="Cambria"/>
          <w:sz w:val="18"/>
          <w:szCs w:val="18"/>
        </w:rPr>
        <w:t xml:space="preserve"> inhibitor-based triple therapy;</w:t>
      </w:r>
      <w:r w:rsidRPr="000F3463">
        <w:rPr>
          <w:rFonts w:ascii="Cambria" w:hAnsi="Cambria"/>
          <w:sz w:val="18"/>
          <w:szCs w:val="18"/>
        </w:rPr>
        <w:t xml:space="preserve"> </w:t>
      </w:r>
      <w:r>
        <w:rPr>
          <w:rFonts w:ascii="Cambria" w:hAnsi="Cambria"/>
          <w:sz w:val="18"/>
          <w:szCs w:val="18"/>
        </w:rPr>
        <w:t>VKA_DT, Vitamin K antagonist based dual therapy</w:t>
      </w:r>
    </w:p>
    <w:p w14:paraId="295A2C95" w14:textId="77777777" w:rsidR="004C3362" w:rsidRDefault="004C3362" w:rsidP="004C3362">
      <w:pPr>
        <w:pStyle w:val="Heading2"/>
      </w:pPr>
    </w:p>
    <w:p w14:paraId="036D13F1" w14:textId="2453BC5E" w:rsidR="004C3362" w:rsidRDefault="002511E8" w:rsidP="004C3362">
      <w:pPr>
        <w:pStyle w:val="Heading2"/>
      </w:pPr>
      <w:bookmarkStart w:id="66" w:name="_Toc529258453"/>
      <w:r>
        <w:t>eFigure 1</w:t>
      </w:r>
      <w:r w:rsidR="004C7E78">
        <w:t>1</w:t>
      </w:r>
      <w:r w:rsidR="004C3362">
        <w:t>.</w:t>
      </w:r>
      <w:r w:rsidR="001B234F">
        <w:t>5</w:t>
      </w:r>
      <w:r w:rsidR="004C3362" w:rsidRPr="00900D63">
        <w:t xml:space="preserve"> Network estimated risk ratios (95% confidence intervals) of </w:t>
      </w:r>
      <w:r w:rsidR="004C3362">
        <w:t>re-classified regimens on stent thrombosis</w:t>
      </w:r>
      <w:bookmarkEnd w:id="66"/>
    </w:p>
    <w:p w14:paraId="0AA2C6CA" w14:textId="77777777" w:rsidR="004C3362" w:rsidRPr="000C5FB4" w:rsidRDefault="004C3362" w:rsidP="004C3362"/>
    <w:tbl>
      <w:tblPr>
        <w:tblW w:w="6342" w:type="dxa"/>
        <w:tblLook w:val="04A0" w:firstRow="1" w:lastRow="0" w:firstColumn="1" w:lastColumn="0" w:noHBand="0" w:noVBand="1"/>
      </w:tblPr>
      <w:tblGrid>
        <w:gridCol w:w="1555"/>
        <w:gridCol w:w="1701"/>
        <w:gridCol w:w="1559"/>
        <w:gridCol w:w="1527"/>
      </w:tblGrid>
      <w:tr w:rsidR="00325345" w:rsidRPr="00325345" w14:paraId="06F8310B" w14:textId="77777777" w:rsidTr="00325345">
        <w:trPr>
          <w:trHeight w:val="552"/>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B93FE" w14:textId="77777777" w:rsidR="00325345" w:rsidRPr="00325345" w:rsidRDefault="00325345" w:rsidP="00325345">
            <w:pPr>
              <w:spacing w:after="0"/>
              <w:jc w:val="center"/>
              <w:rPr>
                <w:rFonts w:ascii="Cambria" w:eastAsia="Times New Roman" w:hAnsi="Cambria" w:cs="Tahoma"/>
                <w:b/>
                <w:bCs/>
                <w:color w:val="000000"/>
              </w:rPr>
            </w:pPr>
            <w:r w:rsidRPr="00325345">
              <w:rPr>
                <w:rFonts w:ascii="Cambria" w:eastAsia="Times New Roman" w:hAnsi="Cambria" w:cs="Tahoma"/>
                <w:b/>
                <w:bCs/>
                <w:color w:val="000000"/>
              </w:rPr>
              <w:t>DAPT</w:t>
            </w:r>
          </w:p>
        </w:tc>
        <w:tc>
          <w:tcPr>
            <w:tcW w:w="1701" w:type="dxa"/>
            <w:tcBorders>
              <w:top w:val="nil"/>
              <w:left w:val="nil"/>
              <w:bottom w:val="nil"/>
              <w:right w:val="nil"/>
            </w:tcBorders>
            <w:shd w:val="clear" w:color="auto" w:fill="auto"/>
            <w:vAlign w:val="bottom"/>
            <w:hideMark/>
          </w:tcPr>
          <w:p w14:paraId="58994832" w14:textId="77777777" w:rsidR="00325345" w:rsidRPr="00325345" w:rsidRDefault="00325345" w:rsidP="00325345">
            <w:pPr>
              <w:spacing w:after="0"/>
              <w:jc w:val="center"/>
              <w:rPr>
                <w:rFonts w:ascii="Cambria" w:eastAsia="Times New Roman" w:hAnsi="Cambria" w:cs="Tahoma"/>
                <w:b/>
                <w:bCs/>
                <w:color w:val="000000"/>
              </w:rPr>
            </w:pPr>
          </w:p>
        </w:tc>
        <w:tc>
          <w:tcPr>
            <w:tcW w:w="1559" w:type="dxa"/>
            <w:tcBorders>
              <w:top w:val="nil"/>
              <w:left w:val="nil"/>
              <w:bottom w:val="nil"/>
              <w:right w:val="nil"/>
            </w:tcBorders>
            <w:shd w:val="clear" w:color="auto" w:fill="auto"/>
            <w:vAlign w:val="bottom"/>
            <w:hideMark/>
          </w:tcPr>
          <w:p w14:paraId="0B73869A" w14:textId="77777777" w:rsidR="00325345" w:rsidRPr="00325345" w:rsidRDefault="00325345" w:rsidP="00325345">
            <w:pPr>
              <w:spacing w:after="0"/>
              <w:jc w:val="center"/>
              <w:rPr>
                <w:rFonts w:ascii="Cambria" w:eastAsia="Times New Roman" w:hAnsi="Cambria"/>
              </w:rPr>
            </w:pPr>
          </w:p>
        </w:tc>
        <w:tc>
          <w:tcPr>
            <w:tcW w:w="1527" w:type="dxa"/>
            <w:tcBorders>
              <w:top w:val="nil"/>
              <w:left w:val="nil"/>
              <w:bottom w:val="nil"/>
              <w:right w:val="nil"/>
            </w:tcBorders>
            <w:shd w:val="clear" w:color="auto" w:fill="auto"/>
            <w:vAlign w:val="bottom"/>
            <w:hideMark/>
          </w:tcPr>
          <w:p w14:paraId="69FF6CA7" w14:textId="77777777" w:rsidR="00325345" w:rsidRPr="00325345" w:rsidRDefault="00325345" w:rsidP="00325345">
            <w:pPr>
              <w:spacing w:after="0"/>
              <w:jc w:val="center"/>
              <w:rPr>
                <w:rFonts w:ascii="Cambria" w:eastAsia="Times New Roman" w:hAnsi="Cambria"/>
              </w:rPr>
            </w:pPr>
          </w:p>
        </w:tc>
      </w:tr>
      <w:tr w:rsidR="00325345" w:rsidRPr="00325345" w14:paraId="5413D7C3" w14:textId="77777777" w:rsidTr="00325345">
        <w:trPr>
          <w:trHeight w:val="570"/>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7A7E1576" w14:textId="77777777" w:rsidR="00325345" w:rsidRPr="00325345" w:rsidRDefault="00325345" w:rsidP="00325345">
            <w:pPr>
              <w:spacing w:after="0"/>
              <w:jc w:val="center"/>
              <w:rPr>
                <w:rFonts w:ascii="Cambria" w:eastAsia="Times New Roman" w:hAnsi="Cambria" w:cs="Tahoma"/>
                <w:color w:val="000000"/>
              </w:rPr>
            </w:pPr>
            <w:r w:rsidRPr="00325345">
              <w:rPr>
                <w:rFonts w:ascii="Cambria" w:eastAsia="Times New Roman" w:hAnsi="Cambria" w:cs="Tahoma"/>
                <w:color w:val="000000"/>
              </w:rPr>
              <w:t>0.68</w:t>
            </w:r>
            <w:r w:rsidRPr="00325345">
              <w:rPr>
                <w:rFonts w:ascii="Cambria" w:eastAsia="Times New Roman" w:hAnsi="Cambria" w:cs="Tahoma"/>
                <w:color w:val="000000"/>
              </w:rPr>
              <w:br/>
              <w:t>(0.33,1.39)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20A3EFC" w14:textId="2C256412" w:rsidR="00325345" w:rsidRPr="00325345" w:rsidRDefault="000F3463" w:rsidP="00325345">
            <w:pPr>
              <w:spacing w:after="0"/>
              <w:jc w:val="center"/>
              <w:rPr>
                <w:rFonts w:ascii="Cambria" w:eastAsia="Times New Roman" w:hAnsi="Cambria" w:cs="Tahoma"/>
                <w:b/>
                <w:bCs/>
                <w:color w:val="000000"/>
              </w:rPr>
            </w:pPr>
            <w:r>
              <w:rPr>
                <w:rFonts w:ascii="Cambria" w:eastAsia="Times New Roman" w:hAnsi="Cambria" w:cs="Tahoma"/>
                <w:b/>
                <w:bCs/>
                <w:color w:val="000000"/>
              </w:rPr>
              <w:t>VKA-</w:t>
            </w:r>
            <w:r w:rsidR="00325345" w:rsidRPr="00325345">
              <w:rPr>
                <w:rFonts w:ascii="Cambria" w:eastAsia="Times New Roman" w:hAnsi="Cambria" w:cs="Tahoma"/>
                <w:b/>
                <w:bCs/>
                <w:color w:val="000000"/>
              </w:rPr>
              <w:t>DT</w:t>
            </w:r>
          </w:p>
        </w:tc>
        <w:tc>
          <w:tcPr>
            <w:tcW w:w="1559" w:type="dxa"/>
            <w:tcBorders>
              <w:top w:val="nil"/>
              <w:left w:val="nil"/>
              <w:bottom w:val="nil"/>
              <w:right w:val="nil"/>
            </w:tcBorders>
            <w:shd w:val="clear" w:color="auto" w:fill="auto"/>
            <w:vAlign w:val="bottom"/>
            <w:hideMark/>
          </w:tcPr>
          <w:p w14:paraId="6E1F31C5" w14:textId="77777777" w:rsidR="00325345" w:rsidRPr="00325345" w:rsidRDefault="00325345" w:rsidP="00325345">
            <w:pPr>
              <w:spacing w:after="0"/>
              <w:jc w:val="center"/>
              <w:rPr>
                <w:rFonts w:ascii="Cambria" w:eastAsia="Times New Roman" w:hAnsi="Cambria" w:cs="Tahoma"/>
                <w:b/>
                <w:bCs/>
                <w:color w:val="000000"/>
              </w:rPr>
            </w:pPr>
          </w:p>
        </w:tc>
        <w:tc>
          <w:tcPr>
            <w:tcW w:w="1527" w:type="dxa"/>
            <w:tcBorders>
              <w:top w:val="nil"/>
              <w:left w:val="nil"/>
              <w:bottom w:val="nil"/>
              <w:right w:val="nil"/>
            </w:tcBorders>
            <w:shd w:val="clear" w:color="auto" w:fill="auto"/>
            <w:vAlign w:val="bottom"/>
            <w:hideMark/>
          </w:tcPr>
          <w:p w14:paraId="3DC545CE" w14:textId="77777777" w:rsidR="00325345" w:rsidRPr="00325345" w:rsidRDefault="00325345" w:rsidP="00325345">
            <w:pPr>
              <w:spacing w:after="0"/>
              <w:jc w:val="center"/>
              <w:rPr>
                <w:rFonts w:ascii="Cambria" w:eastAsia="Times New Roman" w:hAnsi="Cambria"/>
              </w:rPr>
            </w:pPr>
          </w:p>
        </w:tc>
      </w:tr>
      <w:tr w:rsidR="00325345" w:rsidRPr="00325345" w14:paraId="6777D893" w14:textId="77777777" w:rsidTr="00325345">
        <w:trPr>
          <w:trHeight w:val="570"/>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18492B35" w14:textId="77777777" w:rsidR="00325345" w:rsidRPr="00325345" w:rsidRDefault="00325345" w:rsidP="00325345">
            <w:pPr>
              <w:spacing w:after="0"/>
              <w:jc w:val="center"/>
              <w:rPr>
                <w:rFonts w:ascii="Cambria" w:eastAsia="Times New Roman" w:hAnsi="Cambria" w:cs="Tahoma"/>
                <w:color w:val="000000"/>
              </w:rPr>
            </w:pPr>
            <w:r w:rsidRPr="00325345">
              <w:rPr>
                <w:rFonts w:ascii="Cambria" w:eastAsia="Times New Roman" w:hAnsi="Cambria" w:cs="Tahoma"/>
                <w:color w:val="000000"/>
              </w:rPr>
              <w:t>0.21</w:t>
            </w:r>
            <w:r w:rsidRPr="00325345">
              <w:rPr>
                <w:rFonts w:ascii="Cambria" w:eastAsia="Times New Roman" w:hAnsi="Cambria" w:cs="Tahoma"/>
                <w:color w:val="000000"/>
              </w:rPr>
              <w:br/>
              <w:t>(0.03,1.45)</w:t>
            </w:r>
          </w:p>
        </w:tc>
        <w:tc>
          <w:tcPr>
            <w:tcW w:w="1701" w:type="dxa"/>
            <w:tcBorders>
              <w:top w:val="nil"/>
              <w:left w:val="nil"/>
              <w:bottom w:val="single" w:sz="4" w:space="0" w:color="auto"/>
              <w:right w:val="single" w:sz="4" w:space="0" w:color="auto"/>
            </w:tcBorders>
            <w:shd w:val="clear" w:color="auto" w:fill="auto"/>
            <w:vAlign w:val="bottom"/>
            <w:hideMark/>
          </w:tcPr>
          <w:p w14:paraId="4A0B6226" w14:textId="77777777" w:rsidR="00325345" w:rsidRPr="00325345" w:rsidRDefault="00325345" w:rsidP="00325345">
            <w:pPr>
              <w:spacing w:after="0"/>
              <w:jc w:val="center"/>
              <w:rPr>
                <w:rFonts w:ascii="Cambria" w:eastAsia="Times New Roman" w:hAnsi="Cambria" w:cs="Tahoma"/>
                <w:color w:val="000000"/>
              </w:rPr>
            </w:pPr>
            <w:r w:rsidRPr="00325345">
              <w:rPr>
                <w:rFonts w:ascii="Cambria" w:eastAsia="Times New Roman" w:hAnsi="Cambria" w:cs="Tahoma"/>
                <w:color w:val="000000"/>
              </w:rPr>
              <w:t>0.30</w:t>
            </w:r>
            <w:r w:rsidRPr="00325345">
              <w:rPr>
                <w:rFonts w:ascii="Cambria" w:eastAsia="Times New Roman" w:hAnsi="Cambria" w:cs="Tahoma"/>
                <w:color w:val="000000"/>
              </w:rPr>
              <w:br/>
              <w:t>(0.04,2.17)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1C13A1A" w14:textId="77777777" w:rsidR="00325345" w:rsidRPr="00325345" w:rsidRDefault="00325345" w:rsidP="00325345">
            <w:pPr>
              <w:spacing w:after="0"/>
              <w:jc w:val="center"/>
              <w:rPr>
                <w:rFonts w:ascii="Cambria" w:eastAsia="Times New Roman" w:hAnsi="Cambria" w:cs="Tahoma"/>
                <w:b/>
                <w:bCs/>
                <w:color w:val="000000"/>
              </w:rPr>
            </w:pPr>
            <w:r w:rsidRPr="00325345">
              <w:rPr>
                <w:rFonts w:ascii="Cambria" w:eastAsia="Times New Roman" w:hAnsi="Cambria" w:cs="Tahoma"/>
                <w:b/>
                <w:bCs/>
                <w:color w:val="000000"/>
              </w:rPr>
              <w:t>newP2Y12TT</w:t>
            </w:r>
          </w:p>
        </w:tc>
        <w:tc>
          <w:tcPr>
            <w:tcW w:w="1527" w:type="dxa"/>
            <w:tcBorders>
              <w:top w:val="nil"/>
              <w:left w:val="nil"/>
              <w:bottom w:val="nil"/>
              <w:right w:val="nil"/>
            </w:tcBorders>
            <w:shd w:val="clear" w:color="auto" w:fill="auto"/>
            <w:vAlign w:val="bottom"/>
            <w:hideMark/>
          </w:tcPr>
          <w:p w14:paraId="5CDEB94E" w14:textId="77777777" w:rsidR="00325345" w:rsidRPr="00325345" w:rsidRDefault="00325345" w:rsidP="00325345">
            <w:pPr>
              <w:spacing w:after="0"/>
              <w:jc w:val="center"/>
              <w:rPr>
                <w:rFonts w:ascii="Cambria" w:eastAsia="Times New Roman" w:hAnsi="Cambria" w:cs="Tahoma"/>
                <w:b/>
                <w:bCs/>
                <w:color w:val="000000"/>
              </w:rPr>
            </w:pPr>
          </w:p>
        </w:tc>
      </w:tr>
      <w:tr w:rsidR="00325345" w:rsidRPr="00325345" w14:paraId="549D9719" w14:textId="77777777" w:rsidTr="00325345">
        <w:trPr>
          <w:trHeight w:val="570"/>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7BBC672D" w14:textId="77777777" w:rsidR="00325345" w:rsidRPr="00325345" w:rsidRDefault="00325345" w:rsidP="00325345">
            <w:pPr>
              <w:spacing w:after="0"/>
              <w:jc w:val="center"/>
              <w:rPr>
                <w:rFonts w:ascii="Cambria" w:eastAsia="Times New Roman" w:hAnsi="Cambria" w:cs="Tahoma"/>
                <w:color w:val="000000"/>
              </w:rPr>
            </w:pPr>
            <w:r w:rsidRPr="00325345">
              <w:rPr>
                <w:rFonts w:ascii="Cambria" w:eastAsia="Times New Roman" w:hAnsi="Cambria" w:cs="Tahoma"/>
                <w:color w:val="000000"/>
              </w:rPr>
              <w:t>1.28</w:t>
            </w:r>
            <w:r w:rsidRPr="00325345">
              <w:rPr>
                <w:rFonts w:ascii="Cambria" w:eastAsia="Times New Roman" w:hAnsi="Cambria" w:cs="Tahoma"/>
                <w:color w:val="000000"/>
              </w:rPr>
              <w:br/>
              <w:t>(0.71,2.31)</w:t>
            </w:r>
          </w:p>
        </w:tc>
        <w:tc>
          <w:tcPr>
            <w:tcW w:w="1701" w:type="dxa"/>
            <w:tcBorders>
              <w:top w:val="single" w:sz="4" w:space="0" w:color="auto"/>
              <w:left w:val="single" w:sz="4" w:space="0" w:color="auto"/>
              <w:bottom w:val="single" w:sz="4" w:space="0" w:color="auto"/>
              <w:right w:val="single" w:sz="4" w:space="0" w:color="auto"/>
            </w:tcBorders>
            <w:shd w:val="clear" w:color="000000" w:fill="FCE4D6"/>
            <w:vAlign w:val="bottom"/>
            <w:hideMark/>
          </w:tcPr>
          <w:p w14:paraId="05CF1925" w14:textId="77777777" w:rsidR="00325345" w:rsidRPr="00325345" w:rsidRDefault="00325345" w:rsidP="00325345">
            <w:pPr>
              <w:spacing w:after="0"/>
              <w:jc w:val="center"/>
              <w:rPr>
                <w:rFonts w:ascii="Cambria" w:eastAsia="Times New Roman" w:hAnsi="Cambria" w:cs="Tahoma"/>
                <w:b/>
                <w:bCs/>
                <w:color w:val="000000"/>
                <w:u w:val="single"/>
              </w:rPr>
            </w:pPr>
            <w:r w:rsidRPr="00325345">
              <w:rPr>
                <w:rFonts w:ascii="Cambria" w:eastAsia="Times New Roman" w:hAnsi="Cambria" w:cs="Tahoma"/>
                <w:b/>
                <w:bCs/>
                <w:color w:val="000000"/>
                <w:u w:val="single"/>
              </w:rPr>
              <w:t>1.89</w:t>
            </w:r>
            <w:r w:rsidRPr="00325345">
              <w:rPr>
                <w:rFonts w:ascii="Cambria" w:eastAsia="Times New Roman" w:hAnsi="Cambria" w:cs="Tahoma"/>
                <w:b/>
                <w:bCs/>
                <w:color w:val="000000"/>
                <w:u w:val="single"/>
              </w:rPr>
              <w:br/>
              <w:t>(1.00,3.56)</w:t>
            </w:r>
          </w:p>
        </w:tc>
        <w:tc>
          <w:tcPr>
            <w:tcW w:w="1559" w:type="dxa"/>
            <w:tcBorders>
              <w:top w:val="nil"/>
              <w:left w:val="nil"/>
              <w:bottom w:val="single" w:sz="4" w:space="0" w:color="auto"/>
              <w:right w:val="single" w:sz="4" w:space="0" w:color="auto"/>
            </w:tcBorders>
            <w:shd w:val="clear" w:color="auto" w:fill="auto"/>
            <w:vAlign w:val="bottom"/>
            <w:hideMark/>
          </w:tcPr>
          <w:p w14:paraId="75045437" w14:textId="77777777" w:rsidR="00325345" w:rsidRPr="00325345" w:rsidRDefault="00325345" w:rsidP="00325345">
            <w:pPr>
              <w:spacing w:after="0"/>
              <w:jc w:val="center"/>
              <w:rPr>
                <w:rFonts w:ascii="Cambria" w:eastAsia="Times New Roman" w:hAnsi="Cambria" w:cs="Tahoma"/>
                <w:color w:val="000000"/>
              </w:rPr>
            </w:pPr>
            <w:r w:rsidRPr="00325345">
              <w:rPr>
                <w:rFonts w:ascii="Cambria" w:eastAsia="Times New Roman" w:hAnsi="Cambria" w:cs="Tahoma"/>
                <w:color w:val="000000"/>
              </w:rPr>
              <w:t>6.20</w:t>
            </w:r>
            <w:r w:rsidRPr="00325345">
              <w:rPr>
                <w:rFonts w:ascii="Cambria" w:eastAsia="Times New Roman" w:hAnsi="Cambria" w:cs="Tahoma"/>
                <w:color w:val="000000"/>
              </w:rPr>
              <w:br/>
              <w:t>(0.97,39.77)</w:t>
            </w:r>
          </w:p>
        </w:tc>
        <w:tc>
          <w:tcPr>
            <w:tcW w:w="1527" w:type="dxa"/>
            <w:tcBorders>
              <w:top w:val="single" w:sz="4" w:space="0" w:color="auto"/>
              <w:left w:val="nil"/>
              <w:bottom w:val="single" w:sz="4" w:space="0" w:color="auto"/>
              <w:right w:val="single" w:sz="4" w:space="0" w:color="auto"/>
            </w:tcBorders>
            <w:shd w:val="clear" w:color="auto" w:fill="auto"/>
            <w:noWrap/>
            <w:vAlign w:val="bottom"/>
            <w:hideMark/>
          </w:tcPr>
          <w:p w14:paraId="421FAF87" w14:textId="77777777" w:rsidR="00325345" w:rsidRPr="00325345" w:rsidRDefault="00325345" w:rsidP="00325345">
            <w:pPr>
              <w:spacing w:after="0"/>
              <w:jc w:val="center"/>
              <w:rPr>
                <w:rFonts w:ascii="Cambria" w:eastAsia="Times New Roman" w:hAnsi="Cambria" w:cs="Tahoma"/>
                <w:b/>
                <w:bCs/>
                <w:color w:val="000000"/>
              </w:rPr>
            </w:pPr>
            <w:r w:rsidRPr="00325345">
              <w:rPr>
                <w:rFonts w:ascii="Cambria" w:eastAsia="Times New Roman" w:hAnsi="Cambria" w:cs="Tahoma"/>
                <w:b/>
                <w:bCs/>
                <w:color w:val="000000"/>
              </w:rPr>
              <w:t>TT</w:t>
            </w:r>
          </w:p>
        </w:tc>
      </w:tr>
    </w:tbl>
    <w:p w14:paraId="3DB78AF2" w14:textId="77777777" w:rsidR="004C3362" w:rsidRDefault="004C3362" w:rsidP="004C3362">
      <w:pPr>
        <w:rPr>
          <w:rFonts w:cstheme="minorBidi"/>
          <w:b/>
          <w:bCs/>
        </w:rPr>
      </w:pPr>
    </w:p>
    <w:p w14:paraId="6023C7D7" w14:textId="77777777" w:rsidR="000F3463" w:rsidRPr="0082060C" w:rsidRDefault="000F3463" w:rsidP="000F3463">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Pr>
          <w:rFonts w:ascii="Cambria" w:hAnsi="Cambria"/>
          <w:sz w:val="18"/>
          <w:szCs w:val="18"/>
        </w:rPr>
        <w:t>DAPT, Dual antiplatelet; TT, Triple therapy; newP2Y12TT, New P2Y</w:t>
      </w:r>
      <w:r w:rsidRPr="00F752F4">
        <w:rPr>
          <w:rFonts w:ascii="Cambria" w:hAnsi="Cambria"/>
          <w:sz w:val="18"/>
          <w:szCs w:val="18"/>
          <w:vertAlign w:val="subscript"/>
        </w:rPr>
        <w:t>12</w:t>
      </w:r>
      <w:r>
        <w:rPr>
          <w:rFonts w:ascii="Cambria" w:hAnsi="Cambria"/>
          <w:sz w:val="18"/>
          <w:szCs w:val="18"/>
        </w:rPr>
        <w:t xml:space="preserve"> inhibitor-based triple therapy;</w:t>
      </w:r>
      <w:r w:rsidRPr="000F3463">
        <w:rPr>
          <w:rFonts w:ascii="Cambria" w:hAnsi="Cambria"/>
          <w:sz w:val="18"/>
          <w:szCs w:val="18"/>
        </w:rPr>
        <w:t xml:space="preserve"> </w:t>
      </w:r>
      <w:r>
        <w:rPr>
          <w:rFonts w:ascii="Cambria" w:hAnsi="Cambria"/>
          <w:sz w:val="18"/>
          <w:szCs w:val="18"/>
        </w:rPr>
        <w:t>VKA_DT, Vitamin K antagonist based dual therapy</w:t>
      </w:r>
    </w:p>
    <w:p w14:paraId="335514E3" w14:textId="77777777" w:rsidR="004C3362" w:rsidRPr="00695F88" w:rsidRDefault="004C3362" w:rsidP="004C3362">
      <w:pPr>
        <w:rPr>
          <w:rFonts w:ascii="Cambria" w:hAnsi="Cambria"/>
          <w:sz w:val="18"/>
          <w:szCs w:val="18"/>
        </w:rPr>
      </w:pPr>
      <w:r w:rsidRPr="00695F88">
        <w:rPr>
          <w:rFonts w:ascii="Cambria" w:hAnsi="Cambria"/>
          <w:sz w:val="18"/>
          <w:szCs w:val="18"/>
        </w:rPr>
        <w:t>* Treatments are ordered by SUCRA rank. Comparisons between treatments should be read from column to row for each outcome (row treatment is reference)</w:t>
      </w:r>
    </w:p>
    <w:p w14:paraId="620F2659" w14:textId="77777777" w:rsidR="004C3362" w:rsidRPr="00FD4703" w:rsidRDefault="004C3362" w:rsidP="004C3362">
      <w:pPr>
        <w:rPr>
          <w:rFonts w:ascii="Cambria" w:hAnsi="Cambria"/>
          <w:sz w:val="18"/>
          <w:szCs w:val="18"/>
        </w:rPr>
        <w:sectPr w:rsidR="004C3362" w:rsidRPr="00FD4703" w:rsidSect="00D8422E">
          <w:pgSz w:w="16839" w:h="11907" w:orient="landscape" w:code="9"/>
          <w:pgMar w:top="1440" w:right="1440" w:bottom="1440" w:left="1440" w:header="0" w:footer="414" w:gutter="0"/>
          <w:cols w:space="708"/>
          <w:docGrid w:linePitch="381"/>
        </w:sectPr>
      </w:pPr>
    </w:p>
    <w:p w14:paraId="7A3F1505" w14:textId="7761B679" w:rsidR="004C3362" w:rsidRDefault="000F3463" w:rsidP="004C3362">
      <w:pPr>
        <w:pStyle w:val="Heading2"/>
      </w:pPr>
      <w:bookmarkStart w:id="67" w:name="_Toc529258454"/>
      <w:r>
        <w:t>eTable 1</w:t>
      </w:r>
      <w:r w:rsidR="004C7E78">
        <w:t>1</w:t>
      </w:r>
      <w:r>
        <w:t>.6</w:t>
      </w:r>
      <w:r w:rsidR="004C3362" w:rsidRPr="00900D63">
        <w:t xml:space="preserve"> </w:t>
      </w:r>
      <w:r w:rsidR="00F752F4">
        <w:t>A</w:t>
      </w:r>
      <w:r w:rsidR="004C3362">
        <w:t>nalysis of re-classified regimens on all-cause death</w:t>
      </w:r>
      <w:bookmarkEnd w:id="67"/>
    </w:p>
    <w:p w14:paraId="61166836" w14:textId="77777777" w:rsidR="004C3362" w:rsidRPr="00695F88" w:rsidRDefault="004C3362" w:rsidP="004C3362">
      <w:pPr>
        <w:rPr>
          <w:rFonts w:ascii="Cambria" w:hAnsi="Cambria"/>
        </w:rPr>
      </w:pPr>
      <w:r w:rsidRPr="00695F88">
        <w:rPr>
          <w:rFonts w:ascii="Cambria" w:hAnsi="Cambria"/>
        </w:rPr>
        <w:t xml:space="preserve">The following table shows the effect sizes (risk ratio) and the rank order (SUCRA ranks) compared to aspirin + clopidogrel + vitamin K antagonist </w:t>
      </w:r>
    </w:p>
    <w:tbl>
      <w:tblPr>
        <w:tblStyle w:val="TableGrid"/>
        <w:tblW w:w="11903" w:type="dxa"/>
        <w:tblInd w:w="-5" w:type="dxa"/>
        <w:tblLayout w:type="fixed"/>
        <w:tblLook w:val="04A0" w:firstRow="1" w:lastRow="0" w:firstColumn="1" w:lastColumn="0" w:noHBand="0" w:noVBand="1"/>
      </w:tblPr>
      <w:tblGrid>
        <w:gridCol w:w="3544"/>
        <w:gridCol w:w="1559"/>
        <w:gridCol w:w="2928"/>
        <w:gridCol w:w="1892"/>
        <w:gridCol w:w="1980"/>
      </w:tblGrid>
      <w:tr w:rsidR="004C3362" w:rsidRPr="00900B3F" w14:paraId="17E44D5D" w14:textId="77777777" w:rsidTr="00654A2A">
        <w:tc>
          <w:tcPr>
            <w:tcW w:w="3544" w:type="dxa"/>
            <w:shd w:val="clear" w:color="auto" w:fill="00B050"/>
          </w:tcPr>
          <w:p w14:paraId="33A8C226"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Treatment name</w:t>
            </w:r>
          </w:p>
        </w:tc>
        <w:tc>
          <w:tcPr>
            <w:tcW w:w="1559" w:type="dxa"/>
            <w:shd w:val="clear" w:color="auto" w:fill="00B050"/>
          </w:tcPr>
          <w:p w14:paraId="6C2D002C"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Risk ratio</w:t>
            </w:r>
          </w:p>
        </w:tc>
        <w:tc>
          <w:tcPr>
            <w:tcW w:w="2928" w:type="dxa"/>
            <w:shd w:val="clear" w:color="auto" w:fill="00B050"/>
          </w:tcPr>
          <w:p w14:paraId="156C860F"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95% Confidence interval</w:t>
            </w:r>
          </w:p>
        </w:tc>
        <w:tc>
          <w:tcPr>
            <w:tcW w:w="1892" w:type="dxa"/>
            <w:shd w:val="clear" w:color="auto" w:fill="00B050"/>
          </w:tcPr>
          <w:p w14:paraId="7F5F9A7A"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p-value</w:t>
            </w:r>
          </w:p>
        </w:tc>
        <w:tc>
          <w:tcPr>
            <w:tcW w:w="1980" w:type="dxa"/>
            <w:shd w:val="clear" w:color="auto" w:fill="00B050"/>
          </w:tcPr>
          <w:p w14:paraId="11B640E5" w14:textId="77777777" w:rsidR="004C3362" w:rsidRPr="00900B3F" w:rsidRDefault="004C3362" w:rsidP="009F5B38">
            <w:pPr>
              <w:jc w:val="center"/>
              <w:rPr>
                <w:rFonts w:ascii="Cambria" w:hAnsi="Cambria"/>
                <w:b/>
                <w:bCs/>
                <w:color w:val="FFFFFF" w:themeColor="background1"/>
              </w:rPr>
            </w:pPr>
            <w:r w:rsidRPr="00900B3F">
              <w:rPr>
                <w:rFonts w:ascii="Cambria" w:hAnsi="Cambria"/>
                <w:b/>
                <w:bCs/>
                <w:color w:val="FFFFFF" w:themeColor="background1"/>
              </w:rPr>
              <w:t>SUCRA rank</w:t>
            </w:r>
          </w:p>
        </w:tc>
      </w:tr>
      <w:tr w:rsidR="004C3362" w:rsidRPr="00900B3F" w14:paraId="2F26BF03" w14:textId="77777777" w:rsidTr="00654A2A">
        <w:tc>
          <w:tcPr>
            <w:tcW w:w="3544" w:type="dxa"/>
            <w:vAlign w:val="bottom"/>
          </w:tcPr>
          <w:p w14:paraId="2C7896CB" w14:textId="3026AA35" w:rsidR="004C3362" w:rsidRPr="000B484F" w:rsidRDefault="000F3463" w:rsidP="009F5B38">
            <w:pPr>
              <w:jc w:val="center"/>
              <w:rPr>
                <w:rFonts w:ascii="Cambria" w:hAnsi="Cambria" w:cs="Tahoma"/>
                <w:color w:val="000000"/>
              </w:rPr>
            </w:pPr>
            <w:r>
              <w:rPr>
                <w:rFonts w:ascii="Cambria" w:hAnsi="Cambria" w:cs="Tahoma"/>
                <w:color w:val="000000"/>
              </w:rPr>
              <w:t>VKA-</w:t>
            </w:r>
            <w:r w:rsidR="004C3362" w:rsidRPr="000B484F">
              <w:rPr>
                <w:rFonts w:ascii="Cambria" w:hAnsi="Cambria" w:cs="Tahoma"/>
                <w:color w:val="000000"/>
              </w:rPr>
              <w:t>DT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93DB174" w14:textId="77777777" w:rsidR="004C3362" w:rsidRPr="000B484F" w:rsidRDefault="004C3362" w:rsidP="009F5B38">
            <w:pPr>
              <w:jc w:val="center"/>
              <w:rPr>
                <w:rFonts w:ascii="Cambria" w:hAnsi="Cambria" w:cs="Tahoma"/>
                <w:color w:val="000000"/>
              </w:rPr>
            </w:pPr>
            <w:r w:rsidRPr="000B484F">
              <w:rPr>
                <w:rFonts w:ascii="Cambria" w:hAnsi="Cambria" w:cs="Tahoma"/>
                <w:color w:val="000000"/>
              </w:rPr>
              <w:t>0.94</w:t>
            </w:r>
          </w:p>
        </w:tc>
        <w:tc>
          <w:tcPr>
            <w:tcW w:w="2928" w:type="dxa"/>
            <w:tcBorders>
              <w:top w:val="single" w:sz="4" w:space="0" w:color="auto"/>
              <w:left w:val="single" w:sz="4" w:space="0" w:color="auto"/>
              <w:bottom w:val="single" w:sz="4" w:space="0" w:color="auto"/>
              <w:right w:val="single" w:sz="4" w:space="0" w:color="auto"/>
            </w:tcBorders>
            <w:shd w:val="clear" w:color="auto" w:fill="auto"/>
            <w:vAlign w:val="bottom"/>
          </w:tcPr>
          <w:p w14:paraId="3ECD8276" w14:textId="1962309E" w:rsidR="004C3362" w:rsidRPr="000B484F" w:rsidRDefault="004C3362" w:rsidP="00325345">
            <w:pPr>
              <w:jc w:val="center"/>
              <w:rPr>
                <w:rFonts w:ascii="Cambria" w:hAnsi="Cambria" w:cs="Tahoma"/>
                <w:color w:val="000000"/>
              </w:rPr>
            </w:pPr>
            <w:r w:rsidRPr="000B484F">
              <w:rPr>
                <w:rFonts w:ascii="Cambria" w:hAnsi="Cambria" w:cs="Tahoma"/>
                <w:color w:val="000000"/>
              </w:rPr>
              <w:t>0.6</w:t>
            </w:r>
            <w:r w:rsidR="00325345" w:rsidRPr="000B484F">
              <w:rPr>
                <w:rFonts w:ascii="Cambria" w:hAnsi="Cambria" w:cs="Tahoma"/>
                <w:color w:val="000000"/>
              </w:rPr>
              <w:t>3</w:t>
            </w:r>
            <w:r w:rsidRPr="000B484F">
              <w:rPr>
                <w:rFonts w:ascii="Cambria" w:hAnsi="Cambria" w:cs="Tahoma"/>
                <w:color w:val="000000"/>
              </w:rPr>
              <w:t>,</w:t>
            </w:r>
            <w:r w:rsidR="00325345" w:rsidRPr="000B484F">
              <w:rPr>
                <w:rFonts w:ascii="Cambria" w:hAnsi="Cambria" w:cs="Tahoma"/>
                <w:color w:val="000000"/>
              </w:rPr>
              <w:t>1.43</w:t>
            </w:r>
          </w:p>
        </w:tc>
        <w:tc>
          <w:tcPr>
            <w:tcW w:w="1892" w:type="dxa"/>
            <w:tcBorders>
              <w:top w:val="single" w:sz="4" w:space="0" w:color="auto"/>
              <w:left w:val="single" w:sz="4" w:space="0" w:color="auto"/>
              <w:bottom w:val="single" w:sz="4" w:space="0" w:color="auto"/>
              <w:right w:val="single" w:sz="4" w:space="0" w:color="auto"/>
            </w:tcBorders>
            <w:shd w:val="clear" w:color="auto" w:fill="auto"/>
            <w:vAlign w:val="bottom"/>
          </w:tcPr>
          <w:p w14:paraId="6D12C21B" w14:textId="1A74A44E" w:rsidR="004C3362" w:rsidRPr="000B484F" w:rsidRDefault="004C3362" w:rsidP="009F5B38">
            <w:pPr>
              <w:jc w:val="center"/>
              <w:rPr>
                <w:rFonts w:ascii="Cambria" w:hAnsi="Cambria" w:cs="Tahoma"/>
                <w:color w:val="000000"/>
              </w:rPr>
            </w:pPr>
            <w:r w:rsidRPr="000B484F">
              <w:rPr>
                <w:rFonts w:ascii="Cambria" w:hAnsi="Cambria" w:cs="Tahoma"/>
                <w:color w:val="000000"/>
              </w:rPr>
              <w:t>0</w:t>
            </w:r>
            <w:r w:rsidR="00325345" w:rsidRPr="000B484F">
              <w:rPr>
                <w:rFonts w:ascii="Cambria" w:hAnsi="Cambria" w:cs="Tahoma"/>
                <w:color w:val="000000"/>
              </w:rPr>
              <w:t>.787</w:t>
            </w:r>
          </w:p>
        </w:tc>
        <w:tc>
          <w:tcPr>
            <w:tcW w:w="1980" w:type="dxa"/>
          </w:tcPr>
          <w:p w14:paraId="03AD6C77" w14:textId="77777777" w:rsidR="004C3362" w:rsidRPr="000B484F" w:rsidRDefault="004C3362" w:rsidP="009F5B38">
            <w:pPr>
              <w:pStyle w:val="NoSpacing"/>
              <w:jc w:val="center"/>
              <w:rPr>
                <w:rFonts w:ascii="Cambria" w:hAnsi="Cambria" w:cs="Times New Roman"/>
                <w:sz w:val="20"/>
                <w:szCs w:val="20"/>
              </w:rPr>
            </w:pPr>
            <w:r w:rsidRPr="000B484F">
              <w:rPr>
                <w:rFonts w:ascii="Cambria" w:hAnsi="Cambria" w:cs="Times New Roman"/>
                <w:sz w:val="20"/>
                <w:szCs w:val="20"/>
              </w:rPr>
              <w:t>1</w:t>
            </w:r>
          </w:p>
        </w:tc>
      </w:tr>
      <w:tr w:rsidR="004C3362" w:rsidRPr="00900B3F" w14:paraId="2982A94C" w14:textId="77777777" w:rsidTr="00654A2A">
        <w:tc>
          <w:tcPr>
            <w:tcW w:w="3544" w:type="dxa"/>
            <w:vAlign w:val="bottom"/>
          </w:tcPr>
          <w:p w14:paraId="7C7AAF40" w14:textId="77777777" w:rsidR="004C3362" w:rsidRPr="000B484F" w:rsidRDefault="004C3362" w:rsidP="009F5B38">
            <w:pPr>
              <w:jc w:val="center"/>
              <w:rPr>
                <w:rFonts w:ascii="Cambria" w:hAnsi="Cambria" w:cs="Tahoma"/>
                <w:color w:val="000000"/>
              </w:rPr>
            </w:pPr>
            <w:r w:rsidRPr="000B484F">
              <w:rPr>
                <w:rFonts w:ascii="Cambria" w:hAnsi="Cambria" w:cs="Tahoma"/>
                <w:color w:val="000000"/>
              </w:rPr>
              <w:t>TT</w:t>
            </w:r>
          </w:p>
        </w:tc>
        <w:tc>
          <w:tcPr>
            <w:tcW w:w="6379" w:type="dxa"/>
            <w:gridSpan w:val="3"/>
            <w:tcBorders>
              <w:top w:val="nil"/>
              <w:left w:val="single" w:sz="4" w:space="0" w:color="auto"/>
              <w:bottom w:val="single" w:sz="4" w:space="0" w:color="auto"/>
              <w:right w:val="single" w:sz="4" w:space="0" w:color="auto"/>
            </w:tcBorders>
            <w:shd w:val="clear" w:color="auto" w:fill="auto"/>
            <w:vAlign w:val="bottom"/>
          </w:tcPr>
          <w:p w14:paraId="09A2304D" w14:textId="77777777" w:rsidR="004C3362" w:rsidRPr="000B484F" w:rsidRDefault="004C3362" w:rsidP="009F5B38">
            <w:pPr>
              <w:jc w:val="center"/>
              <w:rPr>
                <w:rFonts w:ascii="Cambria" w:hAnsi="Cambria" w:cs="Tahoma"/>
                <w:color w:val="000000"/>
              </w:rPr>
            </w:pPr>
            <w:r w:rsidRPr="000B484F">
              <w:rPr>
                <w:rFonts w:ascii="Cambria" w:hAnsi="Cambria" w:cs="Tahoma"/>
                <w:color w:val="000000"/>
              </w:rPr>
              <w:t> reference</w:t>
            </w:r>
          </w:p>
        </w:tc>
        <w:tc>
          <w:tcPr>
            <w:tcW w:w="1980" w:type="dxa"/>
          </w:tcPr>
          <w:p w14:paraId="2E23ABCD" w14:textId="77777777" w:rsidR="004C3362" w:rsidRPr="000B484F" w:rsidRDefault="004C3362" w:rsidP="009F5B38">
            <w:pPr>
              <w:pStyle w:val="NoSpacing"/>
              <w:jc w:val="center"/>
              <w:rPr>
                <w:rFonts w:ascii="Cambria" w:hAnsi="Cambria" w:cs="Times New Roman"/>
                <w:sz w:val="20"/>
                <w:szCs w:val="20"/>
              </w:rPr>
            </w:pPr>
            <w:r w:rsidRPr="000B484F">
              <w:rPr>
                <w:rFonts w:ascii="Cambria" w:hAnsi="Cambria" w:cs="Times New Roman"/>
                <w:sz w:val="20"/>
                <w:szCs w:val="20"/>
              </w:rPr>
              <w:t>2</w:t>
            </w:r>
          </w:p>
        </w:tc>
      </w:tr>
      <w:tr w:rsidR="004C3362" w:rsidRPr="00900B3F" w14:paraId="568B0888" w14:textId="77777777" w:rsidTr="00654A2A">
        <w:tc>
          <w:tcPr>
            <w:tcW w:w="3544" w:type="dxa"/>
            <w:vAlign w:val="bottom"/>
          </w:tcPr>
          <w:p w14:paraId="14A58993" w14:textId="77777777" w:rsidR="004C3362" w:rsidRPr="000B484F" w:rsidRDefault="004C3362" w:rsidP="009F5B38">
            <w:pPr>
              <w:jc w:val="center"/>
              <w:rPr>
                <w:rFonts w:ascii="Cambria" w:hAnsi="Cambria" w:cs="Tahoma"/>
                <w:color w:val="000000"/>
              </w:rPr>
            </w:pPr>
            <w:r w:rsidRPr="000B484F">
              <w:rPr>
                <w:rFonts w:ascii="Cambria" w:hAnsi="Cambria" w:cs="Tahoma"/>
                <w:color w:val="000000"/>
              </w:rPr>
              <w:t>newP2Y12TT</w:t>
            </w:r>
          </w:p>
        </w:tc>
        <w:tc>
          <w:tcPr>
            <w:tcW w:w="1559" w:type="dxa"/>
            <w:tcBorders>
              <w:top w:val="nil"/>
              <w:left w:val="single" w:sz="4" w:space="0" w:color="auto"/>
              <w:bottom w:val="single" w:sz="4" w:space="0" w:color="auto"/>
              <w:right w:val="single" w:sz="4" w:space="0" w:color="auto"/>
            </w:tcBorders>
            <w:shd w:val="clear" w:color="auto" w:fill="auto"/>
            <w:vAlign w:val="bottom"/>
          </w:tcPr>
          <w:p w14:paraId="2D9B9263" w14:textId="54A70717" w:rsidR="004C3362" w:rsidRPr="000B484F" w:rsidRDefault="00325345" w:rsidP="009F5B38">
            <w:pPr>
              <w:jc w:val="center"/>
              <w:rPr>
                <w:rFonts w:ascii="Cambria" w:hAnsi="Cambria" w:cs="Tahoma"/>
                <w:color w:val="000000"/>
              </w:rPr>
            </w:pPr>
            <w:r w:rsidRPr="000B484F">
              <w:rPr>
                <w:rFonts w:ascii="Cambria" w:hAnsi="Cambria" w:cs="Tahoma"/>
                <w:color w:val="000000"/>
              </w:rPr>
              <w:t>1.41</w:t>
            </w:r>
          </w:p>
        </w:tc>
        <w:tc>
          <w:tcPr>
            <w:tcW w:w="2928" w:type="dxa"/>
            <w:tcBorders>
              <w:top w:val="nil"/>
              <w:left w:val="single" w:sz="4" w:space="0" w:color="auto"/>
              <w:bottom w:val="single" w:sz="4" w:space="0" w:color="auto"/>
              <w:right w:val="single" w:sz="4" w:space="0" w:color="auto"/>
            </w:tcBorders>
            <w:shd w:val="clear" w:color="auto" w:fill="auto"/>
            <w:vAlign w:val="bottom"/>
          </w:tcPr>
          <w:p w14:paraId="444BAC77" w14:textId="4EBD603F" w:rsidR="004C3362" w:rsidRPr="000B484F" w:rsidRDefault="00325345" w:rsidP="00325345">
            <w:pPr>
              <w:jc w:val="center"/>
              <w:rPr>
                <w:rFonts w:ascii="Cambria" w:hAnsi="Cambria" w:cs="Tahoma"/>
                <w:color w:val="000000"/>
              </w:rPr>
            </w:pPr>
            <w:r w:rsidRPr="000B484F">
              <w:rPr>
                <w:rFonts w:ascii="Cambria" w:hAnsi="Cambria" w:cs="Tahoma"/>
                <w:color w:val="000000"/>
              </w:rPr>
              <w:t>0.37</w:t>
            </w:r>
            <w:r w:rsidR="004C3362" w:rsidRPr="000B484F">
              <w:rPr>
                <w:rFonts w:ascii="Cambria" w:hAnsi="Cambria" w:cs="Tahoma"/>
                <w:color w:val="000000"/>
              </w:rPr>
              <w:t>,5.</w:t>
            </w:r>
            <w:r w:rsidRPr="000B484F">
              <w:rPr>
                <w:rFonts w:ascii="Cambria" w:hAnsi="Cambria" w:cs="Tahoma"/>
                <w:color w:val="000000"/>
              </w:rPr>
              <w:t>28</w:t>
            </w:r>
          </w:p>
        </w:tc>
        <w:tc>
          <w:tcPr>
            <w:tcW w:w="1892" w:type="dxa"/>
            <w:tcBorders>
              <w:top w:val="nil"/>
              <w:left w:val="single" w:sz="4" w:space="0" w:color="auto"/>
              <w:bottom w:val="single" w:sz="4" w:space="0" w:color="auto"/>
              <w:right w:val="single" w:sz="4" w:space="0" w:color="auto"/>
            </w:tcBorders>
            <w:shd w:val="clear" w:color="auto" w:fill="auto"/>
            <w:vAlign w:val="bottom"/>
          </w:tcPr>
          <w:p w14:paraId="26243C88" w14:textId="060159E6" w:rsidR="004C3362" w:rsidRPr="000B484F" w:rsidRDefault="004C3362" w:rsidP="009F5B38">
            <w:pPr>
              <w:jc w:val="center"/>
              <w:rPr>
                <w:rFonts w:ascii="Cambria" w:hAnsi="Cambria" w:cs="Tahoma"/>
                <w:color w:val="000000"/>
              </w:rPr>
            </w:pPr>
            <w:r w:rsidRPr="000B484F">
              <w:rPr>
                <w:rFonts w:ascii="Cambria" w:hAnsi="Cambria" w:cs="Tahoma"/>
                <w:color w:val="000000"/>
              </w:rPr>
              <w:t>0</w:t>
            </w:r>
            <w:r w:rsidR="00325345" w:rsidRPr="000B484F">
              <w:rPr>
                <w:rFonts w:ascii="Cambria" w:hAnsi="Cambria" w:cs="Tahoma"/>
                <w:color w:val="000000"/>
              </w:rPr>
              <w:t>.614</w:t>
            </w:r>
          </w:p>
        </w:tc>
        <w:tc>
          <w:tcPr>
            <w:tcW w:w="1980" w:type="dxa"/>
          </w:tcPr>
          <w:p w14:paraId="5732E514" w14:textId="77777777" w:rsidR="004C3362" w:rsidRPr="000B484F" w:rsidRDefault="004C3362" w:rsidP="009F5B38">
            <w:pPr>
              <w:pStyle w:val="NoSpacing"/>
              <w:jc w:val="center"/>
              <w:rPr>
                <w:rFonts w:ascii="Cambria" w:hAnsi="Cambria" w:cs="Times New Roman"/>
                <w:sz w:val="20"/>
                <w:szCs w:val="20"/>
              </w:rPr>
            </w:pPr>
            <w:r w:rsidRPr="000B484F">
              <w:rPr>
                <w:rFonts w:ascii="Cambria" w:hAnsi="Cambria" w:cs="Times New Roman"/>
                <w:sz w:val="20"/>
                <w:szCs w:val="20"/>
              </w:rPr>
              <w:t>3</w:t>
            </w:r>
          </w:p>
        </w:tc>
      </w:tr>
      <w:tr w:rsidR="004C3362" w:rsidRPr="00900B3F" w14:paraId="31397B67" w14:textId="77777777" w:rsidTr="00654A2A">
        <w:tc>
          <w:tcPr>
            <w:tcW w:w="3544" w:type="dxa"/>
            <w:vAlign w:val="bottom"/>
          </w:tcPr>
          <w:p w14:paraId="2ED32233" w14:textId="77777777" w:rsidR="004C3362" w:rsidRPr="000B484F" w:rsidRDefault="004C3362" w:rsidP="009F5B38">
            <w:pPr>
              <w:jc w:val="center"/>
              <w:rPr>
                <w:rFonts w:ascii="Cambria" w:hAnsi="Cambria" w:cs="Tahoma"/>
                <w:color w:val="000000"/>
              </w:rPr>
            </w:pPr>
            <w:r w:rsidRPr="000B484F">
              <w:rPr>
                <w:rFonts w:ascii="Cambria" w:hAnsi="Cambria" w:cs="Tahoma"/>
                <w:color w:val="000000"/>
              </w:rPr>
              <w:t>DAPT</w:t>
            </w:r>
          </w:p>
        </w:tc>
        <w:tc>
          <w:tcPr>
            <w:tcW w:w="1559" w:type="dxa"/>
            <w:tcBorders>
              <w:top w:val="nil"/>
              <w:left w:val="single" w:sz="4" w:space="0" w:color="auto"/>
              <w:bottom w:val="single" w:sz="4" w:space="0" w:color="auto"/>
              <w:right w:val="single" w:sz="4" w:space="0" w:color="auto"/>
            </w:tcBorders>
            <w:shd w:val="clear" w:color="auto" w:fill="auto"/>
            <w:vAlign w:val="bottom"/>
          </w:tcPr>
          <w:p w14:paraId="74D3BB5E" w14:textId="17F4C8FA" w:rsidR="004C3362" w:rsidRPr="000B484F" w:rsidRDefault="00325345" w:rsidP="009F5B38">
            <w:pPr>
              <w:jc w:val="center"/>
              <w:rPr>
                <w:rFonts w:ascii="Cambria" w:hAnsi="Cambria" w:cs="Tahoma"/>
                <w:color w:val="000000"/>
              </w:rPr>
            </w:pPr>
            <w:r w:rsidRPr="000B484F">
              <w:rPr>
                <w:rFonts w:ascii="Cambria" w:hAnsi="Cambria" w:cs="Tahoma"/>
                <w:color w:val="000000"/>
              </w:rPr>
              <w:t>1.17</w:t>
            </w:r>
          </w:p>
        </w:tc>
        <w:tc>
          <w:tcPr>
            <w:tcW w:w="2928" w:type="dxa"/>
            <w:tcBorders>
              <w:top w:val="nil"/>
              <w:left w:val="single" w:sz="4" w:space="0" w:color="auto"/>
              <w:bottom w:val="single" w:sz="4" w:space="0" w:color="auto"/>
              <w:right w:val="single" w:sz="4" w:space="0" w:color="auto"/>
            </w:tcBorders>
            <w:shd w:val="clear" w:color="auto" w:fill="auto"/>
            <w:vAlign w:val="bottom"/>
          </w:tcPr>
          <w:p w14:paraId="79C7F1DE" w14:textId="40ED7998" w:rsidR="004C3362" w:rsidRPr="000B484F" w:rsidRDefault="00325345" w:rsidP="009F5B38">
            <w:pPr>
              <w:jc w:val="center"/>
              <w:rPr>
                <w:rFonts w:ascii="Cambria" w:hAnsi="Cambria" w:cs="Tahoma"/>
                <w:color w:val="000000"/>
              </w:rPr>
            </w:pPr>
            <w:r w:rsidRPr="000B484F">
              <w:rPr>
                <w:rFonts w:ascii="Cambria" w:hAnsi="Cambria" w:cs="Tahoma"/>
                <w:color w:val="000000"/>
              </w:rPr>
              <w:t>0.94</w:t>
            </w:r>
            <w:r w:rsidR="004C3362" w:rsidRPr="000B484F">
              <w:rPr>
                <w:rFonts w:ascii="Cambria" w:hAnsi="Cambria" w:cs="Tahoma"/>
                <w:color w:val="000000"/>
              </w:rPr>
              <w:t>,</w:t>
            </w:r>
            <w:r w:rsidRPr="000B484F">
              <w:rPr>
                <w:rFonts w:ascii="Cambria" w:hAnsi="Cambria" w:cs="Tahoma"/>
                <w:color w:val="000000"/>
              </w:rPr>
              <w:t>1.4</w:t>
            </w:r>
            <w:r w:rsidR="004C3362" w:rsidRPr="000B484F">
              <w:rPr>
                <w:rFonts w:ascii="Cambria" w:hAnsi="Cambria" w:cs="Tahoma"/>
                <w:color w:val="000000"/>
              </w:rPr>
              <w:t>6</w:t>
            </w:r>
          </w:p>
        </w:tc>
        <w:tc>
          <w:tcPr>
            <w:tcW w:w="1892" w:type="dxa"/>
            <w:tcBorders>
              <w:top w:val="nil"/>
              <w:left w:val="single" w:sz="4" w:space="0" w:color="auto"/>
              <w:bottom w:val="single" w:sz="4" w:space="0" w:color="auto"/>
              <w:right w:val="single" w:sz="4" w:space="0" w:color="auto"/>
            </w:tcBorders>
            <w:shd w:val="clear" w:color="auto" w:fill="auto"/>
            <w:vAlign w:val="bottom"/>
          </w:tcPr>
          <w:p w14:paraId="0696C112" w14:textId="51F22EAD" w:rsidR="004C3362" w:rsidRPr="000B484F" w:rsidRDefault="00325345" w:rsidP="009F5B38">
            <w:pPr>
              <w:jc w:val="center"/>
              <w:rPr>
                <w:rFonts w:ascii="Cambria" w:hAnsi="Cambria" w:cs="Tahoma"/>
                <w:color w:val="000000"/>
              </w:rPr>
            </w:pPr>
            <w:r w:rsidRPr="000B484F">
              <w:rPr>
                <w:rFonts w:ascii="Cambria" w:hAnsi="Cambria" w:cs="Tahoma"/>
                <w:color w:val="000000"/>
              </w:rPr>
              <w:t>0.163</w:t>
            </w:r>
          </w:p>
        </w:tc>
        <w:tc>
          <w:tcPr>
            <w:tcW w:w="1980" w:type="dxa"/>
          </w:tcPr>
          <w:p w14:paraId="607986E9" w14:textId="77777777" w:rsidR="004C3362" w:rsidRPr="000B484F" w:rsidRDefault="004C3362" w:rsidP="009F5B38">
            <w:pPr>
              <w:pStyle w:val="NoSpacing"/>
              <w:jc w:val="center"/>
              <w:rPr>
                <w:rFonts w:ascii="Cambria" w:hAnsi="Cambria" w:cs="Times New Roman"/>
                <w:sz w:val="20"/>
                <w:szCs w:val="20"/>
              </w:rPr>
            </w:pPr>
            <w:r w:rsidRPr="000B484F">
              <w:rPr>
                <w:rFonts w:ascii="Cambria" w:hAnsi="Cambria" w:cs="Times New Roman"/>
                <w:sz w:val="20"/>
                <w:szCs w:val="20"/>
              </w:rPr>
              <w:t>4</w:t>
            </w:r>
          </w:p>
        </w:tc>
      </w:tr>
      <w:tr w:rsidR="004C3362" w:rsidRPr="00900B3F" w14:paraId="06B00DB9" w14:textId="77777777" w:rsidTr="00654A2A">
        <w:trPr>
          <w:trHeight w:val="575"/>
        </w:trPr>
        <w:tc>
          <w:tcPr>
            <w:tcW w:w="3544" w:type="dxa"/>
          </w:tcPr>
          <w:p w14:paraId="64FE5308" w14:textId="77777777" w:rsidR="004C3362" w:rsidRPr="000B484F" w:rsidRDefault="004C3362" w:rsidP="009F5B38">
            <w:pPr>
              <w:pStyle w:val="NoSpacing"/>
              <w:jc w:val="center"/>
              <w:rPr>
                <w:rFonts w:ascii="Cambria" w:hAnsi="Cambria" w:cs="Times New Roman"/>
                <w:b/>
                <w:bCs/>
                <w:sz w:val="20"/>
                <w:szCs w:val="20"/>
              </w:rPr>
            </w:pPr>
            <w:r w:rsidRPr="000B484F">
              <w:rPr>
                <w:rFonts w:ascii="Cambria" w:hAnsi="Cambria" w:cs="Times New Roman"/>
                <w:b/>
                <w:bCs/>
                <w:sz w:val="20"/>
                <w:szCs w:val="20"/>
              </w:rPr>
              <w:t>Number of studies</w:t>
            </w:r>
          </w:p>
          <w:p w14:paraId="053FE155" w14:textId="0BC452EB" w:rsidR="00654A2A" w:rsidRPr="000B484F" w:rsidRDefault="00654A2A" w:rsidP="009F5B38">
            <w:pPr>
              <w:pStyle w:val="NoSpacing"/>
              <w:jc w:val="center"/>
              <w:rPr>
                <w:rFonts w:ascii="Cambria" w:hAnsi="Cambria" w:cs="Times New Roman"/>
                <w:b/>
                <w:bCs/>
                <w:sz w:val="20"/>
                <w:szCs w:val="20"/>
              </w:rPr>
            </w:pPr>
            <w:r w:rsidRPr="000B484F">
              <w:rPr>
                <w:rFonts w:ascii="Cambria" w:hAnsi="Cambria" w:cs="Times New Roman"/>
                <w:b/>
                <w:bCs/>
                <w:sz w:val="20"/>
                <w:szCs w:val="20"/>
              </w:rPr>
              <w:t>(Number of studies with adjustment of confounding factors)</w:t>
            </w:r>
          </w:p>
        </w:tc>
        <w:tc>
          <w:tcPr>
            <w:tcW w:w="1559" w:type="dxa"/>
          </w:tcPr>
          <w:p w14:paraId="60D9ADDC" w14:textId="77777777" w:rsidR="004C3362" w:rsidRPr="000B484F" w:rsidRDefault="00325345" w:rsidP="009F5B38">
            <w:pPr>
              <w:pStyle w:val="NoSpacing"/>
              <w:jc w:val="center"/>
              <w:rPr>
                <w:rFonts w:ascii="Cambria" w:hAnsi="Cambria" w:cs="Times New Roman"/>
                <w:b/>
                <w:bCs/>
                <w:sz w:val="20"/>
                <w:szCs w:val="20"/>
              </w:rPr>
            </w:pPr>
            <w:r w:rsidRPr="000B484F">
              <w:rPr>
                <w:rFonts w:ascii="Cambria" w:hAnsi="Cambria" w:cs="Times New Roman"/>
                <w:b/>
                <w:bCs/>
                <w:sz w:val="20"/>
                <w:szCs w:val="20"/>
              </w:rPr>
              <w:t>22</w:t>
            </w:r>
          </w:p>
          <w:p w14:paraId="7EB43538" w14:textId="29319CC8" w:rsidR="00325345" w:rsidRPr="000B484F" w:rsidRDefault="00325345" w:rsidP="009F5B38">
            <w:pPr>
              <w:pStyle w:val="NoSpacing"/>
              <w:jc w:val="center"/>
              <w:rPr>
                <w:rFonts w:ascii="Cambria" w:hAnsi="Cambria" w:cs="Times New Roman"/>
                <w:b/>
                <w:bCs/>
                <w:sz w:val="20"/>
                <w:szCs w:val="20"/>
              </w:rPr>
            </w:pPr>
            <w:r w:rsidRPr="000B484F">
              <w:rPr>
                <w:rFonts w:ascii="Cambria" w:hAnsi="Cambria" w:cs="Times New Roman"/>
                <w:b/>
                <w:bCs/>
                <w:sz w:val="20"/>
                <w:szCs w:val="20"/>
              </w:rPr>
              <w:t>(4)</w:t>
            </w:r>
          </w:p>
        </w:tc>
        <w:tc>
          <w:tcPr>
            <w:tcW w:w="2928" w:type="dxa"/>
          </w:tcPr>
          <w:p w14:paraId="626AA026" w14:textId="77777777" w:rsidR="004C3362" w:rsidRPr="000B484F" w:rsidRDefault="004C3362" w:rsidP="009F5B38">
            <w:pPr>
              <w:pStyle w:val="NoSpacing"/>
              <w:jc w:val="center"/>
              <w:rPr>
                <w:rFonts w:ascii="Cambria" w:hAnsi="Cambria" w:cs="Times New Roman"/>
                <w:b/>
                <w:bCs/>
                <w:sz w:val="20"/>
                <w:szCs w:val="20"/>
              </w:rPr>
            </w:pPr>
            <w:r w:rsidRPr="000B484F">
              <w:rPr>
                <w:rFonts w:ascii="Cambria" w:hAnsi="Cambria" w:cs="Times New Roman"/>
                <w:b/>
                <w:bCs/>
                <w:sz w:val="20"/>
                <w:szCs w:val="20"/>
              </w:rPr>
              <w:t>Overall inconsistency</w:t>
            </w:r>
          </w:p>
          <w:p w14:paraId="2F8EC6EB" w14:textId="77777777" w:rsidR="004C3362" w:rsidRPr="000B484F" w:rsidRDefault="004C3362" w:rsidP="009F5B38">
            <w:pPr>
              <w:pStyle w:val="NoSpacing"/>
              <w:jc w:val="center"/>
              <w:rPr>
                <w:rFonts w:ascii="Cambria" w:hAnsi="Cambria" w:cs="Times New Roman"/>
                <w:b/>
                <w:bCs/>
                <w:sz w:val="20"/>
                <w:szCs w:val="20"/>
              </w:rPr>
            </w:pPr>
            <w:r w:rsidRPr="000B484F">
              <w:rPr>
                <w:rFonts w:ascii="Cambria" w:hAnsi="Cambria" w:cs="Times New Roman"/>
                <w:b/>
                <w:bCs/>
                <w:sz w:val="20"/>
                <w:szCs w:val="20"/>
              </w:rPr>
              <w:t>chi2 (P value)</w:t>
            </w:r>
          </w:p>
        </w:tc>
        <w:tc>
          <w:tcPr>
            <w:tcW w:w="1892" w:type="dxa"/>
          </w:tcPr>
          <w:p w14:paraId="1371FB8B" w14:textId="2FE83029" w:rsidR="004C3362" w:rsidRPr="000B484F" w:rsidRDefault="00325345" w:rsidP="009F5B38">
            <w:pPr>
              <w:pStyle w:val="NoSpacing"/>
              <w:jc w:val="center"/>
              <w:rPr>
                <w:rFonts w:ascii="Cambria" w:hAnsi="Cambria" w:cs="Times New Roman"/>
                <w:b/>
                <w:bCs/>
                <w:sz w:val="18"/>
                <w:szCs w:val="18"/>
              </w:rPr>
            </w:pPr>
            <w:r w:rsidRPr="000B484F">
              <w:rPr>
                <w:rFonts w:ascii="Cambria" w:hAnsi="Cambria" w:cs="Times New Roman"/>
                <w:b/>
                <w:bCs/>
                <w:sz w:val="18"/>
                <w:szCs w:val="18"/>
              </w:rPr>
              <w:t>0.16</w:t>
            </w:r>
          </w:p>
          <w:p w14:paraId="16CBB2A1" w14:textId="1A72C021" w:rsidR="004C3362" w:rsidRPr="000B484F" w:rsidRDefault="00325345" w:rsidP="009F5B38">
            <w:pPr>
              <w:pStyle w:val="NoSpacing"/>
              <w:jc w:val="center"/>
              <w:rPr>
                <w:rFonts w:ascii="Cambria" w:hAnsi="Cambria" w:cs="Times New Roman"/>
                <w:b/>
                <w:bCs/>
                <w:sz w:val="20"/>
                <w:szCs w:val="20"/>
              </w:rPr>
            </w:pPr>
            <w:r w:rsidRPr="000B484F">
              <w:rPr>
                <w:rFonts w:ascii="Cambria" w:hAnsi="Cambria" w:cs="Times New Roman"/>
                <w:b/>
                <w:bCs/>
                <w:sz w:val="18"/>
                <w:szCs w:val="18"/>
              </w:rPr>
              <w:t>(P=0.9213</w:t>
            </w:r>
            <w:r w:rsidR="004C3362" w:rsidRPr="000B484F">
              <w:rPr>
                <w:rFonts w:ascii="Cambria" w:hAnsi="Cambria" w:cs="Times New Roman"/>
                <w:b/>
                <w:bCs/>
                <w:sz w:val="18"/>
                <w:szCs w:val="18"/>
              </w:rPr>
              <w:t>)</w:t>
            </w:r>
          </w:p>
        </w:tc>
        <w:tc>
          <w:tcPr>
            <w:tcW w:w="1980" w:type="dxa"/>
          </w:tcPr>
          <w:p w14:paraId="1F9087A2" w14:textId="77777777" w:rsidR="004C3362" w:rsidRPr="000B484F" w:rsidRDefault="004C3362" w:rsidP="009F5B38">
            <w:pPr>
              <w:pStyle w:val="NoSpacing"/>
              <w:jc w:val="center"/>
              <w:rPr>
                <w:rFonts w:ascii="Cambria" w:hAnsi="Cambria" w:cs="Times New Roman"/>
                <w:b/>
                <w:bCs/>
                <w:sz w:val="20"/>
                <w:szCs w:val="20"/>
              </w:rPr>
            </w:pPr>
          </w:p>
        </w:tc>
      </w:tr>
    </w:tbl>
    <w:p w14:paraId="2B0B2AB4" w14:textId="19EFB062" w:rsidR="004C3362" w:rsidRDefault="004C3362" w:rsidP="004C3362">
      <w:pPr>
        <w:rPr>
          <w:rFonts w:ascii="Cambria" w:hAnsi="Cambria"/>
          <w:b/>
          <w:bCs/>
          <w:sz w:val="18"/>
          <w:szCs w:val="22"/>
        </w:rPr>
      </w:pPr>
    </w:p>
    <w:p w14:paraId="57B67898" w14:textId="77777777" w:rsidR="000F3463" w:rsidRPr="0082060C" w:rsidRDefault="000F3463" w:rsidP="000F3463">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Pr>
          <w:rFonts w:ascii="Cambria" w:hAnsi="Cambria"/>
          <w:sz w:val="18"/>
          <w:szCs w:val="18"/>
        </w:rPr>
        <w:t>DAPT, Dual antiplatelet; TT, Triple therapy; newP2Y12TT, New P2Y</w:t>
      </w:r>
      <w:r w:rsidRPr="00F752F4">
        <w:rPr>
          <w:rFonts w:ascii="Cambria" w:hAnsi="Cambria"/>
          <w:sz w:val="18"/>
          <w:szCs w:val="18"/>
          <w:vertAlign w:val="subscript"/>
        </w:rPr>
        <w:t>12</w:t>
      </w:r>
      <w:r>
        <w:rPr>
          <w:rFonts w:ascii="Cambria" w:hAnsi="Cambria"/>
          <w:sz w:val="18"/>
          <w:szCs w:val="18"/>
        </w:rPr>
        <w:t xml:space="preserve"> inhibitor-based triple therapy;</w:t>
      </w:r>
      <w:r w:rsidRPr="000F3463">
        <w:rPr>
          <w:rFonts w:ascii="Cambria" w:hAnsi="Cambria"/>
          <w:sz w:val="18"/>
          <w:szCs w:val="18"/>
        </w:rPr>
        <w:t xml:space="preserve"> </w:t>
      </w:r>
      <w:r>
        <w:rPr>
          <w:rFonts w:ascii="Cambria" w:hAnsi="Cambria"/>
          <w:sz w:val="18"/>
          <w:szCs w:val="18"/>
        </w:rPr>
        <w:t>VKA_DT, Vitamin K antagonist based dual therapy</w:t>
      </w:r>
    </w:p>
    <w:p w14:paraId="41660CF3" w14:textId="77777777" w:rsidR="004C3362" w:rsidRDefault="004C3362" w:rsidP="004C3362">
      <w:pPr>
        <w:pStyle w:val="Heading2"/>
      </w:pPr>
    </w:p>
    <w:p w14:paraId="030BAD9C" w14:textId="09116717" w:rsidR="004C3362" w:rsidRDefault="00DA7634" w:rsidP="004C3362">
      <w:pPr>
        <w:pStyle w:val="Heading2"/>
      </w:pPr>
      <w:bookmarkStart w:id="68" w:name="_Toc529258455"/>
      <w:r>
        <w:t>eFigure 1</w:t>
      </w:r>
      <w:r w:rsidR="004C7E78">
        <w:t>1</w:t>
      </w:r>
      <w:r w:rsidR="004C3362">
        <w:t>.</w:t>
      </w:r>
      <w:r w:rsidR="001B234F">
        <w:t>6</w:t>
      </w:r>
      <w:r w:rsidR="004C3362" w:rsidRPr="00900D63">
        <w:t xml:space="preserve"> Network estimated risk ratios (95% confidence intervals) of </w:t>
      </w:r>
      <w:r w:rsidR="004C3362">
        <w:t>re-classified regimens on all-cause death</w:t>
      </w:r>
      <w:bookmarkEnd w:id="68"/>
    </w:p>
    <w:p w14:paraId="720FD94A" w14:textId="77777777" w:rsidR="004C3362" w:rsidRPr="000C5FB4" w:rsidRDefault="004C3362" w:rsidP="004C3362"/>
    <w:tbl>
      <w:tblPr>
        <w:tblW w:w="6276" w:type="dxa"/>
        <w:tblLook w:val="04A0" w:firstRow="1" w:lastRow="0" w:firstColumn="1" w:lastColumn="0" w:noHBand="0" w:noVBand="1"/>
      </w:tblPr>
      <w:tblGrid>
        <w:gridCol w:w="1560"/>
        <w:gridCol w:w="1696"/>
        <w:gridCol w:w="1480"/>
        <w:gridCol w:w="1540"/>
      </w:tblGrid>
      <w:tr w:rsidR="00325345" w:rsidRPr="00325345" w14:paraId="4FDFD27A" w14:textId="77777777" w:rsidTr="00325345">
        <w:trPr>
          <w:trHeight w:val="55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50ABC" w14:textId="565C8D2B" w:rsidR="00325345" w:rsidRPr="00325345" w:rsidRDefault="000F3463" w:rsidP="00325345">
            <w:pPr>
              <w:spacing w:after="0"/>
              <w:jc w:val="center"/>
              <w:rPr>
                <w:rFonts w:ascii="Cambria" w:eastAsia="Times New Roman" w:hAnsi="Cambria" w:cs="Tahoma"/>
                <w:b/>
                <w:bCs/>
                <w:color w:val="000000"/>
              </w:rPr>
            </w:pPr>
            <w:r>
              <w:rPr>
                <w:rFonts w:ascii="Cambria" w:eastAsia="Times New Roman" w:hAnsi="Cambria" w:cs="Tahoma"/>
                <w:b/>
                <w:bCs/>
                <w:color w:val="000000"/>
              </w:rPr>
              <w:t>VKA-</w:t>
            </w:r>
            <w:r w:rsidR="00325345" w:rsidRPr="00325345">
              <w:rPr>
                <w:rFonts w:ascii="Cambria" w:eastAsia="Times New Roman" w:hAnsi="Cambria" w:cs="Tahoma"/>
                <w:b/>
                <w:bCs/>
                <w:color w:val="000000"/>
              </w:rPr>
              <w:t>DT</w:t>
            </w:r>
          </w:p>
        </w:tc>
        <w:tc>
          <w:tcPr>
            <w:tcW w:w="1696" w:type="dxa"/>
            <w:tcBorders>
              <w:top w:val="nil"/>
              <w:left w:val="nil"/>
              <w:bottom w:val="nil"/>
              <w:right w:val="nil"/>
            </w:tcBorders>
            <w:shd w:val="clear" w:color="auto" w:fill="auto"/>
            <w:vAlign w:val="bottom"/>
            <w:hideMark/>
          </w:tcPr>
          <w:p w14:paraId="47998CDD" w14:textId="77777777" w:rsidR="00325345" w:rsidRPr="00325345" w:rsidRDefault="00325345" w:rsidP="00325345">
            <w:pPr>
              <w:spacing w:after="0"/>
              <w:jc w:val="center"/>
              <w:rPr>
                <w:rFonts w:ascii="Cambria" w:eastAsia="Times New Roman" w:hAnsi="Cambria" w:cs="Tahoma"/>
                <w:b/>
                <w:bCs/>
                <w:color w:val="000000"/>
              </w:rPr>
            </w:pPr>
          </w:p>
        </w:tc>
        <w:tc>
          <w:tcPr>
            <w:tcW w:w="1480" w:type="dxa"/>
            <w:tcBorders>
              <w:top w:val="nil"/>
              <w:left w:val="nil"/>
              <w:bottom w:val="nil"/>
              <w:right w:val="nil"/>
            </w:tcBorders>
            <w:shd w:val="clear" w:color="auto" w:fill="auto"/>
            <w:vAlign w:val="bottom"/>
            <w:hideMark/>
          </w:tcPr>
          <w:p w14:paraId="68BDC776" w14:textId="77777777" w:rsidR="00325345" w:rsidRPr="00325345" w:rsidRDefault="00325345" w:rsidP="00325345">
            <w:pPr>
              <w:spacing w:after="0"/>
              <w:jc w:val="center"/>
              <w:rPr>
                <w:rFonts w:ascii="Cambria" w:eastAsia="Times New Roman" w:hAnsi="Cambria"/>
              </w:rPr>
            </w:pPr>
          </w:p>
        </w:tc>
        <w:tc>
          <w:tcPr>
            <w:tcW w:w="1540" w:type="dxa"/>
            <w:tcBorders>
              <w:top w:val="nil"/>
              <w:left w:val="nil"/>
              <w:bottom w:val="nil"/>
              <w:right w:val="nil"/>
            </w:tcBorders>
            <w:shd w:val="clear" w:color="auto" w:fill="auto"/>
            <w:vAlign w:val="bottom"/>
            <w:hideMark/>
          </w:tcPr>
          <w:p w14:paraId="5399D727" w14:textId="77777777" w:rsidR="00325345" w:rsidRPr="00325345" w:rsidRDefault="00325345" w:rsidP="00325345">
            <w:pPr>
              <w:spacing w:after="0"/>
              <w:jc w:val="center"/>
              <w:rPr>
                <w:rFonts w:ascii="Cambria" w:eastAsia="Times New Roman" w:hAnsi="Cambria"/>
              </w:rPr>
            </w:pPr>
          </w:p>
        </w:tc>
      </w:tr>
      <w:tr w:rsidR="00325345" w:rsidRPr="00325345" w14:paraId="289F4C07" w14:textId="77777777" w:rsidTr="00325345">
        <w:trPr>
          <w:trHeight w:val="570"/>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589A6DF5" w14:textId="77777777" w:rsidR="00325345" w:rsidRPr="00325345" w:rsidRDefault="00325345" w:rsidP="00325345">
            <w:pPr>
              <w:spacing w:after="0"/>
              <w:jc w:val="center"/>
              <w:rPr>
                <w:rFonts w:ascii="Cambria" w:eastAsia="Times New Roman" w:hAnsi="Cambria" w:cs="Tahoma"/>
                <w:color w:val="000000"/>
              </w:rPr>
            </w:pPr>
            <w:r w:rsidRPr="00325345">
              <w:rPr>
                <w:rFonts w:ascii="Cambria" w:eastAsia="Times New Roman" w:hAnsi="Cambria" w:cs="Tahoma"/>
                <w:color w:val="000000"/>
              </w:rPr>
              <w:t>0.67</w:t>
            </w:r>
            <w:r w:rsidRPr="00325345">
              <w:rPr>
                <w:rFonts w:ascii="Cambria" w:eastAsia="Times New Roman" w:hAnsi="Cambria" w:cs="Tahoma"/>
                <w:color w:val="000000"/>
              </w:rPr>
              <w:br/>
              <w:t>(0.17,2.69)</w:t>
            </w:r>
          </w:p>
        </w:tc>
        <w:tc>
          <w:tcPr>
            <w:tcW w:w="1696" w:type="dxa"/>
            <w:tcBorders>
              <w:top w:val="single" w:sz="4" w:space="0" w:color="auto"/>
              <w:left w:val="nil"/>
              <w:bottom w:val="single" w:sz="4" w:space="0" w:color="auto"/>
              <w:right w:val="single" w:sz="4" w:space="0" w:color="auto"/>
            </w:tcBorders>
            <w:shd w:val="clear" w:color="auto" w:fill="auto"/>
            <w:noWrap/>
            <w:vAlign w:val="bottom"/>
            <w:hideMark/>
          </w:tcPr>
          <w:p w14:paraId="37792F77" w14:textId="77777777" w:rsidR="00325345" w:rsidRPr="00325345" w:rsidRDefault="00325345" w:rsidP="00325345">
            <w:pPr>
              <w:spacing w:after="0"/>
              <w:jc w:val="center"/>
              <w:rPr>
                <w:rFonts w:ascii="Cambria" w:eastAsia="Times New Roman" w:hAnsi="Cambria" w:cs="Tahoma"/>
                <w:b/>
                <w:bCs/>
                <w:color w:val="000000"/>
              </w:rPr>
            </w:pPr>
            <w:r w:rsidRPr="00325345">
              <w:rPr>
                <w:rFonts w:ascii="Cambria" w:eastAsia="Times New Roman" w:hAnsi="Cambria" w:cs="Tahoma"/>
                <w:b/>
                <w:bCs/>
                <w:color w:val="000000"/>
              </w:rPr>
              <w:t>newP2Y12TT</w:t>
            </w:r>
          </w:p>
        </w:tc>
        <w:tc>
          <w:tcPr>
            <w:tcW w:w="1480" w:type="dxa"/>
            <w:tcBorders>
              <w:top w:val="nil"/>
              <w:left w:val="nil"/>
              <w:bottom w:val="nil"/>
              <w:right w:val="nil"/>
            </w:tcBorders>
            <w:shd w:val="clear" w:color="auto" w:fill="auto"/>
            <w:vAlign w:val="bottom"/>
            <w:hideMark/>
          </w:tcPr>
          <w:p w14:paraId="3F1EAB71" w14:textId="77777777" w:rsidR="00325345" w:rsidRPr="00325345" w:rsidRDefault="00325345" w:rsidP="00325345">
            <w:pPr>
              <w:spacing w:after="0"/>
              <w:jc w:val="center"/>
              <w:rPr>
                <w:rFonts w:ascii="Cambria" w:eastAsia="Times New Roman" w:hAnsi="Cambria" w:cs="Tahoma"/>
                <w:b/>
                <w:bCs/>
                <w:color w:val="000000"/>
              </w:rPr>
            </w:pPr>
          </w:p>
        </w:tc>
        <w:tc>
          <w:tcPr>
            <w:tcW w:w="1540" w:type="dxa"/>
            <w:tcBorders>
              <w:top w:val="nil"/>
              <w:left w:val="nil"/>
              <w:bottom w:val="nil"/>
              <w:right w:val="nil"/>
            </w:tcBorders>
            <w:shd w:val="clear" w:color="auto" w:fill="auto"/>
            <w:vAlign w:val="bottom"/>
            <w:hideMark/>
          </w:tcPr>
          <w:p w14:paraId="16A3E545" w14:textId="77777777" w:rsidR="00325345" w:rsidRPr="00325345" w:rsidRDefault="00325345" w:rsidP="00325345">
            <w:pPr>
              <w:spacing w:after="0"/>
              <w:jc w:val="center"/>
              <w:rPr>
                <w:rFonts w:ascii="Cambria" w:eastAsia="Times New Roman" w:hAnsi="Cambria"/>
              </w:rPr>
            </w:pPr>
          </w:p>
        </w:tc>
      </w:tr>
      <w:tr w:rsidR="00325345" w:rsidRPr="00325345" w14:paraId="674E208D" w14:textId="77777777" w:rsidTr="00325345">
        <w:trPr>
          <w:trHeight w:val="570"/>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023478B8" w14:textId="77777777" w:rsidR="00325345" w:rsidRPr="00325345" w:rsidRDefault="00325345" w:rsidP="00325345">
            <w:pPr>
              <w:spacing w:after="0"/>
              <w:jc w:val="center"/>
              <w:rPr>
                <w:rFonts w:ascii="Cambria" w:eastAsia="Times New Roman" w:hAnsi="Cambria" w:cs="Tahoma"/>
                <w:color w:val="000000"/>
              </w:rPr>
            </w:pPr>
            <w:r w:rsidRPr="00325345">
              <w:rPr>
                <w:rFonts w:ascii="Cambria" w:eastAsia="Times New Roman" w:hAnsi="Cambria" w:cs="Tahoma"/>
                <w:color w:val="000000"/>
              </w:rPr>
              <w:t>0.81</w:t>
            </w:r>
            <w:r w:rsidRPr="00325345">
              <w:rPr>
                <w:rFonts w:ascii="Cambria" w:eastAsia="Times New Roman" w:hAnsi="Cambria" w:cs="Tahoma"/>
                <w:color w:val="000000"/>
              </w:rPr>
              <w:br/>
              <w:t>(0.52,1.26)</w:t>
            </w:r>
          </w:p>
        </w:tc>
        <w:tc>
          <w:tcPr>
            <w:tcW w:w="1696" w:type="dxa"/>
            <w:tcBorders>
              <w:top w:val="nil"/>
              <w:left w:val="nil"/>
              <w:bottom w:val="single" w:sz="4" w:space="0" w:color="auto"/>
              <w:right w:val="single" w:sz="4" w:space="0" w:color="auto"/>
            </w:tcBorders>
            <w:shd w:val="clear" w:color="auto" w:fill="auto"/>
            <w:vAlign w:val="bottom"/>
            <w:hideMark/>
          </w:tcPr>
          <w:p w14:paraId="3207EBF5" w14:textId="77777777" w:rsidR="00325345" w:rsidRPr="00325345" w:rsidRDefault="00325345" w:rsidP="00325345">
            <w:pPr>
              <w:spacing w:after="0"/>
              <w:jc w:val="center"/>
              <w:rPr>
                <w:rFonts w:ascii="Cambria" w:eastAsia="Times New Roman" w:hAnsi="Cambria" w:cs="Tahoma"/>
                <w:color w:val="000000"/>
              </w:rPr>
            </w:pPr>
            <w:r w:rsidRPr="00325345">
              <w:rPr>
                <w:rFonts w:ascii="Cambria" w:eastAsia="Times New Roman" w:hAnsi="Cambria" w:cs="Tahoma"/>
                <w:color w:val="000000"/>
              </w:rPr>
              <w:t>1.20</w:t>
            </w:r>
            <w:r w:rsidRPr="00325345">
              <w:rPr>
                <w:rFonts w:ascii="Cambria" w:eastAsia="Times New Roman" w:hAnsi="Cambria" w:cs="Tahoma"/>
                <w:color w:val="000000"/>
              </w:rPr>
              <w:br/>
              <w:t>(0.31,4.60)</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4F3E9EC" w14:textId="77777777" w:rsidR="00325345" w:rsidRPr="00325345" w:rsidRDefault="00325345" w:rsidP="00325345">
            <w:pPr>
              <w:spacing w:after="0"/>
              <w:jc w:val="center"/>
              <w:rPr>
                <w:rFonts w:ascii="Cambria" w:eastAsia="Times New Roman" w:hAnsi="Cambria" w:cs="Tahoma"/>
                <w:b/>
                <w:bCs/>
                <w:color w:val="000000"/>
              </w:rPr>
            </w:pPr>
            <w:r w:rsidRPr="00325345">
              <w:rPr>
                <w:rFonts w:ascii="Cambria" w:eastAsia="Times New Roman" w:hAnsi="Cambria" w:cs="Tahoma"/>
                <w:b/>
                <w:bCs/>
                <w:color w:val="000000"/>
              </w:rPr>
              <w:t>DAPT</w:t>
            </w:r>
          </w:p>
        </w:tc>
        <w:tc>
          <w:tcPr>
            <w:tcW w:w="1540" w:type="dxa"/>
            <w:tcBorders>
              <w:top w:val="nil"/>
              <w:left w:val="nil"/>
              <w:bottom w:val="nil"/>
              <w:right w:val="nil"/>
            </w:tcBorders>
            <w:shd w:val="clear" w:color="auto" w:fill="auto"/>
            <w:vAlign w:val="bottom"/>
            <w:hideMark/>
          </w:tcPr>
          <w:p w14:paraId="4C62045C" w14:textId="77777777" w:rsidR="00325345" w:rsidRPr="00325345" w:rsidRDefault="00325345" w:rsidP="00325345">
            <w:pPr>
              <w:spacing w:after="0"/>
              <w:jc w:val="center"/>
              <w:rPr>
                <w:rFonts w:ascii="Cambria" w:eastAsia="Times New Roman" w:hAnsi="Cambria" w:cs="Tahoma"/>
                <w:b/>
                <w:bCs/>
                <w:color w:val="000000"/>
              </w:rPr>
            </w:pPr>
          </w:p>
        </w:tc>
      </w:tr>
      <w:tr w:rsidR="00325345" w:rsidRPr="00325345" w14:paraId="3DCF1A6E" w14:textId="77777777" w:rsidTr="00325345">
        <w:trPr>
          <w:trHeight w:val="570"/>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3B43A6FA" w14:textId="77777777" w:rsidR="00325345" w:rsidRPr="00325345" w:rsidRDefault="00325345" w:rsidP="00325345">
            <w:pPr>
              <w:spacing w:after="0"/>
              <w:jc w:val="center"/>
              <w:rPr>
                <w:rFonts w:ascii="Cambria" w:eastAsia="Times New Roman" w:hAnsi="Cambria" w:cs="Tahoma"/>
                <w:color w:val="000000"/>
              </w:rPr>
            </w:pPr>
            <w:r w:rsidRPr="00325345">
              <w:rPr>
                <w:rFonts w:ascii="Cambria" w:eastAsia="Times New Roman" w:hAnsi="Cambria" w:cs="Tahoma"/>
                <w:color w:val="000000"/>
              </w:rPr>
              <w:t>0.94</w:t>
            </w:r>
            <w:r w:rsidRPr="00325345">
              <w:rPr>
                <w:rFonts w:ascii="Cambria" w:eastAsia="Times New Roman" w:hAnsi="Cambria" w:cs="Tahoma"/>
                <w:color w:val="000000"/>
              </w:rPr>
              <w:br/>
              <w:t>(0.63,1.43)</w:t>
            </w:r>
          </w:p>
        </w:tc>
        <w:tc>
          <w:tcPr>
            <w:tcW w:w="1696" w:type="dxa"/>
            <w:tcBorders>
              <w:top w:val="nil"/>
              <w:left w:val="nil"/>
              <w:bottom w:val="single" w:sz="4" w:space="0" w:color="auto"/>
              <w:right w:val="single" w:sz="4" w:space="0" w:color="auto"/>
            </w:tcBorders>
            <w:shd w:val="clear" w:color="auto" w:fill="auto"/>
            <w:vAlign w:val="bottom"/>
            <w:hideMark/>
          </w:tcPr>
          <w:p w14:paraId="2D6991EC" w14:textId="77777777" w:rsidR="00325345" w:rsidRPr="00325345" w:rsidRDefault="00325345" w:rsidP="00325345">
            <w:pPr>
              <w:spacing w:after="0"/>
              <w:jc w:val="center"/>
              <w:rPr>
                <w:rFonts w:ascii="Cambria" w:eastAsia="Times New Roman" w:hAnsi="Cambria" w:cs="Tahoma"/>
                <w:color w:val="000000"/>
              </w:rPr>
            </w:pPr>
            <w:r w:rsidRPr="00325345">
              <w:rPr>
                <w:rFonts w:ascii="Cambria" w:eastAsia="Times New Roman" w:hAnsi="Cambria" w:cs="Tahoma"/>
                <w:color w:val="000000"/>
              </w:rPr>
              <w:t>1.41</w:t>
            </w:r>
            <w:r w:rsidRPr="00325345">
              <w:rPr>
                <w:rFonts w:ascii="Cambria" w:eastAsia="Times New Roman" w:hAnsi="Cambria" w:cs="Tahoma"/>
                <w:color w:val="000000"/>
              </w:rPr>
              <w:br/>
              <w:t>(0.37,5.28)</w:t>
            </w:r>
          </w:p>
        </w:tc>
        <w:tc>
          <w:tcPr>
            <w:tcW w:w="1480" w:type="dxa"/>
            <w:tcBorders>
              <w:top w:val="nil"/>
              <w:left w:val="nil"/>
              <w:bottom w:val="single" w:sz="4" w:space="0" w:color="auto"/>
              <w:right w:val="single" w:sz="4" w:space="0" w:color="auto"/>
            </w:tcBorders>
            <w:shd w:val="clear" w:color="auto" w:fill="auto"/>
            <w:vAlign w:val="bottom"/>
            <w:hideMark/>
          </w:tcPr>
          <w:p w14:paraId="460FE10D" w14:textId="77777777" w:rsidR="00325345" w:rsidRPr="00325345" w:rsidRDefault="00325345" w:rsidP="00325345">
            <w:pPr>
              <w:spacing w:after="0"/>
              <w:jc w:val="center"/>
              <w:rPr>
                <w:rFonts w:ascii="Cambria" w:eastAsia="Times New Roman" w:hAnsi="Cambria" w:cs="Tahoma"/>
                <w:color w:val="000000"/>
              </w:rPr>
            </w:pPr>
            <w:r w:rsidRPr="00325345">
              <w:rPr>
                <w:rFonts w:ascii="Cambria" w:eastAsia="Times New Roman" w:hAnsi="Cambria" w:cs="Tahoma"/>
                <w:color w:val="000000"/>
              </w:rPr>
              <w:t>1.17</w:t>
            </w:r>
            <w:r w:rsidRPr="00325345">
              <w:rPr>
                <w:rFonts w:ascii="Cambria" w:eastAsia="Times New Roman" w:hAnsi="Cambria" w:cs="Tahoma"/>
                <w:color w:val="000000"/>
              </w:rPr>
              <w:br/>
              <w:t>(0.94,1.46)</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A399326" w14:textId="77777777" w:rsidR="00325345" w:rsidRPr="00325345" w:rsidRDefault="00325345" w:rsidP="00325345">
            <w:pPr>
              <w:spacing w:after="0"/>
              <w:jc w:val="center"/>
              <w:rPr>
                <w:rFonts w:ascii="Cambria" w:eastAsia="Times New Roman" w:hAnsi="Cambria" w:cs="Tahoma"/>
                <w:b/>
                <w:bCs/>
                <w:color w:val="000000"/>
              </w:rPr>
            </w:pPr>
            <w:r w:rsidRPr="00325345">
              <w:rPr>
                <w:rFonts w:ascii="Cambria" w:eastAsia="Times New Roman" w:hAnsi="Cambria" w:cs="Tahoma"/>
                <w:b/>
                <w:bCs/>
                <w:color w:val="000000"/>
              </w:rPr>
              <w:t>TT</w:t>
            </w:r>
          </w:p>
        </w:tc>
      </w:tr>
    </w:tbl>
    <w:p w14:paraId="3A78F796" w14:textId="77777777" w:rsidR="004C3362" w:rsidRDefault="004C3362" w:rsidP="004C3362">
      <w:pPr>
        <w:rPr>
          <w:rFonts w:cstheme="minorBidi"/>
          <w:b/>
          <w:bCs/>
        </w:rPr>
      </w:pPr>
    </w:p>
    <w:p w14:paraId="0E3D31DE" w14:textId="77777777" w:rsidR="000F3463" w:rsidRPr="0082060C" w:rsidRDefault="000F3463" w:rsidP="000F3463">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Pr>
          <w:rFonts w:ascii="Cambria" w:hAnsi="Cambria"/>
          <w:sz w:val="18"/>
          <w:szCs w:val="18"/>
        </w:rPr>
        <w:t>DAPT, Dual antiplatelet; TT, Triple therapy; newP2Y12TT, New P2Y</w:t>
      </w:r>
      <w:r w:rsidRPr="00F752F4">
        <w:rPr>
          <w:rFonts w:ascii="Cambria" w:hAnsi="Cambria"/>
          <w:sz w:val="18"/>
          <w:szCs w:val="18"/>
          <w:vertAlign w:val="subscript"/>
        </w:rPr>
        <w:t>12</w:t>
      </w:r>
      <w:r>
        <w:rPr>
          <w:rFonts w:ascii="Cambria" w:hAnsi="Cambria"/>
          <w:sz w:val="18"/>
          <w:szCs w:val="18"/>
        </w:rPr>
        <w:t xml:space="preserve"> inhibitor-based triple therapy;</w:t>
      </w:r>
      <w:r w:rsidRPr="000F3463">
        <w:rPr>
          <w:rFonts w:ascii="Cambria" w:hAnsi="Cambria"/>
          <w:sz w:val="18"/>
          <w:szCs w:val="18"/>
        </w:rPr>
        <w:t xml:space="preserve"> </w:t>
      </w:r>
      <w:r>
        <w:rPr>
          <w:rFonts w:ascii="Cambria" w:hAnsi="Cambria"/>
          <w:sz w:val="18"/>
          <w:szCs w:val="18"/>
        </w:rPr>
        <w:t>VKA_DT, Vitamin K antagonist based dual therapy</w:t>
      </w:r>
    </w:p>
    <w:p w14:paraId="36099E0F" w14:textId="77777777" w:rsidR="004C3362" w:rsidRPr="00FD4703" w:rsidRDefault="004C3362" w:rsidP="004C3362">
      <w:pPr>
        <w:rPr>
          <w:rFonts w:ascii="Cambria" w:hAnsi="Cambria"/>
          <w:sz w:val="18"/>
          <w:szCs w:val="18"/>
        </w:rPr>
        <w:sectPr w:rsidR="004C3362" w:rsidRPr="00FD4703" w:rsidSect="00D8422E">
          <w:pgSz w:w="16839" w:h="11907" w:orient="landscape" w:code="9"/>
          <w:pgMar w:top="1440" w:right="1440" w:bottom="1440" w:left="1440" w:header="0" w:footer="414" w:gutter="0"/>
          <w:cols w:space="708"/>
          <w:docGrid w:linePitch="381"/>
        </w:sectPr>
      </w:pPr>
      <w:r w:rsidRPr="00695F88">
        <w:rPr>
          <w:rFonts w:ascii="Cambria" w:hAnsi="Cambria"/>
          <w:sz w:val="18"/>
          <w:szCs w:val="18"/>
        </w:rPr>
        <w:t>* Treatments are ordered by SUCRA rank. Comparisons between treatments should be read from column to row for each outcome (row treatment is reference)</w:t>
      </w:r>
    </w:p>
    <w:p w14:paraId="17CFE3C8" w14:textId="3D45E4A3" w:rsidR="00D8422E" w:rsidRPr="00840C13" w:rsidRDefault="00D8422E" w:rsidP="00932D3D">
      <w:pPr>
        <w:pStyle w:val="Heading1"/>
      </w:pPr>
      <w:bookmarkStart w:id="69" w:name="_Toc529258456"/>
      <w:r w:rsidRPr="00840C13">
        <w:t xml:space="preserve">Appendix </w:t>
      </w:r>
      <w:r w:rsidR="00F752F4">
        <w:t>1</w:t>
      </w:r>
      <w:r w:rsidR="004C7E78">
        <w:t>2</w:t>
      </w:r>
      <w:bookmarkEnd w:id="69"/>
    </w:p>
    <w:p w14:paraId="1D623D36" w14:textId="77777777" w:rsidR="00D8422E" w:rsidRPr="005F7BD5" w:rsidRDefault="00D8422E" w:rsidP="00D8422E">
      <w:pPr>
        <w:jc w:val="center"/>
        <w:rPr>
          <w:rFonts w:ascii="Cambria" w:hAnsi="Cambria"/>
          <w:b/>
          <w:bCs/>
          <w:sz w:val="28"/>
          <w:szCs w:val="28"/>
        </w:rPr>
      </w:pPr>
      <w:r w:rsidRPr="005F7BD5">
        <w:rPr>
          <w:rFonts w:ascii="Cambria" w:hAnsi="Cambria"/>
          <w:b/>
          <w:bCs/>
          <w:sz w:val="28"/>
          <w:szCs w:val="28"/>
        </w:rPr>
        <w:t>Subgroup analyses</w:t>
      </w:r>
    </w:p>
    <w:p w14:paraId="5CD2F404" w14:textId="09AFED3F" w:rsidR="00D8422E" w:rsidRPr="00B457CE" w:rsidRDefault="00DA7634" w:rsidP="00D8422E">
      <w:pPr>
        <w:pStyle w:val="Heading2"/>
      </w:pPr>
      <w:bookmarkStart w:id="70" w:name="_Toc529258457"/>
      <w:r>
        <w:t>eTable 1</w:t>
      </w:r>
      <w:r w:rsidR="004C7E78">
        <w:t>2</w:t>
      </w:r>
      <w:r w:rsidR="00D8422E" w:rsidRPr="00B457CE">
        <w:t xml:space="preserve">.1 Subgroup analyses for the risk of </w:t>
      </w:r>
      <w:r w:rsidR="00D8422E">
        <w:t>major bleeding</w:t>
      </w:r>
      <w:r w:rsidR="00D8422E" w:rsidRPr="00B457CE">
        <w:t xml:space="preserve"> wit</w:t>
      </w:r>
      <w:r w:rsidR="00D8422E">
        <w:t>h treatment options in different groups of</w:t>
      </w:r>
      <w:r w:rsidR="00D8422E" w:rsidRPr="00B457CE">
        <w:t xml:space="preserve"> population</w:t>
      </w:r>
      <w:bookmarkEnd w:id="70"/>
    </w:p>
    <w:p w14:paraId="23E82E86" w14:textId="77777777" w:rsidR="00D8422E" w:rsidRPr="005F7BD5" w:rsidRDefault="00D8422E" w:rsidP="00D8422E">
      <w:pPr>
        <w:rPr>
          <w:rFonts w:ascii="Cambria" w:hAnsi="Cambria"/>
          <w:sz w:val="18"/>
          <w:szCs w:val="18"/>
        </w:rPr>
      </w:pPr>
      <w:r w:rsidRPr="005F7BD5">
        <w:rPr>
          <w:rFonts w:ascii="Cambria" w:hAnsi="Cambria"/>
        </w:rPr>
        <w:t>The following table shows the effect sizes (risk ratio) and the rank order (SUCRA ranks) compared to A+C+VKA</w:t>
      </w:r>
      <w:r>
        <w:rPr>
          <w:rFonts w:ascii="Cambria" w:hAnsi="Cambria"/>
        </w:rPr>
        <w:t xml:space="preserve"> before (main</w:t>
      </w:r>
      <w:r w:rsidRPr="005F7BD5">
        <w:rPr>
          <w:rFonts w:ascii="Cambria" w:hAnsi="Cambria"/>
        </w:rPr>
        <w:t xml:space="preserve"> analysis) and after</w:t>
      </w:r>
      <w:r>
        <w:rPr>
          <w:rFonts w:ascii="Cambria" w:hAnsi="Cambria"/>
        </w:rPr>
        <w:t xml:space="preserve"> </w:t>
      </w:r>
      <w:r w:rsidRPr="005F7BD5">
        <w:rPr>
          <w:rFonts w:ascii="Cambria" w:hAnsi="Cambria"/>
        </w:rPr>
        <w:t>subgroup analyses.</w:t>
      </w:r>
    </w:p>
    <w:tbl>
      <w:tblPr>
        <w:tblStyle w:val="TableGrid"/>
        <w:tblW w:w="15452" w:type="dxa"/>
        <w:tblInd w:w="-601" w:type="dxa"/>
        <w:tblLayout w:type="fixed"/>
        <w:tblLook w:val="04A0" w:firstRow="1" w:lastRow="0" w:firstColumn="1" w:lastColumn="0" w:noHBand="0" w:noVBand="1"/>
      </w:tblPr>
      <w:tblGrid>
        <w:gridCol w:w="1702"/>
        <w:gridCol w:w="1276"/>
        <w:gridCol w:w="709"/>
        <w:gridCol w:w="1063"/>
        <w:gridCol w:w="779"/>
        <w:gridCol w:w="1275"/>
        <w:gridCol w:w="780"/>
        <w:gridCol w:w="1205"/>
        <w:gridCol w:w="709"/>
        <w:gridCol w:w="1276"/>
        <w:gridCol w:w="709"/>
        <w:gridCol w:w="1274"/>
        <w:gridCol w:w="710"/>
        <w:gridCol w:w="1276"/>
        <w:gridCol w:w="709"/>
      </w:tblGrid>
      <w:tr w:rsidR="00D8422E" w:rsidRPr="001B6F86" w14:paraId="637B9DFE" w14:textId="77777777" w:rsidTr="00D8422E">
        <w:tc>
          <w:tcPr>
            <w:tcW w:w="1702" w:type="dxa"/>
            <w:vAlign w:val="bottom"/>
          </w:tcPr>
          <w:p w14:paraId="1D4D81D4" w14:textId="77777777" w:rsidR="00D8422E" w:rsidRPr="000B484F" w:rsidRDefault="00D8422E" w:rsidP="00D8422E">
            <w:pPr>
              <w:rPr>
                <w:rFonts w:ascii="Cambria" w:hAnsi="Cambria"/>
                <w:b/>
                <w:bCs/>
                <w:sz w:val="16"/>
                <w:szCs w:val="16"/>
              </w:rPr>
            </w:pPr>
            <w:r w:rsidRPr="000B484F">
              <w:rPr>
                <w:rFonts w:ascii="Cambria" w:hAnsi="Cambria"/>
                <w:b/>
                <w:bCs/>
                <w:sz w:val="16"/>
                <w:szCs w:val="16"/>
              </w:rPr>
              <w:t>Treatment name</w:t>
            </w:r>
          </w:p>
        </w:tc>
        <w:tc>
          <w:tcPr>
            <w:tcW w:w="1276" w:type="dxa"/>
            <w:vAlign w:val="bottom"/>
          </w:tcPr>
          <w:p w14:paraId="417A6FDE" w14:textId="77777777" w:rsidR="00D8422E" w:rsidRPr="000B484F" w:rsidRDefault="00D8422E" w:rsidP="00D8422E">
            <w:pPr>
              <w:rPr>
                <w:rFonts w:ascii="Cambria" w:hAnsi="Cambria"/>
                <w:b/>
                <w:bCs/>
                <w:sz w:val="16"/>
                <w:szCs w:val="16"/>
              </w:rPr>
            </w:pPr>
            <w:r w:rsidRPr="000B484F">
              <w:rPr>
                <w:rFonts w:ascii="Cambria" w:hAnsi="Cambria"/>
                <w:b/>
                <w:bCs/>
                <w:sz w:val="16"/>
                <w:szCs w:val="16"/>
              </w:rPr>
              <w:t>Main analysis</w:t>
            </w:r>
          </w:p>
        </w:tc>
        <w:tc>
          <w:tcPr>
            <w:tcW w:w="709" w:type="dxa"/>
            <w:vAlign w:val="bottom"/>
          </w:tcPr>
          <w:p w14:paraId="112266ED" w14:textId="77777777" w:rsidR="00D8422E" w:rsidRPr="000B484F" w:rsidRDefault="00D8422E" w:rsidP="00D8422E">
            <w:pPr>
              <w:rPr>
                <w:rFonts w:ascii="Cambria" w:hAnsi="Cambria"/>
                <w:b/>
                <w:bCs/>
                <w:sz w:val="16"/>
                <w:szCs w:val="16"/>
              </w:rPr>
            </w:pPr>
            <w:r w:rsidRPr="000B484F">
              <w:rPr>
                <w:rFonts w:ascii="Cambria" w:hAnsi="Cambria"/>
                <w:b/>
                <w:bCs/>
                <w:sz w:val="16"/>
                <w:szCs w:val="16"/>
              </w:rPr>
              <w:t>SUCRA rank</w:t>
            </w:r>
          </w:p>
        </w:tc>
        <w:tc>
          <w:tcPr>
            <w:tcW w:w="1063" w:type="dxa"/>
            <w:vAlign w:val="bottom"/>
          </w:tcPr>
          <w:p w14:paraId="6FD34C50" w14:textId="77777777" w:rsidR="00D8422E" w:rsidRPr="000B484F" w:rsidRDefault="00D8422E" w:rsidP="00D8422E">
            <w:pPr>
              <w:rPr>
                <w:rFonts w:ascii="Cambria" w:hAnsi="Cambria"/>
                <w:b/>
                <w:bCs/>
                <w:sz w:val="16"/>
                <w:szCs w:val="16"/>
              </w:rPr>
            </w:pPr>
            <w:r w:rsidRPr="000B484F">
              <w:rPr>
                <w:rFonts w:ascii="Cambria" w:hAnsi="Cambria"/>
                <w:b/>
                <w:bCs/>
                <w:sz w:val="16"/>
                <w:szCs w:val="16"/>
              </w:rPr>
              <w:t>Atrial fibrillation</w:t>
            </w:r>
            <w:r w:rsidRPr="000B484F">
              <w:rPr>
                <w:rFonts w:ascii="Cambria" w:hAnsi="Cambria"/>
                <w:sz w:val="16"/>
                <w:szCs w:val="16"/>
                <w:vertAlign w:val="superscript"/>
              </w:rPr>
              <w:t xml:space="preserve"> </w:t>
            </w:r>
          </w:p>
        </w:tc>
        <w:tc>
          <w:tcPr>
            <w:tcW w:w="779" w:type="dxa"/>
            <w:vAlign w:val="bottom"/>
          </w:tcPr>
          <w:p w14:paraId="18239E70" w14:textId="77777777" w:rsidR="00D8422E" w:rsidRPr="000B484F" w:rsidRDefault="00D8422E" w:rsidP="00D8422E">
            <w:pPr>
              <w:rPr>
                <w:rFonts w:ascii="Cambria" w:hAnsi="Cambria"/>
                <w:b/>
                <w:bCs/>
                <w:sz w:val="16"/>
                <w:szCs w:val="16"/>
              </w:rPr>
            </w:pPr>
            <w:r w:rsidRPr="000B484F">
              <w:rPr>
                <w:rFonts w:ascii="Cambria" w:hAnsi="Cambria"/>
                <w:b/>
                <w:bCs/>
                <w:sz w:val="16"/>
                <w:szCs w:val="16"/>
              </w:rPr>
              <w:t>SUCRA rank</w:t>
            </w:r>
          </w:p>
        </w:tc>
        <w:tc>
          <w:tcPr>
            <w:tcW w:w="1275" w:type="dxa"/>
            <w:vAlign w:val="bottom"/>
          </w:tcPr>
          <w:p w14:paraId="2981EE74" w14:textId="77777777" w:rsidR="00D8422E" w:rsidRPr="000B484F" w:rsidRDefault="00D8422E" w:rsidP="00D8422E">
            <w:pPr>
              <w:rPr>
                <w:rFonts w:ascii="Cambria" w:hAnsi="Cambria"/>
                <w:b/>
                <w:bCs/>
                <w:sz w:val="16"/>
                <w:szCs w:val="16"/>
              </w:rPr>
            </w:pPr>
            <w:r w:rsidRPr="000B484F">
              <w:rPr>
                <w:rFonts w:ascii="Cambria" w:hAnsi="Cambria"/>
                <w:b/>
                <w:bCs/>
                <w:sz w:val="16"/>
                <w:szCs w:val="16"/>
              </w:rPr>
              <w:t>AF predominant</w:t>
            </w:r>
          </w:p>
        </w:tc>
        <w:tc>
          <w:tcPr>
            <w:tcW w:w="780" w:type="dxa"/>
            <w:vAlign w:val="bottom"/>
          </w:tcPr>
          <w:p w14:paraId="78A5A1B8" w14:textId="77777777" w:rsidR="00D8422E" w:rsidRPr="000B484F" w:rsidRDefault="00D8422E" w:rsidP="00D8422E">
            <w:pPr>
              <w:rPr>
                <w:rFonts w:ascii="Cambria" w:hAnsi="Cambria"/>
                <w:b/>
                <w:bCs/>
                <w:sz w:val="16"/>
                <w:szCs w:val="16"/>
              </w:rPr>
            </w:pPr>
            <w:r w:rsidRPr="000B484F">
              <w:rPr>
                <w:rFonts w:ascii="Cambria" w:hAnsi="Cambria"/>
                <w:b/>
                <w:bCs/>
                <w:sz w:val="16"/>
                <w:szCs w:val="16"/>
              </w:rPr>
              <w:t>SUCRA rank</w:t>
            </w:r>
          </w:p>
        </w:tc>
        <w:tc>
          <w:tcPr>
            <w:tcW w:w="1205" w:type="dxa"/>
            <w:vAlign w:val="bottom"/>
          </w:tcPr>
          <w:p w14:paraId="0539F7EC" w14:textId="77777777" w:rsidR="00D8422E" w:rsidRPr="000B484F" w:rsidRDefault="00D8422E" w:rsidP="00D8422E">
            <w:pPr>
              <w:rPr>
                <w:rFonts w:ascii="Cambria" w:hAnsi="Cambria"/>
                <w:b/>
                <w:bCs/>
                <w:sz w:val="16"/>
                <w:szCs w:val="16"/>
              </w:rPr>
            </w:pPr>
            <w:r w:rsidRPr="000B484F">
              <w:rPr>
                <w:rFonts w:ascii="Cambria" w:hAnsi="Cambria"/>
                <w:b/>
                <w:bCs/>
                <w:sz w:val="16"/>
                <w:szCs w:val="16"/>
              </w:rPr>
              <w:t>ACS predominant</w:t>
            </w:r>
          </w:p>
        </w:tc>
        <w:tc>
          <w:tcPr>
            <w:tcW w:w="709" w:type="dxa"/>
            <w:vAlign w:val="bottom"/>
          </w:tcPr>
          <w:p w14:paraId="1BE8D7C0" w14:textId="77777777" w:rsidR="00D8422E" w:rsidRPr="000B484F" w:rsidRDefault="00D8422E" w:rsidP="00D8422E">
            <w:pPr>
              <w:rPr>
                <w:rFonts w:ascii="Cambria" w:hAnsi="Cambria"/>
                <w:b/>
                <w:bCs/>
                <w:sz w:val="16"/>
                <w:szCs w:val="16"/>
              </w:rPr>
            </w:pPr>
            <w:r w:rsidRPr="000B484F">
              <w:rPr>
                <w:rFonts w:ascii="Cambria" w:hAnsi="Cambria"/>
                <w:b/>
                <w:bCs/>
                <w:sz w:val="16"/>
                <w:szCs w:val="16"/>
              </w:rPr>
              <w:t>SUCRA rank</w:t>
            </w:r>
          </w:p>
        </w:tc>
        <w:tc>
          <w:tcPr>
            <w:tcW w:w="1276" w:type="dxa"/>
            <w:vAlign w:val="bottom"/>
          </w:tcPr>
          <w:p w14:paraId="4EA9B15F" w14:textId="77777777" w:rsidR="00D8422E" w:rsidRPr="000B484F" w:rsidRDefault="00D8422E" w:rsidP="00D8422E">
            <w:pPr>
              <w:rPr>
                <w:rFonts w:ascii="Cambria" w:hAnsi="Cambria"/>
                <w:b/>
                <w:bCs/>
                <w:sz w:val="16"/>
                <w:szCs w:val="16"/>
              </w:rPr>
            </w:pPr>
            <w:r w:rsidRPr="000B484F">
              <w:rPr>
                <w:rFonts w:ascii="Cambria" w:hAnsi="Cambria"/>
                <w:b/>
                <w:bCs/>
                <w:sz w:val="16"/>
                <w:szCs w:val="16"/>
              </w:rPr>
              <w:t>SCAD predominant</w:t>
            </w:r>
          </w:p>
        </w:tc>
        <w:tc>
          <w:tcPr>
            <w:tcW w:w="709" w:type="dxa"/>
            <w:vAlign w:val="bottom"/>
          </w:tcPr>
          <w:p w14:paraId="5F06746F" w14:textId="77777777" w:rsidR="00D8422E" w:rsidRPr="000B484F" w:rsidRDefault="00D8422E" w:rsidP="00D8422E">
            <w:pPr>
              <w:rPr>
                <w:rFonts w:ascii="Cambria" w:hAnsi="Cambria"/>
                <w:b/>
                <w:bCs/>
                <w:sz w:val="16"/>
                <w:szCs w:val="16"/>
              </w:rPr>
            </w:pPr>
            <w:r w:rsidRPr="000B484F">
              <w:rPr>
                <w:rFonts w:ascii="Cambria" w:hAnsi="Cambria"/>
                <w:b/>
                <w:bCs/>
                <w:sz w:val="16"/>
                <w:szCs w:val="16"/>
              </w:rPr>
              <w:t>SUCRA rank</w:t>
            </w:r>
          </w:p>
        </w:tc>
        <w:tc>
          <w:tcPr>
            <w:tcW w:w="1274" w:type="dxa"/>
            <w:vAlign w:val="bottom"/>
          </w:tcPr>
          <w:p w14:paraId="15ADA7E2" w14:textId="77777777" w:rsidR="00D8422E" w:rsidRPr="000B484F" w:rsidRDefault="00D8422E" w:rsidP="00D8422E">
            <w:pPr>
              <w:rPr>
                <w:rFonts w:ascii="Cambria" w:hAnsi="Cambria"/>
                <w:b/>
                <w:bCs/>
                <w:sz w:val="16"/>
                <w:szCs w:val="16"/>
              </w:rPr>
            </w:pPr>
            <w:r w:rsidRPr="000B484F">
              <w:rPr>
                <w:rFonts w:ascii="Cambria" w:hAnsi="Cambria"/>
                <w:b/>
                <w:bCs/>
                <w:sz w:val="16"/>
                <w:szCs w:val="16"/>
              </w:rPr>
              <w:t>DES predominant</w:t>
            </w:r>
          </w:p>
        </w:tc>
        <w:tc>
          <w:tcPr>
            <w:tcW w:w="710" w:type="dxa"/>
            <w:vAlign w:val="bottom"/>
          </w:tcPr>
          <w:p w14:paraId="420E4F9C" w14:textId="77777777" w:rsidR="00D8422E" w:rsidRPr="000B484F" w:rsidRDefault="00D8422E" w:rsidP="00D8422E">
            <w:pPr>
              <w:rPr>
                <w:rFonts w:ascii="Cambria" w:hAnsi="Cambria"/>
                <w:b/>
                <w:bCs/>
                <w:sz w:val="16"/>
                <w:szCs w:val="16"/>
              </w:rPr>
            </w:pPr>
            <w:r w:rsidRPr="000B484F">
              <w:rPr>
                <w:rFonts w:ascii="Cambria" w:hAnsi="Cambria"/>
                <w:b/>
                <w:bCs/>
                <w:sz w:val="16"/>
                <w:szCs w:val="16"/>
              </w:rPr>
              <w:t>SUCRA rank</w:t>
            </w:r>
          </w:p>
        </w:tc>
        <w:tc>
          <w:tcPr>
            <w:tcW w:w="1276" w:type="dxa"/>
            <w:vAlign w:val="bottom"/>
          </w:tcPr>
          <w:p w14:paraId="3A10EA97" w14:textId="77777777" w:rsidR="00D8422E" w:rsidRPr="000B484F" w:rsidRDefault="00D8422E" w:rsidP="00D8422E">
            <w:pPr>
              <w:rPr>
                <w:rFonts w:ascii="Cambria" w:hAnsi="Cambria"/>
                <w:b/>
                <w:bCs/>
                <w:sz w:val="16"/>
                <w:szCs w:val="16"/>
              </w:rPr>
            </w:pPr>
            <w:r w:rsidRPr="000B484F">
              <w:rPr>
                <w:rFonts w:ascii="Cambria" w:hAnsi="Cambria"/>
                <w:b/>
                <w:bCs/>
                <w:sz w:val="16"/>
                <w:szCs w:val="16"/>
              </w:rPr>
              <w:t>BMS predominant</w:t>
            </w:r>
          </w:p>
        </w:tc>
        <w:tc>
          <w:tcPr>
            <w:tcW w:w="709" w:type="dxa"/>
            <w:vAlign w:val="bottom"/>
          </w:tcPr>
          <w:p w14:paraId="3604714E" w14:textId="77777777" w:rsidR="00D8422E" w:rsidRPr="000B484F" w:rsidRDefault="00D8422E" w:rsidP="00D8422E">
            <w:pPr>
              <w:rPr>
                <w:rFonts w:ascii="Cambria" w:hAnsi="Cambria"/>
                <w:b/>
                <w:bCs/>
                <w:sz w:val="16"/>
                <w:szCs w:val="16"/>
              </w:rPr>
            </w:pPr>
            <w:r w:rsidRPr="000B484F">
              <w:rPr>
                <w:rFonts w:ascii="Cambria" w:hAnsi="Cambria"/>
                <w:b/>
                <w:bCs/>
                <w:sz w:val="16"/>
                <w:szCs w:val="16"/>
              </w:rPr>
              <w:t>SUCRA rank</w:t>
            </w:r>
          </w:p>
        </w:tc>
      </w:tr>
      <w:tr w:rsidR="00D8422E" w:rsidRPr="001B6F86" w14:paraId="1FC173CE" w14:textId="77777777" w:rsidTr="00D8422E">
        <w:tc>
          <w:tcPr>
            <w:tcW w:w="1702" w:type="dxa"/>
            <w:vAlign w:val="bottom"/>
          </w:tcPr>
          <w:p w14:paraId="1868FF41" w14:textId="77777777" w:rsidR="00D8422E" w:rsidRPr="000B484F" w:rsidRDefault="00D8422E" w:rsidP="00D8422E">
            <w:pPr>
              <w:pStyle w:val="NoSpacing"/>
              <w:rPr>
                <w:rFonts w:ascii="Cambria" w:hAnsi="Cambria" w:cs="Times New Roman"/>
                <w:sz w:val="16"/>
                <w:szCs w:val="16"/>
              </w:rPr>
            </w:pPr>
            <w:r w:rsidRPr="000B484F">
              <w:rPr>
                <w:rFonts w:ascii="Cambria" w:hAnsi="Cambria" w:cs="Tahoma"/>
                <w:color w:val="000000"/>
                <w:sz w:val="16"/>
                <w:szCs w:val="16"/>
              </w:rPr>
              <w:t>A+C+LMWH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F151C42" w14:textId="07846497" w:rsidR="00D8422E" w:rsidRPr="000B484F" w:rsidRDefault="00FC0C8A" w:rsidP="00D8422E">
            <w:pPr>
              <w:jc w:val="center"/>
              <w:rPr>
                <w:rFonts w:ascii="Cambria" w:hAnsi="Cambria" w:cs="Tahoma"/>
                <w:color w:val="000000"/>
                <w:sz w:val="16"/>
                <w:szCs w:val="16"/>
              </w:rPr>
            </w:pPr>
            <w:r w:rsidRPr="000B484F">
              <w:rPr>
                <w:rFonts w:ascii="Cambria" w:hAnsi="Cambria" w:cs="Tahoma"/>
                <w:color w:val="000000"/>
                <w:sz w:val="16"/>
                <w:szCs w:val="16"/>
              </w:rPr>
              <w:t>0.</w:t>
            </w:r>
            <w:r w:rsidRPr="000B484F">
              <w:rPr>
                <w:rFonts w:ascii="Cambria" w:hAnsi="Cambria" w:cs="Tahoma"/>
                <w:color w:val="000000"/>
                <w:sz w:val="16"/>
                <w:szCs w:val="16"/>
                <w:lang w:val="en-US"/>
              </w:rPr>
              <w:t>29</w:t>
            </w:r>
            <w:r w:rsidRPr="000B484F">
              <w:rPr>
                <w:rFonts w:ascii="Cambria" w:hAnsi="Cambria" w:cs="Tahoma"/>
                <w:color w:val="000000"/>
                <w:sz w:val="16"/>
                <w:szCs w:val="16"/>
              </w:rPr>
              <w:br/>
              <w:t>(0.01,6.52</w:t>
            </w:r>
            <w:r w:rsidR="00D8422E" w:rsidRPr="000B484F">
              <w:rPr>
                <w:rFonts w:ascii="Cambria" w:hAnsi="Cambria" w:cs="Tahoma"/>
                <w:color w:val="000000"/>
                <w:sz w:val="16"/>
                <w:szCs w:val="16"/>
              </w:rPr>
              <w:t>)</w:t>
            </w:r>
          </w:p>
        </w:tc>
        <w:tc>
          <w:tcPr>
            <w:tcW w:w="709" w:type="dxa"/>
            <w:vAlign w:val="bottom"/>
          </w:tcPr>
          <w:p w14:paraId="37E9D9EE"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1</w:t>
            </w:r>
          </w:p>
        </w:tc>
        <w:tc>
          <w:tcPr>
            <w:tcW w:w="1063" w:type="dxa"/>
            <w:vAlign w:val="bottom"/>
          </w:tcPr>
          <w:p w14:paraId="215A6404" w14:textId="62F959AA" w:rsidR="00D8422E" w:rsidRPr="000B484F" w:rsidRDefault="000919D5" w:rsidP="00D8422E">
            <w:pPr>
              <w:jc w:val="center"/>
              <w:rPr>
                <w:rFonts w:ascii="Cambria" w:hAnsi="Cambria" w:cs="Tahoma"/>
                <w:color w:val="000000"/>
                <w:sz w:val="16"/>
                <w:szCs w:val="16"/>
              </w:rPr>
            </w:pPr>
            <w:r w:rsidRPr="000B484F">
              <w:rPr>
                <w:rFonts w:ascii="Cambria" w:hAnsi="Cambria" w:cs="Tahoma"/>
                <w:color w:val="000000"/>
                <w:sz w:val="16"/>
                <w:szCs w:val="16"/>
              </w:rPr>
              <w:t>0.29</w:t>
            </w:r>
            <w:r w:rsidRPr="000B484F">
              <w:rPr>
                <w:rFonts w:ascii="Cambria" w:hAnsi="Cambria" w:cs="Tahoma"/>
                <w:color w:val="000000"/>
                <w:sz w:val="16"/>
                <w:szCs w:val="16"/>
              </w:rPr>
              <w:br/>
              <w:t>(0.01,6.40</w:t>
            </w:r>
            <w:r w:rsidR="00D8422E" w:rsidRPr="000B484F">
              <w:rPr>
                <w:rFonts w:ascii="Cambria" w:hAnsi="Cambria" w:cs="Tahoma"/>
                <w:color w:val="000000"/>
                <w:sz w:val="16"/>
                <w:szCs w:val="16"/>
              </w:rPr>
              <w:t>)</w:t>
            </w:r>
          </w:p>
        </w:tc>
        <w:tc>
          <w:tcPr>
            <w:tcW w:w="779" w:type="dxa"/>
            <w:vAlign w:val="bottom"/>
          </w:tcPr>
          <w:p w14:paraId="23BBBE27"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1</w:t>
            </w:r>
          </w:p>
        </w:tc>
        <w:tc>
          <w:tcPr>
            <w:tcW w:w="1275" w:type="dxa"/>
            <w:vAlign w:val="bottom"/>
          </w:tcPr>
          <w:p w14:paraId="747AA9B1" w14:textId="60DCEB97" w:rsidR="00D8422E" w:rsidRPr="000B484F" w:rsidRDefault="000919D5" w:rsidP="00D8422E">
            <w:pPr>
              <w:jc w:val="center"/>
              <w:rPr>
                <w:rFonts w:ascii="Cambria" w:hAnsi="Cambria" w:cs="Tahoma"/>
                <w:color w:val="000000"/>
                <w:sz w:val="16"/>
                <w:szCs w:val="16"/>
                <w:cs/>
              </w:rPr>
            </w:pPr>
            <w:r w:rsidRPr="000B484F">
              <w:rPr>
                <w:rFonts w:ascii="Cambria" w:hAnsi="Cambria" w:cs="Tahoma"/>
                <w:color w:val="000000"/>
                <w:sz w:val="16"/>
                <w:szCs w:val="16"/>
              </w:rPr>
              <w:t>0.29</w:t>
            </w:r>
            <w:r w:rsidRPr="000B484F">
              <w:rPr>
                <w:rFonts w:ascii="Cambria" w:hAnsi="Cambria" w:cs="Tahoma"/>
                <w:color w:val="000000"/>
                <w:sz w:val="16"/>
                <w:szCs w:val="16"/>
              </w:rPr>
              <w:br/>
              <w:t>(0.01,6.52</w:t>
            </w:r>
            <w:r w:rsidR="00D8422E" w:rsidRPr="000B484F">
              <w:rPr>
                <w:rFonts w:ascii="Cambria" w:hAnsi="Cambria" w:cs="Tahoma"/>
                <w:color w:val="000000"/>
                <w:sz w:val="16"/>
                <w:szCs w:val="16"/>
              </w:rPr>
              <w:t>)</w:t>
            </w:r>
          </w:p>
        </w:tc>
        <w:tc>
          <w:tcPr>
            <w:tcW w:w="780" w:type="dxa"/>
            <w:vAlign w:val="bottom"/>
          </w:tcPr>
          <w:p w14:paraId="20CCEF1A"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1</w:t>
            </w:r>
          </w:p>
        </w:tc>
        <w:tc>
          <w:tcPr>
            <w:tcW w:w="1205" w:type="dxa"/>
            <w:vAlign w:val="bottom"/>
          </w:tcPr>
          <w:p w14:paraId="70FD7F66" w14:textId="67B5CB08" w:rsidR="00D8422E" w:rsidRPr="000B484F" w:rsidRDefault="000919D5" w:rsidP="00D8422E">
            <w:pPr>
              <w:jc w:val="center"/>
              <w:rPr>
                <w:rFonts w:ascii="Cambria" w:hAnsi="Cambria" w:cs="Tahoma"/>
                <w:color w:val="000000"/>
                <w:sz w:val="16"/>
                <w:szCs w:val="16"/>
              </w:rPr>
            </w:pPr>
            <w:r w:rsidRPr="000B484F">
              <w:rPr>
                <w:rFonts w:ascii="Cambria" w:hAnsi="Cambria" w:cs="Tahoma"/>
                <w:color w:val="000000"/>
                <w:sz w:val="16"/>
                <w:szCs w:val="16"/>
              </w:rPr>
              <w:t>0.27</w:t>
            </w:r>
            <w:r w:rsidRPr="000B484F">
              <w:rPr>
                <w:rFonts w:ascii="Cambria" w:hAnsi="Cambria" w:cs="Tahoma"/>
                <w:color w:val="000000"/>
                <w:sz w:val="16"/>
                <w:szCs w:val="16"/>
              </w:rPr>
              <w:br/>
              <w:t>(0.01,6.06</w:t>
            </w:r>
            <w:r w:rsidR="00D8422E" w:rsidRPr="000B484F">
              <w:rPr>
                <w:rFonts w:ascii="Cambria" w:hAnsi="Cambria" w:cs="Tahoma"/>
                <w:color w:val="000000"/>
                <w:sz w:val="16"/>
                <w:szCs w:val="16"/>
              </w:rPr>
              <w:t>)</w:t>
            </w:r>
          </w:p>
        </w:tc>
        <w:tc>
          <w:tcPr>
            <w:tcW w:w="709" w:type="dxa"/>
            <w:vAlign w:val="bottom"/>
          </w:tcPr>
          <w:p w14:paraId="480D6CC8"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1</w:t>
            </w:r>
          </w:p>
        </w:tc>
        <w:tc>
          <w:tcPr>
            <w:tcW w:w="1276" w:type="dxa"/>
            <w:vAlign w:val="bottom"/>
          </w:tcPr>
          <w:p w14:paraId="461310E5"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709" w:type="dxa"/>
            <w:vAlign w:val="bottom"/>
          </w:tcPr>
          <w:p w14:paraId="647BEBAB"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74" w:type="dxa"/>
            <w:vAlign w:val="bottom"/>
          </w:tcPr>
          <w:p w14:paraId="010CEE18"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710" w:type="dxa"/>
            <w:vAlign w:val="bottom"/>
          </w:tcPr>
          <w:p w14:paraId="6816C291"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76" w:type="dxa"/>
            <w:vAlign w:val="bottom"/>
          </w:tcPr>
          <w:p w14:paraId="4C332931"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709" w:type="dxa"/>
            <w:vAlign w:val="bottom"/>
          </w:tcPr>
          <w:p w14:paraId="61C00D0C"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r>
      <w:tr w:rsidR="00D8422E" w:rsidRPr="001B6F86" w14:paraId="72EF5937" w14:textId="77777777" w:rsidTr="00D8422E">
        <w:tc>
          <w:tcPr>
            <w:tcW w:w="1702" w:type="dxa"/>
            <w:vAlign w:val="bottom"/>
          </w:tcPr>
          <w:p w14:paraId="5B8475A2" w14:textId="77777777" w:rsidR="00D8422E" w:rsidRPr="000B484F" w:rsidRDefault="00D8422E" w:rsidP="00D8422E">
            <w:pPr>
              <w:pStyle w:val="NoSpacing"/>
              <w:rPr>
                <w:rFonts w:ascii="Cambria" w:hAnsi="Cambria" w:cs="Times New Roman"/>
                <w:sz w:val="16"/>
                <w:szCs w:val="16"/>
              </w:rPr>
            </w:pPr>
            <w:r w:rsidRPr="000B484F">
              <w:rPr>
                <w:rFonts w:ascii="Cambria" w:hAnsi="Cambria" w:cs="Tahoma"/>
                <w:color w:val="000000"/>
                <w:sz w:val="16"/>
                <w:szCs w:val="16"/>
              </w:rPr>
              <w:t>C+VKA</w:t>
            </w:r>
          </w:p>
        </w:tc>
        <w:tc>
          <w:tcPr>
            <w:tcW w:w="1276" w:type="dxa"/>
            <w:tcBorders>
              <w:top w:val="nil"/>
              <w:left w:val="single" w:sz="4" w:space="0" w:color="auto"/>
              <w:bottom w:val="single" w:sz="4" w:space="0" w:color="auto"/>
              <w:right w:val="single" w:sz="4" w:space="0" w:color="auto"/>
            </w:tcBorders>
            <w:shd w:val="clear" w:color="auto" w:fill="auto"/>
            <w:vAlign w:val="bottom"/>
          </w:tcPr>
          <w:p w14:paraId="03A1B2DA" w14:textId="3D6BFADD" w:rsidR="00D8422E" w:rsidRPr="000B484F" w:rsidRDefault="00FC0C8A" w:rsidP="00D8422E">
            <w:pPr>
              <w:jc w:val="center"/>
              <w:rPr>
                <w:rFonts w:ascii="Cambria" w:hAnsi="Cambria" w:cs="Tahoma"/>
                <w:color w:val="000000"/>
                <w:sz w:val="16"/>
                <w:szCs w:val="16"/>
              </w:rPr>
            </w:pPr>
            <w:r w:rsidRPr="000B484F">
              <w:rPr>
                <w:rFonts w:ascii="Cambria" w:hAnsi="Cambria" w:cs="Tahoma"/>
                <w:color w:val="000000"/>
                <w:sz w:val="16"/>
                <w:szCs w:val="16"/>
              </w:rPr>
              <w:t>0.48</w:t>
            </w:r>
            <w:r w:rsidRPr="000B484F">
              <w:rPr>
                <w:rFonts w:ascii="Cambria" w:hAnsi="Cambria" w:cs="Tahoma"/>
                <w:color w:val="000000"/>
                <w:sz w:val="16"/>
                <w:szCs w:val="16"/>
              </w:rPr>
              <w:br/>
              <w:t>(0.14,1.61</w:t>
            </w:r>
            <w:r w:rsidR="00D8422E" w:rsidRPr="000B484F">
              <w:rPr>
                <w:rFonts w:ascii="Cambria" w:hAnsi="Cambria" w:cs="Tahoma"/>
                <w:color w:val="000000"/>
                <w:sz w:val="16"/>
                <w:szCs w:val="16"/>
              </w:rPr>
              <w:t>)</w:t>
            </w:r>
          </w:p>
        </w:tc>
        <w:tc>
          <w:tcPr>
            <w:tcW w:w="709" w:type="dxa"/>
            <w:vAlign w:val="bottom"/>
          </w:tcPr>
          <w:p w14:paraId="6D57175B"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2</w:t>
            </w:r>
          </w:p>
        </w:tc>
        <w:tc>
          <w:tcPr>
            <w:tcW w:w="1063" w:type="dxa"/>
            <w:vAlign w:val="bottom"/>
          </w:tcPr>
          <w:p w14:paraId="4127E6CF" w14:textId="5E0DB780" w:rsidR="00D8422E" w:rsidRPr="000B484F" w:rsidRDefault="000919D5" w:rsidP="000919D5">
            <w:pPr>
              <w:jc w:val="center"/>
              <w:rPr>
                <w:rFonts w:ascii="Cambria" w:hAnsi="Cambria" w:cs="Tahoma"/>
                <w:color w:val="000000"/>
                <w:sz w:val="16"/>
                <w:szCs w:val="16"/>
              </w:rPr>
            </w:pPr>
            <w:r w:rsidRPr="000B484F">
              <w:rPr>
                <w:rFonts w:ascii="Cambria" w:hAnsi="Cambria" w:cs="Tahoma"/>
                <w:color w:val="000000"/>
                <w:sz w:val="16"/>
                <w:szCs w:val="16"/>
              </w:rPr>
              <w:t>0.48</w:t>
            </w:r>
            <w:r w:rsidRPr="000B484F">
              <w:rPr>
                <w:rFonts w:ascii="Cambria" w:hAnsi="Cambria" w:cs="Tahoma"/>
                <w:color w:val="000000"/>
                <w:sz w:val="16"/>
                <w:szCs w:val="16"/>
              </w:rPr>
              <w:br/>
              <w:t>(0.14</w:t>
            </w:r>
            <w:r w:rsidR="00D8422E" w:rsidRPr="000B484F">
              <w:rPr>
                <w:rFonts w:ascii="Cambria" w:hAnsi="Cambria" w:cs="Tahoma"/>
                <w:color w:val="000000"/>
                <w:sz w:val="16"/>
                <w:szCs w:val="16"/>
              </w:rPr>
              <w:t>,1.</w:t>
            </w:r>
            <w:r w:rsidRPr="000B484F">
              <w:rPr>
                <w:rFonts w:ascii="Cambria" w:hAnsi="Cambria" w:cs="Tahoma"/>
                <w:color w:val="000000"/>
                <w:sz w:val="16"/>
                <w:szCs w:val="16"/>
              </w:rPr>
              <w:t>59</w:t>
            </w:r>
            <w:r w:rsidR="00D8422E" w:rsidRPr="000B484F">
              <w:rPr>
                <w:rFonts w:ascii="Cambria" w:hAnsi="Cambria" w:cs="Tahoma"/>
                <w:color w:val="000000"/>
                <w:sz w:val="16"/>
                <w:szCs w:val="16"/>
              </w:rPr>
              <w:t>)</w:t>
            </w:r>
          </w:p>
        </w:tc>
        <w:tc>
          <w:tcPr>
            <w:tcW w:w="779" w:type="dxa"/>
            <w:vAlign w:val="bottom"/>
          </w:tcPr>
          <w:p w14:paraId="32CE6AA4"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2</w:t>
            </w:r>
          </w:p>
        </w:tc>
        <w:tc>
          <w:tcPr>
            <w:tcW w:w="1275" w:type="dxa"/>
            <w:vAlign w:val="bottom"/>
          </w:tcPr>
          <w:p w14:paraId="33DDEE72" w14:textId="0F98D5C7" w:rsidR="00D8422E" w:rsidRPr="000B484F" w:rsidRDefault="000919D5" w:rsidP="000919D5">
            <w:pPr>
              <w:jc w:val="center"/>
              <w:rPr>
                <w:rFonts w:ascii="Cambria" w:hAnsi="Cambria" w:cs="Tahoma"/>
                <w:color w:val="000000"/>
                <w:sz w:val="16"/>
                <w:szCs w:val="16"/>
              </w:rPr>
            </w:pPr>
            <w:r w:rsidRPr="000B484F">
              <w:rPr>
                <w:rFonts w:ascii="Cambria" w:hAnsi="Cambria" w:cs="Tahoma"/>
                <w:color w:val="000000"/>
                <w:sz w:val="16"/>
                <w:szCs w:val="16"/>
              </w:rPr>
              <w:t>0.48</w:t>
            </w:r>
            <w:r w:rsidRPr="000B484F">
              <w:rPr>
                <w:rFonts w:ascii="Cambria" w:hAnsi="Cambria" w:cs="Tahoma"/>
                <w:color w:val="000000"/>
                <w:sz w:val="16"/>
                <w:szCs w:val="16"/>
              </w:rPr>
              <w:br/>
              <w:t>(0.14</w:t>
            </w:r>
            <w:r w:rsidR="00D8422E" w:rsidRPr="000B484F">
              <w:rPr>
                <w:rFonts w:ascii="Cambria" w:hAnsi="Cambria" w:cs="Tahoma"/>
                <w:color w:val="000000"/>
                <w:sz w:val="16"/>
                <w:szCs w:val="16"/>
              </w:rPr>
              <w:t>,1.6</w:t>
            </w:r>
            <w:r w:rsidRPr="000B484F">
              <w:rPr>
                <w:rFonts w:ascii="Cambria" w:hAnsi="Cambria" w:cs="Tahoma"/>
                <w:color w:val="000000"/>
                <w:sz w:val="16"/>
                <w:szCs w:val="16"/>
              </w:rPr>
              <w:t>1</w:t>
            </w:r>
            <w:r w:rsidR="00D8422E" w:rsidRPr="000B484F">
              <w:rPr>
                <w:rFonts w:ascii="Cambria" w:hAnsi="Cambria" w:cs="Tahoma"/>
                <w:color w:val="000000"/>
                <w:sz w:val="16"/>
                <w:szCs w:val="16"/>
              </w:rPr>
              <w:t>)</w:t>
            </w:r>
          </w:p>
        </w:tc>
        <w:tc>
          <w:tcPr>
            <w:tcW w:w="780" w:type="dxa"/>
            <w:vAlign w:val="bottom"/>
          </w:tcPr>
          <w:p w14:paraId="64114F39"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2</w:t>
            </w:r>
          </w:p>
        </w:tc>
        <w:tc>
          <w:tcPr>
            <w:tcW w:w="1205" w:type="dxa"/>
            <w:vAlign w:val="bottom"/>
          </w:tcPr>
          <w:p w14:paraId="07192650" w14:textId="40C45A1C" w:rsidR="00D8422E" w:rsidRPr="000B484F" w:rsidRDefault="000919D5" w:rsidP="000919D5">
            <w:pPr>
              <w:jc w:val="center"/>
              <w:rPr>
                <w:rFonts w:ascii="Cambria" w:hAnsi="Cambria" w:cs="Tahoma"/>
                <w:color w:val="000000"/>
                <w:sz w:val="16"/>
                <w:szCs w:val="16"/>
              </w:rPr>
            </w:pPr>
            <w:r w:rsidRPr="000B484F">
              <w:rPr>
                <w:rFonts w:ascii="Cambria" w:hAnsi="Cambria" w:cs="Tahoma"/>
                <w:color w:val="000000"/>
                <w:sz w:val="16"/>
                <w:szCs w:val="16"/>
              </w:rPr>
              <w:t>0.46</w:t>
            </w:r>
            <w:r w:rsidR="00D8422E" w:rsidRPr="000B484F">
              <w:rPr>
                <w:rFonts w:ascii="Cambria" w:hAnsi="Cambria" w:cs="Tahoma"/>
                <w:color w:val="000000"/>
                <w:sz w:val="16"/>
                <w:szCs w:val="16"/>
              </w:rPr>
              <w:br/>
              <w:t>(0.14,1.5</w:t>
            </w:r>
            <w:r w:rsidRPr="000B484F">
              <w:rPr>
                <w:rFonts w:ascii="Cambria" w:hAnsi="Cambria" w:cs="Tahoma"/>
                <w:color w:val="000000"/>
                <w:sz w:val="16"/>
                <w:szCs w:val="16"/>
              </w:rPr>
              <w:t>5</w:t>
            </w:r>
            <w:r w:rsidR="00D8422E" w:rsidRPr="000B484F">
              <w:rPr>
                <w:rFonts w:ascii="Cambria" w:hAnsi="Cambria" w:cs="Tahoma"/>
                <w:color w:val="000000"/>
                <w:sz w:val="16"/>
                <w:szCs w:val="16"/>
              </w:rPr>
              <w:t>)</w:t>
            </w:r>
          </w:p>
        </w:tc>
        <w:tc>
          <w:tcPr>
            <w:tcW w:w="709" w:type="dxa"/>
            <w:vAlign w:val="bottom"/>
          </w:tcPr>
          <w:p w14:paraId="6ADF6E0D"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2</w:t>
            </w:r>
          </w:p>
        </w:tc>
        <w:tc>
          <w:tcPr>
            <w:tcW w:w="1276" w:type="dxa"/>
            <w:vAlign w:val="bottom"/>
          </w:tcPr>
          <w:p w14:paraId="188DE242"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709" w:type="dxa"/>
            <w:vAlign w:val="bottom"/>
          </w:tcPr>
          <w:p w14:paraId="162DC96F"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74" w:type="dxa"/>
            <w:vAlign w:val="bottom"/>
          </w:tcPr>
          <w:p w14:paraId="7595576D"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710" w:type="dxa"/>
            <w:vAlign w:val="bottom"/>
          </w:tcPr>
          <w:p w14:paraId="7D47E1F6"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76" w:type="dxa"/>
            <w:vAlign w:val="bottom"/>
          </w:tcPr>
          <w:p w14:paraId="49B493D3" w14:textId="5F16F418" w:rsidR="00D8422E" w:rsidRPr="000B484F" w:rsidRDefault="00B01CC2" w:rsidP="00D8422E">
            <w:pPr>
              <w:jc w:val="center"/>
              <w:rPr>
                <w:rFonts w:ascii="Cambria" w:hAnsi="Cambria" w:cs="Tahoma"/>
                <w:color w:val="000000"/>
                <w:sz w:val="16"/>
                <w:szCs w:val="16"/>
              </w:rPr>
            </w:pPr>
            <w:r w:rsidRPr="000B484F">
              <w:rPr>
                <w:rFonts w:ascii="Cambria" w:hAnsi="Cambria" w:cs="Tahoma"/>
                <w:color w:val="000000"/>
                <w:sz w:val="16"/>
                <w:szCs w:val="16"/>
              </w:rPr>
              <w:t>0.49</w:t>
            </w:r>
            <w:r w:rsidRPr="000B484F">
              <w:rPr>
                <w:rFonts w:ascii="Cambria" w:hAnsi="Cambria" w:cs="Tahoma"/>
                <w:color w:val="000000"/>
                <w:sz w:val="16"/>
                <w:szCs w:val="16"/>
              </w:rPr>
              <w:br/>
              <w:t>(0.14,1.67</w:t>
            </w:r>
            <w:r w:rsidR="00D8422E" w:rsidRPr="000B484F">
              <w:rPr>
                <w:rFonts w:ascii="Cambria" w:hAnsi="Cambria" w:cs="Tahoma"/>
                <w:color w:val="000000"/>
                <w:sz w:val="16"/>
                <w:szCs w:val="16"/>
              </w:rPr>
              <w:t>)</w:t>
            </w:r>
          </w:p>
        </w:tc>
        <w:tc>
          <w:tcPr>
            <w:tcW w:w="709" w:type="dxa"/>
            <w:vAlign w:val="bottom"/>
          </w:tcPr>
          <w:p w14:paraId="2F97F06D"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1</w:t>
            </w:r>
          </w:p>
        </w:tc>
      </w:tr>
      <w:tr w:rsidR="00D8422E" w:rsidRPr="001B6F86" w14:paraId="0A46A9AD" w14:textId="77777777" w:rsidTr="00D8422E">
        <w:tc>
          <w:tcPr>
            <w:tcW w:w="1702" w:type="dxa"/>
            <w:vAlign w:val="bottom"/>
          </w:tcPr>
          <w:p w14:paraId="633E8817" w14:textId="77777777" w:rsidR="00D8422E" w:rsidRPr="000B484F" w:rsidRDefault="00D8422E" w:rsidP="00D8422E">
            <w:pPr>
              <w:pStyle w:val="NoSpacing"/>
              <w:rPr>
                <w:rFonts w:ascii="Cambria" w:hAnsi="Cambria" w:cs="Times New Roman"/>
                <w:sz w:val="16"/>
                <w:szCs w:val="16"/>
              </w:rPr>
            </w:pPr>
            <w:r w:rsidRPr="000B484F">
              <w:rPr>
                <w:rFonts w:ascii="Cambria" w:hAnsi="Cambria" w:cs="Tahoma"/>
                <w:color w:val="000000"/>
                <w:sz w:val="16"/>
                <w:szCs w:val="16"/>
              </w:rPr>
              <w:t>A+C</w:t>
            </w:r>
          </w:p>
        </w:tc>
        <w:tc>
          <w:tcPr>
            <w:tcW w:w="1276" w:type="dxa"/>
            <w:tcBorders>
              <w:top w:val="nil"/>
              <w:left w:val="single" w:sz="4" w:space="0" w:color="auto"/>
              <w:bottom w:val="single" w:sz="4" w:space="0" w:color="auto"/>
              <w:right w:val="single" w:sz="4" w:space="0" w:color="auto"/>
            </w:tcBorders>
            <w:shd w:val="clear" w:color="auto" w:fill="auto"/>
            <w:vAlign w:val="bottom"/>
          </w:tcPr>
          <w:p w14:paraId="70F7D6F5" w14:textId="237F913E" w:rsidR="00D8422E" w:rsidRPr="000B484F" w:rsidRDefault="00FC0C8A" w:rsidP="00FC0C8A">
            <w:pPr>
              <w:jc w:val="center"/>
              <w:rPr>
                <w:rFonts w:ascii="Cambria" w:hAnsi="Cambria" w:cs="Tahoma"/>
                <w:b/>
                <w:bCs/>
                <w:color w:val="000000"/>
                <w:sz w:val="16"/>
                <w:szCs w:val="16"/>
                <w:u w:val="single"/>
              </w:rPr>
            </w:pPr>
            <w:r w:rsidRPr="000B484F">
              <w:rPr>
                <w:rFonts w:ascii="Cambria" w:hAnsi="Cambria" w:cs="Tahoma"/>
                <w:b/>
                <w:bCs/>
                <w:color w:val="000000"/>
                <w:sz w:val="16"/>
                <w:szCs w:val="16"/>
                <w:u w:val="single"/>
              </w:rPr>
              <w:t>0.57</w:t>
            </w:r>
            <w:r w:rsidRPr="000B484F">
              <w:rPr>
                <w:rFonts w:ascii="Cambria" w:hAnsi="Cambria" w:cs="Tahoma"/>
                <w:b/>
                <w:bCs/>
                <w:color w:val="000000"/>
                <w:sz w:val="16"/>
                <w:szCs w:val="16"/>
                <w:u w:val="single"/>
              </w:rPr>
              <w:br/>
              <w:t>(0.39</w:t>
            </w:r>
            <w:r w:rsidR="00D8422E" w:rsidRPr="000B484F">
              <w:rPr>
                <w:rFonts w:ascii="Cambria" w:hAnsi="Cambria" w:cs="Tahoma"/>
                <w:b/>
                <w:bCs/>
                <w:color w:val="000000"/>
                <w:sz w:val="16"/>
                <w:szCs w:val="16"/>
                <w:u w:val="single"/>
              </w:rPr>
              <w:t>,0.</w:t>
            </w:r>
            <w:r w:rsidRPr="000B484F">
              <w:rPr>
                <w:rFonts w:ascii="Cambria" w:hAnsi="Cambria" w:cs="Tahoma"/>
                <w:b/>
                <w:bCs/>
                <w:color w:val="000000"/>
                <w:sz w:val="16"/>
                <w:szCs w:val="16"/>
                <w:u w:val="single"/>
              </w:rPr>
              <w:t>84</w:t>
            </w:r>
            <w:r w:rsidR="00D8422E" w:rsidRPr="000B484F">
              <w:rPr>
                <w:rFonts w:ascii="Cambria" w:hAnsi="Cambria" w:cs="Tahoma"/>
                <w:b/>
                <w:bCs/>
                <w:color w:val="000000"/>
                <w:sz w:val="16"/>
                <w:szCs w:val="16"/>
                <w:u w:val="single"/>
              </w:rPr>
              <w:t>)</w:t>
            </w:r>
          </w:p>
        </w:tc>
        <w:tc>
          <w:tcPr>
            <w:tcW w:w="709" w:type="dxa"/>
            <w:vAlign w:val="bottom"/>
          </w:tcPr>
          <w:p w14:paraId="6EFE77D4"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3</w:t>
            </w:r>
          </w:p>
        </w:tc>
        <w:tc>
          <w:tcPr>
            <w:tcW w:w="1063" w:type="dxa"/>
            <w:vAlign w:val="bottom"/>
          </w:tcPr>
          <w:p w14:paraId="3347DF8D" w14:textId="4F0A0DB0" w:rsidR="00D8422E" w:rsidRPr="000B484F" w:rsidRDefault="000919D5" w:rsidP="000919D5">
            <w:pPr>
              <w:jc w:val="center"/>
              <w:rPr>
                <w:rFonts w:ascii="Cambria" w:hAnsi="Cambria" w:cs="Tahoma"/>
                <w:b/>
                <w:bCs/>
                <w:color w:val="000000"/>
                <w:sz w:val="16"/>
                <w:szCs w:val="16"/>
                <w:u w:val="single"/>
              </w:rPr>
            </w:pPr>
            <w:r w:rsidRPr="000B484F">
              <w:rPr>
                <w:rFonts w:ascii="Cambria" w:hAnsi="Cambria" w:cs="Tahoma"/>
                <w:b/>
                <w:bCs/>
                <w:color w:val="000000"/>
                <w:sz w:val="16"/>
                <w:szCs w:val="16"/>
                <w:u w:val="single"/>
              </w:rPr>
              <w:t>0.56</w:t>
            </w:r>
            <w:r w:rsidRPr="000B484F">
              <w:rPr>
                <w:rFonts w:ascii="Cambria" w:hAnsi="Cambria" w:cs="Tahoma"/>
                <w:b/>
                <w:bCs/>
                <w:color w:val="000000"/>
                <w:sz w:val="16"/>
                <w:szCs w:val="16"/>
                <w:u w:val="single"/>
              </w:rPr>
              <w:br/>
              <w:t>(0.37</w:t>
            </w:r>
            <w:r w:rsidR="00D8422E" w:rsidRPr="000B484F">
              <w:rPr>
                <w:rFonts w:ascii="Cambria" w:hAnsi="Cambria" w:cs="Tahoma"/>
                <w:b/>
                <w:bCs/>
                <w:color w:val="000000"/>
                <w:sz w:val="16"/>
                <w:szCs w:val="16"/>
                <w:u w:val="single"/>
              </w:rPr>
              <w:t>,0.</w:t>
            </w:r>
            <w:r w:rsidRPr="000B484F">
              <w:rPr>
                <w:rFonts w:ascii="Cambria" w:hAnsi="Cambria" w:cs="Tahoma"/>
                <w:b/>
                <w:bCs/>
                <w:color w:val="000000"/>
                <w:sz w:val="16"/>
                <w:szCs w:val="16"/>
                <w:u w:val="single"/>
              </w:rPr>
              <w:t>86</w:t>
            </w:r>
            <w:r w:rsidR="00D8422E" w:rsidRPr="000B484F">
              <w:rPr>
                <w:rFonts w:ascii="Cambria" w:hAnsi="Cambria" w:cs="Tahoma"/>
                <w:b/>
                <w:bCs/>
                <w:color w:val="000000"/>
                <w:sz w:val="16"/>
                <w:szCs w:val="16"/>
                <w:u w:val="single"/>
              </w:rPr>
              <w:t>)</w:t>
            </w:r>
          </w:p>
        </w:tc>
        <w:tc>
          <w:tcPr>
            <w:tcW w:w="779" w:type="dxa"/>
            <w:vAlign w:val="bottom"/>
          </w:tcPr>
          <w:p w14:paraId="6757EE79"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3</w:t>
            </w:r>
          </w:p>
        </w:tc>
        <w:tc>
          <w:tcPr>
            <w:tcW w:w="1275" w:type="dxa"/>
            <w:vAlign w:val="bottom"/>
          </w:tcPr>
          <w:p w14:paraId="33649863" w14:textId="7F2DB776" w:rsidR="00D8422E" w:rsidRPr="000B484F" w:rsidRDefault="000919D5" w:rsidP="000919D5">
            <w:pPr>
              <w:jc w:val="center"/>
              <w:rPr>
                <w:rFonts w:ascii="Cambria" w:hAnsi="Cambria" w:cs="Tahoma"/>
                <w:b/>
                <w:bCs/>
                <w:color w:val="000000"/>
                <w:sz w:val="16"/>
                <w:szCs w:val="16"/>
                <w:u w:val="single"/>
              </w:rPr>
            </w:pPr>
            <w:r w:rsidRPr="000B484F">
              <w:rPr>
                <w:rFonts w:ascii="Cambria" w:hAnsi="Cambria" w:cs="Tahoma"/>
                <w:b/>
                <w:bCs/>
                <w:color w:val="000000"/>
                <w:sz w:val="16"/>
                <w:szCs w:val="16"/>
                <w:u w:val="single"/>
              </w:rPr>
              <w:t>0.57</w:t>
            </w:r>
            <w:r w:rsidRPr="000B484F">
              <w:rPr>
                <w:rFonts w:ascii="Cambria" w:hAnsi="Cambria" w:cs="Tahoma"/>
                <w:b/>
                <w:bCs/>
                <w:color w:val="000000"/>
                <w:sz w:val="16"/>
                <w:szCs w:val="16"/>
                <w:u w:val="single"/>
              </w:rPr>
              <w:br/>
              <w:t>(0.39</w:t>
            </w:r>
            <w:r w:rsidR="00D8422E" w:rsidRPr="000B484F">
              <w:rPr>
                <w:rFonts w:ascii="Cambria" w:hAnsi="Cambria" w:cs="Tahoma"/>
                <w:b/>
                <w:bCs/>
                <w:color w:val="000000"/>
                <w:sz w:val="16"/>
                <w:szCs w:val="16"/>
                <w:u w:val="single"/>
              </w:rPr>
              <w:t>,0.</w:t>
            </w:r>
            <w:r w:rsidRPr="000B484F">
              <w:rPr>
                <w:rFonts w:ascii="Cambria" w:hAnsi="Cambria" w:cs="Tahoma"/>
                <w:b/>
                <w:bCs/>
                <w:color w:val="000000"/>
                <w:sz w:val="16"/>
                <w:szCs w:val="16"/>
                <w:u w:val="single"/>
              </w:rPr>
              <w:t>84</w:t>
            </w:r>
            <w:r w:rsidR="00D8422E" w:rsidRPr="000B484F">
              <w:rPr>
                <w:rFonts w:ascii="Cambria" w:hAnsi="Cambria" w:cs="Tahoma"/>
                <w:b/>
                <w:bCs/>
                <w:color w:val="000000"/>
                <w:sz w:val="16"/>
                <w:szCs w:val="16"/>
                <w:u w:val="single"/>
              </w:rPr>
              <w:t>)</w:t>
            </w:r>
          </w:p>
        </w:tc>
        <w:tc>
          <w:tcPr>
            <w:tcW w:w="780" w:type="dxa"/>
            <w:vAlign w:val="bottom"/>
          </w:tcPr>
          <w:p w14:paraId="3536CE2E"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3</w:t>
            </w:r>
          </w:p>
        </w:tc>
        <w:tc>
          <w:tcPr>
            <w:tcW w:w="1205" w:type="dxa"/>
            <w:vAlign w:val="bottom"/>
          </w:tcPr>
          <w:p w14:paraId="129087BE" w14:textId="39865FB1" w:rsidR="00D8422E" w:rsidRPr="000B484F" w:rsidRDefault="000919D5" w:rsidP="00D8422E">
            <w:pPr>
              <w:jc w:val="center"/>
              <w:rPr>
                <w:rFonts w:ascii="Cambria" w:hAnsi="Cambria" w:cs="Tahoma"/>
                <w:b/>
                <w:bCs/>
                <w:color w:val="000000"/>
                <w:sz w:val="16"/>
                <w:szCs w:val="16"/>
                <w:u w:val="single"/>
              </w:rPr>
            </w:pPr>
            <w:r w:rsidRPr="000B484F">
              <w:rPr>
                <w:rFonts w:ascii="Cambria" w:hAnsi="Cambria" w:cs="Tahoma"/>
                <w:b/>
                <w:bCs/>
                <w:color w:val="000000"/>
                <w:sz w:val="16"/>
                <w:szCs w:val="16"/>
                <w:u w:val="single"/>
              </w:rPr>
              <w:t>0.52</w:t>
            </w:r>
            <w:r w:rsidRPr="000B484F">
              <w:rPr>
                <w:rFonts w:ascii="Cambria" w:hAnsi="Cambria" w:cs="Tahoma"/>
                <w:b/>
                <w:bCs/>
                <w:color w:val="000000"/>
                <w:sz w:val="16"/>
                <w:szCs w:val="16"/>
                <w:u w:val="single"/>
              </w:rPr>
              <w:br/>
              <w:t>(0.35,0.80</w:t>
            </w:r>
            <w:r w:rsidR="00D8422E" w:rsidRPr="000B484F">
              <w:rPr>
                <w:rFonts w:ascii="Cambria" w:hAnsi="Cambria" w:cs="Tahoma"/>
                <w:b/>
                <w:bCs/>
                <w:color w:val="000000"/>
                <w:sz w:val="16"/>
                <w:szCs w:val="16"/>
                <w:u w:val="single"/>
              </w:rPr>
              <w:t>)</w:t>
            </w:r>
          </w:p>
        </w:tc>
        <w:tc>
          <w:tcPr>
            <w:tcW w:w="709" w:type="dxa"/>
            <w:vAlign w:val="bottom"/>
          </w:tcPr>
          <w:p w14:paraId="4DB42D02"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3</w:t>
            </w:r>
          </w:p>
        </w:tc>
        <w:tc>
          <w:tcPr>
            <w:tcW w:w="1276" w:type="dxa"/>
            <w:vAlign w:val="bottom"/>
          </w:tcPr>
          <w:p w14:paraId="142F8D48" w14:textId="77777777" w:rsidR="00D8422E" w:rsidRPr="000B484F" w:rsidRDefault="00D8422E" w:rsidP="00D8422E">
            <w:pPr>
              <w:jc w:val="center"/>
              <w:rPr>
                <w:rFonts w:ascii="Cambria" w:hAnsi="Cambria" w:cs="Tahoma"/>
                <w:color w:val="000000"/>
                <w:sz w:val="16"/>
                <w:szCs w:val="16"/>
              </w:rPr>
            </w:pPr>
            <w:r w:rsidRPr="000B484F">
              <w:rPr>
                <w:rFonts w:ascii="Cambria" w:hAnsi="Cambria" w:cs="Tahoma"/>
                <w:color w:val="000000"/>
                <w:sz w:val="16"/>
                <w:szCs w:val="16"/>
              </w:rPr>
              <w:t>0.61</w:t>
            </w:r>
            <w:r w:rsidRPr="000B484F">
              <w:rPr>
                <w:rFonts w:ascii="Cambria" w:hAnsi="Cambria" w:cs="Tahoma"/>
                <w:color w:val="000000"/>
                <w:sz w:val="16"/>
                <w:szCs w:val="16"/>
              </w:rPr>
              <w:br/>
              <w:t>(0.00,195.88)</w:t>
            </w:r>
          </w:p>
        </w:tc>
        <w:tc>
          <w:tcPr>
            <w:tcW w:w="709" w:type="dxa"/>
            <w:vAlign w:val="bottom"/>
          </w:tcPr>
          <w:p w14:paraId="7F4BB7AD"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3</w:t>
            </w:r>
          </w:p>
        </w:tc>
        <w:tc>
          <w:tcPr>
            <w:tcW w:w="1274" w:type="dxa"/>
            <w:vAlign w:val="bottom"/>
          </w:tcPr>
          <w:p w14:paraId="16D274B7" w14:textId="0B3812EB" w:rsidR="00D8422E" w:rsidRPr="000B484F" w:rsidRDefault="00701685" w:rsidP="00701685">
            <w:pPr>
              <w:jc w:val="center"/>
              <w:rPr>
                <w:rFonts w:ascii="Cambria" w:hAnsi="Cambria" w:cs="Tahoma"/>
                <w:color w:val="000000"/>
                <w:sz w:val="16"/>
                <w:szCs w:val="16"/>
              </w:rPr>
            </w:pPr>
            <w:r w:rsidRPr="000B484F">
              <w:rPr>
                <w:rFonts w:ascii="Cambria" w:hAnsi="Cambria" w:cs="Tahoma"/>
                <w:color w:val="000000"/>
                <w:sz w:val="16"/>
                <w:szCs w:val="16"/>
              </w:rPr>
              <w:t>0.48</w:t>
            </w:r>
            <w:r w:rsidRPr="000B484F">
              <w:rPr>
                <w:rFonts w:ascii="Cambria" w:hAnsi="Cambria" w:cs="Tahoma"/>
                <w:color w:val="000000"/>
                <w:sz w:val="16"/>
                <w:szCs w:val="16"/>
              </w:rPr>
              <w:br/>
              <w:t>(0.23</w:t>
            </w:r>
            <w:r w:rsidR="00D8422E" w:rsidRPr="000B484F">
              <w:rPr>
                <w:rFonts w:ascii="Cambria" w:hAnsi="Cambria" w:cs="Tahoma"/>
                <w:color w:val="000000"/>
                <w:sz w:val="16"/>
                <w:szCs w:val="16"/>
              </w:rPr>
              <w:t>,1.</w:t>
            </w:r>
            <w:r w:rsidRPr="000B484F">
              <w:rPr>
                <w:rFonts w:ascii="Cambria" w:hAnsi="Cambria" w:cs="Tahoma"/>
                <w:color w:val="000000"/>
                <w:sz w:val="16"/>
                <w:szCs w:val="16"/>
              </w:rPr>
              <w:t>00</w:t>
            </w:r>
            <w:r w:rsidR="00D8422E" w:rsidRPr="000B484F">
              <w:rPr>
                <w:rFonts w:ascii="Cambria" w:hAnsi="Cambria" w:cs="Tahoma"/>
                <w:color w:val="000000"/>
                <w:sz w:val="16"/>
                <w:szCs w:val="16"/>
              </w:rPr>
              <w:t>)</w:t>
            </w:r>
          </w:p>
        </w:tc>
        <w:tc>
          <w:tcPr>
            <w:tcW w:w="710" w:type="dxa"/>
            <w:vAlign w:val="bottom"/>
          </w:tcPr>
          <w:p w14:paraId="22D4568A"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1</w:t>
            </w:r>
          </w:p>
        </w:tc>
        <w:tc>
          <w:tcPr>
            <w:tcW w:w="1276" w:type="dxa"/>
            <w:vAlign w:val="bottom"/>
          </w:tcPr>
          <w:p w14:paraId="4708BF9A" w14:textId="5DE6AB75" w:rsidR="00D8422E" w:rsidRPr="000B484F" w:rsidRDefault="00B01CC2" w:rsidP="00D8422E">
            <w:pPr>
              <w:jc w:val="center"/>
              <w:rPr>
                <w:rFonts w:ascii="Cambria" w:hAnsi="Cambria" w:cs="Tahoma"/>
                <w:color w:val="000000"/>
                <w:sz w:val="16"/>
                <w:szCs w:val="16"/>
              </w:rPr>
            </w:pPr>
            <w:r w:rsidRPr="000B484F">
              <w:rPr>
                <w:rFonts w:ascii="Cambria" w:hAnsi="Cambria" w:cs="Tahoma"/>
                <w:color w:val="000000"/>
                <w:sz w:val="16"/>
                <w:szCs w:val="16"/>
              </w:rPr>
              <w:t>0.59</w:t>
            </w:r>
            <w:r w:rsidR="0078375B" w:rsidRPr="000B484F">
              <w:rPr>
                <w:rFonts w:ascii="Cambria" w:hAnsi="Cambria" w:cs="Tahoma"/>
                <w:color w:val="000000"/>
                <w:sz w:val="16"/>
                <w:szCs w:val="16"/>
              </w:rPr>
              <w:br/>
              <w:t>(0.33,1.06</w:t>
            </w:r>
            <w:r w:rsidR="00D8422E" w:rsidRPr="000B484F">
              <w:rPr>
                <w:rFonts w:ascii="Cambria" w:hAnsi="Cambria" w:cs="Tahoma"/>
                <w:color w:val="000000"/>
                <w:sz w:val="16"/>
                <w:szCs w:val="16"/>
              </w:rPr>
              <w:t>)</w:t>
            </w:r>
          </w:p>
        </w:tc>
        <w:tc>
          <w:tcPr>
            <w:tcW w:w="709" w:type="dxa"/>
            <w:vAlign w:val="bottom"/>
          </w:tcPr>
          <w:p w14:paraId="35AB5E1F" w14:textId="0313D8CB" w:rsidR="00D8422E" w:rsidRPr="000B484F" w:rsidRDefault="00B01CC2" w:rsidP="00D8422E">
            <w:pPr>
              <w:pStyle w:val="NoSpacing"/>
              <w:jc w:val="center"/>
              <w:rPr>
                <w:rFonts w:ascii="Cambria" w:hAnsi="Cambria" w:cs="Times New Roman"/>
                <w:sz w:val="16"/>
                <w:szCs w:val="16"/>
              </w:rPr>
            </w:pPr>
            <w:r w:rsidRPr="000B484F">
              <w:rPr>
                <w:rFonts w:ascii="Cambria" w:hAnsi="Cambria" w:cs="Times New Roman"/>
                <w:sz w:val="16"/>
                <w:szCs w:val="16"/>
              </w:rPr>
              <w:t>2</w:t>
            </w:r>
          </w:p>
        </w:tc>
      </w:tr>
      <w:tr w:rsidR="00D8422E" w:rsidRPr="001B6F86" w14:paraId="50DC3901" w14:textId="77777777" w:rsidTr="00D8422E">
        <w:tc>
          <w:tcPr>
            <w:tcW w:w="1702" w:type="dxa"/>
            <w:vAlign w:val="bottom"/>
          </w:tcPr>
          <w:p w14:paraId="53E8003A" w14:textId="77777777" w:rsidR="00D8422E" w:rsidRPr="000B484F" w:rsidRDefault="00D8422E" w:rsidP="00D8422E">
            <w:pPr>
              <w:pStyle w:val="NoSpacing"/>
              <w:rPr>
                <w:rFonts w:ascii="Cambria" w:hAnsi="Cambria" w:cs="Times New Roman"/>
                <w:sz w:val="16"/>
                <w:szCs w:val="16"/>
              </w:rPr>
            </w:pPr>
            <w:r w:rsidRPr="000B484F">
              <w:rPr>
                <w:rFonts w:ascii="Cambria" w:hAnsi="Cambria" w:cs="Tahoma"/>
                <w:color w:val="000000"/>
                <w:sz w:val="16"/>
                <w:szCs w:val="16"/>
              </w:rPr>
              <w:t>A+VKA</w:t>
            </w:r>
          </w:p>
        </w:tc>
        <w:tc>
          <w:tcPr>
            <w:tcW w:w="1276" w:type="dxa"/>
            <w:tcBorders>
              <w:top w:val="nil"/>
              <w:left w:val="single" w:sz="4" w:space="0" w:color="auto"/>
              <w:bottom w:val="single" w:sz="4" w:space="0" w:color="auto"/>
              <w:right w:val="single" w:sz="4" w:space="0" w:color="auto"/>
            </w:tcBorders>
            <w:shd w:val="clear" w:color="auto" w:fill="auto"/>
            <w:vAlign w:val="bottom"/>
          </w:tcPr>
          <w:p w14:paraId="065D9B9F" w14:textId="3366F7BA" w:rsidR="00D8422E" w:rsidRPr="000B484F" w:rsidRDefault="00FC0C8A" w:rsidP="00D8422E">
            <w:pPr>
              <w:jc w:val="center"/>
              <w:rPr>
                <w:rFonts w:ascii="Cambria" w:hAnsi="Cambria" w:cs="Tahoma"/>
                <w:color w:val="000000"/>
                <w:sz w:val="16"/>
                <w:szCs w:val="16"/>
              </w:rPr>
            </w:pPr>
            <w:r w:rsidRPr="000B484F">
              <w:rPr>
                <w:rFonts w:ascii="Cambria" w:hAnsi="Cambria" w:cs="Tahoma"/>
                <w:color w:val="000000"/>
                <w:sz w:val="16"/>
                <w:szCs w:val="16"/>
              </w:rPr>
              <w:t>0.58</w:t>
            </w:r>
            <w:r w:rsidRPr="000B484F">
              <w:rPr>
                <w:rFonts w:ascii="Cambria" w:hAnsi="Cambria" w:cs="Tahoma"/>
                <w:color w:val="000000"/>
                <w:sz w:val="16"/>
                <w:szCs w:val="16"/>
              </w:rPr>
              <w:br/>
              <w:t>(0.16,2.05</w:t>
            </w:r>
            <w:r w:rsidR="00D8422E" w:rsidRPr="000B484F">
              <w:rPr>
                <w:rFonts w:ascii="Cambria" w:hAnsi="Cambria" w:cs="Tahoma"/>
                <w:color w:val="000000"/>
                <w:sz w:val="16"/>
                <w:szCs w:val="16"/>
              </w:rPr>
              <w:t>)</w:t>
            </w:r>
          </w:p>
        </w:tc>
        <w:tc>
          <w:tcPr>
            <w:tcW w:w="709" w:type="dxa"/>
            <w:vAlign w:val="bottom"/>
          </w:tcPr>
          <w:p w14:paraId="5027E17A"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4</w:t>
            </w:r>
          </w:p>
        </w:tc>
        <w:tc>
          <w:tcPr>
            <w:tcW w:w="1063" w:type="dxa"/>
            <w:vAlign w:val="bottom"/>
          </w:tcPr>
          <w:p w14:paraId="2501E06F"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779" w:type="dxa"/>
            <w:vAlign w:val="bottom"/>
          </w:tcPr>
          <w:p w14:paraId="540BD75E"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75" w:type="dxa"/>
            <w:vAlign w:val="bottom"/>
          </w:tcPr>
          <w:p w14:paraId="65521134" w14:textId="27E21BB5" w:rsidR="00D8422E" w:rsidRPr="000B484F" w:rsidRDefault="000919D5" w:rsidP="000919D5">
            <w:pPr>
              <w:jc w:val="center"/>
              <w:rPr>
                <w:rFonts w:ascii="Cambria" w:hAnsi="Cambria" w:cs="Tahoma"/>
                <w:color w:val="000000"/>
                <w:sz w:val="16"/>
                <w:szCs w:val="16"/>
              </w:rPr>
            </w:pPr>
            <w:r w:rsidRPr="000B484F">
              <w:rPr>
                <w:rFonts w:ascii="Cambria" w:hAnsi="Cambria" w:cs="Tahoma"/>
                <w:color w:val="000000"/>
                <w:sz w:val="16"/>
                <w:szCs w:val="16"/>
              </w:rPr>
              <w:t>0.58</w:t>
            </w:r>
            <w:r w:rsidRPr="000B484F">
              <w:rPr>
                <w:rFonts w:ascii="Cambria" w:hAnsi="Cambria" w:cs="Tahoma"/>
                <w:color w:val="000000"/>
                <w:sz w:val="16"/>
                <w:szCs w:val="16"/>
              </w:rPr>
              <w:br/>
              <w:t>(0.16</w:t>
            </w:r>
            <w:r w:rsidR="00D8422E" w:rsidRPr="000B484F">
              <w:rPr>
                <w:rFonts w:ascii="Cambria" w:hAnsi="Cambria" w:cs="Tahoma"/>
                <w:color w:val="000000"/>
                <w:sz w:val="16"/>
                <w:szCs w:val="16"/>
              </w:rPr>
              <w:t>,2.0</w:t>
            </w:r>
            <w:r w:rsidRPr="000B484F">
              <w:rPr>
                <w:rFonts w:ascii="Cambria" w:hAnsi="Cambria" w:cs="Tahoma"/>
                <w:color w:val="000000"/>
                <w:sz w:val="16"/>
                <w:szCs w:val="16"/>
              </w:rPr>
              <w:t>5</w:t>
            </w:r>
            <w:r w:rsidR="00D8422E" w:rsidRPr="000B484F">
              <w:rPr>
                <w:rFonts w:ascii="Cambria" w:hAnsi="Cambria" w:cs="Tahoma"/>
                <w:color w:val="000000"/>
                <w:sz w:val="16"/>
                <w:szCs w:val="16"/>
              </w:rPr>
              <w:t>)</w:t>
            </w:r>
          </w:p>
        </w:tc>
        <w:tc>
          <w:tcPr>
            <w:tcW w:w="780" w:type="dxa"/>
            <w:vAlign w:val="bottom"/>
          </w:tcPr>
          <w:p w14:paraId="186AF2DA"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4</w:t>
            </w:r>
          </w:p>
        </w:tc>
        <w:tc>
          <w:tcPr>
            <w:tcW w:w="1205" w:type="dxa"/>
            <w:vAlign w:val="bottom"/>
          </w:tcPr>
          <w:p w14:paraId="59F34B71" w14:textId="77777777" w:rsidR="00D8422E" w:rsidRPr="000B484F" w:rsidRDefault="00D8422E" w:rsidP="00D8422E">
            <w:pPr>
              <w:jc w:val="center"/>
              <w:rPr>
                <w:rFonts w:ascii="Cambria" w:hAnsi="Cambria" w:cs="Tahoma"/>
                <w:color w:val="000000"/>
                <w:sz w:val="16"/>
                <w:szCs w:val="16"/>
              </w:rPr>
            </w:pPr>
            <w:r w:rsidRPr="000B484F">
              <w:rPr>
                <w:rFonts w:ascii="Cambria" w:hAnsi="Cambria" w:cs="Tahoma"/>
                <w:color w:val="000000"/>
                <w:sz w:val="16"/>
                <w:szCs w:val="16"/>
              </w:rPr>
              <w:t>-</w:t>
            </w:r>
          </w:p>
        </w:tc>
        <w:tc>
          <w:tcPr>
            <w:tcW w:w="709" w:type="dxa"/>
            <w:vAlign w:val="bottom"/>
          </w:tcPr>
          <w:p w14:paraId="65A21B5F"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76" w:type="dxa"/>
            <w:vAlign w:val="bottom"/>
          </w:tcPr>
          <w:p w14:paraId="1700E5E1" w14:textId="77777777" w:rsidR="00D8422E" w:rsidRPr="000B484F" w:rsidRDefault="00D8422E" w:rsidP="00D8422E">
            <w:pPr>
              <w:jc w:val="center"/>
              <w:rPr>
                <w:rFonts w:ascii="Cambria" w:hAnsi="Cambria" w:cs="Tahoma"/>
                <w:color w:val="000000"/>
                <w:sz w:val="16"/>
                <w:szCs w:val="16"/>
              </w:rPr>
            </w:pPr>
            <w:r w:rsidRPr="000B484F">
              <w:rPr>
                <w:rFonts w:ascii="Cambria" w:hAnsi="Cambria" w:cs="Tahoma"/>
                <w:color w:val="000000"/>
                <w:sz w:val="16"/>
                <w:szCs w:val="16"/>
              </w:rPr>
              <w:t>0.58</w:t>
            </w:r>
            <w:r w:rsidRPr="000B484F">
              <w:rPr>
                <w:rFonts w:ascii="Cambria" w:hAnsi="Cambria" w:cs="Tahoma"/>
                <w:color w:val="000000"/>
                <w:sz w:val="16"/>
                <w:szCs w:val="16"/>
              </w:rPr>
              <w:br/>
              <w:t>(0.00,85.35)</w:t>
            </w:r>
          </w:p>
        </w:tc>
        <w:tc>
          <w:tcPr>
            <w:tcW w:w="709" w:type="dxa"/>
            <w:vAlign w:val="bottom"/>
          </w:tcPr>
          <w:p w14:paraId="187F9E77"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4</w:t>
            </w:r>
          </w:p>
        </w:tc>
        <w:tc>
          <w:tcPr>
            <w:tcW w:w="1274" w:type="dxa"/>
            <w:vAlign w:val="bottom"/>
          </w:tcPr>
          <w:p w14:paraId="72EEF7C5" w14:textId="44FBA557" w:rsidR="00D8422E" w:rsidRPr="000B484F" w:rsidRDefault="00701685" w:rsidP="00701685">
            <w:pPr>
              <w:jc w:val="center"/>
              <w:rPr>
                <w:rFonts w:ascii="Cambria" w:hAnsi="Cambria" w:cs="Tahoma"/>
                <w:color w:val="000000"/>
                <w:sz w:val="16"/>
                <w:szCs w:val="16"/>
              </w:rPr>
            </w:pPr>
            <w:r w:rsidRPr="000B484F">
              <w:rPr>
                <w:rFonts w:ascii="Cambria" w:hAnsi="Cambria" w:cs="Tahoma"/>
                <w:color w:val="000000"/>
                <w:sz w:val="16"/>
                <w:szCs w:val="16"/>
              </w:rPr>
              <w:t>0.58</w:t>
            </w:r>
            <w:r w:rsidRPr="000B484F">
              <w:rPr>
                <w:rFonts w:ascii="Cambria" w:hAnsi="Cambria" w:cs="Tahoma"/>
                <w:color w:val="000000"/>
                <w:sz w:val="16"/>
                <w:szCs w:val="16"/>
              </w:rPr>
              <w:br/>
              <w:t>(0.12</w:t>
            </w:r>
            <w:r w:rsidR="00D8422E" w:rsidRPr="000B484F">
              <w:rPr>
                <w:rFonts w:ascii="Cambria" w:hAnsi="Cambria" w:cs="Tahoma"/>
                <w:color w:val="000000"/>
                <w:sz w:val="16"/>
                <w:szCs w:val="16"/>
              </w:rPr>
              <w:t>,</w:t>
            </w:r>
            <w:r w:rsidRPr="000B484F">
              <w:rPr>
                <w:rFonts w:ascii="Cambria" w:hAnsi="Cambria" w:cs="Tahoma"/>
                <w:color w:val="000000"/>
                <w:sz w:val="16"/>
                <w:szCs w:val="16"/>
              </w:rPr>
              <w:t>2.72</w:t>
            </w:r>
            <w:r w:rsidR="00D8422E" w:rsidRPr="000B484F">
              <w:rPr>
                <w:rFonts w:ascii="Cambria" w:hAnsi="Cambria" w:cs="Tahoma"/>
                <w:color w:val="000000"/>
                <w:sz w:val="16"/>
                <w:szCs w:val="16"/>
              </w:rPr>
              <w:t>)</w:t>
            </w:r>
          </w:p>
        </w:tc>
        <w:tc>
          <w:tcPr>
            <w:tcW w:w="710" w:type="dxa"/>
            <w:vAlign w:val="bottom"/>
          </w:tcPr>
          <w:p w14:paraId="54A437C7"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2</w:t>
            </w:r>
          </w:p>
        </w:tc>
        <w:tc>
          <w:tcPr>
            <w:tcW w:w="1276" w:type="dxa"/>
            <w:vAlign w:val="bottom"/>
          </w:tcPr>
          <w:p w14:paraId="3AFCA6D5" w14:textId="77777777" w:rsidR="00D8422E" w:rsidRPr="000B484F" w:rsidRDefault="00D8422E" w:rsidP="00D8422E">
            <w:pPr>
              <w:jc w:val="center"/>
              <w:rPr>
                <w:rFonts w:ascii="Cambria" w:hAnsi="Cambria" w:cs="Tahoma"/>
                <w:color w:val="000000"/>
                <w:sz w:val="16"/>
                <w:szCs w:val="16"/>
              </w:rPr>
            </w:pPr>
            <w:r w:rsidRPr="000B484F">
              <w:rPr>
                <w:rFonts w:ascii="Cambria" w:hAnsi="Cambria" w:cs="Tahoma"/>
                <w:color w:val="000000"/>
                <w:sz w:val="16"/>
                <w:szCs w:val="16"/>
              </w:rPr>
              <w:t>-</w:t>
            </w:r>
          </w:p>
        </w:tc>
        <w:tc>
          <w:tcPr>
            <w:tcW w:w="709" w:type="dxa"/>
            <w:vAlign w:val="bottom"/>
          </w:tcPr>
          <w:p w14:paraId="0999158B"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r>
      <w:tr w:rsidR="00D8422E" w:rsidRPr="001B6F86" w14:paraId="2B2770C6" w14:textId="77777777" w:rsidTr="00D8422E">
        <w:tc>
          <w:tcPr>
            <w:tcW w:w="1702" w:type="dxa"/>
            <w:vAlign w:val="bottom"/>
          </w:tcPr>
          <w:p w14:paraId="2B83CE74" w14:textId="77777777" w:rsidR="00D8422E" w:rsidRPr="000B484F" w:rsidRDefault="00D8422E" w:rsidP="00D8422E">
            <w:pPr>
              <w:pStyle w:val="NoSpacing"/>
              <w:rPr>
                <w:rFonts w:ascii="Cambria" w:hAnsi="Cambria" w:cs="Times New Roman"/>
                <w:sz w:val="16"/>
                <w:szCs w:val="16"/>
              </w:rPr>
            </w:pPr>
            <w:r w:rsidRPr="000B484F">
              <w:rPr>
                <w:rFonts w:ascii="Cambria" w:hAnsi="Cambria" w:cs="Tahoma"/>
                <w:color w:val="000000"/>
                <w:sz w:val="16"/>
                <w:szCs w:val="16"/>
              </w:rPr>
              <w:t>T+VKA</w:t>
            </w:r>
          </w:p>
        </w:tc>
        <w:tc>
          <w:tcPr>
            <w:tcW w:w="1276" w:type="dxa"/>
            <w:tcBorders>
              <w:top w:val="nil"/>
              <w:left w:val="single" w:sz="4" w:space="0" w:color="auto"/>
              <w:bottom w:val="single" w:sz="4" w:space="0" w:color="auto"/>
              <w:right w:val="single" w:sz="4" w:space="0" w:color="auto"/>
            </w:tcBorders>
            <w:shd w:val="clear" w:color="auto" w:fill="auto"/>
            <w:vAlign w:val="bottom"/>
          </w:tcPr>
          <w:p w14:paraId="7A9411FA" w14:textId="624D407F" w:rsidR="00D8422E" w:rsidRPr="000B484F" w:rsidRDefault="00FC0C8A" w:rsidP="00D8422E">
            <w:pPr>
              <w:jc w:val="center"/>
              <w:rPr>
                <w:rFonts w:ascii="Cambria" w:hAnsi="Cambria" w:cs="Tahoma"/>
                <w:color w:val="000000"/>
                <w:sz w:val="16"/>
                <w:szCs w:val="16"/>
              </w:rPr>
            </w:pPr>
            <w:r w:rsidRPr="000B484F">
              <w:rPr>
                <w:rFonts w:ascii="Cambria" w:hAnsi="Cambria" w:cs="Tahoma"/>
                <w:color w:val="000000"/>
                <w:sz w:val="16"/>
                <w:szCs w:val="16"/>
              </w:rPr>
              <w:t>0.59</w:t>
            </w:r>
            <w:r w:rsidRPr="000B484F">
              <w:rPr>
                <w:rFonts w:ascii="Cambria" w:hAnsi="Cambria" w:cs="Tahoma"/>
                <w:color w:val="000000"/>
                <w:sz w:val="16"/>
                <w:szCs w:val="16"/>
              </w:rPr>
              <w:br/>
              <w:t>(0.09,3.84</w:t>
            </w:r>
            <w:r w:rsidR="00D8422E" w:rsidRPr="000B484F">
              <w:rPr>
                <w:rFonts w:ascii="Cambria" w:hAnsi="Cambria" w:cs="Tahoma"/>
                <w:color w:val="000000"/>
                <w:sz w:val="16"/>
                <w:szCs w:val="16"/>
              </w:rPr>
              <w:t>)</w:t>
            </w:r>
          </w:p>
        </w:tc>
        <w:tc>
          <w:tcPr>
            <w:tcW w:w="709" w:type="dxa"/>
            <w:vAlign w:val="bottom"/>
          </w:tcPr>
          <w:p w14:paraId="1D829BDC"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5</w:t>
            </w:r>
          </w:p>
        </w:tc>
        <w:tc>
          <w:tcPr>
            <w:tcW w:w="1063" w:type="dxa"/>
            <w:vAlign w:val="bottom"/>
          </w:tcPr>
          <w:p w14:paraId="36A1FA19"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779" w:type="dxa"/>
            <w:vAlign w:val="bottom"/>
          </w:tcPr>
          <w:p w14:paraId="7F046D3E"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75" w:type="dxa"/>
            <w:vAlign w:val="bottom"/>
          </w:tcPr>
          <w:p w14:paraId="67DFCD65" w14:textId="46C8526C" w:rsidR="00D8422E" w:rsidRPr="000B484F" w:rsidRDefault="000919D5" w:rsidP="00D8422E">
            <w:pPr>
              <w:jc w:val="center"/>
              <w:rPr>
                <w:rFonts w:ascii="Cambria" w:hAnsi="Cambria" w:cs="Tahoma"/>
                <w:color w:val="000000"/>
                <w:sz w:val="16"/>
                <w:szCs w:val="16"/>
              </w:rPr>
            </w:pPr>
            <w:r w:rsidRPr="000B484F">
              <w:rPr>
                <w:rFonts w:ascii="Cambria" w:hAnsi="Cambria" w:cs="Tahoma"/>
                <w:color w:val="000000"/>
                <w:sz w:val="16"/>
                <w:szCs w:val="16"/>
              </w:rPr>
              <w:t>0.59</w:t>
            </w:r>
            <w:r w:rsidRPr="000B484F">
              <w:rPr>
                <w:rFonts w:ascii="Cambria" w:hAnsi="Cambria" w:cs="Tahoma"/>
                <w:color w:val="000000"/>
                <w:sz w:val="16"/>
                <w:szCs w:val="16"/>
              </w:rPr>
              <w:br/>
              <w:t>(0.09,3.84</w:t>
            </w:r>
            <w:r w:rsidR="00D8422E" w:rsidRPr="000B484F">
              <w:rPr>
                <w:rFonts w:ascii="Cambria" w:hAnsi="Cambria" w:cs="Tahoma"/>
                <w:color w:val="000000"/>
                <w:sz w:val="16"/>
                <w:szCs w:val="16"/>
              </w:rPr>
              <w:t>)</w:t>
            </w:r>
          </w:p>
        </w:tc>
        <w:tc>
          <w:tcPr>
            <w:tcW w:w="780" w:type="dxa"/>
            <w:vAlign w:val="bottom"/>
          </w:tcPr>
          <w:p w14:paraId="0FD78EDC"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5</w:t>
            </w:r>
          </w:p>
        </w:tc>
        <w:tc>
          <w:tcPr>
            <w:tcW w:w="1205" w:type="dxa"/>
            <w:vAlign w:val="bottom"/>
          </w:tcPr>
          <w:p w14:paraId="5B90485D" w14:textId="0C6F79DB" w:rsidR="00D8422E" w:rsidRPr="000B484F" w:rsidRDefault="000919D5" w:rsidP="00D8422E">
            <w:pPr>
              <w:jc w:val="center"/>
              <w:rPr>
                <w:rFonts w:ascii="Cambria" w:hAnsi="Cambria" w:cs="Tahoma"/>
                <w:color w:val="000000"/>
                <w:sz w:val="16"/>
                <w:szCs w:val="16"/>
              </w:rPr>
            </w:pPr>
            <w:r w:rsidRPr="000B484F">
              <w:rPr>
                <w:rFonts w:ascii="Cambria" w:hAnsi="Cambria" w:cs="Tahoma"/>
                <w:color w:val="000000"/>
                <w:sz w:val="16"/>
                <w:szCs w:val="16"/>
              </w:rPr>
              <w:t>0.59</w:t>
            </w:r>
            <w:r w:rsidRPr="000B484F">
              <w:rPr>
                <w:rFonts w:ascii="Cambria" w:hAnsi="Cambria" w:cs="Tahoma"/>
                <w:color w:val="000000"/>
                <w:sz w:val="16"/>
                <w:szCs w:val="16"/>
              </w:rPr>
              <w:br/>
              <w:t>(0.09,3.82</w:t>
            </w:r>
            <w:r w:rsidR="00D8422E" w:rsidRPr="000B484F">
              <w:rPr>
                <w:rFonts w:ascii="Cambria" w:hAnsi="Cambria" w:cs="Tahoma"/>
                <w:color w:val="000000"/>
                <w:sz w:val="16"/>
                <w:szCs w:val="16"/>
              </w:rPr>
              <w:t>)</w:t>
            </w:r>
          </w:p>
        </w:tc>
        <w:tc>
          <w:tcPr>
            <w:tcW w:w="709" w:type="dxa"/>
            <w:vAlign w:val="bottom"/>
          </w:tcPr>
          <w:p w14:paraId="49350BB3"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4</w:t>
            </w:r>
          </w:p>
        </w:tc>
        <w:tc>
          <w:tcPr>
            <w:tcW w:w="1276" w:type="dxa"/>
            <w:vAlign w:val="bottom"/>
          </w:tcPr>
          <w:p w14:paraId="130EABCB"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709" w:type="dxa"/>
            <w:vAlign w:val="bottom"/>
          </w:tcPr>
          <w:p w14:paraId="34E15573" w14:textId="77777777" w:rsidR="00D8422E" w:rsidRPr="000B484F" w:rsidRDefault="00D8422E" w:rsidP="00D8422E">
            <w:pPr>
              <w:pStyle w:val="NoSpacing"/>
              <w:jc w:val="center"/>
              <w:rPr>
                <w:rFonts w:ascii="Cambria" w:hAnsi="Cambria" w:cs="Times New Roman"/>
                <w:sz w:val="16"/>
                <w:szCs w:val="16"/>
                <w:lang w:val="en-US"/>
              </w:rPr>
            </w:pPr>
            <w:r w:rsidRPr="000B484F">
              <w:rPr>
                <w:rFonts w:ascii="Cambria" w:hAnsi="Cambria" w:cs="Times New Roman"/>
                <w:sz w:val="16"/>
                <w:szCs w:val="16"/>
                <w:lang w:val="en-US"/>
              </w:rPr>
              <w:t>-</w:t>
            </w:r>
          </w:p>
        </w:tc>
        <w:tc>
          <w:tcPr>
            <w:tcW w:w="1274" w:type="dxa"/>
            <w:vAlign w:val="bottom"/>
          </w:tcPr>
          <w:p w14:paraId="4397FA4A"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710" w:type="dxa"/>
            <w:vAlign w:val="bottom"/>
          </w:tcPr>
          <w:p w14:paraId="3869B6BC"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76" w:type="dxa"/>
            <w:vAlign w:val="bottom"/>
          </w:tcPr>
          <w:p w14:paraId="4A941992" w14:textId="5391507B" w:rsidR="00D8422E" w:rsidRPr="000B484F" w:rsidRDefault="0078375B" w:rsidP="00D8422E">
            <w:pPr>
              <w:jc w:val="center"/>
              <w:rPr>
                <w:rFonts w:ascii="Cambria" w:hAnsi="Cambria" w:cs="Tahoma"/>
                <w:color w:val="000000"/>
                <w:sz w:val="16"/>
                <w:szCs w:val="16"/>
              </w:rPr>
            </w:pPr>
            <w:r w:rsidRPr="000B484F">
              <w:rPr>
                <w:rFonts w:ascii="Cambria" w:hAnsi="Cambria" w:cs="Tahoma"/>
                <w:color w:val="000000"/>
                <w:sz w:val="16"/>
                <w:szCs w:val="16"/>
              </w:rPr>
              <w:t>0.59</w:t>
            </w:r>
            <w:r w:rsidRPr="000B484F">
              <w:rPr>
                <w:rFonts w:ascii="Cambria" w:hAnsi="Cambria" w:cs="Tahoma"/>
                <w:color w:val="000000"/>
                <w:sz w:val="16"/>
                <w:szCs w:val="16"/>
              </w:rPr>
              <w:br/>
              <w:t>(0.09,3.85</w:t>
            </w:r>
            <w:r w:rsidR="00D8422E" w:rsidRPr="000B484F">
              <w:rPr>
                <w:rFonts w:ascii="Cambria" w:hAnsi="Cambria" w:cs="Tahoma"/>
                <w:color w:val="000000"/>
                <w:sz w:val="16"/>
                <w:szCs w:val="16"/>
              </w:rPr>
              <w:t>)</w:t>
            </w:r>
          </w:p>
        </w:tc>
        <w:tc>
          <w:tcPr>
            <w:tcW w:w="709" w:type="dxa"/>
            <w:vAlign w:val="bottom"/>
          </w:tcPr>
          <w:p w14:paraId="2EA5D69F" w14:textId="17F08832" w:rsidR="00D8422E" w:rsidRPr="000B484F" w:rsidRDefault="00B01CC2" w:rsidP="00D8422E">
            <w:pPr>
              <w:pStyle w:val="NoSpacing"/>
              <w:jc w:val="center"/>
              <w:rPr>
                <w:rFonts w:ascii="Cambria" w:hAnsi="Cambria" w:cs="Times New Roman"/>
                <w:sz w:val="16"/>
                <w:szCs w:val="16"/>
              </w:rPr>
            </w:pPr>
            <w:r w:rsidRPr="000B484F">
              <w:rPr>
                <w:rFonts w:ascii="Cambria" w:hAnsi="Cambria" w:cs="Times New Roman"/>
                <w:sz w:val="16"/>
                <w:szCs w:val="16"/>
              </w:rPr>
              <w:t>3</w:t>
            </w:r>
          </w:p>
        </w:tc>
      </w:tr>
      <w:tr w:rsidR="00D8422E" w:rsidRPr="001B6F86" w14:paraId="21D2C80C" w14:textId="77777777" w:rsidTr="00D8422E">
        <w:trPr>
          <w:trHeight w:val="404"/>
        </w:trPr>
        <w:tc>
          <w:tcPr>
            <w:tcW w:w="1702" w:type="dxa"/>
            <w:vAlign w:val="bottom"/>
          </w:tcPr>
          <w:p w14:paraId="231E1BB2" w14:textId="77777777" w:rsidR="00D8422E" w:rsidRPr="000B484F" w:rsidRDefault="00D8422E" w:rsidP="00D8422E">
            <w:pPr>
              <w:pStyle w:val="NoSpacing"/>
              <w:rPr>
                <w:rFonts w:ascii="Cambria" w:hAnsi="Cambria" w:cs="Times New Roman"/>
                <w:sz w:val="16"/>
                <w:szCs w:val="16"/>
              </w:rPr>
            </w:pPr>
            <w:r w:rsidRPr="000B484F">
              <w:rPr>
                <w:rFonts w:ascii="Cambria" w:hAnsi="Cambria" w:cs="Tahoma"/>
                <w:color w:val="000000"/>
                <w:sz w:val="16"/>
                <w:szCs w:val="16"/>
              </w:rPr>
              <w:t>A+T+VKA</w:t>
            </w:r>
          </w:p>
        </w:tc>
        <w:tc>
          <w:tcPr>
            <w:tcW w:w="1276" w:type="dxa"/>
            <w:tcBorders>
              <w:top w:val="nil"/>
              <w:left w:val="single" w:sz="4" w:space="0" w:color="auto"/>
              <w:bottom w:val="single" w:sz="4" w:space="0" w:color="auto"/>
              <w:right w:val="single" w:sz="4" w:space="0" w:color="auto"/>
            </w:tcBorders>
            <w:shd w:val="clear" w:color="auto" w:fill="auto"/>
            <w:vAlign w:val="bottom"/>
          </w:tcPr>
          <w:p w14:paraId="5519453E" w14:textId="298714D0" w:rsidR="00D8422E" w:rsidRPr="000B484F" w:rsidRDefault="00D8422E" w:rsidP="00FC0C8A">
            <w:pPr>
              <w:jc w:val="center"/>
              <w:rPr>
                <w:rFonts w:ascii="Cambria" w:hAnsi="Cambria" w:cs="Tahoma"/>
                <w:color w:val="000000"/>
                <w:sz w:val="16"/>
                <w:szCs w:val="16"/>
              </w:rPr>
            </w:pPr>
            <w:r w:rsidRPr="000B484F">
              <w:rPr>
                <w:rFonts w:ascii="Cambria" w:hAnsi="Cambria" w:cs="Tahoma"/>
                <w:color w:val="000000"/>
                <w:sz w:val="16"/>
                <w:szCs w:val="16"/>
              </w:rPr>
              <w:t>0.93</w:t>
            </w:r>
            <w:r w:rsidRPr="000B484F">
              <w:rPr>
                <w:rFonts w:ascii="Cambria" w:hAnsi="Cambria" w:cs="Tahoma"/>
                <w:color w:val="000000"/>
                <w:sz w:val="16"/>
                <w:szCs w:val="16"/>
              </w:rPr>
              <w:br/>
              <w:t>(0.21,4.1</w:t>
            </w:r>
            <w:r w:rsidR="00FC0C8A" w:rsidRPr="000B484F">
              <w:rPr>
                <w:rFonts w:ascii="Cambria" w:hAnsi="Cambria" w:cs="Tahoma"/>
                <w:color w:val="000000"/>
                <w:sz w:val="16"/>
                <w:szCs w:val="16"/>
              </w:rPr>
              <w:t>2</w:t>
            </w:r>
            <w:r w:rsidRPr="000B484F">
              <w:rPr>
                <w:rFonts w:ascii="Cambria" w:hAnsi="Cambria" w:cs="Tahoma"/>
                <w:color w:val="000000"/>
                <w:sz w:val="16"/>
                <w:szCs w:val="16"/>
              </w:rPr>
              <w:t>)</w:t>
            </w:r>
          </w:p>
        </w:tc>
        <w:tc>
          <w:tcPr>
            <w:tcW w:w="709" w:type="dxa"/>
            <w:vAlign w:val="bottom"/>
          </w:tcPr>
          <w:p w14:paraId="45824399"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6</w:t>
            </w:r>
          </w:p>
        </w:tc>
        <w:tc>
          <w:tcPr>
            <w:tcW w:w="1063" w:type="dxa"/>
            <w:vAlign w:val="bottom"/>
          </w:tcPr>
          <w:p w14:paraId="316829E3"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779" w:type="dxa"/>
            <w:vAlign w:val="bottom"/>
          </w:tcPr>
          <w:p w14:paraId="041BB320"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75" w:type="dxa"/>
            <w:vAlign w:val="bottom"/>
          </w:tcPr>
          <w:p w14:paraId="35B374F1"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780" w:type="dxa"/>
            <w:vAlign w:val="bottom"/>
          </w:tcPr>
          <w:p w14:paraId="409A22BC"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05" w:type="dxa"/>
            <w:vAlign w:val="bottom"/>
          </w:tcPr>
          <w:p w14:paraId="74335053" w14:textId="1102D609" w:rsidR="00D8422E" w:rsidRPr="000B484F" w:rsidRDefault="000919D5" w:rsidP="00D8422E">
            <w:pPr>
              <w:jc w:val="center"/>
              <w:rPr>
                <w:rFonts w:ascii="Cambria" w:hAnsi="Cambria" w:cs="Tahoma"/>
                <w:color w:val="000000"/>
                <w:sz w:val="16"/>
                <w:szCs w:val="16"/>
              </w:rPr>
            </w:pPr>
            <w:r w:rsidRPr="000B484F">
              <w:rPr>
                <w:rFonts w:ascii="Cambria" w:hAnsi="Cambria" w:cs="Tahoma"/>
                <w:color w:val="000000"/>
                <w:sz w:val="16"/>
                <w:szCs w:val="16"/>
              </w:rPr>
              <w:t>0.93</w:t>
            </w:r>
            <w:r w:rsidRPr="000B484F">
              <w:rPr>
                <w:rFonts w:ascii="Cambria" w:hAnsi="Cambria" w:cs="Tahoma"/>
                <w:color w:val="000000"/>
                <w:sz w:val="16"/>
                <w:szCs w:val="16"/>
              </w:rPr>
              <w:br/>
              <w:t>(0.21,4.10</w:t>
            </w:r>
            <w:r w:rsidR="00D8422E" w:rsidRPr="000B484F">
              <w:rPr>
                <w:rFonts w:ascii="Cambria" w:hAnsi="Cambria" w:cs="Tahoma"/>
                <w:color w:val="000000"/>
                <w:sz w:val="16"/>
                <w:szCs w:val="16"/>
              </w:rPr>
              <w:t>)</w:t>
            </w:r>
          </w:p>
        </w:tc>
        <w:tc>
          <w:tcPr>
            <w:tcW w:w="709" w:type="dxa"/>
            <w:vAlign w:val="bottom"/>
          </w:tcPr>
          <w:p w14:paraId="6F9D6BAC"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5</w:t>
            </w:r>
          </w:p>
        </w:tc>
        <w:tc>
          <w:tcPr>
            <w:tcW w:w="1276" w:type="dxa"/>
            <w:vAlign w:val="bottom"/>
          </w:tcPr>
          <w:p w14:paraId="05389881"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709" w:type="dxa"/>
            <w:vAlign w:val="bottom"/>
          </w:tcPr>
          <w:p w14:paraId="673F3972"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74" w:type="dxa"/>
            <w:vAlign w:val="bottom"/>
          </w:tcPr>
          <w:p w14:paraId="7F8BA72C" w14:textId="7B6D5CDF" w:rsidR="00D8422E" w:rsidRPr="000B484F" w:rsidRDefault="00D8422E" w:rsidP="00701685">
            <w:pPr>
              <w:jc w:val="center"/>
              <w:rPr>
                <w:rFonts w:ascii="Cambria" w:hAnsi="Cambria" w:cs="Tahoma"/>
                <w:color w:val="000000"/>
                <w:sz w:val="16"/>
                <w:szCs w:val="16"/>
              </w:rPr>
            </w:pPr>
            <w:r w:rsidRPr="000B484F">
              <w:rPr>
                <w:rFonts w:ascii="Cambria" w:hAnsi="Cambria" w:cs="Tahoma"/>
                <w:color w:val="000000"/>
                <w:sz w:val="16"/>
                <w:szCs w:val="16"/>
              </w:rPr>
              <w:t>0.93</w:t>
            </w:r>
            <w:r w:rsidRPr="000B484F">
              <w:rPr>
                <w:rFonts w:ascii="Cambria" w:hAnsi="Cambria" w:cs="Tahoma"/>
                <w:color w:val="000000"/>
                <w:sz w:val="16"/>
                <w:szCs w:val="16"/>
              </w:rPr>
              <w:br/>
              <w:t>(0.1</w:t>
            </w:r>
            <w:r w:rsidR="00701685" w:rsidRPr="000B484F">
              <w:rPr>
                <w:rFonts w:ascii="Cambria" w:hAnsi="Cambria" w:cs="Tahoma"/>
                <w:color w:val="000000"/>
                <w:sz w:val="16"/>
                <w:szCs w:val="16"/>
              </w:rPr>
              <w:t>6</w:t>
            </w:r>
            <w:r w:rsidRPr="000B484F">
              <w:rPr>
                <w:rFonts w:ascii="Cambria" w:hAnsi="Cambria" w:cs="Tahoma"/>
                <w:color w:val="000000"/>
                <w:sz w:val="16"/>
                <w:szCs w:val="16"/>
              </w:rPr>
              <w:t>,</w:t>
            </w:r>
            <w:r w:rsidR="00701685" w:rsidRPr="000B484F">
              <w:rPr>
                <w:rFonts w:ascii="Cambria" w:hAnsi="Cambria" w:cs="Tahoma"/>
                <w:color w:val="000000"/>
                <w:sz w:val="16"/>
                <w:szCs w:val="16"/>
              </w:rPr>
              <w:t>5.27</w:t>
            </w:r>
            <w:r w:rsidRPr="000B484F">
              <w:rPr>
                <w:rFonts w:ascii="Cambria" w:hAnsi="Cambria" w:cs="Tahoma"/>
                <w:color w:val="000000"/>
                <w:sz w:val="16"/>
                <w:szCs w:val="16"/>
              </w:rPr>
              <w:t>)</w:t>
            </w:r>
          </w:p>
        </w:tc>
        <w:tc>
          <w:tcPr>
            <w:tcW w:w="710" w:type="dxa"/>
            <w:vAlign w:val="bottom"/>
          </w:tcPr>
          <w:p w14:paraId="2B993E3E"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3</w:t>
            </w:r>
          </w:p>
        </w:tc>
        <w:tc>
          <w:tcPr>
            <w:tcW w:w="1276" w:type="dxa"/>
            <w:vAlign w:val="bottom"/>
          </w:tcPr>
          <w:p w14:paraId="30F5A2B9"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709" w:type="dxa"/>
            <w:vAlign w:val="bottom"/>
          </w:tcPr>
          <w:p w14:paraId="5A7050A6"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r>
      <w:tr w:rsidR="00D8422E" w:rsidRPr="001B6F86" w14:paraId="76845EEC" w14:textId="77777777" w:rsidTr="00D8422E">
        <w:trPr>
          <w:trHeight w:val="41"/>
        </w:trPr>
        <w:tc>
          <w:tcPr>
            <w:tcW w:w="1702" w:type="dxa"/>
            <w:vAlign w:val="bottom"/>
          </w:tcPr>
          <w:p w14:paraId="2E5142BC" w14:textId="77777777" w:rsidR="00D8422E" w:rsidRPr="000B484F" w:rsidRDefault="00D8422E" w:rsidP="00D8422E">
            <w:pPr>
              <w:pStyle w:val="NoSpacing"/>
              <w:rPr>
                <w:rFonts w:ascii="Cambria" w:hAnsi="Cambria" w:cs="Times New Roman"/>
                <w:sz w:val="16"/>
                <w:szCs w:val="16"/>
              </w:rPr>
            </w:pPr>
            <w:r w:rsidRPr="000B484F">
              <w:rPr>
                <w:rFonts w:ascii="Cambria" w:hAnsi="Cambria" w:cs="Tahoma"/>
                <w:color w:val="000000"/>
                <w:sz w:val="16"/>
                <w:szCs w:val="16"/>
              </w:rPr>
              <w:t>A+C+VKA</w:t>
            </w:r>
          </w:p>
        </w:tc>
        <w:tc>
          <w:tcPr>
            <w:tcW w:w="1276" w:type="dxa"/>
            <w:tcBorders>
              <w:top w:val="nil"/>
              <w:left w:val="single" w:sz="4" w:space="0" w:color="auto"/>
              <w:bottom w:val="single" w:sz="4" w:space="0" w:color="auto"/>
              <w:right w:val="single" w:sz="4" w:space="0" w:color="auto"/>
            </w:tcBorders>
            <w:shd w:val="clear" w:color="auto" w:fill="auto"/>
            <w:vAlign w:val="bottom"/>
          </w:tcPr>
          <w:p w14:paraId="7E79FFFC"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reference</w:t>
            </w:r>
          </w:p>
        </w:tc>
        <w:tc>
          <w:tcPr>
            <w:tcW w:w="709" w:type="dxa"/>
            <w:vAlign w:val="bottom"/>
          </w:tcPr>
          <w:p w14:paraId="295E50A6"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7</w:t>
            </w:r>
          </w:p>
        </w:tc>
        <w:tc>
          <w:tcPr>
            <w:tcW w:w="1063" w:type="dxa"/>
            <w:vAlign w:val="bottom"/>
          </w:tcPr>
          <w:p w14:paraId="2248AB93"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reference</w:t>
            </w:r>
          </w:p>
        </w:tc>
        <w:tc>
          <w:tcPr>
            <w:tcW w:w="779" w:type="dxa"/>
            <w:vAlign w:val="bottom"/>
          </w:tcPr>
          <w:p w14:paraId="58EAF3E1"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4</w:t>
            </w:r>
          </w:p>
        </w:tc>
        <w:tc>
          <w:tcPr>
            <w:tcW w:w="1275" w:type="dxa"/>
            <w:vAlign w:val="bottom"/>
          </w:tcPr>
          <w:p w14:paraId="489AD189"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reference</w:t>
            </w:r>
          </w:p>
        </w:tc>
        <w:tc>
          <w:tcPr>
            <w:tcW w:w="780" w:type="dxa"/>
            <w:vAlign w:val="bottom"/>
          </w:tcPr>
          <w:p w14:paraId="76654397"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6</w:t>
            </w:r>
          </w:p>
        </w:tc>
        <w:tc>
          <w:tcPr>
            <w:tcW w:w="1205" w:type="dxa"/>
            <w:vAlign w:val="bottom"/>
          </w:tcPr>
          <w:p w14:paraId="25DEFB5B"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reference</w:t>
            </w:r>
          </w:p>
        </w:tc>
        <w:tc>
          <w:tcPr>
            <w:tcW w:w="709" w:type="dxa"/>
            <w:vAlign w:val="bottom"/>
          </w:tcPr>
          <w:p w14:paraId="765DA381"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6</w:t>
            </w:r>
          </w:p>
        </w:tc>
        <w:tc>
          <w:tcPr>
            <w:tcW w:w="1276" w:type="dxa"/>
            <w:vAlign w:val="bottom"/>
          </w:tcPr>
          <w:p w14:paraId="015676B7"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reference</w:t>
            </w:r>
          </w:p>
        </w:tc>
        <w:tc>
          <w:tcPr>
            <w:tcW w:w="709" w:type="dxa"/>
            <w:vAlign w:val="bottom"/>
          </w:tcPr>
          <w:p w14:paraId="6D14FEDA"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2</w:t>
            </w:r>
          </w:p>
        </w:tc>
        <w:tc>
          <w:tcPr>
            <w:tcW w:w="1274" w:type="dxa"/>
            <w:vAlign w:val="bottom"/>
          </w:tcPr>
          <w:p w14:paraId="5981F020"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reference</w:t>
            </w:r>
          </w:p>
        </w:tc>
        <w:tc>
          <w:tcPr>
            <w:tcW w:w="710" w:type="dxa"/>
            <w:vAlign w:val="bottom"/>
          </w:tcPr>
          <w:p w14:paraId="68E5D576"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4</w:t>
            </w:r>
          </w:p>
        </w:tc>
        <w:tc>
          <w:tcPr>
            <w:tcW w:w="1276" w:type="dxa"/>
            <w:vAlign w:val="bottom"/>
          </w:tcPr>
          <w:p w14:paraId="543B07E7"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reference</w:t>
            </w:r>
          </w:p>
        </w:tc>
        <w:tc>
          <w:tcPr>
            <w:tcW w:w="709" w:type="dxa"/>
            <w:vAlign w:val="bottom"/>
          </w:tcPr>
          <w:p w14:paraId="77AB024E" w14:textId="4C3175A6" w:rsidR="00D8422E" w:rsidRPr="000B484F" w:rsidRDefault="00B01CC2" w:rsidP="00D8422E">
            <w:pPr>
              <w:pStyle w:val="NoSpacing"/>
              <w:jc w:val="center"/>
              <w:rPr>
                <w:rFonts w:ascii="Cambria" w:hAnsi="Cambria" w:cs="Times New Roman"/>
                <w:sz w:val="16"/>
                <w:szCs w:val="16"/>
              </w:rPr>
            </w:pPr>
            <w:r w:rsidRPr="000B484F">
              <w:rPr>
                <w:rFonts w:ascii="Cambria" w:hAnsi="Cambria" w:cs="Times New Roman"/>
                <w:sz w:val="16"/>
                <w:szCs w:val="16"/>
              </w:rPr>
              <w:t>4</w:t>
            </w:r>
          </w:p>
        </w:tc>
      </w:tr>
      <w:tr w:rsidR="00D8422E" w:rsidRPr="001B6F86" w14:paraId="69152CB5" w14:textId="77777777" w:rsidTr="00D8422E">
        <w:tc>
          <w:tcPr>
            <w:tcW w:w="1702" w:type="dxa"/>
            <w:vAlign w:val="bottom"/>
          </w:tcPr>
          <w:p w14:paraId="4F3A75D9" w14:textId="77777777" w:rsidR="00D8422E" w:rsidRPr="000B484F" w:rsidRDefault="00D8422E" w:rsidP="00D8422E">
            <w:pPr>
              <w:pStyle w:val="NoSpacing"/>
              <w:rPr>
                <w:rFonts w:ascii="Cambria" w:hAnsi="Cambria" w:cs="Times New Roman"/>
                <w:sz w:val="16"/>
                <w:szCs w:val="16"/>
              </w:rPr>
            </w:pPr>
            <w:r w:rsidRPr="000B484F">
              <w:rPr>
                <w:rFonts w:ascii="Cambria" w:hAnsi="Cambria" w:cs="Tahoma"/>
                <w:color w:val="000000"/>
                <w:sz w:val="16"/>
                <w:szCs w:val="16"/>
              </w:rPr>
              <w:t>A+P+VKA</w:t>
            </w:r>
          </w:p>
        </w:tc>
        <w:tc>
          <w:tcPr>
            <w:tcW w:w="1276" w:type="dxa"/>
            <w:tcBorders>
              <w:top w:val="nil"/>
              <w:left w:val="single" w:sz="4" w:space="0" w:color="auto"/>
              <w:bottom w:val="single" w:sz="4" w:space="0" w:color="auto"/>
              <w:right w:val="single" w:sz="4" w:space="0" w:color="auto"/>
            </w:tcBorders>
            <w:shd w:val="clear" w:color="auto" w:fill="auto"/>
            <w:vAlign w:val="bottom"/>
          </w:tcPr>
          <w:p w14:paraId="10C7F840" w14:textId="0ED2B862" w:rsidR="00D8422E" w:rsidRPr="000B484F" w:rsidRDefault="00FC0C8A" w:rsidP="00D8422E">
            <w:pPr>
              <w:jc w:val="center"/>
              <w:rPr>
                <w:rFonts w:ascii="Cambria" w:hAnsi="Cambria" w:cs="Tahoma"/>
                <w:b/>
                <w:bCs/>
                <w:color w:val="000000"/>
                <w:sz w:val="16"/>
                <w:szCs w:val="16"/>
                <w:u w:val="single"/>
              </w:rPr>
            </w:pPr>
            <w:r w:rsidRPr="000B484F">
              <w:rPr>
                <w:rFonts w:ascii="Cambria" w:hAnsi="Cambria" w:cs="Tahoma"/>
                <w:b/>
                <w:bCs/>
                <w:color w:val="000000"/>
                <w:sz w:val="16"/>
                <w:szCs w:val="16"/>
                <w:u w:val="single"/>
              </w:rPr>
              <w:t>5.09</w:t>
            </w:r>
            <w:r w:rsidRPr="000B484F">
              <w:rPr>
                <w:rFonts w:ascii="Cambria" w:hAnsi="Cambria" w:cs="Tahoma"/>
                <w:b/>
                <w:bCs/>
                <w:color w:val="000000"/>
                <w:sz w:val="16"/>
                <w:szCs w:val="16"/>
                <w:u w:val="single"/>
              </w:rPr>
              <w:br/>
              <w:t>(1.10,23.4</w:t>
            </w:r>
            <w:r w:rsidR="00D8422E" w:rsidRPr="000B484F">
              <w:rPr>
                <w:rFonts w:ascii="Cambria" w:hAnsi="Cambria" w:cs="Tahoma"/>
                <w:b/>
                <w:bCs/>
                <w:color w:val="000000"/>
                <w:sz w:val="16"/>
                <w:szCs w:val="16"/>
                <w:u w:val="single"/>
              </w:rPr>
              <w:t>4)</w:t>
            </w:r>
          </w:p>
        </w:tc>
        <w:tc>
          <w:tcPr>
            <w:tcW w:w="709" w:type="dxa"/>
            <w:vAlign w:val="bottom"/>
          </w:tcPr>
          <w:p w14:paraId="628B70BC"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8</w:t>
            </w:r>
          </w:p>
        </w:tc>
        <w:tc>
          <w:tcPr>
            <w:tcW w:w="1063" w:type="dxa"/>
            <w:vAlign w:val="bottom"/>
          </w:tcPr>
          <w:p w14:paraId="1A70D310"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779" w:type="dxa"/>
            <w:vAlign w:val="bottom"/>
          </w:tcPr>
          <w:p w14:paraId="755DBC77"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75" w:type="dxa"/>
            <w:vAlign w:val="bottom"/>
          </w:tcPr>
          <w:p w14:paraId="28140F27" w14:textId="6B00308E" w:rsidR="00D8422E" w:rsidRPr="000B484F" w:rsidRDefault="00D8422E" w:rsidP="000919D5">
            <w:pPr>
              <w:jc w:val="center"/>
              <w:rPr>
                <w:rFonts w:ascii="Cambria" w:hAnsi="Cambria" w:cs="Tahoma"/>
                <w:b/>
                <w:bCs/>
                <w:color w:val="000000"/>
                <w:sz w:val="16"/>
                <w:szCs w:val="16"/>
                <w:u w:val="single"/>
              </w:rPr>
            </w:pPr>
            <w:r w:rsidRPr="000B484F">
              <w:rPr>
                <w:rFonts w:ascii="Cambria" w:hAnsi="Cambria" w:cs="Tahoma"/>
                <w:b/>
                <w:bCs/>
                <w:color w:val="000000"/>
                <w:sz w:val="16"/>
                <w:szCs w:val="16"/>
                <w:u w:val="single"/>
              </w:rPr>
              <w:t>5.09</w:t>
            </w:r>
            <w:r w:rsidRPr="000B484F">
              <w:rPr>
                <w:rFonts w:ascii="Cambria" w:hAnsi="Cambria" w:cs="Tahoma"/>
                <w:b/>
                <w:bCs/>
                <w:color w:val="000000"/>
                <w:sz w:val="16"/>
                <w:szCs w:val="16"/>
                <w:u w:val="single"/>
              </w:rPr>
              <w:br/>
              <w:t>(1.1</w:t>
            </w:r>
            <w:r w:rsidR="000919D5" w:rsidRPr="000B484F">
              <w:rPr>
                <w:rFonts w:ascii="Cambria" w:hAnsi="Cambria" w:cs="Tahoma"/>
                <w:b/>
                <w:bCs/>
                <w:color w:val="000000"/>
                <w:sz w:val="16"/>
                <w:szCs w:val="16"/>
                <w:u w:val="single"/>
              </w:rPr>
              <w:t>0</w:t>
            </w:r>
            <w:r w:rsidRPr="000B484F">
              <w:rPr>
                <w:rFonts w:ascii="Cambria" w:hAnsi="Cambria" w:cs="Tahoma"/>
                <w:b/>
                <w:bCs/>
                <w:color w:val="000000"/>
                <w:sz w:val="16"/>
                <w:szCs w:val="16"/>
                <w:u w:val="single"/>
              </w:rPr>
              <w:t>,23.</w:t>
            </w:r>
            <w:r w:rsidR="000919D5" w:rsidRPr="000B484F">
              <w:rPr>
                <w:rFonts w:ascii="Cambria" w:hAnsi="Cambria" w:cs="Tahoma"/>
                <w:b/>
                <w:bCs/>
                <w:color w:val="000000"/>
                <w:sz w:val="16"/>
                <w:szCs w:val="16"/>
                <w:u w:val="single"/>
              </w:rPr>
              <w:t>4</w:t>
            </w:r>
            <w:r w:rsidRPr="000B484F">
              <w:rPr>
                <w:rFonts w:ascii="Cambria" w:hAnsi="Cambria" w:cs="Tahoma"/>
                <w:b/>
                <w:bCs/>
                <w:color w:val="000000"/>
                <w:sz w:val="16"/>
                <w:szCs w:val="16"/>
                <w:u w:val="single"/>
              </w:rPr>
              <w:t>4)</w:t>
            </w:r>
          </w:p>
        </w:tc>
        <w:tc>
          <w:tcPr>
            <w:tcW w:w="780" w:type="dxa"/>
            <w:vAlign w:val="bottom"/>
          </w:tcPr>
          <w:p w14:paraId="249610A1"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7</w:t>
            </w:r>
          </w:p>
        </w:tc>
        <w:tc>
          <w:tcPr>
            <w:tcW w:w="1205" w:type="dxa"/>
            <w:vAlign w:val="bottom"/>
          </w:tcPr>
          <w:p w14:paraId="2C08B294"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709" w:type="dxa"/>
            <w:vAlign w:val="bottom"/>
          </w:tcPr>
          <w:p w14:paraId="64B7932F"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76" w:type="dxa"/>
            <w:vAlign w:val="bottom"/>
          </w:tcPr>
          <w:p w14:paraId="71964D7C" w14:textId="77777777" w:rsidR="00D8422E" w:rsidRPr="000B484F" w:rsidRDefault="00D8422E" w:rsidP="00D8422E">
            <w:pPr>
              <w:jc w:val="center"/>
              <w:rPr>
                <w:rFonts w:ascii="Cambria" w:hAnsi="Cambria" w:cs="Tahoma"/>
                <w:color w:val="000000"/>
                <w:sz w:val="16"/>
                <w:szCs w:val="16"/>
              </w:rPr>
            </w:pPr>
            <w:r w:rsidRPr="000B484F">
              <w:rPr>
                <w:rFonts w:ascii="Cambria" w:hAnsi="Cambria" w:cs="Tahoma"/>
                <w:color w:val="000000"/>
                <w:sz w:val="16"/>
                <w:szCs w:val="16"/>
              </w:rPr>
              <w:t>5.09</w:t>
            </w:r>
            <w:r w:rsidRPr="000B484F">
              <w:rPr>
                <w:rFonts w:ascii="Cambria" w:hAnsi="Cambria" w:cs="Tahoma"/>
                <w:color w:val="000000"/>
                <w:sz w:val="16"/>
                <w:szCs w:val="16"/>
              </w:rPr>
              <w:br/>
              <w:t>(0.10,255.43)</w:t>
            </w:r>
          </w:p>
        </w:tc>
        <w:tc>
          <w:tcPr>
            <w:tcW w:w="709" w:type="dxa"/>
            <w:vAlign w:val="bottom"/>
          </w:tcPr>
          <w:p w14:paraId="2E277EF7"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1</w:t>
            </w:r>
          </w:p>
        </w:tc>
        <w:tc>
          <w:tcPr>
            <w:tcW w:w="1274" w:type="dxa"/>
            <w:vAlign w:val="bottom"/>
          </w:tcPr>
          <w:p w14:paraId="3C3E9961" w14:textId="39CA4441" w:rsidR="00D8422E" w:rsidRPr="000B484F" w:rsidRDefault="00701685" w:rsidP="00D8422E">
            <w:pPr>
              <w:jc w:val="center"/>
              <w:rPr>
                <w:rFonts w:ascii="Cambria" w:hAnsi="Cambria" w:cs="Tahoma"/>
                <w:color w:val="000000"/>
                <w:sz w:val="16"/>
                <w:szCs w:val="16"/>
              </w:rPr>
            </w:pPr>
            <w:r w:rsidRPr="000B484F">
              <w:rPr>
                <w:rFonts w:ascii="Cambria" w:hAnsi="Cambria" w:cs="Tahoma"/>
                <w:color w:val="000000"/>
                <w:sz w:val="16"/>
                <w:szCs w:val="16"/>
              </w:rPr>
              <w:t>5.09</w:t>
            </w:r>
            <w:r w:rsidRPr="000B484F">
              <w:rPr>
                <w:rFonts w:ascii="Cambria" w:hAnsi="Cambria" w:cs="Tahoma"/>
                <w:color w:val="000000"/>
                <w:sz w:val="16"/>
                <w:szCs w:val="16"/>
              </w:rPr>
              <w:br/>
              <w:t>(0.87,29.82</w:t>
            </w:r>
            <w:r w:rsidR="00D8422E" w:rsidRPr="000B484F">
              <w:rPr>
                <w:rFonts w:ascii="Cambria" w:hAnsi="Cambria" w:cs="Tahoma"/>
                <w:color w:val="000000"/>
                <w:sz w:val="16"/>
                <w:szCs w:val="16"/>
              </w:rPr>
              <w:t>)</w:t>
            </w:r>
          </w:p>
        </w:tc>
        <w:tc>
          <w:tcPr>
            <w:tcW w:w="710" w:type="dxa"/>
            <w:vAlign w:val="bottom"/>
          </w:tcPr>
          <w:p w14:paraId="488EFB4D"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5</w:t>
            </w:r>
          </w:p>
        </w:tc>
        <w:tc>
          <w:tcPr>
            <w:tcW w:w="1276" w:type="dxa"/>
            <w:vAlign w:val="bottom"/>
          </w:tcPr>
          <w:p w14:paraId="304B8361"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c>
          <w:tcPr>
            <w:tcW w:w="709" w:type="dxa"/>
            <w:vAlign w:val="bottom"/>
          </w:tcPr>
          <w:p w14:paraId="5BFBE1E0"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p>
        </w:tc>
      </w:tr>
      <w:tr w:rsidR="00D8422E" w:rsidRPr="001B6F86" w14:paraId="3EDF348E" w14:textId="77777777" w:rsidTr="00D8422E">
        <w:tc>
          <w:tcPr>
            <w:tcW w:w="1702" w:type="dxa"/>
            <w:vAlign w:val="bottom"/>
          </w:tcPr>
          <w:p w14:paraId="6C610FE4" w14:textId="77777777" w:rsidR="00D8422E" w:rsidRPr="000B484F" w:rsidRDefault="00D8422E" w:rsidP="00D8422E">
            <w:pPr>
              <w:pStyle w:val="NoSpacing"/>
              <w:rPr>
                <w:rFonts w:ascii="Cambria" w:hAnsi="Cambria" w:cs="Times New Roman"/>
                <w:sz w:val="16"/>
                <w:szCs w:val="16"/>
              </w:rPr>
            </w:pPr>
            <w:r w:rsidRPr="000B484F">
              <w:rPr>
                <w:rFonts w:ascii="Cambria" w:hAnsi="Cambria" w:cs="Times New Roman"/>
                <w:sz w:val="16"/>
                <w:szCs w:val="16"/>
              </w:rPr>
              <w:t xml:space="preserve">Overall inconsistency </w:t>
            </w:r>
          </w:p>
          <w:p w14:paraId="62AB8C7F" w14:textId="77777777" w:rsidR="00D8422E" w:rsidRPr="000B484F" w:rsidRDefault="00D8422E" w:rsidP="00D8422E">
            <w:pPr>
              <w:pStyle w:val="NoSpacing"/>
              <w:rPr>
                <w:rFonts w:ascii="Cambria" w:hAnsi="Cambria" w:cs="Times New Roman"/>
                <w:sz w:val="16"/>
                <w:szCs w:val="16"/>
              </w:rPr>
            </w:pPr>
            <w:r w:rsidRPr="000B484F">
              <w:rPr>
                <w:rFonts w:ascii="Cambria" w:hAnsi="Cambria" w:cs="Times New Roman"/>
                <w:sz w:val="16"/>
                <w:szCs w:val="16"/>
              </w:rPr>
              <w:t>chi2 (P value)</w:t>
            </w:r>
          </w:p>
        </w:tc>
        <w:tc>
          <w:tcPr>
            <w:tcW w:w="1276" w:type="dxa"/>
            <w:vAlign w:val="bottom"/>
          </w:tcPr>
          <w:p w14:paraId="6A39C8EA" w14:textId="0071622C" w:rsidR="00D8422E" w:rsidRPr="000B484F" w:rsidRDefault="00FC0C8A" w:rsidP="00D8422E">
            <w:pPr>
              <w:pStyle w:val="NoSpacing"/>
              <w:jc w:val="center"/>
              <w:rPr>
                <w:rFonts w:ascii="Cambria" w:hAnsi="Cambria" w:cs="Times New Roman"/>
                <w:color w:val="000000"/>
                <w:sz w:val="16"/>
                <w:szCs w:val="16"/>
              </w:rPr>
            </w:pPr>
            <w:r w:rsidRPr="000B484F">
              <w:rPr>
                <w:rFonts w:ascii="Cambria" w:hAnsi="Cambria" w:cs="Times New Roman"/>
                <w:color w:val="000000"/>
                <w:sz w:val="16"/>
                <w:szCs w:val="16"/>
              </w:rPr>
              <w:t>3.06</w:t>
            </w:r>
          </w:p>
          <w:p w14:paraId="45DD9E9C" w14:textId="503F15EC" w:rsidR="00D8422E" w:rsidRPr="000B484F" w:rsidRDefault="000919D5" w:rsidP="00D8422E">
            <w:pPr>
              <w:pStyle w:val="NoSpacing"/>
              <w:jc w:val="center"/>
              <w:rPr>
                <w:rFonts w:ascii="Cambria" w:hAnsi="Cambria" w:cs="Times New Roman"/>
                <w:color w:val="000000"/>
                <w:sz w:val="16"/>
                <w:szCs w:val="16"/>
              </w:rPr>
            </w:pPr>
            <w:r w:rsidRPr="000B484F">
              <w:rPr>
                <w:rFonts w:ascii="Cambria" w:hAnsi="Cambria" w:cs="Times New Roman"/>
                <w:color w:val="000000"/>
                <w:sz w:val="16"/>
                <w:szCs w:val="16"/>
              </w:rPr>
              <w:t>(P=0.217</w:t>
            </w:r>
            <w:r w:rsidR="00D8422E" w:rsidRPr="000B484F">
              <w:rPr>
                <w:rFonts w:ascii="Cambria" w:hAnsi="Cambria" w:cs="Times New Roman"/>
                <w:color w:val="000000"/>
                <w:sz w:val="16"/>
                <w:szCs w:val="16"/>
              </w:rPr>
              <w:t>)</w:t>
            </w:r>
          </w:p>
        </w:tc>
        <w:tc>
          <w:tcPr>
            <w:tcW w:w="709" w:type="dxa"/>
            <w:vAlign w:val="bottom"/>
          </w:tcPr>
          <w:p w14:paraId="621AAC33" w14:textId="77777777" w:rsidR="00D8422E" w:rsidRPr="000B484F" w:rsidRDefault="00D8422E" w:rsidP="00D8422E">
            <w:pPr>
              <w:pStyle w:val="NoSpacing"/>
              <w:jc w:val="center"/>
              <w:rPr>
                <w:rFonts w:ascii="Cambria" w:hAnsi="Cambria" w:cs="Times New Roman"/>
                <w:sz w:val="16"/>
                <w:szCs w:val="16"/>
              </w:rPr>
            </w:pPr>
          </w:p>
        </w:tc>
        <w:tc>
          <w:tcPr>
            <w:tcW w:w="1063" w:type="dxa"/>
            <w:vAlign w:val="bottom"/>
          </w:tcPr>
          <w:p w14:paraId="344CFF16" w14:textId="7B266DE4" w:rsidR="00D8422E" w:rsidRPr="000B484F" w:rsidRDefault="000919D5" w:rsidP="00D8422E">
            <w:pPr>
              <w:pStyle w:val="NoSpacing"/>
              <w:jc w:val="center"/>
              <w:rPr>
                <w:rFonts w:ascii="Cambria" w:hAnsi="Cambria" w:cs="Times New Roman"/>
                <w:sz w:val="16"/>
                <w:szCs w:val="16"/>
              </w:rPr>
            </w:pPr>
            <w:r w:rsidRPr="000B484F">
              <w:rPr>
                <w:rFonts w:ascii="Cambria" w:hAnsi="Cambria" w:cs="Times New Roman"/>
                <w:sz w:val="16"/>
                <w:szCs w:val="16"/>
              </w:rPr>
              <w:t>3.54</w:t>
            </w:r>
          </w:p>
          <w:p w14:paraId="08E2D1AD" w14:textId="5A7723D9" w:rsidR="00D8422E" w:rsidRPr="000B484F" w:rsidRDefault="000919D5" w:rsidP="00D8422E">
            <w:pPr>
              <w:pStyle w:val="NoSpacing"/>
              <w:jc w:val="center"/>
              <w:rPr>
                <w:rFonts w:ascii="Cambria" w:hAnsi="Cambria" w:cs="Times New Roman"/>
                <w:sz w:val="16"/>
                <w:szCs w:val="16"/>
              </w:rPr>
            </w:pPr>
            <w:r w:rsidRPr="000B484F">
              <w:rPr>
                <w:rFonts w:ascii="Cambria" w:hAnsi="Cambria" w:cs="Times New Roman"/>
                <w:sz w:val="16"/>
                <w:szCs w:val="16"/>
              </w:rPr>
              <w:t>(P=0.170</w:t>
            </w:r>
            <w:r w:rsidR="00D8422E" w:rsidRPr="000B484F">
              <w:rPr>
                <w:rFonts w:ascii="Cambria" w:hAnsi="Cambria" w:cs="Times New Roman"/>
                <w:sz w:val="16"/>
                <w:szCs w:val="16"/>
              </w:rPr>
              <w:t>)</w:t>
            </w:r>
          </w:p>
        </w:tc>
        <w:tc>
          <w:tcPr>
            <w:tcW w:w="779" w:type="dxa"/>
            <w:vAlign w:val="bottom"/>
          </w:tcPr>
          <w:p w14:paraId="009295CB" w14:textId="77777777" w:rsidR="00D8422E" w:rsidRPr="000B484F" w:rsidRDefault="00D8422E" w:rsidP="00D8422E">
            <w:pPr>
              <w:pStyle w:val="NoSpacing"/>
              <w:jc w:val="center"/>
              <w:rPr>
                <w:rFonts w:ascii="Cambria" w:hAnsi="Cambria" w:cs="Times New Roman"/>
                <w:sz w:val="16"/>
                <w:szCs w:val="16"/>
              </w:rPr>
            </w:pPr>
          </w:p>
        </w:tc>
        <w:tc>
          <w:tcPr>
            <w:tcW w:w="1275" w:type="dxa"/>
            <w:vAlign w:val="bottom"/>
          </w:tcPr>
          <w:p w14:paraId="12894C37" w14:textId="00C4D47B" w:rsidR="00D8422E" w:rsidRPr="000B484F" w:rsidRDefault="000919D5" w:rsidP="00D8422E">
            <w:pPr>
              <w:pStyle w:val="NoSpacing"/>
              <w:jc w:val="center"/>
              <w:rPr>
                <w:rFonts w:ascii="Cambria" w:hAnsi="Cambria"/>
                <w:color w:val="000000"/>
                <w:sz w:val="16"/>
                <w:szCs w:val="16"/>
                <w:lang w:val="en-US"/>
              </w:rPr>
            </w:pPr>
            <w:r w:rsidRPr="000B484F">
              <w:rPr>
                <w:rFonts w:ascii="Cambria" w:hAnsi="Cambria"/>
                <w:color w:val="000000"/>
                <w:sz w:val="16"/>
                <w:szCs w:val="16"/>
                <w:lang w:val="en-US"/>
              </w:rPr>
              <w:t>3.06</w:t>
            </w:r>
          </w:p>
          <w:p w14:paraId="383D87B0" w14:textId="2A717C18" w:rsidR="00D8422E" w:rsidRPr="000B484F" w:rsidRDefault="000919D5" w:rsidP="00D8422E">
            <w:pPr>
              <w:pStyle w:val="NoSpacing"/>
              <w:jc w:val="center"/>
              <w:rPr>
                <w:rFonts w:ascii="Cambria" w:hAnsi="Cambria" w:cs="Times New Roman"/>
                <w:color w:val="000000"/>
                <w:sz w:val="16"/>
                <w:szCs w:val="16"/>
              </w:rPr>
            </w:pPr>
            <w:r w:rsidRPr="000B484F">
              <w:rPr>
                <w:rFonts w:ascii="Cambria" w:hAnsi="Cambria" w:cs="Times New Roman"/>
                <w:color w:val="000000"/>
                <w:sz w:val="16"/>
                <w:szCs w:val="16"/>
              </w:rPr>
              <w:t>(p=0.217</w:t>
            </w:r>
            <w:r w:rsidR="00D8422E" w:rsidRPr="000B484F">
              <w:rPr>
                <w:rFonts w:ascii="Cambria" w:hAnsi="Cambria" w:cs="Times New Roman"/>
                <w:color w:val="000000"/>
                <w:sz w:val="16"/>
                <w:szCs w:val="16"/>
              </w:rPr>
              <w:t>)</w:t>
            </w:r>
          </w:p>
        </w:tc>
        <w:tc>
          <w:tcPr>
            <w:tcW w:w="780" w:type="dxa"/>
            <w:vAlign w:val="bottom"/>
          </w:tcPr>
          <w:p w14:paraId="2B8B48A3" w14:textId="77777777" w:rsidR="00D8422E" w:rsidRPr="000B484F" w:rsidRDefault="00D8422E" w:rsidP="00D8422E">
            <w:pPr>
              <w:pStyle w:val="NoSpacing"/>
              <w:jc w:val="center"/>
              <w:rPr>
                <w:rFonts w:ascii="Cambria" w:hAnsi="Cambria" w:cs="Times New Roman"/>
                <w:sz w:val="16"/>
                <w:szCs w:val="16"/>
              </w:rPr>
            </w:pPr>
          </w:p>
        </w:tc>
        <w:tc>
          <w:tcPr>
            <w:tcW w:w="1205" w:type="dxa"/>
            <w:vAlign w:val="bottom"/>
          </w:tcPr>
          <w:p w14:paraId="196E6158" w14:textId="2146DE71" w:rsidR="00D8422E" w:rsidRPr="000B484F" w:rsidRDefault="000919D5" w:rsidP="00D8422E">
            <w:pPr>
              <w:pStyle w:val="NoSpacing"/>
              <w:jc w:val="center"/>
              <w:rPr>
                <w:rFonts w:ascii="Cambria" w:hAnsi="Cambria" w:cs="Times New Roman"/>
                <w:sz w:val="16"/>
                <w:szCs w:val="16"/>
              </w:rPr>
            </w:pPr>
            <w:r w:rsidRPr="000B484F">
              <w:rPr>
                <w:rFonts w:ascii="Cambria" w:hAnsi="Cambria" w:cs="Times New Roman"/>
                <w:sz w:val="16"/>
                <w:szCs w:val="16"/>
              </w:rPr>
              <w:t>4.10</w:t>
            </w:r>
          </w:p>
          <w:p w14:paraId="3A99356D" w14:textId="7204D77C"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w:t>
            </w:r>
            <w:r w:rsidR="000919D5" w:rsidRPr="000B484F">
              <w:rPr>
                <w:rFonts w:ascii="Cambria" w:hAnsi="Cambria" w:cs="Times New Roman"/>
                <w:sz w:val="16"/>
                <w:szCs w:val="16"/>
              </w:rPr>
              <w:t>P=0.129</w:t>
            </w:r>
            <w:r w:rsidRPr="000B484F">
              <w:rPr>
                <w:rFonts w:ascii="Cambria" w:hAnsi="Cambria" w:cs="Times New Roman"/>
                <w:sz w:val="16"/>
                <w:szCs w:val="16"/>
              </w:rPr>
              <w:t>)</w:t>
            </w:r>
          </w:p>
        </w:tc>
        <w:tc>
          <w:tcPr>
            <w:tcW w:w="709" w:type="dxa"/>
            <w:vAlign w:val="bottom"/>
          </w:tcPr>
          <w:p w14:paraId="22A362E0" w14:textId="77777777" w:rsidR="00D8422E" w:rsidRPr="000B484F" w:rsidRDefault="00D8422E" w:rsidP="00D8422E">
            <w:pPr>
              <w:pStyle w:val="NoSpacing"/>
              <w:jc w:val="center"/>
              <w:rPr>
                <w:rFonts w:ascii="Cambria" w:hAnsi="Cambria" w:cs="Times New Roman"/>
                <w:sz w:val="16"/>
                <w:szCs w:val="16"/>
              </w:rPr>
            </w:pPr>
          </w:p>
        </w:tc>
        <w:tc>
          <w:tcPr>
            <w:tcW w:w="1276" w:type="dxa"/>
            <w:vAlign w:val="bottom"/>
          </w:tcPr>
          <w:p w14:paraId="711501C4"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0.05</w:t>
            </w:r>
          </w:p>
          <w:p w14:paraId="4DF1A69A" w14:textId="4AEF1F77" w:rsidR="00D8422E" w:rsidRPr="000B484F" w:rsidRDefault="00CF0823" w:rsidP="00D8422E">
            <w:pPr>
              <w:pStyle w:val="NoSpacing"/>
              <w:jc w:val="center"/>
              <w:rPr>
                <w:rFonts w:ascii="Cambria" w:hAnsi="Cambria" w:cs="Times New Roman"/>
                <w:sz w:val="16"/>
                <w:szCs w:val="16"/>
              </w:rPr>
            </w:pPr>
            <w:r w:rsidRPr="000B484F">
              <w:rPr>
                <w:rFonts w:ascii="Cambria" w:hAnsi="Cambria" w:cs="Times New Roman"/>
                <w:sz w:val="16"/>
                <w:szCs w:val="16"/>
              </w:rPr>
              <w:t>(P=0.831</w:t>
            </w:r>
            <w:r w:rsidR="00D8422E" w:rsidRPr="000B484F">
              <w:rPr>
                <w:rFonts w:ascii="Cambria" w:hAnsi="Cambria" w:cs="Times New Roman"/>
                <w:sz w:val="16"/>
                <w:szCs w:val="16"/>
              </w:rPr>
              <w:t>)</w:t>
            </w:r>
          </w:p>
        </w:tc>
        <w:tc>
          <w:tcPr>
            <w:tcW w:w="709" w:type="dxa"/>
            <w:vAlign w:val="bottom"/>
          </w:tcPr>
          <w:p w14:paraId="4A913916" w14:textId="77777777" w:rsidR="00D8422E" w:rsidRPr="000B484F" w:rsidRDefault="00D8422E" w:rsidP="00D8422E">
            <w:pPr>
              <w:pStyle w:val="NoSpacing"/>
              <w:jc w:val="center"/>
              <w:rPr>
                <w:rFonts w:ascii="Cambria" w:hAnsi="Cambria" w:cs="Times New Roman"/>
                <w:sz w:val="16"/>
                <w:szCs w:val="16"/>
              </w:rPr>
            </w:pPr>
          </w:p>
        </w:tc>
        <w:tc>
          <w:tcPr>
            <w:tcW w:w="1274" w:type="dxa"/>
            <w:vAlign w:val="bottom"/>
          </w:tcPr>
          <w:p w14:paraId="4047E459" w14:textId="3B678255" w:rsidR="00D8422E" w:rsidRPr="000B484F" w:rsidRDefault="00701685" w:rsidP="00D8422E">
            <w:pPr>
              <w:pStyle w:val="NoSpacing"/>
              <w:jc w:val="center"/>
              <w:rPr>
                <w:rFonts w:ascii="Cambria" w:hAnsi="Cambria" w:cs="Times New Roman"/>
                <w:sz w:val="16"/>
                <w:szCs w:val="16"/>
              </w:rPr>
            </w:pPr>
            <w:r w:rsidRPr="000B484F">
              <w:rPr>
                <w:rFonts w:ascii="Cambria" w:hAnsi="Cambria" w:cs="Times New Roman"/>
                <w:sz w:val="16"/>
                <w:szCs w:val="16"/>
              </w:rPr>
              <w:t>0.47</w:t>
            </w:r>
          </w:p>
          <w:p w14:paraId="210FFEA1" w14:textId="4C44BC89" w:rsidR="00D8422E" w:rsidRPr="000B484F" w:rsidRDefault="00701685" w:rsidP="00D8422E">
            <w:pPr>
              <w:pStyle w:val="NoSpacing"/>
              <w:jc w:val="center"/>
              <w:rPr>
                <w:rFonts w:ascii="Cambria" w:hAnsi="Cambria" w:cs="Times New Roman"/>
                <w:sz w:val="16"/>
                <w:szCs w:val="16"/>
              </w:rPr>
            </w:pPr>
            <w:r w:rsidRPr="000B484F">
              <w:rPr>
                <w:rFonts w:ascii="Cambria" w:hAnsi="Cambria" w:cs="Times New Roman"/>
                <w:sz w:val="16"/>
                <w:szCs w:val="16"/>
              </w:rPr>
              <w:t>(P=0.491</w:t>
            </w:r>
            <w:r w:rsidR="00D8422E" w:rsidRPr="000B484F">
              <w:rPr>
                <w:rFonts w:ascii="Cambria" w:hAnsi="Cambria" w:cs="Times New Roman"/>
                <w:sz w:val="16"/>
                <w:szCs w:val="16"/>
              </w:rPr>
              <w:t>)</w:t>
            </w:r>
          </w:p>
        </w:tc>
        <w:tc>
          <w:tcPr>
            <w:tcW w:w="710" w:type="dxa"/>
            <w:vAlign w:val="bottom"/>
          </w:tcPr>
          <w:p w14:paraId="7DA82739" w14:textId="77777777" w:rsidR="00D8422E" w:rsidRPr="000B484F" w:rsidRDefault="00D8422E" w:rsidP="00D8422E">
            <w:pPr>
              <w:pStyle w:val="NoSpacing"/>
              <w:jc w:val="center"/>
              <w:rPr>
                <w:rFonts w:ascii="Cambria" w:hAnsi="Cambria" w:cs="Times New Roman"/>
                <w:sz w:val="16"/>
                <w:szCs w:val="16"/>
              </w:rPr>
            </w:pPr>
          </w:p>
        </w:tc>
        <w:tc>
          <w:tcPr>
            <w:tcW w:w="1276" w:type="dxa"/>
            <w:vAlign w:val="bottom"/>
          </w:tcPr>
          <w:p w14:paraId="36F5B383" w14:textId="32413CBA" w:rsidR="00D8422E" w:rsidRPr="000B484F" w:rsidRDefault="0078375B" w:rsidP="00D8422E">
            <w:pPr>
              <w:pStyle w:val="NoSpacing"/>
              <w:jc w:val="center"/>
              <w:rPr>
                <w:rFonts w:ascii="Cambria" w:hAnsi="Cambria" w:cs="Times New Roman"/>
                <w:sz w:val="16"/>
                <w:szCs w:val="16"/>
              </w:rPr>
            </w:pPr>
            <w:r w:rsidRPr="000B484F">
              <w:rPr>
                <w:rFonts w:ascii="Cambria" w:hAnsi="Cambria" w:cs="Times New Roman"/>
                <w:sz w:val="16"/>
                <w:szCs w:val="16"/>
              </w:rPr>
              <w:t>5.31</w:t>
            </w:r>
          </w:p>
          <w:p w14:paraId="0AF48189" w14:textId="67381AEF" w:rsidR="00D8422E" w:rsidRPr="000B484F" w:rsidRDefault="0078375B" w:rsidP="00D8422E">
            <w:pPr>
              <w:pStyle w:val="NoSpacing"/>
              <w:jc w:val="center"/>
              <w:rPr>
                <w:rFonts w:ascii="Cambria" w:hAnsi="Cambria" w:cs="Times New Roman"/>
                <w:sz w:val="16"/>
                <w:szCs w:val="16"/>
              </w:rPr>
            </w:pPr>
            <w:r w:rsidRPr="000B484F">
              <w:rPr>
                <w:rFonts w:ascii="Cambria" w:hAnsi="Cambria" w:cs="Times New Roman"/>
                <w:sz w:val="16"/>
                <w:szCs w:val="16"/>
              </w:rPr>
              <w:t>(P=0.021</w:t>
            </w:r>
            <w:r w:rsidR="00D8422E" w:rsidRPr="000B484F">
              <w:rPr>
                <w:rFonts w:ascii="Cambria" w:hAnsi="Cambria" w:cs="Times New Roman"/>
                <w:sz w:val="16"/>
                <w:szCs w:val="16"/>
              </w:rPr>
              <w:t>)</w:t>
            </w:r>
          </w:p>
        </w:tc>
        <w:tc>
          <w:tcPr>
            <w:tcW w:w="709" w:type="dxa"/>
            <w:vAlign w:val="bottom"/>
          </w:tcPr>
          <w:p w14:paraId="611A092F" w14:textId="77777777" w:rsidR="00D8422E" w:rsidRPr="000B484F" w:rsidRDefault="00D8422E" w:rsidP="00D8422E">
            <w:pPr>
              <w:pStyle w:val="NoSpacing"/>
              <w:jc w:val="center"/>
              <w:rPr>
                <w:rFonts w:ascii="Cambria" w:hAnsi="Cambria" w:cs="Times New Roman"/>
                <w:sz w:val="16"/>
                <w:szCs w:val="16"/>
              </w:rPr>
            </w:pPr>
          </w:p>
        </w:tc>
      </w:tr>
      <w:tr w:rsidR="00D8422E" w:rsidRPr="001B6F86" w14:paraId="631B4A9B" w14:textId="77777777" w:rsidTr="00D8422E">
        <w:tc>
          <w:tcPr>
            <w:tcW w:w="1702" w:type="dxa"/>
            <w:vAlign w:val="bottom"/>
          </w:tcPr>
          <w:p w14:paraId="13EFF552" w14:textId="77777777" w:rsidR="00D8422E" w:rsidRPr="000B484F" w:rsidRDefault="00D8422E" w:rsidP="00D8422E">
            <w:pPr>
              <w:pStyle w:val="Default"/>
              <w:rPr>
                <w:rFonts w:ascii="Cambria" w:hAnsi="Cambria" w:cs="Times New Roman"/>
                <w:sz w:val="16"/>
                <w:szCs w:val="16"/>
              </w:rPr>
            </w:pPr>
            <w:r w:rsidRPr="000B484F">
              <w:rPr>
                <w:rFonts w:ascii="Cambria" w:hAnsi="Cambria" w:cs="Times New Roman"/>
                <w:sz w:val="16"/>
                <w:szCs w:val="16"/>
              </w:rPr>
              <w:t xml:space="preserve">Number of </w:t>
            </w:r>
          </w:p>
          <w:p w14:paraId="77A2F412" w14:textId="77777777" w:rsidR="00D8422E" w:rsidRPr="000B484F" w:rsidRDefault="00D8422E" w:rsidP="00D8422E">
            <w:pPr>
              <w:pStyle w:val="Default"/>
              <w:rPr>
                <w:rFonts w:ascii="Cambria" w:hAnsi="Cambria" w:cs="Times New Roman"/>
                <w:sz w:val="16"/>
                <w:szCs w:val="16"/>
              </w:rPr>
            </w:pPr>
            <w:r w:rsidRPr="000B484F">
              <w:rPr>
                <w:rFonts w:ascii="Cambria" w:hAnsi="Cambria" w:cs="Times New Roman"/>
                <w:sz w:val="16"/>
                <w:szCs w:val="16"/>
              </w:rPr>
              <w:t xml:space="preserve">studies </w:t>
            </w:r>
          </w:p>
        </w:tc>
        <w:tc>
          <w:tcPr>
            <w:tcW w:w="1276" w:type="dxa"/>
            <w:vAlign w:val="bottom"/>
          </w:tcPr>
          <w:p w14:paraId="417A59F7" w14:textId="04C53FFF" w:rsidR="00D8422E" w:rsidRPr="000B484F" w:rsidRDefault="00FC0C8A" w:rsidP="00D8422E">
            <w:pPr>
              <w:pStyle w:val="NoSpacing"/>
              <w:jc w:val="center"/>
              <w:rPr>
                <w:rFonts w:ascii="Cambria" w:hAnsi="Cambria" w:cs="Times New Roman"/>
                <w:color w:val="000000"/>
                <w:sz w:val="16"/>
                <w:szCs w:val="16"/>
              </w:rPr>
            </w:pPr>
            <w:r w:rsidRPr="000B484F">
              <w:rPr>
                <w:rFonts w:ascii="Cambria" w:hAnsi="Cambria" w:cs="Times New Roman"/>
                <w:color w:val="000000"/>
                <w:sz w:val="16"/>
                <w:szCs w:val="16"/>
              </w:rPr>
              <w:t>17</w:t>
            </w:r>
          </w:p>
        </w:tc>
        <w:tc>
          <w:tcPr>
            <w:tcW w:w="709" w:type="dxa"/>
            <w:vAlign w:val="bottom"/>
          </w:tcPr>
          <w:p w14:paraId="0DDA234A" w14:textId="77777777" w:rsidR="00D8422E" w:rsidRPr="000B484F" w:rsidRDefault="00D8422E" w:rsidP="00D8422E">
            <w:pPr>
              <w:pStyle w:val="NoSpacing"/>
              <w:jc w:val="center"/>
              <w:rPr>
                <w:rFonts w:ascii="Cambria" w:hAnsi="Cambria" w:cs="Times New Roman"/>
                <w:sz w:val="16"/>
                <w:szCs w:val="16"/>
              </w:rPr>
            </w:pPr>
          </w:p>
        </w:tc>
        <w:tc>
          <w:tcPr>
            <w:tcW w:w="1063" w:type="dxa"/>
            <w:vAlign w:val="bottom"/>
          </w:tcPr>
          <w:p w14:paraId="04887719" w14:textId="0F50C106" w:rsidR="00D8422E" w:rsidRPr="000B484F" w:rsidRDefault="004D3115" w:rsidP="00D8422E">
            <w:pPr>
              <w:pStyle w:val="NoSpacing"/>
              <w:jc w:val="center"/>
              <w:rPr>
                <w:rFonts w:ascii="Cambria" w:hAnsi="Cambria" w:cs="Times New Roman"/>
                <w:sz w:val="16"/>
                <w:szCs w:val="16"/>
              </w:rPr>
            </w:pPr>
            <w:r w:rsidRPr="000B484F">
              <w:rPr>
                <w:rFonts w:ascii="Cambria" w:hAnsi="Cambria" w:cs="Times New Roman"/>
                <w:sz w:val="16"/>
                <w:szCs w:val="16"/>
              </w:rPr>
              <w:t>9</w:t>
            </w:r>
          </w:p>
        </w:tc>
        <w:tc>
          <w:tcPr>
            <w:tcW w:w="779" w:type="dxa"/>
            <w:vAlign w:val="bottom"/>
          </w:tcPr>
          <w:p w14:paraId="024DA9D1" w14:textId="77777777" w:rsidR="00D8422E" w:rsidRPr="000B484F" w:rsidRDefault="00D8422E" w:rsidP="00D8422E">
            <w:pPr>
              <w:pStyle w:val="NoSpacing"/>
              <w:jc w:val="center"/>
              <w:rPr>
                <w:rFonts w:ascii="Cambria" w:hAnsi="Cambria" w:cs="Times New Roman"/>
                <w:sz w:val="16"/>
                <w:szCs w:val="16"/>
              </w:rPr>
            </w:pPr>
          </w:p>
        </w:tc>
        <w:tc>
          <w:tcPr>
            <w:tcW w:w="1275" w:type="dxa"/>
            <w:vAlign w:val="bottom"/>
          </w:tcPr>
          <w:p w14:paraId="78785F16" w14:textId="7F4DE576" w:rsidR="00D8422E" w:rsidRPr="000B484F" w:rsidRDefault="000919D5" w:rsidP="00D8422E">
            <w:pPr>
              <w:pStyle w:val="NoSpacing"/>
              <w:jc w:val="center"/>
              <w:rPr>
                <w:rFonts w:ascii="Cambria" w:hAnsi="Cambria" w:cs="Times New Roman"/>
                <w:color w:val="000000"/>
                <w:sz w:val="16"/>
                <w:szCs w:val="16"/>
              </w:rPr>
            </w:pPr>
            <w:r w:rsidRPr="000B484F">
              <w:rPr>
                <w:rFonts w:ascii="Cambria" w:hAnsi="Cambria" w:cs="Times New Roman"/>
                <w:color w:val="000000"/>
                <w:sz w:val="16"/>
                <w:szCs w:val="16"/>
              </w:rPr>
              <w:t>16</w:t>
            </w:r>
          </w:p>
        </w:tc>
        <w:tc>
          <w:tcPr>
            <w:tcW w:w="780" w:type="dxa"/>
            <w:vAlign w:val="bottom"/>
          </w:tcPr>
          <w:p w14:paraId="3CE4B69F" w14:textId="77777777" w:rsidR="00D8422E" w:rsidRPr="000B484F" w:rsidRDefault="00D8422E" w:rsidP="00D8422E">
            <w:pPr>
              <w:pStyle w:val="NoSpacing"/>
              <w:jc w:val="center"/>
              <w:rPr>
                <w:rFonts w:ascii="Cambria" w:hAnsi="Cambria" w:cs="Times New Roman"/>
                <w:sz w:val="16"/>
                <w:szCs w:val="16"/>
              </w:rPr>
            </w:pPr>
          </w:p>
        </w:tc>
        <w:tc>
          <w:tcPr>
            <w:tcW w:w="1205" w:type="dxa"/>
            <w:vAlign w:val="bottom"/>
          </w:tcPr>
          <w:p w14:paraId="2D3EC442" w14:textId="258BEC24" w:rsidR="00D8422E" w:rsidRPr="000B484F" w:rsidRDefault="000919D5" w:rsidP="00D8422E">
            <w:pPr>
              <w:pStyle w:val="NoSpacing"/>
              <w:jc w:val="center"/>
              <w:rPr>
                <w:rFonts w:ascii="Cambria" w:hAnsi="Cambria" w:cs="Times New Roman"/>
                <w:sz w:val="16"/>
                <w:szCs w:val="16"/>
              </w:rPr>
            </w:pPr>
            <w:r w:rsidRPr="000B484F">
              <w:rPr>
                <w:rFonts w:ascii="Cambria" w:hAnsi="Cambria" w:cs="Times New Roman"/>
                <w:sz w:val="16"/>
                <w:szCs w:val="16"/>
              </w:rPr>
              <w:t>13</w:t>
            </w:r>
          </w:p>
        </w:tc>
        <w:tc>
          <w:tcPr>
            <w:tcW w:w="709" w:type="dxa"/>
            <w:vAlign w:val="bottom"/>
          </w:tcPr>
          <w:p w14:paraId="5BFBF14A" w14:textId="77777777" w:rsidR="00D8422E" w:rsidRPr="000B484F" w:rsidRDefault="00D8422E" w:rsidP="00D8422E">
            <w:pPr>
              <w:pStyle w:val="NoSpacing"/>
              <w:jc w:val="center"/>
              <w:rPr>
                <w:rFonts w:ascii="Cambria" w:hAnsi="Cambria" w:cs="Times New Roman"/>
                <w:sz w:val="16"/>
                <w:szCs w:val="16"/>
              </w:rPr>
            </w:pPr>
          </w:p>
        </w:tc>
        <w:tc>
          <w:tcPr>
            <w:tcW w:w="1276" w:type="dxa"/>
            <w:vAlign w:val="bottom"/>
          </w:tcPr>
          <w:p w14:paraId="6B649180"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3</w:t>
            </w:r>
          </w:p>
        </w:tc>
        <w:tc>
          <w:tcPr>
            <w:tcW w:w="709" w:type="dxa"/>
            <w:vAlign w:val="bottom"/>
          </w:tcPr>
          <w:p w14:paraId="0C2ED1BE" w14:textId="77777777" w:rsidR="00D8422E" w:rsidRPr="000B484F" w:rsidRDefault="00D8422E" w:rsidP="00D8422E">
            <w:pPr>
              <w:pStyle w:val="NoSpacing"/>
              <w:jc w:val="center"/>
              <w:rPr>
                <w:rFonts w:ascii="Cambria" w:hAnsi="Cambria" w:cs="Times New Roman"/>
                <w:sz w:val="16"/>
                <w:szCs w:val="16"/>
              </w:rPr>
            </w:pPr>
          </w:p>
        </w:tc>
        <w:tc>
          <w:tcPr>
            <w:tcW w:w="1274" w:type="dxa"/>
            <w:vAlign w:val="bottom"/>
          </w:tcPr>
          <w:p w14:paraId="7B310B69" w14:textId="4D68A29F" w:rsidR="00D8422E" w:rsidRPr="000B484F" w:rsidRDefault="00701685" w:rsidP="00D8422E">
            <w:pPr>
              <w:pStyle w:val="NoSpacing"/>
              <w:jc w:val="center"/>
              <w:rPr>
                <w:rFonts w:ascii="Cambria" w:hAnsi="Cambria" w:cs="Times New Roman"/>
                <w:sz w:val="16"/>
                <w:szCs w:val="16"/>
              </w:rPr>
            </w:pPr>
            <w:r w:rsidRPr="000B484F">
              <w:rPr>
                <w:rFonts w:ascii="Cambria" w:hAnsi="Cambria" w:cs="Times New Roman"/>
                <w:sz w:val="16"/>
                <w:szCs w:val="16"/>
              </w:rPr>
              <w:t>8</w:t>
            </w:r>
          </w:p>
        </w:tc>
        <w:tc>
          <w:tcPr>
            <w:tcW w:w="710" w:type="dxa"/>
            <w:vAlign w:val="bottom"/>
          </w:tcPr>
          <w:p w14:paraId="238FAD7D" w14:textId="77777777" w:rsidR="00D8422E" w:rsidRPr="000B484F" w:rsidRDefault="00D8422E" w:rsidP="00D8422E">
            <w:pPr>
              <w:pStyle w:val="NoSpacing"/>
              <w:jc w:val="center"/>
              <w:rPr>
                <w:rFonts w:ascii="Cambria" w:hAnsi="Cambria" w:cs="Times New Roman"/>
                <w:sz w:val="16"/>
                <w:szCs w:val="16"/>
              </w:rPr>
            </w:pPr>
          </w:p>
        </w:tc>
        <w:tc>
          <w:tcPr>
            <w:tcW w:w="1276" w:type="dxa"/>
            <w:vAlign w:val="bottom"/>
          </w:tcPr>
          <w:p w14:paraId="59FF4F14" w14:textId="77777777" w:rsidR="00D8422E" w:rsidRPr="000B484F" w:rsidRDefault="00D8422E" w:rsidP="00D8422E">
            <w:pPr>
              <w:pStyle w:val="NoSpacing"/>
              <w:jc w:val="center"/>
              <w:rPr>
                <w:rFonts w:ascii="Cambria" w:hAnsi="Cambria" w:cs="Times New Roman"/>
                <w:sz w:val="16"/>
                <w:szCs w:val="16"/>
              </w:rPr>
            </w:pPr>
            <w:r w:rsidRPr="000B484F">
              <w:rPr>
                <w:rFonts w:ascii="Cambria" w:hAnsi="Cambria" w:cs="Times New Roman"/>
                <w:sz w:val="16"/>
                <w:szCs w:val="16"/>
              </w:rPr>
              <w:t>7</w:t>
            </w:r>
          </w:p>
        </w:tc>
        <w:tc>
          <w:tcPr>
            <w:tcW w:w="709" w:type="dxa"/>
            <w:vAlign w:val="bottom"/>
          </w:tcPr>
          <w:p w14:paraId="328994B9" w14:textId="77777777" w:rsidR="00D8422E" w:rsidRPr="000B484F" w:rsidRDefault="00D8422E" w:rsidP="00D8422E">
            <w:pPr>
              <w:pStyle w:val="NoSpacing"/>
              <w:jc w:val="center"/>
              <w:rPr>
                <w:rFonts w:ascii="Cambria" w:hAnsi="Cambria" w:cs="Times New Roman"/>
                <w:sz w:val="16"/>
                <w:szCs w:val="16"/>
                <w:lang w:val="en-US"/>
              </w:rPr>
            </w:pPr>
          </w:p>
        </w:tc>
      </w:tr>
    </w:tbl>
    <w:p w14:paraId="290A0E80" w14:textId="77777777" w:rsidR="00A033DA" w:rsidRDefault="00A033DA" w:rsidP="00D8422E">
      <w:pPr>
        <w:rPr>
          <w:b/>
          <w:bCs/>
          <w:sz w:val="18"/>
          <w:szCs w:val="18"/>
        </w:rPr>
      </w:pPr>
    </w:p>
    <w:p w14:paraId="01DB1773" w14:textId="77777777" w:rsidR="00D8422E" w:rsidRDefault="00D8422E" w:rsidP="00D8422E">
      <w:pPr>
        <w:rPr>
          <w:rFonts w:ascii="Cambria" w:hAnsi="Cambria"/>
          <w:sz w:val="18"/>
          <w:szCs w:val="18"/>
        </w:rPr>
        <w:sectPr w:rsidR="00D8422E" w:rsidSect="00D8422E">
          <w:pgSz w:w="16839" w:h="11907" w:orient="landscape" w:code="9"/>
          <w:pgMar w:top="1440" w:right="1440" w:bottom="1440" w:left="1440" w:header="0" w:footer="414" w:gutter="0"/>
          <w:cols w:space="708"/>
          <w:docGrid w:linePitch="381"/>
        </w:sectPr>
      </w:pPr>
      <w:r w:rsidRPr="00D34896">
        <w:rPr>
          <w:b/>
          <w:bCs/>
          <w:sz w:val="18"/>
          <w:szCs w:val="18"/>
        </w:rPr>
        <w:t>Abbreviation</w:t>
      </w:r>
      <w:r>
        <w:rPr>
          <w:b/>
          <w:bCs/>
          <w:sz w:val="18"/>
          <w:szCs w:val="18"/>
        </w:rPr>
        <w:t>s</w:t>
      </w:r>
      <w:r w:rsidRPr="00D34896">
        <w:rPr>
          <w:b/>
          <w:bCs/>
          <w:sz w:val="18"/>
          <w:szCs w:val="18"/>
        </w:rPr>
        <w:t>:</w:t>
      </w:r>
      <w:r w:rsidRPr="00D34896">
        <w:rPr>
          <w:sz w:val="18"/>
          <w:szCs w:val="18"/>
        </w:rPr>
        <w:t xml:space="preserve"> </w:t>
      </w:r>
      <w:r w:rsidRPr="00982CD0">
        <w:rPr>
          <w:rFonts w:ascii="Cambria" w:hAnsi="Cambria"/>
          <w:sz w:val="18"/>
          <w:szCs w:val="18"/>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sidR="00C0629B">
        <w:rPr>
          <w:rFonts w:ascii="Cambria" w:hAnsi="Cambria"/>
          <w:sz w:val="18"/>
          <w:szCs w:val="18"/>
        </w:rPr>
        <w:t xml:space="preserve"> </w:t>
      </w:r>
      <w:r w:rsidRPr="00982CD0">
        <w:rPr>
          <w:rFonts w:ascii="Cambria" w:hAnsi="Cambria"/>
          <w:sz w:val="18"/>
          <w:szCs w:val="18"/>
        </w:rPr>
        <w:t>antagonist</w:t>
      </w:r>
      <w:r>
        <w:rPr>
          <w:rFonts w:ascii="Cambria" w:hAnsi="Cambria"/>
          <w:sz w:val="18"/>
          <w:szCs w:val="18"/>
        </w:rPr>
        <w:t>; AF, atrial fibrillation; ACS, acute coronary syndrome; SCAD, stable coronary artery disease; DES, drug-eluting stent; BMS, bare-metal stent</w:t>
      </w:r>
    </w:p>
    <w:p w14:paraId="4D1F4D2D" w14:textId="4BD2572D" w:rsidR="00D8422E" w:rsidRPr="00B457CE" w:rsidRDefault="00DA7634" w:rsidP="00D8422E">
      <w:pPr>
        <w:pStyle w:val="Heading2"/>
      </w:pPr>
      <w:bookmarkStart w:id="71" w:name="_Toc529258458"/>
      <w:r>
        <w:t>eTable 1</w:t>
      </w:r>
      <w:r w:rsidR="004C7E78">
        <w:t>2</w:t>
      </w:r>
      <w:r w:rsidR="00D8422E">
        <w:t>.2</w:t>
      </w:r>
      <w:r w:rsidR="00D8422E" w:rsidRPr="00B457CE">
        <w:t xml:space="preserve"> Subgroup analyses for the risk of </w:t>
      </w:r>
      <w:r w:rsidR="00D8422E">
        <w:t>major bleeding</w:t>
      </w:r>
      <w:r w:rsidR="00D8422E" w:rsidRPr="00B457CE">
        <w:t xml:space="preserve"> wit</w:t>
      </w:r>
      <w:r w:rsidR="00D8422E">
        <w:t>h treatment options based on study characteristics</w:t>
      </w:r>
      <w:bookmarkEnd w:id="71"/>
    </w:p>
    <w:p w14:paraId="44E08C3E" w14:textId="77777777" w:rsidR="00D8422E" w:rsidRPr="005F7BD5" w:rsidRDefault="00D8422E" w:rsidP="00D8422E">
      <w:pPr>
        <w:rPr>
          <w:rFonts w:ascii="Cambria" w:hAnsi="Cambria"/>
          <w:sz w:val="18"/>
          <w:szCs w:val="18"/>
        </w:rPr>
      </w:pPr>
      <w:r w:rsidRPr="005F7BD5">
        <w:rPr>
          <w:rFonts w:ascii="Cambria" w:hAnsi="Cambria"/>
        </w:rPr>
        <w:t>The following table shows the effect sizes (risk ratio) and the rank order (SUCRA ranks) compared to A+C+VKA</w:t>
      </w:r>
      <w:r>
        <w:rPr>
          <w:rFonts w:ascii="Cambria" w:hAnsi="Cambria"/>
        </w:rPr>
        <w:t xml:space="preserve"> before (main</w:t>
      </w:r>
      <w:r w:rsidRPr="005F7BD5">
        <w:rPr>
          <w:rFonts w:ascii="Cambria" w:hAnsi="Cambria"/>
        </w:rPr>
        <w:t xml:space="preserve"> analysis) and after</w:t>
      </w:r>
      <w:r>
        <w:rPr>
          <w:rFonts w:ascii="Cambria" w:hAnsi="Cambria"/>
        </w:rPr>
        <w:t xml:space="preserve"> </w:t>
      </w:r>
      <w:r w:rsidRPr="005F7BD5">
        <w:rPr>
          <w:rFonts w:ascii="Cambria" w:hAnsi="Cambria"/>
        </w:rPr>
        <w:t>subgroup analyses.</w:t>
      </w:r>
    </w:p>
    <w:tbl>
      <w:tblPr>
        <w:tblStyle w:val="TableGrid"/>
        <w:tblW w:w="16444" w:type="dxa"/>
        <w:tblInd w:w="-1168" w:type="dxa"/>
        <w:tblLayout w:type="fixed"/>
        <w:tblLook w:val="04A0" w:firstRow="1" w:lastRow="0" w:firstColumn="1" w:lastColumn="0" w:noHBand="0" w:noVBand="1"/>
      </w:tblPr>
      <w:tblGrid>
        <w:gridCol w:w="1276"/>
        <w:gridCol w:w="1134"/>
        <w:gridCol w:w="709"/>
        <w:gridCol w:w="1063"/>
        <w:gridCol w:w="779"/>
        <w:gridCol w:w="1275"/>
        <w:gridCol w:w="780"/>
        <w:gridCol w:w="1063"/>
        <w:gridCol w:w="709"/>
        <w:gridCol w:w="1276"/>
        <w:gridCol w:w="709"/>
        <w:gridCol w:w="1134"/>
        <w:gridCol w:w="710"/>
        <w:gridCol w:w="1132"/>
        <w:gridCol w:w="709"/>
        <w:gridCol w:w="1277"/>
        <w:gridCol w:w="709"/>
      </w:tblGrid>
      <w:tr w:rsidR="00D8422E" w:rsidRPr="000B484F" w14:paraId="0A1BA8F0" w14:textId="77777777" w:rsidTr="00D8422E">
        <w:tc>
          <w:tcPr>
            <w:tcW w:w="1276" w:type="dxa"/>
            <w:vAlign w:val="bottom"/>
          </w:tcPr>
          <w:p w14:paraId="75710FA5" w14:textId="77777777" w:rsidR="00D8422E" w:rsidRPr="000B484F" w:rsidRDefault="00D8422E" w:rsidP="00D8422E">
            <w:pPr>
              <w:rPr>
                <w:rFonts w:ascii="Cambria" w:hAnsi="Cambria"/>
                <w:b/>
                <w:bCs/>
                <w:sz w:val="16"/>
                <w:szCs w:val="16"/>
              </w:rPr>
            </w:pPr>
            <w:r w:rsidRPr="000B484F">
              <w:rPr>
                <w:rFonts w:ascii="Cambria" w:hAnsi="Cambria"/>
                <w:b/>
                <w:bCs/>
                <w:sz w:val="16"/>
                <w:szCs w:val="16"/>
              </w:rPr>
              <w:t>Treatment name</w:t>
            </w:r>
          </w:p>
        </w:tc>
        <w:tc>
          <w:tcPr>
            <w:tcW w:w="1134" w:type="dxa"/>
            <w:vAlign w:val="bottom"/>
          </w:tcPr>
          <w:p w14:paraId="0D722714" w14:textId="77777777" w:rsidR="00D8422E" w:rsidRPr="000B484F" w:rsidRDefault="00D8422E" w:rsidP="00D8422E">
            <w:pPr>
              <w:rPr>
                <w:rFonts w:ascii="Cambria" w:hAnsi="Cambria"/>
                <w:b/>
                <w:bCs/>
                <w:sz w:val="16"/>
                <w:szCs w:val="16"/>
              </w:rPr>
            </w:pPr>
            <w:r w:rsidRPr="000B484F">
              <w:rPr>
                <w:rFonts w:ascii="Cambria" w:hAnsi="Cambria"/>
                <w:b/>
                <w:bCs/>
                <w:sz w:val="16"/>
                <w:szCs w:val="16"/>
              </w:rPr>
              <w:t>Main analysis</w:t>
            </w:r>
          </w:p>
        </w:tc>
        <w:tc>
          <w:tcPr>
            <w:tcW w:w="709" w:type="dxa"/>
            <w:vAlign w:val="bottom"/>
          </w:tcPr>
          <w:p w14:paraId="6F51E0BC" w14:textId="77777777" w:rsidR="00D8422E" w:rsidRPr="000B484F" w:rsidRDefault="00D8422E" w:rsidP="00D8422E">
            <w:pPr>
              <w:rPr>
                <w:rFonts w:ascii="Cambria" w:hAnsi="Cambria"/>
                <w:b/>
                <w:bCs/>
                <w:sz w:val="16"/>
                <w:szCs w:val="16"/>
              </w:rPr>
            </w:pPr>
            <w:r w:rsidRPr="000B484F">
              <w:rPr>
                <w:rFonts w:ascii="Cambria" w:hAnsi="Cambria"/>
                <w:b/>
                <w:bCs/>
                <w:sz w:val="16"/>
                <w:szCs w:val="16"/>
              </w:rPr>
              <w:t>SUCRA rank</w:t>
            </w:r>
          </w:p>
        </w:tc>
        <w:tc>
          <w:tcPr>
            <w:tcW w:w="1063" w:type="dxa"/>
            <w:vAlign w:val="bottom"/>
          </w:tcPr>
          <w:p w14:paraId="33278E86" w14:textId="77777777" w:rsidR="00D8422E" w:rsidRPr="000B484F" w:rsidRDefault="00D8422E" w:rsidP="00D8422E">
            <w:pPr>
              <w:rPr>
                <w:rFonts w:ascii="Cambria" w:hAnsi="Cambria"/>
                <w:b/>
                <w:bCs/>
                <w:sz w:val="16"/>
                <w:szCs w:val="16"/>
              </w:rPr>
            </w:pPr>
            <w:r w:rsidRPr="000B484F">
              <w:rPr>
                <w:rFonts w:ascii="Cambria" w:hAnsi="Cambria"/>
                <w:b/>
                <w:bCs/>
                <w:sz w:val="16"/>
                <w:szCs w:val="16"/>
              </w:rPr>
              <w:t>&lt; 1 year follow-up</w:t>
            </w:r>
            <w:r w:rsidRPr="000B484F">
              <w:rPr>
                <w:rFonts w:ascii="Cambria" w:hAnsi="Cambria"/>
                <w:sz w:val="16"/>
                <w:szCs w:val="16"/>
                <w:vertAlign w:val="superscript"/>
              </w:rPr>
              <w:t xml:space="preserve"> </w:t>
            </w:r>
          </w:p>
        </w:tc>
        <w:tc>
          <w:tcPr>
            <w:tcW w:w="779" w:type="dxa"/>
            <w:vAlign w:val="bottom"/>
          </w:tcPr>
          <w:p w14:paraId="0F9378D5" w14:textId="77777777" w:rsidR="00D8422E" w:rsidRPr="000B484F" w:rsidRDefault="00D8422E" w:rsidP="00D8422E">
            <w:pPr>
              <w:rPr>
                <w:rFonts w:ascii="Cambria" w:hAnsi="Cambria"/>
                <w:b/>
                <w:bCs/>
                <w:sz w:val="16"/>
                <w:szCs w:val="16"/>
              </w:rPr>
            </w:pPr>
            <w:r w:rsidRPr="000B484F">
              <w:rPr>
                <w:rFonts w:ascii="Cambria" w:hAnsi="Cambria"/>
                <w:b/>
                <w:bCs/>
                <w:sz w:val="16"/>
                <w:szCs w:val="16"/>
              </w:rPr>
              <w:t>SUCRA rank</w:t>
            </w:r>
          </w:p>
        </w:tc>
        <w:tc>
          <w:tcPr>
            <w:tcW w:w="1275" w:type="dxa"/>
            <w:vAlign w:val="bottom"/>
          </w:tcPr>
          <w:p w14:paraId="278F482A" w14:textId="77777777" w:rsidR="00D8422E" w:rsidRPr="000B484F" w:rsidRDefault="00D8422E" w:rsidP="00D8422E">
            <w:pPr>
              <w:rPr>
                <w:rFonts w:ascii="Cambria" w:hAnsi="Cambria"/>
                <w:b/>
                <w:bCs/>
                <w:sz w:val="16"/>
                <w:szCs w:val="16"/>
              </w:rPr>
            </w:pPr>
            <w:r w:rsidRPr="000B484F">
              <w:rPr>
                <w:rFonts w:ascii="Cambria" w:hAnsi="Cambria"/>
                <w:b/>
                <w:bCs/>
                <w:sz w:val="16"/>
                <w:szCs w:val="16"/>
              </w:rPr>
              <w:t>1 year follow-up</w:t>
            </w:r>
          </w:p>
        </w:tc>
        <w:tc>
          <w:tcPr>
            <w:tcW w:w="780" w:type="dxa"/>
            <w:vAlign w:val="bottom"/>
          </w:tcPr>
          <w:p w14:paraId="3ED0435B" w14:textId="77777777" w:rsidR="00D8422E" w:rsidRPr="000B484F" w:rsidRDefault="00D8422E" w:rsidP="00D8422E">
            <w:pPr>
              <w:rPr>
                <w:rFonts w:ascii="Cambria" w:hAnsi="Cambria"/>
                <w:b/>
                <w:bCs/>
                <w:sz w:val="16"/>
                <w:szCs w:val="16"/>
              </w:rPr>
            </w:pPr>
            <w:r w:rsidRPr="000B484F">
              <w:rPr>
                <w:rFonts w:ascii="Cambria" w:hAnsi="Cambria"/>
                <w:b/>
                <w:bCs/>
                <w:sz w:val="16"/>
                <w:szCs w:val="16"/>
              </w:rPr>
              <w:t>SUCRA rank</w:t>
            </w:r>
          </w:p>
        </w:tc>
        <w:tc>
          <w:tcPr>
            <w:tcW w:w="1063" w:type="dxa"/>
            <w:vAlign w:val="bottom"/>
          </w:tcPr>
          <w:p w14:paraId="56B4DA91" w14:textId="77777777" w:rsidR="00D8422E" w:rsidRPr="000B484F" w:rsidRDefault="00D8422E" w:rsidP="00D8422E">
            <w:pPr>
              <w:rPr>
                <w:rFonts w:ascii="Cambria" w:hAnsi="Cambria"/>
                <w:b/>
                <w:bCs/>
                <w:sz w:val="16"/>
                <w:szCs w:val="16"/>
              </w:rPr>
            </w:pPr>
            <w:r w:rsidRPr="000B484F">
              <w:rPr>
                <w:rFonts w:ascii="Cambria" w:hAnsi="Cambria"/>
                <w:b/>
                <w:bCs/>
                <w:sz w:val="16"/>
                <w:szCs w:val="16"/>
              </w:rPr>
              <w:t>&gt; 1 year follow-up</w:t>
            </w:r>
          </w:p>
        </w:tc>
        <w:tc>
          <w:tcPr>
            <w:tcW w:w="709" w:type="dxa"/>
            <w:vAlign w:val="bottom"/>
          </w:tcPr>
          <w:p w14:paraId="7331C4B7" w14:textId="77777777" w:rsidR="00D8422E" w:rsidRPr="000B484F" w:rsidRDefault="00D8422E" w:rsidP="00D8422E">
            <w:pPr>
              <w:rPr>
                <w:rFonts w:ascii="Cambria" w:hAnsi="Cambria"/>
                <w:b/>
                <w:bCs/>
                <w:sz w:val="16"/>
                <w:szCs w:val="16"/>
              </w:rPr>
            </w:pPr>
            <w:r w:rsidRPr="000B484F">
              <w:rPr>
                <w:rFonts w:ascii="Cambria" w:hAnsi="Cambria"/>
                <w:b/>
                <w:bCs/>
                <w:sz w:val="16"/>
                <w:szCs w:val="16"/>
              </w:rPr>
              <w:t>SUCRA rank</w:t>
            </w:r>
          </w:p>
        </w:tc>
        <w:tc>
          <w:tcPr>
            <w:tcW w:w="1276" w:type="dxa"/>
            <w:vAlign w:val="bottom"/>
          </w:tcPr>
          <w:p w14:paraId="57548ABA" w14:textId="77777777" w:rsidR="00D8422E" w:rsidRPr="000B484F" w:rsidRDefault="00D8422E" w:rsidP="00D8422E">
            <w:pPr>
              <w:rPr>
                <w:rFonts w:ascii="Cambria" w:hAnsi="Cambria" w:cstheme="minorBidi"/>
                <w:b/>
                <w:bCs/>
                <w:sz w:val="16"/>
                <w:szCs w:val="16"/>
                <w:lang w:val="en-US"/>
              </w:rPr>
            </w:pPr>
            <w:r w:rsidRPr="000B484F">
              <w:rPr>
                <w:rFonts w:ascii="Cambria" w:hAnsi="Cambria"/>
                <w:b/>
                <w:bCs/>
                <w:sz w:val="16"/>
                <w:szCs w:val="16"/>
              </w:rPr>
              <w:t>European only</w:t>
            </w:r>
          </w:p>
        </w:tc>
        <w:tc>
          <w:tcPr>
            <w:tcW w:w="709" w:type="dxa"/>
            <w:vAlign w:val="bottom"/>
          </w:tcPr>
          <w:p w14:paraId="615AF149" w14:textId="77777777" w:rsidR="00D8422E" w:rsidRPr="000B484F" w:rsidRDefault="00D8422E" w:rsidP="00D8422E">
            <w:pPr>
              <w:rPr>
                <w:rFonts w:ascii="Cambria" w:hAnsi="Cambria"/>
                <w:b/>
                <w:bCs/>
                <w:sz w:val="16"/>
                <w:szCs w:val="16"/>
              </w:rPr>
            </w:pPr>
            <w:r w:rsidRPr="000B484F">
              <w:rPr>
                <w:rFonts w:ascii="Cambria" w:hAnsi="Cambria"/>
                <w:b/>
                <w:bCs/>
                <w:sz w:val="16"/>
                <w:szCs w:val="16"/>
              </w:rPr>
              <w:t>SUCRA rank</w:t>
            </w:r>
          </w:p>
        </w:tc>
        <w:tc>
          <w:tcPr>
            <w:tcW w:w="1134" w:type="dxa"/>
            <w:vAlign w:val="bottom"/>
          </w:tcPr>
          <w:p w14:paraId="78E7770D" w14:textId="77777777" w:rsidR="00D8422E" w:rsidRPr="000B484F" w:rsidRDefault="00D8422E" w:rsidP="00D8422E">
            <w:pPr>
              <w:rPr>
                <w:rFonts w:ascii="Cambria" w:hAnsi="Cambria"/>
                <w:b/>
                <w:bCs/>
                <w:sz w:val="16"/>
                <w:szCs w:val="16"/>
              </w:rPr>
            </w:pPr>
            <w:r w:rsidRPr="000B484F">
              <w:rPr>
                <w:rFonts w:ascii="Cambria" w:hAnsi="Cambria"/>
                <w:b/>
                <w:bCs/>
                <w:sz w:val="16"/>
                <w:szCs w:val="16"/>
              </w:rPr>
              <w:t>Exclude Asia</w:t>
            </w:r>
          </w:p>
        </w:tc>
        <w:tc>
          <w:tcPr>
            <w:tcW w:w="710" w:type="dxa"/>
            <w:vAlign w:val="bottom"/>
          </w:tcPr>
          <w:p w14:paraId="62CF1F63" w14:textId="77777777" w:rsidR="00D8422E" w:rsidRPr="000B484F" w:rsidRDefault="00D8422E" w:rsidP="00D8422E">
            <w:pPr>
              <w:rPr>
                <w:rFonts w:ascii="Cambria" w:hAnsi="Cambria"/>
                <w:b/>
                <w:bCs/>
                <w:sz w:val="16"/>
                <w:szCs w:val="16"/>
              </w:rPr>
            </w:pPr>
            <w:r w:rsidRPr="000B484F">
              <w:rPr>
                <w:rFonts w:ascii="Cambria" w:hAnsi="Cambria"/>
                <w:b/>
                <w:bCs/>
                <w:sz w:val="16"/>
                <w:szCs w:val="16"/>
              </w:rPr>
              <w:t>SUCRA rank</w:t>
            </w:r>
          </w:p>
        </w:tc>
        <w:tc>
          <w:tcPr>
            <w:tcW w:w="1132" w:type="dxa"/>
            <w:vAlign w:val="bottom"/>
          </w:tcPr>
          <w:p w14:paraId="3EF407EF" w14:textId="77777777" w:rsidR="00D8422E" w:rsidRPr="000B484F" w:rsidRDefault="00D8422E" w:rsidP="00D8422E">
            <w:pPr>
              <w:rPr>
                <w:rFonts w:ascii="Cambria" w:hAnsi="Cambria"/>
                <w:b/>
                <w:bCs/>
                <w:sz w:val="16"/>
                <w:szCs w:val="16"/>
              </w:rPr>
            </w:pPr>
            <w:r w:rsidRPr="000B484F">
              <w:rPr>
                <w:rFonts w:ascii="Cambria" w:hAnsi="Cambria"/>
                <w:b/>
                <w:bCs/>
                <w:sz w:val="16"/>
                <w:szCs w:val="16"/>
              </w:rPr>
              <w:t>Prospective design</w:t>
            </w:r>
          </w:p>
        </w:tc>
        <w:tc>
          <w:tcPr>
            <w:tcW w:w="709" w:type="dxa"/>
            <w:vAlign w:val="bottom"/>
          </w:tcPr>
          <w:p w14:paraId="32E1360A" w14:textId="77777777" w:rsidR="00D8422E" w:rsidRPr="000B484F" w:rsidRDefault="00D8422E" w:rsidP="00D8422E">
            <w:pPr>
              <w:rPr>
                <w:rFonts w:ascii="Cambria" w:hAnsi="Cambria"/>
                <w:b/>
                <w:bCs/>
                <w:sz w:val="16"/>
                <w:szCs w:val="16"/>
              </w:rPr>
            </w:pPr>
            <w:r w:rsidRPr="000B484F">
              <w:rPr>
                <w:rFonts w:ascii="Cambria" w:hAnsi="Cambria"/>
                <w:b/>
                <w:bCs/>
                <w:sz w:val="16"/>
                <w:szCs w:val="16"/>
              </w:rPr>
              <w:t>SUCRA rank</w:t>
            </w:r>
          </w:p>
        </w:tc>
        <w:tc>
          <w:tcPr>
            <w:tcW w:w="1277" w:type="dxa"/>
            <w:vAlign w:val="bottom"/>
          </w:tcPr>
          <w:p w14:paraId="04E2EBC9" w14:textId="77777777" w:rsidR="00D8422E" w:rsidRPr="000B484F" w:rsidRDefault="00D8422E" w:rsidP="00D8422E">
            <w:pPr>
              <w:rPr>
                <w:rFonts w:ascii="Cambria" w:hAnsi="Cambria"/>
                <w:b/>
                <w:bCs/>
                <w:sz w:val="16"/>
                <w:szCs w:val="16"/>
              </w:rPr>
            </w:pPr>
            <w:r w:rsidRPr="000B484F">
              <w:rPr>
                <w:rFonts w:ascii="Cambria" w:hAnsi="Cambria"/>
                <w:b/>
                <w:bCs/>
                <w:sz w:val="16"/>
                <w:szCs w:val="16"/>
              </w:rPr>
              <w:t>Retrospective design</w:t>
            </w:r>
          </w:p>
        </w:tc>
        <w:tc>
          <w:tcPr>
            <w:tcW w:w="709" w:type="dxa"/>
            <w:vAlign w:val="bottom"/>
          </w:tcPr>
          <w:p w14:paraId="107C42CF" w14:textId="77777777" w:rsidR="00D8422E" w:rsidRPr="000B484F" w:rsidRDefault="00D8422E" w:rsidP="00D8422E">
            <w:pPr>
              <w:rPr>
                <w:rFonts w:ascii="Cambria" w:hAnsi="Cambria"/>
                <w:b/>
                <w:bCs/>
                <w:sz w:val="16"/>
                <w:szCs w:val="16"/>
              </w:rPr>
            </w:pPr>
            <w:r w:rsidRPr="000B484F">
              <w:rPr>
                <w:rFonts w:ascii="Cambria" w:hAnsi="Cambria"/>
                <w:b/>
                <w:bCs/>
                <w:sz w:val="16"/>
                <w:szCs w:val="16"/>
              </w:rPr>
              <w:t>SUCRA rank</w:t>
            </w:r>
          </w:p>
        </w:tc>
      </w:tr>
      <w:tr w:rsidR="003000B0" w:rsidRPr="000B484F" w14:paraId="5353B506" w14:textId="77777777" w:rsidTr="00D8422E">
        <w:tc>
          <w:tcPr>
            <w:tcW w:w="1276" w:type="dxa"/>
            <w:vAlign w:val="bottom"/>
          </w:tcPr>
          <w:p w14:paraId="622CB955" w14:textId="35655971" w:rsidR="003000B0" w:rsidRPr="000B484F" w:rsidRDefault="003000B0" w:rsidP="003000B0">
            <w:pPr>
              <w:pStyle w:val="NoSpacing"/>
              <w:rPr>
                <w:rFonts w:ascii="Cambria" w:hAnsi="Cambria" w:cs="Times New Roman"/>
                <w:sz w:val="16"/>
                <w:szCs w:val="16"/>
              </w:rPr>
            </w:pPr>
            <w:r w:rsidRPr="000B484F">
              <w:rPr>
                <w:rFonts w:ascii="Cambria" w:hAnsi="Cambria" w:cs="Tahoma"/>
                <w:color w:val="000000"/>
                <w:sz w:val="16"/>
                <w:szCs w:val="16"/>
              </w:rPr>
              <w:t>A+C+LMWH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8CEC9EB" w14:textId="0C250278"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0.</w:t>
            </w:r>
            <w:r w:rsidRPr="000B484F">
              <w:rPr>
                <w:rFonts w:ascii="Cambria" w:hAnsi="Cambria" w:cs="Tahoma"/>
                <w:color w:val="000000"/>
                <w:sz w:val="16"/>
                <w:szCs w:val="16"/>
                <w:lang w:val="en-US"/>
              </w:rPr>
              <w:t>29</w:t>
            </w:r>
            <w:r w:rsidRPr="000B484F">
              <w:rPr>
                <w:rFonts w:ascii="Cambria" w:hAnsi="Cambria" w:cs="Tahoma"/>
                <w:color w:val="000000"/>
                <w:sz w:val="16"/>
                <w:szCs w:val="16"/>
              </w:rPr>
              <w:br/>
              <w:t>(0.01,6.52)</w:t>
            </w:r>
          </w:p>
        </w:tc>
        <w:tc>
          <w:tcPr>
            <w:tcW w:w="709" w:type="dxa"/>
            <w:vAlign w:val="bottom"/>
          </w:tcPr>
          <w:p w14:paraId="6025269E"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1</w:t>
            </w:r>
          </w:p>
        </w:tc>
        <w:tc>
          <w:tcPr>
            <w:tcW w:w="1063" w:type="dxa"/>
            <w:vAlign w:val="bottom"/>
          </w:tcPr>
          <w:p w14:paraId="0C476AF8" w14:textId="77777777"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w:t>
            </w:r>
          </w:p>
        </w:tc>
        <w:tc>
          <w:tcPr>
            <w:tcW w:w="779" w:type="dxa"/>
            <w:vAlign w:val="bottom"/>
          </w:tcPr>
          <w:p w14:paraId="2ADF7154"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75" w:type="dxa"/>
            <w:vAlign w:val="bottom"/>
          </w:tcPr>
          <w:p w14:paraId="590B770F" w14:textId="77777777"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w:t>
            </w:r>
          </w:p>
        </w:tc>
        <w:tc>
          <w:tcPr>
            <w:tcW w:w="780" w:type="dxa"/>
            <w:vAlign w:val="bottom"/>
          </w:tcPr>
          <w:p w14:paraId="27E36898"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1063" w:type="dxa"/>
            <w:vAlign w:val="bottom"/>
          </w:tcPr>
          <w:p w14:paraId="5A306982" w14:textId="3B161C80"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0.27</w:t>
            </w:r>
            <w:r w:rsidRPr="000B484F">
              <w:rPr>
                <w:rFonts w:ascii="Cambria" w:hAnsi="Cambria" w:cs="Tahoma"/>
                <w:color w:val="000000"/>
                <w:sz w:val="16"/>
                <w:szCs w:val="16"/>
              </w:rPr>
              <w:br/>
              <w:t>(0.01,6.45)</w:t>
            </w:r>
          </w:p>
        </w:tc>
        <w:tc>
          <w:tcPr>
            <w:tcW w:w="709" w:type="dxa"/>
            <w:vAlign w:val="bottom"/>
          </w:tcPr>
          <w:p w14:paraId="0E4C7559"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1</w:t>
            </w:r>
          </w:p>
        </w:tc>
        <w:tc>
          <w:tcPr>
            <w:tcW w:w="1276" w:type="dxa"/>
            <w:vAlign w:val="bottom"/>
          </w:tcPr>
          <w:p w14:paraId="263E97FF" w14:textId="680907EE"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0.3</w:t>
            </w:r>
            <w:r w:rsidRPr="000B484F">
              <w:rPr>
                <w:rFonts w:ascii="Cambria" w:hAnsi="Cambria" w:cs="Tahoma"/>
                <w:color w:val="000000"/>
                <w:sz w:val="16"/>
                <w:szCs w:val="16"/>
                <w:lang w:val="en-US"/>
              </w:rPr>
              <w:t>3</w:t>
            </w:r>
            <w:r w:rsidR="00BE6588" w:rsidRPr="000B484F">
              <w:rPr>
                <w:rFonts w:ascii="Cambria" w:hAnsi="Cambria" w:cs="Tahoma"/>
                <w:color w:val="000000"/>
                <w:sz w:val="16"/>
                <w:szCs w:val="16"/>
              </w:rPr>
              <w:br/>
              <w:t>(0.01,7.67</w:t>
            </w:r>
            <w:r w:rsidRPr="000B484F">
              <w:rPr>
                <w:rFonts w:ascii="Cambria" w:hAnsi="Cambria" w:cs="Tahoma"/>
                <w:color w:val="000000"/>
                <w:sz w:val="16"/>
                <w:szCs w:val="16"/>
              </w:rPr>
              <w:t>)</w:t>
            </w:r>
          </w:p>
        </w:tc>
        <w:tc>
          <w:tcPr>
            <w:tcW w:w="709" w:type="dxa"/>
            <w:vAlign w:val="bottom"/>
          </w:tcPr>
          <w:p w14:paraId="4A59E21C"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1</w:t>
            </w:r>
          </w:p>
        </w:tc>
        <w:tc>
          <w:tcPr>
            <w:tcW w:w="1134" w:type="dxa"/>
            <w:vAlign w:val="bottom"/>
          </w:tcPr>
          <w:p w14:paraId="75442928" w14:textId="79E8FC89" w:rsidR="003000B0" w:rsidRPr="000B484F" w:rsidRDefault="00BE6588" w:rsidP="00BE6588">
            <w:pPr>
              <w:jc w:val="center"/>
              <w:rPr>
                <w:rFonts w:ascii="Cambria" w:hAnsi="Cambria" w:cs="Tahoma"/>
                <w:color w:val="000000"/>
                <w:sz w:val="16"/>
                <w:szCs w:val="16"/>
              </w:rPr>
            </w:pPr>
            <w:r w:rsidRPr="000B484F">
              <w:rPr>
                <w:rFonts w:ascii="Cambria" w:hAnsi="Cambria" w:cs="Tahoma"/>
                <w:color w:val="000000"/>
                <w:sz w:val="16"/>
                <w:szCs w:val="16"/>
              </w:rPr>
              <w:t>0.34</w:t>
            </w:r>
            <w:r w:rsidR="003000B0" w:rsidRPr="000B484F">
              <w:rPr>
                <w:rFonts w:ascii="Cambria" w:hAnsi="Cambria" w:cs="Tahoma"/>
                <w:color w:val="000000"/>
                <w:sz w:val="16"/>
                <w:szCs w:val="16"/>
              </w:rPr>
              <w:br/>
              <w:t>(0.02,7.2</w:t>
            </w:r>
            <w:r w:rsidRPr="000B484F">
              <w:rPr>
                <w:rFonts w:ascii="Cambria" w:hAnsi="Cambria" w:cs="Tahoma"/>
                <w:color w:val="000000"/>
                <w:sz w:val="16"/>
                <w:szCs w:val="16"/>
              </w:rPr>
              <w:t>3</w:t>
            </w:r>
            <w:r w:rsidR="003000B0" w:rsidRPr="000B484F">
              <w:rPr>
                <w:rFonts w:ascii="Cambria" w:hAnsi="Cambria" w:cs="Tahoma"/>
                <w:color w:val="000000"/>
                <w:sz w:val="16"/>
                <w:szCs w:val="16"/>
              </w:rPr>
              <w:t>)</w:t>
            </w:r>
          </w:p>
        </w:tc>
        <w:tc>
          <w:tcPr>
            <w:tcW w:w="710" w:type="dxa"/>
            <w:vAlign w:val="bottom"/>
          </w:tcPr>
          <w:p w14:paraId="52EBCD54"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1</w:t>
            </w:r>
          </w:p>
        </w:tc>
        <w:tc>
          <w:tcPr>
            <w:tcW w:w="1132" w:type="dxa"/>
            <w:vAlign w:val="bottom"/>
          </w:tcPr>
          <w:p w14:paraId="3B30FBA3"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709" w:type="dxa"/>
            <w:vAlign w:val="bottom"/>
          </w:tcPr>
          <w:p w14:paraId="61327A2C"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77" w:type="dxa"/>
            <w:vAlign w:val="bottom"/>
          </w:tcPr>
          <w:p w14:paraId="6885E1A5" w14:textId="77777777"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0.29</w:t>
            </w:r>
            <w:r w:rsidRPr="000B484F">
              <w:rPr>
                <w:rFonts w:ascii="Cambria" w:hAnsi="Cambria" w:cs="Tahoma"/>
                <w:color w:val="000000"/>
                <w:sz w:val="16"/>
                <w:szCs w:val="16"/>
              </w:rPr>
              <w:br/>
              <w:t>(0.01,6.24)</w:t>
            </w:r>
          </w:p>
        </w:tc>
        <w:tc>
          <w:tcPr>
            <w:tcW w:w="709" w:type="dxa"/>
            <w:vAlign w:val="bottom"/>
          </w:tcPr>
          <w:p w14:paraId="732E53DA"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1</w:t>
            </w:r>
          </w:p>
        </w:tc>
      </w:tr>
      <w:tr w:rsidR="003000B0" w:rsidRPr="000B484F" w14:paraId="05DDDF39" w14:textId="77777777" w:rsidTr="00D8422E">
        <w:tc>
          <w:tcPr>
            <w:tcW w:w="1276" w:type="dxa"/>
            <w:vAlign w:val="bottom"/>
          </w:tcPr>
          <w:p w14:paraId="4D54977F" w14:textId="02DC74D6" w:rsidR="003000B0" w:rsidRPr="000B484F" w:rsidRDefault="003000B0" w:rsidP="003000B0">
            <w:pPr>
              <w:pStyle w:val="NoSpacing"/>
              <w:rPr>
                <w:rFonts w:ascii="Cambria" w:hAnsi="Cambria" w:cs="Times New Roman"/>
                <w:sz w:val="16"/>
                <w:szCs w:val="16"/>
              </w:rPr>
            </w:pPr>
            <w:r w:rsidRPr="000B484F">
              <w:rPr>
                <w:rFonts w:ascii="Cambria" w:hAnsi="Cambria" w:cs="Tahoma"/>
                <w:color w:val="000000"/>
                <w:sz w:val="16"/>
                <w:szCs w:val="16"/>
              </w:rPr>
              <w:t>C+VKA</w:t>
            </w:r>
          </w:p>
        </w:tc>
        <w:tc>
          <w:tcPr>
            <w:tcW w:w="1134" w:type="dxa"/>
            <w:tcBorders>
              <w:top w:val="nil"/>
              <w:left w:val="single" w:sz="4" w:space="0" w:color="auto"/>
              <w:bottom w:val="single" w:sz="4" w:space="0" w:color="auto"/>
              <w:right w:val="single" w:sz="4" w:space="0" w:color="auto"/>
            </w:tcBorders>
            <w:shd w:val="clear" w:color="auto" w:fill="auto"/>
            <w:vAlign w:val="bottom"/>
          </w:tcPr>
          <w:p w14:paraId="4144C7B1" w14:textId="5E7AF4E8"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0.48</w:t>
            </w:r>
            <w:r w:rsidRPr="000B484F">
              <w:rPr>
                <w:rFonts w:ascii="Cambria" w:hAnsi="Cambria" w:cs="Tahoma"/>
                <w:color w:val="000000"/>
                <w:sz w:val="16"/>
                <w:szCs w:val="16"/>
              </w:rPr>
              <w:br/>
              <w:t>(0.14,1.61)</w:t>
            </w:r>
          </w:p>
        </w:tc>
        <w:tc>
          <w:tcPr>
            <w:tcW w:w="709" w:type="dxa"/>
            <w:vAlign w:val="bottom"/>
          </w:tcPr>
          <w:p w14:paraId="06ADA201"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2</w:t>
            </w:r>
          </w:p>
        </w:tc>
        <w:tc>
          <w:tcPr>
            <w:tcW w:w="1063" w:type="dxa"/>
            <w:vAlign w:val="bottom"/>
          </w:tcPr>
          <w:p w14:paraId="4E2CA587" w14:textId="77777777"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w:t>
            </w:r>
          </w:p>
        </w:tc>
        <w:tc>
          <w:tcPr>
            <w:tcW w:w="779" w:type="dxa"/>
            <w:vAlign w:val="bottom"/>
          </w:tcPr>
          <w:p w14:paraId="21D7097B"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75" w:type="dxa"/>
            <w:vAlign w:val="bottom"/>
          </w:tcPr>
          <w:p w14:paraId="51937A91" w14:textId="5B3D2039" w:rsidR="003000B0" w:rsidRPr="000B484F" w:rsidRDefault="00BE6588" w:rsidP="00BE6588">
            <w:pPr>
              <w:jc w:val="center"/>
              <w:rPr>
                <w:rFonts w:ascii="Cambria" w:hAnsi="Cambria" w:cs="Tahoma"/>
                <w:color w:val="000000"/>
                <w:sz w:val="16"/>
                <w:szCs w:val="16"/>
              </w:rPr>
            </w:pPr>
            <w:r w:rsidRPr="000B484F">
              <w:rPr>
                <w:rFonts w:ascii="Cambria" w:hAnsi="Cambria" w:cs="Tahoma"/>
                <w:color w:val="000000"/>
                <w:sz w:val="16"/>
                <w:szCs w:val="16"/>
              </w:rPr>
              <w:t>0.49</w:t>
            </w:r>
            <w:r w:rsidRPr="000B484F">
              <w:rPr>
                <w:rFonts w:ascii="Cambria" w:hAnsi="Cambria" w:cs="Tahoma"/>
                <w:color w:val="000000"/>
                <w:sz w:val="16"/>
                <w:szCs w:val="16"/>
              </w:rPr>
              <w:br/>
              <w:t>(0.13</w:t>
            </w:r>
            <w:r w:rsidR="003000B0" w:rsidRPr="000B484F">
              <w:rPr>
                <w:rFonts w:ascii="Cambria" w:hAnsi="Cambria" w:cs="Tahoma"/>
                <w:color w:val="000000"/>
                <w:sz w:val="16"/>
                <w:szCs w:val="16"/>
              </w:rPr>
              <w:t>,1.</w:t>
            </w:r>
            <w:r w:rsidRPr="000B484F">
              <w:rPr>
                <w:rFonts w:ascii="Cambria" w:hAnsi="Cambria" w:cs="Tahoma"/>
                <w:color w:val="000000"/>
                <w:sz w:val="16"/>
                <w:szCs w:val="16"/>
              </w:rPr>
              <w:t>78</w:t>
            </w:r>
            <w:r w:rsidR="003000B0" w:rsidRPr="000B484F">
              <w:rPr>
                <w:rFonts w:ascii="Cambria" w:hAnsi="Cambria" w:cs="Tahoma"/>
                <w:color w:val="000000"/>
                <w:sz w:val="16"/>
                <w:szCs w:val="16"/>
              </w:rPr>
              <w:t>)</w:t>
            </w:r>
          </w:p>
        </w:tc>
        <w:tc>
          <w:tcPr>
            <w:tcW w:w="780" w:type="dxa"/>
            <w:vAlign w:val="bottom"/>
          </w:tcPr>
          <w:p w14:paraId="21D1E013"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1</w:t>
            </w:r>
          </w:p>
        </w:tc>
        <w:tc>
          <w:tcPr>
            <w:tcW w:w="1063" w:type="dxa"/>
            <w:vAlign w:val="bottom"/>
          </w:tcPr>
          <w:p w14:paraId="0B8DF2C0" w14:textId="77777777"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w:t>
            </w:r>
          </w:p>
        </w:tc>
        <w:tc>
          <w:tcPr>
            <w:tcW w:w="709" w:type="dxa"/>
            <w:vAlign w:val="bottom"/>
          </w:tcPr>
          <w:p w14:paraId="5FA66BEA"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76" w:type="dxa"/>
            <w:vAlign w:val="bottom"/>
          </w:tcPr>
          <w:p w14:paraId="0E86EABE" w14:textId="035420D4" w:rsidR="003000B0" w:rsidRPr="000B484F" w:rsidRDefault="00BE6588" w:rsidP="00BE6588">
            <w:pPr>
              <w:jc w:val="center"/>
              <w:rPr>
                <w:rFonts w:ascii="Cambria" w:hAnsi="Cambria" w:cs="Tahoma"/>
                <w:color w:val="000000"/>
                <w:sz w:val="16"/>
                <w:szCs w:val="16"/>
              </w:rPr>
            </w:pPr>
            <w:r w:rsidRPr="000B484F">
              <w:rPr>
                <w:rFonts w:ascii="Cambria" w:hAnsi="Cambria" w:cs="Tahoma"/>
                <w:color w:val="000000"/>
                <w:sz w:val="16"/>
                <w:szCs w:val="16"/>
              </w:rPr>
              <w:t>0.52</w:t>
            </w:r>
            <w:r w:rsidRPr="000B484F">
              <w:rPr>
                <w:rFonts w:ascii="Cambria" w:hAnsi="Cambria" w:cs="Tahoma"/>
                <w:color w:val="000000"/>
                <w:sz w:val="16"/>
                <w:szCs w:val="16"/>
              </w:rPr>
              <w:br/>
              <w:t>(0.15</w:t>
            </w:r>
            <w:r w:rsidR="003000B0" w:rsidRPr="000B484F">
              <w:rPr>
                <w:rFonts w:ascii="Cambria" w:hAnsi="Cambria" w:cs="Tahoma"/>
                <w:color w:val="000000"/>
                <w:sz w:val="16"/>
                <w:szCs w:val="16"/>
              </w:rPr>
              <w:t>,1.8</w:t>
            </w:r>
            <w:r w:rsidRPr="000B484F">
              <w:rPr>
                <w:rFonts w:ascii="Cambria" w:hAnsi="Cambria" w:cs="Tahoma"/>
                <w:color w:val="000000"/>
                <w:sz w:val="16"/>
                <w:szCs w:val="16"/>
              </w:rPr>
              <w:t>0</w:t>
            </w:r>
            <w:r w:rsidR="003000B0" w:rsidRPr="000B484F">
              <w:rPr>
                <w:rFonts w:ascii="Cambria" w:hAnsi="Cambria" w:cs="Tahoma"/>
                <w:color w:val="000000"/>
                <w:sz w:val="16"/>
                <w:szCs w:val="16"/>
              </w:rPr>
              <w:t>)</w:t>
            </w:r>
          </w:p>
        </w:tc>
        <w:tc>
          <w:tcPr>
            <w:tcW w:w="709" w:type="dxa"/>
            <w:vAlign w:val="bottom"/>
          </w:tcPr>
          <w:p w14:paraId="68E842BA"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2</w:t>
            </w:r>
          </w:p>
        </w:tc>
        <w:tc>
          <w:tcPr>
            <w:tcW w:w="1134" w:type="dxa"/>
            <w:vAlign w:val="bottom"/>
          </w:tcPr>
          <w:p w14:paraId="3154D341" w14:textId="2BA3C8F7" w:rsidR="003000B0" w:rsidRPr="000B484F" w:rsidRDefault="00BE6588" w:rsidP="00BE6588">
            <w:pPr>
              <w:jc w:val="center"/>
              <w:rPr>
                <w:rFonts w:ascii="Cambria" w:hAnsi="Cambria" w:cs="Tahoma"/>
                <w:color w:val="000000"/>
                <w:sz w:val="16"/>
                <w:szCs w:val="16"/>
              </w:rPr>
            </w:pPr>
            <w:r w:rsidRPr="000B484F">
              <w:rPr>
                <w:rFonts w:ascii="Cambria" w:hAnsi="Cambria" w:cs="Tahoma"/>
                <w:color w:val="000000"/>
                <w:sz w:val="16"/>
                <w:szCs w:val="16"/>
              </w:rPr>
              <w:t>0.53</w:t>
            </w:r>
            <w:r w:rsidR="003000B0" w:rsidRPr="000B484F">
              <w:rPr>
                <w:rFonts w:ascii="Cambria" w:hAnsi="Cambria" w:cs="Tahoma"/>
                <w:color w:val="000000"/>
                <w:sz w:val="16"/>
                <w:szCs w:val="16"/>
              </w:rPr>
              <w:br/>
              <w:t>(0.17,1.6</w:t>
            </w:r>
            <w:r w:rsidRPr="000B484F">
              <w:rPr>
                <w:rFonts w:ascii="Cambria" w:hAnsi="Cambria" w:cs="Tahoma"/>
                <w:color w:val="000000"/>
                <w:sz w:val="16"/>
                <w:szCs w:val="16"/>
              </w:rPr>
              <w:t>0</w:t>
            </w:r>
            <w:r w:rsidR="003000B0" w:rsidRPr="000B484F">
              <w:rPr>
                <w:rFonts w:ascii="Cambria" w:hAnsi="Cambria" w:cs="Tahoma"/>
                <w:color w:val="000000"/>
                <w:sz w:val="16"/>
                <w:szCs w:val="16"/>
              </w:rPr>
              <w:t>)</w:t>
            </w:r>
          </w:p>
        </w:tc>
        <w:tc>
          <w:tcPr>
            <w:tcW w:w="710" w:type="dxa"/>
            <w:vAlign w:val="bottom"/>
          </w:tcPr>
          <w:p w14:paraId="1E393DDB"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2</w:t>
            </w:r>
          </w:p>
        </w:tc>
        <w:tc>
          <w:tcPr>
            <w:tcW w:w="1132" w:type="dxa"/>
            <w:vAlign w:val="bottom"/>
          </w:tcPr>
          <w:p w14:paraId="1506BADA" w14:textId="3340A86A"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0.48</w:t>
            </w:r>
            <w:r w:rsidRPr="000B484F">
              <w:rPr>
                <w:rFonts w:ascii="Cambria" w:hAnsi="Cambria" w:cs="Tahoma"/>
                <w:color w:val="000000"/>
                <w:sz w:val="16"/>
                <w:szCs w:val="16"/>
              </w:rPr>
              <w:br/>
              <w:t>(0.12,1.86)</w:t>
            </w:r>
          </w:p>
        </w:tc>
        <w:tc>
          <w:tcPr>
            <w:tcW w:w="709" w:type="dxa"/>
            <w:vAlign w:val="bottom"/>
          </w:tcPr>
          <w:p w14:paraId="3E3AEAD4"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1</w:t>
            </w:r>
          </w:p>
        </w:tc>
        <w:tc>
          <w:tcPr>
            <w:tcW w:w="1277" w:type="dxa"/>
            <w:vAlign w:val="bottom"/>
          </w:tcPr>
          <w:p w14:paraId="754F923E"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709" w:type="dxa"/>
            <w:vAlign w:val="bottom"/>
          </w:tcPr>
          <w:p w14:paraId="08AA3C74"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r>
      <w:tr w:rsidR="003000B0" w:rsidRPr="000B484F" w14:paraId="27543A1F" w14:textId="77777777" w:rsidTr="00D8422E">
        <w:tc>
          <w:tcPr>
            <w:tcW w:w="1276" w:type="dxa"/>
            <w:vAlign w:val="bottom"/>
          </w:tcPr>
          <w:p w14:paraId="2BC94036" w14:textId="2E1246D8" w:rsidR="003000B0" w:rsidRPr="000B484F" w:rsidRDefault="003000B0" w:rsidP="003000B0">
            <w:pPr>
              <w:pStyle w:val="NoSpacing"/>
              <w:rPr>
                <w:rFonts w:ascii="Cambria" w:hAnsi="Cambria" w:cs="Times New Roman"/>
                <w:sz w:val="16"/>
                <w:szCs w:val="16"/>
              </w:rPr>
            </w:pPr>
            <w:r w:rsidRPr="000B484F">
              <w:rPr>
                <w:rFonts w:ascii="Cambria" w:hAnsi="Cambria" w:cs="Tahoma"/>
                <w:color w:val="000000"/>
                <w:sz w:val="16"/>
                <w:szCs w:val="16"/>
              </w:rPr>
              <w:t>A+C</w:t>
            </w:r>
          </w:p>
        </w:tc>
        <w:tc>
          <w:tcPr>
            <w:tcW w:w="1134" w:type="dxa"/>
            <w:tcBorders>
              <w:top w:val="nil"/>
              <w:left w:val="single" w:sz="4" w:space="0" w:color="auto"/>
              <w:bottom w:val="single" w:sz="4" w:space="0" w:color="auto"/>
              <w:right w:val="single" w:sz="4" w:space="0" w:color="auto"/>
            </w:tcBorders>
            <w:shd w:val="clear" w:color="auto" w:fill="auto"/>
            <w:vAlign w:val="bottom"/>
          </w:tcPr>
          <w:p w14:paraId="62B11B6D" w14:textId="0E349FCB" w:rsidR="003000B0" w:rsidRPr="000B484F" w:rsidRDefault="003000B0" w:rsidP="003000B0">
            <w:pPr>
              <w:jc w:val="center"/>
              <w:rPr>
                <w:rFonts w:ascii="Cambria" w:hAnsi="Cambria" w:cs="Tahoma"/>
                <w:b/>
                <w:bCs/>
                <w:color w:val="000000"/>
                <w:sz w:val="16"/>
                <w:szCs w:val="16"/>
                <w:u w:val="single"/>
              </w:rPr>
            </w:pPr>
            <w:r w:rsidRPr="000B484F">
              <w:rPr>
                <w:rFonts w:ascii="Cambria" w:hAnsi="Cambria" w:cs="Tahoma"/>
                <w:b/>
                <w:bCs/>
                <w:color w:val="000000"/>
                <w:sz w:val="16"/>
                <w:szCs w:val="16"/>
                <w:u w:val="single"/>
              </w:rPr>
              <w:t>0.57</w:t>
            </w:r>
            <w:r w:rsidRPr="000B484F">
              <w:rPr>
                <w:rFonts w:ascii="Cambria" w:hAnsi="Cambria" w:cs="Tahoma"/>
                <w:b/>
                <w:bCs/>
                <w:color w:val="000000"/>
                <w:sz w:val="16"/>
                <w:szCs w:val="16"/>
                <w:u w:val="single"/>
              </w:rPr>
              <w:br/>
              <w:t>(0.39,0.84)</w:t>
            </w:r>
          </w:p>
        </w:tc>
        <w:tc>
          <w:tcPr>
            <w:tcW w:w="709" w:type="dxa"/>
            <w:vAlign w:val="bottom"/>
          </w:tcPr>
          <w:p w14:paraId="3F760D33"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3</w:t>
            </w:r>
          </w:p>
        </w:tc>
        <w:tc>
          <w:tcPr>
            <w:tcW w:w="1063" w:type="dxa"/>
            <w:vAlign w:val="bottom"/>
          </w:tcPr>
          <w:p w14:paraId="2EE526E2" w14:textId="77777777"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0.79</w:t>
            </w:r>
            <w:r w:rsidRPr="000B484F">
              <w:rPr>
                <w:rFonts w:ascii="Cambria" w:hAnsi="Cambria" w:cs="Tahoma"/>
                <w:color w:val="000000"/>
                <w:sz w:val="16"/>
                <w:szCs w:val="16"/>
              </w:rPr>
              <w:br/>
              <w:t>(0.19,3.24)</w:t>
            </w:r>
          </w:p>
        </w:tc>
        <w:tc>
          <w:tcPr>
            <w:tcW w:w="779" w:type="dxa"/>
            <w:vAlign w:val="bottom"/>
          </w:tcPr>
          <w:p w14:paraId="28117F46"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3</w:t>
            </w:r>
          </w:p>
        </w:tc>
        <w:tc>
          <w:tcPr>
            <w:tcW w:w="1275" w:type="dxa"/>
            <w:vAlign w:val="bottom"/>
          </w:tcPr>
          <w:p w14:paraId="424C6BBC" w14:textId="03BB608D" w:rsidR="003000B0" w:rsidRPr="000B484F" w:rsidRDefault="00BE6588" w:rsidP="003000B0">
            <w:pPr>
              <w:jc w:val="center"/>
              <w:rPr>
                <w:rFonts w:ascii="Cambria" w:hAnsi="Cambria" w:cs="Tahoma"/>
                <w:color w:val="000000"/>
                <w:sz w:val="16"/>
                <w:szCs w:val="16"/>
              </w:rPr>
            </w:pPr>
            <w:r w:rsidRPr="000B484F">
              <w:rPr>
                <w:rFonts w:ascii="Cambria" w:hAnsi="Cambria" w:cs="Tahoma"/>
                <w:color w:val="000000"/>
                <w:sz w:val="16"/>
                <w:szCs w:val="16"/>
              </w:rPr>
              <w:t>0.59</w:t>
            </w:r>
            <w:r w:rsidRPr="000B484F">
              <w:rPr>
                <w:rFonts w:ascii="Cambria" w:hAnsi="Cambria" w:cs="Tahoma"/>
                <w:color w:val="000000"/>
                <w:sz w:val="16"/>
                <w:szCs w:val="16"/>
              </w:rPr>
              <w:br/>
              <w:t>(0.30,1.16</w:t>
            </w:r>
            <w:r w:rsidR="003000B0" w:rsidRPr="000B484F">
              <w:rPr>
                <w:rFonts w:ascii="Cambria" w:hAnsi="Cambria" w:cs="Tahoma"/>
                <w:color w:val="000000"/>
                <w:sz w:val="16"/>
                <w:szCs w:val="16"/>
              </w:rPr>
              <w:t>)</w:t>
            </w:r>
          </w:p>
        </w:tc>
        <w:tc>
          <w:tcPr>
            <w:tcW w:w="780" w:type="dxa"/>
            <w:vAlign w:val="bottom"/>
          </w:tcPr>
          <w:p w14:paraId="08CDD3D5" w14:textId="52527B11" w:rsidR="003000B0" w:rsidRPr="000B484F" w:rsidRDefault="00BE6588" w:rsidP="003000B0">
            <w:pPr>
              <w:pStyle w:val="NoSpacing"/>
              <w:jc w:val="center"/>
              <w:rPr>
                <w:rFonts w:ascii="Cambria" w:hAnsi="Cambria" w:cs="Times New Roman"/>
                <w:sz w:val="16"/>
                <w:szCs w:val="16"/>
              </w:rPr>
            </w:pPr>
            <w:r w:rsidRPr="000B484F">
              <w:rPr>
                <w:rFonts w:ascii="Cambria" w:hAnsi="Cambria" w:cs="Times New Roman"/>
                <w:sz w:val="16"/>
                <w:szCs w:val="16"/>
              </w:rPr>
              <w:t>2</w:t>
            </w:r>
          </w:p>
        </w:tc>
        <w:tc>
          <w:tcPr>
            <w:tcW w:w="1063" w:type="dxa"/>
            <w:vAlign w:val="bottom"/>
          </w:tcPr>
          <w:p w14:paraId="5B443F42" w14:textId="388C2DE8" w:rsidR="003000B0" w:rsidRPr="000B484F" w:rsidRDefault="003000B0" w:rsidP="003000B0">
            <w:pPr>
              <w:jc w:val="center"/>
              <w:rPr>
                <w:rFonts w:ascii="Cambria" w:hAnsi="Cambria" w:cs="Tahoma"/>
                <w:b/>
                <w:bCs/>
                <w:color w:val="000000"/>
                <w:sz w:val="16"/>
                <w:szCs w:val="16"/>
                <w:u w:val="single"/>
              </w:rPr>
            </w:pPr>
            <w:r w:rsidRPr="000B484F">
              <w:rPr>
                <w:rFonts w:ascii="Cambria" w:hAnsi="Cambria" w:cs="Tahoma"/>
                <w:b/>
                <w:bCs/>
                <w:color w:val="000000"/>
                <w:sz w:val="16"/>
                <w:szCs w:val="16"/>
                <w:u w:val="single"/>
              </w:rPr>
              <w:t>0.51</w:t>
            </w:r>
            <w:r w:rsidRPr="000B484F">
              <w:rPr>
                <w:rFonts w:ascii="Cambria" w:hAnsi="Cambria" w:cs="Tahoma"/>
                <w:b/>
                <w:bCs/>
                <w:color w:val="000000"/>
                <w:sz w:val="16"/>
                <w:szCs w:val="16"/>
                <w:u w:val="single"/>
              </w:rPr>
              <w:br/>
              <w:t>(0.27,0.95)</w:t>
            </w:r>
          </w:p>
        </w:tc>
        <w:tc>
          <w:tcPr>
            <w:tcW w:w="709" w:type="dxa"/>
            <w:vAlign w:val="bottom"/>
          </w:tcPr>
          <w:p w14:paraId="643BBF9C"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2</w:t>
            </w:r>
          </w:p>
        </w:tc>
        <w:tc>
          <w:tcPr>
            <w:tcW w:w="1276" w:type="dxa"/>
            <w:vAlign w:val="bottom"/>
          </w:tcPr>
          <w:p w14:paraId="6332AE71" w14:textId="41270CD1" w:rsidR="003000B0" w:rsidRPr="000B484F" w:rsidRDefault="00BE6588" w:rsidP="003000B0">
            <w:pPr>
              <w:jc w:val="center"/>
              <w:rPr>
                <w:rFonts w:ascii="Cambria" w:hAnsi="Cambria" w:cs="Tahoma"/>
                <w:color w:val="000000"/>
                <w:sz w:val="16"/>
                <w:szCs w:val="16"/>
              </w:rPr>
            </w:pPr>
            <w:r w:rsidRPr="000B484F">
              <w:rPr>
                <w:rFonts w:ascii="Cambria" w:hAnsi="Cambria" w:cs="Tahoma"/>
                <w:color w:val="000000"/>
                <w:sz w:val="16"/>
                <w:szCs w:val="16"/>
              </w:rPr>
              <w:t>0.68</w:t>
            </w:r>
            <w:r w:rsidRPr="000B484F">
              <w:rPr>
                <w:rFonts w:ascii="Cambria" w:hAnsi="Cambria" w:cs="Tahoma"/>
                <w:color w:val="000000"/>
                <w:sz w:val="16"/>
                <w:szCs w:val="16"/>
              </w:rPr>
              <w:br/>
              <w:t>(0.40,1.17</w:t>
            </w:r>
            <w:r w:rsidR="003000B0" w:rsidRPr="000B484F">
              <w:rPr>
                <w:rFonts w:ascii="Cambria" w:hAnsi="Cambria" w:cs="Tahoma"/>
                <w:color w:val="000000"/>
                <w:sz w:val="16"/>
                <w:szCs w:val="16"/>
              </w:rPr>
              <w:t>)</w:t>
            </w:r>
          </w:p>
        </w:tc>
        <w:tc>
          <w:tcPr>
            <w:tcW w:w="709" w:type="dxa"/>
            <w:vAlign w:val="bottom"/>
          </w:tcPr>
          <w:p w14:paraId="2A5B1F09" w14:textId="772B9A71"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5</w:t>
            </w:r>
          </w:p>
        </w:tc>
        <w:tc>
          <w:tcPr>
            <w:tcW w:w="1134" w:type="dxa"/>
            <w:vAlign w:val="bottom"/>
          </w:tcPr>
          <w:p w14:paraId="04C26B06" w14:textId="0BDEB54E" w:rsidR="003000B0" w:rsidRPr="000B484F" w:rsidRDefault="003000B0" w:rsidP="00BE6588">
            <w:pPr>
              <w:jc w:val="center"/>
              <w:rPr>
                <w:rFonts w:ascii="Cambria" w:hAnsi="Cambria" w:cs="Tahoma"/>
                <w:color w:val="000000"/>
                <w:sz w:val="16"/>
                <w:szCs w:val="16"/>
              </w:rPr>
            </w:pPr>
            <w:r w:rsidRPr="000B484F">
              <w:rPr>
                <w:rFonts w:ascii="Cambria" w:hAnsi="Cambria" w:cs="Tahoma"/>
                <w:color w:val="000000"/>
                <w:sz w:val="16"/>
                <w:szCs w:val="16"/>
              </w:rPr>
              <w:t>0</w:t>
            </w:r>
            <w:r w:rsidR="00BE6588" w:rsidRPr="000B484F">
              <w:rPr>
                <w:rFonts w:ascii="Cambria" w:hAnsi="Cambria" w:cs="Tahoma"/>
                <w:color w:val="000000"/>
                <w:sz w:val="16"/>
                <w:szCs w:val="16"/>
              </w:rPr>
              <w:t>.69</w:t>
            </w:r>
            <w:r w:rsidRPr="000B484F">
              <w:rPr>
                <w:rFonts w:ascii="Cambria" w:hAnsi="Cambria" w:cs="Tahoma"/>
                <w:color w:val="000000"/>
                <w:sz w:val="16"/>
                <w:szCs w:val="16"/>
              </w:rPr>
              <w:br/>
              <w:t>(0.4</w:t>
            </w:r>
            <w:r w:rsidR="00BE6588" w:rsidRPr="000B484F">
              <w:rPr>
                <w:rFonts w:ascii="Cambria" w:hAnsi="Cambria" w:cs="Tahoma"/>
                <w:color w:val="000000"/>
                <w:sz w:val="16"/>
                <w:szCs w:val="16"/>
              </w:rPr>
              <w:t>7</w:t>
            </w:r>
            <w:r w:rsidRPr="000B484F">
              <w:rPr>
                <w:rFonts w:ascii="Cambria" w:hAnsi="Cambria" w:cs="Tahoma"/>
                <w:color w:val="000000"/>
                <w:sz w:val="16"/>
                <w:szCs w:val="16"/>
              </w:rPr>
              <w:t>,1.00)</w:t>
            </w:r>
          </w:p>
        </w:tc>
        <w:tc>
          <w:tcPr>
            <w:tcW w:w="710" w:type="dxa"/>
            <w:vAlign w:val="bottom"/>
          </w:tcPr>
          <w:p w14:paraId="319074FC" w14:textId="5AE4D860"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5</w:t>
            </w:r>
          </w:p>
        </w:tc>
        <w:tc>
          <w:tcPr>
            <w:tcW w:w="1132" w:type="dxa"/>
            <w:vAlign w:val="bottom"/>
          </w:tcPr>
          <w:p w14:paraId="0DE4BD0B" w14:textId="5B7603EA"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0.58</w:t>
            </w:r>
            <w:r w:rsidRPr="000B484F">
              <w:rPr>
                <w:rFonts w:ascii="Cambria" w:hAnsi="Cambria" w:cs="Tahoma"/>
                <w:color w:val="000000"/>
                <w:sz w:val="16"/>
                <w:szCs w:val="16"/>
              </w:rPr>
              <w:br/>
              <w:t>(0.33,1.03)</w:t>
            </w:r>
          </w:p>
        </w:tc>
        <w:tc>
          <w:tcPr>
            <w:tcW w:w="709" w:type="dxa"/>
            <w:vAlign w:val="bottom"/>
          </w:tcPr>
          <w:p w14:paraId="1B350C24"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2</w:t>
            </w:r>
          </w:p>
        </w:tc>
        <w:tc>
          <w:tcPr>
            <w:tcW w:w="1277" w:type="dxa"/>
            <w:vAlign w:val="bottom"/>
          </w:tcPr>
          <w:p w14:paraId="5D1F7CF2" w14:textId="77777777" w:rsidR="003000B0" w:rsidRPr="000B484F" w:rsidRDefault="003000B0" w:rsidP="003000B0">
            <w:pPr>
              <w:jc w:val="center"/>
              <w:rPr>
                <w:rFonts w:ascii="Cambria" w:hAnsi="Cambria" w:cs="Tahoma"/>
                <w:b/>
                <w:bCs/>
                <w:color w:val="000000"/>
                <w:sz w:val="16"/>
                <w:szCs w:val="16"/>
                <w:u w:val="single"/>
              </w:rPr>
            </w:pPr>
            <w:r w:rsidRPr="000B484F">
              <w:rPr>
                <w:rFonts w:ascii="Cambria" w:hAnsi="Cambria" w:cs="Tahoma"/>
                <w:b/>
                <w:bCs/>
                <w:color w:val="000000"/>
                <w:sz w:val="16"/>
                <w:szCs w:val="16"/>
                <w:u w:val="single"/>
              </w:rPr>
              <w:t>0.57</w:t>
            </w:r>
            <w:r w:rsidRPr="000B484F">
              <w:rPr>
                <w:rFonts w:ascii="Cambria" w:hAnsi="Cambria" w:cs="Tahoma"/>
                <w:b/>
                <w:bCs/>
                <w:color w:val="000000"/>
                <w:sz w:val="16"/>
                <w:szCs w:val="16"/>
                <w:u w:val="single"/>
              </w:rPr>
              <w:br/>
              <w:t>(0.34,0.95)</w:t>
            </w:r>
          </w:p>
        </w:tc>
        <w:tc>
          <w:tcPr>
            <w:tcW w:w="709" w:type="dxa"/>
            <w:vAlign w:val="bottom"/>
          </w:tcPr>
          <w:p w14:paraId="1C092EC7"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2</w:t>
            </w:r>
          </w:p>
        </w:tc>
      </w:tr>
      <w:tr w:rsidR="003000B0" w:rsidRPr="000B484F" w14:paraId="07F1197A" w14:textId="77777777" w:rsidTr="00D8422E">
        <w:tc>
          <w:tcPr>
            <w:tcW w:w="1276" w:type="dxa"/>
            <w:vAlign w:val="bottom"/>
          </w:tcPr>
          <w:p w14:paraId="65468915" w14:textId="13E2E1A0" w:rsidR="003000B0" w:rsidRPr="000B484F" w:rsidRDefault="003000B0" w:rsidP="003000B0">
            <w:pPr>
              <w:pStyle w:val="NoSpacing"/>
              <w:rPr>
                <w:rFonts w:ascii="Cambria" w:hAnsi="Cambria" w:cs="Times New Roman"/>
                <w:sz w:val="16"/>
                <w:szCs w:val="16"/>
              </w:rPr>
            </w:pPr>
            <w:r w:rsidRPr="000B484F">
              <w:rPr>
                <w:rFonts w:ascii="Cambria" w:hAnsi="Cambria" w:cs="Tahoma"/>
                <w:color w:val="000000"/>
                <w:sz w:val="16"/>
                <w:szCs w:val="16"/>
              </w:rPr>
              <w:t>A+VKA</w:t>
            </w:r>
          </w:p>
        </w:tc>
        <w:tc>
          <w:tcPr>
            <w:tcW w:w="1134" w:type="dxa"/>
            <w:tcBorders>
              <w:top w:val="nil"/>
              <w:left w:val="single" w:sz="4" w:space="0" w:color="auto"/>
              <w:bottom w:val="single" w:sz="4" w:space="0" w:color="auto"/>
              <w:right w:val="single" w:sz="4" w:space="0" w:color="auto"/>
            </w:tcBorders>
            <w:shd w:val="clear" w:color="auto" w:fill="auto"/>
            <w:vAlign w:val="bottom"/>
          </w:tcPr>
          <w:p w14:paraId="5E05D1F4" w14:textId="01F6776B"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0.58</w:t>
            </w:r>
            <w:r w:rsidRPr="000B484F">
              <w:rPr>
                <w:rFonts w:ascii="Cambria" w:hAnsi="Cambria" w:cs="Tahoma"/>
                <w:color w:val="000000"/>
                <w:sz w:val="16"/>
                <w:szCs w:val="16"/>
              </w:rPr>
              <w:br/>
              <w:t>(0.16,2.05)</w:t>
            </w:r>
          </w:p>
        </w:tc>
        <w:tc>
          <w:tcPr>
            <w:tcW w:w="709" w:type="dxa"/>
            <w:vAlign w:val="bottom"/>
          </w:tcPr>
          <w:p w14:paraId="205469FD"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4</w:t>
            </w:r>
          </w:p>
        </w:tc>
        <w:tc>
          <w:tcPr>
            <w:tcW w:w="1063" w:type="dxa"/>
            <w:vAlign w:val="bottom"/>
          </w:tcPr>
          <w:p w14:paraId="6172DB69" w14:textId="77777777"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0.58</w:t>
            </w:r>
            <w:r w:rsidRPr="000B484F">
              <w:rPr>
                <w:rFonts w:ascii="Cambria" w:hAnsi="Cambria" w:cs="Tahoma"/>
                <w:color w:val="000000"/>
                <w:sz w:val="16"/>
                <w:szCs w:val="16"/>
              </w:rPr>
              <w:br/>
              <w:t>(0.20,1.69)</w:t>
            </w:r>
          </w:p>
        </w:tc>
        <w:tc>
          <w:tcPr>
            <w:tcW w:w="779" w:type="dxa"/>
            <w:vAlign w:val="bottom"/>
          </w:tcPr>
          <w:p w14:paraId="0E583672"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1</w:t>
            </w:r>
          </w:p>
        </w:tc>
        <w:tc>
          <w:tcPr>
            <w:tcW w:w="1275" w:type="dxa"/>
            <w:vAlign w:val="bottom"/>
          </w:tcPr>
          <w:p w14:paraId="692D6B15" w14:textId="77777777"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w:t>
            </w:r>
          </w:p>
        </w:tc>
        <w:tc>
          <w:tcPr>
            <w:tcW w:w="780" w:type="dxa"/>
            <w:vAlign w:val="bottom"/>
          </w:tcPr>
          <w:p w14:paraId="0E720343"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1063" w:type="dxa"/>
            <w:vAlign w:val="bottom"/>
          </w:tcPr>
          <w:p w14:paraId="46F3D3C4" w14:textId="77777777"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w:t>
            </w:r>
          </w:p>
        </w:tc>
        <w:tc>
          <w:tcPr>
            <w:tcW w:w="709" w:type="dxa"/>
            <w:vAlign w:val="bottom"/>
          </w:tcPr>
          <w:p w14:paraId="130FE969"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76" w:type="dxa"/>
            <w:vAlign w:val="bottom"/>
          </w:tcPr>
          <w:p w14:paraId="647A2780" w14:textId="637BDE56" w:rsidR="003000B0" w:rsidRPr="000B484F" w:rsidRDefault="003000B0" w:rsidP="00BE6588">
            <w:pPr>
              <w:jc w:val="center"/>
              <w:rPr>
                <w:rFonts w:ascii="Cambria" w:hAnsi="Cambria" w:cs="Tahoma"/>
                <w:color w:val="000000"/>
                <w:sz w:val="16"/>
                <w:szCs w:val="16"/>
              </w:rPr>
            </w:pPr>
            <w:r w:rsidRPr="000B484F">
              <w:rPr>
                <w:rFonts w:ascii="Cambria" w:hAnsi="Cambria" w:cs="Tahoma"/>
                <w:color w:val="000000"/>
                <w:sz w:val="16"/>
                <w:szCs w:val="16"/>
              </w:rPr>
              <w:t>0.58</w:t>
            </w:r>
            <w:r w:rsidRPr="000B484F">
              <w:rPr>
                <w:rFonts w:ascii="Cambria" w:hAnsi="Cambria" w:cs="Tahoma"/>
                <w:color w:val="000000"/>
                <w:sz w:val="16"/>
                <w:szCs w:val="16"/>
              </w:rPr>
              <w:br/>
              <w:t>(0.1</w:t>
            </w:r>
            <w:r w:rsidR="00BE6588" w:rsidRPr="000B484F">
              <w:rPr>
                <w:rFonts w:ascii="Cambria" w:hAnsi="Cambria" w:cs="Tahoma"/>
                <w:color w:val="000000"/>
                <w:sz w:val="16"/>
                <w:szCs w:val="16"/>
              </w:rPr>
              <w:t>6,2.12</w:t>
            </w:r>
            <w:r w:rsidRPr="000B484F">
              <w:rPr>
                <w:rFonts w:ascii="Cambria" w:hAnsi="Cambria" w:cs="Tahoma"/>
                <w:color w:val="000000"/>
                <w:sz w:val="16"/>
                <w:szCs w:val="16"/>
              </w:rPr>
              <w:t>)</w:t>
            </w:r>
          </w:p>
        </w:tc>
        <w:tc>
          <w:tcPr>
            <w:tcW w:w="709" w:type="dxa"/>
            <w:vAlign w:val="bottom"/>
          </w:tcPr>
          <w:p w14:paraId="3D4A48D8" w14:textId="2927373F"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3</w:t>
            </w:r>
          </w:p>
        </w:tc>
        <w:tc>
          <w:tcPr>
            <w:tcW w:w="1134" w:type="dxa"/>
            <w:vAlign w:val="bottom"/>
          </w:tcPr>
          <w:p w14:paraId="65D95D29" w14:textId="26B04564" w:rsidR="003000B0" w:rsidRPr="000B484F" w:rsidRDefault="003000B0" w:rsidP="00BE6588">
            <w:pPr>
              <w:jc w:val="center"/>
              <w:rPr>
                <w:rFonts w:ascii="Cambria" w:hAnsi="Cambria" w:cs="Tahoma"/>
                <w:color w:val="000000"/>
                <w:sz w:val="16"/>
                <w:szCs w:val="16"/>
              </w:rPr>
            </w:pPr>
            <w:r w:rsidRPr="000B484F">
              <w:rPr>
                <w:rFonts w:ascii="Cambria" w:hAnsi="Cambria" w:cs="Tahoma"/>
                <w:color w:val="000000"/>
                <w:sz w:val="16"/>
                <w:szCs w:val="16"/>
              </w:rPr>
              <w:t>0.58</w:t>
            </w:r>
            <w:r w:rsidRPr="000B484F">
              <w:rPr>
                <w:rFonts w:ascii="Cambria" w:hAnsi="Cambria" w:cs="Tahoma"/>
                <w:color w:val="000000"/>
                <w:sz w:val="16"/>
                <w:szCs w:val="16"/>
              </w:rPr>
              <w:br/>
              <w:t>(0.1</w:t>
            </w:r>
            <w:r w:rsidR="00BE6588" w:rsidRPr="000B484F">
              <w:rPr>
                <w:rFonts w:ascii="Cambria" w:hAnsi="Cambria" w:cs="Tahoma"/>
                <w:color w:val="000000"/>
                <w:sz w:val="16"/>
                <w:szCs w:val="16"/>
              </w:rPr>
              <w:t>9</w:t>
            </w:r>
            <w:r w:rsidRPr="000B484F">
              <w:rPr>
                <w:rFonts w:ascii="Cambria" w:hAnsi="Cambria" w:cs="Tahoma"/>
                <w:color w:val="000000"/>
                <w:sz w:val="16"/>
                <w:szCs w:val="16"/>
              </w:rPr>
              <w:t>,1.8</w:t>
            </w:r>
            <w:r w:rsidR="00BE6588" w:rsidRPr="000B484F">
              <w:rPr>
                <w:rFonts w:ascii="Cambria" w:hAnsi="Cambria" w:cs="Tahoma"/>
                <w:color w:val="000000"/>
                <w:sz w:val="16"/>
                <w:szCs w:val="16"/>
              </w:rPr>
              <w:t>2</w:t>
            </w:r>
            <w:r w:rsidRPr="000B484F">
              <w:rPr>
                <w:rFonts w:ascii="Cambria" w:hAnsi="Cambria" w:cs="Tahoma"/>
                <w:color w:val="000000"/>
                <w:sz w:val="16"/>
                <w:szCs w:val="16"/>
              </w:rPr>
              <w:t>)</w:t>
            </w:r>
          </w:p>
        </w:tc>
        <w:tc>
          <w:tcPr>
            <w:tcW w:w="710" w:type="dxa"/>
            <w:vAlign w:val="bottom"/>
          </w:tcPr>
          <w:p w14:paraId="5ED7CDCD" w14:textId="1729A231"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3</w:t>
            </w:r>
          </w:p>
        </w:tc>
        <w:tc>
          <w:tcPr>
            <w:tcW w:w="1132" w:type="dxa"/>
            <w:vAlign w:val="bottom"/>
          </w:tcPr>
          <w:p w14:paraId="17FF1E7F" w14:textId="77777777"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w:t>
            </w:r>
          </w:p>
        </w:tc>
        <w:tc>
          <w:tcPr>
            <w:tcW w:w="709" w:type="dxa"/>
            <w:vAlign w:val="bottom"/>
          </w:tcPr>
          <w:p w14:paraId="3141ACA1"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77" w:type="dxa"/>
            <w:vAlign w:val="bottom"/>
          </w:tcPr>
          <w:p w14:paraId="3F8862B2"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709" w:type="dxa"/>
            <w:vAlign w:val="bottom"/>
          </w:tcPr>
          <w:p w14:paraId="6E3F2811"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r>
      <w:tr w:rsidR="003000B0" w:rsidRPr="000B484F" w14:paraId="581D992F" w14:textId="77777777" w:rsidTr="00D8422E">
        <w:tc>
          <w:tcPr>
            <w:tcW w:w="1276" w:type="dxa"/>
            <w:vAlign w:val="bottom"/>
          </w:tcPr>
          <w:p w14:paraId="476B1631" w14:textId="674FF180" w:rsidR="003000B0" w:rsidRPr="000B484F" w:rsidRDefault="003000B0" w:rsidP="003000B0">
            <w:pPr>
              <w:pStyle w:val="NoSpacing"/>
              <w:rPr>
                <w:rFonts w:ascii="Cambria" w:hAnsi="Cambria" w:cs="Times New Roman"/>
                <w:sz w:val="16"/>
                <w:szCs w:val="16"/>
              </w:rPr>
            </w:pPr>
            <w:r w:rsidRPr="000B484F">
              <w:rPr>
                <w:rFonts w:ascii="Cambria" w:hAnsi="Cambria" w:cs="Tahoma"/>
                <w:color w:val="000000"/>
                <w:sz w:val="16"/>
                <w:szCs w:val="16"/>
              </w:rPr>
              <w:t>T+VKA</w:t>
            </w:r>
          </w:p>
        </w:tc>
        <w:tc>
          <w:tcPr>
            <w:tcW w:w="1134" w:type="dxa"/>
            <w:tcBorders>
              <w:top w:val="nil"/>
              <w:left w:val="single" w:sz="4" w:space="0" w:color="auto"/>
              <w:bottom w:val="single" w:sz="4" w:space="0" w:color="auto"/>
              <w:right w:val="single" w:sz="4" w:space="0" w:color="auto"/>
            </w:tcBorders>
            <w:shd w:val="clear" w:color="auto" w:fill="auto"/>
            <w:vAlign w:val="bottom"/>
          </w:tcPr>
          <w:p w14:paraId="723F2A78" w14:textId="00F0AD19"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0.59</w:t>
            </w:r>
            <w:r w:rsidRPr="000B484F">
              <w:rPr>
                <w:rFonts w:ascii="Cambria" w:hAnsi="Cambria" w:cs="Tahoma"/>
                <w:color w:val="000000"/>
                <w:sz w:val="16"/>
                <w:szCs w:val="16"/>
              </w:rPr>
              <w:br/>
              <w:t>(0.09,3.84)</w:t>
            </w:r>
          </w:p>
        </w:tc>
        <w:tc>
          <w:tcPr>
            <w:tcW w:w="709" w:type="dxa"/>
            <w:vAlign w:val="bottom"/>
          </w:tcPr>
          <w:p w14:paraId="7C4D212C"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5</w:t>
            </w:r>
          </w:p>
        </w:tc>
        <w:tc>
          <w:tcPr>
            <w:tcW w:w="1063" w:type="dxa"/>
            <w:vAlign w:val="bottom"/>
          </w:tcPr>
          <w:p w14:paraId="35FE7E42" w14:textId="77777777"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0.59</w:t>
            </w:r>
            <w:r w:rsidRPr="000B484F">
              <w:rPr>
                <w:rFonts w:ascii="Cambria" w:hAnsi="Cambria" w:cs="Tahoma"/>
                <w:color w:val="000000"/>
                <w:sz w:val="16"/>
                <w:szCs w:val="16"/>
              </w:rPr>
              <w:br/>
              <w:t>(0.10,3.38)</w:t>
            </w:r>
          </w:p>
        </w:tc>
        <w:tc>
          <w:tcPr>
            <w:tcW w:w="779" w:type="dxa"/>
            <w:vAlign w:val="bottom"/>
          </w:tcPr>
          <w:p w14:paraId="7F3E8BC1"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2</w:t>
            </w:r>
          </w:p>
        </w:tc>
        <w:tc>
          <w:tcPr>
            <w:tcW w:w="1275" w:type="dxa"/>
            <w:vAlign w:val="bottom"/>
          </w:tcPr>
          <w:p w14:paraId="1D846CE4" w14:textId="77777777"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w:t>
            </w:r>
          </w:p>
        </w:tc>
        <w:tc>
          <w:tcPr>
            <w:tcW w:w="780" w:type="dxa"/>
            <w:vAlign w:val="bottom"/>
          </w:tcPr>
          <w:p w14:paraId="7C523161"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1063" w:type="dxa"/>
            <w:vAlign w:val="bottom"/>
          </w:tcPr>
          <w:p w14:paraId="783D4C2C" w14:textId="77777777"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w:t>
            </w:r>
          </w:p>
        </w:tc>
        <w:tc>
          <w:tcPr>
            <w:tcW w:w="709" w:type="dxa"/>
            <w:vAlign w:val="bottom"/>
          </w:tcPr>
          <w:p w14:paraId="62A03097"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76" w:type="dxa"/>
            <w:vAlign w:val="bottom"/>
          </w:tcPr>
          <w:p w14:paraId="3674ED65" w14:textId="1678F12C" w:rsidR="003000B0" w:rsidRPr="000B484F" w:rsidRDefault="00BE6588" w:rsidP="003000B0">
            <w:pPr>
              <w:jc w:val="center"/>
              <w:rPr>
                <w:rFonts w:ascii="Cambria" w:hAnsi="Cambria" w:cs="Tahoma"/>
                <w:color w:val="000000"/>
                <w:sz w:val="16"/>
                <w:szCs w:val="16"/>
              </w:rPr>
            </w:pPr>
            <w:r w:rsidRPr="000B484F">
              <w:rPr>
                <w:rFonts w:ascii="Cambria" w:hAnsi="Cambria" w:cs="Tahoma"/>
                <w:color w:val="000000"/>
                <w:sz w:val="16"/>
                <w:szCs w:val="16"/>
              </w:rPr>
              <w:t>0.59</w:t>
            </w:r>
            <w:r w:rsidRPr="000B484F">
              <w:rPr>
                <w:rFonts w:ascii="Cambria" w:hAnsi="Cambria" w:cs="Tahoma"/>
                <w:color w:val="000000"/>
                <w:sz w:val="16"/>
                <w:szCs w:val="16"/>
              </w:rPr>
              <w:br/>
              <w:t>(0.09,3.92</w:t>
            </w:r>
            <w:r w:rsidR="003000B0" w:rsidRPr="000B484F">
              <w:rPr>
                <w:rFonts w:ascii="Cambria" w:hAnsi="Cambria" w:cs="Tahoma"/>
                <w:color w:val="000000"/>
                <w:sz w:val="16"/>
                <w:szCs w:val="16"/>
              </w:rPr>
              <w:t>)</w:t>
            </w:r>
          </w:p>
        </w:tc>
        <w:tc>
          <w:tcPr>
            <w:tcW w:w="709" w:type="dxa"/>
            <w:vAlign w:val="bottom"/>
          </w:tcPr>
          <w:p w14:paraId="3EC3FBAE" w14:textId="0CDF4B0A" w:rsidR="003000B0" w:rsidRPr="000B484F" w:rsidRDefault="003000B0" w:rsidP="003000B0">
            <w:pPr>
              <w:pStyle w:val="NoSpacing"/>
              <w:jc w:val="center"/>
              <w:rPr>
                <w:rFonts w:ascii="Cambria" w:hAnsi="Cambria" w:cs="Times New Roman"/>
                <w:sz w:val="16"/>
                <w:szCs w:val="16"/>
                <w:lang w:val="en-US"/>
              </w:rPr>
            </w:pPr>
            <w:r w:rsidRPr="000B484F">
              <w:rPr>
                <w:rFonts w:ascii="Cambria" w:hAnsi="Cambria" w:cs="Times New Roman"/>
                <w:sz w:val="16"/>
                <w:szCs w:val="16"/>
                <w:lang w:val="en-US"/>
              </w:rPr>
              <w:t>4</w:t>
            </w:r>
          </w:p>
        </w:tc>
        <w:tc>
          <w:tcPr>
            <w:tcW w:w="1134" w:type="dxa"/>
            <w:vAlign w:val="bottom"/>
          </w:tcPr>
          <w:p w14:paraId="7F9B20B1" w14:textId="0EDBECE4" w:rsidR="003000B0" w:rsidRPr="000B484F" w:rsidRDefault="00BE6588" w:rsidP="003000B0">
            <w:pPr>
              <w:jc w:val="center"/>
              <w:rPr>
                <w:rFonts w:ascii="Cambria" w:hAnsi="Cambria" w:cs="Tahoma"/>
                <w:color w:val="000000"/>
                <w:sz w:val="16"/>
                <w:szCs w:val="16"/>
              </w:rPr>
            </w:pPr>
            <w:r w:rsidRPr="000B484F">
              <w:rPr>
                <w:rFonts w:ascii="Cambria" w:hAnsi="Cambria" w:cs="Tahoma"/>
                <w:color w:val="000000"/>
                <w:sz w:val="16"/>
                <w:szCs w:val="16"/>
              </w:rPr>
              <w:t>0.59</w:t>
            </w:r>
            <w:r w:rsidRPr="000B484F">
              <w:rPr>
                <w:rFonts w:ascii="Cambria" w:hAnsi="Cambria" w:cs="Tahoma"/>
                <w:color w:val="000000"/>
                <w:sz w:val="16"/>
                <w:szCs w:val="16"/>
              </w:rPr>
              <w:br/>
              <w:t>(0.10,3.54</w:t>
            </w:r>
            <w:r w:rsidR="003000B0" w:rsidRPr="000B484F">
              <w:rPr>
                <w:rFonts w:ascii="Cambria" w:hAnsi="Cambria" w:cs="Tahoma"/>
                <w:color w:val="000000"/>
                <w:sz w:val="16"/>
                <w:szCs w:val="16"/>
              </w:rPr>
              <w:t>)</w:t>
            </w:r>
          </w:p>
        </w:tc>
        <w:tc>
          <w:tcPr>
            <w:tcW w:w="710" w:type="dxa"/>
            <w:vAlign w:val="bottom"/>
          </w:tcPr>
          <w:p w14:paraId="7D42285F"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4</w:t>
            </w:r>
          </w:p>
        </w:tc>
        <w:tc>
          <w:tcPr>
            <w:tcW w:w="1132" w:type="dxa"/>
            <w:vAlign w:val="bottom"/>
          </w:tcPr>
          <w:p w14:paraId="6E13D14D" w14:textId="77777777"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w:t>
            </w:r>
          </w:p>
        </w:tc>
        <w:tc>
          <w:tcPr>
            <w:tcW w:w="709" w:type="dxa"/>
            <w:vAlign w:val="bottom"/>
          </w:tcPr>
          <w:p w14:paraId="09515C81"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77" w:type="dxa"/>
            <w:vAlign w:val="bottom"/>
          </w:tcPr>
          <w:p w14:paraId="11567923" w14:textId="77777777"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0.59</w:t>
            </w:r>
            <w:r w:rsidRPr="000B484F">
              <w:rPr>
                <w:rFonts w:ascii="Cambria" w:hAnsi="Cambria" w:cs="Tahoma"/>
                <w:color w:val="000000"/>
                <w:sz w:val="16"/>
                <w:szCs w:val="16"/>
              </w:rPr>
              <w:br/>
              <w:t>(0.10,3.50)</w:t>
            </w:r>
          </w:p>
        </w:tc>
        <w:tc>
          <w:tcPr>
            <w:tcW w:w="709" w:type="dxa"/>
            <w:vAlign w:val="bottom"/>
          </w:tcPr>
          <w:p w14:paraId="3D71F700"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3</w:t>
            </w:r>
          </w:p>
        </w:tc>
      </w:tr>
      <w:tr w:rsidR="003000B0" w:rsidRPr="000B484F" w14:paraId="6E4346B6" w14:textId="77777777" w:rsidTr="00D8422E">
        <w:trPr>
          <w:trHeight w:val="404"/>
        </w:trPr>
        <w:tc>
          <w:tcPr>
            <w:tcW w:w="1276" w:type="dxa"/>
            <w:vAlign w:val="bottom"/>
          </w:tcPr>
          <w:p w14:paraId="028A8648" w14:textId="2C2D4A49" w:rsidR="003000B0" w:rsidRPr="000B484F" w:rsidRDefault="003000B0" w:rsidP="003000B0">
            <w:pPr>
              <w:pStyle w:val="NoSpacing"/>
              <w:rPr>
                <w:rFonts w:ascii="Cambria" w:hAnsi="Cambria" w:cs="Times New Roman"/>
                <w:sz w:val="16"/>
                <w:szCs w:val="16"/>
              </w:rPr>
            </w:pPr>
            <w:r w:rsidRPr="000B484F">
              <w:rPr>
                <w:rFonts w:ascii="Cambria" w:hAnsi="Cambria" w:cs="Tahoma"/>
                <w:color w:val="000000"/>
                <w:sz w:val="16"/>
                <w:szCs w:val="16"/>
              </w:rPr>
              <w:t>A+T+VKA</w:t>
            </w:r>
          </w:p>
        </w:tc>
        <w:tc>
          <w:tcPr>
            <w:tcW w:w="1134" w:type="dxa"/>
            <w:tcBorders>
              <w:top w:val="nil"/>
              <w:left w:val="single" w:sz="4" w:space="0" w:color="auto"/>
              <w:bottom w:val="single" w:sz="4" w:space="0" w:color="auto"/>
              <w:right w:val="single" w:sz="4" w:space="0" w:color="auto"/>
            </w:tcBorders>
            <w:shd w:val="clear" w:color="auto" w:fill="auto"/>
            <w:vAlign w:val="bottom"/>
          </w:tcPr>
          <w:p w14:paraId="174E2258" w14:textId="6087A0D2"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0.93</w:t>
            </w:r>
            <w:r w:rsidRPr="000B484F">
              <w:rPr>
                <w:rFonts w:ascii="Cambria" w:hAnsi="Cambria" w:cs="Tahoma"/>
                <w:color w:val="000000"/>
                <w:sz w:val="16"/>
                <w:szCs w:val="16"/>
              </w:rPr>
              <w:br/>
              <w:t>(0.21,4.12)</w:t>
            </w:r>
          </w:p>
        </w:tc>
        <w:tc>
          <w:tcPr>
            <w:tcW w:w="709" w:type="dxa"/>
            <w:vAlign w:val="bottom"/>
          </w:tcPr>
          <w:p w14:paraId="2B884790"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6</w:t>
            </w:r>
          </w:p>
        </w:tc>
        <w:tc>
          <w:tcPr>
            <w:tcW w:w="1063" w:type="dxa"/>
            <w:vAlign w:val="bottom"/>
          </w:tcPr>
          <w:p w14:paraId="262E35A2"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779" w:type="dxa"/>
            <w:vAlign w:val="bottom"/>
          </w:tcPr>
          <w:p w14:paraId="55CC44EB"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75" w:type="dxa"/>
            <w:vAlign w:val="bottom"/>
          </w:tcPr>
          <w:p w14:paraId="187CC6A3" w14:textId="2349666F"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0.93</w:t>
            </w:r>
            <w:r w:rsidRPr="000B484F">
              <w:rPr>
                <w:rFonts w:ascii="Cambria" w:hAnsi="Cambria" w:cs="Tahoma"/>
                <w:color w:val="000000"/>
                <w:sz w:val="16"/>
                <w:szCs w:val="16"/>
              </w:rPr>
              <w:br/>
            </w:r>
            <w:r w:rsidR="00BE6588" w:rsidRPr="000B484F">
              <w:rPr>
                <w:rFonts w:ascii="Cambria" w:hAnsi="Cambria" w:cs="Tahoma"/>
                <w:color w:val="000000"/>
                <w:sz w:val="16"/>
                <w:szCs w:val="16"/>
              </w:rPr>
              <w:t>(0.19,4.42</w:t>
            </w:r>
            <w:r w:rsidRPr="000B484F">
              <w:rPr>
                <w:rFonts w:ascii="Cambria" w:hAnsi="Cambria" w:cs="Tahoma"/>
                <w:color w:val="000000"/>
                <w:sz w:val="16"/>
                <w:szCs w:val="16"/>
              </w:rPr>
              <w:t>)</w:t>
            </w:r>
          </w:p>
        </w:tc>
        <w:tc>
          <w:tcPr>
            <w:tcW w:w="780" w:type="dxa"/>
            <w:vAlign w:val="bottom"/>
          </w:tcPr>
          <w:p w14:paraId="05DD17D6" w14:textId="04CB5298" w:rsidR="003000B0" w:rsidRPr="000B484F" w:rsidRDefault="00BE6588" w:rsidP="003000B0">
            <w:pPr>
              <w:pStyle w:val="NoSpacing"/>
              <w:jc w:val="center"/>
              <w:rPr>
                <w:rFonts w:ascii="Cambria" w:hAnsi="Cambria" w:cs="Times New Roman"/>
                <w:sz w:val="16"/>
                <w:szCs w:val="16"/>
              </w:rPr>
            </w:pPr>
            <w:r w:rsidRPr="000B484F">
              <w:rPr>
                <w:rFonts w:ascii="Cambria" w:hAnsi="Cambria" w:cs="Times New Roman"/>
                <w:sz w:val="16"/>
                <w:szCs w:val="16"/>
              </w:rPr>
              <w:t>3</w:t>
            </w:r>
          </w:p>
        </w:tc>
        <w:tc>
          <w:tcPr>
            <w:tcW w:w="1063" w:type="dxa"/>
            <w:vAlign w:val="bottom"/>
          </w:tcPr>
          <w:p w14:paraId="0DE81E33" w14:textId="77777777"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w:t>
            </w:r>
          </w:p>
        </w:tc>
        <w:tc>
          <w:tcPr>
            <w:tcW w:w="709" w:type="dxa"/>
            <w:vAlign w:val="bottom"/>
          </w:tcPr>
          <w:p w14:paraId="1CDB3983"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76" w:type="dxa"/>
            <w:vAlign w:val="bottom"/>
          </w:tcPr>
          <w:p w14:paraId="213A05CC"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709" w:type="dxa"/>
            <w:vAlign w:val="bottom"/>
          </w:tcPr>
          <w:p w14:paraId="49FD2738"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1134" w:type="dxa"/>
            <w:vAlign w:val="bottom"/>
          </w:tcPr>
          <w:p w14:paraId="0FD66D75" w14:textId="77777777"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w:t>
            </w:r>
          </w:p>
        </w:tc>
        <w:tc>
          <w:tcPr>
            <w:tcW w:w="710" w:type="dxa"/>
            <w:vAlign w:val="bottom"/>
          </w:tcPr>
          <w:p w14:paraId="3031DA60"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1132" w:type="dxa"/>
            <w:vAlign w:val="bottom"/>
          </w:tcPr>
          <w:p w14:paraId="0393698C"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709" w:type="dxa"/>
            <w:vAlign w:val="bottom"/>
          </w:tcPr>
          <w:p w14:paraId="4944DD13"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77" w:type="dxa"/>
            <w:vAlign w:val="bottom"/>
          </w:tcPr>
          <w:p w14:paraId="71E20B19"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709" w:type="dxa"/>
            <w:vAlign w:val="bottom"/>
          </w:tcPr>
          <w:p w14:paraId="07D0BF30"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r>
      <w:tr w:rsidR="003000B0" w:rsidRPr="000B484F" w14:paraId="52DDFD36" w14:textId="77777777" w:rsidTr="00D8422E">
        <w:trPr>
          <w:trHeight w:val="41"/>
        </w:trPr>
        <w:tc>
          <w:tcPr>
            <w:tcW w:w="1276" w:type="dxa"/>
            <w:vAlign w:val="bottom"/>
          </w:tcPr>
          <w:p w14:paraId="25FCAFC0" w14:textId="4E317683" w:rsidR="003000B0" w:rsidRPr="000B484F" w:rsidRDefault="003000B0" w:rsidP="003000B0">
            <w:pPr>
              <w:pStyle w:val="NoSpacing"/>
              <w:rPr>
                <w:rFonts w:ascii="Cambria" w:hAnsi="Cambria" w:cs="Times New Roman"/>
                <w:sz w:val="16"/>
                <w:szCs w:val="16"/>
              </w:rPr>
            </w:pPr>
            <w:r w:rsidRPr="000B484F">
              <w:rPr>
                <w:rFonts w:ascii="Cambria" w:hAnsi="Cambria" w:cs="Tahoma"/>
                <w:color w:val="000000"/>
                <w:sz w:val="16"/>
                <w:szCs w:val="16"/>
              </w:rPr>
              <w:t>A+C+VKA</w:t>
            </w:r>
          </w:p>
        </w:tc>
        <w:tc>
          <w:tcPr>
            <w:tcW w:w="1134" w:type="dxa"/>
            <w:tcBorders>
              <w:top w:val="nil"/>
              <w:left w:val="single" w:sz="4" w:space="0" w:color="auto"/>
              <w:bottom w:val="single" w:sz="4" w:space="0" w:color="auto"/>
              <w:right w:val="single" w:sz="4" w:space="0" w:color="auto"/>
            </w:tcBorders>
            <w:shd w:val="clear" w:color="auto" w:fill="auto"/>
            <w:vAlign w:val="bottom"/>
          </w:tcPr>
          <w:p w14:paraId="69EF277F" w14:textId="5A9C560E"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reference</w:t>
            </w:r>
          </w:p>
        </w:tc>
        <w:tc>
          <w:tcPr>
            <w:tcW w:w="709" w:type="dxa"/>
            <w:vAlign w:val="bottom"/>
          </w:tcPr>
          <w:p w14:paraId="16CB2FAC"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7</w:t>
            </w:r>
          </w:p>
        </w:tc>
        <w:tc>
          <w:tcPr>
            <w:tcW w:w="1063" w:type="dxa"/>
            <w:vAlign w:val="bottom"/>
          </w:tcPr>
          <w:p w14:paraId="0BF0889E"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reference</w:t>
            </w:r>
          </w:p>
        </w:tc>
        <w:tc>
          <w:tcPr>
            <w:tcW w:w="779" w:type="dxa"/>
            <w:vAlign w:val="bottom"/>
          </w:tcPr>
          <w:p w14:paraId="25B5D28B"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4</w:t>
            </w:r>
          </w:p>
        </w:tc>
        <w:tc>
          <w:tcPr>
            <w:tcW w:w="1275" w:type="dxa"/>
            <w:vAlign w:val="bottom"/>
          </w:tcPr>
          <w:p w14:paraId="4B5ADA5D"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reference</w:t>
            </w:r>
          </w:p>
        </w:tc>
        <w:tc>
          <w:tcPr>
            <w:tcW w:w="780" w:type="dxa"/>
            <w:vAlign w:val="bottom"/>
          </w:tcPr>
          <w:p w14:paraId="777800A4" w14:textId="4A651A8A" w:rsidR="003000B0" w:rsidRPr="000B484F" w:rsidRDefault="00BE6588" w:rsidP="003000B0">
            <w:pPr>
              <w:pStyle w:val="NoSpacing"/>
              <w:jc w:val="center"/>
              <w:rPr>
                <w:rFonts w:ascii="Cambria" w:hAnsi="Cambria" w:cs="Times New Roman"/>
                <w:sz w:val="16"/>
                <w:szCs w:val="16"/>
              </w:rPr>
            </w:pPr>
            <w:r w:rsidRPr="000B484F">
              <w:rPr>
                <w:rFonts w:ascii="Cambria" w:hAnsi="Cambria" w:cs="Times New Roman"/>
                <w:sz w:val="16"/>
                <w:szCs w:val="16"/>
              </w:rPr>
              <w:t>4</w:t>
            </w:r>
          </w:p>
        </w:tc>
        <w:tc>
          <w:tcPr>
            <w:tcW w:w="1063" w:type="dxa"/>
            <w:vAlign w:val="bottom"/>
          </w:tcPr>
          <w:p w14:paraId="51BD9222"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reference</w:t>
            </w:r>
          </w:p>
        </w:tc>
        <w:tc>
          <w:tcPr>
            <w:tcW w:w="709" w:type="dxa"/>
            <w:vAlign w:val="bottom"/>
          </w:tcPr>
          <w:p w14:paraId="709BF43F"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3</w:t>
            </w:r>
          </w:p>
        </w:tc>
        <w:tc>
          <w:tcPr>
            <w:tcW w:w="1276" w:type="dxa"/>
            <w:vAlign w:val="bottom"/>
          </w:tcPr>
          <w:p w14:paraId="29F6032F"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reference</w:t>
            </w:r>
          </w:p>
        </w:tc>
        <w:tc>
          <w:tcPr>
            <w:tcW w:w="709" w:type="dxa"/>
            <w:vAlign w:val="bottom"/>
          </w:tcPr>
          <w:p w14:paraId="5DE4E3EF"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6</w:t>
            </w:r>
          </w:p>
        </w:tc>
        <w:tc>
          <w:tcPr>
            <w:tcW w:w="1134" w:type="dxa"/>
            <w:vAlign w:val="bottom"/>
          </w:tcPr>
          <w:p w14:paraId="31093B11"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reference</w:t>
            </w:r>
          </w:p>
        </w:tc>
        <w:tc>
          <w:tcPr>
            <w:tcW w:w="710" w:type="dxa"/>
            <w:vAlign w:val="bottom"/>
          </w:tcPr>
          <w:p w14:paraId="4A2BBC96"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6</w:t>
            </w:r>
          </w:p>
        </w:tc>
        <w:tc>
          <w:tcPr>
            <w:tcW w:w="1132" w:type="dxa"/>
            <w:vAlign w:val="bottom"/>
          </w:tcPr>
          <w:p w14:paraId="0AEEB64A"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reference</w:t>
            </w:r>
          </w:p>
        </w:tc>
        <w:tc>
          <w:tcPr>
            <w:tcW w:w="709" w:type="dxa"/>
            <w:vAlign w:val="bottom"/>
          </w:tcPr>
          <w:p w14:paraId="02D3E8AA"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3</w:t>
            </w:r>
          </w:p>
        </w:tc>
        <w:tc>
          <w:tcPr>
            <w:tcW w:w="1277" w:type="dxa"/>
            <w:vAlign w:val="bottom"/>
          </w:tcPr>
          <w:p w14:paraId="16916294"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reference</w:t>
            </w:r>
          </w:p>
        </w:tc>
        <w:tc>
          <w:tcPr>
            <w:tcW w:w="709" w:type="dxa"/>
            <w:vAlign w:val="bottom"/>
          </w:tcPr>
          <w:p w14:paraId="627F90AC"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4</w:t>
            </w:r>
          </w:p>
        </w:tc>
      </w:tr>
      <w:tr w:rsidR="003000B0" w:rsidRPr="000B484F" w14:paraId="522637EA" w14:textId="77777777" w:rsidTr="00D8422E">
        <w:tc>
          <w:tcPr>
            <w:tcW w:w="1276" w:type="dxa"/>
            <w:vAlign w:val="bottom"/>
          </w:tcPr>
          <w:p w14:paraId="2947DB95" w14:textId="3A9E4874" w:rsidR="003000B0" w:rsidRPr="000B484F" w:rsidRDefault="003000B0" w:rsidP="003000B0">
            <w:pPr>
              <w:pStyle w:val="NoSpacing"/>
              <w:rPr>
                <w:rFonts w:ascii="Cambria" w:hAnsi="Cambria" w:cs="Times New Roman"/>
                <w:sz w:val="16"/>
                <w:szCs w:val="16"/>
              </w:rPr>
            </w:pPr>
            <w:r w:rsidRPr="000B484F">
              <w:rPr>
                <w:rFonts w:ascii="Cambria" w:hAnsi="Cambria" w:cs="Tahoma"/>
                <w:color w:val="000000"/>
                <w:sz w:val="16"/>
                <w:szCs w:val="16"/>
              </w:rPr>
              <w:t>A+P+VKA</w:t>
            </w:r>
          </w:p>
        </w:tc>
        <w:tc>
          <w:tcPr>
            <w:tcW w:w="1134" w:type="dxa"/>
            <w:tcBorders>
              <w:top w:val="nil"/>
              <w:left w:val="single" w:sz="4" w:space="0" w:color="auto"/>
              <w:bottom w:val="single" w:sz="4" w:space="0" w:color="auto"/>
              <w:right w:val="single" w:sz="4" w:space="0" w:color="auto"/>
            </w:tcBorders>
            <w:shd w:val="clear" w:color="auto" w:fill="auto"/>
            <w:vAlign w:val="bottom"/>
          </w:tcPr>
          <w:p w14:paraId="44BFAA3C" w14:textId="654E5D29" w:rsidR="003000B0" w:rsidRPr="000B484F" w:rsidRDefault="003000B0" w:rsidP="003000B0">
            <w:pPr>
              <w:jc w:val="center"/>
              <w:rPr>
                <w:rFonts w:ascii="Cambria" w:hAnsi="Cambria" w:cs="Tahoma"/>
                <w:b/>
                <w:bCs/>
                <w:color w:val="000000"/>
                <w:sz w:val="16"/>
                <w:szCs w:val="16"/>
                <w:u w:val="single"/>
              </w:rPr>
            </w:pPr>
            <w:r w:rsidRPr="000B484F">
              <w:rPr>
                <w:rFonts w:ascii="Cambria" w:hAnsi="Cambria" w:cs="Tahoma"/>
                <w:b/>
                <w:bCs/>
                <w:color w:val="000000"/>
                <w:sz w:val="16"/>
                <w:szCs w:val="16"/>
                <w:u w:val="single"/>
              </w:rPr>
              <w:t>5.09</w:t>
            </w:r>
            <w:r w:rsidRPr="000B484F">
              <w:rPr>
                <w:rFonts w:ascii="Cambria" w:hAnsi="Cambria" w:cs="Tahoma"/>
                <w:b/>
                <w:bCs/>
                <w:color w:val="000000"/>
                <w:sz w:val="16"/>
                <w:szCs w:val="16"/>
                <w:u w:val="single"/>
              </w:rPr>
              <w:br/>
              <w:t>(1.10,23.44)</w:t>
            </w:r>
          </w:p>
        </w:tc>
        <w:tc>
          <w:tcPr>
            <w:tcW w:w="709" w:type="dxa"/>
            <w:vAlign w:val="bottom"/>
          </w:tcPr>
          <w:p w14:paraId="07F2A81A"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8</w:t>
            </w:r>
          </w:p>
        </w:tc>
        <w:tc>
          <w:tcPr>
            <w:tcW w:w="1063" w:type="dxa"/>
            <w:vAlign w:val="bottom"/>
          </w:tcPr>
          <w:p w14:paraId="03279AEE" w14:textId="77777777" w:rsidR="003000B0" w:rsidRPr="000B484F" w:rsidRDefault="003000B0" w:rsidP="003000B0">
            <w:pPr>
              <w:jc w:val="center"/>
              <w:rPr>
                <w:rFonts w:ascii="Cambria" w:hAnsi="Cambria" w:cs="Tahoma"/>
                <w:b/>
                <w:bCs/>
                <w:color w:val="000000"/>
                <w:sz w:val="14"/>
                <w:szCs w:val="14"/>
                <w:u w:val="single"/>
              </w:rPr>
            </w:pPr>
            <w:r w:rsidRPr="000B484F">
              <w:rPr>
                <w:rFonts w:ascii="Cambria" w:hAnsi="Cambria" w:cs="Tahoma"/>
                <w:b/>
                <w:bCs/>
                <w:color w:val="000000"/>
                <w:sz w:val="14"/>
                <w:szCs w:val="14"/>
                <w:u w:val="single"/>
              </w:rPr>
              <w:t>5.09</w:t>
            </w:r>
            <w:r w:rsidRPr="000B484F">
              <w:rPr>
                <w:rFonts w:ascii="Cambria" w:hAnsi="Cambria" w:cs="Tahoma"/>
                <w:b/>
                <w:bCs/>
                <w:color w:val="000000"/>
                <w:sz w:val="14"/>
                <w:szCs w:val="14"/>
                <w:u w:val="single"/>
              </w:rPr>
              <w:br/>
              <w:t>(1.29,20.01)</w:t>
            </w:r>
          </w:p>
        </w:tc>
        <w:tc>
          <w:tcPr>
            <w:tcW w:w="779" w:type="dxa"/>
            <w:vAlign w:val="bottom"/>
          </w:tcPr>
          <w:p w14:paraId="216F59C1"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5</w:t>
            </w:r>
          </w:p>
        </w:tc>
        <w:tc>
          <w:tcPr>
            <w:tcW w:w="1275" w:type="dxa"/>
            <w:vAlign w:val="bottom"/>
          </w:tcPr>
          <w:p w14:paraId="47D30AEB" w14:textId="77777777"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w:t>
            </w:r>
          </w:p>
        </w:tc>
        <w:tc>
          <w:tcPr>
            <w:tcW w:w="780" w:type="dxa"/>
            <w:vAlign w:val="bottom"/>
          </w:tcPr>
          <w:p w14:paraId="0656C6FF"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1063" w:type="dxa"/>
            <w:vAlign w:val="bottom"/>
          </w:tcPr>
          <w:p w14:paraId="4A1CCE26"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709" w:type="dxa"/>
            <w:vAlign w:val="bottom"/>
          </w:tcPr>
          <w:p w14:paraId="4E1D5368"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1276" w:type="dxa"/>
            <w:vAlign w:val="bottom"/>
          </w:tcPr>
          <w:p w14:paraId="5615A12F" w14:textId="44DA2BCC" w:rsidR="003000B0" w:rsidRPr="000B484F" w:rsidRDefault="003000B0" w:rsidP="00BE6588">
            <w:pPr>
              <w:jc w:val="center"/>
              <w:rPr>
                <w:rFonts w:ascii="Cambria" w:hAnsi="Cambria" w:cs="Tahoma"/>
                <w:b/>
                <w:bCs/>
                <w:color w:val="000000"/>
                <w:sz w:val="16"/>
                <w:szCs w:val="16"/>
                <w:u w:val="single"/>
              </w:rPr>
            </w:pPr>
            <w:r w:rsidRPr="000B484F">
              <w:rPr>
                <w:rFonts w:ascii="Cambria" w:hAnsi="Cambria" w:cs="Tahoma"/>
                <w:b/>
                <w:bCs/>
                <w:color w:val="000000"/>
                <w:sz w:val="16"/>
                <w:szCs w:val="16"/>
                <w:u w:val="single"/>
              </w:rPr>
              <w:t>5.09</w:t>
            </w:r>
            <w:r w:rsidRPr="000B484F">
              <w:rPr>
                <w:rFonts w:ascii="Cambria" w:hAnsi="Cambria" w:cs="Tahoma"/>
                <w:b/>
                <w:bCs/>
                <w:color w:val="000000"/>
                <w:sz w:val="16"/>
                <w:szCs w:val="16"/>
                <w:u w:val="single"/>
              </w:rPr>
              <w:br/>
              <w:t>(1.0</w:t>
            </w:r>
            <w:r w:rsidR="00BE6588" w:rsidRPr="000B484F">
              <w:rPr>
                <w:rFonts w:ascii="Cambria" w:hAnsi="Cambria" w:cs="Tahoma"/>
                <w:b/>
                <w:bCs/>
                <w:color w:val="000000"/>
                <w:sz w:val="16"/>
                <w:szCs w:val="16"/>
                <w:u w:val="single"/>
              </w:rPr>
              <w:t>8,24.04</w:t>
            </w:r>
            <w:r w:rsidRPr="000B484F">
              <w:rPr>
                <w:rFonts w:ascii="Cambria" w:hAnsi="Cambria" w:cs="Tahoma"/>
                <w:b/>
                <w:bCs/>
                <w:color w:val="000000"/>
                <w:sz w:val="16"/>
                <w:szCs w:val="16"/>
                <w:u w:val="single"/>
              </w:rPr>
              <w:t>)</w:t>
            </w:r>
          </w:p>
        </w:tc>
        <w:tc>
          <w:tcPr>
            <w:tcW w:w="709" w:type="dxa"/>
            <w:vAlign w:val="bottom"/>
          </w:tcPr>
          <w:p w14:paraId="16D57134"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7</w:t>
            </w:r>
          </w:p>
        </w:tc>
        <w:tc>
          <w:tcPr>
            <w:tcW w:w="1134" w:type="dxa"/>
            <w:vAlign w:val="bottom"/>
          </w:tcPr>
          <w:p w14:paraId="1564854D" w14:textId="0B81DEE0" w:rsidR="003000B0" w:rsidRPr="000B484F" w:rsidRDefault="00344E01" w:rsidP="00344E01">
            <w:pPr>
              <w:jc w:val="center"/>
              <w:rPr>
                <w:rFonts w:ascii="Cambria" w:hAnsi="Cambria" w:cs="Tahoma"/>
                <w:b/>
                <w:bCs/>
                <w:color w:val="000000"/>
                <w:sz w:val="16"/>
                <w:szCs w:val="16"/>
                <w:u w:val="single"/>
              </w:rPr>
            </w:pPr>
            <w:r w:rsidRPr="000B484F">
              <w:rPr>
                <w:rFonts w:ascii="Cambria" w:hAnsi="Cambria" w:cs="Tahoma"/>
                <w:b/>
                <w:bCs/>
                <w:color w:val="000000"/>
                <w:sz w:val="16"/>
                <w:szCs w:val="16"/>
                <w:u w:val="single"/>
              </w:rPr>
              <w:t>5.09</w:t>
            </w:r>
            <w:r w:rsidRPr="000B484F">
              <w:rPr>
                <w:rFonts w:ascii="Cambria" w:hAnsi="Cambria" w:cs="Tahoma"/>
                <w:b/>
                <w:bCs/>
                <w:color w:val="000000"/>
                <w:sz w:val="16"/>
                <w:szCs w:val="16"/>
                <w:u w:val="single"/>
              </w:rPr>
              <w:br/>
              <w:t>(1.22</w:t>
            </w:r>
            <w:r w:rsidR="003000B0" w:rsidRPr="000B484F">
              <w:rPr>
                <w:rFonts w:ascii="Cambria" w:hAnsi="Cambria" w:cs="Tahoma"/>
                <w:b/>
                <w:bCs/>
                <w:color w:val="000000"/>
                <w:sz w:val="16"/>
                <w:szCs w:val="16"/>
                <w:u w:val="single"/>
              </w:rPr>
              <w:t>,21.</w:t>
            </w:r>
            <w:r w:rsidRPr="000B484F">
              <w:rPr>
                <w:rFonts w:ascii="Cambria" w:hAnsi="Cambria" w:cs="Tahoma"/>
                <w:b/>
                <w:bCs/>
                <w:color w:val="000000"/>
                <w:sz w:val="16"/>
                <w:szCs w:val="16"/>
                <w:u w:val="single"/>
              </w:rPr>
              <w:t>22</w:t>
            </w:r>
            <w:r w:rsidR="003000B0" w:rsidRPr="000B484F">
              <w:rPr>
                <w:rFonts w:ascii="Cambria" w:hAnsi="Cambria" w:cs="Tahoma"/>
                <w:b/>
                <w:bCs/>
                <w:color w:val="000000"/>
                <w:sz w:val="16"/>
                <w:szCs w:val="16"/>
                <w:u w:val="single"/>
              </w:rPr>
              <w:t>)</w:t>
            </w:r>
          </w:p>
        </w:tc>
        <w:tc>
          <w:tcPr>
            <w:tcW w:w="710" w:type="dxa"/>
            <w:vAlign w:val="bottom"/>
          </w:tcPr>
          <w:p w14:paraId="4C5A914C"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7</w:t>
            </w:r>
          </w:p>
        </w:tc>
        <w:tc>
          <w:tcPr>
            <w:tcW w:w="1132" w:type="dxa"/>
            <w:vAlign w:val="bottom"/>
          </w:tcPr>
          <w:p w14:paraId="4984DE89" w14:textId="425EEC7E" w:rsidR="003000B0" w:rsidRPr="000B484F" w:rsidRDefault="003000B0" w:rsidP="003000B0">
            <w:pPr>
              <w:jc w:val="center"/>
              <w:rPr>
                <w:rFonts w:ascii="Cambria" w:hAnsi="Cambria" w:cs="Tahoma"/>
                <w:color w:val="000000"/>
                <w:sz w:val="16"/>
                <w:szCs w:val="16"/>
              </w:rPr>
            </w:pPr>
            <w:r w:rsidRPr="000B484F">
              <w:rPr>
                <w:rFonts w:ascii="Cambria" w:hAnsi="Cambria" w:cs="Tahoma"/>
                <w:color w:val="000000"/>
                <w:sz w:val="16"/>
                <w:szCs w:val="16"/>
              </w:rPr>
              <w:t>5.09</w:t>
            </w:r>
            <w:r w:rsidRPr="000B484F">
              <w:rPr>
                <w:rFonts w:ascii="Cambria" w:hAnsi="Cambria" w:cs="Tahoma"/>
                <w:color w:val="000000"/>
                <w:sz w:val="16"/>
                <w:szCs w:val="16"/>
              </w:rPr>
              <w:br/>
              <w:t>(0.96,27.00)</w:t>
            </w:r>
          </w:p>
        </w:tc>
        <w:tc>
          <w:tcPr>
            <w:tcW w:w="709" w:type="dxa"/>
            <w:vAlign w:val="bottom"/>
          </w:tcPr>
          <w:p w14:paraId="095A0404"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4</w:t>
            </w:r>
          </w:p>
        </w:tc>
        <w:tc>
          <w:tcPr>
            <w:tcW w:w="1277" w:type="dxa"/>
            <w:vAlign w:val="bottom"/>
          </w:tcPr>
          <w:p w14:paraId="5D58C38D"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c>
          <w:tcPr>
            <w:tcW w:w="709" w:type="dxa"/>
            <w:vAlign w:val="bottom"/>
          </w:tcPr>
          <w:p w14:paraId="3152D79C"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w:t>
            </w:r>
          </w:p>
        </w:tc>
      </w:tr>
      <w:tr w:rsidR="003000B0" w:rsidRPr="000B484F" w14:paraId="6DAE7ADC" w14:textId="77777777" w:rsidTr="00D8422E">
        <w:tc>
          <w:tcPr>
            <w:tcW w:w="1276" w:type="dxa"/>
            <w:vAlign w:val="bottom"/>
          </w:tcPr>
          <w:p w14:paraId="0A58D1A1" w14:textId="77777777" w:rsidR="003000B0" w:rsidRPr="000B484F" w:rsidRDefault="003000B0" w:rsidP="003000B0">
            <w:pPr>
              <w:pStyle w:val="NoSpacing"/>
              <w:rPr>
                <w:rFonts w:ascii="Cambria" w:hAnsi="Cambria" w:cs="Times New Roman"/>
                <w:sz w:val="16"/>
                <w:szCs w:val="16"/>
              </w:rPr>
            </w:pPr>
            <w:r w:rsidRPr="000B484F">
              <w:rPr>
                <w:rFonts w:ascii="Cambria" w:hAnsi="Cambria" w:cs="Times New Roman"/>
                <w:sz w:val="16"/>
                <w:szCs w:val="16"/>
              </w:rPr>
              <w:t xml:space="preserve">Overall inconsistency </w:t>
            </w:r>
          </w:p>
          <w:p w14:paraId="582704EB" w14:textId="0C6EB7E7" w:rsidR="003000B0" w:rsidRPr="000B484F" w:rsidRDefault="003000B0" w:rsidP="003000B0">
            <w:pPr>
              <w:pStyle w:val="NoSpacing"/>
              <w:rPr>
                <w:rFonts w:ascii="Cambria" w:hAnsi="Cambria" w:cs="Times New Roman"/>
                <w:sz w:val="16"/>
                <w:szCs w:val="16"/>
              </w:rPr>
            </w:pPr>
            <w:r w:rsidRPr="000B484F">
              <w:rPr>
                <w:rFonts w:ascii="Cambria" w:hAnsi="Cambria" w:cs="Times New Roman"/>
                <w:sz w:val="16"/>
                <w:szCs w:val="16"/>
              </w:rPr>
              <w:t>chi2 (P value)</w:t>
            </w:r>
          </w:p>
        </w:tc>
        <w:tc>
          <w:tcPr>
            <w:tcW w:w="1134" w:type="dxa"/>
            <w:vAlign w:val="bottom"/>
          </w:tcPr>
          <w:p w14:paraId="0E91C50E" w14:textId="77777777" w:rsidR="003000B0" w:rsidRPr="000B484F" w:rsidRDefault="003000B0" w:rsidP="003000B0">
            <w:pPr>
              <w:pStyle w:val="NoSpacing"/>
              <w:jc w:val="center"/>
              <w:rPr>
                <w:rFonts w:ascii="Cambria" w:hAnsi="Cambria" w:cs="Times New Roman"/>
                <w:color w:val="000000"/>
                <w:sz w:val="16"/>
                <w:szCs w:val="16"/>
              </w:rPr>
            </w:pPr>
            <w:r w:rsidRPr="000B484F">
              <w:rPr>
                <w:rFonts w:ascii="Cambria" w:hAnsi="Cambria" w:cs="Times New Roman"/>
                <w:color w:val="000000"/>
                <w:sz w:val="16"/>
                <w:szCs w:val="16"/>
              </w:rPr>
              <w:t>3.06</w:t>
            </w:r>
          </w:p>
          <w:p w14:paraId="1DBB84E5" w14:textId="09415D0A" w:rsidR="003000B0" w:rsidRPr="000B484F" w:rsidRDefault="003000B0" w:rsidP="003000B0">
            <w:pPr>
              <w:pStyle w:val="NoSpacing"/>
              <w:jc w:val="center"/>
              <w:rPr>
                <w:rFonts w:ascii="Cambria" w:hAnsi="Cambria" w:cs="Times New Roman"/>
                <w:color w:val="000000"/>
                <w:sz w:val="16"/>
                <w:szCs w:val="16"/>
              </w:rPr>
            </w:pPr>
            <w:r w:rsidRPr="000B484F">
              <w:rPr>
                <w:rFonts w:ascii="Cambria" w:hAnsi="Cambria" w:cs="Times New Roman"/>
                <w:color w:val="000000"/>
                <w:sz w:val="16"/>
                <w:szCs w:val="16"/>
              </w:rPr>
              <w:t>(P=0.217)</w:t>
            </w:r>
          </w:p>
        </w:tc>
        <w:tc>
          <w:tcPr>
            <w:tcW w:w="709" w:type="dxa"/>
            <w:vAlign w:val="bottom"/>
          </w:tcPr>
          <w:p w14:paraId="3DE6173D" w14:textId="77777777" w:rsidR="003000B0" w:rsidRPr="000B484F" w:rsidRDefault="003000B0" w:rsidP="003000B0">
            <w:pPr>
              <w:pStyle w:val="NoSpacing"/>
              <w:jc w:val="center"/>
              <w:rPr>
                <w:rFonts w:ascii="Cambria" w:hAnsi="Cambria" w:cs="Times New Roman"/>
                <w:sz w:val="16"/>
                <w:szCs w:val="16"/>
              </w:rPr>
            </w:pPr>
          </w:p>
        </w:tc>
        <w:tc>
          <w:tcPr>
            <w:tcW w:w="1063" w:type="dxa"/>
            <w:vAlign w:val="bottom"/>
          </w:tcPr>
          <w:p w14:paraId="3F165507"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0.35</w:t>
            </w:r>
          </w:p>
          <w:p w14:paraId="56C8CD86"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(P=0.556)</w:t>
            </w:r>
          </w:p>
        </w:tc>
        <w:tc>
          <w:tcPr>
            <w:tcW w:w="779" w:type="dxa"/>
            <w:vAlign w:val="bottom"/>
          </w:tcPr>
          <w:p w14:paraId="708181AB" w14:textId="77777777" w:rsidR="003000B0" w:rsidRPr="000B484F" w:rsidRDefault="003000B0" w:rsidP="003000B0">
            <w:pPr>
              <w:pStyle w:val="NoSpacing"/>
              <w:jc w:val="center"/>
              <w:rPr>
                <w:rFonts w:ascii="Cambria" w:hAnsi="Cambria" w:cs="Times New Roman"/>
                <w:sz w:val="16"/>
                <w:szCs w:val="16"/>
              </w:rPr>
            </w:pPr>
          </w:p>
        </w:tc>
        <w:tc>
          <w:tcPr>
            <w:tcW w:w="1275" w:type="dxa"/>
            <w:vAlign w:val="bottom"/>
          </w:tcPr>
          <w:p w14:paraId="33585DDB" w14:textId="52AA8FBE" w:rsidR="003000B0" w:rsidRPr="000B484F" w:rsidRDefault="00BE6588" w:rsidP="003000B0">
            <w:pPr>
              <w:pStyle w:val="NoSpacing"/>
              <w:jc w:val="center"/>
              <w:rPr>
                <w:rFonts w:ascii="Cambria" w:hAnsi="Cambria" w:cs="Times New Roman"/>
                <w:color w:val="000000"/>
                <w:sz w:val="16"/>
                <w:szCs w:val="16"/>
              </w:rPr>
            </w:pPr>
            <w:r w:rsidRPr="000B484F">
              <w:rPr>
                <w:rFonts w:ascii="Cambria" w:hAnsi="Cambria" w:cs="Times New Roman"/>
                <w:color w:val="000000"/>
                <w:sz w:val="16"/>
                <w:szCs w:val="16"/>
              </w:rPr>
              <w:t>8.81</w:t>
            </w:r>
          </w:p>
          <w:p w14:paraId="60156137" w14:textId="1F950410" w:rsidR="003000B0" w:rsidRPr="000B484F" w:rsidRDefault="00BE6588" w:rsidP="003000B0">
            <w:pPr>
              <w:pStyle w:val="NoSpacing"/>
              <w:jc w:val="center"/>
              <w:rPr>
                <w:rFonts w:ascii="Cambria" w:hAnsi="Cambria" w:cs="Times New Roman"/>
                <w:color w:val="000000"/>
                <w:sz w:val="16"/>
                <w:szCs w:val="16"/>
              </w:rPr>
            </w:pPr>
            <w:r w:rsidRPr="000B484F">
              <w:rPr>
                <w:rFonts w:ascii="Cambria" w:hAnsi="Cambria" w:cs="Times New Roman"/>
                <w:color w:val="000000"/>
                <w:sz w:val="16"/>
                <w:szCs w:val="16"/>
              </w:rPr>
              <w:t>(p=0.003</w:t>
            </w:r>
            <w:r w:rsidR="003000B0" w:rsidRPr="000B484F">
              <w:rPr>
                <w:rFonts w:ascii="Cambria" w:hAnsi="Cambria" w:cs="Times New Roman"/>
                <w:color w:val="000000"/>
                <w:sz w:val="16"/>
                <w:szCs w:val="16"/>
              </w:rPr>
              <w:t>)</w:t>
            </w:r>
          </w:p>
        </w:tc>
        <w:tc>
          <w:tcPr>
            <w:tcW w:w="780" w:type="dxa"/>
            <w:vAlign w:val="bottom"/>
          </w:tcPr>
          <w:p w14:paraId="2F3F5FD6" w14:textId="77777777" w:rsidR="003000B0" w:rsidRPr="000B484F" w:rsidRDefault="003000B0" w:rsidP="003000B0">
            <w:pPr>
              <w:pStyle w:val="NoSpacing"/>
              <w:jc w:val="center"/>
              <w:rPr>
                <w:rFonts w:ascii="Cambria" w:hAnsi="Cambria" w:cs="Times New Roman"/>
                <w:sz w:val="16"/>
                <w:szCs w:val="16"/>
              </w:rPr>
            </w:pPr>
          </w:p>
        </w:tc>
        <w:tc>
          <w:tcPr>
            <w:tcW w:w="1063" w:type="dxa"/>
            <w:vAlign w:val="bottom"/>
          </w:tcPr>
          <w:p w14:paraId="2D4C5AF4" w14:textId="04B25F93"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0.05</w:t>
            </w:r>
          </w:p>
          <w:p w14:paraId="6549FDAF" w14:textId="5E10C3FF"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(P=0.832)</w:t>
            </w:r>
          </w:p>
        </w:tc>
        <w:tc>
          <w:tcPr>
            <w:tcW w:w="709" w:type="dxa"/>
            <w:vAlign w:val="bottom"/>
          </w:tcPr>
          <w:p w14:paraId="62960182" w14:textId="77777777" w:rsidR="003000B0" w:rsidRPr="000B484F" w:rsidRDefault="003000B0" w:rsidP="003000B0">
            <w:pPr>
              <w:pStyle w:val="NoSpacing"/>
              <w:jc w:val="center"/>
              <w:rPr>
                <w:rFonts w:ascii="Cambria" w:hAnsi="Cambria" w:cs="Times New Roman"/>
                <w:sz w:val="16"/>
                <w:szCs w:val="16"/>
              </w:rPr>
            </w:pPr>
          </w:p>
        </w:tc>
        <w:tc>
          <w:tcPr>
            <w:tcW w:w="1276" w:type="dxa"/>
            <w:vAlign w:val="bottom"/>
          </w:tcPr>
          <w:p w14:paraId="2FC4B763" w14:textId="202651FF" w:rsidR="003000B0" w:rsidRPr="000B484F" w:rsidRDefault="00BE6588" w:rsidP="003000B0">
            <w:pPr>
              <w:pStyle w:val="NoSpacing"/>
              <w:jc w:val="center"/>
              <w:rPr>
                <w:rFonts w:ascii="Cambria" w:hAnsi="Cambria" w:cs="Times New Roman"/>
                <w:sz w:val="16"/>
                <w:szCs w:val="16"/>
              </w:rPr>
            </w:pPr>
            <w:r w:rsidRPr="000B484F">
              <w:rPr>
                <w:rFonts w:ascii="Cambria" w:hAnsi="Cambria" w:cs="Times New Roman"/>
                <w:sz w:val="16"/>
                <w:szCs w:val="16"/>
              </w:rPr>
              <w:t>1.89</w:t>
            </w:r>
          </w:p>
          <w:p w14:paraId="28BC1EAB" w14:textId="05DAC66C" w:rsidR="003000B0" w:rsidRPr="000B484F" w:rsidRDefault="00BE6588" w:rsidP="003000B0">
            <w:pPr>
              <w:pStyle w:val="NoSpacing"/>
              <w:jc w:val="center"/>
              <w:rPr>
                <w:rFonts w:ascii="Cambria" w:hAnsi="Cambria" w:cs="Times New Roman"/>
                <w:sz w:val="16"/>
                <w:szCs w:val="16"/>
              </w:rPr>
            </w:pPr>
            <w:r w:rsidRPr="000B484F">
              <w:rPr>
                <w:rFonts w:ascii="Cambria" w:hAnsi="Cambria" w:cs="Times New Roman"/>
                <w:sz w:val="16"/>
                <w:szCs w:val="16"/>
              </w:rPr>
              <w:t>(P=0.390</w:t>
            </w:r>
            <w:r w:rsidR="003000B0" w:rsidRPr="000B484F">
              <w:rPr>
                <w:rFonts w:ascii="Cambria" w:hAnsi="Cambria" w:cs="Times New Roman"/>
                <w:sz w:val="16"/>
                <w:szCs w:val="16"/>
              </w:rPr>
              <w:t>)</w:t>
            </w:r>
          </w:p>
        </w:tc>
        <w:tc>
          <w:tcPr>
            <w:tcW w:w="709" w:type="dxa"/>
            <w:vAlign w:val="bottom"/>
          </w:tcPr>
          <w:p w14:paraId="53F14775" w14:textId="77777777" w:rsidR="003000B0" w:rsidRPr="000B484F" w:rsidRDefault="003000B0" w:rsidP="003000B0">
            <w:pPr>
              <w:pStyle w:val="NoSpacing"/>
              <w:jc w:val="center"/>
              <w:rPr>
                <w:rFonts w:ascii="Cambria" w:hAnsi="Cambria" w:cs="Times New Roman"/>
                <w:sz w:val="16"/>
                <w:szCs w:val="16"/>
              </w:rPr>
            </w:pPr>
          </w:p>
        </w:tc>
        <w:tc>
          <w:tcPr>
            <w:tcW w:w="1134" w:type="dxa"/>
            <w:vAlign w:val="bottom"/>
          </w:tcPr>
          <w:p w14:paraId="6A4F3C54" w14:textId="666A0DEC" w:rsidR="003000B0" w:rsidRPr="000B484F" w:rsidRDefault="00344E01" w:rsidP="003000B0">
            <w:pPr>
              <w:pStyle w:val="NoSpacing"/>
              <w:jc w:val="center"/>
              <w:rPr>
                <w:rFonts w:ascii="Cambria" w:hAnsi="Cambria" w:cs="Times New Roman"/>
                <w:sz w:val="16"/>
                <w:szCs w:val="16"/>
              </w:rPr>
            </w:pPr>
            <w:r w:rsidRPr="000B484F">
              <w:rPr>
                <w:rFonts w:ascii="Cambria" w:hAnsi="Cambria" w:cs="Times New Roman"/>
                <w:sz w:val="16"/>
                <w:szCs w:val="16"/>
              </w:rPr>
              <w:t>2.75</w:t>
            </w:r>
          </w:p>
          <w:p w14:paraId="7CCA40C6" w14:textId="10F22C6C" w:rsidR="003000B0" w:rsidRPr="000B484F" w:rsidRDefault="00344E01" w:rsidP="003000B0">
            <w:pPr>
              <w:pStyle w:val="NoSpacing"/>
              <w:jc w:val="center"/>
              <w:rPr>
                <w:rFonts w:ascii="Cambria" w:hAnsi="Cambria" w:cs="Times New Roman"/>
                <w:sz w:val="16"/>
                <w:szCs w:val="16"/>
              </w:rPr>
            </w:pPr>
            <w:r w:rsidRPr="000B484F">
              <w:rPr>
                <w:rFonts w:ascii="Cambria" w:hAnsi="Cambria" w:cs="Times New Roman"/>
                <w:sz w:val="16"/>
                <w:szCs w:val="16"/>
              </w:rPr>
              <w:t>(P=0.253</w:t>
            </w:r>
            <w:r w:rsidR="003000B0" w:rsidRPr="000B484F">
              <w:rPr>
                <w:rFonts w:ascii="Cambria" w:hAnsi="Cambria" w:cs="Times New Roman"/>
                <w:sz w:val="16"/>
                <w:szCs w:val="16"/>
              </w:rPr>
              <w:t>)</w:t>
            </w:r>
          </w:p>
        </w:tc>
        <w:tc>
          <w:tcPr>
            <w:tcW w:w="710" w:type="dxa"/>
            <w:vAlign w:val="bottom"/>
          </w:tcPr>
          <w:p w14:paraId="7623D919" w14:textId="77777777" w:rsidR="003000B0" w:rsidRPr="000B484F" w:rsidRDefault="003000B0" w:rsidP="003000B0">
            <w:pPr>
              <w:pStyle w:val="NoSpacing"/>
              <w:jc w:val="center"/>
              <w:rPr>
                <w:rFonts w:ascii="Cambria" w:hAnsi="Cambria" w:cs="Times New Roman"/>
                <w:sz w:val="16"/>
                <w:szCs w:val="16"/>
              </w:rPr>
            </w:pPr>
          </w:p>
        </w:tc>
        <w:tc>
          <w:tcPr>
            <w:tcW w:w="1132" w:type="dxa"/>
            <w:vAlign w:val="bottom"/>
          </w:tcPr>
          <w:p w14:paraId="584C86F2" w14:textId="71E5800C"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2.96</w:t>
            </w:r>
          </w:p>
          <w:p w14:paraId="0AE1DD4A" w14:textId="7C87D88F"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(P=0.085)</w:t>
            </w:r>
          </w:p>
        </w:tc>
        <w:tc>
          <w:tcPr>
            <w:tcW w:w="709" w:type="dxa"/>
            <w:vAlign w:val="bottom"/>
          </w:tcPr>
          <w:p w14:paraId="15F31E87" w14:textId="77777777" w:rsidR="003000B0" w:rsidRPr="000B484F" w:rsidRDefault="003000B0" w:rsidP="003000B0">
            <w:pPr>
              <w:pStyle w:val="NoSpacing"/>
              <w:jc w:val="center"/>
              <w:rPr>
                <w:rFonts w:ascii="Cambria" w:hAnsi="Cambria" w:cs="Times New Roman"/>
                <w:sz w:val="16"/>
                <w:szCs w:val="16"/>
              </w:rPr>
            </w:pPr>
          </w:p>
        </w:tc>
        <w:tc>
          <w:tcPr>
            <w:tcW w:w="1277" w:type="dxa"/>
            <w:vAlign w:val="bottom"/>
          </w:tcPr>
          <w:p w14:paraId="2AE6CED3"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0.02</w:t>
            </w:r>
          </w:p>
          <w:p w14:paraId="73994DD0"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(P=0.876)</w:t>
            </w:r>
          </w:p>
        </w:tc>
        <w:tc>
          <w:tcPr>
            <w:tcW w:w="709" w:type="dxa"/>
            <w:vAlign w:val="bottom"/>
          </w:tcPr>
          <w:p w14:paraId="5B4B2A9C" w14:textId="77777777" w:rsidR="003000B0" w:rsidRPr="000B484F" w:rsidRDefault="003000B0" w:rsidP="003000B0">
            <w:pPr>
              <w:pStyle w:val="NoSpacing"/>
              <w:jc w:val="center"/>
              <w:rPr>
                <w:rFonts w:ascii="Cambria" w:hAnsi="Cambria" w:cs="Times New Roman"/>
                <w:sz w:val="16"/>
                <w:szCs w:val="16"/>
              </w:rPr>
            </w:pPr>
          </w:p>
        </w:tc>
      </w:tr>
      <w:tr w:rsidR="003000B0" w:rsidRPr="00BB68F7" w14:paraId="310D413E" w14:textId="77777777" w:rsidTr="00D8422E">
        <w:tc>
          <w:tcPr>
            <w:tcW w:w="1276" w:type="dxa"/>
            <w:vAlign w:val="bottom"/>
          </w:tcPr>
          <w:p w14:paraId="2B9B0FE4" w14:textId="77777777" w:rsidR="003000B0" w:rsidRPr="000B484F" w:rsidRDefault="003000B0" w:rsidP="003000B0">
            <w:pPr>
              <w:pStyle w:val="Default"/>
              <w:rPr>
                <w:rFonts w:ascii="Cambria" w:hAnsi="Cambria" w:cs="Times New Roman"/>
                <w:sz w:val="16"/>
                <w:szCs w:val="16"/>
              </w:rPr>
            </w:pPr>
            <w:r w:rsidRPr="000B484F">
              <w:rPr>
                <w:rFonts w:ascii="Cambria" w:hAnsi="Cambria" w:cs="Times New Roman"/>
                <w:sz w:val="16"/>
                <w:szCs w:val="16"/>
              </w:rPr>
              <w:t xml:space="preserve">Number of </w:t>
            </w:r>
          </w:p>
          <w:p w14:paraId="4070ED23" w14:textId="76BD6DB3" w:rsidR="003000B0" w:rsidRPr="000B484F" w:rsidRDefault="003000B0" w:rsidP="003000B0">
            <w:pPr>
              <w:pStyle w:val="Default"/>
              <w:rPr>
                <w:rFonts w:ascii="Cambria" w:hAnsi="Cambria" w:cs="Times New Roman"/>
                <w:sz w:val="16"/>
                <w:szCs w:val="16"/>
              </w:rPr>
            </w:pPr>
            <w:r w:rsidRPr="000B484F">
              <w:rPr>
                <w:rFonts w:ascii="Cambria" w:hAnsi="Cambria" w:cs="Times New Roman"/>
                <w:sz w:val="16"/>
                <w:szCs w:val="16"/>
              </w:rPr>
              <w:t xml:space="preserve">studies </w:t>
            </w:r>
          </w:p>
        </w:tc>
        <w:tc>
          <w:tcPr>
            <w:tcW w:w="1134" w:type="dxa"/>
            <w:vAlign w:val="bottom"/>
          </w:tcPr>
          <w:p w14:paraId="47461DB3" w14:textId="5C265DFE" w:rsidR="003000B0" w:rsidRPr="000B484F" w:rsidRDefault="003000B0" w:rsidP="003000B0">
            <w:pPr>
              <w:pStyle w:val="NoSpacing"/>
              <w:jc w:val="center"/>
              <w:rPr>
                <w:rFonts w:ascii="Cambria" w:hAnsi="Cambria" w:cs="Times New Roman"/>
                <w:color w:val="000000"/>
                <w:sz w:val="16"/>
                <w:szCs w:val="16"/>
              </w:rPr>
            </w:pPr>
            <w:r w:rsidRPr="000B484F">
              <w:rPr>
                <w:rFonts w:ascii="Cambria" w:hAnsi="Cambria" w:cs="Times New Roman"/>
                <w:color w:val="000000"/>
                <w:sz w:val="16"/>
                <w:szCs w:val="16"/>
              </w:rPr>
              <w:t>17</w:t>
            </w:r>
          </w:p>
        </w:tc>
        <w:tc>
          <w:tcPr>
            <w:tcW w:w="709" w:type="dxa"/>
            <w:vAlign w:val="bottom"/>
          </w:tcPr>
          <w:p w14:paraId="67EE2887" w14:textId="77777777" w:rsidR="003000B0" w:rsidRPr="000B484F" w:rsidRDefault="003000B0" w:rsidP="003000B0">
            <w:pPr>
              <w:pStyle w:val="NoSpacing"/>
              <w:jc w:val="center"/>
              <w:rPr>
                <w:rFonts w:ascii="Cambria" w:hAnsi="Cambria" w:cs="Times New Roman"/>
                <w:sz w:val="16"/>
                <w:szCs w:val="16"/>
              </w:rPr>
            </w:pPr>
          </w:p>
        </w:tc>
        <w:tc>
          <w:tcPr>
            <w:tcW w:w="1063" w:type="dxa"/>
            <w:vAlign w:val="bottom"/>
          </w:tcPr>
          <w:p w14:paraId="3695AE57"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5</w:t>
            </w:r>
          </w:p>
        </w:tc>
        <w:tc>
          <w:tcPr>
            <w:tcW w:w="779" w:type="dxa"/>
            <w:vAlign w:val="bottom"/>
          </w:tcPr>
          <w:p w14:paraId="274E1DA4" w14:textId="77777777" w:rsidR="003000B0" w:rsidRPr="000B484F" w:rsidRDefault="003000B0" w:rsidP="003000B0">
            <w:pPr>
              <w:pStyle w:val="NoSpacing"/>
              <w:jc w:val="center"/>
              <w:rPr>
                <w:rFonts w:ascii="Cambria" w:hAnsi="Cambria" w:cs="Times New Roman"/>
                <w:sz w:val="16"/>
                <w:szCs w:val="16"/>
              </w:rPr>
            </w:pPr>
          </w:p>
        </w:tc>
        <w:tc>
          <w:tcPr>
            <w:tcW w:w="1275" w:type="dxa"/>
            <w:vAlign w:val="bottom"/>
          </w:tcPr>
          <w:p w14:paraId="7AD3F4D7" w14:textId="77777777" w:rsidR="003000B0" w:rsidRPr="000B484F" w:rsidRDefault="003000B0" w:rsidP="003000B0">
            <w:pPr>
              <w:pStyle w:val="NoSpacing"/>
              <w:jc w:val="center"/>
              <w:rPr>
                <w:rFonts w:ascii="Cambria" w:hAnsi="Cambria" w:cs="Times New Roman"/>
                <w:color w:val="000000"/>
                <w:sz w:val="16"/>
                <w:szCs w:val="16"/>
              </w:rPr>
            </w:pPr>
            <w:r w:rsidRPr="000B484F">
              <w:rPr>
                <w:rFonts w:ascii="Cambria" w:hAnsi="Cambria" w:cs="Times New Roman"/>
                <w:color w:val="000000"/>
                <w:sz w:val="16"/>
                <w:szCs w:val="16"/>
              </w:rPr>
              <w:t>6</w:t>
            </w:r>
          </w:p>
        </w:tc>
        <w:tc>
          <w:tcPr>
            <w:tcW w:w="780" w:type="dxa"/>
            <w:vAlign w:val="bottom"/>
          </w:tcPr>
          <w:p w14:paraId="3064DB43" w14:textId="77777777" w:rsidR="003000B0" w:rsidRPr="000B484F" w:rsidRDefault="003000B0" w:rsidP="003000B0">
            <w:pPr>
              <w:pStyle w:val="NoSpacing"/>
              <w:jc w:val="center"/>
              <w:rPr>
                <w:rFonts w:ascii="Cambria" w:hAnsi="Cambria" w:cs="Times New Roman"/>
                <w:sz w:val="16"/>
                <w:szCs w:val="16"/>
              </w:rPr>
            </w:pPr>
          </w:p>
        </w:tc>
        <w:tc>
          <w:tcPr>
            <w:tcW w:w="1063" w:type="dxa"/>
            <w:vAlign w:val="bottom"/>
          </w:tcPr>
          <w:p w14:paraId="283C5642" w14:textId="4C9B9D6B"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6</w:t>
            </w:r>
          </w:p>
        </w:tc>
        <w:tc>
          <w:tcPr>
            <w:tcW w:w="709" w:type="dxa"/>
            <w:vAlign w:val="bottom"/>
          </w:tcPr>
          <w:p w14:paraId="2DC5EF4E" w14:textId="77777777" w:rsidR="003000B0" w:rsidRPr="000B484F" w:rsidRDefault="003000B0" w:rsidP="003000B0">
            <w:pPr>
              <w:pStyle w:val="NoSpacing"/>
              <w:jc w:val="center"/>
              <w:rPr>
                <w:rFonts w:ascii="Cambria" w:hAnsi="Cambria" w:cs="Times New Roman"/>
                <w:sz w:val="16"/>
                <w:szCs w:val="16"/>
              </w:rPr>
            </w:pPr>
          </w:p>
        </w:tc>
        <w:tc>
          <w:tcPr>
            <w:tcW w:w="1276" w:type="dxa"/>
            <w:vAlign w:val="bottom"/>
          </w:tcPr>
          <w:p w14:paraId="1D7A4833" w14:textId="1DF2EAE6"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11</w:t>
            </w:r>
          </w:p>
        </w:tc>
        <w:tc>
          <w:tcPr>
            <w:tcW w:w="709" w:type="dxa"/>
            <w:vAlign w:val="bottom"/>
          </w:tcPr>
          <w:p w14:paraId="77307D3A" w14:textId="77777777" w:rsidR="003000B0" w:rsidRPr="000B484F" w:rsidRDefault="003000B0" w:rsidP="003000B0">
            <w:pPr>
              <w:pStyle w:val="NoSpacing"/>
              <w:jc w:val="center"/>
              <w:rPr>
                <w:rFonts w:ascii="Cambria" w:hAnsi="Cambria" w:cs="Times New Roman"/>
                <w:sz w:val="16"/>
                <w:szCs w:val="16"/>
              </w:rPr>
            </w:pPr>
          </w:p>
        </w:tc>
        <w:tc>
          <w:tcPr>
            <w:tcW w:w="1134" w:type="dxa"/>
            <w:vAlign w:val="bottom"/>
          </w:tcPr>
          <w:p w14:paraId="1A411CD3" w14:textId="48663F46"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13</w:t>
            </w:r>
          </w:p>
        </w:tc>
        <w:tc>
          <w:tcPr>
            <w:tcW w:w="710" w:type="dxa"/>
            <w:vAlign w:val="bottom"/>
          </w:tcPr>
          <w:p w14:paraId="4EFB7CC7" w14:textId="77777777" w:rsidR="003000B0" w:rsidRPr="000B484F" w:rsidRDefault="003000B0" w:rsidP="003000B0">
            <w:pPr>
              <w:pStyle w:val="NoSpacing"/>
              <w:jc w:val="center"/>
              <w:rPr>
                <w:rFonts w:ascii="Cambria" w:hAnsi="Cambria" w:cs="Times New Roman"/>
                <w:sz w:val="16"/>
                <w:szCs w:val="16"/>
              </w:rPr>
            </w:pPr>
          </w:p>
        </w:tc>
        <w:tc>
          <w:tcPr>
            <w:tcW w:w="1132" w:type="dxa"/>
            <w:vAlign w:val="bottom"/>
          </w:tcPr>
          <w:p w14:paraId="20EECBFD" w14:textId="4B3D2106"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9</w:t>
            </w:r>
          </w:p>
        </w:tc>
        <w:tc>
          <w:tcPr>
            <w:tcW w:w="709" w:type="dxa"/>
            <w:vAlign w:val="bottom"/>
          </w:tcPr>
          <w:p w14:paraId="04147FC2" w14:textId="77777777" w:rsidR="003000B0" w:rsidRPr="000B484F" w:rsidRDefault="003000B0" w:rsidP="003000B0">
            <w:pPr>
              <w:pStyle w:val="NoSpacing"/>
              <w:jc w:val="center"/>
              <w:rPr>
                <w:rFonts w:ascii="Cambria" w:hAnsi="Cambria" w:cs="Times New Roman"/>
                <w:sz w:val="16"/>
                <w:szCs w:val="16"/>
              </w:rPr>
            </w:pPr>
          </w:p>
        </w:tc>
        <w:tc>
          <w:tcPr>
            <w:tcW w:w="1277" w:type="dxa"/>
            <w:vAlign w:val="bottom"/>
          </w:tcPr>
          <w:p w14:paraId="2175D699" w14:textId="77777777" w:rsidR="003000B0" w:rsidRPr="000B484F" w:rsidRDefault="003000B0" w:rsidP="003000B0">
            <w:pPr>
              <w:pStyle w:val="NoSpacing"/>
              <w:jc w:val="center"/>
              <w:rPr>
                <w:rFonts w:ascii="Cambria" w:hAnsi="Cambria" w:cs="Times New Roman"/>
                <w:sz w:val="16"/>
                <w:szCs w:val="16"/>
              </w:rPr>
            </w:pPr>
            <w:r w:rsidRPr="000B484F">
              <w:rPr>
                <w:rFonts w:ascii="Cambria" w:hAnsi="Cambria" w:cs="Times New Roman"/>
                <w:sz w:val="16"/>
                <w:szCs w:val="16"/>
              </w:rPr>
              <w:t>6</w:t>
            </w:r>
          </w:p>
        </w:tc>
        <w:tc>
          <w:tcPr>
            <w:tcW w:w="709" w:type="dxa"/>
            <w:vAlign w:val="bottom"/>
          </w:tcPr>
          <w:p w14:paraId="40B669FF" w14:textId="77777777" w:rsidR="003000B0" w:rsidRPr="000B484F" w:rsidRDefault="003000B0" w:rsidP="003000B0">
            <w:pPr>
              <w:pStyle w:val="NoSpacing"/>
              <w:jc w:val="center"/>
              <w:rPr>
                <w:rFonts w:ascii="Cambria" w:hAnsi="Cambria" w:cs="Times New Roman"/>
                <w:sz w:val="16"/>
                <w:szCs w:val="16"/>
              </w:rPr>
            </w:pPr>
          </w:p>
        </w:tc>
      </w:tr>
    </w:tbl>
    <w:p w14:paraId="648CA6B0" w14:textId="77777777" w:rsidR="00C0629B" w:rsidRDefault="00C0629B" w:rsidP="00D8422E">
      <w:pPr>
        <w:rPr>
          <w:b/>
          <w:bCs/>
          <w:sz w:val="18"/>
          <w:szCs w:val="18"/>
        </w:rPr>
      </w:pPr>
    </w:p>
    <w:p w14:paraId="02E38C80" w14:textId="77777777" w:rsidR="00D8422E" w:rsidRDefault="00D8422E" w:rsidP="00D8422E">
      <w:pPr>
        <w:rPr>
          <w:rFonts w:ascii="Cambria" w:hAnsi="Cambria"/>
          <w:sz w:val="18"/>
          <w:szCs w:val="18"/>
        </w:rPr>
        <w:sectPr w:rsidR="00D8422E" w:rsidSect="00D8422E">
          <w:pgSz w:w="16839" w:h="11907" w:orient="landscape" w:code="9"/>
          <w:pgMar w:top="1440" w:right="1440" w:bottom="1440" w:left="1440" w:header="0" w:footer="414" w:gutter="0"/>
          <w:cols w:space="708"/>
          <w:docGrid w:linePitch="381"/>
        </w:sectPr>
      </w:pPr>
      <w:r w:rsidRPr="00D34896">
        <w:rPr>
          <w:b/>
          <w:bCs/>
          <w:sz w:val="18"/>
          <w:szCs w:val="18"/>
        </w:rPr>
        <w:t>Abbreviation</w:t>
      </w:r>
      <w:r>
        <w:rPr>
          <w:b/>
          <w:bCs/>
          <w:sz w:val="18"/>
          <w:szCs w:val="18"/>
        </w:rPr>
        <w:t>s</w:t>
      </w:r>
      <w:r w:rsidRPr="00D34896">
        <w:rPr>
          <w:b/>
          <w:bCs/>
          <w:sz w:val="18"/>
          <w:szCs w:val="18"/>
        </w:rPr>
        <w:t>:</w:t>
      </w:r>
      <w:r w:rsidRPr="00D34896">
        <w:rPr>
          <w:sz w:val="18"/>
          <w:szCs w:val="18"/>
        </w:rPr>
        <w:t xml:space="preserve"> </w:t>
      </w:r>
      <w:r w:rsidRPr="00982CD0">
        <w:rPr>
          <w:rFonts w:ascii="Cambria" w:hAnsi="Cambria"/>
          <w:sz w:val="18"/>
          <w:szCs w:val="18"/>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sidR="00C0629B">
        <w:rPr>
          <w:rFonts w:ascii="Cambria" w:hAnsi="Cambria"/>
          <w:sz w:val="18"/>
          <w:szCs w:val="18"/>
        </w:rPr>
        <w:t xml:space="preserve"> </w:t>
      </w:r>
      <w:r w:rsidRPr="00982CD0">
        <w:rPr>
          <w:rFonts w:ascii="Cambria" w:hAnsi="Cambria"/>
          <w:sz w:val="18"/>
          <w:szCs w:val="18"/>
        </w:rPr>
        <w:t>antagonist</w:t>
      </w:r>
    </w:p>
    <w:p w14:paraId="64EE28B1" w14:textId="240DF42A" w:rsidR="008322F8" w:rsidRPr="00840C13" w:rsidRDefault="008322F8" w:rsidP="00932D3D">
      <w:pPr>
        <w:pStyle w:val="Heading1"/>
      </w:pPr>
      <w:bookmarkStart w:id="72" w:name="_Toc529258459"/>
      <w:r>
        <w:t>Appendix 1</w:t>
      </w:r>
      <w:r w:rsidR="004C7E78">
        <w:t>3</w:t>
      </w:r>
      <w:bookmarkEnd w:id="72"/>
    </w:p>
    <w:p w14:paraId="1F9BFE2C" w14:textId="2A74EF1F" w:rsidR="008322F8" w:rsidRPr="008322F8" w:rsidRDefault="000C5FB4" w:rsidP="008322F8">
      <w:pPr>
        <w:jc w:val="center"/>
        <w:rPr>
          <w:rFonts w:ascii="Cambria" w:hAnsi="Cambria"/>
          <w:b/>
          <w:bCs/>
          <w:sz w:val="28"/>
          <w:szCs w:val="28"/>
        </w:rPr>
      </w:pPr>
      <w:r>
        <w:rPr>
          <w:rFonts w:ascii="Cambria" w:hAnsi="Cambria"/>
          <w:b/>
          <w:bCs/>
          <w:sz w:val="28"/>
          <w:szCs w:val="28"/>
        </w:rPr>
        <w:t>Sensitivity analyses</w:t>
      </w:r>
    </w:p>
    <w:p w14:paraId="3E7298BB" w14:textId="2DBB3D5B" w:rsidR="008322F8" w:rsidRPr="00F84598" w:rsidRDefault="00DA7634" w:rsidP="008322F8">
      <w:pPr>
        <w:pStyle w:val="Heading2"/>
      </w:pPr>
      <w:bookmarkStart w:id="73" w:name="_Toc529258460"/>
      <w:r>
        <w:t>eTable 1</w:t>
      </w:r>
      <w:r w:rsidR="004C7E78">
        <w:t>3</w:t>
      </w:r>
      <w:r w:rsidR="008322F8" w:rsidRPr="00840C13">
        <w:t xml:space="preserve">.1 </w:t>
      </w:r>
      <w:r w:rsidR="008322F8">
        <w:t>Sensitivity</w:t>
      </w:r>
      <w:r w:rsidR="008322F8" w:rsidRPr="00282E71">
        <w:t xml:space="preserve"> analys</w:t>
      </w:r>
      <w:r w:rsidR="008322F8">
        <w:t>es for the risk of major bleeding</w:t>
      </w:r>
      <w:r w:rsidR="008322F8" w:rsidRPr="00282E71">
        <w:t xml:space="preserve"> with treatment options in </w:t>
      </w:r>
      <w:r w:rsidR="008322F8">
        <w:t>the variety of major bleeding definitions</w:t>
      </w:r>
      <w:bookmarkEnd w:id="73"/>
      <w:r w:rsidR="008322F8" w:rsidRPr="00F84598">
        <w:t xml:space="preserve"> </w:t>
      </w:r>
    </w:p>
    <w:p w14:paraId="4D5A00FE" w14:textId="77777777" w:rsidR="008322F8" w:rsidRPr="00863752" w:rsidRDefault="008322F8" w:rsidP="00863752">
      <w:pPr>
        <w:rPr>
          <w:rFonts w:ascii="Cambria" w:hAnsi="Cambria"/>
          <w:sz w:val="18"/>
          <w:szCs w:val="18"/>
        </w:rPr>
      </w:pPr>
      <w:r w:rsidRPr="00D37243">
        <w:rPr>
          <w:rFonts w:ascii="Cambria" w:hAnsi="Cambria"/>
        </w:rPr>
        <w:t>The following table shows the effect sizes (risk ratio) and the rank order (SUCRA ranks) compared to A+C+VKA before (standard analysis) and after sensitivity analyses.</w:t>
      </w:r>
    </w:p>
    <w:tbl>
      <w:tblPr>
        <w:tblStyle w:val="TableGrid"/>
        <w:tblW w:w="13745" w:type="dxa"/>
        <w:jc w:val="center"/>
        <w:tblLayout w:type="fixed"/>
        <w:tblLook w:val="04A0" w:firstRow="1" w:lastRow="0" w:firstColumn="1" w:lastColumn="0" w:noHBand="0" w:noVBand="1"/>
      </w:tblPr>
      <w:tblGrid>
        <w:gridCol w:w="1980"/>
        <w:gridCol w:w="1701"/>
        <w:gridCol w:w="992"/>
        <w:gridCol w:w="1985"/>
        <w:gridCol w:w="992"/>
        <w:gridCol w:w="2126"/>
        <w:gridCol w:w="993"/>
        <w:gridCol w:w="1984"/>
        <w:gridCol w:w="992"/>
      </w:tblGrid>
      <w:tr w:rsidR="00863752" w:rsidRPr="005211C7" w14:paraId="35C12B0D" w14:textId="77777777" w:rsidTr="00863752">
        <w:trPr>
          <w:jc w:val="center"/>
        </w:trPr>
        <w:tc>
          <w:tcPr>
            <w:tcW w:w="1980" w:type="dxa"/>
            <w:vAlign w:val="bottom"/>
          </w:tcPr>
          <w:p w14:paraId="10E4FFEB" w14:textId="77777777" w:rsidR="00863752" w:rsidRPr="005211C7" w:rsidRDefault="00863752" w:rsidP="005211C7">
            <w:pPr>
              <w:rPr>
                <w:rFonts w:ascii="Cambria" w:hAnsi="Cambria"/>
                <w:b/>
                <w:bCs/>
                <w:sz w:val="18"/>
                <w:szCs w:val="18"/>
              </w:rPr>
            </w:pPr>
            <w:r w:rsidRPr="005211C7">
              <w:rPr>
                <w:rFonts w:ascii="Cambria" w:hAnsi="Cambria"/>
                <w:b/>
                <w:bCs/>
                <w:sz w:val="18"/>
                <w:szCs w:val="18"/>
              </w:rPr>
              <w:t>Treatment name</w:t>
            </w:r>
          </w:p>
        </w:tc>
        <w:tc>
          <w:tcPr>
            <w:tcW w:w="1701" w:type="dxa"/>
            <w:vAlign w:val="bottom"/>
          </w:tcPr>
          <w:p w14:paraId="3C3AA693" w14:textId="77777777" w:rsidR="00863752" w:rsidRPr="005211C7" w:rsidRDefault="00863752" w:rsidP="005211C7">
            <w:pPr>
              <w:rPr>
                <w:rFonts w:ascii="Cambria" w:hAnsi="Cambria"/>
                <w:b/>
                <w:bCs/>
                <w:sz w:val="18"/>
                <w:szCs w:val="18"/>
              </w:rPr>
            </w:pPr>
            <w:r w:rsidRPr="005211C7">
              <w:rPr>
                <w:rFonts w:ascii="Cambria" w:hAnsi="Cambria"/>
                <w:b/>
                <w:bCs/>
                <w:sz w:val="18"/>
                <w:szCs w:val="18"/>
              </w:rPr>
              <w:t>Main analysis</w:t>
            </w:r>
          </w:p>
        </w:tc>
        <w:tc>
          <w:tcPr>
            <w:tcW w:w="992" w:type="dxa"/>
            <w:vAlign w:val="bottom"/>
          </w:tcPr>
          <w:p w14:paraId="311524D4" w14:textId="77777777" w:rsidR="00863752" w:rsidRPr="005211C7" w:rsidRDefault="00863752" w:rsidP="005211C7">
            <w:pPr>
              <w:rPr>
                <w:rFonts w:ascii="Cambria" w:hAnsi="Cambria"/>
                <w:b/>
                <w:bCs/>
                <w:sz w:val="18"/>
                <w:szCs w:val="18"/>
              </w:rPr>
            </w:pPr>
            <w:r w:rsidRPr="005211C7">
              <w:rPr>
                <w:rFonts w:ascii="Cambria" w:hAnsi="Cambria"/>
                <w:b/>
                <w:bCs/>
                <w:sz w:val="18"/>
                <w:szCs w:val="18"/>
              </w:rPr>
              <w:t>SUCRA rank</w:t>
            </w:r>
          </w:p>
        </w:tc>
        <w:tc>
          <w:tcPr>
            <w:tcW w:w="1985" w:type="dxa"/>
            <w:vAlign w:val="bottom"/>
          </w:tcPr>
          <w:p w14:paraId="1332A12D" w14:textId="77777777" w:rsidR="00863752" w:rsidRPr="005211C7" w:rsidRDefault="00863752" w:rsidP="005211C7">
            <w:pPr>
              <w:rPr>
                <w:rFonts w:ascii="Cambria" w:hAnsi="Cambria"/>
                <w:b/>
                <w:bCs/>
                <w:sz w:val="18"/>
                <w:szCs w:val="18"/>
              </w:rPr>
            </w:pPr>
            <w:r w:rsidRPr="005211C7">
              <w:rPr>
                <w:rFonts w:ascii="Cambria" w:hAnsi="Cambria"/>
                <w:b/>
                <w:bCs/>
                <w:sz w:val="18"/>
                <w:szCs w:val="18"/>
              </w:rPr>
              <w:t>TIMI (major)-based definition</w:t>
            </w:r>
          </w:p>
        </w:tc>
        <w:tc>
          <w:tcPr>
            <w:tcW w:w="992" w:type="dxa"/>
            <w:vAlign w:val="bottom"/>
          </w:tcPr>
          <w:p w14:paraId="185DEBC1" w14:textId="77777777" w:rsidR="00863752" w:rsidRPr="005211C7" w:rsidRDefault="00863752" w:rsidP="005211C7">
            <w:pPr>
              <w:rPr>
                <w:rFonts w:ascii="Cambria" w:hAnsi="Cambria"/>
                <w:b/>
                <w:bCs/>
                <w:sz w:val="18"/>
                <w:szCs w:val="18"/>
              </w:rPr>
            </w:pPr>
            <w:r w:rsidRPr="005211C7">
              <w:rPr>
                <w:rFonts w:ascii="Cambria" w:hAnsi="Cambria"/>
                <w:b/>
                <w:bCs/>
                <w:sz w:val="18"/>
                <w:szCs w:val="18"/>
              </w:rPr>
              <w:t>SUCRA rank</w:t>
            </w:r>
          </w:p>
        </w:tc>
        <w:tc>
          <w:tcPr>
            <w:tcW w:w="2126" w:type="dxa"/>
            <w:vAlign w:val="bottom"/>
          </w:tcPr>
          <w:p w14:paraId="662A0BA0" w14:textId="77777777" w:rsidR="00863752" w:rsidRPr="005211C7" w:rsidRDefault="00863752" w:rsidP="005211C7">
            <w:pPr>
              <w:rPr>
                <w:rFonts w:ascii="Cambria" w:hAnsi="Cambria"/>
                <w:b/>
                <w:bCs/>
                <w:sz w:val="18"/>
                <w:szCs w:val="18"/>
              </w:rPr>
            </w:pPr>
            <w:r w:rsidRPr="005211C7">
              <w:rPr>
                <w:rFonts w:ascii="Cambria" w:hAnsi="Cambria"/>
                <w:b/>
                <w:bCs/>
                <w:sz w:val="18"/>
                <w:szCs w:val="18"/>
              </w:rPr>
              <w:t>GUSTO (severe)-based definition</w:t>
            </w:r>
          </w:p>
        </w:tc>
        <w:tc>
          <w:tcPr>
            <w:tcW w:w="993" w:type="dxa"/>
            <w:vAlign w:val="bottom"/>
          </w:tcPr>
          <w:p w14:paraId="760CE206" w14:textId="77777777" w:rsidR="00863752" w:rsidRPr="005211C7" w:rsidRDefault="00863752" w:rsidP="005211C7">
            <w:pPr>
              <w:rPr>
                <w:rFonts w:ascii="Cambria" w:hAnsi="Cambria"/>
                <w:b/>
                <w:bCs/>
                <w:sz w:val="18"/>
                <w:szCs w:val="18"/>
              </w:rPr>
            </w:pPr>
            <w:r w:rsidRPr="005211C7">
              <w:rPr>
                <w:rFonts w:ascii="Cambria" w:hAnsi="Cambria"/>
                <w:b/>
                <w:bCs/>
                <w:sz w:val="18"/>
                <w:szCs w:val="18"/>
              </w:rPr>
              <w:t>SUCRA rank</w:t>
            </w:r>
          </w:p>
        </w:tc>
        <w:tc>
          <w:tcPr>
            <w:tcW w:w="1984" w:type="dxa"/>
            <w:vAlign w:val="bottom"/>
          </w:tcPr>
          <w:p w14:paraId="6747E568" w14:textId="77777777" w:rsidR="00863752" w:rsidRPr="005211C7" w:rsidRDefault="00863752" w:rsidP="005211C7">
            <w:pPr>
              <w:rPr>
                <w:rFonts w:ascii="Cambria" w:hAnsi="Cambria"/>
                <w:b/>
                <w:bCs/>
                <w:sz w:val="18"/>
                <w:szCs w:val="18"/>
              </w:rPr>
            </w:pPr>
            <w:r w:rsidRPr="005211C7">
              <w:rPr>
                <w:rFonts w:ascii="Cambria" w:hAnsi="Cambria"/>
                <w:b/>
                <w:bCs/>
                <w:sz w:val="18"/>
                <w:szCs w:val="18"/>
              </w:rPr>
              <w:t>ISTH (major)- based definition</w:t>
            </w:r>
          </w:p>
        </w:tc>
        <w:tc>
          <w:tcPr>
            <w:tcW w:w="992" w:type="dxa"/>
            <w:vAlign w:val="bottom"/>
          </w:tcPr>
          <w:p w14:paraId="4C38AFE8" w14:textId="77777777" w:rsidR="00863752" w:rsidRPr="005211C7" w:rsidRDefault="00863752" w:rsidP="005211C7">
            <w:pPr>
              <w:rPr>
                <w:rFonts w:ascii="Cambria" w:hAnsi="Cambria"/>
                <w:b/>
                <w:bCs/>
                <w:sz w:val="18"/>
                <w:szCs w:val="18"/>
              </w:rPr>
            </w:pPr>
            <w:r w:rsidRPr="005211C7">
              <w:rPr>
                <w:rFonts w:ascii="Cambria" w:hAnsi="Cambria"/>
                <w:b/>
                <w:bCs/>
                <w:sz w:val="18"/>
                <w:szCs w:val="18"/>
              </w:rPr>
              <w:t>SUCRA rank</w:t>
            </w:r>
          </w:p>
        </w:tc>
      </w:tr>
      <w:tr w:rsidR="00D768F4" w:rsidRPr="005211C7" w14:paraId="36A9B40E" w14:textId="77777777" w:rsidTr="00863752">
        <w:trPr>
          <w:jc w:val="center"/>
        </w:trPr>
        <w:tc>
          <w:tcPr>
            <w:tcW w:w="1980" w:type="dxa"/>
            <w:vAlign w:val="bottom"/>
          </w:tcPr>
          <w:p w14:paraId="4E9D6E69" w14:textId="77777777" w:rsidR="00D768F4" w:rsidRPr="005211C7" w:rsidRDefault="00D768F4" w:rsidP="00D768F4">
            <w:pPr>
              <w:jc w:val="center"/>
              <w:rPr>
                <w:rFonts w:ascii="Cambria" w:hAnsi="Cambria" w:cs="Tahoma"/>
                <w:color w:val="000000"/>
                <w:sz w:val="18"/>
                <w:szCs w:val="18"/>
              </w:rPr>
            </w:pPr>
            <w:r w:rsidRPr="005211C7">
              <w:rPr>
                <w:rFonts w:ascii="Cambria" w:hAnsi="Cambria" w:cs="Tahoma"/>
                <w:color w:val="000000"/>
                <w:sz w:val="18"/>
                <w:szCs w:val="18"/>
              </w:rPr>
              <w:t>A+C+LMWH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08A18013" w14:textId="6BDF2A17"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6"/>
                <w:szCs w:val="16"/>
              </w:rPr>
              <w:t>0.</w:t>
            </w:r>
            <w:r w:rsidRPr="000B484F">
              <w:rPr>
                <w:rFonts w:ascii="Cambria" w:hAnsi="Cambria" w:cs="Tahoma"/>
                <w:color w:val="000000"/>
                <w:sz w:val="16"/>
                <w:szCs w:val="16"/>
                <w:lang w:val="en-US"/>
              </w:rPr>
              <w:t>29</w:t>
            </w:r>
            <w:r w:rsidRPr="000B484F">
              <w:rPr>
                <w:rFonts w:ascii="Cambria" w:hAnsi="Cambria" w:cs="Tahoma"/>
                <w:color w:val="000000"/>
                <w:sz w:val="16"/>
                <w:szCs w:val="16"/>
              </w:rPr>
              <w:br/>
              <w:t>(0.01,6.52)</w:t>
            </w:r>
          </w:p>
        </w:tc>
        <w:tc>
          <w:tcPr>
            <w:tcW w:w="992" w:type="dxa"/>
            <w:vAlign w:val="bottom"/>
          </w:tcPr>
          <w:p w14:paraId="36BB08C8"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1</w:t>
            </w:r>
          </w:p>
        </w:tc>
        <w:tc>
          <w:tcPr>
            <w:tcW w:w="1985" w:type="dxa"/>
            <w:vAlign w:val="bottom"/>
          </w:tcPr>
          <w:p w14:paraId="404CBD1E" w14:textId="77777777"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8"/>
                <w:szCs w:val="18"/>
              </w:rPr>
              <w:t>-</w:t>
            </w:r>
          </w:p>
        </w:tc>
        <w:tc>
          <w:tcPr>
            <w:tcW w:w="992" w:type="dxa"/>
            <w:vAlign w:val="bottom"/>
          </w:tcPr>
          <w:p w14:paraId="5B000748"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w:t>
            </w:r>
          </w:p>
        </w:tc>
        <w:tc>
          <w:tcPr>
            <w:tcW w:w="2126" w:type="dxa"/>
            <w:vAlign w:val="bottom"/>
          </w:tcPr>
          <w:p w14:paraId="2B2437C3" w14:textId="77777777"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8"/>
                <w:szCs w:val="18"/>
              </w:rPr>
              <w:t>-</w:t>
            </w:r>
          </w:p>
        </w:tc>
        <w:tc>
          <w:tcPr>
            <w:tcW w:w="993" w:type="dxa"/>
            <w:vAlign w:val="bottom"/>
          </w:tcPr>
          <w:p w14:paraId="277C0F2E"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w:t>
            </w:r>
          </w:p>
        </w:tc>
        <w:tc>
          <w:tcPr>
            <w:tcW w:w="1984" w:type="dxa"/>
            <w:vAlign w:val="bottom"/>
          </w:tcPr>
          <w:p w14:paraId="5D5F1B4B" w14:textId="7662E74C"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8"/>
                <w:szCs w:val="18"/>
              </w:rPr>
              <w:t>0.35</w:t>
            </w:r>
            <w:r w:rsidRPr="000B484F">
              <w:rPr>
                <w:rFonts w:ascii="Cambria" w:hAnsi="Cambria" w:cs="Tahoma"/>
                <w:color w:val="000000"/>
                <w:sz w:val="18"/>
                <w:szCs w:val="18"/>
              </w:rPr>
              <w:br/>
              <w:t>(0.01,16.94)</w:t>
            </w:r>
          </w:p>
        </w:tc>
        <w:tc>
          <w:tcPr>
            <w:tcW w:w="992" w:type="dxa"/>
            <w:vAlign w:val="bottom"/>
          </w:tcPr>
          <w:p w14:paraId="24A7064E" w14:textId="14B7297C"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2</w:t>
            </w:r>
          </w:p>
        </w:tc>
      </w:tr>
      <w:tr w:rsidR="00D768F4" w:rsidRPr="005211C7" w14:paraId="05D5BCA0" w14:textId="77777777" w:rsidTr="00863752">
        <w:trPr>
          <w:jc w:val="center"/>
        </w:trPr>
        <w:tc>
          <w:tcPr>
            <w:tcW w:w="1980" w:type="dxa"/>
            <w:vAlign w:val="bottom"/>
          </w:tcPr>
          <w:p w14:paraId="276D4F22" w14:textId="77777777" w:rsidR="00D768F4" w:rsidRPr="005211C7" w:rsidRDefault="00D768F4" w:rsidP="00D768F4">
            <w:pPr>
              <w:jc w:val="center"/>
              <w:rPr>
                <w:rFonts w:ascii="Cambria" w:hAnsi="Cambria" w:cs="Tahoma"/>
                <w:color w:val="000000"/>
                <w:sz w:val="18"/>
                <w:szCs w:val="18"/>
              </w:rPr>
            </w:pPr>
            <w:r w:rsidRPr="005211C7">
              <w:rPr>
                <w:rFonts w:ascii="Cambria" w:hAnsi="Cambria" w:cs="Tahoma"/>
                <w:color w:val="000000"/>
                <w:sz w:val="18"/>
                <w:szCs w:val="18"/>
              </w:rPr>
              <w:t>C+VKA</w:t>
            </w:r>
          </w:p>
        </w:tc>
        <w:tc>
          <w:tcPr>
            <w:tcW w:w="1701" w:type="dxa"/>
            <w:tcBorders>
              <w:top w:val="nil"/>
              <w:left w:val="single" w:sz="4" w:space="0" w:color="auto"/>
              <w:bottom w:val="single" w:sz="4" w:space="0" w:color="auto"/>
              <w:right w:val="single" w:sz="4" w:space="0" w:color="auto"/>
            </w:tcBorders>
            <w:shd w:val="clear" w:color="auto" w:fill="auto"/>
            <w:vAlign w:val="bottom"/>
          </w:tcPr>
          <w:p w14:paraId="2781A139" w14:textId="6B5EB83A"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6"/>
                <w:szCs w:val="16"/>
              </w:rPr>
              <w:t>0.48</w:t>
            </w:r>
            <w:r w:rsidRPr="000B484F">
              <w:rPr>
                <w:rFonts w:ascii="Cambria" w:hAnsi="Cambria" w:cs="Tahoma"/>
                <w:color w:val="000000"/>
                <w:sz w:val="16"/>
                <w:szCs w:val="16"/>
              </w:rPr>
              <w:br/>
              <w:t>(0.14,1.61)</w:t>
            </w:r>
          </w:p>
        </w:tc>
        <w:tc>
          <w:tcPr>
            <w:tcW w:w="992" w:type="dxa"/>
            <w:vAlign w:val="bottom"/>
          </w:tcPr>
          <w:p w14:paraId="3312C154"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2</w:t>
            </w:r>
          </w:p>
        </w:tc>
        <w:tc>
          <w:tcPr>
            <w:tcW w:w="1985" w:type="dxa"/>
            <w:vAlign w:val="bottom"/>
          </w:tcPr>
          <w:p w14:paraId="718F8123" w14:textId="41BE4AB6"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8"/>
                <w:szCs w:val="18"/>
              </w:rPr>
              <w:t>0.</w:t>
            </w:r>
            <w:r w:rsidRPr="000B484F">
              <w:rPr>
                <w:rFonts w:ascii="Cambria" w:hAnsi="Cambria" w:cs="Tahoma"/>
                <w:color w:val="000000"/>
                <w:sz w:val="18"/>
                <w:szCs w:val="18"/>
                <w:lang w:val="en-US"/>
              </w:rPr>
              <w:t>18</w:t>
            </w:r>
            <w:r w:rsidRPr="000B484F">
              <w:rPr>
                <w:rFonts w:ascii="Cambria" w:hAnsi="Cambria" w:cs="Tahoma"/>
                <w:color w:val="000000"/>
                <w:sz w:val="18"/>
                <w:szCs w:val="18"/>
              </w:rPr>
              <w:br/>
              <w:t>(0.02,1.72)</w:t>
            </w:r>
          </w:p>
        </w:tc>
        <w:tc>
          <w:tcPr>
            <w:tcW w:w="992" w:type="dxa"/>
            <w:vAlign w:val="bottom"/>
          </w:tcPr>
          <w:p w14:paraId="295A22D0"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1</w:t>
            </w:r>
          </w:p>
        </w:tc>
        <w:tc>
          <w:tcPr>
            <w:tcW w:w="2126" w:type="dxa"/>
            <w:vAlign w:val="bottom"/>
          </w:tcPr>
          <w:p w14:paraId="01F64C39" w14:textId="77777777"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8"/>
                <w:szCs w:val="18"/>
              </w:rPr>
              <w:t>-</w:t>
            </w:r>
          </w:p>
        </w:tc>
        <w:tc>
          <w:tcPr>
            <w:tcW w:w="993" w:type="dxa"/>
            <w:vAlign w:val="bottom"/>
          </w:tcPr>
          <w:p w14:paraId="60D6E532"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w:t>
            </w:r>
          </w:p>
        </w:tc>
        <w:tc>
          <w:tcPr>
            <w:tcW w:w="1984" w:type="dxa"/>
            <w:vAlign w:val="bottom"/>
          </w:tcPr>
          <w:p w14:paraId="2F239BBD" w14:textId="2092A156"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8"/>
                <w:szCs w:val="18"/>
              </w:rPr>
              <w:t>0.25</w:t>
            </w:r>
            <w:r w:rsidRPr="000B484F">
              <w:rPr>
                <w:rFonts w:ascii="Cambria" w:hAnsi="Cambria" w:cs="Tahoma"/>
                <w:color w:val="000000"/>
                <w:sz w:val="18"/>
                <w:szCs w:val="18"/>
              </w:rPr>
              <w:br/>
              <w:t>(0.03,1.84)</w:t>
            </w:r>
          </w:p>
        </w:tc>
        <w:tc>
          <w:tcPr>
            <w:tcW w:w="992" w:type="dxa"/>
            <w:vAlign w:val="bottom"/>
          </w:tcPr>
          <w:p w14:paraId="041A73B6"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1</w:t>
            </w:r>
          </w:p>
        </w:tc>
      </w:tr>
      <w:tr w:rsidR="00D768F4" w:rsidRPr="005211C7" w14:paraId="0BBE23DC" w14:textId="77777777" w:rsidTr="00863752">
        <w:trPr>
          <w:jc w:val="center"/>
        </w:trPr>
        <w:tc>
          <w:tcPr>
            <w:tcW w:w="1980" w:type="dxa"/>
            <w:vAlign w:val="bottom"/>
          </w:tcPr>
          <w:p w14:paraId="73B1FFBE" w14:textId="77777777" w:rsidR="00D768F4" w:rsidRPr="005211C7" w:rsidRDefault="00D768F4" w:rsidP="00D768F4">
            <w:pPr>
              <w:jc w:val="center"/>
              <w:rPr>
                <w:rFonts w:ascii="Cambria" w:hAnsi="Cambria" w:cs="Tahoma"/>
                <w:color w:val="000000"/>
                <w:sz w:val="18"/>
                <w:szCs w:val="18"/>
              </w:rPr>
            </w:pPr>
            <w:r w:rsidRPr="005211C7">
              <w:rPr>
                <w:rFonts w:ascii="Cambria" w:hAnsi="Cambria" w:cs="Tahoma"/>
                <w:color w:val="000000"/>
                <w:sz w:val="18"/>
                <w:szCs w:val="18"/>
              </w:rPr>
              <w:t>A+C</w:t>
            </w:r>
          </w:p>
        </w:tc>
        <w:tc>
          <w:tcPr>
            <w:tcW w:w="1701" w:type="dxa"/>
            <w:tcBorders>
              <w:top w:val="nil"/>
              <w:left w:val="single" w:sz="4" w:space="0" w:color="auto"/>
              <w:bottom w:val="single" w:sz="4" w:space="0" w:color="auto"/>
              <w:right w:val="single" w:sz="4" w:space="0" w:color="auto"/>
            </w:tcBorders>
            <w:shd w:val="clear" w:color="auto" w:fill="auto"/>
            <w:vAlign w:val="bottom"/>
          </w:tcPr>
          <w:p w14:paraId="0EAD1004" w14:textId="2BCE7D49" w:rsidR="00D768F4" w:rsidRPr="000B484F" w:rsidRDefault="00D768F4" w:rsidP="00D768F4">
            <w:pPr>
              <w:jc w:val="center"/>
              <w:rPr>
                <w:rFonts w:ascii="Cambria" w:hAnsi="Cambria" w:cs="Tahoma"/>
                <w:b/>
                <w:bCs/>
                <w:color w:val="000000"/>
                <w:sz w:val="18"/>
                <w:szCs w:val="18"/>
                <w:u w:val="single"/>
              </w:rPr>
            </w:pPr>
            <w:r w:rsidRPr="000B484F">
              <w:rPr>
                <w:rFonts w:ascii="Cambria" w:hAnsi="Cambria" w:cs="Tahoma"/>
                <w:b/>
                <w:bCs/>
                <w:color w:val="000000"/>
                <w:sz w:val="16"/>
                <w:szCs w:val="16"/>
                <w:u w:val="single"/>
              </w:rPr>
              <w:t>0.57</w:t>
            </w:r>
            <w:r w:rsidRPr="000B484F">
              <w:rPr>
                <w:rFonts w:ascii="Cambria" w:hAnsi="Cambria" w:cs="Tahoma"/>
                <w:b/>
                <w:bCs/>
                <w:color w:val="000000"/>
                <w:sz w:val="16"/>
                <w:szCs w:val="16"/>
                <w:u w:val="single"/>
              </w:rPr>
              <w:br/>
              <w:t>(0.39,0.84)</w:t>
            </w:r>
          </w:p>
        </w:tc>
        <w:tc>
          <w:tcPr>
            <w:tcW w:w="992" w:type="dxa"/>
            <w:vAlign w:val="bottom"/>
          </w:tcPr>
          <w:p w14:paraId="204C23D3"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3</w:t>
            </w:r>
          </w:p>
        </w:tc>
        <w:tc>
          <w:tcPr>
            <w:tcW w:w="1985" w:type="dxa"/>
            <w:vAlign w:val="bottom"/>
          </w:tcPr>
          <w:p w14:paraId="24071C3D" w14:textId="0E1E587E"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8"/>
                <w:szCs w:val="18"/>
              </w:rPr>
              <w:t>0.74</w:t>
            </w:r>
            <w:r w:rsidRPr="000B484F">
              <w:rPr>
                <w:rFonts w:ascii="Cambria" w:hAnsi="Cambria" w:cs="Tahoma"/>
                <w:color w:val="000000"/>
                <w:sz w:val="18"/>
                <w:szCs w:val="18"/>
              </w:rPr>
              <w:br/>
              <w:t>(0.39,1.44)</w:t>
            </w:r>
          </w:p>
        </w:tc>
        <w:tc>
          <w:tcPr>
            <w:tcW w:w="992" w:type="dxa"/>
            <w:vAlign w:val="bottom"/>
          </w:tcPr>
          <w:p w14:paraId="3FD307AF" w14:textId="25AC4799"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8"/>
                <w:szCs w:val="18"/>
              </w:rPr>
              <w:t>3</w:t>
            </w:r>
          </w:p>
        </w:tc>
        <w:tc>
          <w:tcPr>
            <w:tcW w:w="2126" w:type="dxa"/>
            <w:vAlign w:val="bottom"/>
          </w:tcPr>
          <w:p w14:paraId="1DDA8EE8" w14:textId="77777777"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8"/>
                <w:szCs w:val="18"/>
              </w:rPr>
              <w:t>-</w:t>
            </w:r>
          </w:p>
        </w:tc>
        <w:tc>
          <w:tcPr>
            <w:tcW w:w="993" w:type="dxa"/>
            <w:vAlign w:val="bottom"/>
          </w:tcPr>
          <w:p w14:paraId="64A914F3"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w:t>
            </w:r>
          </w:p>
        </w:tc>
        <w:tc>
          <w:tcPr>
            <w:tcW w:w="1984" w:type="dxa"/>
            <w:vAlign w:val="bottom"/>
          </w:tcPr>
          <w:p w14:paraId="459590BC" w14:textId="4C97FFDF"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8"/>
                <w:szCs w:val="18"/>
              </w:rPr>
              <w:t>0.72</w:t>
            </w:r>
            <w:r w:rsidRPr="000B484F">
              <w:rPr>
                <w:rFonts w:ascii="Cambria" w:hAnsi="Cambria" w:cs="Tahoma"/>
                <w:color w:val="000000"/>
                <w:sz w:val="18"/>
                <w:szCs w:val="18"/>
              </w:rPr>
              <w:br/>
              <w:t>(0.04,14.47)</w:t>
            </w:r>
          </w:p>
        </w:tc>
        <w:tc>
          <w:tcPr>
            <w:tcW w:w="992" w:type="dxa"/>
            <w:vAlign w:val="bottom"/>
          </w:tcPr>
          <w:p w14:paraId="15DE49B3" w14:textId="5102D195"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4</w:t>
            </w:r>
          </w:p>
        </w:tc>
      </w:tr>
      <w:tr w:rsidR="00D768F4" w:rsidRPr="005211C7" w14:paraId="5D5E34E5" w14:textId="77777777" w:rsidTr="00863752">
        <w:trPr>
          <w:jc w:val="center"/>
        </w:trPr>
        <w:tc>
          <w:tcPr>
            <w:tcW w:w="1980" w:type="dxa"/>
            <w:vAlign w:val="bottom"/>
          </w:tcPr>
          <w:p w14:paraId="18725B82" w14:textId="77777777" w:rsidR="00D768F4" w:rsidRPr="005211C7" w:rsidRDefault="00D768F4" w:rsidP="00D768F4">
            <w:pPr>
              <w:jc w:val="center"/>
              <w:rPr>
                <w:rFonts w:ascii="Cambria" w:hAnsi="Cambria" w:cs="Tahoma"/>
                <w:color w:val="000000"/>
                <w:sz w:val="18"/>
                <w:szCs w:val="18"/>
              </w:rPr>
            </w:pPr>
            <w:r w:rsidRPr="005211C7">
              <w:rPr>
                <w:rFonts w:ascii="Cambria" w:hAnsi="Cambria" w:cs="Tahoma"/>
                <w:color w:val="000000"/>
                <w:sz w:val="18"/>
                <w:szCs w:val="18"/>
              </w:rPr>
              <w:t>A+VKA</w:t>
            </w:r>
          </w:p>
        </w:tc>
        <w:tc>
          <w:tcPr>
            <w:tcW w:w="1701" w:type="dxa"/>
            <w:tcBorders>
              <w:top w:val="nil"/>
              <w:left w:val="single" w:sz="4" w:space="0" w:color="auto"/>
              <w:bottom w:val="single" w:sz="4" w:space="0" w:color="auto"/>
              <w:right w:val="single" w:sz="4" w:space="0" w:color="auto"/>
            </w:tcBorders>
            <w:shd w:val="clear" w:color="auto" w:fill="auto"/>
            <w:vAlign w:val="bottom"/>
          </w:tcPr>
          <w:p w14:paraId="762D409F" w14:textId="2BA928DF"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6"/>
                <w:szCs w:val="16"/>
              </w:rPr>
              <w:t>0.58</w:t>
            </w:r>
            <w:r w:rsidRPr="000B484F">
              <w:rPr>
                <w:rFonts w:ascii="Cambria" w:hAnsi="Cambria" w:cs="Tahoma"/>
                <w:color w:val="000000"/>
                <w:sz w:val="16"/>
                <w:szCs w:val="16"/>
              </w:rPr>
              <w:br/>
              <w:t>(0.16,2.05)</w:t>
            </w:r>
          </w:p>
        </w:tc>
        <w:tc>
          <w:tcPr>
            <w:tcW w:w="992" w:type="dxa"/>
            <w:vAlign w:val="bottom"/>
          </w:tcPr>
          <w:p w14:paraId="41150F05"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4</w:t>
            </w:r>
          </w:p>
        </w:tc>
        <w:tc>
          <w:tcPr>
            <w:tcW w:w="1985" w:type="dxa"/>
            <w:vAlign w:val="bottom"/>
          </w:tcPr>
          <w:p w14:paraId="5FEE0503" w14:textId="62C575FC"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8"/>
                <w:szCs w:val="18"/>
              </w:rPr>
              <w:t>0.43</w:t>
            </w:r>
            <w:r w:rsidRPr="000B484F">
              <w:rPr>
                <w:rFonts w:ascii="Cambria" w:hAnsi="Cambria" w:cs="Tahoma"/>
                <w:color w:val="000000"/>
                <w:sz w:val="18"/>
                <w:szCs w:val="18"/>
              </w:rPr>
              <w:br/>
              <w:t>(0.07,2.73)</w:t>
            </w:r>
          </w:p>
        </w:tc>
        <w:tc>
          <w:tcPr>
            <w:tcW w:w="992" w:type="dxa"/>
            <w:vAlign w:val="bottom"/>
          </w:tcPr>
          <w:p w14:paraId="494327E5"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2</w:t>
            </w:r>
          </w:p>
        </w:tc>
        <w:tc>
          <w:tcPr>
            <w:tcW w:w="2126" w:type="dxa"/>
            <w:vAlign w:val="bottom"/>
          </w:tcPr>
          <w:p w14:paraId="305E53EF" w14:textId="77777777"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8"/>
                <w:szCs w:val="18"/>
              </w:rPr>
              <w:t>-</w:t>
            </w:r>
          </w:p>
        </w:tc>
        <w:tc>
          <w:tcPr>
            <w:tcW w:w="993" w:type="dxa"/>
            <w:vAlign w:val="bottom"/>
          </w:tcPr>
          <w:p w14:paraId="2DC6C633"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w:t>
            </w:r>
          </w:p>
        </w:tc>
        <w:tc>
          <w:tcPr>
            <w:tcW w:w="1984" w:type="dxa"/>
            <w:vAlign w:val="bottom"/>
          </w:tcPr>
          <w:p w14:paraId="3DAE6C38" w14:textId="77777777"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8"/>
                <w:szCs w:val="18"/>
              </w:rPr>
              <w:t>0.51</w:t>
            </w:r>
            <w:r w:rsidRPr="000B484F">
              <w:rPr>
                <w:rFonts w:ascii="Cambria" w:hAnsi="Cambria" w:cs="Tahoma"/>
                <w:color w:val="000000"/>
                <w:sz w:val="18"/>
                <w:szCs w:val="18"/>
              </w:rPr>
              <w:br/>
              <w:t>(0.15,1.72)</w:t>
            </w:r>
          </w:p>
        </w:tc>
        <w:tc>
          <w:tcPr>
            <w:tcW w:w="992" w:type="dxa"/>
            <w:vAlign w:val="bottom"/>
          </w:tcPr>
          <w:p w14:paraId="677A6414" w14:textId="63091204"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3</w:t>
            </w:r>
          </w:p>
        </w:tc>
      </w:tr>
      <w:tr w:rsidR="00D768F4" w:rsidRPr="005211C7" w14:paraId="2A92D02F" w14:textId="77777777" w:rsidTr="00863752">
        <w:trPr>
          <w:jc w:val="center"/>
        </w:trPr>
        <w:tc>
          <w:tcPr>
            <w:tcW w:w="1980" w:type="dxa"/>
            <w:vAlign w:val="bottom"/>
          </w:tcPr>
          <w:p w14:paraId="02202909" w14:textId="77777777" w:rsidR="00D768F4" w:rsidRPr="005211C7" w:rsidRDefault="00D768F4" w:rsidP="00D768F4">
            <w:pPr>
              <w:jc w:val="center"/>
              <w:rPr>
                <w:rFonts w:ascii="Cambria" w:hAnsi="Cambria" w:cs="Tahoma"/>
                <w:color w:val="000000"/>
                <w:sz w:val="18"/>
                <w:szCs w:val="18"/>
              </w:rPr>
            </w:pPr>
            <w:r w:rsidRPr="005211C7">
              <w:rPr>
                <w:rFonts w:ascii="Cambria" w:hAnsi="Cambria" w:cs="Tahoma"/>
                <w:color w:val="000000"/>
                <w:sz w:val="18"/>
                <w:szCs w:val="18"/>
              </w:rPr>
              <w:t>T+VKA</w:t>
            </w:r>
          </w:p>
        </w:tc>
        <w:tc>
          <w:tcPr>
            <w:tcW w:w="1701" w:type="dxa"/>
            <w:tcBorders>
              <w:top w:val="nil"/>
              <w:left w:val="single" w:sz="4" w:space="0" w:color="auto"/>
              <w:bottom w:val="single" w:sz="4" w:space="0" w:color="auto"/>
              <w:right w:val="single" w:sz="4" w:space="0" w:color="auto"/>
            </w:tcBorders>
            <w:shd w:val="clear" w:color="auto" w:fill="auto"/>
            <w:vAlign w:val="bottom"/>
          </w:tcPr>
          <w:p w14:paraId="26D2EAB4" w14:textId="1391B434"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6"/>
                <w:szCs w:val="16"/>
              </w:rPr>
              <w:t>0.59</w:t>
            </w:r>
            <w:r w:rsidRPr="000B484F">
              <w:rPr>
                <w:rFonts w:ascii="Cambria" w:hAnsi="Cambria" w:cs="Tahoma"/>
                <w:color w:val="000000"/>
                <w:sz w:val="16"/>
                <w:szCs w:val="16"/>
              </w:rPr>
              <w:br/>
              <w:t>(0.09,3.84)</w:t>
            </w:r>
          </w:p>
        </w:tc>
        <w:tc>
          <w:tcPr>
            <w:tcW w:w="992" w:type="dxa"/>
            <w:vAlign w:val="bottom"/>
          </w:tcPr>
          <w:p w14:paraId="0482CA39"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5</w:t>
            </w:r>
          </w:p>
        </w:tc>
        <w:tc>
          <w:tcPr>
            <w:tcW w:w="1985" w:type="dxa"/>
            <w:vAlign w:val="bottom"/>
          </w:tcPr>
          <w:p w14:paraId="2894941F" w14:textId="6B72B4FA"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8"/>
                <w:szCs w:val="18"/>
              </w:rPr>
              <w:t>0.74</w:t>
            </w:r>
            <w:r w:rsidRPr="000B484F">
              <w:rPr>
                <w:rFonts w:ascii="Cambria" w:hAnsi="Cambria" w:cs="Tahoma"/>
                <w:color w:val="000000"/>
                <w:sz w:val="18"/>
                <w:szCs w:val="18"/>
              </w:rPr>
              <w:br/>
              <w:t>(0.05,11.00)</w:t>
            </w:r>
          </w:p>
        </w:tc>
        <w:tc>
          <w:tcPr>
            <w:tcW w:w="992" w:type="dxa"/>
            <w:vAlign w:val="bottom"/>
          </w:tcPr>
          <w:p w14:paraId="67033191" w14:textId="4CD726A2"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4</w:t>
            </w:r>
          </w:p>
        </w:tc>
        <w:tc>
          <w:tcPr>
            <w:tcW w:w="2126" w:type="dxa"/>
            <w:vAlign w:val="bottom"/>
          </w:tcPr>
          <w:p w14:paraId="00916C62" w14:textId="77777777"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8"/>
                <w:szCs w:val="18"/>
              </w:rPr>
              <w:t>-</w:t>
            </w:r>
          </w:p>
        </w:tc>
        <w:tc>
          <w:tcPr>
            <w:tcW w:w="993" w:type="dxa"/>
            <w:vAlign w:val="bottom"/>
          </w:tcPr>
          <w:p w14:paraId="65F7A3DF"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w:t>
            </w:r>
          </w:p>
        </w:tc>
        <w:tc>
          <w:tcPr>
            <w:tcW w:w="1984" w:type="dxa"/>
            <w:vAlign w:val="bottom"/>
          </w:tcPr>
          <w:p w14:paraId="68568BA9" w14:textId="1838EAA0" w:rsidR="00D768F4" w:rsidRPr="000B484F" w:rsidRDefault="00394007" w:rsidP="00D768F4">
            <w:pPr>
              <w:jc w:val="center"/>
              <w:rPr>
                <w:rFonts w:ascii="Cambria" w:hAnsi="Cambria" w:cs="Tahoma"/>
                <w:color w:val="000000"/>
                <w:sz w:val="18"/>
                <w:szCs w:val="18"/>
              </w:rPr>
            </w:pPr>
            <w:r w:rsidRPr="000B484F">
              <w:rPr>
                <w:rFonts w:ascii="Cambria" w:hAnsi="Cambria" w:cs="Tahoma"/>
                <w:color w:val="000000"/>
                <w:sz w:val="18"/>
                <w:szCs w:val="18"/>
              </w:rPr>
              <w:t>0.74</w:t>
            </w:r>
            <w:r w:rsidRPr="000B484F">
              <w:rPr>
                <w:rFonts w:ascii="Cambria" w:hAnsi="Cambria" w:cs="Tahoma"/>
                <w:color w:val="000000"/>
                <w:sz w:val="18"/>
                <w:szCs w:val="18"/>
              </w:rPr>
              <w:br/>
              <w:t>(0.07,8.17</w:t>
            </w:r>
            <w:r w:rsidR="00D768F4" w:rsidRPr="000B484F">
              <w:rPr>
                <w:rFonts w:ascii="Cambria" w:hAnsi="Cambria" w:cs="Tahoma"/>
                <w:color w:val="000000"/>
                <w:sz w:val="18"/>
                <w:szCs w:val="18"/>
              </w:rPr>
              <w:t>)</w:t>
            </w:r>
          </w:p>
        </w:tc>
        <w:tc>
          <w:tcPr>
            <w:tcW w:w="992" w:type="dxa"/>
            <w:vAlign w:val="bottom"/>
          </w:tcPr>
          <w:p w14:paraId="5B38BC0B" w14:textId="74DC65CC"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5</w:t>
            </w:r>
          </w:p>
        </w:tc>
      </w:tr>
      <w:tr w:rsidR="00D768F4" w:rsidRPr="005211C7" w14:paraId="0D0731F8" w14:textId="77777777" w:rsidTr="00863752">
        <w:trPr>
          <w:jc w:val="center"/>
        </w:trPr>
        <w:tc>
          <w:tcPr>
            <w:tcW w:w="1980" w:type="dxa"/>
            <w:vAlign w:val="bottom"/>
          </w:tcPr>
          <w:p w14:paraId="5D495AE9" w14:textId="77777777" w:rsidR="00D768F4" w:rsidRPr="005211C7" w:rsidRDefault="00D768F4" w:rsidP="00D768F4">
            <w:pPr>
              <w:jc w:val="center"/>
              <w:rPr>
                <w:rFonts w:ascii="Cambria" w:hAnsi="Cambria" w:cs="Tahoma"/>
                <w:color w:val="000000"/>
                <w:sz w:val="18"/>
                <w:szCs w:val="18"/>
              </w:rPr>
            </w:pPr>
            <w:r w:rsidRPr="005211C7">
              <w:rPr>
                <w:rFonts w:ascii="Cambria" w:hAnsi="Cambria" w:cs="Tahoma"/>
                <w:color w:val="000000"/>
                <w:sz w:val="18"/>
                <w:szCs w:val="18"/>
              </w:rPr>
              <w:t>A+T+VKA</w:t>
            </w:r>
          </w:p>
        </w:tc>
        <w:tc>
          <w:tcPr>
            <w:tcW w:w="1701" w:type="dxa"/>
            <w:tcBorders>
              <w:top w:val="nil"/>
              <w:left w:val="single" w:sz="4" w:space="0" w:color="auto"/>
              <w:bottom w:val="single" w:sz="4" w:space="0" w:color="auto"/>
              <w:right w:val="single" w:sz="4" w:space="0" w:color="auto"/>
            </w:tcBorders>
            <w:shd w:val="clear" w:color="auto" w:fill="auto"/>
            <w:vAlign w:val="bottom"/>
          </w:tcPr>
          <w:p w14:paraId="6231938E" w14:textId="57BAE36A"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6"/>
                <w:szCs w:val="16"/>
              </w:rPr>
              <w:t>0.93</w:t>
            </w:r>
            <w:r w:rsidRPr="000B484F">
              <w:rPr>
                <w:rFonts w:ascii="Cambria" w:hAnsi="Cambria" w:cs="Tahoma"/>
                <w:color w:val="000000"/>
                <w:sz w:val="16"/>
                <w:szCs w:val="16"/>
              </w:rPr>
              <w:br/>
              <w:t>(0.21,4.12)</w:t>
            </w:r>
          </w:p>
        </w:tc>
        <w:tc>
          <w:tcPr>
            <w:tcW w:w="992" w:type="dxa"/>
            <w:vAlign w:val="bottom"/>
          </w:tcPr>
          <w:p w14:paraId="22F6928B"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6</w:t>
            </w:r>
          </w:p>
        </w:tc>
        <w:tc>
          <w:tcPr>
            <w:tcW w:w="1985" w:type="dxa"/>
            <w:vAlign w:val="bottom"/>
          </w:tcPr>
          <w:p w14:paraId="68609DCF" w14:textId="042D7E10"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8"/>
                <w:szCs w:val="18"/>
              </w:rPr>
              <w:t>1.39</w:t>
            </w:r>
            <w:r w:rsidRPr="000B484F">
              <w:rPr>
                <w:rFonts w:ascii="Cambria" w:hAnsi="Cambria" w:cs="Tahoma"/>
                <w:color w:val="000000"/>
                <w:sz w:val="18"/>
                <w:szCs w:val="18"/>
              </w:rPr>
              <w:br/>
              <w:t>(0.24,8.01)</w:t>
            </w:r>
          </w:p>
        </w:tc>
        <w:tc>
          <w:tcPr>
            <w:tcW w:w="992" w:type="dxa"/>
            <w:vAlign w:val="bottom"/>
          </w:tcPr>
          <w:p w14:paraId="5D92FAB2"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6</w:t>
            </w:r>
          </w:p>
        </w:tc>
        <w:tc>
          <w:tcPr>
            <w:tcW w:w="2126" w:type="dxa"/>
            <w:vAlign w:val="bottom"/>
          </w:tcPr>
          <w:p w14:paraId="6AA8591A" w14:textId="77777777"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8"/>
                <w:szCs w:val="18"/>
              </w:rPr>
              <w:t>-</w:t>
            </w:r>
          </w:p>
        </w:tc>
        <w:tc>
          <w:tcPr>
            <w:tcW w:w="993" w:type="dxa"/>
            <w:vAlign w:val="bottom"/>
          </w:tcPr>
          <w:p w14:paraId="576F1D80"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w:t>
            </w:r>
          </w:p>
        </w:tc>
        <w:tc>
          <w:tcPr>
            <w:tcW w:w="1984" w:type="dxa"/>
            <w:vAlign w:val="bottom"/>
          </w:tcPr>
          <w:p w14:paraId="5CCB9648" w14:textId="0D22A43E" w:rsidR="00D768F4" w:rsidRPr="000B484F" w:rsidRDefault="00394007" w:rsidP="00D768F4">
            <w:pPr>
              <w:jc w:val="center"/>
              <w:rPr>
                <w:rFonts w:ascii="Cambria" w:hAnsi="Cambria" w:cs="Tahoma"/>
                <w:color w:val="000000"/>
                <w:sz w:val="18"/>
                <w:szCs w:val="18"/>
              </w:rPr>
            </w:pPr>
            <w:r w:rsidRPr="000B484F">
              <w:rPr>
                <w:rFonts w:ascii="Cambria" w:hAnsi="Cambria" w:cs="Tahoma"/>
                <w:color w:val="000000"/>
                <w:sz w:val="18"/>
                <w:szCs w:val="18"/>
              </w:rPr>
              <w:t>1.39</w:t>
            </w:r>
            <w:r w:rsidRPr="000B484F">
              <w:rPr>
                <w:rFonts w:ascii="Cambria" w:hAnsi="Cambria" w:cs="Tahoma"/>
                <w:color w:val="000000"/>
                <w:sz w:val="18"/>
                <w:szCs w:val="18"/>
              </w:rPr>
              <w:br/>
              <w:t>(0.40,4.85</w:t>
            </w:r>
            <w:r w:rsidR="00D768F4" w:rsidRPr="000B484F">
              <w:rPr>
                <w:rFonts w:ascii="Cambria" w:hAnsi="Cambria" w:cs="Tahoma"/>
                <w:color w:val="000000"/>
                <w:sz w:val="18"/>
                <w:szCs w:val="18"/>
              </w:rPr>
              <w:t>)</w:t>
            </w:r>
          </w:p>
        </w:tc>
        <w:tc>
          <w:tcPr>
            <w:tcW w:w="992" w:type="dxa"/>
            <w:vAlign w:val="bottom"/>
          </w:tcPr>
          <w:p w14:paraId="09513FBF"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6</w:t>
            </w:r>
          </w:p>
        </w:tc>
      </w:tr>
      <w:tr w:rsidR="00D768F4" w:rsidRPr="005211C7" w14:paraId="0C83152A" w14:textId="77777777" w:rsidTr="00863752">
        <w:trPr>
          <w:jc w:val="center"/>
        </w:trPr>
        <w:tc>
          <w:tcPr>
            <w:tcW w:w="1980" w:type="dxa"/>
            <w:vAlign w:val="bottom"/>
          </w:tcPr>
          <w:p w14:paraId="6814B7AE" w14:textId="77777777" w:rsidR="00D768F4" w:rsidRPr="005211C7" w:rsidRDefault="00D768F4" w:rsidP="00D768F4">
            <w:pPr>
              <w:jc w:val="center"/>
              <w:rPr>
                <w:rFonts w:ascii="Cambria" w:hAnsi="Cambria" w:cs="Tahoma"/>
                <w:color w:val="000000"/>
                <w:sz w:val="18"/>
                <w:szCs w:val="18"/>
              </w:rPr>
            </w:pPr>
            <w:r w:rsidRPr="005211C7">
              <w:rPr>
                <w:rFonts w:ascii="Cambria" w:hAnsi="Cambria" w:cs="Tahoma"/>
                <w:color w:val="000000"/>
                <w:sz w:val="18"/>
                <w:szCs w:val="18"/>
              </w:rPr>
              <w:t>A+C+VKA</w:t>
            </w:r>
          </w:p>
        </w:tc>
        <w:tc>
          <w:tcPr>
            <w:tcW w:w="1701" w:type="dxa"/>
            <w:tcBorders>
              <w:top w:val="nil"/>
              <w:left w:val="single" w:sz="4" w:space="0" w:color="auto"/>
              <w:bottom w:val="single" w:sz="4" w:space="0" w:color="auto"/>
              <w:right w:val="single" w:sz="4" w:space="0" w:color="auto"/>
            </w:tcBorders>
            <w:shd w:val="clear" w:color="auto" w:fill="auto"/>
            <w:vAlign w:val="bottom"/>
          </w:tcPr>
          <w:p w14:paraId="7DD77E13" w14:textId="37B34003" w:rsidR="00D768F4" w:rsidRPr="000B484F" w:rsidRDefault="00D768F4" w:rsidP="00D768F4">
            <w:pPr>
              <w:jc w:val="center"/>
              <w:rPr>
                <w:rFonts w:ascii="Cambria" w:hAnsi="Cambria" w:cs="Tahoma"/>
                <w:color w:val="000000"/>
                <w:sz w:val="18"/>
                <w:szCs w:val="18"/>
              </w:rPr>
            </w:pPr>
            <w:r w:rsidRPr="000B484F">
              <w:rPr>
                <w:rFonts w:ascii="Cambria" w:hAnsi="Cambria"/>
                <w:sz w:val="16"/>
                <w:szCs w:val="16"/>
              </w:rPr>
              <w:t>reference</w:t>
            </w:r>
          </w:p>
        </w:tc>
        <w:tc>
          <w:tcPr>
            <w:tcW w:w="992" w:type="dxa"/>
            <w:vAlign w:val="bottom"/>
          </w:tcPr>
          <w:p w14:paraId="4F0CA65F"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7</w:t>
            </w:r>
          </w:p>
        </w:tc>
        <w:tc>
          <w:tcPr>
            <w:tcW w:w="1985" w:type="dxa"/>
            <w:vAlign w:val="bottom"/>
          </w:tcPr>
          <w:p w14:paraId="335773F0" w14:textId="77777777"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8"/>
                <w:szCs w:val="18"/>
              </w:rPr>
              <w:t>reference</w:t>
            </w:r>
          </w:p>
        </w:tc>
        <w:tc>
          <w:tcPr>
            <w:tcW w:w="992" w:type="dxa"/>
            <w:vAlign w:val="bottom"/>
          </w:tcPr>
          <w:p w14:paraId="3D078778"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5</w:t>
            </w:r>
          </w:p>
        </w:tc>
        <w:tc>
          <w:tcPr>
            <w:tcW w:w="2126" w:type="dxa"/>
            <w:vAlign w:val="bottom"/>
          </w:tcPr>
          <w:p w14:paraId="64E4D2CB" w14:textId="77777777"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8"/>
                <w:szCs w:val="18"/>
              </w:rPr>
              <w:t>-</w:t>
            </w:r>
          </w:p>
        </w:tc>
        <w:tc>
          <w:tcPr>
            <w:tcW w:w="993" w:type="dxa"/>
            <w:vAlign w:val="bottom"/>
          </w:tcPr>
          <w:p w14:paraId="3977AB89"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w:t>
            </w:r>
          </w:p>
        </w:tc>
        <w:tc>
          <w:tcPr>
            <w:tcW w:w="1984" w:type="dxa"/>
            <w:vAlign w:val="bottom"/>
          </w:tcPr>
          <w:p w14:paraId="3EFC6EED" w14:textId="77777777"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8"/>
                <w:szCs w:val="18"/>
              </w:rPr>
              <w:t>reference</w:t>
            </w:r>
          </w:p>
        </w:tc>
        <w:tc>
          <w:tcPr>
            <w:tcW w:w="992" w:type="dxa"/>
            <w:vAlign w:val="bottom"/>
          </w:tcPr>
          <w:p w14:paraId="753850DD" w14:textId="77CADBBA" w:rsidR="00D768F4" w:rsidRPr="000B484F" w:rsidRDefault="00394007" w:rsidP="00D768F4">
            <w:pPr>
              <w:pStyle w:val="NoSpacing"/>
              <w:jc w:val="center"/>
              <w:rPr>
                <w:rFonts w:ascii="Cambria" w:hAnsi="Cambria" w:cs="Times New Roman"/>
                <w:sz w:val="18"/>
                <w:szCs w:val="18"/>
              </w:rPr>
            </w:pPr>
            <w:r w:rsidRPr="000B484F">
              <w:rPr>
                <w:rFonts w:ascii="Cambria" w:hAnsi="Cambria" w:cs="Times New Roman"/>
                <w:sz w:val="18"/>
                <w:szCs w:val="18"/>
              </w:rPr>
              <w:t>7</w:t>
            </w:r>
          </w:p>
        </w:tc>
      </w:tr>
      <w:tr w:rsidR="00D768F4" w:rsidRPr="005211C7" w14:paraId="5AE00B3F" w14:textId="77777777" w:rsidTr="00863752">
        <w:trPr>
          <w:jc w:val="center"/>
        </w:trPr>
        <w:tc>
          <w:tcPr>
            <w:tcW w:w="1980" w:type="dxa"/>
            <w:vAlign w:val="bottom"/>
          </w:tcPr>
          <w:p w14:paraId="1BCFAEDF" w14:textId="77777777" w:rsidR="00D768F4" w:rsidRPr="005211C7" w:rsidRDefault="00D768F4" w:rsidP="00D768F4">
            <w:pPr>
              <w:jc w:val="center"/>
              <w:rPr>
                <w:rFonts w:ascii="Cambria" w:hAnsi="Cambria" w:cs="Tahoma"/>
                <w:color w:val="000000"/>
                <w:sz w:val="18"/>
                <w:szCs w:val="18"/>
              </w:rPr>
            </w:pPr>
            <w:r w:rsidRPr="005211C7">
              <w:rPr>
                <w:rFonts w:ascii="Cambria" w:hAnsi="Cambria" w:cs="Tahoma"/>
                <w:color w:val="000000"/>
                <w:sz w:val="18"/>
                <w:szCs w:val="18"/>
              </w:rPr>
              <w:t>A+P+VKA</w:t>
            </w:r>
          </w:p>
        </w:tc>
        <w:tc>
          <w:tcPr>
            <w:tcW w:w="1701" w:type="dxa"/>
            <w:tcBorders>
              <w:top w:val="nil"/>
              <w:left w:val="single" w:sz="4" w:space="0" w:color="auto"/>
              <w:bottom w:val="single" w:sz="4" w:space="0" w:color="auto"/>
              <w:right w:val="single" w:sz="4" w:space="0" w:color="auto"/>
            </w:tcBorders>
            <w:shd w:val="clear" w:color="auto" w:fill="auto"/>
            <w:vAlign w:val="bottom"/>
          </w:tcPr>
          <w:p w14:paraId="097466D9" w14:textId="72AB7925" w:rsidR="00D768F4" w:rsidRPr="000B484F" w:rsidRDefault="00D768F4" w:rsidP="00D768F4">
            <w:pPr>
              <w:jc w:val="center"/>
              <w:rPr>
                <w:rFonts w:ascii="Cambria" w:hAnsi="Cambria" w:cs="Tahoma"/>
                <w:b/>
                <w:bCs/>
                <w:color w:val="000000"/>
                <w:sz w:val="18"/>
                <w:szCs w:val="18"/>
                <w:u w:val="single"/>
              </w:rPr>
            </w:pPr>
            <w:r w:rsidRPr="000B484F">
              <w:rPr>
                <w:rFonts w:ascii="Cambria" w:hAnsi="Cambria" w:cs="Tahoma"/>
                <w:b/>
                <w:bCs/>
                <w:color w:val="000000"/>
                <w:sz w:val="16"/>
                <w:szCs w:val="16"/>
                <w:u w:val="single"/>
              </w:rPr>
              <w:t>5.09</w:t>
            </w:r>
            <w:r w:rsidRPr="000B484F">
              <w:rPr>
                <w:rFonts w:ascii="Cambria" w:hAnsi="Cambria" w:cs="Tahoma"/>
                <w:b/>
                <w:bCs/>
                <w:color w:val="000000"/>
                <w:sz w:val="16"/>
                <w:szCs w:val="16"/>
                <w:u w:val="single"/>
              </w:rPr>
              <w:br/>
              <w:t>(1.10,23.44)</w:t>
            </w:r>
          </w:p>
        </w:tc>
        <w:tc>
          <w:tcPr>
            <w:tcW w:w="992" w:type="dxa"/>
            <w:vAlign w:val="bottom"/>
          </w:tcPr>
          <w:p w14:paraId="519A5165"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8</w:t>
            </w:r>
          </w:p>
        </w:tc>
        <w:tc>
          <w:tcPr>
            <w:tcW w:w="1985" w:type="dxa"/>
            <w:vAlign w:val="bottom"/>
          </w:tcPr>
          <w:p w14:paraId="2831833C" w14:textId="62CC86E9"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8"/>
                <w:szCs w:val="18"/>
              </w:rPr>
              <w:t>5.09</w:t>
            </w:r>
            <w:r w:rsidRPr="000B484F">
              <w:rPr>
                <w:rFonts w:ascii="Cambria" w:hAnsi="Cambria" w:cs="Tahoma"/>
                <w:color w:val="000000"/>
                <w:sz w:val="18"/>
                <w:szCs w:val="18"/>
              </w:rPr>
              <w:br/>
              <w:t>(0.89,29.15)</w:t>
            </w:r>
          </w:p>
        </w:tc>
        <w:tc>
          <w:tcPr>
            <w:tcW w:w="992" w:type="dxa"/>
            <w:vAlign w:val="bottom"/>
          </w:tcPr>
          <w:p w14:paraId="0E844BB9"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7</w:t>
            </w:r>
          </w:p>
        </w:tc>
        <w:tc>
          <w:tcPr>
            <w:tcW w:w="2126" w:type="dxa"/>
            <w:vAlign w:val="bottom"/>
          </w:tcPr>
          <w:p w14:paraId="0459B128" w14:textId="77777777" w:rsidR="00D768F4" w:rsidRPr="000B484F" w:rsidRDefault="00D768F4" w:rsidP="00D768F4">
            <w:pPr>
              <w:jc w:val="center"/>
              <w:rPr>
                <w:rFonts w:ascii="Cambria" w:hAnsi="Cambria" w:cs="Tahoma"/>
                <w:color w:val="000000"/>
                <w:sz w:val="18"/>
                <w:szCs w:val="18"/>
              </w:rPr>
            </w:pPr>
            <w:r w:rsidRPr="000B484F">
              <w:rPr>
                <w:rFonts w:ascii="Cambria" w:hAnsi="Cambria" w:cs="Tahoma"/>
                <w:color w:val="000000"/>
                <w:sz w:val="18"/>
                <w:szCs w:val="18"/>
              </w:rPr>
              <w:t>-</w:t>
            </w:r>
          </w:p>
        </w:tc>
        <w:tc>
          <w:tcPr>
            <w:tcW w:w="993" w:type="dxa"/>
            <w:vAlign w:val="bottom"/>
          </w:tcPr>
          <w:p w14:paraId="7FEE00CD"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w:t>
            </w:r>
          </w:p>
        </w:tc>
        <w:tc>
          <w:tcPr>
            <w:tcW w:w="1984" w:type="dxa"/>
            <w:vAlign w:val="bottom"/>
          </w:tcPr>
          <w:p w14:paraId="68A1BE4B" w14:textId="3DF077AF" w:rsidR="00D768F4" w:rsidRPr="000B484F" w:rsidRDefault="00394007" w:rsidP="00D768F4">
            <w:pPr>
              <w:jc w:val="center"/>
              <w:rPr>
                <w:rFonts w:ascii="Cambria" w:hAnsi="Cambria" w:cs="Tahoma"/>
                <w:b/>
                <w:bCs/>
                <w:color w:val="000000"/>
                <w:sz w:val="18"/>
                <w:szCs w:val="18"/>
                <w:u w:val="single"/>
              </w:rPr>
            </w:pPr>
            <w:r w:rsidRPr="000B484F">
              <w:rPr>
                <w:rFonts w:ascii="Cambria" w:hAnsi="Cambria" w:cs="Tahoma"/>
                <w:b/>
                <w:bCs/>
                <w:color w:val="000000"/>
                <w:sz w:val="18"/>
                <w:szCs w:val="18"/>
                <w:u w:val="single"/>
              </w:rPr>
              <w:t>5.09</w:t>
            </w:r>
            <w:r w:rsidRPr="000B484F">
              <w:rPr>
                <w:rFonts w:ascii="Cambria" w:hAnsi="Cambria" w:cs="Tahoma"/>
                <w:b/>
                <w:bCs/>
                <w:color w:val="000000"/>
                <w:sz w:val="18"/>
                <w:szCs w:val="18"/>
                <w:u w:val="single"/>
              </w:rPr>
              <w:br/>
              <w:t>(1.47,17.59</w:t>
            </w:r>
            <w:r w:rsidR="00D768F4" w:rsidRPr="000B484F">
              <w:rPr>
                <w:rFonts w:ascii="Cambria" w:hAnsi="Cambria" w:cs="Tahoma"/>
                <w:b/>
                <w:bCs/>
                <w:color w:val="000000"/>
                <w:sz w:val="18"/>
                <w:szCs w:val="18"/>
                <w:u w:val="single"/>
              </w:rPr>
              <w:t>)</w:t>
            </w:r>
          </w:p>
        </w:tc>
        <w:tc>
          <w:tcPr>
            <w:tcW w:w="992" w:type="dxa"/>
            <w:vAlign w:val="bottom"/>
          </w:tcPr>
          <w:p w14:paraId="200E2CF9"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8</w:t>
            </w:r>
          </w:p>
        </w:tc>
      </w:tr>
      <w:tr w:rsidR="00D768F4" w:rsidRPr="005211C7" w14:paraId="2FD1BFED" w14:textId="77777777" w:rsidTr="00863752">
        <w:trPr>
          <w:jc w:val="center"/>
        </w:trPr>
        <w:tc>
          <w:tcPr>
            <w:tcW w:w="1980" w:type="dxa"/>
            <w:vAlign w:val="bottom"/>
          </w:tcPr>
          <w:p w14:paraId="601C51F7" w14:textId="77777777" w:rsidR="00D768F4" w:rsidRPr="005211C7" w:rsidRDefault="00D768F4" w:rsidP="00D768F4">
            <w:pPr>
              <w:pStyle w:val="NoSpacing"/>
              <w:rPr>
                <w:rFonts w:ascii="Cambria" w:hAnsi="Cambria" w:cs="Times New Roman"/>
                <w:sz w:val="18"/>
                <w:szCs w:val="18"/>
              </w:rPr>
            </w:pPr>
            <w:r w:rsidRPr="005211C7">
              <w:rPr>
                <w:rFonts w:ascii="Cambria" w:hAnsi="Cambria" w:cs="Times New Roman"/>
                <w:sz w:val="18"/>
                <w:szCs w:val="18"/>
              </w:rPr>
              <w:t xml:space="preserve">Overall inconsistency </w:t>
            </w:r>
          </w:p>
          <w:p w14:paraId="39816804" w14:textId="77777777" w:rsidR="00D768F4" w:rsidRPr="005211C7" w:rsidRDefault="00D768F4" w:rsidP="00D768F4">
            <w:pPr>
              <w:pStyle w:val="NoSpacing"/>
              <w:rPr>
                <w:rFonts w:ascii="Cambria" w:hAnsi="Cambria" w:cs="Times New Roman"/>
                <w:sz w:val="18"/>
                <w:szCs w:val="18"/>
              </w:rPr>
            </w:pPr>
            <w:r w:rsidRPr="005211C7">
              <w:rPr>
                <w:rFonts w:ascii="Cambria" w:hAnsi="Cambria" w:cs="Times New Roman"/>
                <w:sz w:val="18"/>
                <w:szCs w:val="18"/>
              </w:rPr>
              <w:t>chi2 (P value)</w:t>
            </w:r>
          </w:p>
        </w:tc>
        <w:tc>
          <w:tcPr>
            <w:tcW w:w="1701" w:type="dxa"/>
            <w:tcBorders>
              <w:top w:val="single" w:sz="4" w:space="0" w:color="auto"/>
            </w:tcBorders>
            <w:vAlign w:val="bottom"/>
          </w:tcPr>
          <w:p w14:paraId="37537A47" w14:textId="77777777" w:rsidR="00D768F4" w:rsidRPr="000B484F" w:rsidRDefault="00D768F4" w:rsidP="00D768F4">
            <w:pPr>
              <w:pStyle w:val="NoSpacing"/>
              <w:jc w:val="center"/>
              <w:rPr>
                <w:rFonts w:ascii="Cambria" w:hAnsi="Cambria" w:cs="Times New Roman"/>
                <w:color w:val="000000"/>
                <w:sz w:val="16"/>
                <w:szCs w:val="16"/>
              </w:rPr>
            </w:pPr>
            <w:r w:rsidRPr="000B484F">
              <w:rPr>
                <w:rFonts w:ascii="Cambria" w:hAnsi="Cambria" w:cs="Times New Roman"/>
                <w:color w:val="000000"/>
                <w:sz w:val="16"/>
                <w:szCs w:val="16"/>
              </w:rPr>
              <w:t>3.06</w:t>
            </w:r>
          </w:p>
          <w:p w14:paraId="376C728A" w14:textId="1886B6C2" w:rsidR="00D768F4" w:rsidRPr="000B484F" w:rsidRDefault="00D768F4" w:rsidP="00D768F4">
            <w:pPr>
              <w:pStyle w:val="NoSpacing"/>
              <w:jc w:val="center"/>
              <w:rPr>
                <w:rFonts w:ascii="Cambria" w:hAnsi="Cambria" w:cs="Times New Roman"/>
                <w:color w:val="000000"/>
                <w:sz w:val="18"/>
                <w:szCs w:val="18"/>
              </w:rPr>
            </w:pPr>
            <w:r w:rsidRPr="000B484F">
              <w:rPr>
                <w:rFonts w:ascii="Cambria" w:hAnsi="Cambria" w:cs="Times New Roman"/>
                <w:color w:val="000000"/>
                <w:sz w:val="16"/>
                <w:szCs w:val="16"/>
              </w:rPr>
              <w:t>(P=0.217)</w:t>
            </w:r>
          </w:p>
        </w:tc>
        <w:tc>
          <w:tcPr>
            <w:tcW w:w="992" w:type="dxa"/>
            <w:vAlign w:val="bottom"/>
          </w:tcPr>
          <w:p w14:paraId="5672E023" w14:textId="77777777" w:rsidR="00D768F4" w:rsidRPr="000B484F" w:rsidRDefault="00D768F4" w:rsidP="00D768F4">
            <w:pPr>
              <w:pStyle w:val="NoSpacing"/>
              <w:jc w:val="center"/>
              <w:rPr>
                <w:rFonts w:ascii="Cambria" w:hAnsi="Cambria" w:cs="Times New Roman"/>
                <w:sz w:val="18"/>
                <w:szCs w:val="18"/>
              </w:rPr>
            </w:pPr>
          </w:p>
        </w:tc>
        <w:tc>
          <w:tcPr>
            <w:tcW w:w="1985" w:type="dxa"/>
            <w:vAlign w:val="bottom"/>
          </w:tcPr>
          <w:p w14:paraId="100D8DE9" w14:textId="21846926"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2.41</w:t>
            </w:r>
          </w:p>
          <w:p w14:paraId="7309EC66" w14:textId="15EC3612"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(P=0.121)</w:t>
            </w:r>
          </w:p>
        </w:tc>
        <w:tc>
          <w:tcPr>
            <w:tcW w:w="992" w:type="dxa"/>
            <w:vAlign w:val="bottom"/>
          </w:tcPr>
          <w:p w14:paraId="5EBEED34" w14:textId="77777777" w:rsidR="00D768F4" w:rsidRPr="000B484F" w:rsidRDefault="00D768F4" w:rsidP="00D768F4">
            <w:pPr>
              <w:pStyle w:val="NoSpacing"/>
              <w:jc w:val="center"/>
              <w:rPr>
                <w:rFonts w:ascii="Cambria" w:hAnsi="Cambria" w:cs="Times New Roman"/>
                <w:sz w:val="18"/>
                <w:szCs w:val="18"/>
              </w:rPr>
            </w:pPr>
          </w:p>
        </w:tc>
        <w:tc>
          <w:tcPr>
            <w:tcW w:w="2126" w:type="dxa"/>
            <w:vAlign w:val="bottom"/>
          </w:tcPr>
          <w:p w14:paraId="5D9ED04F" w14:textId="77777777" w:rsidR="00D768F4" w:rsidRPr="000B484F" w:rsidRDefault="00D768F4" w:rsidP="00D768F4">
            <w:pPr>
              <w:pStyle w:val="NoSpacing"/>
              <w:jc w:val="center"/>
              <w:rPr>
                <w:rFonts w:ascii="Cambria" w:hAnsi="Cambria" w:cs="Times New Roman"/>
                <w:color w:val="000000"/>
                <w:sz w:val="18"/>
                <w:szCs w:val="18"/>
              </w:rPr>
            </w:pPr>
          </w:p>
        </w:tc>
        <w:tc>
          <w:tcPr>
            <w:tcW w:w="993" w:type="dxa"/>
            <w:vAlign w:val="bottom"/>
          </w:tcPr>
          <w:p w14:paraId="30AA6089" w14:textId="77777777" w:rsidR="00D768F4" w:rsidRPr="000B484F" w:rsidRDefault="00D768F4" w:rsidP="00D768F4">
            <w:pPr>
              <w:pStyle w:val="NoSpacing"/>
              <w:jc w:val="center"/>
              <w:rPr>
                <w:rFonts w:ascii="Cambria" w:hAnsi="Cambria" w:cs="Times New Roman"/>
                <w:sz w:val="18"/>
                <w:szCs w:val="18"/>
              </w:rPr>
            </w:pPr>
          </w:p>
        </w:tc>
        <w:tc>
          <w:tcPr>
            <w:tcW w:w="1984" w:type="dxa"/>
            <w:vAlign w:val="bottom"/>
          </w:tcPr>
          <w:p w14:paraId="13462896" w14:textId="378CACE5" w:rsidR="00D768F4" w:rsidRPr="000B484F" w:rsidRDefault="00394007" w:rsidP="00D768F4">
            <w:pPr>
              <w:pStyle w:val="NoSpacing"/>
              <w:jc w:val="center"/>
              <w:rPr>
                <w:rFonts w:ascii="Cambria" w:hAnsi="Cambria" w:cs="Times New Roman"/>
                <w:sz w:val="18"/>
                <w:szCs w:val="18"/>
              </w:rPr>
            </w:pPr>
            <w:r w:rsidRPr="000B484F">
              <w:rPr>
                <w:rFonts w:ascii="Cambria" w:hAnsi="Cambria" w:cs="Times New Roman"/>
                <w:sz w:val="18"/>
                <w:szCs w:val="18"/>
              </w:rPr>
              <w:t>8.97</w:t>
            </w:r>
          </w:p>
          <w:p w14:paraId="058FBA8B" w14:textId="4968FF69" w:rsidR="00D768F4" w:rsidRPr="000B484F" w:rsidRDefault="00394007" w:rsidP="00D768F4">
            <w:pPr>
              <w:pStyle w:val="NoSpacing"/>
              <w:jc w:val="center"/>
              <w:rPr>
                <w:rFonts w:ascii="Cambria" w:hAnsi="Cambria" w:cs="Times New Roman"/>
                <w:sz w:val="18"/>
                <w:szCs w:val="18"/>
              </w:rPr>
            </w:pPr>
            <w:r w:rsidRPr="000B484F">
              <w:rPr>
                <w:rFonts w:ascii="Cambria" w:hAnsi="Cambria" w:cs="Times New Roman"/>
                <w:sz w:val="18"/>
                <w:szCs w:val="18"/>
              </w:rPr>
              <w:t>(P=0.011</w:t>
            </w:r>
            <w:r w:rsidR="00D768F4" w:rsidRPr="000B484F">
              <w:rPr>
                <w:rFonts w:ascii="Cambria" w:hAnsi="Cambria" w:cs="Times New Roman"/>
                <w:sz w:val="18"/>
                <w:szCs w:val="18"/>
              </w:rPr>
              <w:t>)</w:t>
            </w:r>
          </w:p>
        </w:tc>
        <w:tc>
          <w:tcPr>
            <w:tcW w:w="992" w:type="dxa"/>
            <w:vAlign w:val="bottom"/>
          </w:tcPr>
          <w:p w14:paraId="75F414E0" w14:textId="77777777" w:rsidR="00D768F4" w:rsidRPr="000B484F" w:rsidRDefault="00D768F4" w:rsidP="00D768F4">
            <w:pPr>
              <w:pStyle w:val="NoSpacing"/>
              <w:jc w:val="center"/>
              <w:rPr>
                <w:rFonts w:ascii="Cambria" w:hAnsi="Cambria" w:cs="Times New Roman"/>
                <w:sz w:val="18"/>
                <w:szCs w:val="18"/>
              </w:rPr>
            </w:pPr>
          </w:p>
        </w:tc>
      </w:tr>
      <w:tr w:rsidR="00D768F4" w:rsidRPr="005211C7" w14:paraId="17E355F9" w14:textId="77777777" w:rsidTr="00863752">
        <w:trPr>
          <w:jc w:val="center"/>
        </w:trPr>
        <w:tc>
          <w:tcPr>
            <w:tcW w:w="1980" w:type="dxa"/>
            <w:vAlign w:val="bottom"/>
          </w:tcPr>
          <w:p w14:paraId="1CBCA5F7" w14:textId="77777777" w:rsidR="00D768F4" w:rsidRPr="005211C7" w:rsidRDefault="00D768F4" w:rsidP="00D768F4">
            <w:pPr>
              <w:pStyle w:val="Default"/>
              <w:rPr>
                <w:rFonts w:ascii="Cambria" w:hAnsi="Cambria" w:cs="Times New Roman"/>
                <w:sz w:val="18"/>
                <w:szCs w:val="18"/>
              </w:rPr>
            </w:pPr>
            <w:r w:rsidRPr="005211C7">
              <w:rPr>
                <w:rFonts w:ascii="Cambria" w:hAnsi="Cambria" w:cs="Times New Roman"/>
                <w:sz w:val="18"/>
                <w:szCs w:val="18"/>
              </w:rPr>
              <w:t xml:space="preserve">Number of </w:t>
            </w:r>
          </w:p>
          <w:p w14:paraId="0C37B76C" w14:textId="77777777" w:rsidR="00D768F4" w:rsidRPr="005211C7" w:rsidRDefault="00D768F4" w:rsidP="00D768F4">
            <w:pPr>
              <w:pStyle w:val="Default"/>
              <w:rPr>
                <w:rFonts w:ascii="Cambria" w:hAnsi="Cambria" w:cs="Times New Roman"/>
                <w:sz w:val="18"/>
                <w:szCs w:val="18"/>
              </w:rPr>
            </w:pPr>
            <w:r w:rsidRPr="005211C7">
              <w:rPr>
                <w:rFonts w:ascii="Cambria" w:hAnsi="Cambria" w:cs="Times New Roman"/>
                <w:sz w:val="18"/>
                <w:szCs w:val="18"/>
              </w:rPr>
              <w:t xml:space="preserve">studies </w:t>
            </w:r>
          </w:p>
        </w:tc>
        <w:tc>
          <w:tcPr>
            <w:tcW w:w="1701" w:type="dxa"/>
            <w:vAlign w:val="bottom"/>
          </w:tcPr>
          <w:p w14:paraId="508450AC" w14:textId="031DF677" w:rsidR="00D768F4" w:rsidRPr="000B484F" w:rsidRDefault="00D768F4" w:rsidP="00D768F4">
            <w:pPr>
              <w:pStyle w:val="NoSpacing"/>
              <w:jc w:val="center"/>
              <w:rPr>
                <w:rFonts w:ascii="Cambria" w:hAnsi="Cambria"/>
                <w:color w:val="000000"/>
                <w:sz w:val="18"/>
                <w:szCs w:val="18"/>
                <w:lang w:val="en-US"/>
              </w:rPr>
            </w:pPr>
            <w:r w:rsidRPr="000B484F">
              <w:rPr>
                <w:rFonts w:ascii="Cambria" w:hAnsi="Cambria" w:cs="Times New Roman"/>
                <w:color w:val="000000"/>
                <w:sz w:val="16"/>
                <w:szCs w:val="16"/>
              </w:rPr>
              <w:t>17</w:t>
            </w:r>
          </w:p>
        </w:tc>
        <w:tc>
          <w:tcPr>
            <w:tcW w:w="992" w:type="dxa"/>
            <w:vAlign w:val="bottom"/>
          </w:tcPr>
          <w:p w14:paraId="7F17B74A" w14:textId="77777777" w:rsidR="00D768F4" w:rsidRPr="000B484F" w:rsidRDefault="00D768F4" w:rsidP="00D768F4">
            <w:pPr>
              <w:pStyle w:val="NoSpacing"/>
              <w:jc w:val="center"/>
              <w:rPr>
                <w:rFonts w:ascii="Cambria" w:hAnsi="Cambria" w:cs="Times New Roman"/>
                <w:sz w:val="18"/>
                <w:szCs w:val="18"/>
              </w:rPr>
            </w:pPr>
          </w:p>
        </w:tc>
        <w:tc>
          <w:tcPr>
            <w:tcW w:w="1985" w:type="dxa"/>
            <w:vAlign w:val="bottom"/>
          </w:tcPr>
          <w:p w14:paraId="4BDF85CC" w14:textId="2042BAEA"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10</w:t>
            </w:r>
          </w:p>
        </w:tc>
        <w:tc>
          <w:tcPr>
            <w:tcW w:w="992" w:type="dxa"/>
            <w:vAlign w:val="bottom"/>
          </w:tcPr>
          <w:p w14:paraId="591CBCF2" w14:textId="77777777" w:rsidR="00D768F4" w:rsidRPr="000B484F" w:rsidRDefault="00D768F4" w:rsidP="00D768F4">
            <w:pPr>
              <w:pStyle w:val="NoSpacing"/>
              <w:jc w:val="center"/>
              <w:rPr>
                <w:rFonts w:ascii="Cambria" w:hAnsi="Cambria" w:cs="Times New Roman"/>
                <w:sz w:val="18"/>
                <w:szCs w:val="18"/>
              </w:rPr>
            </w:pPr>
          </w:p>
        </w:tc>
        <w:tc>
          <w:tcPr>
            <w:tcW w:w="2126" w:type="dxa"/>
            <w:vAlign w:val="bottom"/>
          </w:tcPr>
          <w:p w14:paraId="3E8987F3" w14:textId="77777777" w:rsidR="00D768F4" w:rsidRPr="000B484F" w:rsidRDefault="00D768F4" w:rsidP="00D768F4">
            <w:pPr>
              <w:pStyle w:val="NoSpacing"/>
              <w:jc w:val="center"/>
              <w:rPr>
                <w:rFonts w:ascii="Cambria" w:hAnsi="Cambria" w:cs="Times New Roman"/>
                <w:color w:val="000000"/>
                <w:sz w:val="18"/>
                <w:szCs w:val="18"/>
              </w:rPr>
            </w:pPr>
            <w:r w:rsidRPr="000B484F">
              <w:rPr>
                <w:rFonts w:ascii="Cambria" w:hAnsi="Cambria" w:cs="Times New Roman"/>
                <w:color w:val="000000"/>
                <w:sz w:val="18"/>
                <w:szCs w:val="18"/>
              </w:rPr>
              <w:t>-</w:t>
            </w:r>
          </w:p>
        </w:tc>
        <w:tc>
          <w:tcPr>
            <w:tcW w:w="993" w:type="dxa"/>
            <w:vAlign w:val="bottom"/>
          </w:tcPr>
          <w:p w14:paraId="3D314EAB" w14:textId="77777777" w:rsidR="00D768F4" w:rsidRPr="000B484F" w:rsidRDefault="00D768F4" w:rsidP="00D768F4">
            <w:pPr>
              <w:pStyle w:val="NoSpacing"/>
              <w:jc w:val="center"/>
              <w:rPr>
                <w:rFonts w:ascii="Cambria" w:hAnsi="Cambria" w:cs="Times New Roman"/>
                <w:sz w:val="18"/>
                <w:szCs w:val="18"/>
              </w:rPr>
            </w:pPr>
            <w:r w:rsidRPr="000B484F">
              <w:rPr>
                <w:rFonts w:ascii="Cambria" w:hAnsi="Cambria" w:cs="Times New Roman"/>
                <w:sz w:val="18"/>
                <w:szCs w:val="18"/>
              </w:rPr>
              <w:t>-</w:t>
            </w:r>
          </w:p>
        </w:tc>
        <w:tc>
          <w:tcPr>
            <w:tcW w:w="1984" w:type="dxa"/>
            <w:vAlign w:val="bottom"/>
          </w:tcPr>
          <w:p w14:paraId="27A3C459" w14:textId="1E9EE81B" w:rsidR="00D768F4" w:rsidRPr="000B484F" w:rsidRDefault="00394007" w:rsidP="00D768F4">
            <w:pPr>
              <w:pStyle w:val="NoSpacing"/>
              <w:jc w:val="center"/>
              <w:rPr>
                <w:rFonts w:ascii="Cambria" w:hAnsi="Cambria" w:cs="Times New Roman"/>
                <w:sz w:val="18"/>
                <w:szCs w:val="18"/>
              </w:rPr>
            </w:pPr>
            <w:r w:rsidRPr="000B484F">
              <w:rPr>
                <w:rFonts w:ascii="Cambria" w:hAnsi="Cambria" w:cs="Times New Roman"/>
                <w:sz w:val="18"/>
                <w:szCs w:val="18"/>
              </w:rPr>
              <w:t>14</w:t>
            </w:r>
          </w:p>
        </w:tc>
        <w:tc>
          <w:tcPr>
            <w:tcW w:w="992" w:type="dxa"/>
            <w:vAlign w:val="bottom"/>
          </w:tcPr>
          <w:p w14:paraId="50B05615" w14:textId="77777777" w:rsidR="00D768F4" w:rsidRPr="000B484F" w:rsidRDefault="00D768F4" w:rsidP="00D768F4">
            <w:pPr>
              <w:pStyle w:val="NoSpacing"/>
              <w:jc w:val="center"/>
              <w:rPr>
                <w:rFonts w:ascii="Cambria" w:hAnsi="Cambria" w:cs="Times New Roman"/>
                <w:sz w:val="18"/>
                <w:szCs w:val="18"/>
              </w:rPr>
            </w:pPr>
          </w:p>
        </w:tc>
      </w:tr>
    </w:tbl>
    <w:p w14:paraId="0765EBFB" w14:textId="77777777" w:rsidR="005211C7" w:rsidRDefault="005211C7" w:rsidP="005211C7">
      <w:pPr>
        <w:rPr>
          <w:rFonts w:ascii="Cambria" w:eastAsiaTheme="majorEastAsia" w:hAnsi="Cambria" w:cstheme="minorBidi"/>
          <w:sz w:val="18"/>
          <w:szCs w:val="18"/>
        </w:rPr>
      </w:pPr>
    </w:p>
    <w:p w14:paraId="6C1AAA56" w14:textId="77777777" w:rsidR="005211C7" w:rsidRDefault="005211C7" w:rsidP="005211C7">
      <w:pPr>
        <w:rPr>
          <w:rFonts w:ascii="Cambria" w:hAnsi="Cambria"/>
          <w:sz w:val="18"/>
          <w:szCs w:val="18"/>
        </w:rPr>
        <w:sectPr w:rsidR="005211C7" w:rsidSect="00D8422E">
          <w:pgSz w:w="16839" w:h="11907" w:orient="landscape" w:code="9"/>
          <w:pgMar w:top="1440" w:right="1440" w:bottom="1440" w:left="1440" w:header="0" w:footer="414" w:gutter="0"/>
          <w:cols w:space="708"/>
          <w:docGrid w:linePitch="381"/>
        </w:sectPr>
      </w:pPr>
      <w:r w:rsidRPr="00D34896">
        <w:rPr>
          <w:b/>
          <w:bCs/>
          <w:sz w:val="18"/>
          <w:szCs w:val="18"/>
        </w:rPr>
        <w:t>Abbreviation</w:t>
      </w:r>
      <w:r>
        <w:rPr>
          <w:b/>
          <w:bCs/>
          <w:sz w:val="18"/>
          <w:szCs w:val="18"/>
        </w:rPr>
        <w:t>s</w:t>
      </w:r>
      <w:r w:rsidRPr="00D34896">
        <w:rPr>
          <w:b/>
          <w:bCs/>
          <w:sz w:val="18"/>
          <w:szCs w:val="18"/>
        </w:rPr>
        <w:t>:</w:t>
      </w:r>
      <w:r w:rsidRPr="00D34896">
        <w:rPr>
          <w:sz w:val="18"/>
          <w:szCs w:val="18"/>
        </w:rPr>
        <w:t xml:space="preserve"> </w:t>
      </w:r>
      <w:r w:rsidRPr="00982CD0">
        <w:rPr>
          <w:rFonts w:ascii="Cambria" w:hAnsi="Cambria"/>
          <w:sz w:val="18"/>
          <w:szCs w:val="18"/>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Pr>
          <w:rFonts w:ascii="Cambria" w:hAnsi="Cambria"/>
          <w:sz w:val="18"/>
          <w:szCs w:val="18"/>
        </w:rPr>
        <w:t xml:space="preserve"> </w:t>
      </w:r>
      <w:r w:rsidRPr="00982CD0">
        <w:rPr>
          <w:rFonts w:ascii="Cambria" w:hAnsi="Cambria"/>
          <w:sz w:val="18"/>
          <w:szCs w:val="18"/>
        </w:rPr>
        <w:t>antagonist</w:t>
      </w:r>
      <w:r w:rsidR="00A033DA">
        <w:rPr>
          <w:rFonts w:ascii="Cambria" w:hAnsi="Cambria"/>
          <w:sz w:val="18"/>
          <w:szCs w:val="18"/>
        </w:rPr>
        <w:t>; TIMI, Thrombolysis in Myocardial Infarction; GUSTO,</w:t>
      </w:r>
      <w:r w:rsidR="00A033DA" w:rsidRPr="00A033DA">
        <w:t xml:space="preserve"> </w:t>
      </w:r>
      <w:r w:rsidR="00A033DA" w:rsidRPr="00A033DA">
        <w:rPr>
          <w:rFonts w:ascii="Cambria" w:hAnsi="Cambria"/>
          <w:sz w:val="18"/>
          <w:szCs w:val="18"/>
        </w:rPr>
        <w:t>Global Use of Strategies to Open Occluded Arteries</w:t>
      </w:r>
      <w:r w:rsidR="00A033DA">
        <w:rPr>
          <w:rFonts w:ascii="Cambria" w:hAnsi="Cambria"/>
          <w:sz w:val="18"/>
          <w:szCs w:val="18"/>
        </w:rPr>
        <w:t xml:space="preserve">  ; ISTH, International Society of Thrombosis and Hemostasis</w:t>
      </w:r>
    </w:p>
    <w:p w14:paraId="5605A13F" w14:textId="77777777" w:rsidR="005211C7" w:rsidRDefault="005211C7" w:rsidP="005211C7">
      <w:pPr>
        <w:rPr>
          <w:rFonts w:ascii="Cambria" w:eastAsiaTheme="majorEastAsia" w:hAnsi="Cambria" w:cstheme="minorBidi"/>
          <w:sz w:val="18"/>
          <w:szCs w:val="18"/>
        </w:rPr>
      </w:pPr>
    </w:p>
    <w:p w14:paraId="3107DF68" w14:textId="5DF75975" w:rsidR="005211C7" w:rsidRDefault="00DA7634" w:rsidP="005211C7">
      <w:pPr>
        <w:pStyle w:val="Heading2"/>
      </w:pPr>
      <w:bookmarkStart w:id="74" w:name="_Toc529258461"/>
      <w:r>
        <w:t>eFigure 1</w:t>
      </w:r>
      <w:r w:rsidR="004C7E78">
        <w:t>3</w:t>
      </w:r>
      <w:r w:rsidR="005211C7">
        <w:t>.</w:t>
      </w:r>
      <w:r w:rsidR="00821768">
        <w:t>1</w:t>
      </w:r>
      <w:r w:rsidR="005211C7" w:rsidRPr="00900D63">
        <w:t xml:space="preserve"> Network estimated risk ratios (95% confidence intervals) of treatment options </w:t>
      </w:r>
      <w:r w:rsidR="00821768">
        <w:t>of major bleeding according to TIMI (major) definition</w:t>
      </w:r>
      <w:bookmarkEnd w:id="74"/>
    </w:p>
    <w:p w14:paraId="16125361" w14:textId="77777777" w:rsidR="005211C7" w:rsidRPr="0061710E" w:rsidRDefault="005211C7" w:rsidP="005211C7"/>
    <w:tbl>
      <w:tblPr>
        <w:tblW w:w="10485" w:type="dxa"/>
        <w:tblLook w:val="04A0" w:firstRow="1" w:lastRow="0" w:firstColumn="1" w:lastColumn="0" w:noHBand="0" w:noVBand="1"/>
      </w:tblPr>
      <w:tblGrid>
        <w:gridCol w:w="1413"/>
        <w:gridCol w:w="1559"/>
        <w:gridCol w:w="1559"/>
        <w:gridCol w:w="1540"/>
        <w:gridCol w:w="1437"/>
        <w:gridCol w:w="1559"/>
        <w:gridCol w:w="1418"/>
      </w:tblGrid>
      <w:tr w:rsidR="00394007" w:rsidRPr="00394007" w14:paraId="3D1A3D89" w14:textId="77777777" w:rsidTr="00394007">
        <w:trPr>
          <w:trHeight w:val="579"/>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930CB" w14:textId="77777777" w:rsidR="00394007" w:rsidRPr="00394007" w:rsidRDefault="00394007" w:rsidP="00394007">
            <w:pPr>
              <w:spacing w:after="0"/>
              <w:jc w:val="center"/>
              <w:rPr>
                <w:rFonts w:ascii="Cambria" w:eastAsia="Times New Roman" w:hAnsi="Cambria" w:cs="Tahoma"/>
                <w:b/>
                <w:bCs/>
                <w:color w:val="000000"/>
              </w:rPr>
            </w:pPr>
            <w:r w:rsidRPr="00394007">
              <w:rPr>
                <w:rFonts w:ascii="Cambria" w:eastAsia="Times New Roman" w:hAnsi="Cambria" w:cs="Tahoma"/>
                <w:b/>
                <w:bCs/>
                <w:color w:val="000000"/>
              </w:rPr>
              <w:t>C+VKA</w:t>
            </w:r>
          </w:p>
        </w:tc>
        <w:tc>
          <w:tcPr>
            <w:tcW w:w="1559" w:type="dxa"/>
            <w:tcBorders>
              <w:top w:val="nil"/>
              <w:left w:val="nil"/>
              <w:bottom w:val="nil"/>
              <w:right w:val="nil"/>
            </w:tcBorders>
            <w:shd w:val="clear" w:color="auto" w:fill="auto"/>
            <w:vAlign w:val="bottom"/>
            <w:hideMark/>
          </w:tcPr>
          <w:p w14:paraId="1EB1C207" w14:textId="77777777" w:rsidR="00394007" w:rsidRPr="00394007" w:rsidRDefault="00394007" w:rsidP="00394007">
            <w:pPr>
              <w:spacing w:after="0"/>
              <w:jc w:val="center"/>
              <w:rPr>
                <w:rFonts w:ascii="Cambria" w:eastAsia="Times New Roman" w:hAnsi="Cambria" w:cs="Tahoma"/>
                <w:b/>
                <w:bCs/>
                <w:color w:val="000000"/>
              </w:rPr>
            </w:pPr>
          </w:p>
        </w:tc>
        <w:tc>
          <w:tcPr>
            <w:tcW w:w="1559" w:type="dxa"/>
            <w:tcBorders>
              <w:top w:val="nil"/>
              <w:left w:val="nil"/>
              <w:bottom w:val="nil"/>
              <w:right w:val="nil"/>
            </w:tcBorders>
            <w:shd w:val="clear" w:color="auto" w:fill="auto"/>
            <w:vAlign w:val="bottom"/>
            <w:hideMark/>
          </w:tcPr>
          <w:p w14:paraId="246D37B3" w14:textId="77777777" w:rsidR="00394007" w:rsidRPr="00394007" w:rsidRDefault="00394007" w:rsidP="00394007">
            <w:pPr>
              <w:spacing w:after="0"/>
              <w:jc w:val="center"/>
              <w:rPr>
                <w:rFonts w:ascii="Cambria" w:eastAsia="Times New Roman" w:hAnsi="Cambria"/>
              </w:rPr>
            </w:pPr>
          </w:p>
        </w:tc>
        <w:tc>
          <w:tcPr>
            <w:tcW w:w="1540" w:type="dxa"/>
            <w:tcBorders>
              <w:top w:val="nil"/>
              <w:left w:val="nil"/>
              <w:bottom w:val="nil"/>
              <w:right w:val="nil"/>
            </w:tcBorders>
            <w:shd w:val="clear" w:color="auto" w:fill="auto"/>
            <w:vAlign w:val="bottom"/>
            <w:hideMark/>
          </w:tcPr>
          <w:p w14:paraId="0CFE8780" w14:textId="77777777" w:rsidR="00394007" w:rsidRPr="00394007" w:rsidRDefault="00394007" w:rsidP="00394007">
            <w:pPr>
              <w:spacing w:after="0"/>
              <w:jc w:val="center"/>
              <w:rPr>
                <w:rFonts w:ascii="Cambria" w:eastAsia="Times New Roman" w:hAnsi="Cambria"/>
              </w:rPr>
            </w:pPr>
          </w:p>
        </w:tc>
        <w:tc>
          <w:tcPr>
            <w:tcW w:w="1437" w:type="dxa"/>
            <w:tcBorders>
              <w:top w:val="nil"/>
              <w:left w:val="nil"/>
              <w:bottom w:val="nil"/>
              <w:right w:val="nil"/>
            </w:tcBorders>
            <w:shd w:val="clear" w:color="auto" w:fill="auto"/>
            <w:vAlign w:val="bottom"/>
            <w:hideMark/>
          </w:tcPr>
          <w:p w14:paraId="1BA0F931" w14:textId="77777777" w:rsidR="00394007" w:rsidRPr="00394007" w:rsidRDefault="00394007" w:rsidP="00394007">
            <w:pPr>
              <w:spacing w:after="0"/>
              <w:jc w:val="center"/>
              <w:rPr>
                <w:rFonts w:ascii="Cambria" w:eastAsia="Times New Roman" w:hAnsi="Cambria"/>
              </w:rPr>
            </w:pPr>
          </w:p>
        </w:tc>
        <w:tc>
          <w:tcPr>
            <w:tcW w:w="1559" w:type="dxa"/>
            <w:tcBorders>
              <w:top w:val="nil"/>
              <w:left w:val="nil"/>
              <w:bottom w:val="nil"/>
              <w:right w:val="nil"/>
            </w:tcBorders>
            <w:shd w:val="clear" w:color="auto" w:fill="auto"/>
            <w:vAlign w:val="bottom"/>
            <w:hideMark/>
          </w:tcPr>
          <w:p w14:paraId="09848F6A" w14:textId="77777777" w:rsidR="00394007" w:rsidRPr="00394007" w:rsidRDefault="00394007" w:rsidP="00394007">
            <w:pPr>
              <w:spacing w:after="0"/>
              <w:jc w:val="center"/>
              <w:rPr>
                <w:rFonts w:ascii="Cambria" w:eastAsia="Times New Roman" w:hAnsi="Cambria"/>
              </w:rPr>
            </w:pPr>
          </w:p>
        </w:tc>
        <w:tc>
          <w:tcPr>
            <w:tcW w:w="1418" w:type="dxa"/>
            <w:tcBorders>
              <w:top w:val="nil"/>
              <w:left w:val="nil"/>
              <w:bottom w:val="nil"/>
              <w:right w:val="nil"/>
            </w:tcBorders>
            <w:shd w:val="clear" w:color="auto" w:fill="auto"/>
            <w:vAlign w:val="bottom"/>
            <w:hideMark/>
          </w:tcPr>
          <w:p w14:paraId="3D7E9B57" w14:textId="77777777" w:rsidR="00394007" w:rsidRPr="00394007" w:rsidRDefault="00394007" w:rsidP="00394007">
            <w:pPr>
              <w:spacing w:after="0"/>
              <w:jc w:val="center"/>
              <w:rPr>
                <w:rFonts w:ascii="Cambria" w:eastAsia="Times New Roman" w:hAnsi="Cambria"/>
              </w:rPr>
            </w:pPr>
          </w:p>
        </w:tc>
      </w:tr>
      <w:tr w:rsidR="00394007" w:rsidRPr="00394007" w14:paraId="636B8832" w14:textId="77777777" w:rsidTr="00394007">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32B77DF2"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0.41</w:t>
            </w:r>
            <w:r w:rsidRPr="00394007">
              <w:rPr>
                <w:rFonts w:ascii="Cambria" w:eastAsia="Times New Roman" w:hAnsi="Cambria" w:cs="Tahoma"/>
                <w:color w:val="000000"/>
              </w:rPr>
              <w:br/>
              <w:t>(0.02,7.58)</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4678A33" w14:textId="77777777" w:rsidR="00394007" w:rsidRPr="00394007" w:rsidRDefault="00394007" w:rsidP="00394007">
            <w:pPr>
              <w:spacing w:after="0"/>
              <w:jc w:val="center"/>
              <w:rPr>
                <w:rFonts w:ascii="Cambria" w:eastAsia="Times New Roman" w:hAnsi="Cambria" w:cs="Tahoma"/>
                <w:b/>
                <w:bCs/>
                <w:color w:val="000000"/>
              </w:rPr>
            </w:pPr>
            <w:r w:rsidRPr="00394007">
              <w:rPr>
                <w:rFonts w:ascii="Cambria" w:eastAsia="Times New Roman" w:hAnsi="Cambria" w:cs="Tahoma"/>
                <w:b/>
                <w:bCs/>
                <w:color w:val="000000"/>
              </w:rPr>
              <w:t>A+VKA</w:t>
            </w:r>
          </w:p>
        </w:tc>
        <w:tc>
          <w:tcPr>
            <w:tcW w:w="1559" w:type="dxa"/>
            <w:tcBorders>
              <w:top w:val="nil"/>
              <w:left w:val="nil"/>
              <w:bottom w:val="nil"/>
              <w:right w:val="nil"/>
            </w:tcBorders>
            <w:shd w:val="clear" w:color="auto" w:fill="auto"/>
            <w:vAlign w:val="bottom"/>
            <w:hideMark/>
          </w:tcPr>
          <w:p w14:paraId="532DA5D6" w14:textId="77777777" w:rsidR="00394007" w:rsidRPr="00394007" w:rsidRDefault="00394007" w:rsidP="00394007">
            <w:pPr>
              <w:spacing w:after="0"/>
              <w:jc w:val="center"/>
              <w:rPr>
                <w:rFonts w:ascii="Cambria" w:eastAsia="Times New Roman" w:hAnsi="Cambria" w:cs="Tahoma"/>
                <w:b/>
                <w:bCs/>
                <w:color w:val="000000"/>
              </w:rPr>
            </w:pPr>
          </w:p>
        </w:tc>
        <w:tc>
          <w:tcPr>
            <w:tcW w:w="1540" w:type="dxa"/>
            <w:tcBorders>
              <w:top w:val="nil"/>
              <w:left w:val="nil"/>
              <w:bottom w:val="nil"/>
              <w:right w:val="nil"/>
            </w:tcBorders>
            <w:shd w:val="clear" w:color="auto" w:fill="auto"/>
            <w:vAlign w:val="bottom"/>
            <w:hideMark/>
          </w:tcPr>
          <w:p w14:paraId="193FDE62" w14:textId="77777777" w:rsidR="00394007" w:rsidRPr="00394007" w:rsidRDefault="00394007" w:rsidP="00394007">
            <w:pPr>
              <w:spacing w:after="0"/>
              <w:jc w:val="center"/>
              <w:rPr>
                <w:rFonts w:ascii="Cambria" w:eastAsia="Times New Roman" w:hAnsi="Cambria"/>
              </w:rPr>
            </w:pPr>
          </w:p>
        </w:tc>
        <w:tc>
          <w:tcPr>
            <w:tcW w:w="1437" w:type="dxa"/>
            <w:tcBorders>
              <w:top w:val="nil"/>
              <w:left w:val="nil"/>
              <w:bottom w:val="nil"/>
              <w:right w:val="nil"/>
            </w:tcBorders>
            <w:shd w:val="clear" w:color="auto" w:fill="auto"/>
            <w:vAlign w:val="bottom"/>
            <w:hideMark/>
          </w:tcPr>
          <w:p w14:paraId="42430EB2" w14:textId="77777777" w:rsidR="00394007" w:rsidRPr="00394007" w:rsidRDefault="00394007" w:rsidP="00394007">
            <w:pPr>
              <w:spacing w:after="0"/>
              <w:jc w:val="center"/>
              <w:rPr>
                <w:rFonts w:ascii="Cambria" w:eastAsia="Times New Roman" w:hAnsi="Cambria"/>
              </w:rPr>
            </w:pPr>
          </w:p>
        </w:tc>
        <w:tc>
          <w:tcPr>
            <w:tcW w:w="1559" w:type="dxa"/>
            <w:tcBorders>
              <w:top w:val="nil"/>
              <w:left w:val="nil"/>
              <w:bottom w:val="nil"/>
              <w:right w:val="nil"/>
            </w:tcBorders>
            <w:shd w:val="clear" w:color="auto" w:fill="auto"/>
            <w:vAlign w:val="bottom"/>
            <w:hideMark/>
          </w:tcPr>
          <w:p w14:paraId="2197AC3D" w14:textId="77777777" w:rsidR="00394007" w:rsidRPr="00394007" w:rsidRDefault="00394007" w:rsidP="00394007">
            <w:pPr>
              <w:spacing w:after="0"/>
              <w:jc w:val="center"/>
              <w:rPr>
                <w:rFonts w:ascii="Cambria" w:eastAsia="Times New Roman" w:hAnsi="Cambria"/>
              </w:rPr>
            </w:pPr>
          </w:p>
        </w:tc>
        <w:tc>
          <w:tcPr>
            <w:tcW w:w="1418" w:type="dxa"/>
            <w:tcBorders>
              <w:top w:val="nil"/>
              <w:left w:val="nil"/>
              <w:bottom w:val="nil"/>
              <w:right w:val="nil"/>
            </w:tcBorders>
            <w:shd w:val="clear" w:color="auto" w:fill="auto"/>
            <w:vAlign w:val="bottom"/>
            <w:hideMark/>
          </w:tcPr>
          <w:p w14:paraId="52B77760" w14:textId="77777777" w:rsidR="00394007" w:rsidRPr="00394007" w:rsidRDefault="00394007" w:rsidP="00394007">
            <w:pPr>
              <w:spacing w:after="0"/>
              <w:jc w:val="center"/>
              <w:rPr>
                <w:rFonts w:ascii="Cambria" w:eastAsia="Times New Roman" w:hAnsi="Cambria"/>
              </w:rPr>
            </w:pPr>
          </w:p>
        </w:tc>
      </w:tr>
      <w:tr w:rsidR="00394007" w:rsidRPr="00394007" w14:paraId="5917F209" w14:textId="77777777" w:rsidTr="00394007">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2F54DCB4"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0.24</w:t>
            </w:r>
            <w:r w:rsidRPr="00394007">
              <w:rPr>
                <w:rFonts w:ascii="Cambria" w:eastAsia="Times New Roman" w:hAnsi="Cambria" w:cs="Tahoma"/>
                <w:color w:val="000000"/>
              </w:rPr>
              <w:br/>
              <w:t>(0.02,2.32)</w:t>
            </w:r>
          </w:p>
        </w:tc>
        <w:tc>
          <w:tcPr>
            <w:tcW w:w="1559" w:type="dxa"/>
            <w:tcBorders>
              <w:top w:val="nil"/>
              <w:left w:val="nil"/>
              <w:bottom w:val="single" w:sz="4" w:space="0" w:color="auto"/>
              <w:right w:val="single" w:sz="4" w:space="0" w:color="auto"/>
            </w:tcBorders>
            <w:shd w:val="clear" w:color="auto" w:fill="auto"/>
            <w:vAlign w:val="bottom"/>
            <w:hideMark/>
          </w:tcPr>
          <w:p w14:paraId="65A3A680"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0.58</w:t>
            </w:r>
            <w:r w:rsidRPr="00394007">
              <w:rPr>
                <w:rFonts w:ascii="Cambria" w:eastAsia="Times New Roman" w:hAnsi="Cambria" w:cs="Tahoma"/>
                <w:color w:val="000000"/>
              </w:rPr>
              <w:br/>
              <w:t>(0.08,4.12)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23776C8" w14:textId="77777777" w:rsidR="00394007" w:rsidRPr="00394007" w:rsidRDefault="00394007" w:rsidP="00394007">
            <w:pPr>
              <w:spacing w:after="0"/>
              <w:jc w:val="center"/>
              <w:rPr>
                <w:rFonts w:ascii="Cambria" w:eastAsia="Times New Roman" w:hAnsi="Cambria" w:cs="Tahoma"/>
                <w:b/>
                <w:bCs/>
                <w:color w:val="000000"/>
              </w:rPr>
            </w:pPr>
            <w:r w:rsidRPr="00394007">
              <w:rPr>
                <w:rFonts w:ascii="Cambria" w:eastAsia="Times New Roman" w:hAnsi="Cambria" w:cs="Tahoma"/>
                <w:b/>
                <w:bCs/>
                <w:color w:val="000000"/>
              </w:rPr>
              <w:t>A+C</w:t>
            </w:r>
          </w:p>
        </w:tc>
        <w:tc>
          <w:tcPr>
            <w:tcW w:w="1540" w:type="dxa"/>
            <w:tcBorders>
              <w:top w:val="nil"/>
              <w:left w:val="nil"/>
              <w:bottom w:val="nil"/>
              <w:right w:val="nil"/>
            </w:tcBorders>
            <w:shd w:val="clear" w:color="auto" w:fill="auto"/>
            <w:vAlign w:val="bottom"/>
            <w:hideMark/>
          </w:tcPr>
          <w:p w14:paraId="34D4C148" w14:textId="77777777" w:rsidR="00394007" w:rsidRPr="00394007" w:rsidRDefault="00394007" w:rsidP="00394007">
            <w:pPr>
              <w:spacing w:after="0"/>
              <w:jc w:val="center"/>
              <w:rPr>
                <w:rFonts w:ascii="Cambria" w:eastAsia="Times New Roman" w:hAnsi="Cambria" w:cs="Tahoma"/>
                <w:b/>
                <w:bCs/>
                <w:color w:val="000000"/>
              </w:rPr>
            </w:pPr>
          </w:p>
        </w:tc>
        <w:tc>
          <w:tcPr>
            <w:tcW w:w="1437" w:type="dxa"/>
            <w:tcBorders>
              <w:top w:val="nil"/>
              <w:left w:val="nil"/>
              <w:bottom w:val="nil"/>
              <w:right w:val="nil"/>
            </w:tcBorders>
            <w:shd w:val="clear" w:color="auto" w:fill="auto"/>
            <w:vAlign w:val="bottom"/>
            <w:hideMark/>
          </w:tcPr>
          <w:p w14:paraId="6107ACD6" w14:textId="77777777" w:rsidR="00394007" w:rsidRPr="00394007" w:rsidRDefault="00394007" w:rsidP="00394007">
            <w:pPr>
              <w:spacing w:after="0"/>
              <w:jc w:val="center"/>
              <w:rPr>
                <w:rFonts w:ascii="Cambria" w:eastAsia="Times New Roman" w:hAnsi="Cambria"/>
              </w:rPr>
            </w:pPr>
          </w:p>
        </w:tc>
        <w:tc>
          <w:tcPr>
            <w:tcW w:w="1559" w:type="dxa"/>
            <w:tcBorders>
              <w:top w:val="nil"/>
              <w:left w:val="nil"/>
              <w:bottom w:val="nil"/>
              <w:right w:val="nil"/>
            </w:tcBorders>
            <w:shd w:val="clear" w:color="auto" w:fill="auto"/>
            <w:vAlign w:val="bottom"/>
            <w:hideMark/>
          </w:tcPr>
          <w:p w14:paraId="7E7E8B18" w14:textId="77777777" w:rsidR="00394007" w:rsidRPr="00394007" w:rsidRDefault="00394007" w:rsidP="00394007">
            <w:pPr>
              <w:spacing w:after="0"/>
              <w:jc w:val="center"/>
              <w:rPr>
                <w:rFonts w:ascii="Cambria" w:eastAsia="Times New Roman" w:hAnsi="Cambria"/>
              </w:rPr>
            </w:pPr>
          </w:p>
        </w:tc>
        <w:tc>
          <w:tcPr>
            <w:tcW w:w="1418" w:type="dxa"/>
            <w:tcBorders>
              <w:top w:val="nil"/>
              <w:left w:val="nil"/>
              <w:bottom w:val="nil"/>
              <w:right w:val="nil"/>
            </w:tcBorders>
            <w:shd w:val="clear" w:color="auto" w:fill="auto"/>
            <w:vAlign w:val="bottom"/>
            <w:hideMark/>
          </w:tcPr>
          <w:p w14:paraId="57AB1380" w14:textId="77777777" w:rsidR="00394007" w:rsidRPr="00394007" w:rsidRDefault="00394007" w:rsidP="00394007">
            <w:pPr>
              <w:spacing w:after="0"/>
              <w:jc w:val="center"/>
              <w:rPr>
                <w:rFonts w:ascii="Cambria" w:eastAsia="Times New Roman" w:hAnsi="Cambria"/>
              </w:rPr>
            </w:pPr>
          </w:p>
        </w:tc>
      </w:tr>
      <w:tr w:rsidR="00394007" w:rsidRPr="00394007" w14:paraId="535902DC" w14:textId="77777777" w:rsidTr="00394007">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06AD29A0"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0.24</w:t>
            </w:r>
            <w:r w:rsidRPr="00394007">
              <w:rPr>
                <w:rFonts w:ascii="Cambria" w:eastAsia="Times New Roman" w:hAnsi="Cambria" w:cs="Tahoma"/>
                <w:color w:val="000000"/>
              </w:rPr>
              <w:br/>
              <w:t>(0.01,8.14)</w:t>
            </w:r>
          </w:p>
        </w:tc>
        <w:tc>
          <w:tcPr>
            <w:tcW w:w="1559" w:type="dxa"/>
            <w:tcBorders>
              <w:top w:val="nil"/>
              <w:left w:val="nil"/>
              <w:bottom w:val="single" w:sz="4" w:space="0" w:color="auto"/>
              <w:right w:val="single" w:sz="4" w:space="0" w:color="auto"/>
            </w:tcBorders>
            <w:shd w:val="clear" w:color="auto" w:fill="auto"/>
            <w:vAlign w:val="bottom"/>
            <w:hideMark/>
          </w:tcPr>
          <w:p w14:paraId="3C22973F"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0.59</w:t>
            </w:r>
            <w:r w:rsidRPr="00394007">
              <w:rPr>
                <w:rFonts w:ascii="Cambria" w:eastAsia="Times New Roman" w:hAnsi="Cambria" w:cs="Tahoma"/>
                <w:color w:val="000000"/>
              </w:rPr>
              <w:br/>
              <w:t>(0.02,15.36)</w:t>
            </w:r>
          </w:p>
        </w:tc>
        <w:tc>
          <w:tcPr>
            <w:tcW w:w="1559" w:type="dxa"/>
            <w:tcBorders>
              <w:top w:val="nil"/>
              <w:left w:val="nil"/>
              <w:bottom w:val="single" w:sz="4" w:space="0" w:color="auto"/>
              <w:right w:val="single" w:sz="4" w:space="0" w:color="auto"/>
            </w:tcBorders>
            <w:shd w:val="clear" w:color="auto" w:fill="auto"/>
            <w:vAlign w:val="bottom"/>
            <w:hideMark/>
          </w:tcPr>
          <w:p w14:paraId="1611279A"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1.00</w:t>
            </w:r>
            <w:r w:rsidRPr="00394007">
              <w:rPr>
                <w:rFonts w:ascii="Cambria" w:eastAsia="Times New Roman" w:hAnsi="Cambria" w:cs="Tahoma"/>
                <w:color w:val="000000"/>
              </w:rPr>
              <w:br/>
              <w:t>(0.06,16.14)</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B28FF03" w14:textId="77777777" w:rsidR="00394007" w:rsidRPr="00394007" w:rsidRDefault="00394007" w:rsidP="00394007">
            <w:pPr>
              <w:spacing w:after="0"/>
              <w:jc w:val="center"/>
              <w:rPr>
                <w:rFonts w:ascii="Cambria" w:eastAsia="Times New Roman" w:hAnsi="Cambria" w:cs="Tahoma"/>
                <w:b/>
                <w:bCs/>
                <w:color w:val="000000"/>
              </w:rPr>
            </w:pPr>
            <w:r w:rsidRPr="00394007">
              <w:rPr>
                <w:rFonts w:ascii="Cambria" w:eastAsia="Times New Roman" w:hAnsi="Cambria" w:cs="Tahoma"/>
                <w:b/>
                <w:bCs/>
                <w:color w:val="000000"/>
              </w:rPr>
              <w:t>T+VKA</w:t>
            </w:r>
          </w:p>
        </w:tc>
        <w:tc>
          <w:tcPr>
            <w:tcW w:w="1437" w:type="dxa"/>
            <w:tcBorders>
              <w:top w:val="nil"/>
              <w:left w:val="nil"/>
              <w:bottom w:val="nil"/>
              <w:right w:val="nil"/>
            </w:tcBorders>
            <w:shd w:val="clear" w:color="auto" w:fill="auto"/>
            <w:vAlign w:val="bottom"/>
            <w:hideMark/>
          </w:tcPr>
          <w:p w14:paraId="5ECBD52E" w14:textId="77777777" w:rsidR="00394007" w:rsidRPr="00394007" w:rsidRDefault="00394007" w:rsidP="00394007">
            <w:pPr>
              <w:spacing w:after="0"/>
              <w:jc w:val="center"/>
              <w:rPr>
                <w:rFonts w:ascii="Cambria" w:eastAsia="Times New Roman" w:hAnsi="Cambria" w:cs="Tahoma"/>
                <w:b/>
                <w:bCs/>
                <w:color w:val="000000"/>
              </w:rPr>
            </w:pPr>
          </w:p>
        </w:tc>
        <w:tc>
          <w:tcPr>
            <w:tcW w:w="1559" w:type="dxa"/>
            <w:tcBorders>
              <w:top w:val="nil"/>
              <w:left w:val="nil"/>
              <w:bottom w:val="nil"/>
              <w:right w:val="nil"/>
            </w:tcBorders>
            <w:shd w:val="clear" w:color="auto" w:fill="auto"/>
            <w:vAlign w:val="bottom"/>
            <w:hideMark/>
          </w:tcPr>
          <w:p w14:paraId="4CBE1D4D" w14:textId="77777777" w:rsidR="00394007" w:rsidRPr="00394007" w:rsidRDefault="00394007" w:rsidP="00394007">
            <w:pPr>
              <w:spacing w:after="0"/>
              <w:jc w:val="center"/>
              <w:rPr>
                <w:rFonts w:ascii="Cambria" w:eastAsia="Times New Roman" w:hAnsi="Cambria"/>
              </w:rPr>
            </w:pPr>
          </w:p>
        </w:tc>
        <w:tc>
          <w:tcPr>
            <w:tcW w:w="1418" w:type="dxa"/>
            <w:tcBorders>
              <w:top w:val="nil"/>
              <w:left w:val="nil"/>
              <w:bottom w:val="nil"/>
              <w:right w:val="nil"/>
            </w:tcBorders>
            <w:shd w:val="clear" w:color="auto" w:fill="auto"/>
            <w:vAlign w:val="bottom"/>
            <w:hideMark/>
          </w:tcPr>
          <w:p w14:paraId="3476F9C6" w14:textId="77777777" w:rsidR="00394007" w:rsidRPr="00394007" w:rsidRDefault="00394007" w:rsidP="00394007">
            <w:pPr>
              <w:spacing w:after="0"/>
              <w:jc w:val="center"/>
              <w:rPr>
                <w:rFonts w:ascii="Cambria" w:eastAsia="Times New Roman" w:hAnsi="Cambria"/>
              </w:rPr>
            </w:pPr>
          </w:p>
        </w:tc>
      </w:tr>
      <w:tr w:rsidR="00394007" w:rsidRPr="00394007" w14:paraId="19D17845" w14:textId="77777777" w:rsidTr="00394007">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18CF9B46"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0.13</w:t>
            </w:r>
            <w:r w:rsidRPr="00394007">
              <w:rPr>
                <w:rFonts w:ascii="Cambria" w:eastAsia="Times New Roman" w:hAnsi="Cambria" w:cs="Tahoma"/>
                <w:color w:val="000000"/>
              </w:rPr>
              <w:br/>
              <w:t>(0.01,2.25)</w:t>
            </w:r>
          </w:p>
        </w:tc>
        <w:tc>
          <w:tcPr>
            <w:tcW w:w="1559" w:type="dxa"/>
            <w:tcBorders>
              <w:top w:val="nil"/>
              <w:left w:val="nil"/>
              <w:bottom w:val="single" w:sz="4" w:space="0" w:color="auto"/>
              <w:right w:val="single" w:sz="4" w:space="0" w:color="auto"/>
            </w:tcBorders>
            <w:shd w:val="clear" w:color="auto" w:fill="auto"/>
            <w:vAlign w:val="bottom"/>
            <w:hideMark/>
          </w:tcPr>
          <w:p w14:paraId="6F848EBD"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0.31</w:t>
            </w:r>
            <w:r w:rsidRPr="00394007">
              <w:rPr>
                <w:rFonts w:ascii="Cambria" w:eastAsia="Times New Roman" w:hAnsi="Cambria" w:cs="Tahoma"/>
                <w:color w:val="000000"/>
              </w:rPr>
              <w:br/>
              <w:t>(0.02,3.96)</w:t>
            </w:r>
          </w:p>
        </w:tc>
        <w:tc>
          <w:tcPr>
            <w:tcW w:w="1559" w:type="dxa"/>
            <w:tcBorders>
              <w:top w:val="nil"/>
              <w:left w:val="nil"/>
              <w:bottom w:val="single" w:sz="4" w:space="0" w:color="auto"/>
              <w:right w:val="single" w:sz="4" w:space="0" w:color="auto"/>
            </w:tcBorders>
            <w:shd w:val="clear" w:color="auto" w:fill="auto"/>
            <w:vAlign w:val="bottom"/>
            <w:hideMark/>
          </w:tcPr>
          <w:p w14:paraId="4B64DF59"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0.54</w:t>
            </w:r>
            <w:r w:rsidRPr="00394007">
              <w:rPr>
                <w:rFonts w:ascii="Cambria" w:eastAsia="Times New Roman" w:hAnsi="Cambria" w:cs="Tahoma"/>
                <w:color w:val="000000"/>
              </w:rPr>
              <w:br/>
              <w:t>(0.08,3.48)</w:t>
            </w:r>
          </w:p>
        </w:tc>
        <w:tc>
          <w:tcPr>
            <w:tcW w:w="1540" w:type="dxa"/>
            <w:tcBorders>
              <w:top w:val="nil"/>
              <w:left w:val="nil"/>
              <w:bottom w:val="single" w:sz="4" w:space="0" w:color="auto"/>
              <w:right w:val="single" w:sz="4" w:space="0" w:color="auto"/>
            </w:tcBorders>
            <w:shd w:val="clear" w:color="auto" w:fill="auto"/>
            <w:vAlign w:val="bottom"/>
            <w:hideMark/>
          </w:tcPr>
          <w:p w14:paraId="77D92861"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0.53</w:t>
            </w:r>
            <w:r w:rsidRPr="00394007">
              <w:rPr>
                <w:rFonts w:ascii="Cambria" w:eastAsia="Times New Roman" w:hAnsi="Cambria" w:cs="Tahoma"/>
                <w:color w:val="000000"/>
              </w:rPr>
              <w:br/>
              <w:t>(0.02,13.30)</w:t>
            </w:r>
          </w:p>
        </w:tc>
        <w:tc>
          <w:tcPr>
            <w:tcW w:w="1437" w:type="dxa"/>
            <w:tcBorders>
              <w:top w:val="single" w:sz="4" w:space="0" w:color="auto"/>
              <w:left w:val="nil"/>
              <w:bottom w:val="single" w:sz="4" w:space="0" w:color="auto"/>
              <w:right w:val="single" w:sz="4" w:space="0" w:color="auto"/>
            </w:tcBorders>
            <w:shd w:val="clear" w:color="auto" w:fill="auto"/>
            <w:noWrap/>
            <w:vAlign w:val="bottom"/>
            <w:hideMark/>
          </w:tcPr>
          <w:p w14:paraId="60EF0347" w14:textId="77777777" w:rsidR="00394007" w:rsidRPr="00394007" w:rsidRDefault="00394007" w:rsidP="00394007">
            <w:pPr>
              <w:spacing w:after="0"/>
              <w:jc w:val="center"/>
              <w:rPr>
                <w:rFonts w:ascii="Cambria" w:eastAsia="Times New Roman" w:hAnsi="Cambria" w:cs="Tahoma"/>
                <w:b/>
                <w:bCs/>
                <w:color w:val="000000"/>
              </w:rPr>
            </w:pPr>
            <w:r w:rsidRPr="00394007">
              <w:rPr>
                <w:rFonts w:ascii="Cambria" w:eastAsia="Times New Roman" w:hAnsi="Cambria" w:cs="Tahoma"/>
                <w:b/>
                <w:bCs/>
                <w:color w:val="000000"/>
              </w:rPr>
              <w:t>A+T+VKA</w:t>
            </w:r>
          </w:p>
        </w:tc>
        <w:tc>
          <w:tcPr>
            <w:tcW w:w="1559" w:type="dxa"/>
            <w:tcBorders>
              <w:top w:val="nil"/>
              <w:left w:val="nil"/>
              <w:bottom w:val="nil"/>
              <w:right w:val="nil"/>
            </w:tcBorders>
            <w:shd w:val="clear" w:color="auto" w:fill="auto"/>
            <w:vAlign w:val="bottom"/>
            <w:hideMark/>
          </w:tcPr>
          <w:p w14:paraId="4C5DA651" w14:textId="77777777" w:rsidR="00394007" w:rsidRPr="00394007" w:rsidRDefault="00394007" w:rsidP="00394007">
            <w:pPr>
              <w:spacing w:after="0"/>
              <w:jc w:val="center"/>
              <w:rPr>
                <w:rFonts w:ascii="Cambria" w:eastAsia="Times New Roman" w:hAnsi="Cambria" w:cs="Tahoma"/>
                <w:b/>
                <w:bCs/>
                <w:color w:val="000000"/>
              </w:rPr>
            </w:pPr>
          </w:p>
        </w:tc>
        <w:tc>
          <w:tcPr>
            <w:tcW w:w="1418" w:type="dxa"/>
            <w:tcBorders>
              <w:top w:val="nil"/>
              <w:left w:val="nil"/>
              <w:bottom w:val="nil"/>
              <w:right w:val="nil"/>
            </w:tcBorders>
            <w:shd w:val="clear" w:color="auto" w:fill="auto"/>
            <w:vAlign w:val="bottom"/>
            <w:hideMark/>
          </w:tcPr>
          <w:p w14:paraId="3FC23E01" w14:textId="77777777" w:rsidR="00394007" w:rsidRPr="00394007" w:rsidRDefault="00394007" w:rsidP="00394007">
            <w:pPr>
              <w:spacing w:after="0"/>
              <w:jc w:val="center"/>
              <w:rPr>
                <w:rFonts w:ascii="Cambria" w:eastAsia="Times New Roman" w:hAnsi="Cambria"/>
              </w:rPr>
            </w:pPr>
          </w:p>
        </w:tc>
      </w:tr>
      <w:tr w:rsidR="00394007" w:rsidRPr="00394007" w14:paraId="34A3F49A" w14:textId="77777777" w:rsidTr="00394007">
        <w:trPr>
          <w:trHeight w:val="570"/>
        </w:trPr>
        <w:tc>
          <w:tcPr>
            <w:tcW w:w="1413"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13FFA29F" w14:textId="77777777" w:rsidR="00394007" w:rsidRPr="00394007" w:rsidRDefault="00394007" w:rsidP="00394007">
            <w:pPr>
              <w:spacing w:after="0"/>
              <w:jc w:val="center"/>
              <w:rPr>
                <w:rFonts w:ascii="Cambria" w:eastAsia="Times New Roman" w:hAnsi="Cambria" w:cs="Tahoma"/>
                <w:b/>
                <w:bCs/>
                <w:color w:val="000000"/>
                <w:u w:val="single"/>
              </w:rPr>
            </w:pPr>
            <w:r w:rsidRPr="00394007">
              <w:rPr>
                <w:rFonts w:ascii="Cambria" w:eastAsia="Times New Roman" w:hAnsi="Cambria" w:cs="Tahoma"/>
                <w:b/>
                <w:bCs/>
                <w:color w:val="000000"/>
                <w:u w:val="single"/>
              </w:rPr>
              <w:t>0.03</w:t>
            </w:r>
            <w:r w:rsidRPr="00394007">
              <w:rPr>
                <w:rFonts w:ascii="Cambria" w:eastAsia="Times New Roman" w:hAnsi="Cambria" w:cs="Tahoma"/>
                <w:b/>
                <w:bCs/>
                <w:color w:val="000000"/>
                <w:u w:val="single"/>
              </w:rPr>
              <w:br/>
              <w:t>(0.00,0.61)</w:t>
            </w:r>
          </w:p>
        </w:tc>
        <w:tc>
          <w:tcPr>
            <w:tcW w:w="1559" w:type="dxa"/>
            <w:tcBorders>
              <w:top w:val="nil"/>
              <w:left w:val="nil"/>
              <w:bottom w:val="single" w:sz="4" w:space="0" w:color="auto"/>
              <w:right w:val="single" w:sz="4" w:space="0" w:color="auto"/>
            </w:tcBorders>
            <w:shd w:val="clear" w:color="auto" w:fill="auto"/>
            <w:vAlign w:val="bottom"/>
            <w:hideMark/>
          </w:tcPr>
          <w:p w14:paraId="510E600A"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0.09</w:t>
            </w:r>
            <w:r w:rsidRPr="00394007">
              <w:rPr>
                <w:rFonts w:ascii="Cambria" w:eastAsia="Times New Roman" w:hAnsi="Cambria" w:cs="Tahoma"/>
                <w:color w:val="000000"/>
              </w:rPr>
              <w:br/>
              <w:t>(0.01,1.08)</w:t>
            </w:r>
          </w:p>
        </w:tc>
        <w:tc>
          <w:tcPr>
            <w:tcW w:w="1559"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2F8734E7" w14:textId="77777777" w:rsidR="00394007" w:rsidRPr="00394007" w:rsidRDefault="00394007" w:rsidP="00394007">
            <w:pPr>
              <w:spacing w:after="0"/>
              <w:jc w:val="center"/>
              <w:rPr>
                <w:rFonts w:ascii="Cambria" w:eastAsia="Times New Roman" w:hAnsi="Cambria" w:cs="Tahoma"/>
                <w:b/>
                <w:bCs/>
                <w:color w:val="000000"/>
                <w:u w:val="single"/>
              </w:rPr>
            </w:pPr>
            <w:r w:rsidRPr="00394007">
              <w:rPr>
                <w:rFonts w:ascii="Cambria" w:eastAsia="Times New Roman" w:hAnsi="Cambria" w:cs="Tahoma"/>
                <w:b/>
                <w:bCs/>
                <w:color w:val="000000"/>
                <w:u w:val="single"/>
              </w:rPr>
              <w:t>0.15</w:t>
            </w:r>
            <w:r w:rsidRPr="00394007">
              <w:rPr>
                <w:rFonts w:ascii="Cambria" w:eastAsia="Times New Roman" w:hAnsi="Cambria" w:cs="Tahoma"/>
                <w:b/>
                <w:bCs/>
                <w:color w:val="000000"/>
                <w:u w:val="single"/>
              </w:rPr>
              <w:br/>
              <w:t>(0.02,0.95)</w:t>
            </w:r>
          </w:p>
        </w:tc>
        <w:tc>
          <w:tcPr>
            <w:tcW w:w="1540" w:type="dxa"/>
            <w:tcBorders>
              <w:top w:val="nil"/>
              <w:left w:val="nil"/>
              <w:bottom w:val="single" w:sz="4" w:space="0" w:color="auto"/>
              <w:right w:val="single" w:sz="4" w:space="0" w:color="auto"/>
            </w:tcBorders>
            <w:shd w:val="clear" w:color="auto" w:fill="auto"/>
            <w:vAlign w:val="bottom"/>
            <w:hideMark/>
          </w:tcPr>
          <w:p w14:paraId="71055084"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0.15</w:t>
            </w:r>
            <w:r w:rsidRPr="00394007">
              <w:rPr>
                <w:rFonts w:ascii="Cambria" w:eastAsia="Times New Roman" w:hAnsi="Cambria" w:cs="Tahoma"/>
                <w:color w:val="000000"/>
              </w:rPr>
              <w:br/>
              <w:t>(0.01,3.62)</w:t>
            </w:r>
          </w:p>
        </w:tc>
        <w:tc>
          <w:tcPr>
            <w:tcW w:w="1437" w:type="dxa"/>
            <w:tcBorders>
              <w:top w:val="nil"/>
              <w:left w:val="nil"/>
              <w:bottom w:val="single" w:sz="4" w:space="0" w:color="auto"/>
              <w:right w:val="single" w:sz="4" w:space="0" w:color="auto"/>
            </w:tcBorders>
            <w:shd w:val="clear" w:color="auto" w:fill="auto"/>
            <w:vAlign w:val="bottom"/>
            <w:hideMark/>
          </w:tcPr>
          <w:p w14:paraId="73EEC68B"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0.27</w:t>
            </w:r>
            <w:r w:rsidRPr="00394007">
              <w:rPr>
                <w:rFonts w:ascii="Cambria" w:eastAsia="Times New Roman" w:hAnsi="Cambria" w:cs="Tahoma"/>
                <w:color w:val="000000"/>
              </w:rPr>
              <w:br/>
              <w:t>(0.02,3.24)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A43C699" w14:textId="77777777" w:rsidR="00394007" w:rsidRPr="00394007" w:rsidRDefault="00394007" w:rsidP="00394007">
            <w:pPr>
              <w:spacing w:after="0"/>
              <w:jc w:val="center"/>
              <w:rPr>
                <w:rFonts w:ascii="Cambria" w:eastAsia="Times New Roman" w:hAnsi="Cambria" w:cs="Tahoma"/>
                <w:b/>
                <w:bCs/>
                <w:color w:val="000000"/>
              </w:rPr>
            </w:pPr>
            <w:r w:rsidRPr="00394007">
              <w:rPr>
                <w:rFonts w:ascii="Cambria" w:eastAsia="Times New Roman" w:hAnsi="Cambria" w:cs="Tahoma"/>
                <w:b/>
                <w:bCs/>
                <w:color w:val="000000"/>
              </w:rPr>
              <w:t>A+P+VKA</w:t>
            </w:r>
          </w:p>
        </w:tc>
        <w:tc>
          <w:tcPr>
            <w:tcW w:w="1418" w:type="dxa"/>
            <w:tcBorders>
              <w:top w:val="nil"/>
              <w:left w:val="nil"/>
              <w:bottom w:val="nil"/>
              <w:right w:val="nil"/>
            </w:tcBorders>
            <w:shd w:val="clear" w:color="auto" w:fill="auto"/>
            <w:vAlign w:val="bottom"/>
            <w:hideMark/>
          </w:tcPr>
          <w:p w14:paraId="0526980E" w14:textId="77777777" w:rsidR="00394007" w:rsidRPr="00394007" w:rsidRDefault="00394007" w:rsidP="00394007">
            <w:pPr>
              <w:spacing w:after="0"/>
              <w:jc w:val="center"/>
              <w:rPr>
                <w:rFonts w:ascii="Cambria" w:eastAsia="Times New Roman" w:hAnsi="Cambria" w:cs="Tahoma"/>
                <w:b/>
                <w:bCs/>
                <w:color w:val="000000"/>
              </w:rPr>
            </w:pPr>
          </w:p>
        </w:tc>
      </w:tr>
      <w:tr w:rsidR="00394007" w:rsidRPr="00394007" w14:paraId="1C1939D0" w14:textId="77777777" w:rsidTr="00394007">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10EB9589"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0.18</w:t>
            </w:r>
            <w:r w:rsidRPr="00394007">
              <w:rPr>
                <w:rFonts w:ascii="Cambria" w:eastAsia="Times New Roman" w:hAnsi="Cambria" w:cs="Tahoma"/>
                <w:color w:val="000000"/>
              </w:rPr>
              <w:br/>
              <w:t>(0.02,1.72)</w:t>
            </w:r>
          </w:p>
        </w:tc>
        <w:tc>
          <w:tcPr>
            <w:tcW w:w="1559" w:type="dxa"/>
            <w:tcBorders>
              <w:top w:val="nil"/>
              <w:left w:val="nil"/>
              <w:bottom w:val="single" w:sz="4" w:space="0" w:color="auto"/>
              <w:right w:val="single" w:sz="4" w:space="0" w:color="auto"/>
            </w:tcBorders>
            <w:shd w:val="clear" w:color="auto" w:fill="auto"/>
            <w:vAlign w:val="bottom"/>
            <w:hideMark/>
          </w:tcPr>
          <w:p w14:paraId="38D4573A"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0.43</w:t>
            </w:r>
            <w:r w:rsidRPr="00394007">
              <w:rPr>
                <w:rFonts w:ascii="Cambria" w:eastAsia="Times New Roman" w:hAnsi="Cambria" w:cs="Tahoma"/>
                <w:color w:val="000000"/>
              </w:rPr>
              <w:br/>
              <w:t>(0.07,2.73)</w:t>
            </w:r>
          </w:p>
        </w:tc>
        <w:tc>
          <w:tcPr>
            <w:tcW w:w="1559" w:type="dxa"/>
            <w:tcBorders>
              <w:top w:val="nil"/>
              <w:left w:val="nil"/>
              <w:bottom w:val="single" w:sz="4" w:space="0" w:color="auto"/>
              <w:right w:val="single" w:sz="4" w:space="0" w:color="auto"/>
            </w:tcBorders>
            <w:shd w:val="clear" w:color="auto" w:fill="auto"/>
            <w:vAlign w:val="bottom"/>
            <w:hideMark/>
          </w:tcPr>
          <w:p w14:paraId="45231739"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0.74</w:t>
            </w:r>
            <w:r w:rsidRPr="00394007">
              <w:rPr>
                <w:rFonts w:ascii="Cambria" w:eastAsia="Times New Roman" w:hAnsi="Cambria" w:cs="Tahoma"/>
                <w:color w:val="000000"/>
              </w:rPr>
              <w:br/>
              <w:t>(0.39,1.44)</w:t>
            </w:r>
          </w:p>
        </w:tc>
        <w:tc>
          <w:tcPr>
            <w:tcW w:w="1540" w:type="dxa"/>
            <w:tcBorders>
              <w:top w:val="nil"/>
              <w:left w:val="nil"/>
              <w:bottom w:val="single" w:sz="4" w:space="0" w:color="auto"/>
              <w:right w:val="single" w:sz="4" w:space="0" w:color="auto"/>
            </w:tcBorders>
            <w:shd w:val="clear" w:color="auto" w:fill="auto"/>
            <w:vAlign w:val="bottom"/>
            <w:hideMark/>
          </w:tcPr>
          <w:p w14:paraId="6E3EC6A9"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0.74</w:t>
            </w:r>
            <w:r w:rsidRPr="00394007">
              <w:rPr>
                <w:rFonts w:ascii="Cambria" w:eastAsia="Times New Roman" w:hAnsi="Cambria" w:cs="Tahoma"/>
                <w:color w:val="000000"/>
              </w:rPr>
              <w:br/>
              <w:t>(0.05,11.00)</w:t>
            </w:r>
          </w:p>
        </w:tc>
        <w:tc>
          <w:tcPr>
            <w:tcW w:w="1437" w:type="dxa"/>
            <w:tcBorders>
              <w:top w:val="nil"/>
              <w:left w:val="nil"/>
              <w:bottom w:val="single" w:sz="4" w:space="0" w:color="auto"/>
              <w:right w:val="single" w:sz="4" w:space="0" w:color="auto"/>
            </w:tcBorders>
            <w:shd w:val="clear" w:color="auto" w:fill="auto"/>
            <w:vAlign w:val="bottom"/>
            <w:hideMark/>
          </w:tcPr>
          <w:p w14:paraId="7958433E"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1.39</w:t>
            </w:r>
            <w:r w:rsidRPr="00394007">
              <w:rPr>
                <w:rFonts w:ascii="Cambria" w:eastAsia="Times New Roman" w:hAnsi="Cambria" w:cs="Tahoma"/>
                <w:color w:val="000000"/>
              </w:rPr>
              <w:br/>
              <w:t>(0.24,8.01)</w:t>
            </w:r>
          </w:p>
        </w:tc>
        <w:tc>
          <w:tcPr>
            <w:tcW w:w="1559" w:type="dxa"/>
            <w:tcBorders>
              <w:top w:val="nil"/>
              <w:left w:val="nil"/>
              <w:bottom w:val="single" w:sz="4" w:space="0" w:color="auto"/>
              <w:right w:val="single" w:sz="4" w:space="0" w:color="auto"/>
            </w:tcBorders>
            <w:shd w:val="clear" w:color="auto" w:fill="auto"/>
            <w:vAlign w:val="bottom"/>
            <w:hideMark/>
          </w:tcPr>
          <w:p w14:paraId="4A18997C"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5.09</w:t>
            </w:r>
            <w:r w:rsidRPr="00394007">
              <w:rPr>
                <w:rFonts w:ascii="Cambria" w:eastAsia="Times New Roman" w:hAnsi="Cambria" w:cs="Tahoma"/>
                <w:color w:val="000000"/>
              </w:rPr>
              <w:br/>
              <w:t>(0.89,29.15)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CC4FC8B" w14:textId="77777777" w:rsidR="00394007" w:rsidRPr="00394007" w:rsidRDefault="00394007" w:rsidP="00394007">
            <w:pPr>
              <w:spacing w:after="0"/>
              <w:jc w:val="center"/>
              <w:rPr>
                <w:rFonts w:ascii="Cambria" w:eastAsia="Times New Roman" w:hAnsi="Cambria" w:cs="Tahoma"/>
                <w:b/>
                <w:bCs/>
                <w:color w:val="000000"/>
              </w:rPr>
            </w:pPr>
            <w:r w:rsidRPr="00394007">
              <w:rPr>
                <w:rFonts w:ascii="Cambria" w:eastAsia="Times New Roman" w:hAnsi="Cambria" w:cs="Tahoma"/>
                <w:b/>
                <w:bCs/>
                <w:color w:val="000000"/>
              </w:rPr>
              <w:t>A+C+VKA</w:t>
            </w:r>
          </w:p>
        </w:tc>
      </w:tr>
    </w:tbl>
    <w:p w14:paraId="13C6A238" w14:textId="77777777" w:rsidR="005211C7" w:rsidRDefault="005211C7" w:rsidP="005211C7">
      <w:pPr>
        <w:spacing w:before="100" w:beforeAutospacing="1" w:after="0" w:line="360" w:lineRule="auto"/>
        <w:rPr>
          <w:rFonts w:cstheme="minorBidi"/>
          <w:b/>
          <w:bCs/>
        </w:rPr>
      </w:pPr>
    </w:p>
    <w:p w14:paraId="464A0168" w14:textId="77777777" w:rsidR="005211C7" w:rsidRDefault="005211C7" w:rsidP="005211C7">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sidRPr="00D51CE5">
        <w:rPr>
          <w:rFonts w:ascii="Cambria" w:hAnsi="Cambria"/>
          <w:sz w:val="18"/>
          <w:szCs w:val="18"/>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sidR="00C0629B">
        <w:rPr>
          <w:rFonts w:ascii="Cambria" w:hAnsi="Cambria"/>
          <w:sz w:val="18"/>
          <w:szCs w:val="18"/>
        </w:rPr>
        <w:t xml:space="preserve"> </w:t>
      </w:r>
      <w:r w:rsidRPr="00D51CE5">
        <w:rPr>
          <w:rFonts w:ascii="Cambria" w:hAnsi="Cambria"/>
          <w:sz w:val="18"/>
          <w:szCs w:val="18"/>
        </w:rPr>
        <w:t>antagonist</w:t>
      </w:r>
      <w:r w:rsidR="00A033DA">
        <w:rPr>
          <w:rFonts w:ascii="Cambria" w:hAnsi="Cambria"/>
          <w:sz w:val="18"/>
          <w:szCs w:val="18"/>
        </w:rPr>
        <w:t>; TIMI, Thrombolysis in Myocardial Infarction</w:t>
      </w:r>
    </w:p>
    <w:p w14:paraId="2024BC10" w14:textId="77777777" w:rsidR="005211C7" w:rsidRPr="00695F88" w:rsidRDefault="005211C7" w:rsidP="005211C7">
      <w:pPr>
        <w:rPr>
          <w:rFonts w:ascii="Cambria" w:hAnsi="Cambria"/>
          <w:sz w:val="18"/>
          <w:szCs w:val="18"/>
        </w:rPr>
      </w:pPr>
      <w:r w:rsidRPr="00695F88">
        <w:rPr>
          <w:rFonts w:ascii="Cambria" w:hAnsi="Cambria"/>
          <w:sz w:val="18"/>
          <w:szCs w:val="18"/>
        </w:rPr>
        <w:t>* Treatments are ordered by SUCRA rank. Comparisons between treatments should be read from column to row for each outcome (row treatment is reference)</w:t>
      </w:r>
    </w:p>
    <w:p w14:paraId="3C4F7E04" w14:textId="77777777" w:rsidR="005211C7" w:rsidRPr="00D42366" w:rsidRDefault="005211C7" w:rsidP="005211C7">
      <w:pPr>
        <w:pStyle w:val="NoSpacing"/>
        <w:spacing w:after="100" w:afterAutospacing="1" w:line="360" w:lineRule="auto"/>
        <w:rPr>
          <w:rFonts w:ascii="Times New Roman" w:hAnsi="Times New Roman" w:cs="Times New Roman"/>
          <w:sz w:val="20"/>
          <w:szCs w:val="26"/>
        </w:rPr>
        <w:sectPr w:rsidR="005211C7" w:rsidRPr="00D42366" w:rsidSect="00D8422E">
          <w:pgSz w:w="16839" w:h="11907" w:orient="landscape" w:code="9"/>
          <w:pgMar w:top="1440" w:right="1440" w:bottom="1440" w:left="1440" w:header="0" w:footer="414" w:gutter="0"/>
          <w:cols w:space="708"/>
          <w:docGrid w:linePitch="381"/>
        </w:sectPr>
      </w:pPr>
    </w:p>
    <w:p w14:paraId="50A22EE0" w14:textId="29131FD1" w:rsidR="00821768" w:rsidRDefault="002511E8" w:rsidP="00821768">
      <w:pPr>
        <w:pStyle w:val="Heading2"/>
      </w:pPr>
      <w:bookmarkStart w:id="75" w:name="_Toc529258462"/>
      <w:r>
        <w:t>eFigure 1</w:t>
      </w:r>
      <w:r w:rsidR="004C7E78">
        <w:t>3</w:t>
      </w:r>
      <w:r w:rsidR="00821768">
        <w:t>.2</w:t>
      </w:r>
      <w:r w:rsidR="00821768" w:rsidRPr="00900D63">
        <w:t xml:space="preserve"> Network estimated risk ratios (95% confidence intervals) of treatment options </w:t>
      </w:r>
      <w:r w:rsidR="00821768">
        <w:t>of major bleeding according to ISTH (major) definition</w:t>
      </w:r>
      <w:bookmarkEnd w:id="75"/>
    </w:p>
    <w:p w14:paraId="78ED35E4" w14:textId="77777777" w:rsidR="00821768" w:rsidRPr="0061710E" w:rsidRDefault="00821768" w:rsidP="00821768"/>
    <w:tbl>
      <w:tblPr>
        <w:tblW w:w="12236" w:type="dxa"/>
        <w:tblLook w:val="04A0" w:firstRow="1" w:lastRow="0" w:firstColumn="1" w:lastColumn="0" w:noHBand="0" w:noVBand="1"/>
      </w:tblPr>
      <w:tblGrid>
        <w:gridCol w:w="1580"/>
        <w:gridCol w:w="1676"/>
        <w:gridCol w:w="1600"/>
        <w:gridCol w:w="1540"/>
        <w:gridCol w:w="1400"/>
        <w:gridCol w:w="1420"/>
        <w:gridCol w:w="1560"/>
        <w:gridCol w:w="1460"/>
      </w:tblGrid>
      <w:tr w:rsidR="00394007" w:rsidRPr="00394007" w14:paraId="7EC45735" w14:textId="77777777" w:rsidTr="00394007">
        <w:trPr>
          <w:trHeight w:val="517"/>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CB47D" w14:textId="77777777" w:rsidR="00394007" w:rsidRPr="00394007" w:rsidRDefault="00394007" w:rsidP="00394007">
            <w:pPr>
              <w:spacing w:after="0"/>
              <w:jc w:val="center"/>
              <w:rPr>
                <w:rFonts w:ascii="Cambria" w:eastAsia="Times New Roman" w:hAnsi="Cambria" w:cs="Tahoma"/>
                <w:b/>
                <w:bCs/>
                <w:color w:val="000000"/>
              </w:rPr>
            </w:pPr>
            <w:r w:rsidRPr="00394007">
              <w:rPr>
                <w:rFonts w:ascii="Cambria" w:eastAsia="Times New Roman" w:hAnsi="Cambria" w:cs="Tahoma"/>
                <w:b/>
                <w:bCs/>
                <w:color w:val="000000"/>
              </w:rPr>
              <w:t>C+VKA</w:t>
            </w:r>
          </w:p>
        </w:tc>
        <w:tc>
          <w:tcPr>
            <w:tcW w:w="1676" w:type="dxa"/>
            <w:tcBorders>
              <w:top w:val="nil"/>
              <w:left w:val="nil"/>
              <w:bottom w:val="nil"/>
              <w:right w:val="nil"/>
            </w:tcBorders>
            <w:shd w:val="clear" w:color="auto" w:fill="auto"/>
            <w:vAlign w:val="bottom"/>
            <w:hideMark/>
          </w:tcPr>
          <w:p w14:paraId="2E8522C3" w14:textId="77777777" w:rsidR="00394007" w:rsidRPr="00394007" w:rsidRDefault="00394007" w:rsidP="00394007">
            <w:pPr>
              <w:spacing w:after="0"/>
              <w:jc w:val="center"/>
              <w:rPr>
                <w:rFonts w:ascii="Cambria" w:eastAsia="Times New Roman" w:hAnsi="Cambria" w:cs="Tahoma"/>
                <w:b/>
                <w:bCs/>
                <w:color w:val="000000"/>
              </w:rPr>
            </w:pPr>
          </w:p>
        </w:tc>
        <w:tc>
          <w:tcPr>
            <w:tcW w:w="1600" w:type="dxa"/>
            <w:tcBorders>
              <w:top w:val="nil"/>
              <w:left w:val="nil"/>
              <w:bottom w:val="nil"/>
              <w:right w:val="nil"/>
            </w:tcBorders>
            <w:shd w:val="clear" w:color="auto" w:fill="auto"/>
            <w:vAlign w:val="bottom"/>
            <w:hideMark/>
          </w:tcPr>
          <w:p w14:paraId="4493565A" w14:textId="77777777" w:rsidR="00394007" w:rsidRPr="00394007" w:rsidRDefault="00394007" w:rsidP="00394007">
            <w:pPr>
              <w:spacing w:after="0"/>
              <w:jc w:val="center"/>
              <w:rPr>
                <w:rFonts w:ascii="Cambria" w:eastAsia="Times New Roman" w:hAnsi="Cambria"/>
              </w:rPr>
            </w:pPr>
          </w:p>
        </w:tc>
        <w:tc>
          <w:tcPr>
            <w:tcW w:w="1540" w:type="dxa"/>
            <w:tcBorders>
              <w:top w:val="nil"/>
              <w:left w:val="nil"/>
              <w:bottom w:val="nil"/>
              <w:right w:val="nil"/>
            </w:tcBorders>
            <w:shd w:val="clear" w:color="auto" w:fill="auto"/>
            <w:vAlign w:val="bottom"/>
            <w:hideMark/>
          </w:tcPr>
          <w:p w14:paraId="6364876C" w14:textId="77777777" w:rsidR="00394007" w:rsidRPr="00394007" w:rsidRDefault="00394007" w:rsidP="00394007">
            <w:pPr>
              <w:spacing w:after="0"/>
              <w:jc w:val="center"/>
              <w:rPr>
                <w:rFonts w:ascii="Cambria" w:eastAsia="Times New Roman" w:hAnsi="Cambria"/>
              </w:rPr>
            </w:pPr>
          </w:p>
        </w:tc>
        <w:tc>
          <w:tcPr>
            <w:tcW w:w="1400" w:type="dxa"/>
            <w:tcBorders>
              <w:top w:val="nil"/>
              <w:left w:val="nil"/>
              <w:bottom w:val="nil"/>
              <w:right w:val="nil"/>
            </w:tcBorders>
            <w:shd w:val="clear" w:color="auto" w:fill="auto"/>
            <w:vAlign w:val="bottom"/>
            <w:hideMark/>
          </w:tcPr>
          <w:p w14:paraId="22AC1413" w14:textId="77777777" w:rsidR="00394007" w:rsidRPr="00394007" w:rsidRDefault="00394007" w:rsidP="00394007">
            <w:pPr>
              <w:spacing w:after="0"/>
              <w:jc w:val="center"/>
              <w:rPr>
                <w:rFonts w:ascii="Cambria" w:eastAsia="Times New Roman" w:hAnsi="Cambria"/>
              </w:rPr>
            </w:pPr>
          </w:p>
        </w:tc>
        <w:tc>
          <w:tcPr>
            <w:tcW w:w="1420" w:type="dxa"/>
            <w:tcBorders>
              <w:top w:val="nil"/>
              <w:left w:val="nil"/>
              <w:bottom w:val="nil"/>
              <w:right w:val="nil"/>
            </w:tcBorders>
            <w:shd w:val="clear" w:color="auto" w:fill="auto"/>
            <w:vAlign w:val="bottom"/>
            <w:hideMark/>
          </w:tcPr>
          <w:p w14:paraId="3E8AEE93" w14:textId="77777777" w:rsidR="00394007" w:rsidRPr="00394007" w:rsidRDefault="00394007" w:rsidP="00394007">
            <w:pPr>
              <w:spacing w:after="0"/>
              <w:jc w:val="center"/>
              <w:rPr>
                <w:rFonts w:ascii="Cambria" w:eastAsia="Times New Roman" w:hAnsi="Cambria"/>
              </w:rPr>
            </w:pPr>
          </w:p>
        </w:tc>
        <w:tc>
          <w:tcPr>
            <w:tcW w:w="1560" w:type="dxa"/>
            <w:tcBorders>
              <w:top w:val="nil"/>
              <w:left w:val="nil"/>
              <w:bottom w:val="nil"/>
              <w:right w:val="nil"/>
            </w:tcBorders>
            <w:shd w:val="clear" w:color="auto" w:fill="auto"/>
            <w:vAlign w:val="bottom"/>
            <w:hideMark/>
          </w:tcPr>
          <w:p w14:paraId="72EF56CA" w14:textId="77777777" w:rsidR="00394007" w:rsidRPr="00394007" w:rsidRDefault="00394007" w:rsidP="00394007">
            <w:pPr>
              <w:spacing w:after="0"/>
              <w:jc w:val="center"/>
              <w:rPr>
                <w:rFonts w:ascii="Cambria" w:eastAsia="Times New Roman" w:hAnsi="Cambria"/>
              </w:rPr>
            </w:pPr>
          </w:p>
        </w:tc>
        <w:tc>
          <w:tcPr>
            <w:tcW w:w="1460" w:type="dxa"/>
            <w:tcBorders>
              <w:top w:val="nil"/>
              <w:left w:val="nil"/>
              <w:bottom w:val="nil"/>
              <w:right w:val="nil"/>
            </w:tcBorders>
            <w:shd w:val="clear" w:color="auto" w:fill="auto"/>
            <w:vAlign w:val="bottom"/>
            <w:hideMark/>
          </w:tcPr>
          <w:p w14:paraId="62E177F8" w14:textId="77777777" w:rsidR="00394007" w:rsidRPr="00394007" w:rsidRDefault="00394007" w:rsidP="00394007">
            <w:pPr>
              <w:spacing w:after="0"/>
              <w:jc w:val="center"/>
              <w:rPr>
                <w:rFonts w:ascii="Cambria" w:eastAsia="Times New Roman" w:hAnsi="Cambria"/>
              </w:rPr>
            </w:pPr>
          </w:p>
        </w:tc>
      </w:tr>
      <w:tr w:rsidR="00394007" w:rsidRPr="00394007" w14:paraId="2F350AF6" w14:textId="77777777" w:rsidTr="00394007">
        <w:trPr>
          <w:trHeight w:val="570"/>
        </w:trPr>
        <w:tc>
          <w:tcPr>
            <w:tcW w:w="1580" w:type="dxa"/>
            <w:tcBorders>
              <w:top w:val="nil"/>
              <w:left w:val="single" w:sz="4" w:space="0" w:color="auto"/>
              <w:bottom w:val="single" w:sz="4" w:space="0" w:color="auto"/>
              <w:right w:val="single" w:sz="4" w:space="0" w:color="auto"/>
            </w:tcBorders>
            <w:shd w:val="clear" w:color="auto" w:fill="auto"/>
            <w:vAlign w:val="bottom"/>
            <w:hideMark/>
          </w:tcPr>
          <w:p w14:paraId="4D527E98"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0.33</w:t>
            </w:r>
            <w:r w:rsidRPr="00394007">
              <w:rPr>
                <w:rFonts w:ascii="Cambria" w:eastAsia="Times New Roman" w:hAnsi="Cambria" w:cs="Tahoma"/>
                <w:color w:val="000000"/>
              </w:rPr>
              <w:br/>
              <w:t>(0.01,12.55)</w:t>
            </w:r>
          </w:p>
        </w:tc>
        <w:tc>
          <w:tcPr>
            <w:tcW w:w="1676" w:type="dxa"/>
            <w:tcBorders>
              <w:top w:val="single" w:sz="4" w:space="0" w:color="auto"/>
              <w:left w:val="nil"/>
              <w:bottom w:val="single" w:sz="4" w:space="0" w:color="auto"/>
              <w:right w:val="single" w:sz="4" w:space="0" w:color="auto"/>
            </w:tcBorders>
            <w:shd w:val="clear" w:color="auto" w:fill="auto"/>
            <w:noWrap/>
            <w:vAlign w:val="bottom"/>
            <w:hideMark/>
          </w:tcPr>
          <w:p w14:paraId="70CF6E40" w14:textId="77777777" w:rsidR="00394007" w:rsidRPr="00394007" w:rsidRDefault="00394007" w:rsidP="00394007">
            <w:pPr>
              <w:spacing w:after="0"/>
              <w:jc w:val="center"/>
              <w:rPr>
                <w:rFonts w:ascii="Cambria" w:eastAsia="Times New Roman" w:hAnsi="Cambria" w:cs="Tahoma"/>
                <w:b/>
                <w:bCs/>
                <w:color w:val="000000"/>
              </w:rPr>
            </w:pPr>
            <w:r w:rsidRPr="00394007">
              <w:rPr>
                <w:rFonts w:ascii="Cambria" w:eastAsia="Times New Roman" w:hAnsi="Cambria" w:cs="Tahoma"/>
                <w:b/>
                <w:bCs/>
                <w:color w:val="000000"/>
              </w:rPr>
              <w:t>A+C+LMWH</w:t>
            </w:r>
          </w:p>
        </w:tc>
        <w:tc>
          <w:tcPr>
            <w:tcW w:w="1600" w:type="dxa"/>
            <w:tcBorders>
              <w:top w:val="nil"/>
              <w:left w:val="nil"/>
              <w:bottom w:val="nil"/>
              <w:right w:val="nil"/>
            </w:tcBorders>
            <w:shd w:val="clear" w:color="auto" w:fill="auto"/>
            <w:vAlign w:val="bottom"/>
            <w:hideMark/>
          </w:tcPr>
          <w:p w14:paraId="60C56FB4" w14:textId="77777777" w:rsidR="00394007" w:rsidRPr="00394007" w:rsidRDefault="00394007" w:rsidP="00394007">
            <w:pPr>
              <w:spacing w:after="0"/>
              <w:jc w:val="center"/>
              <w:rPr>
                <w:rFonts w:ascii="Cambria" w:eastAsia="Times New Roman" w:hAnsi="Cambria" w:cs="Tahoma"/>
                <w:b/>
                <w:bCs/>
                <w:color w:val="000000"/>
              </w:rPr>
            </w:pPr>
          </w:p>
        </w:tc>
        <w:tc>
          <w:tcPr>
            <w:tcW w:w="1540" w:type="dxa"/>
            <w:tcBorders>
              <w:top w:val="nil"/>
              <w:left w:val="nil"/>
              <w:bottom w:val="nil"/>
              <w:right w:val="nil"/>
            </w:tcBorders>
            <w:shd w:val="clear" w:color="auto" w:fill="auto"/>
            <w:vAlign w:val="bottom"/>
            <w:hideMark/>
          </w:tcPr>
          <w:p w14:paraId="115B404F" w14:textId="77777777" w:rsidR="00394007" w:rsidRPr="00394007" w:rsidRDefault="00394007" w:rsidP="00394007">
            <w:pPr>
              <w:spacing w:after="0"/>
              <w:jc w:val="center"/>
              <w:rPr>
                <w:rFonts w:ascii="Cambria" w:eastAsia="Times New Roman" w:hAnsi="Cambria"/>
              </w:rPr>
            </w:pPr>
          </w:p>
        </w:tc>
        <w:tc>
          <w:tcPr>
            <w:tcW w:w="1400" w:type="dxa"/>
            <w:tcBorders>
              <w:top w:val="nil"/>
              <w:left w:val="nil"/>
              <w:bottom w:val="nil"/>
              <w:right w:val="nil"/>
            </w:tcBorders>
            <w:shd w:val="clear" w:color="auto" w:fill="auto"/>
            <w:vAlign w:val="bottom"/>
            <w:hideMark/>
          </w:tcPr>
          <w:p w14:paraId="74BECA19" w14:textId="77777777" w:rsidR="00394007" w:rsidRPr="00394007" w:rsidRDefault="00394007" w:rsidP="00394007">
            <w:pPr>
              <w:spacing w:after="0"/>
              <w:jc w:val="center"/>
              <w:rPr>
                <w:rFonts w:ascii="Cambria" w:eastAsia="Times New Roman" w:hAnsi="Cambria"/>
              </w:rPr>
            </w:pPr>
          </w:p>
        </w:tc>
        <w:tc>
          <w:tcPr>
            <w:tcW w:w="1420" w:type="dxa"/>
            <w:tcBorders>
              <w:top w:val="nil"/>
              <w:left w:val="nil"/>
              <w:bottom w:val="nil"/>
              <w:right w:val="nil"/>
            </w:tcBorders>
            <w:shd w:val="clear" w:color="auto" w:fill="auto"/>
            <w:vAlign w:val="bottom"/>
            <w:hideMark/>
          </w:tcPr>
          <w:p w14:paraId="565C1226" w14:textId="77777777" w:rsidR="00394007" w:rsidRPr="00394007" w:rsidRDefault="00394007" w:rsidP="00394007">
            <w:pPr>
              <w:spacing w:after="0"/>
              <w:jc w:val="center"/>
              <w:rPr>
                <w:rFonts w:ascii="Cambria" w:eastAsia="Times New Roman" w:hAnsi="Cambria"/>
              </w:rPr>
            </w:pPr>
          </w:p>
        </w:tc>
        <w:tc>
          <w:tcPr>
            <w:tcW w:w="1560" w:type="dxa"/>
            <w:tcBorders>
              <w:top w:val="nil"/>
              <w:left w:val="nil"/>
              <w:bottom w:val="nil"/>
              <w:right w:val="nil"/>
            </w:tcBorders>
            <w:shd w:val="clear" w:color="auto" w:fill="auto"/>
            <w:vAlign w:val="bottom"/>
            <w:hideMark/>
          </w:tcPr>
          <w:p w14:paraId="25311964" w14:textId="77777777" w:rsidR="00394007" w:rsidRPr="00394007" w:rsidRDefault="00394007" w:rsidP="00394007">
            <w:pPr>
              <w:spacing w:after="0"/>
              <w:jc w:val="center"/>
              <w:rPr>
                <w:rFonts w:ascii="Cambria" w:eastAsia="Times New Roman" w:hAnsi="Cambria"/>
              </w:rPr>
            </w:pPr>
          </w:p>
        </w:tc>
        <w:tc>
          <w:tcPr>
            <w:tcW w:w="1460" w:type="dxa"/>
            <w:tcBorders>
              <w:top w:val="nil"/>
              <w:left w:val="nil"/>
              <w:bottom w:val="nil"/>
              <w:right w:val="nil"/>
            </w:tcBorders>
            <w:shd w:val="clear" w:color="auto" w:fill="auto"/>
            <w:vAlign w:val="bottom"/>
            <w:hideMark/>
          </w:tcPr>
          <w:p w14:paraId="67A7E625" w14:textId="77777777" w:rsidR="00394007" w:rsidRPr="00394007" w:rsidRDefault="00394007" w:rsidP="00394007">
            <w:pPr>
              <w:spacing w:after="0"/>
              <w:jc w:val="center"/>
              <w:rPr>
                <w:rFonts w:ascii="Cambria" w:eastAsia="Times New Roman" w:hAnsi="Cambria"/>
              </w:rPr>
            </w:pPr>
          </w:p>
        </w:tc>
      </w:tr>
      <w:tr w:rsidR="00394007" w:rsidRPr="00394007" w14:paraId="55B62F3A" w14:textId="77777777" w:rsidTr="00394007">
        <w:trPr>
          <w:trHeight w:val="570"/>
        </w:trPr>
        <w:tc>
          <w:tcPr>
            <w:tcW w:w="1580" w:type="dxa"/>
            <w:tcBorders>
              <w:top w:val="nil"/>
              <w:left w:val="single" w:sz="4" w:space="0" w:color="auto"/>
              <w:bottom w:val="single" w:sz="4" w:space="0" w:color="auto"/>
              <w:right w:val="single" w:sz="4" w:space="0" w:color="auto"/>
            </w:tcBorders>
            <w:shd w:val="clear" w:color="auto" w:fill="auto"/>
            <w:vAlign w:val="bottom"/>
            <w:hideMark/>
          </w:tcPr>
          <w:p w14:paraId="20F239F7"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0.50</w:t>
            </w:r>
            <w:r w:rsidRPr="00394007">
              <w:rPr>
                <w:rFonts w:ascii="Cambria" w:eastAsia="Times New Roman" w:hAnsi="Cambria" w:cs="Tahoma"/>
                <w:color w:val="000000"/>
              </w:rPr>
              <w:br/>
              <w:t>(0.05,5.10)</w:t>
            </w:r>
          </w:p>
        </w:tc>
        <w:tc>
          <w:tcPr>
            <w:tcW w:w="1676" w:type="dxa"/>
            <w:tcBorders>
              <w:top w:val="nil"/>
              <w:left w:val="nil"/>
              <w:bottom w:val="single" w:sz="4" w:space="0" w:color="auto"/>
              <w:right w:val="single" w:sz="4" w:space="0" w:color="auto"/>
            </w:tcBorders>
            <w:shd w:val="clear" w:color="auto" w:fill="auto"/>
            <w:vAlign w:val="bottom"/>
            <w:hideMark/>
          </w:tcPr>
          <w:p w14:paraId="07A66DDC"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0.69</w:t>
            </w:r>
            <w:r w:rsidRPr="00394007">
              <w:rPr>
                <w:rFonts w:ascii="Cambria" w:eastAsia="Times New Roman" w:hAnsi="Cambria" w:cs="Tahoma"/>
                <w:color w:val="000000"/>
              </w:rPr>
              <w:br/>
              <w:t>(0.01,40.16)</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16D13C15" w14:textId="77777777" w:rsidR="00394007" w:rsidRPr="00394007" w:rsidRDefault="00394007" w:rsidP="00394007">
            <w:pPr>
              <w:spacing w:after="0"/>
              <w:jc w:val="center"/>
              <w:rPr>
                <w:rFonts w:ascii="Cambria" w:eastAsia="Times New Roman" w:hAnsi="Cambria" w:cs="Tahoma"/>
                <w:b/>
                <w:bCs/>
                <w:color w:val="000000"/>
              </w:rPr>
            </w:pPr>
            <w:r w:rsidRPr="00394007">
              <w:rPr>
                <w:rFonts w:ascii="Cambria" w:eastAsia="Times New Roman" w:hAnsi="Cambria" w:cs="Tahoma"/>
                <w:b/>
                <w:bCs/>
                <w:color w:val="000000"/>
              </w:rPr>
              <w:t>A+VKA</w:t>
            </w:r>
          </w:p>
        </w:tc>
        <w:tc>
          <w:tcPr>
            <w:tcW w:w="1540" w:type="dxa"/>
            <w:tcBorders>
              <w:top w:val="nil"/>
              <w:left w:val="nil"/>
              <w:bottom w:val="nil"/>
              <w:right w:val="nil"/>
            </w:tcBorders>
            <w:shd w:val="clear" w:color="auto" w:fill="auto"/>
            <w:vAlign w:val="bottom"/>
            <w:hideMark/>
          </w:tcPr>
          <w:p w14:paraId="73FABD14" w14:textId="77777777" w:rsidR="00394007" w:rsidRPr="00394007" w:rsidRDefault="00394007" w:rsidP="00394007">
            <w:pPr>
              <w:spacing w:after="0"/>
              <w:jc w:val="center"/>
              <w:rPr>
                <w:rFonts w:ascii="Cambria" w:eastAsia="Times New Roman" w:hAnsi="Cambria" w:cs="Tahoma"/>
                <w:b/>
                <w:bCs/>
                <w:color w:val="000000"/>
              </w:rPr>
            </w:pPr>
          </w:p>
        </w:tc>
        <w:tc>
          <w:tcPr>
            <w:tcW w:w="1400" w:type="dxa"/>
            <w:tcBorders>
              <w:top w:val="nil"/>
              <w:left w:val="nil"/>
              <w:bottom w:val="nil"/>
              <w:right w:val="nil"/>
            </w:tcBorders>
            <w:shd w:val="clear" w:color="auto" w:fill="auto"/>
            <w:vAlign w:val="bottom"/>
            <w:hideMark/>
          </w:tcPr>
          <w:p w14:paraId="7534A518" w14:textId="77777777" w:rsidR="00394007" w:rsidRPr="00394007" w:rsidRDefault="00394007" w:rsidP="00394007">
            <w:pPr>
              <w:spacing w:after="0"/>
              <w:jc w:val="center"/>
              <w:rPr>
                <w:rFonts w:ascii="Cambria" w:eastAsia="Times New Roman" w:hAnsi="Cambria"/>
              </w:rPr>
            </w:pPr>
          </w:p>
        </w:tc>
        <w:tc>
          <w:tcPr>
            <w:tcW w:w="1420" w:type="dxa"/>
            <w:tcBorders>
              <w:top w:val="nil"/>
              <w:left w:val="nil"/>
              <w:bottom w:val="nil"/>
              <w:right w:val="nil"/>
            </w:tcBorders>
            <w:shd w:val="clear" w:color="auto" w:fill="auto"/>
            <w:vAlign w:val="bottom"/>
            <w:hideMark/>
          </w:tcPr>
          <w:p w14:paraId="7FAE7B3B" w14:textId="77777777" w:rsidR="00394007" w:rsidRPr="00394007" w:rsidRDefault="00394007" w:rsidP="00394007">
            <w:pPr>
              <w:spacing w:after="0"/>
              <w:jc w:val="center"/>
              <w:rPr>
                <w:rFonts w:ascii="Cambria" w:eastAsia="Times New Roman" w:hAnsi="Cambria"/>
              </w:rPr>
            </w:pPr>
          </w:p>
        </w:tc>
        <w:tc>
          <w:tcPr>
            <w:tcW w:w="1560" w:type="dxa"/>
            <w:tcBorders>
              <w:top w:val="nil"/>
              <w:left w:val="nil"/>
              <w:bottom w:val="nil"/>
              <w:right w:val="nil"/>
            </w:tcBorders>
            <w:shd w:val="clear" w:color="auto" w:fill="auto"/>
            <w:vAlign w:val="bottom"/>
            <w:hideMark/>
          </w:tcPr>
          <w:p w14:paraId="63BA8DD4" w14:textId="77777777" w:rsidR="00394007" w:rsidRPr="00394007" w:rsidRDefault="00394007" w:rsidP="00394007">
            <w:pPr>
              <w:spacing w:after="0"/>
              <w:jc w:val="center"/>
              <w:rPr>
                <w:rFonts w:ascii="Cambria" w:eastAsia="Times New Roman" w:hAnsi="Cambria"/>
              </w:rPr>
            </w:pPr>
          </w:p>
        </w:tc>
        <w:tc>
          <w:tcPr>
            <w:tcW w:w="1460" w:type="dxa"/>
            <w:tcBorders>
              <w:top w:val="nil"/>
              <w:left w:val="nil"/>
              <w:bottom w:val="nil"/>
              <w:right w:val="nil"/>
            </w:tcBorders>
            <w:shd w:val="clear" w:color="auto" w:fill="auto"/>
            <w:vAlign w:val="bottom"/>
            <w:hideMark/>
          </w:tcPr>
          <w:p w14:paraId="06DFE08D" w14:textId="77777777" w:rsidR="00394007" w:rsidRPr="00394007" w:rsidRDefault="00394007" w:rsidP="00394007">
            <w:pPr>
              <w:spacing w:after="0"/>
              <w:jc w:val="center"/>
              <w:rPr>
                <w:rFonts w:ascii="Cambria" w:eastAsia="Times New Roman" w:hAnsi="Cambria"/>
              </w:rPr>
            </w:pPr>
          </w:p>
        </w:tc>
      </w:tr>
      <w:tr w:rsidR="00394007" w:rsidRPr="00394007" w14:paraId="22A414D7" w14:textId="77777777" w:rsidTr="00394007">
        <w:trPr>
          <w:trHeight w:val="570"/>
        </w:trPr>
        <w:tc>
          <w:tcPr>
            <w:tcW w:w="1580" w:type="dxa"/>
            <w:tcBorders>
              <w:top w:val="nil"/>
              <w:left w:val="single" w:sz="4" w:space="0" w:color="auto"/>
              <w:bottom w:val="single" w:sz="4" w:space="0" w:color="auto"/>
              <w:right w:val="single" w:sz="4" w:space="0" w:color="auto"/>
            </w:tcBorders>
            <w:shd w:val="clear" w:color="auto" w:fill="auto"/>
            <w:vAlign w:val="bottom"/>
            <w:hideMark/>
          </w:tcPr>
          <w:p w14:paraId="493EB224"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0.16</w:t>
            </w:r>
            <w:r w:rsidRPr="00394007">
              <w:rPr>
                <w:rFonts w:ascii="Cambria" w:eastAsia="Times New Roman" w:hAnsi="Cambria" w:cs="Tahoma"/>
                <w:color w:val="000000"/>
              </w:rPr>
              <w:br/>
              <w:t>(0.02,1.21)</w:t>
            </w:r>
          </w:p>
        </w:tc>
        <w:tc>
          <w:tcPr>
            <w:tcW w:w="1676" w:type="dxa"/>
            <w:tcBorders>
              <w:top w:val="nil"/>
              <w:left w:val="nil"/>
              <w:bottom w:val="single" w:sz="4" w:space="0" w:color="auto"/>
              <w:right w:val="single" w:sz="4" w:space="0" w:color="auto"/>
            </w:tcBorders>
            <w:shd w:val="clear" w:color="auto" w:fill="auto"/>
            <w:vAlign w:val="bottom"/>
            <w:hideMark/>
          </w:tcPr>
          <w:p w14:paraId="0544E267"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0.48</w:t>
            </w:r>
            <w:r w:rsidRPr="00394007">
              <w:rPr>
                <w:rFonts w:ascii="Cambria" w:eastAsia="Times New Roman" w:hAnsi="Cambria" w:cs="Tahoma"/>
                <w:color w:val="000000"/>
              </w:rPr>
              <w:br/>
              <w:t>(0.02,9.97)</w:t>
            </w:r>
          </w:p>
        </w:tc>
        <w:tc>
          <w:tcPr>
            <w:tcW w:w="1600" w:type="dxa"/>
            <w:tcBorders>
              <w:top w:val="nil"/>
              <w:left w:val="nil"/>
              <w:bottom w:val="single" w:sz="4" w:space="0" w:color="auto"/>
              <w:right w:val="single" w:sz="4" w:space="0" w:color="auto"/>
            </w:tcBorders>
            <w:shd w:val="clear" w:color="auto" w:fill="auto"/>
            <w:vAlign w:val="bottom"/>
            <w:hideMark/>
          </w:tcPr>
          <w:p w14:paraId="3EAE3C4B"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0.71</w:t>
            </w:r>
            <w:r w:rsidRPr="00394007">
              <w:rPr>
                <w:rFonts w:ascii="Cambria" w:eastAsia="Times New Roman" w:hAnsi="Cambria" w:cs="Tahoma"/>
                <w:color w:val="000000"/>
              </w:rPr>
              <w:br/>
              <w:t>(0.03,17.97)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D4BEFE6" w14:textId="77777777" w:rsidR="00394007" w:rsidRPr="00394007" w:rsidRDefault="00394007" w:rsidP="00394007">
            <w:pPr>
              <w:spacing w:after="0"/>
              <w:jc w:val="center"/>
              <w:rPr>
                <w:rFonts w:ascii="Cambria" w:eastAsia="Times New Roman" w:hAnsi="Cambria" w:cs="Tahoma"/>
                <w:b/>
                <w:bCs/>
                <w:color w:val="000000"/>
              </w:rPr>
            </w:pPr>
            <w:r w:rsidRPr="00394007">
              <w:rPr>
                <w:rFonts w:ascii="Cambria" w:eastAsia="Times New Roman" w:hAnsi="Cambria" w:cs="Tahoma"/>
                <w:b/>
                <w:bCs/>
                <w:color w:val="000000"/>
              </w:rPr>
              <w:t>A+C</w:t>
            </w:r>
          </w:p>
        </w:tc>
        <w:tc>
          <w:tcPr>
            <w:tcW w:w="1400" w:type="dxa"/>
            <w:tcBorders>
              <w:top w:val="nil"/>
              <w:left w:val="nil"/>
              <w:bottom w:val="nil"/>
              <w:right w:val="nil"/>
            </w:tcBorders>
            <w:shd w:val="clear" w:color="auto" w:fill="auto"/>
            <w:vAlign w:val="bottom"/>
            <w:hideMark/>
          </w:tcPr>
          <w:p w14:paraId="253F1E8D" w14:textId="77777777" w:rsidR="00394007" w:rsidRPr="00394007" w:rsidRDefault="00394007" w:rsidP="00394007">
            <w:pPr>
              <w:spacing w:after="0"/>
              <w:jc w:val="center"/>
              <w:rPr>
                <w:rFonts w:ascii="Cambria" w:eastAsia="Times New Roman" w:hAnsi="Cambria" w:cs="Tahoma"/>
                <w:b/>
                <w:bCs/>
                <w:color w:val="000000"/>
              </w:rPr>
            </w:pPr>
          </w:p>
        </w:tc>
        <w:tc>
          <w:tcPr>
            <w:tcW w:w="1420" w:type="dxa"/>
            <w:tcBorders>
              <w:top w:val="nil"/>
              <w:left w:val="nil"/>
              <w:bottom w:val="nil"/>
              <w:right w:val="nil"/>
            </w:tcBorders>
            <w:shd w:val="clear" w:color="auto" w:fill="auto"/>
            <w:vAlign w:val="bottom"/>
            <w:hideMark/>
          </w:tcPr>
          <w:p w14:paraId="0183D274" w14:textId="77777777" w:rsidR="00394007" w:rsidRPr="00394007" w:rsidRDefault="00394007" w:rsidP="00394007">
            <w:pPr>
              <w:spacing w:after="0"/>
              <w:jc w:val="center"/>
              <w:rPr>
                <w:rFonts w:ascii="Cambria" w:eastAsia="Times New Roman" w:hAnsi="Cambria"/>
              </w:rPr>
            </w:pPr>
          </w:p>
        </w:tc>
        <w:tc>
          <w:tcPr>
            <w:tcW w:w="1560" w:type="dxa"/>
            <w:tcBorders>
              <w:top w:val="nil"/>
              <w:left w:val="nil"/>
              <w:bottom w:val="nil"/>
              <w:right w:val="nil"/>
            </w:tcBorders>
            <w:shd w:val="clear" w:color="auto" w:fill="auto"/>
            <w:vAlign w:val="bottom"/>
            <w:hideMark/>
          </w:tcPr>
          <w:p w14:paraId="392D6DB4" w14:textId="77777777" w:rsidR="00394007" w:rsidRPr="00394007" w:rsidRDefault="00394007" w:rsidP="00394007">
            <w:pPr>
              <w:spacing w:after="0"/>
              <w:jc w:val="center"/>
              <w:rPr>
                <w:rFonts w:ascii="Cambria" w:eastAsia="Times New Roman" w:hAnsi="Cambria"/>
              </w:rPr>
            </w:pPr>
          </w:p>
        </w:tc>
        <w:tc>
          <w:tcPr>
            <w:tcW w:w="1460" w:type="dxa"/>
            <w:tcBorders>
              <w:top w:val="nil"/>
              <w:left w:val="nil"/>
              <w:bottom w:val="nil"/>
              <w:right w:val="nil"/>
            </w:tcBorders>
            <w:shd w:val="clear" w:color="auto" w:fill="auto"/>
            <w:vAlign w:val="bottom"/>
            <w:hideMark/>
          </w:tcPr>
          <w:p w14:paraId="1ED669C3" w14:textId="77777777" w:rsidR="00394007" w:rsidRPr="00394007" w:rsidRDefault="00394007" w:rsidP="00394007">
            <w:pPr>
              <w:spacing w:after="0"/>
              <w:jc w:val="center"/>
              <w:rPr>
                <w:rFonts w:ascii="Cambria" w:eastAsia="Times New Roman" w:hAnsi="Cambria"/>
              </w:rPr>
            </w:pPr>
          </w:p>
        </w:tc>
      </w:tr>
      <w:tr w:rsidR="00394007" w:rsidRPr="00394007" w14:paraId="5C1B4B71" w14:textId="77777777" w:rsidTr="00394007">
        <w:trPr>
          <w:trHeight w:val="570"/>
        </w:trPr>
        <w:tc>
          <w:tcPr>
            <w:tcW w:w="1580" w:type="dxa"/>
            <w:tcBorders>
              <w:top w:val="nil"/>
              <w:left w:val="single" w:sz="4" w:space="0" w:color="auto"/>
              <w:bottom w:val="single" w:sz="4" w:space="0" w:color="auto"/>
              <w:right w:val="single" w:sz="4" w:space="0" w:color="auto"/>
            </w:tcBorders>
            <w:shd w:val="clear" w:color="auto" w:fill="auto"/>
            <w:vAlign w:val="bottom"/>
            <w:hideMark/>
          </w:tcPr>
          <w:p w14:paraId="0BC03C06"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0.34</w:t>
            </w:r>
            <w:r w:rsidRPr="00394007">
              <w:rPr>
                <w:rFonts w:ascii="Cambria" w:eastAsia="Times New Roman" w:hAnsi="Cambria" w:cs="Tahoma"/>
                <w:color w:val="000000"/>
              </w:rPr>
              <w:br/>
              <w:t>(0.02,7.70)</w:t>
            </w:r>
          </w:p>
        </w:tc>
        <w:tc>
          <w:tcPr>
            <w:tcW w:w="1676" w:type="dxa"/>
            <w:tcBorders>
              <w:top w:val="nil"/>
              <w:left w:val="nil"/>
              <w:bottom w:val="single" w:sz="4" w:space="0" w:color="auto"/>
              <w:right w:val="single" w:sz="4" w:space="0" w:color="auto"/>
            </w:tcBorders>
            <w:shd w:val="clear" w:color="auto" w:fill="auto"/>
            <w:vAlign w:val="bottom"/>
            <w:hideMark/>
          </w:tcPr>
          <w:p w14:paraId="68CB6355"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0.47</w:t>
            </w:r>
            <w:r w:rsidRPr="00394007">
              <w:rPr>
                <w:rFonts w:ascii="Cambria" w:eastAsia="Times New Roman" w:hAnsi="Cambria" w:cs="Tahoma"/>
                <w:color w:val="000000"/>
              </w:rPr>
              <w:br/>
              <w:t>(0.00,45.34)</w:t>
            </w:r>
          </w:p>
        </w:tc>
        <w:tc>
          <w:tcPr>
            <w:tcW w:w="1600" w:type="dxa"/>
            <w:tcBorders>
              <w:top w:val="nil"/>
              <w:left w:val="nil"/>
              <w:bottom w:val="single" w:sz="4" w:space="0" w:color="auto"/>
              <w:right w:val="single" w:sz="4" w:space="0" w:color="auto"/>
            </w:tcBorders>
            <w:shd w:val="clear" w:color="auto" w:fill="auto"/>
            <w:vAlign w:val="bottom"/>
            <w:hideMark/>
          </w:tcPr>
          <w:p w14:paraId="5DAE93B6"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0.69</w:t>
            </w:r>
            <w:r w:rsidRPr="00394007">
              <w:rPr>
                <w:rFonts w:ascii="Cambria" w:eastAsia="Times New Roman" w:hAnsi="Cambria" w:cs="Tahoma"/>
                <w:color w:val="000000"/>
              </w:rPr>
              <w:br/>
              <w:t>(0.05,10.17)</w:t>
            </w:r>
          </w:p>
        </w:tc>
        <w:tc>
          <w:tcPr>
            <w:tcW w:w="1540" w:type="dxa"/>
            <w:tcBorders>
              <w:top w:val="nil"/>
              <w:left w:val="nil"/>
              <w:bottom w:val="single" w:sz="4" w:space="0" w:color="auto"/>
              <w:right w:val="single" w:sz="4" w:space="0" w:color="auto"/>
            </w:tcBorders>
            <w:shd w:val="clear" w:color="auto" w:fill="auto"/>
            <w:vAlign w:val="bottom"/>
            <w:hideMark/>
          </w:tcPr>
          <w:p w14:paraId="0D65932C"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0.97</w:t>
            </w:r>
            <w:r w:rsidRPr="00394007">
              <w:rPr>
                <w:rFonts w:ascii="Cambria" w:eastAsia="Times New Roman" w:hAnsi="Cambria" w:cs="Tahoma"/>
                <w:color w:val="000000"/>
              </w:rPr>
              <w:br/>
              <w:t>(0.02,45.43)</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0CCBC199" w14:textId="77777777" w:rsidR="00394007" w:rsidRPr="00394007" w:rsidRDefault="00394007" w:rsidP="00394007">
            <w:pPr>
              <w:spacing w:after="0"/>
              <w:jc w:val="center"/>
              <w:rPr>
                <w:rFonts w:ascii="Cambria" w:eastAsia="Times New Roman" w:hAnsi="Cambria" w:cs="Tahoma"/>
                <w:b/>
                <w:bCs/>
                <w:color w:val="000000"/>
              </w:rPr>
            </w:pPr>
            <w:r w:rsidRPr="00394007">
              <w:rPr>
                <w:rFonts w:ascii="Cambria" w:eastAsia="Times New Roman" w:hAnsi="Cambria" w:cs="Tahoma"/>
                <w:b/>
                <w:bCs/>
                <w:color w:val="000000"/>
              </w:rPr>
              <w:t>T+VKA</w:t>
            </w:r>
          </w:p>
        </w:tc>
        <w:tc>
          <w:tcPr>
            <w:tcW w:w="1420" w:type="dxa"/>
            <w:tcBorders>
              <w:top w:val="nil"/>
              <w:left w:val="nil"/>
              <w:bottom w:val="nil"/>
              <w:right w:val="nil"/>
            </w:tcBorders>
            <w:shd w:val="clear" w:color="auto" w:fill="auto"/>
            <w:vAlign w:val="bottom"/>
            <w:hideMark/>
          </w:tcPr>
          <w:p w14:paraId="7FCED069" w14:textId="77777777" w:rsidR="00394007" w:rsidRPr="00394007" w:rsidRDefault="00394007" w:rsidP="00394007">
            <w:pPr>
              <w:spacing w:after="0"/>
              <w:jc w:val="center"/>
              <w:rPr>
                <w:rFonts w:ascii="Cambria" w:eastAsia="Times New Roman" w:hAnsi="Cambria" w:cs="Tahoma"/>
                <w:b/>
                <w:bCs/>
                <w:color w:val="000000"/>
              </w:rPr>
            </w:pPr>
          </w:p>
        </w:tc>
        <w:tc>
          <w:tcPr>
            <w:tcW w:w="1560" w:type="dxa"/>
            <w:tcBorders>
              <w:top w:val="nil"/>
              <w:left w:val="nil"/>
              <w:bottom w:val="nil"/>
              <w:right w:val="nil"/>
            </w:tcBorders>
            <w:shd w:val="clear" w:color="auto" w:fill="auto"/>
            <w:vAlign w:val="bottom"/>
            <w:hideMark/>
          </w:tcPr>
          <w:p w14:paraId="3C1E5770" w14:textId="77777777" w:rsidR="00394007" w:rsidRPr="00394007" w:rsidRDefault="00394007" w:rsidP="00394007">
            <w:pPr>
              <w:spacing w:after="0"/>
              <w:jc w:val="center"/>
              <w:rPr>
                <w:rFonts w:ascii="Cambria" w:eastAsia="Times New Roman" w:hAnsi="Cambria"/>
              </w:rPr>
            </w:pPr>
          </w:p>
        </w:tc>
        <w:tc>
          <w:tcPr>
            <w:tcW w:w="1460" w:type="dxa"/>
            <w:tcBorders>
              <w:top w:val="nil"/>
              <w:left w:val="nil"/>
              <w:bottom w:val="nil"/>
              <w:right w:val="nil"/>
            </w:tcBorders>
            <w:shd w:val="clear" w:color="auto" w:fill="auto"/>
            <w:vAlign w:val="bottom"/>
            <w:hideMark/>
          </w:tcPr>
          <w:p w14:paraId="730D30F0" w14:textId="77777777" w:rsidR="00394007" w:rsidRPr="00394007" w:rsidRDefault="00394007" w:rsidP="00394007">
            <w:pPr>
              <w:spacing w:after="0"/>
              <w:jc w:val="center"/>
              <w:rPr>
                <w:rFonts w:ascii="Cambria" w:eastAsia="Times New Roman" w:hAnsi="Cambria"/>
              </w:rPr>
            </w:pPr>
          </w:p>
        </w:tc>
      </w:tr>
      <w:tr w:rsidR="00394007" w:rsidRPr="00394007" w14:paraId="058A67B0" w14:textId="77777777" w:rsidTr="00394007">
        <w:trPr>
          <w:trHeight w:val="570"/>
        </w:trPr>
        <w:tc>
          <w:tcPr>
            <w:tcW w:w="1580" w:type="dxa"/>
            <w:tcBorders>
              <w:top w:val="nil"/>
              <w:left w:val="single" w:sz="4" w:space="0" w:color="auto"/>
              <w:bottom w:val="single" w:sz="4" w:space="0" w:color="auto"/>
              <w:right w:val="single" w:sz="4" w:space="0" w:color="auto"/>
            </w:tcBorders>
            <w:shd w:val="clear" w:color="auto" w:fill="auto"/>
            <w:vAlign w:val="bottom"/>
            <w:hideMark/>
          </w:tcPr>
          <w:p w14:paraId="1E2A0964"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0.18</w:t>
            </w:r>
            <w:r w:rsidRPr="00394007">
              <w:rPr>
                <w:rFonts w:ascii="Cambria" w:eastAsia="Times New Roman" w:hAnsi="Cambria" w:cs="Tahoma"/>
                <w:color w:val="000000"/>
              </w:rPr>
              <w:br/>
              <w:t>(0.02,1.90)</w:t>
            </w:r>
          </w:p>
        </w:tc>
        <w:tc>
          <w:tcPr>
            <w:tcW w:w="1676" w:type="dxa"/>
            <w:tcBorders>
              <w:top w:val="nil"/>
              <w:left w:val="nil"/>
              <w:bottom w:val="single" w:sz="4" w:space="0" w:color="auto"/>
              <w:right w:val="single" w:sz="4" w:space="0" w:color="auto"/>
            </w:tcBorders>
            <w:shd w:val="clear" w:color="auto" w:fill="auto"/>
            <w:vAlign w:val="bottom"/>
            <w:hideMark/>
          </w:tcPr>
          <w:p w14:paraId="4DB704EA"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0.25</w:t>
            </w:r>
            <w:r w:rsidRPr="00394007">
              <w:rPr>
                <w:rFonts w:ascii="Cambria" w:eastAsia="Times New Roman" w:hAnsi="Cambria" w:cs="Tahoma"/>
                <w:color w:val="000000"/>
              </w:rPr>
              <w:br/>
              <w:t>(0.00,14.85)</w:t>
            </w:r>
          </w:p>
        </w:tc>
        <w:tc>
          <w:tcPr>
            <w:tcW w:w="1600" w:type="dxa"/>
            <w:tcBorders>
              <w:top w:val="nil"/>
              <w:left w:val="nil"/>
              <w:bottom w:val="single" w:sz="4" w:space="0" w:color="auto"/>
              <w:right w:val="single" w:sz="4" w:space="0" w:color="auto"/>
            </w:tcBorders>
            <w:shd w:val="clear" w:color="auto" w:fill="auto"/>
            <w:vAlign w:val="bottom"/>
            <w:hideMark/>
          </w:tcPr>
          <w:p w14:paraId="014458B5"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0.37</w:t>
            </w:r>
            <w:r w:rsidRPr="00394007">
              <w:rPr>
                <w:rFonts w:ascii="Cambria" w:eastAsia="Times New Roman" w:hAnsi="Cambria" w:cs="Tahoma"/>
                <w:color w:val="000000"/>
              </w:rPr>
              <w:br/>
              <w:t>(0.06,2.10)</w:t>
            </w:r>
          </w:p>
        </w:tc>
        <w:tc>
          <w:tcPr>
            <w:tcW w:w="1540" w:type="dxa"/>
            <w:tcBorders>
              <w:top w:val="nil"/>
              <w:left w:val="nil"/>
              <w:bottom w:val="single" w:sz="4" w:space="0" w:color="auto"/>
              <w:right w:val="single" w:sz="4" w:space="0" w:color="auto"/>
            </w:tcBorders>
            <w:shd w:val="clear" w:color="auto" w:fill="auto"/>
            <w:vAlign w:val="bottom"/>
            <w:hideMark/>
          </w:tcPr>
          <w:p w14:paraId="360BC71C"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0.52</w:t>
            </w:r>
            <w:r w:rsidRPr="00394007">
              <w:rPr>
                <w:rFonts w:ascii="Cambria" w:eastAsia="Times New Roman" w:hAnsi="Cambria" w:cs="Tahoma"/>
                <w:color w:val="000000"/>
              </w:rPr>
              <w:br/>
              <w:t>(0.02,13.38)</w:t>
            </w:r>
          </w:p>
        </w:tc>
        <w:tc>
          <w:tcPr>
            <w:tcW w:w="1400" w:type="dxa"/>
            <w:tcBorders>
              <w:top w:val="nil"/>
              <w:left w:val="nil"/>
              <w:bottom w:val="single" w:sz="4" w:space="0" w:color="auto"/>
              <w:right w:val="single" w:sz="4" w:space="0" w:color="auto"/>
            </w:tcBorders>
            <w:shd w:val="clear" w:color="auto" w:fill="auto"/>
            <w:vAlign w:val="bottom"/>
            <w:hideMark/>
          </w:tcPr>
          <w:p w14:paraId="7CE24F37"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0.53</w:t>
            </w:r>
            <w:r w:rsidRPr="00394007">
              <w:rPr>
                <w:rFonts w:ascii="Cambria" w:eastAsia="Times New Roman" w:hAnsi="Cambria" w:cs="Tahoma"/>
                <w:color w:val="000000"/>
              </w:rPr>
              <w:br/>
              <w:t>(0.04,7.99)</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105F8AE" w14:textId="77777777" w:rsidR="00394007" w:rsidRPr="00394007" w:rsidRDefault="00394007" w:rsidP="00394007">
            <w:pPr>
              <w:spacing w:after="0"/>
              <w:jc w:val="center"/>
              <w:rPr>
                <w:rFonts w:ascii="Cambria" w:eastAsia="Times New Roman" w:hAnsi="Cambria" w:cs="Tahoma"/>
                <w:b/>
                <w:bCs/>
                <w:color w:val="000000"/>
              </w:rPr>
            </w:pPr>
            <w:r w:rsidRPr="00394007">
              <w:rPr>
                <w:rFonts w:ascii="Cambria" w:eastAsia="Times New Roman" w:hAnsi="Cambria" w:cs="Tahoma"/>
                <w:b/>
                <w:bCs/>
                <w:color w:val="000000"/>
              </w:rPr>
              <w:t>A+T+VKA</w:t>
            </w:r>
          </w:p>
        </w:tc>
        <w:tc>
          <w:tcPr>
            <w:tcW w:w="1560" w:type="dxa"/>
            <w:tcBorders>
              <w:top w:val="nil"/>
              <w:left w:val="nil"/>
              <w:bottom w:val="nil"/>
              <w:right w:val="nil"/>
            </w:tcBorders>
            <w:shd w:val="clear" w:color="auto" w:fill="auto"/>
            <w:vAlign w:val="bottom"/>
            <w:hideMark/>
          </w:tcPr>
          <w:p w14:paraId="2D21DCE4" w14:textId="77777777" w:rsidR="00394007" w:rsidRPr="00394007" w:rsidRDefault="00394007" w:rsidP="00394007">
            <w:pPr>
              <w:spacing w:after="0"/>
              <w:jc w:val="center"/>
              <w:rPr>
                <w:rFonts w:ascii="Cambria" w:eastAsia="Times New Roman" w:hAnsi="Cambria" w:cs="Tahoma"/>
                <w:b/>
                <w:bCs/>
                <w:color w:val="000000"/>
              </w:rPr>
            </w:pPr>
          </w:p>
        </w:tc>
        <w:tc>
          <w:tcPr>
            <w:tcW w:w="1460" w:type="dxa"/>
            <w:tcBorders>
              <w:top w:val="nil"/>
              <w:left w:val="nil"/>
              <w:bottom w:val="nil"/>
              <w:right w:val="nil"/>
            </w:tcBorders>
            <w:shd w:val="clear" w:color="auto" w:fill="auto"/>
            <w:vAlign w:val="bottom"/>
            <w:hideMark/>
          </w:tcPr>
          <w:p w14:paraId="0723DAB8" w14:textId="77777777" w:rsidR="00394007" w:rsidRPr="00394007" w:rsidRDefault="00394007" w:rsidP="00394007">
            <w:pPr>
              <w:spacing w:after="0"/>
              <w:jc w:val="center"/>
              <w:rPr>
                <w:rFonts w:ascii="Cambria" w:eastAsia="Times New Roman" w:hAnsi="Cambria"/>
              </w:rPr>
            </w:pPr>
          </w:p>
        </w:tc>
      </w:tr>
      <w:tr w:rsidR="00394007" w:rsidRPr="00394007" w14:paraId="71389039" w14:textId="77777777" w:rsidTr="00394007">
        <w:trPr>
          <w:trHeight w:val="570"/>
        </w:trPr>
        <w:tc>
          <w:tcPr>
            <w:tcW w:w="158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29B8902C" w14:textId="77777777" w:rsidR="00394007" w:rsidRPr="00394007" w:rsidRDefault="00394007" w:rsidP="00394007">
            <w:pPr>
              <w:spacing w:after="0"/>
              <w:jc w:val="center"/>
              <w:rPr>
                <w:rFonts w:ascii="Cambria" w:eastAsia="Times New Roman" w:hAnsi="Cambria" w:cs="Tahoma"/>
                <w:b/>
                <w:bCs/>
                <w:color w:val="000000"/>
                <w:u w:val="single"/>
              </w:rPr>
            </w:pPr>
            <w:r w:rsidRPr="00394007">
              <w:rPr>
                <w:rFonts w:ascii="Cambria" w:eastAsia="Times New Roman" w:hAnsi="Cambria" w:cs="Tahoma"/>
                <w:b/>
                <w:bCs/>
                <w:color w:val="000000"/>
                <w:u w:val="single"/>
              </w:rPr>
              <w:t>0.05</w:t>
            </w:r>
            <w:r w:rsidRPr="00394007">
              <w:rPr>
                <w:rFonts w:ascii="Cambria" w:eastAsia="Times New Roman" w:hAnsi="Cambria" w:cs="Tahoma"/>
                <w:b/>
                <w:bCs/>
                <w:color w:val="000000"/>
                <w:u w:val="single"/>
              </w:rPr>
              <w:br/>
              <w:t>(0.00,0.52)</w:t>
            </w:r>
          </w:p>
        </w:tc>
        <w:tc>
          <w:tcPr>
            <w:tcW w:w="1676" w:type="dxa"/>
            <w:tcBorders>
              <w:top w:val="nil"/>
              <w:left w:val="nil"/>
              <w:bottom w:val="single" w:sz="4" w:space="0" w:color="auto"/>
              <w:right w:val="single" w:sz="4" w:space="0" w:color="auto"/>
            </w:tcBorders>
            <w:shd w:val="clear" w:color="auto" w:fill="auto"/>
            <w:vAlign w:val="bottom"/>
            <w:hideMark/>
          </w:tcPr>
          <w:p w14:paraId="287FBB88"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0.07</w:t>
            </w:r>
            <w:r w:rsidRPr="00394007">
              <w:rPr>
                <w:rFonts w:ascii="Cambria" w:eastAsia="Times New Roman" w:hAnsi="Cambria" w:cs="Tahoma"/>
                <w:color w:val="000000"/>
              </w:rPr>
              <w:br/>
              <w:t>(0.00,4.05)</w:t>
            </w:r>
          </w:p>
        </w:tc>
        <w:tc>
          <w:tcPr>
            <w:tcW w:w="160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474A1830" w14:textId="77777777" w:rsidR="00394007" w:rsidRPr="00394007" w:rsidRDefault="00394007" w:rsidP="00394007">
            <w:pPr>
              <w:spacing w:after="0"/>
              <w:jc w:val="center"/>
              <w:rPr>
                <w:rFonts w:ascii="Cambria" w:eastAsia="Times New Roman" w:hAnsi="Cambria" w:cs="Tahoma"/>
                <w:b/>
                <w:bCs/>
                <w:color w:val="000000"/>
                <w:u w:val="single"/>
              </w:rPr>
            </w:pPr>
            <w:r w:rsidRPr="00394007">
              <w:rPr>
                <w:rFonts w:ascii="Cambria" w:eastAsia="Times New Roman" w:hAnsi="Cambria" w:cs="Tahoma"/>
                <w:b/>
                <w:bCs/>
                <w:color w:val="000000"/>
                <w:u w:val="single"/>
              </w:rPr>
              <w:t>0.10</w:t>
            </w:r>
            <w:r w:rsidRPr="00394007">
              <w:rPr>
                <w:rFonts w:ascii="Cambria" w:eastAsia="Times New Roman" w:hAnsi="Cambria" w:cs="Tahoma"/>
                <w:b/>
                <w:bCs/>
                <w:color w:val="000000"/>
                <w:u w:val="single"/>
              </w:rPr>
              <w:br/>
              <w:t>(0.02,0.57)</w:t>
            </w:r>
          </w:p>
        </w:tc>
        <w:tc>
          <w:tcPr>
            <w:tcW w:w="1540" w:type="dxa"/>
            <w:tcBorders>
              <w:top w:val="nil"/>
              <w:left w:val="nil"/>
              <w:bottom w:val="single" w:sz="4" w:space="0" w:color="auto"/>
              <w:right w:val="single" w:sz="4" w:space="0" w:color="auto"/>
            </w:tcBorders>
            <w:shd w:val="clear" w:color="auto" w:fill="auto"/>
            <w:vAlign w:val="bottom"/>
            <w:hideMark/>
          </w:tcPr>
          <w:p w14:paraId="008EC3BB"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0.14</w:t>
            </w:r>
            <w:r w:rsidRPr="00394007">
              <w:rPr>
                <w:rFonts w:ascii="Cambria" w:eastAsia="Times New Roman" w:hAnsi="Cambria" w:cs="Tahoma"/>
                <w:color w:val="000000"/>
              </w:rPr>
              <w:br/>
              <w:t>(0.01,3.64)</w:t>
            </w:r>
          </w:p>
        </w:tc>
        <w:tc>
          <w:tcPr>
            <w:tcW w:w="1400" w:type="dxa"/>
            <w:tcBorders>
              <w:top w:val="nil"/>
              <w:left w:val="nil"/>
              <w:bottom w:val="single" w:sz="4" w:space="0" w:color="auto"/>
              <w:right w:val="single" w:sz="4" w:space="0" w:color="auto"/>
            </w:tcBorders>
            <w:shd w:val="clear" w:color="auto" w:fill="auto"/>
            <w:vAlign w:val="bottom"/>
            <w:hideMark/>
          </w:tcPr>
          <w:p w14:paraId="7FF78BAF"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0.15</w:t>
            </w:r>
            <w:r w:rsidRPr="00394007">
              <w:rPr>
                <w:rFonts w:ascii="Cambria" w:eastAsia="Times New Roman" w:hAnsi="Cambria" w:cs="Tahoma"/>
                <w:color w:val="000000"/>
              </w:rPr>
              <w:br/>
              <w:t>(0.01,2.17)</w:t>
            </w:r>
          </w:p>
        </w:tc>
        <w:tc>
          <w:tcPr>
            <w:tcW w:w="1420" w:type="dxa"/>
            <w:tcBorders>
              <w:top w:val="nil"/>
              <w:left w:val="nil"/>
              <w:bottom w:val="single" w:sz="4" w:space="0" w:color="auto"/>
              <w:right w:val="single" w:sz="4" w:space="0" w:color="auto"/>
            </w:tcBorders>
            <w:shd w:val="clear" w:color="auto" w:fill="auto"/>
            <w:vAlign w:val="bottom"/>
            <w:hideMark/>
          </w:tcPr>
          <w:p w14:paraId="56B6C5F7"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0.27</w:t>
            </w:r>
            <w:r w:rsidRPr="00394007">
              <w:rPr>
                <w:rFonts w:ascii="Cambria" w:eastAsia="Times New Roman" w:hAnsi="Cambria" w:cs="Tahoma"/>
                <w:color w:val="000000"/>
              </w:rPr>
              <w:br/>
              <w:t>(0.05,1.59)</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CD570D1" w14:textId="77777777" w:rsidR="00394007" w:rsidRPr="00394007" w:rsidRDefault="00394007" w:rsidP="00394007">
            <w:pPr>
              <w:spacing w:after="0"/>
              <w:jc w:val="center"/>
              <w:rPr>
                <w:rFonts w:ascii="Cambria" w:eastAsia="Times New Roman" w:hAnsi="Cambria" w:cs="Tahoma"/>
                <w:b/>
                <w:bCs/>
                <w:color w:val="000000"/>
              </w:rPr>
            </w:pPr>
            <w:r w:rsidRPr="00394007">
              <w:rPr>
                <w:rFonts w:ascii="Cambria" w:eastAsia="Times New Roman" w:hAnsi="Cambria" w:cs="Tahoma"/>
                <w:b/>
                <w:bCs/>
                <w:color w:val="000000"/>
              </w:rPr>
              <w:t>A+P+VKA</w:t>
            </w:r>
          </w:p>
        </w:tc>
        <w:tc>
          <w:tcPr>
            <w:tcW w:w="1460" w:type="dxa"/>
            <w:tcBorders>
              <w:top w:val="nil"/>
              <w:left w:val="nil"/>
              <w:bottom w:val="nil"/>
              <w:right w:val="nil"/>
            </w:tcBorders>
            <w:shd w:val="clear" w:color="auto" w:fill="auto"/>
            <w:vAlign w:val="bottom"/>
            <w:hideMark/>
          </w:tcPr>
          <w:p w14:paraId="6355E4D4" w14:textId="77777777" w:rsidR="00394007" w:rsidRPr="00394007" w:rsidRDefault="00394007" w:rsidP="00394007">
            <w:pPr>
              <w:spacing w:after="0"/>
              <w:jc w:val="center"/>
              <w:rPr>
                <w:rFonts w:ascii="Cambria" w:eastAsia="Times New Roman" w:hAnsi="Cambria" w:cs="Tahoma"/>
                <w:b/>
                <w:bCs/>
                <w:color w:val="000000"/>
              </w:rPr>
            </w:pPr>
          </w:p>
        </w:tc>
      </w:tr>
      <w:tr w:rsidR="00394007" w:rsidRPr="00394007" w14:paraId="5039E5D1" w14:textId="77777777" w:rsidTr="00394007">
        <w:trPr>
          <w:trHeight w:val="570"/>
        </w:trPr>
        <w:tc>
          <w:tcPr>
            <w:tcW w:w="1580" w:type="dxa"/>
            <w:tcBorders>
              <w:top w:val="nil"/>
              <w:left w:val="single" w:sz="4" w:space="0" w:color="auto"/>
              <w:bottom w:val="single" w:sz="4" w:space="0" w:color="auto"/>
              <w:right w:val="single" w:sz="4" w:space="0" w:color="auto"/>
            </w:tcBorders>
            <w:shd w:val="clear" w:color="auto" w:fill="auto"/>
            <w:vAlign w:val="bottom"/>
            <w:hideMark/>
          </w:tcPr>
          <w:p w14:paraId="2201DA89"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0.25</w:t>
            </w:r>
            <w:r w:rsidRPr="00394007">
              <w:rPr>
                <w:rFonts w:ascii="Cambria" w:eastAsia="Times New Roman" w:hAnsi="Cambria" w:cs="Tahoma"/>
                <w:color w:val="000000"/>
              </w:rPr>
              <w:br/>
              <w:t>(0.03,1.84)</w:t>
            </w:r>
          </w:p>
        </w:tc>
        <w:tc>
          <w:tcPr>
            <w:tcW w:w="1676" w:type="dxa"/>
            <w:tcBorders>
              <w:top w:val="nil"/>
              <w:left w:val="nil"/>
              <w:bottom w:val="single" w:sz="4" w:space="0" w:color="auto"/>
              <w:right w:val="single" w:sz="4" w:space="0" w:color="auto"/>
            </w:tcBorders>
            <w:shd w:val="clear" w:color="auto" w:fill="auto"/>
            <w:vAlign w:val="bottom"/>
            <w:hideMark/>
          </w:tcPr>
          <w:p w14:paraId="3C298F1D"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0.35</w:t>
            </w:r>
            <w:r w:rsidRPr="00394007">
              <w:rPr>
                <w:rFonts w:ascii="Cambria" w:eastAsia="Times New Roman" w:hAnsi="Cambria" w:cs="Tahoma"/>
                <w:color w:val="000000"/>
              </w:rPr>
              <w:br/>
              <w:t>(0.01,16.94)</w:t>
            </w:r>
          </w:p>
        </w:tc>
        <w:tc>
          <w:tcPr>
            <w:tcW w:w="1600" w:type="dxa"/>
            <w:tcBorders>
              <w:top w:val="nil"/>
              <w:left w:val="nil"/>
              <w:bottom w:val="single" w:sz="4" w:space="0" w:color="auto"/>
              <w:right w:val="single" w:sz="4" w:space="0" w:color="auto"/>
            </w:tcBorders>
            <w:shd w:val="clear" w:color="auto" w:fill="auto"/>
            <w:vAlign w:val="bottom"/>
            <w:hideMark/>
          </w:tcPr>
          <w:p w14:paraId="2164211B"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0.51</w:t>
            </w:r>
            <w:r w:rsidRPr="00394007">
              <w:rPr>
                <w:rFonts w:ascii="Cambria" w:eastAsia="Times New Roman" w:hAnsi="Cambria" w:cs="Tahoma"/>
                <w:color w:val="000000"/>
              </w:rPr>
              <w:br/>
              <w:t>(0.15,1.72)</w:t>
            </w:r>
          </w:p>
        </w:tc>
        <w:tc>
          <w:tcPr>
            <w:tcW w:w="1540" w:type="dxa"/>
            <w:tcBorders>
              <w:top w:val="nil"/>
              <w:left w:val="nil"/>
              <w:bottom w:val="single" w:sz="4" w:space="0" w:color="auto"/>
              <w:right w:val="single" w:sz="4" w:space="0" w:color="auto"/>
            </w:tcBorders>
            <w:shd w:val="clear" w:color="auto" w:fill="auto"/>
            <w:vAlign w:val="bottom"/>
            <w:hideMark/>
          </w:tcPr>
          <w:p w14:paraId="1956CCEC"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0.72</w:t>
            </w:r>
            <w:r w:rsidRPr="00394007">
              <w:rPr>
                <w:rFonts w:ascii="Cambria" w:eastAsia="Times New Roman" w:hAnsi="Cambria" w:cs="Tahoma"/>
                <w:color w:val="000000"/>
              </w:rPr>
              <w:br/>
              <w:t>(0.04,14.47)</w:t>
            </w:r>
          </w:p>
        </w:tc>
        <w:tc>
          <w:tcPr>
            <w:tcW w:w="1400" w:type="dxa"/>
            <w:tcBorders>
              <w:top w:val="nil"/>
              <w:left w:val="nil"/>
              <w:bottom w:val="single" w:sz="4" w:space="0" w:color="auto"/>
              <w:right w:val="single" w:sz="4" w:space="0" w:color="auto"/>
            </w:tcBorders>
            <w:shd w:val="clear" w:color="auto" w:fill="auto"/>
            <w:vAlign w:val="bottom"/>
            <w:hideMark/>
          </w:tcPr>
          <w:p w14:paraId="3200317B"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0.74</w:t>
            </w:r>
            <w:r w:rsidRPr="00394007">
              <w:rPr>
                <w:rFonts w:ascii="Cambria" w:eastAsia="Times New Roman" w:hAnsi="Cambria" w:cs="Tahoma"/>
                <w:color w:val="000000"/>
              </w:rPr>
              <w:br/>
              <w:t>(0.07,8.17)</w:t>
            </w:r>
          </w:p>
        </w:tc>
        <w:tc>
          <w:tcPr>
            <w:tcW w:w="1420" w:type="dxa"/>
            <w:tcBorders>
              <w:top w:val="nil"/>
              <w:left w:val="nil"/>
              <w:bottom w:val="single" w:sz="4" w:space="0" w:color="auto"/>
              <w:right w:val="single" w:sz="4" w:space="0" w:color="auto"/>
            </w:tcBorders>
            <w:shd w:val="clear" w:color="auto" w:fill="auto"/>
            <w:vAlign w:val="bottom"/>
            <w:hideMark/>
          </w:tcPr>
          <w:p w14:paraId="4C771AEB" w14:textId="77777777" w:rsidR="00394007" w:rsidRPr="00394007" w:rsidRDefault="00394007" w:rsidP="00394007">
            <w:pPr>
              <w:spacing w:after="0"/>
              <w:jc w:val="center"/>
              <w:rPr>
                <w:rFonts w:ascii="Cambria" w:eastAsia="Times New Roman" w:hAnsi="Cambria" w:cs="Tahoma"/>
                <w:color w:val="000000"/>
              </w:rPr>
            </w:pPr>
            <w:r w:rsidRPr="00394007">
              <w:rPr>
                <w:rFonts w:ascii="Cambria" w:eastAsia="Times New Roman" w:hAnsi="Cambria" w:cs="Tahoma"/>
                <w:color w:val="000000"/>
              </w:rPr>
              <w:t>1.39</w:t>
            </w:r>
            <w:r w:rsidRPr="00394007">
              <w:rPr>
                <w:rFonts w:ascii="Cambria" w:eastAsia="Times New Roman" w:hAnsi="Cambria" w:cs="Tahoma"/>
                <w:color w:val="000000"/>
              </w:rPr>
              <w:br/>
              <w:t>(0.40,4.85)</w:t>
            </w:r>
          </w:p>
        </w:tc>
        <w:tc>
          <w:tcPr>
            <w:tcW w:w="1560" w:type="dxa"/>
            <w:tcBorders>
              <w:top w:val="single" w:sz="4" w:space="0" w:color="auto"/>
              <w:left w:val="single" w:sz="4" w:space="0" w:color="auto"/>
              <w:bottom w:val="single" w:sz="4" w:space="0" w:color="auto"/>
              <w:right w:val="single" w:sz="4" w:space="0" w:color="auto"/>
            </w:tcBorders>
            <w:shd w:val="clear" w:color="000000" w:fill="FCE4D6"/>
            <w:vAlign w:val="bottom"/>
            <w:hideMark/>
          </w:tcPr>
          <w:p w14:paraId="10507E0B" w14:textId="77777777" w:rsidR="00394007" w:rsidRPr="00394007" w:rsidRDefault="00394007" w:rsidP="00394007">
            <w:pPr>
              <w:spacing w:after="0"/>
              <w:jc w:val="center"/>
              <w:rPr>
                <w:rFonts w:ascii="Cambria" w:eastAsia="Times New Roman" w:hAnsi="Cambria" w:cs="Tahoma"/>
                <w:b/>
                <w:bCs/>
                <w:color w:val="000000"/>
                <w:u w:val="single"/>
              </w:rPr>
            </w:pPr>
            <w:r w:rsidRPr="00394007">
              <w:rPr>
                <w:rFonts w:ascii="Cambria" w:eastAsia="Times New Roman" w:hAnsi="Cambria" w:cs="Tahoma"/>
                <w:b/>
                <w:bCs/>
                <w:color w:val="000000"/>
                <w:u w:val="single"/>
              </w:rPr>
              <w:t>5.08</w:t>
            </w:r>
            <w:r w:rsidRPr="00394007">
              <w:rPr>
                <w:rFonts w:ascii="Cambria" w:eastAsia="Times New Roman" w:hAnsi="Cambria" w:cs="Tahoma"/>
                <w:b/>
                <w:bCs/>
                <w:color w:val="000000"/>
                <w:u w:val="single"/>
              </w:rPr>
              <w:br/>
              <w:t>(1.47,17.59)</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7B002936" w14:textId="77777777" w:rsidR="00394007" w:rsidRPr="00394007" w:rsidRDefault="00394007" w:rsidP="00394007">
            <w:pPr>
              <w:spacing w:after="0"/>
              <w:jc w:val="center"/>
              <w:rPr>
                <w:rFonts w:ascii="Cambria" w:eastAsia="Times New Roman" w:hAnsi="Cambria" w:cs="Tahoma"/>
                <w:b/>
                <w:bCs/>
                <w:color w:val="000000"/>
              </w:rPr>
            </w:pPr>
            <w:r w:rsidRPr="00394007">
              <w:rPr>
                <w:rFonts w:ascii="Cambria" w:eastAsia="Times New Roman" w:hAnsi="Cambria" w:cs="Tahoma"/>
                <w:b/>
                <w:bCs/>
                <w:color w:val="000000"/>
              </w:rPr>
              <w:t>A+C+VKA</w:t>
            </w:r>
          </w:p>
        </w:tc>
      </w:tr>
    </w:tbl>
    <w:p w14:paraId="44464F7E" w14:textId="77777777" w:rsidR="00821768" w:rsidRDefault="00821768" w:rsidP="00821768">
      <w:pPr>
        <w:spacing w:before="100" w:beforeAutospacing="1" w:after="0" w:line="360" w:lineRule="auto"/>
        <w:rPr>
          <w:rFonts w:cstheme="minorBidi"/>
          <w:b/>
          <w:bCs/>
        </w:rPr>
      </w:pPr>
    </w:p>
    <w:p w14:paraId="58647D4C" w14:textId="77777777" w:rsidR="00A033DA" w:rsidRDefault="00821768" w:rsidP="00A033DA">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sidRPr="00D51CE5">
        <w:rPr>
          <w:rFonts w:ascii="Cambria" w:hAnsi="Cambria"/>
          <w:sz w:val="18"/>
          <w:szCs w:val="18"/>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sidR="00C0629B">
        <w:rPr>
          <w:rFonts w:ascii="Cambria" w:hAnsi="Cambria"/>
          <w:sz w:val="18"/>
          <w:szCs w:val="18"/>
        </w:rPr>
        <w:t xml:space="preserve"> </w:t>
      </w:r>
      <w:r w:rsidRPr="00D51CE5">
        <w:rPr>
          <w:rFonts w:ascii="Cambria" w:hAnsi="Cambria"/>
          <w:sz w:val="18"/>
          <w:szCs w:val="18"/>
        </w:rPr>
        <w:t>antagonist</w:t>
      </w:r>
      <w:r w:rsidR="00A033DA">
        <w:rPr>
          <w:rFonts w:ascii="Cambria" w:hAnsi="Cambria"/>
          <w:sz w:val="18"/>
          <w:szCs w:val="18"/>
        </w:rPr>
        <w:t>; ISTH, International Society of Thrombosis and Hemostasis</w:t>
      </w:r>
      <w:r w:rsidRPr="00695F88">
        <w:rPr>
          <w:rFonts w:ascii="Cambria" w:hAnsi="Cambria"/>
          <w:sz w:val="18"/>
          <w:szCs w:val="18"/>
        </w:rPr>
        <w:t xml:space="preserve"> </w:t>
      </w:r>
    </w:p>
    <w:p w14:paraId="2227C3BF" w14:textId="77777777" w:rsidR="00A033DA" w:rsidRDefault="00A033DA" w:rsidP="00A033DA">
      <w:pPr>
        <w:rPr>
          <w:szCs w:val="26"/>
        </w:rPr>
        <w:sectPr w:rsidR="00A033DA" w:rsidSect="00D8422E">
          <w:pgSz w:w="16839" w:h="11907" w:orient="landscape" w:code="9"/>
          <w:pgMar w:top="1440" w:right="1440" w:bottom="1440" w:left="1440" w:header="0" w:footer="414" w:gutter="0"/>
          <w:cols w:space="708"/>
          <w:docGrid w:linePitch="381"/>
        </w:sectPr>
      </w:pPr>
      <w:r>
        <w:rPr>
          <w:rFonts w:ascii="Cambria" w:hAnsi="Cambria"/>
          <w:sz w:val="18"/>
          <w:szCs w:val="18"/>
        </w:rPr>
        <w:t>*</w:t>
      </w:r>
      <w:r w:rsidR="00821768" w:rsidRPr="00695F88">
        <w:rPr>
          <w:rFonts w:ascii="Cambria" w:hAnsi="Cambria"/>
          <w:sz w:val="18"/>
          <w:szCs w:val="18"/>
        </w:rPr>
        <w:t>Treatments are ordered by SUCRA rank. Comparisons between treatments should be read from column to row for each outcome (row treatment is reference)</w:t>
      </w:r>
    </w:p>
    <w:p w14:paraId="6A8D48E1" w14:textId="5B620FD9" w:rsidR="00821768" w:rsidRPr="00F84598" w:rsidRDefault="00DA7634" w:rsidP="00821768">
      <w:pPr>
        <w:pStyle w:val="Heading2"/>
      </w:pPr>
      <w:bookmarkStart w:id="76" w:name="_Toc529258463"/>
      <w:r>
        <w:t>eTable 1</w:t>
      </w:r>
      <w:r w:rsidR="004C7E78">
        <w:t>3</w:t>
      </w:r>
      <w:r w:rsidR="00CE3808">
        <w:t>.2</w:t>
      </w:r>
      <w:r w:rsidR="00821768" w:rsidRPr="00840C13">
        <w:t xml:space="preserve"> </w:t>
      </w:r>
      <w:r w:rsidR="00821768">
        <w:t>Sensitivity</w:t>
      </w:r>
      <w:r w:rsidR="00821768" w:rsidRPr="00282E71">
        <w:t xml:space="preserve"> analys</w:t>
      </w:r>
      <w:r w:rsidR="00821768">
        <w:t>es for the risk of major bleeding</w:t>
      </w:r>
      <w:r w:rsidR="00821768" w:rsidRPr="00282E71">
        <w:t xml:space="preserve"> with treatment options </w:t>
      </w:r>
      <w:r w:rsidR="00B429DB">
        <w:t>of different study characteristics</w:t>
      </w:r>
      <w:bookmarkEnd w:id="76"/>
      <w:r w:rsidR="00821768" w:rsidRPr="00F84598">
        <w:t xml:space="preserve"> </w:t>
      </w:r>
    </w:p>
    <w:p w14:paraId="4931DF6A" w14:textId="77777777" w:rsidR="00821768" w:rsidRPr="00863752" w:rsidRDefault="00821768" w:rsidP="00821768">
      <w:pPr>
        <w:rPr>
          <w:rFonts w:ascii="Cambria" w:hAnsi="Cambria"/>
          <w:sz w:val="18"/>
          <w:szCs w:val="18"/>
        </w:rPr>
      </w:pPr>
      <w:r w:rsidRPr="00D37243">
        <w:rPr>
          <w:rFonts w:ascii="Cambria" w:hAnsi="Cambria"/>
        </w:rPr>
        <w:t>The following table shows the effect sizes (risk ratio) and the rank order (SUCRA ranks) compared to A+C+VKA before (standard analysis) and after sensitivity analyses.</w:t>
      </w:r>
    </w:p>
    <w:tbl>
      <w:tblPr>
        <w:tblStyle w:val="TableGrid"/>
        <w:tblW w:w="15305" w:type="dxa"/>
        <w:jc w:val="center"/>
        <w:tblLayout w:type="fixed"/>
        <w:tblLook w:val="04A0" w:firstRow="1" w:lastRow="0" w:firstColumn="1" w:lastColumn="0" w:noHBand="0" w:noVBand="1"/>
      </w:tblPr>
      <w:tblGrid>
        <w:gridCol w:w="1980"/>
        <w:gridCol w:w="1560"/>
        <w:gridCol w:w="850"/>
        <w:gridCol w:w="1985"/>
        <w:gridCol w:w="850"/>
        <w:gridCol w:w="1985"/>
        <w:gridCol w:w="850"/>
        <w:gridCol w:w="1843"/>
        <w:gridCol w:w="851"/>
        <w:gridCol w:w="1700"/>
        <w:gridCol w:w="851"/>
      </w:tblGrid>
      <w:tr w:rsidR="001960B2" w:rsidRPr="007A052B" w14:paraId="6D5861F8" w14:textId="77777777" w:rsidTr="007D3660">
        <w:trPr>
          <w:jc w:val="center"/>
        </w:trPr>
        <w:tc>
          <w:tcPr>
            <w:tcW w:w="1980" w:type="dxa"/>
            <w:vAlign w:val="bottom"/>
          </w:tcPr>
          <w:p w14:paraId="1954D321" w14:textId="77777777" w:rsidR="001960B2" w:rsidRPr="007A052B" w:rsidRDefault="001960B2" w:rsidP="00971FFE">
            <w:pPr>
              <w:rPr>
                <w:rFonts w:ascii="Cambria" w:hAnsi="Cambria"/>
                <w:b/>
                <w:bCs/>
                <w:sz w:val="18"/>
                <w:szCs w:val="18"/>
              </w:rPr>
            </w:pPr>
            <w:r w:rsidRPr="007A052B">
              <w:rPr>
                <w:rFonts w:ascii="Cambria" w:hAnsi="Cambria"/>
                <w:b/>
                <w:bCs/>
                <w:sz w:val="18"/>
                <w:szCs w:val="18"/>
              </w:rPr>
              <w:t>Treatment name</w:t>
            </w:r>
          </w:p>
        </w:tc>
        <w:tc>
          <w:tcPr>
            <w:tcW w:w="1560" w:type="dxa"/>
            <w:vAlign w:val="bottom"/>
          </w:tcPr>
          <w:p w14:paraId="663468DC" w14:textId="77777777" w:rsidR="001960B2" w:rsidRPr="007A052B" w:rsidRDefault="001960B2" w:rsidP="00971FFE">
            <w:pPr>
              <w:rPr>
                <w:rFonts w:ascii="Cambria" w:hAnsi="Cambria"/>
                <w:b/>
                <w:bCs/>
                <w:sz w:val="18"/>
                <w:szCs w:val="18"/>
              </w:rPr>
            </w:pPr>
            <w:r w:rsidRPr="007A052B">
              <w:rPr>
                <w:rFonts w:ascii="Cambria" w:hAnsi="Cambria"/>
                <w:b/>
                <w:bCs/>
                <w:sz w:val="18"/>
                <w:szCs w:val="18"/>
              </w:rPr>
              <w:t>Main analysis</w:t>
            </w:r>
          </w:p>
        </w:tc>
        <w:tc>
          <w:tcPr>
            <w:tcW w:w="850" w:type="dxa"/>
            <w:vAlign w:val="bottom"/>
          </w:tcPr>
          <w:p w14:paraId="03A7B1E4" w14:textId="77777777" w:rsidR="001960B2" w:rsidRPr="007A052B" w:rsidRDefault="001960B2" w:rsidP="00971FFE">
            <w:pPr>
              <w:rPr>
                <w:rFonts w:ascii="Cambria" w:hAnsi="Cambria"/>
                <w:b/>
                <w:bCs/>
                <w:sz w:val="18"/>
                <w:szCs w:val="18"/>
              </w:rPr>
            </w:pPr>
            <w:r w:rsidRPr="007A052B">
              <w:rPr>
                <w:rFonts w:ascii="Cambria" w:hAnsi="Cambria"/>
                <w:b/>
                <w:bCs/>
                <w:sz w:val="18"/>
                <w:szCs w:val="18"/>
              </w:rPr>
              <w:t>SUCRA rank</w:t>
            </w:r>
          </w:p>
        </w:tc>
        <w:tc>
          <w:tcPr>
            <w:tcW w:w="1985" w:type="dxa"/>
            <w:vAlign w:val="bottom"/>
          </w:tcPr>
          <w:p w14:paraId="536035DE" w14:textId="77777777" w:rsidR="001960B2" w:rsidRPr="007A052B" w:rsidRDefault="001960B2" w:rsidP="00971FFE">
            <w:pPr>
              <w:rPr>
                <w:rFonts w:ascii="Cambria" w:hAnsi="Cambria"/>
                <w:b/>
                <w:bCs/>
                <w:sz w:val="18"/>
                <w:szCs w:val="18"/>
              </w:rPr>
            </w:pPr>
            <w:r w:rsidRPr="007A052B">
              <w:rPr>
                <w:rFonts w:ascii="Cambria" w:hAnsi="Cambria"/>
                <w:b/>
                <w:bCs/>
                <w:sz w:val="18"/>
                <w:szCs w:val="18"/>
              </w:rPr>
              <w:t>Inclusion only studies with adjusted analysis</w:t>
            </w:r>
          </w:p>
        </w:tc>
        <w:tc>
          <w:tcPr>
            <w:tcW w:w="850" w:type="dxa"/>
            <w:vAlign w:val="bottom"/>
          </w:tcPr>
          <w:p w14:paraId="2CFF6EC6" w14:textId="77777777" w:rsidR="001960B2" w:rsidRPr="007A052B" w:rsidRDefault="001960B2" w:rsidP="00971FFE">
            <w:pPr>
              <w:rPr>
                <w:rFonts w:ascii="Cambria" w:hAnsi="Cambria"/>
                <w:b/>
                <w:bCs/>
                <w:sz w:val="18"/>
                <w:szCs w:val="18"/>
              </w:rPr>
            </w:pPr>
            <w:r w:rsidRPr="007A052B">
              <w:rPr>
                <w:rFonts w:ascii="Cambria" w:hAnsi="Cambria"/>
                <w:b/>
                <w:bCs/>
                <w:sz w:val="18"/>
                <w:szCs w:val="18"/>
              </w:rPr>
              <w:t>SUCRA rank</w:t>
            </w:r>
          </w:p>
        </w:tc>
        <w:tc>
          <w:tcPr>
            <w:tcW w:w="1985" w:type="dxa"/>
            <w:vAlign w:val="bottom"/>
          </w:tcPr>
          <w:p w14:paraId="5E4975B3" w14:textId="77777777" w:rsidR="001960B2" w:rsidRPr="007A052B" w:rsidRDefault="001960B2" w:rsidP="00971FFE">
            <w:pPr>
              <w:rPr>
                <w:rFonts w:ascii="Cambria" w:hAnsi="Cambria"/>
                <w:b/>
                <w:bCs/>
                <w:sz w:val="18"/>
                <w:szCs w:val="18"/>
              </w:rPr>
            </w:pPr>
            <w:r w:rsidRPr="007A052B">
              <w:rPr>
                <w:rFonts w:ascii="Cambria" w:hAnsi="Cambria"/>
                <w:b/>
                <w:bCs/>
                <w:sz w:val="18"/>
                <w:szCs w:val="18"/>
              </w:rPr>
              <w:t>Omitting small sample size studies (&gt;25</w:t>
            </w:r>
            <w:r w:rsidRPr="007A052B">
              <w:rPr>
                <w:rFonts w:ascii="Cambria" w:hAnsi="Cambria"/>
                <w:b/>
                <w:bCs/>
                <w:sz w:val="18"/>
                <w:szCs w:val="18"/>
                <w:vertAlign w:val="superscript"/>
              </w:rPr>
              <w:t>th</w:t>
            </w:r>
            <w:r w:rsidRPr="007A052B">
              <w:rPr>
                <w:rFonts w:ascii="Cambria" w:hAnsi="Cambria"/>
                <w:b/>
                <w:bCs/>
                <w:sz w:val="18"/>
                <w:szCs w:val="18"/>
              </w:rPr>
              <w:t xml:space="preserve"> percentile)</w:t>
            </w:r>
          </w:p>
        </w:tc>
        <w:tc>
          <w:tcPr>
            <w:tcW w:w="850" w:type="dxa"/>
            <w:vAlign w:val="bottom"/>
          </w:tcPr>
          <w:p w14:paraId="433530B7" w14:textId="77777777" w:rsidR="001960B2" w:rsidRPr="007A052B" w:rsidRDefault="001960B2" w:rsidP="00971FFE">
            <w:pPr>
              <w:rPr>
                <w:rFonts w:ascii="Cambria" w:hAnsi="Cambria"/>
                <w:b/>
                <w:bCs/>
                <w:sz w:val="18"/>
                <w:szCs w:val="18"/>
              </w:rPr>
            </w:pPr>
            <w:r w:rsidRPr="007A052B">
              <w:rPr>
                <w:rFonts w:ascii="Cambria" w:hAnsi="Cambria"/>
                <w:b/>
                <w:bCs/>
                <w:sz w:val="18"/>
                <w:szCs w:val="18"/>
              </w:rPr>
              <w:t>SUCRA rank</w:t>
            </w:r>
          </w:p>
        </w:tc>
        <w:tc>
          <w:tcPr>
            <w:tcW w:w="1843" w:type="dxa"/>
            <w:vAlign w:val="bottom"/>
          </w:tcPr>
          <w:p w14:paraId="6A9AAA67" w14:textId="77777777" w:rsidR="001960B2" w:rsidRPr="007A052B" w:rsidRDefault="001960B2" w:rsidP="00971FFE">
            <w:pPr>
              <w:rPr>
                <w:rFonts w:ascii="Cambria" w:hAnsi="Cambria"/>
                <w:b/>
                <w:bCs/>
                <w:sz w:val="18"/>
                <w:szCs w:val="18"/>
              </w:rPr>
            </w:pPr>
            <w:r w:rsidRPr="007A052B">
              <w:rPr>
                <w:rFonts w:ascii="Cambria" w:hAnsi="Cambria"/>
                <w:b/>
                <w:bCs/>
                <w:sz w:val="18"/>
                <w:szCs w:val="18"/>
              </w:rPr>
              <w:t>Omitting serious-to-critical risk of ROBs</w:t>
            </w:r>
          </w:p>
        </w:tc>
        <w:tc>
          <w:tcPr>
            <w:tcW w:w="851" w:type="dxa"/>
            <w:vAlign w:val="bottom"/>
          </w:tcPr>
          <w:p w14:paraId="4A882E06" w14:textId="77777777" w:rsidR="001960B2" w:rsidRPr="007A052B" w:rsidRDefault="001960B2" w:rsidP="00971FFE">
            <w:pPr>
              <w:rPr>
                <w:rFonts w:ascii="Cambria" w:hAnsi="Cambria"/>
                <w:b/>
                <w:bCs/>
                <w:sz w:val="18"/>
                <w:szCs w:val="18"/>
              </w:rPr>
            </w:pPr>
            <w:r w:rsidRPr="007A052B">
              <w:rPr>
                <w:rFonts w:ascii="Cambria" w:hAnsi="Cambria"/>
                <w:b/>
                <w:bCs/>
                <w:sz w:val="18"/>
                <w:szCs w:val="18"/>
              </w:rPr>
              <w:t>SUCRA rank</w:t>
            </w:r>
          </w:p>
        </w:tc>
        <w:tc>
          <w:tcPr>
            <w:tcW w:w="1700" w:type="dxa"/>
            <w:vAlign w:val="bottom"/>
          </w:tcPr>
          <w:p w14:paraId="655A78A4" w14:textId="77777777" w:rsidR="001960B2" w:rsidRPr="007A052B" w:rsidRDefault="001960B2" w:rsidP="00971FFE">
            <w:pPr>
              <w:rPr>
                <w:rFonts w:ascii="Cambria" w:hAnsi="Cambria"/>
                <w:b/>
                <w:bCs/>
                <w:sz w:val="18"/>
                <w:szCs w:val="18"/>
              </w:rPr>
            </w:pPr>
            <w:r w:rsidRPr="007A052B">
              <w:rPr>
                <w:rFonts w:ascii="Cambria" w:hAnsi="Cambria"/>
                <w:b/>
                <w:bCs/>
                <w:sz w:val="18"/>
                <w:szCs w:val="18"/>
              </w:rPr>
              <w:t>Inclusion of multicentre only</w:t>
            </w:r>
          </w:p>
        </w:tc>
        <w:tc>
          <w:tcPr>
            <w:tcW w:w="851" w:type="dxa"/>
            <w:vAlign w:val="bottom"/>
          </w:tcPr>
          <w:p w14:paraId="5AD30AF6" w14:textId="77777777" w:rsidR="001960B2" w:rsidRPr="007A052B" w:rsidRDefault="001960B2" w:rsidP="00971FFE">
            <w:pPr>
              <w:rPr>
                <w:rFonts w:ascii="Cambria" w:hAnsi="Cambria"/>
                <w:b/>
                <w:bCs/>
                <w:sz w:val="18"/>
                <w:szCs w:val="18"/>
              </w:rPr>
            </w:pPr>
            <w:r w:rsidRPr="007A052B">
              <w:rPr>
                <w:rFonts w:ascii="Cambria" w:hAnsi="Cambria"/>
                <w:b/>
                <w:bCs/>
                <w:sz w:val="18"/>
                <w:szCs w:val="18"/>
              </w:rPr>
              <w:t>SUCRA rank</w:t>
            </w:r>
          </w:p>
        </w:tc>
      </w:tr>
      <w:tr w:rsidR="00082553" w:rsidRPr="007A052B" w14:paraId="6753839A" w14:textId="77777777" w:rsidTr="007D3660">
        <w:trPr>
          <w:jc w:val="center"/>
        </w:trPr>
        <w:tc>
          <w:tcPr>
            <w:tcW w:w="1980" w:type="dxa"/>
            <w:vAlign w:val="bottom"/>
          </w:tcPr>
          <w:p w14:paraId="72B368CB" w14:textId="3DFA9CDC"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A+C+LMWH</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67C81DC4" w14:textId="52607020"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6"/>
                <w:szCs w:val="16"/>
              </w:rPr>
              <w:t>0.</w:t>
            </w:r>
            <w:r w:rsidRPr="007A052B">
              <w:rPr>
                <w:rFonts w:ascii="Cambria" w:hAnsi="Cambria" w:cs="Tahoma"/>
                <w:color w:val="000000"/>
                <w:sz w:val="16"/>
                <w:szCs w:val="16"/>
                <w:lang w:val="en-US"/>
              </w:rPr>
              <w:t>29</w:t>
            </w:r>
            <w:r w:rsidRPr="007A052B">
              <w:rPr>
                <w:rFonts w:ascii="Cambria" w:hAnsi="Cambria" w:cs="Tahoma"/>
                <w:color w:val="000000"/>
                <w:sz w:val="16"/>
                <w:szCs w:val="16"/>
              </w:rPr>
              <w:br/>
              <w:t>(0.01,6.52)</w:t>
            </w:r>
          </w:p>
        </w:tc>
        <w:tc>
          <w:tcPr>
            <w:tcW w:w="850" w:type="dxa"/>
            <w:vAlign w:val="bottom"/>
          </w:tcPr>
          <w:p w14:paraId="032AE94F" w14:textId="462D555D" w:rsidR="00082553" w:rsidRPr="007A052B" w:rsidRDefault="007A052B" w:rsidP="00082553">
            <w:pPr>
              <w:pStyle w:val="NoSpacing"/>
              <w:jc w:val="center"/>
              <w:rPr>
                <w:rFonts w:ascii="Cambria" w:hAnsi="Cambria" w:cs="Times New Roman"/>
                <w:sz w:val="18"/>
                <w:szCs w:val="18"/>
              </w:rPr>
            </w:pPr>
            <w:r>
              <w:rPr>
                <w:rFonts w:ascii="Cambria" w:hAnsi="Cambria" w:cs="Times New Roman"/>
                <w:sz w:val="18"/>
                <w:szCs w:val="18"/>
              </w:rPr>
              <w:t>1</w:t>
            </w:r>
          </w:p>
        </w:tc>
        <w:tc>
          <w:tcPr>
            <w:tcW w:w="1985" w:type="dxa"/>
            <w:vAlign w:val="bottom"/>
          </w:tcPr>
          <w:p w14:paraId="20452DE7"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w:t>
            </w:r>
          </w:p>
        </w:tc>
        <w:tc>
          <w:tcPr>
            <w:tcW w:w="850" w:type="dxa"/>
            <w:vAlign w:val="bottom"/>
          </w:tcPr>
          <w:p w14:paraId="18FEC539"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w:t>
            </w:r>
          </w:p>
        </w:tc>
        <w:tc>
          <w:tcPr>
            <w:tcW w:w="1985" w:type="dxa"/>
            <w:vAlign w:val="bottom"/>
          </w:tcPr>
          <w:p w14:paraId="00E0DF12"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w:t>
            </w:r>
          </w:p>
        </w:tc>
        <w:tc>
          <w:tcPr>
            <w:tcW w:w="850" w:type="dxa"/>
            <w:vAlign w:val="bottom"/>
          </w:tcPr>
          <w:p w14:paraId="4DDA7454" w14:textId="77777777" w:rsidR="00082553" w:rsidRPr="007A052B" w:rsidRDefault="00082553" w:rsidP="00082553">
            <w:pPr>
              <w:pStyle w:val="NoSpacing"/>
              <w:jc w:val="center"/>
              <w:rPr>
                <w:rFonts w:ascii="Cambria" w:hAnsi="Cambria" w:cs="Times New Roman"/>
                <w:sz w:val="18"/>
                <w:szCs w:val="18"/>
              </w:rPr>
            </w:pPr>
            <w:r w:rsidRPr="007A052B">
              <w:rPr>
                <w:rFonts w:ascii="Cambria" w:hAnsi="Cambria" w:cs="Times New Roman"/>
                <w:sz w:val="18"/>
                <w:szCs w:val="18"/>
              </w:rPr>
              <w:t>-</w:t>
            </w:r>
          </w:p>
        </w:tc>
        <w:tc>
          <w:tcPr>
            <w:tcW w:w="1843" w:type="dxa"/>
            <w:vAlign w:val="bottom"/>
          </w:tcPr>
          <w:p w14:paraId="50AD9C99"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w:t>
            </w:r>
          </w:p>
        </w:tc>
        <w:tc>
          <w:tcPr>
            <w:tcW w:w="851" w:type="dxa"/>
            <w:vAlign w:val="bottom"/>
          </w:tcPr>
          <w:p w14:paraId="2F5D75F8" w14:textId="77777777" w:rsidR="00082553" w:rsidRPr="007A052B" w:rsidRDefault="00082553" w:rsidP="00082553">
            <w:pPr>
              <w:pStyle w:val="NoSpacing"/>
              <w:jc w:val="center"/>
              <w:rPr>
                <w:rFonts w:ascii="Cambria" w:hAnsi="Cambria" w:cs="Times New Roman"/>
                <w:sz w:val="18"/>
                <w:szCs w:val="18"/>
              </w:rPr>
            </w:pPr>
            <w:r w:rsidRPr="007A052B">
              <w:rPr>
                <w:rFonts w:ascii="Cambria" w:hAnsi="Cambria" w:cs="Times New Roman"/>
                <w:sz w:val="18"/>
                <w:szCs w:val="18"/>
              </w:rPr>
              <w:t>-</w:t>
            </w:r>
          </w:p>
        </w:tc>
        <w:tc>
          <w:tcPr>
            <w:tcW w:w="1700" w:type="dxa"/>
            <w:vAlign w:val="bottom"/>
          </w:tcPr>
          <w:p w14:paraId="2F838383"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w:t>
            </w:r>
          </w:p>
        </w:tc>
        <w:tc>
          <w:tcPr>
            <w:tcW w:w="851" w:type="dxa"/>
            <w:vAlign w:val="bottom"/>
          </w:tcPr>
          <w:p w14:paraId="6358F8F4" w14:textId="77777777" w:rsidR="00082553" w:rsidRPr="007A052B" w:rsidRDefault="00082553" w:rsidP="00082553">
            <w:pPr>
              <w:pStyle w:val="NoSpacing"/>
              <w:jc w:val="center"/>
              <w:rPr>
                <w:rFonts w:ascii="Cambria" w:hAnsi="Cambria" w:cs="Times New Roman"/>
                <w:sz w:val="18"/>
                <w:szCs w:val="18"/>
              </w:rPr>
            </w:pPr>
            <w:r w:rsidRPr="007A052B">
              <w:rPr>
                <w:rFonts w:ascii="Cambria" w:hAnsi="Cambria" w:cs="Times New Roman"/>
                <w:sz w:val="18"/>
                <w:szCs w:val="18"/>
              </w:rPr>
              <w:t>-</w:t>
            </w:r>
          </w:p>
        </w:tc>
      </w:tr>
      <w:tr w:rsidR="00082553" w:rsidRPr="007A052B" w14:paraId="1EEBAF16" w14:textId="77777777" w:rsidTr="007D3660">
        <w:trPr>
          <w:jc w:val="center"/>
        </w:trPr>
        <w:tc>
          <w:tcPr>
            <w:tcW w:w="1980" w:type="dxa"/>
            <w:vAlign w:val="bottom"/>
          </w:tcPr>
          <w:p w14:paraId="09EC986B" w14:textId="58BA4B0C"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C+VKA</w:t>
            </w:r>
          </w:p>
        </w:tc>
        <w:tc>
          <w:tcPr>
            <w:tcW w:w="1560" w:type="dxa"/>
            <w:tcBorders>
              <w:top w:val="nil"/>
              <w:left w:val="single" w:sz="4" w:space="0" w:color="auto"/>
              <w:bottom w:val="single" w:sz="4" w:space="0" w:color="auto"/>
              <w:right w:val="single" w:sz="4" w:space="0" w:color="auto"/>
            </w:tcBorders>
            <w:shd w:val="clear" w:color="auto" w:fill="auto"/>
            <w:vAlign w:val="bottom"/>
          </w:tcPr>
          <w:p w14:paraId="54A002CF" w14:textId="7DDDF9E0"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6"/>
                <w:szCs w:val="16"/>
              </w:rPr>
              <w:t>0.48</w:t>
            </w:r>
            <w:r w:rsidRPr="007A052B">
              <w:rPr>
                <w:rFonts w:ascii="Cambria" w:hAnsi="Cambria" w:cs="Tahoma"/>
                <w:color w:val="000000"/>
                <w:sz w:val="16"/>
                <w:szCs w:val="16"/>
              </w:rPr>
              <w:br/>
              <w:t>(0.14,1.61)</w:t>
            </w:r>
          </w:p>
        </w:tc>
        <w:tc>
          <w:tcPr>
            <w:tcW w:w="850" w:type="dxa"/>
            <w:vAlign w:val="bottom"/>
          </w:tcPr>
          <w:p w14:paraId="1998930C" w14:textId="54309B0A" w:rsidR="00082553" w:rsidRPr="007A052B" w:rsidRDefault="007A052B" w:rsidP="00082553">
            <w:pPr>
              <w:pStyle w:val="NoSpacing"/>
              <w:jc w:val="center"/>
              <w:rPr>
                <w:rFonts w:ascii="Cambria" w:hAnsi="Cambria" w:cs="Times New Roman"/>
                <w:sz w:val="18"/>
                <w:szCs w:val="18"/>
              </w:rPr>
            </w:pPr>
            <w:r>
              <w:rPr>
                <w:rFonts w:ascii="Cambria" w:hAnsi="Cambria" w:cs="Times New Roman"/>
                <w:sz w:val="18"/>
                <w:szCs w:val="18"/>
              </w:rPr>
              <w:t>2</w:t>
            </w:r>
          </w:p>
        </w:tc>
        <w:tc>
          <w:tcPr>
            <w:tcW w:w="1985" w:type="dxa"/>
            <w:vAlign w:val="bottom"/>
          </w:tcPr>
          <w:p w14:paraId="0D4DF0A7"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w:t>
            </w:r>
          </w:p>
        </w:tc>
        <w:tc>
          <w:tcPr>
            <w:tcW w:w="850" w:type="dxa"/>
            <w:vAlign w:val="bottom"/>
          </w:tcPr>
          <w:p w14:paraId="0216007A"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w:t>
            </w:r>
          </w:p>
        </w:tc>
        <w:tc>
          <w:tcPr>
            <w:tcW w:w="1985" w:type="dxa"/>
            <w:vAlign w:val="bottom"/>
          </w:tcPr>
          <w:p w14:paraId="211CF894" w14:textId="4875A080" w:rsidR="00082553" w:rsidRPr="007A052B" w:rsidRDefault="009E42E3" w:rsidP="00082553">
            <w:pPr>
              <w:jc w:val="center"/>
              <w:rPr>
                <w:rFonts w:ascii="Cambria" w:hAnsi="Cambria" w:cs="Tahoma"/>
                <w:color w:val="000000"/>
                <w:sz w:val="18"/>
                <w:szCs w:val="18"/>
              </w:rPr>
            </w:pPr>
            <w:r w:rsidRPr="007A052B">
              <w:rPr>
                <w:rFonts w:ascii="Cambria" w:hAnsi="Cambria" w:cs="Tahoma"/>
                <w:color w:val="000000"/>
                <w:sz w:val="18"/>
                <w:szCs w:val="18"/>
              </w:rPr>
              <w:t>0.51</w:t>
            </w:r>
            <w:r w:rsidRPr="007A052B">
              <w:rPr>
                <w:rFonts w:ascii="Cambria" w:hAnsi="Cambria" w:cs="Tahoma"/>
                <w:color w:val="000000"/>
                <w:sz w:val="18"/>
                <w:szCs w:val="18"/>
              </w:rPr>
              <w:br/>
              <w:t>(0.16,1.58</w:t>
            </w:r>
            <w:r w:rsidR="00082553" w:rsidRPr="007A052B">
              <w:rPr>
                <w:rFonts w:ascii="Cambria" w:hAnsi="Cambria" w:cs="Tahoma"/>
                <w:color w:val="000000"/>
                <w:sz w:val="18"/>
                <w:szCs w:val="18"/>
              </w:rPr>
              <w:t>)</w:t>
            </w:r>
          </w:p>
        </w:tc>
        <w:tc>
          <w:tcPr>
            <w:tcW w:w="850" w:type="dxa"/>
            <w:vAlign w:val="bottom"/>
          </w:tcPr>
          <w:p w14:paraId="6F78F858" w14:textId="77777777" w:rsidR="00082553" w:rsidRPr="007A052B" w:rsidRDefault="00082553" w:rsidP="00082553">
            <w:pPr>
              <w:pStyle w:val="NoSpacing"/>
              <w:jc w:val="center"/>
              <w:rPr>
                <w:rFonts w:ascii="Cambria" w:hAnsi="Cambria" w:cs="Times New Roman"/>
                <w:sz w:val="18"/>
                <w:szCs w:val="18"/>
              </w:rPr>
            </w:pPr>
            <w:r w:rsidRPr="007A052B">
              <w:rPr>
                <w:rFonts w:ascii="Cambria" w:hAnsi="Cambria" w:cs="Times New Roman"/>
                <w:sz w:val="18"/>
                <w:szCs w:val="18"/>
              </w:rPr>
              <w:t>1</w:t>
            </w:r>
          </w:p>
        </w:tc>
        <w:tc>
          <w:tcPr>
            <w:tcW w:w="1843" w:type="dxa"/>
            <w:vAlign w:val="bottom"/>
          </w:tcPr>
          <w:p w14:paraId="0EDC29C1"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w:t>
            </w:r>
          </w:p>
        </w:tc>
        <w:tc>
          <w:tcPr>
            <w:tcW w:w="851" w:type="dxa"/>
            <w:vAlign w:val="bottom"/>
          </w:tcPr>
          <w:p w14:paraId="2F3A863D" w14:textId="77777777" w:rsidR="00082553" w:rsidRPr="007A052B" w:rsidRDefault="00082553" w:rsidP="00082553">
            <w:pPr>
              <w:pStyle w:val="NoSpacing"/>
              <w:jc w:val="center"/>
              <w:rPr>
                <w:rFonts w:ascii="Cambria" w:hAnsi="Cambria" w:cs="Times New Roman"/>
                <w:sz w:val="18"/>
                <w:szCs w:val="18"/>
              </w:rPr>
            </w:pPr>
            <w:r w:rsidRPr="007A052B">
              <w:rPr>
                <w:rFonts w:ascii="Cambria" w:hAnsi="Cambria" w:cs="Times New Roman"/>
                <w:sz w:val="18"/>
                <w:szCs w:val="18"/>
              </w:rPr>
              <w:t>-</w:t>
            </w:r>
          </w:p>
        </w:tc>
        <w:tc>
          <w:tcPr>
            <w:tcW w:w="1700" w:type="dxa"/>
            <w:vAlign w:val="bottom"/>
          </w:tcPr>
          <w:p w14:paraId="733CA3AE" w14:textId="04F5350D" w:rsidR="00082553" w:rsidRPr="007A052B" w:rsidRDefault="00AB3234" w:rsidP="00082553">
            <w:pPr>
              <w:jc w:val="center"/>
              <w:rPr>
                <w:rFonts w:ascii="Cambria" w:hAnsi="Cambria" w:cs="Tahoma"/>
                <w:color w:val="000000"/>
                <w:sz w:val="18"/>
                <w:szCs w:val="18"/>
              </w:rPr>
            </w:pPr>
            <w:r w:rsidRPr="007A052B">
              <w:rPr>
                <w:rFonts w:ascii="Cambria" w:hAnsi="Cambria" w:cs="Tahoma"/>
                <w:color w:val="000000"/>
                <w:sz w:val="18"/>
                <w:szCs w:val="18"/>
              </w:rPr>
              <w:t>0.45</w:t>
            </w:r>
            <w:r w:rsidRPr="007A052B">
              <w:rPr>
                <w:rFonts w:ascii="Cambria" w:hAnsi="Cambria" w:cs="Tahoma"/>
                <w:color w:val="000000"/>
                <w:sz w:val="18"/>
                <w:szCs w:val="18"/>
              </w:rPr>
              <w:br/>
              <w:t>(0.13,1.5</w:t>
            </w:r>
            <w:r w:rsidR="00082553" w:rsidRPr="007A052B">
              <w:rPr>
                <w:rFonts w:ascii="Cambria" w:hAnsi="Cambria" w:cs="Tahoma"/>
                <w:color w:val="000000"/>
                <w:sz w:val="18"/>
                <w:szCs w:val="18"/>
              </w:rPr>
              <w:t>6)</w:t>
            </w:r>
          </w:p>
        </w:tc>
        <w:tc>
          <w:tcPr>
            <w:tcW w:w="851" w:type="dxa"/>
            <w:vAlign w:val="bottom"/>
          </w:tcPr>
          <w:p w14:paraId="78603C06" w14:textId="4C59BC25" w:rsidR="00082553" w:rsidRPr="007A052B" w:rsidRDefault="00AB3234" w:rsidP="00082553">
            <w:pPr>
              <w:pStyle w:val="NoSpacing"/>
              <w:jc w:val="center"/>
              <w:rPr>
                <w:rFonts w:ascii="Cambria" w:hAnsi="Cambria" w:cs="Times New Roman"/>
                <w:sz w:val="18"/>
                <w:szCs w:val="18"/>
              </w:rPr>
            </w:pPr>
            <w:r w:rsidRPr="007A052B">
              <w:rPr>
                <w:rFonts w:ascii="Cambria" w:hAnsi="Cambria" w:cs="Times New Roman"/>
                <w:sz w:val="18"/>
                <w:szCs w:val="18"/>
              </w:rPr>
              <w:t>1</w:t>
            </w:r>
          </w:p>
        </w:tc>
      </w:tr>
      <w:tr w:rsidR="00082553" w:rsidRPr="007A052B" w14:paraId="60E20BF4" w14:textId="77777777" w:rsidTr="007D3660">
        <w:trPr>
          <w:jc w:val="center"/>
        </w:trPr>
        <w:tc>
          <w:tcPr>
            <w:tcW w:w="1980" w:type="dxa"/>
            <w:vAlign w:val="bottom"/>
          </w:tcPr>
          <w:p w14:paraId="52A8B10A" w14:textId="47C80381"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A+C</w:t>
            </w:r>
          </w:p>
        </w:tc>
        <w:tc>
          <w:tcPr>
            <w:tcW w:w="1560" w:type="dxa"/>
            <w:tcBorders>
              <w:top w:val="nil"/>
              <w:left w:val="single" w:sz="4" w:space="0" w:color="auto"/>
              <w:bottom w:val="single" w:sz="4" w:space="0" w:color="auto"/>
              <w:right w:val="single" w:sz="4" w:space="0" w:color="auto"/>
            </w:tcBorders>
            <w:shd w:val="clear" w:color="auto" w:fill="auto"/>
            <w:vAlign w:val="bottom"/>
          </w:tcPr>
          <w:p w14:paraId="2C9CA281" w14:textId="5F3B52E3" w:rsidR="00082553" w:rsidRPr="007A052B" w:rsidRDefault="00082553" w:rsidP="00082553">
            <w:pPr>
              <w:jc w:val="center"/>
              <w:rPr>
                <w:rFonts w:ascii="Cambria" w:hAnsi="Cambria" w:cs="Tahoma"/>
                <w:b/>
                <w:bCs/>
                <w:color w:val="000000"/>
                <w:sz w:val="18"/>
                <w:szCs w:val="18"/>
                <w:u w:val="single"/>
              </w:rPr>
            </w:pPr>
            <w:r w:rsidRPr="007A052B">
              <w:rPr>
                <w:rFonts w:ascii="Cambria" w:hAnsi="Cambria" w:cs="Tahoma"/>
                <w:b/>
                <w:bCs/>
                <w:color w:val="000000"/>
                <w:sz w:val="16"/>
                <w:szCs w:val="16"/>
                <w:u w:val="single"/>
              </w:rPr>
              <w:t>0.57</w:t>
            </w:r>
            <w:r w:rsidRPr="007A052B">
              <w:rPr>
                <w:rFonts w:ascii="Cambria" w:hAnsi="Cambria" w:cs="Tahoma"/>
                <w:b/>
                <w:bCs/>
                <w:color w:val="000000"/>
                <w:sz w:val="16"/>
                <w:szCs w:val="16"/>
                <w:u w:val="single"/>
              </w:rPr>
              <w:br/>
              <w:t>(0.39,0.84)</w:t>
            </w:r>
          </w:p>
        </w:tc>
        <w:tc>
          <w:tcPr>
            <w:tcW w:w="850" w:type="dxa"/>
            <w:vAlign w:val="bottom"/>
          </w:tcPr>
          <w:p w14:paraId="1012E87D" w14:textId="67B8A8B2" w:rsidR="00082553" w:rsidRPr="007A052B" w:rsidRDefault="007A052B" w:rsidP="00082553">
            <w:pPr>
              <w:pStyle w:val="NoSpacing"/>
              <w:jc w:val="center"/>
              <w:rPr>
                <w:rFonts w:ascii="Cambria" w:hAnsi="Cambria" w:cs="Times New Roman"/>
                <w:sz w:val="18"/>
                <w:szCs w:val="18"/>
              </w:rPr>
            </w:pPr>
            <w:r>
              <w:rPr>
                <w:rFonts w:ascii="Cambria" w:hAnsi="Cambria" w:cs="Times New Roman"/>
                <w:sz w:val="18"/>
                <w:szCs w:val="18"/>
              </w:rPr>
              <w:t>3</w:t>
            </w:r>
          </w:p>
        </w:tc>
        <w:tc>
          <w:tcPr>
            <w:tcW w:w="1985" w:type="dxa"/>
            <w:vAlign w:val="bottom"/>
          </w:tcPr>
          <w:p w14:paraId="406DAAAC" w14:textId="54E619A9" w:rsidR="00082553" w:rsidRPr="007A052B" w:rsidRDefault="00082553" w:rsidP="00082553">
            <w:pPr>
              <w:jc w:val="center"/>
              <w:rPr>
                <w:rFonts w:ascii="Cambria" w:hAnsi="Cambria" w:cs="Tahoma"/>
                <w:b/>
                <w:bCs/>
                <w:color w:val="000000"/>
                <w:sz w:val="18"/>
                <w:szCs w:val="18"/>
                <w:u w:val="single"/>
              </w:rPr>
            </w:pPr>
            <w:r w:rsidRPr="007A052B">
              <w:rPr>
                <w:rFonts w:ascii="Cambria" w:hAnsi="Cambria" w:cs="Tahoma"/>
                <w:b/>
                <w:bCs/>
                <w:color w:val="000000"/>
                <w:sz w:val="18"/>
                <w:szCs w:val="18"/>
                <w:u w:val="single"/>
              </w:rPr>
              <w:t>0.36</w:t>
            </w:r>
          </w:p>
          <w:p w14:paraId="4A396937" w14:textId="2F6607CD" w:rsidR="00082553" w:rsidRPr="007A052B" w:rsidRDefault="00082553" w:rsidP="00082553">
            <w:pPr>
              <w:jc w:val="center"/>
              <w:rPr>
                <w:rFonts w:ascii="Cambria" w:hAnsi="Cambria" w:cs="Tahoma"/>
                <w:color w:val="000000"/>
                <w:sz w:val="18"/>
                <w:szCs w:val="18"/>
              </w:rPr>
            </w:pPr>
            <w:r w:rsidRPr="007A052B">
              <w:rPr>
                <w:rFonts w:ascii="Cambria" w:hAnsi="Cambria" w:cs="Tahoma"/>
                <w:b/>
                <w:bCs/>
                <w:color w:val="000000"/>
                <w:sz w:val="18"/>
                <w:szCs w:val="18"/>
                <w:u w:val="single"/>
              </w:rPr>
              <w:t>(0.22,0.60)</w:t>
            </w:r>
          </w:p>
        </w:tc>
        <w:tc>
          <w:tcPr>
            <w:tcW w:w="850" w:type="dxa"/>
            <w:vAlign w:val="bottom"/>
          </w:tcPr>
          <w:p w14:paraId="17864FEE"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1</w:t>
            </w:r>
          </w:p>
        </w:tc>
        <w:tc>
          <w:tcPr>
            <w:tcW w:w="1985" w:type="dxa"/>
            <w:vAlign w:val="bottom"/>
          </w:tcPr>
          <w:p w14:paraId="16B514FC" w14:textId="5C7CB132" w:rsidR="00082553" w:rsidRPr="007A052B" w:rsidRDefault="009E42E3" w:rsidP="00082553">
            <w:pPr>
              <w:jc w:val="center"/>
              <w:rPr>
                <w:rFonts w:ascii="Cambria" w:hAnsi="Cambria" w:cs="Tahoma"/>
                <w:b/>
                <w:bCs/>
                <w:color w:val="000000"/>
                <w:sz w:val="18"/>
                <w:szCs w:val="18"/>
                <w:u w:val="single"/>
              </w:rPr>
            </w:pPr>
            <w:r w:rsidRPr="007A052B">
              <w:rPr>
                <w:rFonts w:ascii="Cambria" w:hAnsi="Cambria" w:cs="Tahoma"/>
                <w:b/>
                <w:bCs/>
                <w:color w:val="000000"/>
                <w:sz w:val="18"/>
                <w:szCs w:val="18"/>
                <w:u w:val="single"/>
              </w:rPr>
              <w:t>0.63</w:t>
            </w:r>
            <w:r w:rsidRPr="007A052B">
              <w:rPr>
                <w:rFonts w:ascii="Cambria" w:hAnsi="Cambria" w:cs="Tahoma"/>
                <w:b/>
                <w:bCs/>
                <w:color w:val="000000"/>
                <w:sz w:val="18"/>
                <w:szCs w:val="18"/>
                <w:u w:val="single"/>
              </w:rPr>
              <w:br/>
              <w:t>(0.44,0.91</w:t>
            </w:r>
            <w:r w:rsidR="00082553" w:rsidRPr="007A052B">
              <w:rPr>
                <w:rFonts w:ascii="Cambria" w:hAnsi="Cambria" w:cs="Tahoma"/>
                <w:b/>
                <w:bCs/>
                <w:color w:val="000000"/>
                <w:sz w:val="18"/>
                <w:szCs w:val="18"/>
                <w:u w:val="single"/>
              </w:rPr>
              <w:t>)</w:t>
            </w:r>
          </w:p>
        </w:tc>
        <w:tc>
          <w:tcPr>
            <w:tcW w:w="850" w:type="dxa"/>
            <w:vAlign w:val="bottom"/>
          </w:tcPr>
          <w:p w14:paraId="3BF2D1E0" w14:textId="4221543D" w:rsidR="00082553" w:rsidRPr="007A052B" w:rsidRDefault="009E42E3" w:rsidP="00082553">
            <w:pPr>
              <w:jc w:val="center"/>
              <w:rPr>
                <w:rFonts w:ascii="Cambria" w:hAnsi="Cambria" w:cs="Tahoma"/>
                <w:color w:val="000000"/>
                <w:sz w:val="18"/>
                <w:szCs w:val="18"/>
                <w:lang w:val="en-US"/>
              </w:rPr>
            </w:pPr>
            <w:r w:rsidRPr="007A052B">
              <w:rPr>
                <w:rFonts w:ascii="Cambria" w:hAnsi="Cambria" w:cs="Tahoma"/>
                <w:color w:val="000000"/>
                <w:sz w:val="18"/>
                <w:szCs w:val="18"/>
                <w:lang w:val="en-US"/>
              </w:rPr>
              <w:t>2</w:t>
            </w:r>
          </w:p>
        </w:tc>
        <w:tc>
          <w:tcPr>
            <w:tcW w:w="1843" w:type="dxa"/>
            <w:vAlign w:val="bottom"/>
          </w:tcPr>
          <w:p w14:paraId="6D6A5F68" w14:textId="5AA4B7E8" w:rsidR="00082553" w:rsidRPr="007A052B" w:rsidRDefault="0043156E" w:rsidP="0043156E">
            <w:pPr>
              <w:jc w:val="center"/>
              <w:rPr>
                <w:rFonts w:ascii="Cambria" w:hAnsi="Cambria" w:cs="Tahoma"/>
                <w:color w:val="000000"/>
                <w:sz w:val="18"/>
                <w:szCs w:val="18"/>
              </w:rPr>
            </w:pPr>
            <w:r w:rsidRPr="007A052B">
              <w:rPr>
                <w:rFonts w:ascii="Cambria" w:hAnsi="Cambria" w:cs="Tahoma"/>
                <w:color w:val="000000"/>
                <w:sz w:val="18"/>
                <w:szCs w:val="18"/>
              </w:rPr>
              <w:t>0.56</w:t>
            </w:r>
            <w:r w:rsidRPr="007A052B">
              <w:rPr>
                <w:rFonts w:ascii="Cambria" w:hAnsi="Cambria" w:cs="Tahoma"/>
                <w:color w:val="000000"/>
                <w:sz w:val="18"/>
                <w:szCs w:val="18"/>
              </w:rPr>
              <w:br/>
              <w:t>(0.17</w:t>
            </w:r>
            <w:r w:rsidR="00082553" w:rsidRPr="007A052B">
              <w:rPr>
                <w:rFonts w:ascii="Cambria" w:hAnsi="Cambria" w:cs="Tahoma"/>
                <w:color w:val="000000"/>
                <w:sz w:val="18"/>
                <w:szCs w:val="18"/>
              </w:rPr>
              <w:t>,</w:t>
            </w:r>
            <w:r w:rsidRPr="007A052B">
              <w:rPr>
                <w:rFonts w:ascii="Cambria" w:hAnsi="Cambria" w:cs="Tahoma"/>
                <w:color w:val="000000"/>
                <w:sz w:val="18"/>
                <w:szCs w:val="18"/>
              </w:rPr>
              <w:t>1.84</w:t>
            </w:r>
            <w:r w:rsidR="00082553" w:rsidRPr="007A052B">
              <w:rPr>
                <w:rFonts w:ascii="Cambria" w:hAnsi="Cambria" w:cs="Tahoma"/>
                <w:color w:val="000000"/>
                <w:sz w:val="18"/>
                <w:szCs w:val="18"/>
              </w:rPr>
              <w:t>)</w:t>
            </w:r>
          </w:p>
        </w:tc>
        <w:tc>
          <w:tcPr>
            <w:tcW w:w="851" w:type="dxa"/>
            <w:vAlign w:val="bottom"/>
          </w:tcPr>
          <w:p w14:paraId="24DAFB3D" w14:textId="63A003ED" w:rsidR="00082553" w:rsidRPr="007A052B" w:rsidRDefault="0043156E" w:rsidP="00082553">
            <w:pPr>
              <w:pStyle w:val="NoSpacing"/>
              <w:jc w:val="center"/>
              <w:rPr>
                <w:rFonts w:ascii="Cambria" w:hAnsi="Cambria" w:cs="Angsana New"/>
                <w:sz w:val="18"/>
                <w:szCs w:val="22"/>
                <w:lang w:val="en-US"/>
              </w:rPr>
            </w:pPr>
            <w:r w:rsidRPr="007A052B">
              <w:rPr>
                <w:rFonts w:ascii="Cambria" w:hAnsi="Cambria" w:cs="Angsana New"/>
                <w:sz w:val="18"/>
                <w:szCs w:val="22"/>
                <w:lang w:val="en-US"/>
              </w:rPr>
              <w:t>1</w:t>
            </w:r>
          </w:p>
        </w:tc>
        <w:tc>
          <w:tcPr>
            <w:tcW w:w="1700" w:type="dxa"/>
            <w:vAlign w:val="bottom"/>
          </w:tcPr>
          <w:p w14:paraId="7FE520B5" w14:textId="5BE98F9F" w:rsidR="00082553" w:rsidRPr="007A052B" w:rsidRDefault="00AB3234" w:rsidP="00AB3234">
            <w:pPr>
              <w:jc w:val="center"/>
              <w:rPr>
                <w:rFonts w:ascii="Cambria" w:hAnsi="Cambria" w:cs="Tahoma"/>
                <w:b/>
                <w:bCs/>
                <w:color w:val="000000"/>
                <w:sz w:val="18"/>
                <w:szCs w:val="18"/>
                <w:u w:val="single"/>
              </w:rPr>
            </w:pPr>
            <w:r w:rsidRPr="007A052B">
              <w:rPr>
                <w:rFonts w:ascii="Cambria" w:hAnsi="Cambria" w:cs="Tahoma"/>
                <w:b/>
                <w:bCs/>
                <w:color w:val="000000"/>
                <w:sz w:val="18"/>
                <w:szCs w:val="18"/>
                <w:u w:val="single"/>
              </w:rPr>
              <w:t>0.50</w:t>
            </w:r>
            <w:r w:rsidRPr="007A052B">
              <w:rPr>
                <w:rFonts w:ascii="Cambria" w:hAnsi="Cambria" w:cs="Tahoma"/>
                <w:b/>
                <w:bCs/>
                <w:color w:val="000000"/>
                <w:sz w:val="18"/>
                <w:szCs w:val="18"/>
                <w:u w:val="single"/>
              </w:rPr>
              <w:br/>
              <w:t>(0.30</w:t>
            </w:r>
            <w:r w:rsidR="00082553" w:rsidRPr="007A052B">
              <w:rPr>
                <w:rFonts w:ascii="Cambria" w:hAnsi="Cambria" w:cs="Tahoma"/>
                <w:b/>
                <w:bCs/>
                <w:color w:val="000000"/>
                <w:sz w:val="18"/>
                <w:szCs w:val="18"/>
                <w:u w:val="single"/>
              </w:rPr>
              <w:t>,0.</w:t>
            </w:r>
            <w:r w:rsidRPr="007A052B">
              <w:rPr>
                <w:rFonts w:ascii="Cambria" w:hAnsi="Cambria" w:cs="Tahoma"/>
                <w:b/>
                <w:bCs/>
                <w:color w:val="000000"/>
                <w:sz w:val="18"/>
                <w:szCs w:val="18"/>
                <w:u w:val="single"/>
              </w:rPr>
              <w:t>83</w:t>
            </w:r>
            <w:r w:rsidR="00082553" w:rsidRPr="007A052B">
              <w:rPr>
                <w:rFonts w:ascii="Cambria" w:hAnsi="Cambria" w:cs="Tahoma"/>
                <w:b/>
                <w:bCs/>
                <w:color w:val="000000"/>
                <w:sz w:val="18"/>
                <w:szCs w:val="18"/>
                <w:u w:val="single"/>
              </w:rPr>
              <w:t>)</w:t>
            </w:r>
          </w:p>
        </w:tc>
        <w:tc>
          <w:tcPr>
            <w:tcW w:w="851" w:type="dxa"/>
            <w:vAlign w:val="bottom"/>
          </w:tcPr>
          <w:p w14:paraId="1424BFE2" w14:textId="1FD741EB" w:rsidR="00082553" w:rsidRPr="007A052B" w:rsidRDefault="00AB3234" w:rsidP="00082553">
            <w:pPr>
              <w:pStyle w:val="NoSpacing"/>
              <w:jc w:val="center"/>
              <w:rPr>
                <w:rFonts w:ascii="Cambria" w:hAnsi="Cambria" w:cs="Times New Roman"/>
                <w:sz w:val="18"/>
                <w:szCs w:val="18"/>
              </w:rPr>
            </w:pPr>
            <w:r w:rsidRPr="007A052B">
              <w:rPr>
                <w:rFonts w:ascii="Cambria" w:hAnsi="Cambria" w:cs="Times New Roman"/>
                <w:sz w:val="18"/>
                <w:szCs w:val="18"/>
              </w:rPr>
              <w:t>2</w:t>
            </w:r>
          </w:p>
        </w:tc>
      </w:tr>
      <w:tr w:rsidR="00082553" w:rsidRPr="007A052B" w14:paraId="094F93AE" w14:textId="77777777" w:rsidTr="007D3660">
        <w:trPr>
          <w:jc w:val="center"/>
        </w:trPr>
        <w:tc>
          <w:tcPr>
            <w:tcW w:w="1980" w:type="dxa"/>
            <w:vAlign w:val="bottom"/>
          </w:tcPr>
          <w:p w14:paraId="5AF17B16" w14:textId="01E7C54E"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A+VKA</w:t>
            </w:r>
          </w:p>
        </w:tc>
        <w:tc>
          <w:tcPr>
            <w:tcW w:w="1560" w:type="dxa"/>
            <w:tcBorders>
              <w:top w:val="nil"/>
              <w:left w:val="single" w:sz="4" w:space="0" w:color="auto"/>
              <w:bottom w:val="single" w:sz="4" w:space="0" w:color="auto"/>
              <w:right w:val="single" w:sz="4" w:space="0" w:color="auto"/>
            </w:tcBorders>
            <w:shd w:val="clear" w:color="auto" w:fill="auto"/>
            <w:vAlign w:val="bottom"/>
          </w:tcPr>
          <w:p w14:paraId="7D0BE6F6" w14:textId="3388F7F6"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6"/>
                <w:szCs w:val="16"/>
              </w:rPr>
              <w:t>0.58</w:t>
            </w:r>
            <w:r w:rsidRPr="007A052B">
              <w:rPr>
                <w:rFonts w:ascii="Cambria" w:hAnsi="Cambria" w:cs="Tahoma"/>
                <w:color w:val="000000"/>
                <w:sz w:val="16"/>
                <w:szCs w:val="16"/>
              </w:rPr>
              <w:br/>
              <w:t>(0.16,2.05)</w:t>
            </w:r>
          </w:p>
        </w:tc>
        <w:tc>
          <w:tcPr>
            <w:tcW w:w="850" w:type="dxa"/>
            <w:vAlign w:val="bottom"/>
          </w:tcPr>
          <w:p w14:paraId="4CA861C1" w14:textId="322C9B3E" w:rsidR="00082553" w:rsidRPr="007A052B" w:rsidRDefault="007A052B" w:rsidP="00082553">
            <w:pPr>
              <w:pStyle w:val="NoSpacing"/>
              <w:jc w:val="center"/>
              <w:rPr>
                <w:rFonts w:ascii="Cambria" w:hAnsi="Cambria" w:cs="Times New Roman"/>
                <w:sz w:val="18"/>
                <w:szCs w:val="18"/>
              </w:rPr>
            </w:pPr>
            <w:r>
              <w:rPr>
                <w:rFonts w:ascii="Cambria" w:hAnsi="Cambria" w:cs="Times New Roman"/>
                <w:sz w:val="18"/>
                <w:szCs w:val="18"/>
              </w:rPr>
              <w:t>4</w:t>
            </w:r>
          </w:p>
        </w:tc>
        <w:tc>
          <w:tcPr>
            <w:tcW w:w="1985" w:type="dxa"/>
            <w:vAlign w:val="bottom"/>
          </w:tcPr>
          <w:p w14:paraId="72BB02A6"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w:t>
            </w:r>
          </w:p>
        </w:tc>
        <w:tc>
          <w:tcPr>
            <w:tcW w:w="850" w:type="dxa"/>
            <w:vAlign w:val="bottom"/>
          </w:tcPr>
          <w:p w14:paraId="0B619CD5"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w:t>
            </w:r>
          </w:p>
        </w:tc>
        <w:tc>
          <w:tcPr>
            <w:tcW w:w="1985" w:type="dxa"/>
            <w:vAlign w:val="bottom"/>
          </w:tcPr>
          <w:p w14:paraId="3ACA5B0A" w14:textId="4A271DE9" w:rsidR="00082553" w:rsidRPr="007A052B" w:rsidRDefault="009E42E3" w:rsidP="00082553">
            <w:pPr>
              <w:jc w:val="center"/>
              <w:rPr>
                <w:rFonts w:ascii="Cambria" w:hAnsi="Cambria" w:cs="Tahoma"/>
                <w:color w:val="000000"/>
                <w:sz w:val="18"/>
                <w:szCs w:val="18"/>
              </w:rPr>
            </w:pPr>
            <w:r w:rsidRPr="007A052B">
              <w:rPr>
                <w:rFonts w:ascii="Cambria" w:hAnsi="Cambria" w:cs="Tahoma"/>
                <w:color w:val="000000"/>
                <w:sz w:val="18"/>
                <w:szCs w:val="18"/>
              </w:rPr>
              <w:t>0.58</w:t>
            </w:r>
            <w:r w:rsidRPr="007A052B">
              <w:rPr>
                <w:rFonts w:ascii="Cambria" w:hAnsi="Cambria" w:cs="Tahoma"/>
                <w:color w:val="000000"/>
                <w:sz w:val="18"/>
                <w:szCs w:val="18"/>
              </w:rPr>
              <w:br/>
              <w:t>(0.18,1.89</w:t>
            </w:r>
            <w:r w:rsidR="00082553" w:rsidRPr="007A052B">
              <w:rPr>
                <w:rFonts w:ascii="Cambria" w:hAnsi="Cambria" w:cs="Tahoma"/>
                <w:color w:val="000000"/>
                <w:sz w:val="18"/>
                <w:szCs w:val="18"/>
              </w:rPr>
              <w:t>)</w:t>
            </w:r>
          </w:p>
        </w:tc>
        <w:tc>
          <w:tcPr>
            <w:tcW w:w="850" w:type="dxa"/>
            <w:vAlign w:val="bottom"/>
          </w:tcPr>
          <w:p w14:paraId="0013694D" w14:textId="6643CA52" w:rsidR="00082553" w:rsidRPr="007A052B" w:rsidRDefault="009E42E3" w:rsidP="00082553">
            <w:pPr>
              <w:pStyle w:val="NoSpacing"/>
              <w:jc w:val="center"/>
              <w:rPr>
                <w:rFonts w:ascii="Cambria" w:hAnsi="Cambria" w:cs="Times New Roman"/>
                <w:sz w:val="18"/>
                <w:szCs w:val="18"/>
              </w:rPr>
            </w:pPr>
            <w:r w:rsidRPr="007A052B">
              <w:rPr>
                <w:rFonts w:ascii="Cambria" w:hAnsi="Cambria" w:cs="Times New Roman"/>
                <w:sz w:val="18"/>
                <w:szCs w:val="18"/>
              </w:rPr>
              <w:t>3</w:t>
            </w:r>
          </w:p>
        </w:tc>
        <w:tc>
          <w:tcPr>
            <w:tcW w:w="1843" w:type="dxa"/>
            <w:vAlign w:val="bottom"/>
          </w:tcPr>
          <w:p w14:paraId="03BB5A36" w14:textId="45337D1D" w:rsidR="00082553" w:rsidRPr="007A052B" w:rsidRDefault="0043156E" w:rsidP="00082553">
            <w:pPr>
              <w:jc w:val="center"/>
              <w:rPr>
                <w:rFonts w:ascii="Cambria" w:hAnsi="Cambria" w:cs="Tahoma"/>
                <w:color w:val="000000"/>
                <w:sz w:val="18"/>
                <w:szCs w:val="18"/>
              </w:rPr>
            </w:pPr>
            <w:r w:rsidRPr="007A052B">
              <w:rPr>
                <w:rFonts w:ascii="Cambria" w:hAnsi="Cambria" w:cs="Tahoma"/>
                <w:color w:val="000000"/>
                <w:sz w:val="18"/>
                <w:szCs w:val="18"/>
              </w:rPr>
              <w:t>0.58</w:t>
            </w:r>
            <w:r w:rsidRPr="007A052B">
              <w:rPr>
                <w:rFonts w:ascii="Cambria" w:hAnsi="Cambria" w:cs="Tahoma"/>
                <w:color w:val="000000"/>
                <w:sz w:val="18"/>
                <w:szCs w:val="18"/>
              </w:rPr>
              <w:br/>
              <w:t>(0.08,4.28</w:t>
            </w:r>
            <w:r w:rsidR="00082553" w:rsidRPr="007A052B">
              <w:rPr>
                <w:rFonts w:ascii="Cambria" w:hAnsi="Cambria" w:cs="Tahoma"/>
                <w:color w:val="000000"/>
                <w:sz w:val="18"/>
                <w:szCs w:val="18"/>
              </w:rPr>
              <w:t>)</w:t>
            </w:r>
          </w:p>
        </w:tc>
        <w:tc>
          <w:tcPr>
            <w:tcW w:w="851" w:type="dxa"/>
            <w:vAlign w:val="bottom"/>
          </w:tcPr>
          <w:p w14:paraId="458075AD" w14:textId="423323CF" w:rsidR="00082553" w:rsidRPr="007A052B" w:rsidRDefault="0043156E" w:rsidP="00082553">
            <w:pPr>
              <w:pStyle w:val="NoSpacing"/>
              <w:jc w:val="center"/>
              <w:rPr>
                <w:rFonts w:ascii="Cambria" w:hAnsi="Cambria" w:cs="Times New Roman"/>
                <w:sz w:val="18"/>
                <w:szCs w:val="18"/>
              </w:rPr>
            </w:pPr>
            <w:r w:rsidRPr="007A052B">
              <w:rPr>
                <w:rFonts w:ascii="Cambria" w:hAnsi="Cambria" w:cs="Times New Roman"/>
                <w:sz w:val="18"/>
                <w:szCs w:val="18"/>
              </w:rPr>
              <w:t>2</w:t>
            </w:r>
          </w:p>
        </w:tc>
        <w:tc>
          <w:tcPr>
            <w:tcW w:w="1700" w:type="dxa"/>
            <w:vAlign w:val="bottom"/>
          </w:tcPr>
          <w:p w14:paraId="6C2F4DD9" w14:textId="45ED25D9" w:rsidR="00082553" w:rsidRPr="007A052B" w:rsidRDefault="00AB3234" w:rsidP="00082553">
            <w:pPr>
              <w:jc w:val="center"/>
              <w:rPr>
                <w:rFonts w:ascii="Cambria" w:hAnsi="Cambria" w:cs="Tahoma"/>
                <w:color w:val="000000"/>
                <w:sz w:val="18"/>
                <w:szCs w:val="18"/>
              </w:rPr>
            </w:pPr>
            <w:r w:rsidRPr="007A052B">
              <w:rPr>
                <w:rFonts w:ascii="Cambria" w:hAnsi="Cambria" w:cs="Tahoma"/>
                <w:color w:val="000000"/>
                <w:sz w:val="18"/>
                <w:szCs w:val="18"/>
              </w:rPr>
              <w:t>0.58</w:t>
            </w:r>
            <w:r w:rsidRPr="007A052B">
              <w:rPr>
                <w:rFonts w:ascii="Cambria" w:hAnsi="Cambria" w:cs="Tahoma"/>
                <w:color w:val="000000"/>
                <w:sz w:val="18"/>
                <w:szCs w:val="18"/>
              </w:rPr>
              <w:br/>
              <w:t>(0.16,2.11</w:t>
            </w:r>
            <w:r w:rsidR="00082553" w:rsidRPr="007A052B">
              <w:rPr>
                <w:rFonts w:ascii="Cambria" w:hAnsi="Cambria" w:cs="Tahoma"/>
                <w:color w:val="000000"/>
                <w:sz w:val="18"/>
                <w:szCs w:val="18"/>
              </w:rPr>
              <w:t>)</w:t>
            </w:r>
          </w:p>
        </w:tc>
        <w:tc>
          <w:tcPr>
            <w:tcW w:w="851" w:type="dxa"/>
            <w:vAlign w:val="bottom"/>
          </w:tcPr>
          <w:p w14:paraId="6DCA69F3" w14:textId="07132AAC" w:rsidR="00082553" w:rsidRPr="007A052B" w:rsidRDefault="00AB3234" w:rsidP="00082553">
            <w:pPr>
              <w:pStyle w:val="NoSpacing"/>
              <w:jc w:val="center"/>
              <w:rPr>
                <w:rFonts w:ascii="Cambria" w:hAnsi="Cambria" w:cs="Times New Roman"/>
                <w:sz w:val="18"/>
                <w:szCs w:val="18"/>
              </w:rPr>
            </w:pPr>
            <w:r w:rsidRPr="007A052B">
              <w:rPr>
                <w:rFonts w:ascii="Cambria" w:hAnsi="Cambria" w:cs="Times New Roman"/>
                <w:sz w:val="18"/>
                <w:szCs w:val="18"/>
              </w:rPr>
              <w:t>3</w:t>
            </w:r>
          </w:p>
        </w:tc>
      </w:tr>
      <w:tr w:rsidR="00082553" w:rsidRPr="007A052B" w14:paraId="083EB7FB" w14:textId="77777777" w:rsidTr="007D3660">
        <w:trPr>
          <w:jc w:val="center"/>
        </w:trPr>
        <w:tc>
          <w:tcPr>
            <w:tcW w:w="1980" w:type="dxa"/>
            <w:vAlign w:val="bottom"/>
          </w:tcPr>
          <w:p w14:paraId="4CE12C30" w14:textId="289D5BCF"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T+VKA</w:t>
            </w:r>
          </w:p>
        </w:tc>
        <w:tc>
          <w:tcPr>
            <w:tcW w:w="1560" w:type="dxa"/>
            <w:tcBorders>
              <w:top w:val="nil"/>
              <w:left w:val="single" w:sz="4" w:space="0" w:color="auto"/>
              <w:bottom w:val="single" w:sz="4" w:space="0" w:color="auto"/>
              <w:right w:val="single" w:sz="4" w:space="0" w:color="auto"/>
            </w:tcBorders>
            <w:shd w:val="clear" w:color="auto" w:fill="auto"/>
            <w:vAlign w:val="bottom"/>
          </w:tcPr>
          <w:p w14:paraId="75690D31" w14:textId="37D7CA99"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6"/>
                <w:szCs w:val="16"/>
              </w:rPr>
              <w:t>0.59</w:t>
            </w:r>
            <w:r w:rsidRPr="007A052B">
              <w:rPr>
                <w:rFonts w:ascii="Cambria" w:hAnsi="Cambria" w:cs="Tahoma"/>
                <w:color w:val="000000"/>
                <w:sz w:val="16"/>
                <w:szCs w:val="16"/>
              </w:rPr>
              <w:br/>
              <w:t>(0.09,3.84)</w:t>
            </w:r>
          </w:p>
        </w:tc>
        <w:tc>
          <w:tcPr>
            <w:tcW w:w="850" w:type="dxa"/>
            <w:vAlign w:val="bottom"/>
          </w:tcPr>
          <w:p w14:paraId="5A2C163F" w14:textId="744C668C" w:rsidR="00082553" w:rsidRPr="007A052B" w:rsidRDefault="007A052B" w:rsidP="00082553">
            <w:pPr>
              <w:pStyle w:val="NoSpacing"/>
              <w:jc w:val="center"/>
              <w:rPr>
                <w:rFonts w:ascii="Cambria" w:hAnsi="Cambria" w:cs="Times New Roman"/>
                <w:sz w:val="18"/>
                <w:szCs w:val="18"/>
              </w:rPr>
            </w:pPr>
            <w:r>
              <w:rPr>
                <w:rFonts w:ascii="Cambria" w:hAnsi="Cambria" w:cs="Times New Roman"/>
                <w:sz w:val="18"/>
                <w:szCs w:val="18"/>
              </w:rPr>
              <w:t>5</w:t>
            </w:r>
          </w:p>
        </w:tc>
        <w:tc>
          <w:tcPr>
            <w:tcW w:w="1985" w:type="dxa"/>
            <w:vAlign w:val="bottom"/>
          </w:tcPr>
          <w:p w14:paraId="685E5C0E"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w:t>
            </w:r>
          </w:p>
        </w:tc>
        <w:tc>
          <w:tcPr>
            <w:tcW w:w="850" w:type="dxa"/>
            <w:vAlign w:val="bottom"/>
          </w:tcPr>
          <w:p w14:paraId="06FE77E1"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w:t>
            </w:r>
          </w:p>
        </w:tc>
        <w:tc>
          <w:tcPr>
            <w:tcW w:w="1985" w:type="dxa"/>
            <w:vAlign w:val="bottom"/>
          </w:tcPr>
          <w:p w14:paraId="6B49B0B4"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w:t>
            </w:r>
          </w:p>
        </w:tc>
        <w:tc>
          <w:tcPr>
            <w:tcW w:w="850" w:type="dxa"/>
            <w:vAlign w:val="bottom"/>
          </w:tcPr>
          <w:p w14:paraId="050CCB8D" w14:textId="77777777" w:rsidR="00082553" w:rsidRPr="007A052B" w:rsidRDefault="00082553" w:rsidP="00082553">
            <w:pPr>
              <w:pStyle w:val="NoSpacing"/>
              <w:jc w:val="center"/>
              <w:rPr>
                <w:rFonts w:ascii="Cambria" w:hAnsi="Cambria" w:cs="Times New Roman"/>
                <w:sz w:val="18"/>
                <w:szCs w:val="18"/>
              </w:rPr>
            </w:pPr>
            <w:r w:rsidRPr="007A052B">
              <w:rPr>
                <w:rFonts w:ascii="Cambria" w:hAnsi="Cambria" w:cs="Times New Roman"/>
                <w:sz w:val="18"/>
                <w:szCs w:val="18"/>
              </w:rPr>
              <w:t>-</w:t>
            </w:r>
          </w:p>
        </w:tc>
        <w:tc>
          <w:tcPr>
            <w:tcW w:w="1843" w:type="dxa"/>
            <w:vAlign w:val="bottom"/>
          </w:tcPr>
          <w:p w14:paraId="56E991E6"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w:t>
            </w:r>
          </w:p>
        </w:tc>
        <w:tc>
          <w:tcPr>
            <w:tcW w:w="851" w:type="dxa"/>
            <w:vAlign w:val="bottom"/>
          </w:tcPr>
          <w:p w14:paraId="598F0ECD" w14:textId="77777777" w:rsidR="00082553" w:rsidRPr="007A052B" w:rsidRDefault="00082553" w:rsidP="00082553">
            <w:pPr>
              <w:pStyle w:val="NoSpacing"/>
              <w:jc w:val="center"/>
              <w:rPr>
                <w:rFonts w:ascii="Cambria" w:hAnsi="Cambria" w:cs="Times New Roman"/>
                <w:sz w:val="18"/>
                <w:szCs w:val="18"/>
              </w:rPr>
            </w:pPr>
            <w:r w:rsidRPr="007A052B">
              <w:rPr>
                <w:rFonts w:ascii="Cambria" w:hAnsi="Cambria" w:cs="Times New Roman"/>
                <w:sz w:val="18"/>
                <w:szCs w:val="18"/>
              </w:rPr>
              <w:t>-</w:t>
            </w:r>
          </w:p>
        </w:tc>
        <w:tc>
          <w:tcPr>
            <w:tcW w:w="1700" w:type="dxa"/>
            <w:vAlign w:val="bottom"/>
          </w:tcPr>
          <w:p w14:paraId="6037BE0A" w14:textId="0C353213" w:rsidR="00082553" w:rsidRPr="007A052B" w:rsidRDefault="00AB3234" w:rsidP="00082553">
            <w:pPr>
              <w:jc w:val="center"/>
              <w:rPr>
                <w:rFonts w:ascii="Cambria" w:hAnsi="Cambria" w:cs="Tahoma"/>
                <w:color w:val="000000"/>
                <w:sz w:val="18"/>
                <w:szCs w:val="18"/>
              </w:rPr>
            </w:pPr>
            <w:r w:rsidRPr="007A052B">
              <w:rPr>
                <w:rFonts w:ascii="Cambria" w:hAnsi="Cambria" w:cs="Tahoma"/>
                <w:color w:val="000000"/>
                <w:sz w:val="18"/>
                <w:szCs w:val="18"/>
              </w:rPr>
              <w:t>0.59</w:t>
            </w:r>
            <w:r w:rsidRPr="007A052B">
              <w:rPr>
                <w:rFonts w:ascii="Cambria" w:hAnsi="Cambria" w:cs="Tahoma"/>
                <w:color w:val="000000"/>
                <w:sz w:val="18"/>
                <w:szCs w:val="18"/>
              </w:rPr>
              <w:br/>
              <w:t>(0.09,3.91</w:t>
            </w:r>
            <w:r w:rsidR="00082553" w:rsidRPr="007A052B">
              <w:rPr>
                <w:rFonts w:ascii="Cambria" w:hAnsi="Cambria" w:cs="Tahoma"/>
                <w:color w:val="000000"/>
                <w:sz w:val="18"/>
                <w:szCs w:val="18"/>
              </w:rPr>
              <w:t>)</w:t>
            </w:r>
          </w:p>
        </w:tc>
        <w:tc>
          <w:tcPr>
            <w:tcW w:w="851" w:type="dxa"/>
            <w:vAlign w:val="bottom"/>
          </w:tcPr>
          <w:p w14:paraId="5582713B" w14:textId="3AB940D0" w:rsidR="00082553" w:rsidRPr="007A052B" w:rsidRDefault="00AB3234" w:rsidP="00082553">
            <w:pPr>
              <w:pStyle w:val="NoSpacing"/>
              <w:jc w:val="center"/>
              <w:rPr>
                <w:rFonts w:ascii="Cambria" w:hAnsi="Cambria" w:cs="Times New Roman"/>
                <w:sz w:val="18"/>
                <w:szCs w:val="18"/>
              </w:rPr>
            </w:pPr>
            <w:r w:rsidRPr="007A052B">
              <w:rPr>
                <w:rFonts w:ascii="Cambria" w:hAnsi="Cambria" w:cs="Times New Roman"/>
                <w:sz w:val="18"/>
                <w:szCs w:val="18"/>
              </w:rPr>
              <w:t>4</w:t>
            </w:r>
          </w:p>
        </w:tc>
      </w:tr>
      <w:tr w:rsidR="00082553" w:rsidRPr="007A052B" w14:paraId="28A455BD" w14:textId="77777777" w:rsidTr="007D3660">
        <w:trPr>
          <w:jc w:val="center"/>
        </w:trPr>
        <w:tc>
          <w:tcPr>
            <w:tcW w:w="1980" w:type="dxa"/>
            <w:vAlign w:val="bottom"/>
          </w:tcPr>
          <w:p w14:paraId="6924DFF6" w14:textId="6C842479"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A+T+VKA</w:t>
            </w:r>
          </w:p>
        </w:tc>
        <w:tc>
          <w:tcPr>
            <w:tcW w:w="1560" w:type="dxa"/>
            <w:tcBorders>
              <w:top w:val="nil"/>
              <w:left w:val="single" w:sz="4" w:space="0" w:color="auto"/>
              <w:bottom w:val="single" w:sz="4" w:space="0" w:color="auto"/>
              <w:right w:val="single" w:sz="4" w:space="0" w:color="auto"/>
            </w:tcBorders>
            <w:shd w:val="clear" w:color="auto" w:fill="auto"/>
            <w:vAlign w:val="bottom"/>
          </w:tcPr>
          <w:p w14:paraId="46B0E105" w14:textId="24782E72"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6"/>
                <w:szCs w:val="16"/>
              </w:rPr>
              <w:t>0.93</w:t>
            </w:r>
            <w:r w:rsidRPr="007A052B">
              <w:rPr>
                <w:rFonts w:ascii="Cambria" w:hAnsi="Cambria" w:cs="Tahoma"/>
                <w:color w:val="000000"/>
                <w:sz w:val="16"/>
                <w:szCs w:val="16"/>
              </w:rPr>
              <w:br/>
              <w:t>(0.21,4.12)</w:t>
            </w:r>
          </w:p>
        </w:tc>
        <w:tc>
          <w:tcPr>
            <w:tcW w:w="850" w:type="dxa"/>
            <w:vAlign w:val="bottom"/>
          </w:tcPr>
          <w:p w14:paraId="0AB551F0" w14:textId="3206FE93" w:rsidR="00082553" w:rsidRPr="007A052B" w:rsidRDefault="007A052B" w:rsidP="00082553">
            <w:pPr>
              <w:pStyle w:val="NoSpacing"/>
              <w:jc w:val="center"/>
              <w:rPr>
                <w:rFonts w:ascii="Cambria" w:hAnsi="Cambria" w:cs="Times New Roman"/>
                <w:sz w:val="18"/>
                <w:szCs w:val="18"/>
              </w:rPr>
            </w:pPr>
            <w:r>
              <w:rPr>
                <w:rFonts w:ascii="Cambria" w:hAnsi="Cambria" w:cs="Times New Roman"/>
                <w:sz w:val="18"/>
                <w:szCs w:val="18"/>
              </w:rPr>
              <w:t>6</w:t>
            </w:r>
          </w:p>
        </w:tc>
        <w:tc>
          <w:tcPr>
            <w:tcW w:w="1985" w:type="dxa"/>
            <w:vAlign w:val="bottom"/>
          </w:tcPr>
          <w:p w14:paraId="691524D9"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w:t>
            </w:r>
          </w:p>
        </w:tc>
        <w:tc>
          <w:tcPr>
            <w:tcW w:w="850" w:type="dxa"/>
            <w:vAlign w:val="bottom"/>
          </w:tcPr>
          <w:p w14:paraId="6B338FAA"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w:t>
            </w:r>
          </w:p>
        </w:tc>
        <w:tc>
          <w:tcPr>
            <w:tcW w:w="1985" w:type="dxa"/>
            <w:vAlign w:val="bottom"/>
          </w:tcPr>
          <w:p w14:paraId="341B701C"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w:t>
            </w:r>
          </w:p>
        </w:tc>
        <w:tc>
          <w:tcPr>
            <w:tcW w:w="850" w:type="dxa"/>
            <w:vAlign w:val="bottom"/>
          </w:tcPr>
          <w:p w14:paraId="1BA8A5AF" w14:textId="77777777" w:rsidR="00082553" w:rsidRPr="007A052B" w:rsidRDefault="00082553" w:rsidP="00082553">
            <w:pPr>
              <w:pStyle w:val="NoSpacing"/>
              <w:jc w:val="center"/>
              <w:rPr>
                <w:rFonts w:ascii="Cambria" w:hAnsi="Cambria" w:cs="Times New Roman"/>
                <w:sz w:val="18"/>
                <w:szCs w:val="18"/>
              </w:rPr>
            </w:pPr>
            <w:r w:rsidRPr="007A052B">
              <w:rPr>
                <w:rFonts w:ascii="Cambria" w:hAnsi="Cambria" w:cs="Times New Roman"/>
                <w:sz w:val="18"/>
                <w:szCs w:val="18"/>
              </w:rPr>
              <w:t>-</w:t>
            </w:r>
          </w:p>
        </w:tc>
        <w:tc>
          <w:tcPr>
            <w:tcW w:w="1843" w:type="dxa"/>
            <w:vAlign w:val="bottom"/>
          </w:tcPr>
          <w:p w14:paraId="2FE8F74D"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w:t>
            </w:r>
          </w:p>
        </w:tc>
        <w:tc>
          <w:tcPr>
            <w:tcW w:w="851" w:type="dxa"/>
            <w:vAlign w:val="bottom"/>
          </w:tcPr>
          <w:p w14:paraId="17641ED1" w14:textId="77777777" w:rsidR="00082553" w:rsidRPr="007A052B" w:rsidRDefault="00082553" w:rsidP="00082553">
            <w:pPr>
              <w:pStyle w:val="NoSpacing"/>
              <w:jc w:val="center"/>
              <w:rPr>
                <w:rFonts w:ascii="Cambria" w:hAnsi="Cambria" w:cs="Times New Roman"/>
                <w:sz w:val="18"/>
                <w:szCs w:val="18"/>
              </w:rPr>
            </w:pPr>
            <w:r w:rsidRPr="007A052B">
              <w:rPr>
                <w:rFonts w:ascii="Cambria" w:hAnsi="Cambria" w:cs="Times New Roman"/>
                <w:sz w:val="18"/>
                <w:szCs w:val="18"/>
              </w:rPr>
              <w:t>-</w:t>
            </w:r>
          </w:p>
        </w:tc>
        <w:tc>
          <w:tcPr>
            <w:tcW w:w="1700" w:type="dxa"/>
            <w:vAlign w:val="bottom"/>
          </w:tcPr>
          <w:p w14:paraId="76FEE33B"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w:t>
            </w:r>
          </w:p>
        </w:tc>
        <w:tc>
          <w:tcPr>
            <w:tcW w:w="851" w:type="dxa"/>
            <w:vAlign w:val="bottom"/>
          </w:tcPr>
          <w:p w14:paraId="2B604E30" w14:textId="77777777" w:rsidR="00082553" w:rsidRPr="007A052B" w:rsidRDefault="00082553" w:rsidP="00082553">
            <w:pPr>
              <w:pStyle w:val="NoSpacing"/>
              <w:jc w:val="center"/>
              <w:rPr>
                <w:rFonts w:ascii="Cambria" w:hAnsi="Cambria" w:cs="Times New Roman"/>
                <w:sz w:val="18"/>
                <w:szCs w:val="18"/>
              </w:rPr>
            </w:pPr>
            <w:r w:rsidRPr="007A052B">
              <w:rPr>
                <w:rFonts w:ascii="Cambria" w:hAnsi="Cambria" w:cs="Times New Roman"/>
                <w:sz w:val="18"/>
                <w:szCs w:val="18"/>
              </w:rPr>
              <w:t>-</w:t>
            </w:r>
          </w:p>
        </w:tc>
      </w:tr>
      <w:tr w:rsidR="00082553" w:rsidRPr="007A052B" w14:paraId="1B0E6819" w14:textId="77777777" w:rsidTr="007D3660">
        <w:trPr>
          <w:jc w:val="center"/>
        </w:trPr>
        <w:tc>
          <w:tcPr>
            <w:tcW w:w="1980" w:type="dxa"/>
            <w:vAlign w:val="bottom"/>
          </w:tcPr>
          <w:p w14:paraId="437A0662" w14:textId="319A81E3"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A+C+VKA</w:t>
            </w:r>
          </w:p>
        </w:tc>
        <w:tc>
          <w:tcPr>
            <w:tcW w:w="1560" w:type="dxa"/>
            <w:tcBorders>
              <w:top w:val="nil"/>
              <w:left w:val="single" w:sz="4" w:space="0" w:color="auto"/>
              <w:bottom w:val="single" w:sz="4" w:space="0" w:color="auto"/>
              <w:right w:val="single" w:sz="4" w:space="0" w:color="auto"/>
            </w:tcBorders>
            <w:shd w:val="clear" w:color="auto" w:fill="auto"/>
            <w:vAlign w:val="bottom"/>
          </w:tcPr>
          <w:p w14:paraId="3B53A575" w14:textId="0F75BD55" w:rsidR="00082553" w:rsidRPr="007A052B" w:rsidRDefault="00082553" w:rsidP="00082553">
            <w:pPr>
              <w:jc w:val="center"/>
              <w:rPr>
                <w:rFonts w:ascii="Cambria" w:hAnsi="Cambria" w:cs="Tahoma"/>
                <w:color w:val="000000"/>
                <w:sz w:val="18"/>
                <w:szCs w:val="18"/>
              </w:rPr>
            </w:pPr>
            <w:r w:rsidRPr="007A052B">
              <w:rPr>
                <w:rFonts w:ascii="Cambria" w:hAnsi="Cambria"/>
                <w:sz w:val="16"/>
                <w:szCs w:val="16"/>
              </w:rPr>
              <w:t>reference</w:t>
            </w:r>
          </w:p>
        </w:tc>
        <w:tc>
          <w:tcPr>
            <w:tcW w:w="850" w:type="dxa"/>
            <w:vAlign w:val="bottom"/>
          </w:tcPr>
          <w:p w14:paraId="12FF5AC4" w14:textId="51610EAA" w:rsidR="00082553" w:rsidRPr="007A052B" w:rsidRDefault="007A052B" w:rsidP="00082553">
            <w:pPr>
              <w:pStyle w:val="NoSpacing"/>
              <w:jc w:val="center"/>
              <w:rPr>
                <w:rFonts w:ascii="Cambria" w:hAnsi="Cambria" w:cs="Times New Roman"/>
                <w:sz w:val="18"/>
                <w:szCs w:val="18"/>
              </w:rPr>
            </w:pPr>
            <w:r>
              <w:rPr>
                <w:rFonts w:ascii="Cambria" w:hAnsi="Cambria" w:cs="Times New Roman"/>
                <w:sz w:val="18"/>
                <w:szCs w:val="18"/>
              </w:rPr>
              <w:t>7</w:t>
            </w:r>
          </w:p>
        </w:tc>
        <w:tc>
          <w:tcPr>
            <w:tcW w:w="1985" w:type="dxa"/>
            <w:vAlign w:val="bottom"/>
          </w:tcPr>
          <w:p w14:paraId="6949BBD6"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reference</w:t>
            </w:r>
          </w:p>
        </w:tc>
        <w:tc>
          <w:tcPr>
            <w:tcW w:w="850" w:type="dxa"/>
            <w:vAlign w:val="bottom"/>
          </w:tcPr>
          <w:p w14:paraId="4CB7E825"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2</w:t>
            </w:r>
          </w:p>
        </w:tc>
        <w:tc>
          <w:tcPr>
            <w:tcW w:w="1985" w:type="dxa"/>
            <w:vAlign w:val="bottom"/>
          </w:tcPr>
          <w:p w14:paraId="4651A065"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reference</w:t>
            </w:r>
          </w:p>
        </w:tc>
        <w:tc>
          <w:tcPr>
            <w:tcW w:w="850" w:type="dxa"/>
            <w:vAlign w:val="bottom"/>
          </w:tcPr>
          <w:p w14:paraId="44830B12" w14:textId="77777777" w:rsidR="00082553" w:rsidRPr="007A052B" w:rsidRDefault="00082553" w:rsidP="00082553">
            <w:pPr>
              <w:pStyle w:val="NoSpacing"/>
              <w:jc w:val="center"/>
              <w:rPr>
                <w:rFonts w:ascii="Cambria" w:hAnsi="Cambria" w:cs="Times New Roman"/>
                <w:sz w:val="18"/>
                <w:szCs w:val="18"/>
              </w:rPr>
            </w:pPr>
            <w:r w:rsidRPr="007A052B">
              <w:rPr>
                <w:rFonts w:ascii="Cambria" w:hAnsi="Cambria" w:cs="Times New Roman"/>
                <w:sz w:val="18"/>
                <w:szCs w:val="18"/>
              </w:rPr>
              <w:t>4</w:t>
            </w:r>
          </w:p>
        </w:tc>
        <w:tc>
          <w:tcPr>
            <w:tcW w:w="1843" w:type="dxa"/>
            <w:vAlign w:val="bottom"/>
          </w:tcPr>
          <w:p w14:paraId="724C9D35"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reference</w:t>
            </w:r>
          </w:p>
        </w:tc>
        <w:tc>
          <w:tcPr>
            <w:tcW w:w="851" w:type="dxa"/>
            <w:vAlign w:val="bottom"/>
          </w:tcPr>
          <w:p w14:paraId="0037FB23" w14:textId="77777777" w:rsidR="00082553" w:rsidRPr="007A052B" w:rsidRDefault="00082553" w:rsidP="00082553">
            <w:pPr>
              <w:pStyle w:val="NoSpacing"/>
              <w:jc w:val="center"/>
              <w:rPr>
                <w:rFonts w:ascii="Cambria" w:hAnsi="Cambria" w:cs="Times New Roman"/>
                <w:sz w:val="18"/>
                <w:szCs w:val="18"/>
              </w:rPr>
            </w:pPr>
            <w:r w:rsidRPr="007A052B">
              <w:rPr>
                <w:rFonts w:ascii="Cambria" w:hAnsi="Cambria" w:cs="Times New Roman"/>
                <w:sz w:val="18"/>
                <w:szCs w:val="18"/>
              </w:rPr>
              <w:t>3</w:t>
            </w:r>
          </w:p>
        </w:tc>
        <w:tc>
          <w:tcPr>
            <w:tcW w:w="1700" w:type="dxa"/>
            <w:vAlign w:val="bottom"/>
          </w:tcPr>
          <w:p w14:paraId="7EAA0B02"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reference</w:t>
            </w:r>
          </w:p>
        </w:tc>
        <w:tc>
          <w:tcPr>
            <w:tcW w:w="851" w:type="dxa"/>
            <w:vAlign w:val="bottom"/>
          </w:tcPr>
          <w:p w14:paraId="5C754CC1" w14:textId="20E1E53B" w:rsidR="00082553" w:rsidRPr="007A052B" w:rsidRDefault="00AB3234" w:rsidP="00082553">
            <w:pPr>
              <w:pStyle w:val="NoSpacing"/>
              <w:jc w:val="center"/>
              <w:rPr>
                <w:rFonts w:ascii="Cambria" w:hAnsi="Cambria" w:cs="Times New Roman"/>
                <w:sz w:val="18"/>
                <w:szCs w:val="18"/>
              </w:rPr>
            </w:pPr>
            <w:r w:rsidRPr="007A052B">
              <w:rPr>
                <w:rFonts w:ascii="Cambria" w:hAnsi="Cambria" w:cs="Times New Roman"/>
                <w:sz w:val="18"/>
                <w:szCs w:val="18"/>
              </w:rPr>
              <w:t>5</w:t>
            </w:r>
          </w:p>
        </w:tc>
      </w:tr>
      <w:tr w:rsidR="00082553" w:rsidRPr="007A052B" w14:paraId="34DEF29E" w14:textId="77777777" w:rsidTr="007D3660">
        <w:trPr>
          <w:jc w:val="center"/>
        </w:trPr>
        <w:tc>
          <w:tcPr>
            <w:tcW w:w="1980" w:type="dxa"/>
            <w:vAlign w:val="bottom"/>
          </w:tcPr>
          <w:p w14:paraId="12BC54B6" w14:textId="32ED0D84"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A+P+VKA</w:t>
            </w:r>
          </w:p>
        </w:tc>
        <w:tc>
          <w:tcPr>
            <w:tcW w:w="1560" w:type="dxa"/>
            <w:tcBorders>
              <w:top w:val="nil"/>
              <w:left w:val="single" w:sz="4" w:space="0" w:color="auto"/>
              <w:bottom w:val="single" w:sz="4" w:space="0" w:color="auto"/>
              <w:right w:val="single" w:sz="4" w:space="0" w:color="auto"/>
            </w:tcBorders>
            <w:shd w:val="clear" w:color="auto" w:fill="auto"/>
            <w:vAlign w:val="bottom"/>
          </w:tcPr>
          <w:p w14:paraId="5E0A847C" w14:textId="4B2C5E2A" w:rsidR="00082553" w:rsidRPr="007A052B" w:rsidRDefault="00082553" w:rsidP="00082553">
            <w:pPr>
              <w:jc w:val="center"/>
              <w:rPr>
                <w:rFonts w:ascii="Cambria" w:hAnsi="Cambria" w:cs="Tahoma"/>
                <w:color w:val="000000"/>
                <w:sz w:val="18"/>
                <w:szCs w:val="18"/>
              </w:rPr>
            </w:pPr>
            <w:r w:rsidRPr="007A052B">
              <w:rPr>
                <w:rFonts w:ascii="Cambria" w:hAnsi="Cambria" w:cs="Tahoma"/>
                <w:b/>
                <w:bCs/>
                <w:color w:val="000000"/>
                <w:sz w:val="16"/>
                <w:szCs w:val="16"/>
                <w:u w:val="single"/>
              </w:rPr>
              <w:t>5.09</w:t>
            </w:r>
            <w:r w:rsidRPr="007A052B">
              <w:rPr>
                <w:rFonts w:ascii="Cambria" w:hAnsi="Cambria" w:cs="Tahoma"/>
                <w:b/>
                <w:bCs/>
                <w:color w:val="000000"/>
                <w:sz w:val="16"/>
                <w:szCs w:val="16"/>
                <w:u w:val="single"/>
              </w:rPr>
              <w:br/>
              <w:t>(1.10,23.44)</w:t>
            </w:r>
          </w:p>
        </w:tc>
        <w:tc>
          <w:tcPr>
            <w:tcW w:w="850" w:type="dxa"/>
            <w:vAlign w:val="bottom"/>
          </w:tcPr>
          <w:p w14:paraId="548975FE" w14:textId="137C719E" w:rsidR="00082553" w:rsidRPr="007A052B" w:rsidRDefault="007A052B" w:rsidP="00082553">
            <w:pPr>
              <w:pStyle w:val="NoSpacing"/>
              <w:jc w:val="center"/>
              <w:rPr>
                <w:rFonts w:ascii="Cambria" w:hAnsi="Cambria" w:cs="Times New Roman"/>
                <w:sz w:val="18"/>
                <w:szCs w:val="18"/>
              </w:rPr>
            </w:pPr>
            <w:r>
              <w:rPr>
                <w:rFonts w:ascii="Cambria" w:hAnsi="Cambria" w:cs="Times New Roman"/>
                <w:sz w:val="18"/>
                <w:szCs w:val="18"/>
              </w:rPr>
              <w:t>8</w:t>
            </w:r>
          </w:p>
        </w:tc>
        <w:tc>
          <w:tcPr>
            <w:tcW w:w="1985" w:type="dxa"/>
            <w:vAlign w:val="bottom"/>
          </w:tcPr>
          <w:p w14:paraId="38806F29"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w:t>
            </w:r>
          </w:p>
        </w:tc>
        <w:tc>
          <w:tcPr>
            <w:tcW w:w="850" w:type="dxa"/>
            <w:vAlign w:val="bottom"/>
          </w:tcPr>
          <w:p w14:paraId="32354239"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w:t>
            </w:r>
          </w:p>
        </w:tc>
        <w:tc>
          <w:tcPr>
            <w:tcW w:w="1985" w:type="dxa"/>
            <w:vAlign w:val="bottom"/>
          </w:tcPr>
          <w:p w14:paraId="403A65BD" w14:textId="09436CF5" w:rsidR="00082553" w:rsidRPr="007A052B" w:rsidRDefault="009E42E3" w:rsidP="00082553">
            <w:pPr>
              <w:jc w:val="center"/>
              <w:rPr>
                <w:rFonts w:ascii="Cambria" w:hAnsi="Cambria" w:cs="Tahoma"/>
                <w:b/>
                <w:bCs/>
                <w:color w:val="000000"/>
                <w:sz w:val="18"/>
                <w:szCs w:val="18"/>
                <w:u w:val="single"/>
              </w:rPr>
            </w:pPr>
            <w:r w:rsidRPr="007A052B">
              <w:rPr>
                <w:rFonts w:ascii="Cambria" w:hAnsi="Cambria" w:cs="Tahoma"/>
                <w:b/>
                <w:bCs/>
                <w:color w:val="000000"/>
                <w:sz w:val="18"/>
                <w:szCs w:val="18"/>
                <w:u w:val="single"/>
              </w:rPr>
              <w:t>5.09</w:t>
            </w:r>
            <w:r w:rsidRPr="007A052B">
              <w:rPr>
                <w:rFonts w:ascii="Cambria" w:hAnsi="Cambria" w:cs="Tahoma"/>
                <w:b/>
                <w:bCs/>
                <w:color w:val="000000"/>
                <w:sz w:val="18"/>
                <w:szCs w:val="18"/>
                <w:u w:val="single"/>
              </w:rPr>
              <w:br/>
              <w:t>(1.18,21.86</w:t>
            </w:r>
            <w:r w:rsidR="00082553" w:rsidRPr="007A052B">
              <w:rPr>
                <w:rFonts w:ascii="Cambria" w:hAnsi="Cambria" w:cs="Tahoma"/>
                <w:b/>
                <w:bCs/>
                <w:color w:val="000000"/>
                <w:sz w:val="18"/>
                <w:szCs w:val="18"/>
                <w:u w:val="single"/>
              </w:rPr>
              <w:t>)</w:t>
            </w:r>
          </w:p>
        </w:tc>
        <w:tc>
          <w:tcPr>
            <w:tcW w:w="850" w:type="dxa"/>
            <w:vAlign w:val="bottom"/>
          </w:tcPr>
          <w:p w14:paraId="1B5DE61E" w14:textId="77777777" w:rsidR="00082553" w:rsidRPr="007A052B" w:rsidRDefault="00082553" w:rsidP="00082553">
            <w:pPr>
              <w:pStyle w:val="NoSpacing"/>
              <w:jc w:val="center"/>
              <w:rPr>
                <w:rFonts w:ascii="Cambria" w:hAnsi="Cambria" w:cs="Times New Roman"/>
                <w:sz w:val="18"/>
                <w:szCs w:val="18"/>
              </w:rPr>
            </w:pPr>
            <w:r w:rsidRPr="007A052B">
              <w:rPr>
                <w:rFonts w:ascii="Cambria" w:hAnsi="Cambria" w:cs="Times New Roman"/>
                <w:sz w:val="18"/>
                <w:szCs w:val="18"/>
              </w:rPr>
              <w:t>5</w:t>
            </w:r>
          </w:p>
        </w:tc>
        <w:tc>
          <w:tcPr>
            <w:tcW w:w="1843" w:type="dxa"/>
            <w:vAlign w:val="bottom"/>
          </w:tcPr>
          <w:p w14:paraId="7C51DA4C" w14:textId="77777777" w:rsidR="00082553" w:rsidRPr="007A052B" w:rsidRDefault="00082553" w:rsidP="00082553">
            <w:pPr>
              <w:jc w:val="center"/>
              <w:rPr>
                <w:rFonts w:ascii="Cambria" w:hAnsi="Cambria" w:cs="Tahoma"/>
                <w:color w:val="000000"/>
                <w:sz w:val="18"/>
                <w:szCs w:val="18"/>
              </w:rPr>
            </w:pPr>
            <w:r w:rsidRPr="007A052B">
              <w:rPr>
                <w:rFonts w:ascii="Cambria" w:hAnsi="Cambria" w:cs="Tahoma"/>
                <w:color w:val="000000"/>
                <w:sz w:val="18"/>
                <w:szCs w:val="18"/>
              </w:rPr>
              <w:t>-</w:t>
            </w:r>
          </w:p>
        </w:tc>
        <w:tc>
          <w:tcPr>
            <w:tcW w:w="851" w:type="dxa"/>
            <w:vAlign w:val="bottom"/>
          </w:tcPr>
          <w:p w14:paraId="6B3087CC" w14:textId="77777777" w:rsidR="00082553" w:rsidRPr="007A052B" w:rsidRDefault="00082553" w:rsidP="00082553">
            <w:pPr>
              <w:pStyle w:val="NoSpacing"/>
              <w:jc w:val="center"/>
              <w:rPr>
                <w:rFonts w:ascii="Cambria" w:hAnsi="Cambria" w:cs="Times New Roman"/>
                <w:sz w:val="18"/>
                <w:szCs w:val="18"/>
              </w:rPr>
            </w:pPr>
            <w:r w:rsidRPr="007A052B">
              <w:rPr>
                <w:rFonts w:ascii="Cambria" w:hAnsi="Cambria" w:cs="Times New Roman"/>
                <w:sz w:val="18"/>
                <w:szCs w:val="18"/>
              </w:rPr>
              <w:t>-</w:t>
            </w:r>
          </w:p>
        </w:tc>
        <w:tc>
          <w:tcPr>
            <w:tcW w:w="1700" w:type="dxa"/>
            <w:vAlign w:val="bottom"/>
          </w:tcPr>
          <w:p w14:paraId="3FD6966B" w14:textId="00143B4B" w:rsidR="00082553" w:rsidRPr="007A052B" w:rsidRDefault="00AB3234" w:rsidP="00082553">
            <w:pPr>
              <w:jc w:val="center"/>
              <w:rPr>
                <w:rFonts w:ascii="Cambria" w:hAnsi="Cambria" w:cs="Tahoma"/>
                <w:b/>
                <w:bCs/>
                <w:color w:val="000000"/>
                <w:sz w:val="18"/>
                <w:szCs w:val="18"/>
                <w:u w:val="single"/>
              </w:rPr>
            </w:pPr>
            <w:r w:rsidRPr="007A052B">
              <w:rPr>
                <w:rFonts w:ascii="Cambria" w:hAnsi="Cambria" w:cs="Tahoma"/>
                <w:b/>
                <w:bCs/>
                <w:color w:val="000000"/>
                <w:sz w:val="18"/>
                <w:szCs w:val="18"/>
                <w:u w:val="single"/>
              </w:rPr>
              <w:t>5.09</w:t>
            </w:r>
            <w:r w:rsidRPr="007A052B">
              <w:rPr>
                <w:rFonts w:ascii="Cambria" w:hAnsi="Cambria" w:cs="Tahoma"/>
                <w:b/>
                <w:bCs/>
                <w:color w:val="000000"/>
                <w:sz w:val="18"/>
                <w:szCs w:val="18"/>
                <w:u w:val="single"/>
              </w:rPr>
              <w:br/>
              <w:t>(1.08,23.97</w:t>
            </w:r>
            <w:r w:rsidR="00082553" w:rsidRPr="007A052B">
              <w:rPr>
                <w:rFonts w:ascii="Cambria" w:hAnsi="Cambria" w:cs="Tahoma"/>
                <w:b/>
                <w:bCs/>
                <w:color w:val="000000"/>
                <w:sz w:val="18"/>
                <w:szCs w:val="18"/>
                <w:u w:val="single"/>
              </w:rPr>
              <w:t>)</w:t>
            </w:r>
          </w:p>
        </w:tc>
        <w:tc>
          <w:tcPr>
            <w:tcW w:w="851" w:type="dxa"/>
            <w:vAlign w:val="bottom"/>
          </w:tcPr>
          <w:p w14:paraId="265563B6" w14:textId="77777777" w:rsidR="00082553" w:rsidRPr="007A052B" w:rsidRDefault="00082553" w:rsidP="00082553">
            <w:pPr>
              <w:pStyle w:val="NoSpacing"/>
              <w:jc w:val="center"/>
              <w:rPr>
                <w:rFonts w:ascii="Cambria" w:hAnsi="Cambria" w:cs="Times New Roman"/>
                <w:sz w:val="18"/>
                <w:szCs w:val="18"/>
              </w:rPr>
            </w:pPr>
            <w:r w:rsidRPr="007A052B">
              <w:rPr>
                <w:rFonts w:ascii="Cambria" w:hAnsi="Cambria" w:cs="Times New Roman"/>
                <w:sz w:val="18"/>
                <w:szCs w:val="18"/>
              </w:rPr>
              <w:t>6</w:t>
            </w:r>
          </w:p>
        </w:tc>
      </w:tr>
      <w:tr w:rsidR="00082553" w:rsidRPr="007A052B" w14:paraId="20BEC3F2" w14:textId="77777777" w:rsidTr="007D3660">
        <w:trPr>
          <w:jc w:val="center"/>
        </w:trPr>
        <w:tc>
          <w:tcPr>
            <w:tcW w:w="1980" w:type="dxa"/>
            <w:vAlign w:val="bottom"/>
          </w:tcPr>
          <w:p w14:paraId="0025499A" w14:textId="77777777" w:rsidR="00082553" w:rsidRPr="007A052B" w:rsidRDefault="00082553" w:rsidP="00082553">
            <w:pPr>
              <w:pStyle w:val="NoSpacing"/>
              <w:rPr>
                <w:rFonts w:ascii="Cambria" w:hAnsi="Cambria" w:cs="Times New Roman"/>
                <w:sz w:val="18"/>
                <w:szCs w:val="18"/>
              </w:rPr>
            </w:pPr>
            <w:r w:rsidRPr="007A052B">
              <w:rPr>
                <w:rFonts w:ascii="Cambria" w:hAnsi="Cambria" w:cs="Times New Roman"/>
                <w:sz w:val="18"/>
                <w:szCs w:val="18"/>
              </w:rPr>
              <w:t xml:space="preserve">Overall inconsistency </w:t>
            </w:r>
          </w:p>
          <w:p w14:paraId="0B54D745" w14:textId="31855257" w:rsidR="00082553" w:rsidRPr="007A052B" w:rsidRDefault="00082553" w:rsidP="00082553">
            <w:pPr>
              <w:pStyle w:val="NoSpacing"/>
              <w:rPr>
                <w:rFonts w:ascii="Cambria" w:hAnsi="Cambria" w:cs="Times New Roman"/>
                <w:sz w:val="18"/>
                <w:szCs w:val="18"/>
              </w:rPr>
            </w:pPr>
            <w:r w:rsidRPr="007A052B">
              <w:rPr>
                <w:rFonts w:ascii="Cambria" w:hAnsi="Cambria" w:cs="Times New Roman"/>
                <w:sz w:val="18"/>
                <w:szCs w:val="18"/>
              </w:rPr>
              <w:t>chi2 (P value)</w:t>
            </w:r>
          </w:p>
        </w:tc>
        <w:tc>
          <w:tcPr>
            <w:tcW w:w="1560" w:type="dxa"/>
            <w:tcBorders>
              <w:top w:val="single" w:sz="4" w:space="0" w:color="auto"/>
            </w:tcBorders>
            <w:vAlign w:val="bottom"/>
          </w:tcPr>
          <w:p w14:paraId="62B4B2B0" w14:textId="77777777" w:rsidR="00082553" w:rsidRPr="007A052B" w:rsidRDefault="00082553" w:rsidP="00082553">
            <w:pPr>
              <w:pStyle w:val="NoSpacing"/>
              <w:jc w:val="center"/>
              <w:rPr>
                <w:rFonts w:ascii="Cambria" w:hAnsi="Cambria" w:cs="Times New Roman"/>
                <w:color w:val="000000"/>
                <w:sz w:val="16"/>
                <w:szCs w:val="16"/>
              </w:rPr>
            </w:pPr>
            <w:r w:rsidRPr="007A052B">
              <w:rPr>
                <w:rFonts w:ascii="Cambria" w:hAnsi="Cambria" w:cs="Times New Roman"/>
                <w:color w:val="000000"/>
                <w:sz w:val="16"/>
                <w:szCs w:val="16"/>
              </w:rPr>
              <w:t>3.06</w:t>
            </w:r>
          </w:p>
          <w:p w14:paraId="4F1A99C1" w14:textId="4938056B" w:rsidR="00082553" w:rsidRPr="007A052B" w:rsidRDefault="00082553" w:rsidP="00082553">
            <w:pPr>
              <w:pStyle w:val="NoSpacing"/>
              <w:jc w:val="center"/>
              <w:rPr>
                <w:rFonts w:ascii="Cambria" w:hAnsi="Cambria" w:cs="Times New Roman"/>
                <w:color w:val="000000"/>
                <w:sz w:val="18"/>
                <w:szCs w:val="18"/>
              </w:rPr>
            </w:pPr>
            <w:r w:rsidRPr="007A052B">
              <w:rPr>
                <w:rFonts w:ascii="Cambria" w:hAnsi="Cambria" w:cs="Times New Roman"/>
                <w:color w:val="000000"/>
                <w:sz w:val="16"/>
                <w:szCs w:val="16"/>
              </w:rPr>
              <w:t>(P=0.217)</w:t>
            </w:r>
          </w:p>
        </w:tc>
        <w:tc>
          <w:tcPr>
            <w:tcW w:w="850" w:type="dxa"/>
            <w:vAlign w:val="bottom"/>
          </w:tcPr>
          <w:p w14:paraId="4A896032" w14:textId="77777777" w:rsidR="00082553" w:rsidRPr="007A052B" w:rsidRDefault="00082553" w:rsidP="00082553">
            <w:pPr>
              <w:pStyle w:val="NoSpacing"/>
              <w:jc w:val="center"/>
              <w:rPr>
                <w:rFonts w:ascii="Cambria" w:hAnsi="Cambria" w:cs="Times New Roman"/>
                <w:sz w:val="18"/>
                <w:szCs w:val="18"/>
              </w:rPr>
            </w:pPr>
          </w:p>
        </w:tc>
        <w:tc>
          <w:tcPr>
            <w:tcW w:w="1985" w:type="dxa"/>
            <w:vAlign w:val="bottom"/>
          </w:tcPr>
          <w:p w14:paraId="133C4B43" w14:textId="33D9C381" w:rsidR="00082553" w:rsidRPr="007A052B" w:rsidRDefault="00082553" w:rsidP="00082553">
            <w:pPr>
              <w:pStyle w:val="NoSpacing"/>
              <w:jc w:val="center"/>
              <w:rPr>
                <w:rFonts w:ascii="Cambria" w:hAnsi="Cambria" w:cs="Times New Roman"/>
                <w:sz w:val="18"/>
                <w:szCs w:val="18"/>
              </w:rPr>
            </w:pPr>
            <w:r w:rsidRPr="007A052B">
              <w:rPr>
                <w:rFonts w:ascii="Cambria" w:hAnsi="Cambria" w:cs="Times New Roman"/>
                <w:sz w:val="18"/>
                <w:szCs w:val="18"/>
              </w:rPr>
              <w:t>15.39</w:t>
            </w:r>
          </w:p>
          <w:p w14:paraId="0B200ECD" w14:textId="3344AB95" w:rsidR="00082553" w:rsidRPr="007A052B" w:rsidRDefault="00082553" w:rsidP="00082553">
            <w:pPr>
              <w:pStyle w:val="NoSpacing"/>
              <w:jc w:val="center"/>
              <w:rPr>
                <w:rFonts w:ascii="Cambria" w:hAnsi="Cambria" w:cs="Times New Roman"/>
                <w:sz w:val="18"/>
                <w:szCs w:val="18"/>
              </w:rPr>
            </w:pPr>
            <w:r w:rsidRPr="007A052B">
              <w:rPr>
                <w:rFonts w:ascii="Cambria" w:hAnsi="Cambria" w:cs="Times New Roman"/>
                <w:sz w:val="18"/>
                <w:szCs w:val="18"/>
              </w:rPr>
              <w:t>(P=0.001)</w:t>
            </w:r>
          </w:p>
        </w:tc>
        <w:tc>
          <w:tcPr>
            <w:tcW w:w="850" w:type="dxa"/>
            <w:vAlign w:val="bottom"/>
          </w:tcPr>
          <w:p w14:paraId="67E4908F" w14:textId="77777777" w:rsidR="00082553" w:rsidRPr="007A052B" w:rsidRDefault="00082553" w:rsidP="00082553">
            <w:pPr>
              <w:pStyle w:val="NoSpacing"/>
              <w:jc w:val="center"/>
              <w:rPr>
                <w:rFonts w:ascii="Cambria" w:hAnsi="Cambria" w:cs="Times New Roman"/>
                <w:sz w:val="18"/>
                <w:szCs w:val="18"/>
              </w:rPr>
            </w:pPr>
          </w:p>
        </w:tc>
        <w:tc>
          <w:tcPr>
            <w:tcW w:w="1985" w:type="dxa"/>
            <w:vAlign w:val="bottom"/>
          </w:tcPr>
          <w:p w14:paraId="468A9FBB" w14:textId="73CADF39" w:rsidR="00082553" w:rsidRPr="007A052B" w:rsidRDefault="009E42E3" w:rsidP="00082553">
            <w:pPr>
              <w:pStyle w:val="NoSpacing"/>
              <w:jc w:val="center"/>
              <w:rPr>
                <w:rFonts w:ascii="Cambria" w:hAnsi="Cambria" w:cs="Times New Roman"/>
                <w:sz w:val="18"/>
                <w:szCs w:val="18"/>
              </w:rPr>
            </w:pPr>
            <w:r w:rsidRPr="007A052B">
              <w:rPr>
                <w:rFonts w:ascii="Cambria" w:hAnsi="Cambria" w:cs="Times New Roman"/>
                <w:sz w:val="18"/>
                <w:szCs w:val="18"/>
              </w:rPr>
              <w:t>3.28</w:t>
            </w:r>
          </w:p>
          <w:p w14:paraId="4F1EA458" w14:textId="33181BAC" w:rsidR="00082553" w:rsidRPr="007A052B" w:rsidRDefault="009E42E3" w:rsidP="00082553">
            <w:pPr>
              <w:pStyle w:val="NoSpacing"/>
              <w:jc w:val="center"/>
              <w:rPr>
                <w:rFonts w:ascii="Cambria" w:hAnsi="Cambria" w:cs="Times New Roman"/>
                <w:sz w:val="18"/>
                <w:szCs w:val="18"/>
              </w:rPr>
            </w:pPr>
            <w:r w:rsidRPr="007A052B">
              <w:rPr>
                <w:rFonts w:ascii="Cambria" w:hAnsi="Cambria" w:cs="Times New Roman"/>
                <w:sz w:val="18"/>
                <w:szCs w:val="18"/>
              </w:rPr>
              <w:t>(P=0.070</w:t>
            </w:r>
            <w:r w:rsidR="00082553" w:rsidRPr="007A052B">
              <w:rPr>
                <w:rFonts w:ascii="Cambria" w:hAnsi="Cambria" w:cs="Times New Roman"/>
                <w:sz w:val="18"/>
                <w:szCs w:val="18"/>
              </w:rPr>
              <w:t>)</w:t>
            </w:r>
          </w:p>
        </w:tc>
        <w:tc>
          <w:tcPr>
            <w:tcW w:w="850" w:type="dxa"/>
            <w:vAlign w:val="bottom"/>
          </w:tcPr>
          <w:p w14:paraId="6593B4E2" w14:textId="77777777" w:rsidR="00082553" w:rsidRPr="007A052B" w:rsidRDefault="00082553" w:rsidP="00082553">
            <w:pPr>
              <w:pStyle w:val="NoSpacing"/>
              <w:jc w:val="center"/>
              <w:rPr>
                <w:rFonts w:ascii="Cambria" w:hAnsi="Cambria" w:cs="Times New Roman"/>
                <w:sz w:val="18"/>
                <w:szCs w:val="18"/>
              </w:rPr>
            </w:pPr>
          </w:p>
        </w:tc>
        <w:tc>
          <w:tcPr>
            <w:tcW w:w="1843" w:type="dxa"/>
            <w:vAlign w:val="bottom"/>
          </w:tcPr>
          <w:p w14:paraId="6E8F3809" w14:textId="18F84980" w:rsidR="00082553" w:rsidRPr="007A052B" w:rsidRDefault="0043156E" w:rsidP="00082553">
            <w:pPr>
              <w:pStyle w:val="NoSpacing"/>
              <w:jc w:val="center"/>
              <w:rPr>
                <w:rFonts w:ascii="Cambria" w:hAnsi="Cambria" w:cs="Times New Roman"/>
                <w:sz w:val="18"/>
                <w:szCs w:val="18"/>
              </w:rPr>
            </w:pPr>
            <w:r w:rsidRPr="007A052B">
              <w:rPr>
                <w:rFonts w:ascii="Cambria" w:hAnsi="Cambria" w:cs="Times New Roman"/>
                <w:sz w:val="18"/>
                <w:szCs w:val="18"/>
              </w:rPr>
              <w:t>0.28</w:t>
            </w:r>
          </w:p>
          <w:p w14:paraId="0765ADBB" w14:textId="109BDB27" w:rsidR="00082553" w:rsidRPr="007A052B" w:rsidRDefault="0043156E" w:rsidP="00082553">
            <w:pPr>
              <w:pStyle w:val="NoSpacing"/>
              <w:jc w:val="center"/>
              <w:rPr>
                <w:rFonts w:ascii="Cambria" w:hAnsi="Cambria" w:cs="Times New Roman"/>
                <w:color w:val="000000"/>
                <w:sz w:val="18"/>
                <w:szCs w:val="18"/>
              </w:rPr>
            </w:pPr>
            <w:r w:rsidRPr="007A052B">
              <w:rPr>
                <w:rFonts w:ascii="Cambria" w:hAnsi="Cambria" w:cs="Times New Roman"/>
                <w:sz w:val="18"/>
                <w:szCs w:val="18"/>
              </w:rPr>
              <w:t>(P=0.594</w:t>
            </w:r>
            <w:r w:rsidR="00082553" w:rsidRPr="007A052B">
              <w:rPr>
                <w:rFonts w:ascii="Cambria" w:hAnsi="Cambria" w:cs="Times New Roman"/>
                <w:sz w:val="18"/>
                <w:szCs w:val="18"/>
              </w:rPr>
              <w:t>)</w:t>
            </w:r>
          </w:p>
        </w:tc>
        <w:tc>
          <w:tcPr>
            <w:tcW w:w="851" w:type="dxa"/>
            <w:vAlign w:val="bottom"/>
          </w:tcPr>
          <w:p w14:paraId="62C6872B" w14:textId="77777777" w:rsidR="00082553" w:rsidRPr="007A052B" w:rsidRDefault="00082553" w:rsidP="00082553">
            <w:pPr>
              <w:pStyle w:val="NoSpacing"/>
              <w:jc w:val="center"/>
              <w:rPr>
                <w:rFonts w:ascii="Cambria" w:hAnsi="Cambria" w:cs="Times New Roman"/>
                <w:sz w:val="18"/>
                <w:szCs w:val="18"/>
              </w:rPr>
            </w:pPr>
          </w:p>
        </w:tc>
        <w:tc>
          <w:tcPr>
            <w:tcW w:w="1700" w:type="dxa"/>
            <w:vAlign w:val="bottom"/>
          </w:tcPr>
          <w:p w14:paraId="753C6B36" w14:textId="0739535F" w:rsidR="00082553" w:rsidRPr="007A052B" w:rsidRDefault="00AB3234" w:rsidP="00082553">
            <w:pPr>
              <w:pStyle w:val="NoSpacing"/>
              <w:jc w:val="center"/>
              <w:rPr>
                <w:rFonts w:ascii="Cambria" w:hAnsi="Cambria" w:cs="Times New Roman"/>
                <w:sz w:val="18"/>
                <w:szCs w:val="18"/>
              </w:rPr>
            </w:pPr>
            <w:r w:rsidRPr="007A052B">
              <w:rPr>
                <w:rFonts w:ascii="Cambria" w:hAnsi="Cambria" w:cs="Times New Roman"/>
                <w:sz w:val="18"/>
                <w:szCs w:val="18"/>
              </w:rPr>
              <w:t>8.13</w:t>
            </w:r>
          </w:p>
          <w:p w14:paraId="29E9FAB8" w14:textId="6099043E" w:rsidR="00082553" w:rsidRPr="007A052B" w:rsidRDefault="00AB3234" w:rsidP="00082553">
            <w:pPr>
              <w:pStyle w:val="NoSpacing"/>
              <w:jc w:val="center"/>
              <w:rPr>
                <w:rFonts w:ascii="Cambria" w:hAnsi="Cambria" w:cs="Times New Roman"/>
                <w:sz w:val="18"/>
                <w:szCs w:val="18"/>
              </w:rPr>
            </w:pPr>
            <w:r w:rsidRPr="007A052B">
              <w:rPr>
                <w:rFonts w:ascii="Cambria" w:hAnsi="Cambria" w:cs="Times New Roman"/>
                <w:sz w:val="18"/>
                <w:szCs w:val="18"/>
              </w:rPr>
              <w:t>(P=0.004</w:t>
            </w:r>
            <w:r w:rsidR="00082553" w:rsidRPr="007A052B">
              <w:rPr>
                <w:rFonts w:ascii="Cambria" w:hAnsi="Cambria" w:cs="Times New Roman"/>
                <w:sz w:val="18"/>
                <w:szCs w:val="18"/>
              </w:rPr>
              <w:t>)</w:t>
            </w:r>
          </w:p>
        </w:tc>
        <w:tc>
          <w:tcPr>
            <w:tcW w:w="851" w:type="dxa"/>
            <w:vAlign w:val="bottom"/>
          </w:tcPr>
          <w:p w14:paraId="10442150" w14:textId="77777777" w:rsidR="00082553" w:rsidRPr="007A052B" w:rsidRDefault="00082553" w:rsidP="00082553">
            <w:pPr>
              <w:pStyle w:val="NoSpacing"/>
              <w:jc w:val="center"/>
              <w:rPr>
                <w:rFonts w:ascii="Cambria" w:hAnsi="Cambria" w:cs="Times New Roman"/>
                <w:sz w:val="18"/>
                <w:szCs w:val="18"/>
              </w:rPr>
            </w:pPr>
          </w:p>
        </w:tc>
      </w:tr>
      <w:tr w:rsidR="00082553" w:rsidRPr="00971FFE" w14:paraId="1EA2625C" w14:textId="77777777" w:rsidTr="007D3660">
        <w:trPr>
          <w:jc w:val="center"/>
        </w:trPr>
        <w:tc>
          <w:tcPr>
            <w:tcW w:w="1980" w:type="dxa"/>
            <w:vAlign w:val="bottom"/>
          </w:tcPr>
          <w:p w14:paraId="0534C0E7" w14:textId="77777777" w:rsidR="00082553" w:rsidRPr="007A052B" w:rsidRDefault="00082553" w:rsidP="00082553">
            <w:pPr>
              <w:pStyle w:val="Default"/>
              <w:rPr>
                <w:rFonts w:ascii="Cambria" w:hAnsi="Cambria" w:cs="Times New Roman"/>
                <w:sz w:val="18"/>
                <w:szCs w:val="18"/>
              </w:rPr>
            </w:pPr>
            <w:r w:rsidRPr="007A052B">
              <w:rPr>
                <w:rFonts w:ascii="Cambria" w:hAnsi="Cambria" w:cs="Times New Roman"/>
                <w:sz w:val="18"/>
                <w:szCs w:val="18"/>
              </w:rPr>
              <w:t xml:space="preserve">Number of </w:t>
            </w:r>
          </w:p>
          <w:p w14:paraId="49DD5D89" w14:textId="53D90807" w:rsidR="00082553" w:rsidRPr="007A052B" w:rsidRDefault="00082553" w:rsidP="00082553">
            <w:pPr>
              <w:pStyle w:val="Default"/>
              <w:rPr>
                <w:rFonts w:ascii="Cambria" w:hAnsi="Cambria" w:cs="Times New Roman"/>
                <w:sz w:val="18"/>
                <w:szCs w:val="18"/>
              </w:rPr>
            </w:pPr>
            <w:r w:rsidRPr="007A052B">
              <w:rPr>
                <w:rFonts w:ascii="Cambria" w:hAnsi="Cambria" w:cs="Times New Roman"/>
                <w:sz w:val="18"/>
                <w:szCs w:val="18"/>
              </w:rPr>
              <w:t xml:space="preserve">studies </w:t>
            </w:r>
          </w:p>
        </w:tc>
        <w:tc>
          <w:tcPr>
            <w:tcW w:w="1560" w:type="dxa"/>
            <w:vAlign w:val="bottom"/>
          </w:tcPr>
          <w:p w14:paraId="4C5A1BEC" w14:textId="4815D187" w:rsidR="00082553" w:rsidRPr="007A052B" w:rsidRDefault="00082553" w:rsidP="00082553">
            <w:pPr>
              <w:pStyle w:val="NoSpacing"/>
              <w:jc w:val="center"/>
              <w:rPr>
                <w:rFonts w:ascii="Cambria" w:hAnsi="Cambria"/>
                <w:color w:val="000000"/>
                <w:sz w:val="18"/>
                <w:szCs w:val="18"/>
                <w:lang w:val="en-US"/>
              </w:rPr>
            </w:pPr>
            <w:r w:rsidRPr="007A052B">
              <w:rPr>
                <w:rFonts w:ascii="Cambria" w:hAnsi="Cambria" w:cs="Times New Roman"/>
                <w:color w:val="000000"/>
                <w:sz w:val="16"/>
                <w:szCs w:val="16"/>
              </w:rPr>
              <w:t>17</w:t>
            </w:r>
          </w:p>
        </w:tc>
        <w:tc>
          <w:tcPr>
            <w:tcW w:w="850" w:type="dxa"/>
            <w:vAlign w:val="bottom"/>
          </w:tcPr>
          <w:p w14:paraId="37EE0DB1" w14:textId="77777777" w:rsidR="00082553" w:rsidRPr="007A052B" w:rsidRDefault="00082553" w:rsidP="00082553">
            <w:pPr>
              <w:pStyle w:val="NoSpacing"/>
              <w:jc w:val="center"/>
              <w:rPr>
                <w:rFonts w:ascii="Cambria" w:hAnsi="Cambria" w:cs="Times New Roman"/>
                <w:sz w:val="18"/>
                <w:szCs w:val="18"/>
              </w:rPr>
            </w:pPr>
          </w:p>
        </w:tc>
        <w:tc>
          <w:tcPr>
            <w:tcW w:w="1985" w:type="dxa"/>
            <w:vAlign w:val="bottom"/>
          </w:tcPr>
          <w:p w14:paraId="42901ACA" w14:textId="498E3A89" w:rsidR="00082553" w:rsidRPr="007A052B" w:rsidRDefault="00082553" w:rsidP="00082553">
            <w:pPr>
              <w:pStyle w:val="NoSpacing"/>
              <w:jc w:val="center"/>
              <w:rPr>
                <w:rFonts w:ascii="Cambria" w:hAnsi="Cambria" w:cs="Times New Roman"/>
                <w:sz w:val="18"/>
                <w:szCs w:val="18"/>
              </w:rPr>
            </w:pPr>
            <w:r w:rsidRPr="007A052B">
              <w:rPr>
                <w:rFonts w:ascii="Cambria" w:hAnsi="Cambria" w:cs="Times New Roman"/>
                <w:sz w:val="18"/>
                <w:szCs w:val="18"/>
              </w:rPr>
              <w:t>4</w:t>
            </w:r>
          </w:p>
        </w:tc>
        <w:tc>
          <w:tcPr>
            <w:tcW w:w="850" w:type="dxa"/>
            <w:vAlign w:val="bottom"/>
          </w:tcPr>
          <w:p w14:paraId="2D6088E8" w14:textId="77777777" w:rsidR="00082553" w:rsidRPr="007A052B" w:rsidRDefault="00082553" w:rsidP="00082553">
            <w:pPr>
              <w:pStyle w:val="NoSpacing"/>
              <w:jc w:val="center"/>
              <w:rPr>
                <w:rFonts w:ascii="Cambria" w:hAnsi="Cambria" w:cs="Times New Roman"/>
                <w:sz w:val="18"/>
                <w:szCs w:val="18"/>
              </w:rPr>
            </w:pPr>
          </w:p>
        </w:tc>
        <w:tc>
          <w:tcPr>
            <w:tcW w:w="1985" w:type="dxa"/>
            <w:vAlign w:val="bottom"/>
          </w:tcPr>
          <w:p w14:paraId="6B70F7BB" w14:textId="428CB706" w:rsidR="00082553" w:rsidRPr="007A052B" w:rsidRDefault="009E42E3" w:rsidP="00082553">
            <w:pPr>
              <w:pStyle w:val="NoSpacing"/>
              <w:jc w:val="center"/>
              <w:rPr>
                <w:rFonts w:ascii="Cambria" w:hAnsi="Cambria" w:cs="Times New Roman"/>
                <w:sz w:val="18"/>
                <w:szCs w:val="18"/>
              </w:rPr>
            </w:pPr>
            <w:r w:rsidRPr="007A052B">
              <w:rPr>
                <w:rFonts w:ascii="Cambria" w:hAnsi="Cambria" w:cs="Times New Roman"/>
                <w:sz w:val="18"/>
                <w:szCs w:val="18"/>
              </w:rPr>
              <w:t>13</w:t>
            </w:r>
          </w:p>
        </w:tc>
        <w:tc>
          <w:tcPr>
            <w:tcW w:w="850" w:type="dxa"/>
            <w:vAlign w:val="bottom"/>
          </w:tcPr>
          <w:p w14:paraId="67DCBDC3" w14:textId="77777777" w:rsidR="00082553" w:rsidRPr="007A052B" w:rsidRDefault="00082553" w:rsidP="00082553">
            <w:pPr>
              <w:pStyle w:val="NoSpacing"/>
              <w:jc w:val="center"/>
              <w:rPr>
                <w:rFonts w:ascii="Cambria" w:hAnsi="Cambria" w:cs="Times New Roman"/>
                <w:sz w:val="18"/>
                <w:szCs w:val="18"/>
              </w:rPr>
            </w:pPr>
          </w:p>
        </w:tc>
        <w:tc>
          <w:tcPr>
            <w:tcW w:w="1843" w:type="dxa"/>
            <w:vAlign w:val="bottom"/>
          </w:tcPr>
          <w:p w14:paraId="1A68D35C" w14:textId="30BD472F" w:rsidR="00082553" w:rsidRPr="007A052B" w:rsidRDefault="0043156E" w:rsidP="00082553">
            <w:pPr>
              <w:pStyle w:val="NoSpacing"/>
              <w:jc w:val="center"/>
              <w:rPr>
                <w:rFonts w:ascii="Cambria" w:hAnsi="Cambria" w:cs="Times New Roman"/>
                <w:color w:val="000000"/>
                <w:sz w:val="18"/>
                <w:szCs w:val="18"/>
              </w:rPr>
            </w:pPr>
            <w:r w:rsidRPr="007A052B">
              <w:rPr>
                <w:rFonts w:ascii="Cambria" w:hAnsi="Cambria" w:cs="Times New Roman"/>
                <w:color w:val="000000"/>
                <w:sz w:val="18"/>
                <w:szCs w:val="18"/>
              </w:rPr>
              <w:t>4</w:t>
            </w:r>
          </w:p>
        </w:tc>
        <w:tc>
          <w:tcPr>
            <w:tcW w:w="851" w:type="dxa"/>
            <w:vAlign w:val="bottom"/>
          </w:tcPr>
          <w:p w14:paraId="42812B04" w14:textId="6860AD83" w:rsidR="00082553" w:rsidRPr="007A052B" w:rsidRDefault="00082553" w:rsidP="00082553">
            <w:pPr>
              <w:pStyle w:val="NoSpacing"/>
              <w:jc w:val="center"/>
              <w:rPr>
                <w:rFonts w:ascii="Cambria" w:hAnsi="Cambria" w:cs="Times New Roman"/>
                <w:sz w:val="18"/>
                <w:szCs w:val="18"/>
              </w:rPr>
            </w:pPr>
          </w:p>
        </w:tc>
        <w:tc>
          <w:tcPr>
            <w:tcW w:w="1700" w:type="dxa"/>
            <w:vAlign w:val="bottom"/>
          </w:tcPr>
          <w:p w14:paraId="705C13F0" w14:textId="77777777" w:rsidR="00082553" w:rsidRPr="007A052B" w:rsidRDefault="00082553" w:rsidP="00082553">
            <w:pPr>
              <w:pStyle w:val="NoSpacing"/>
              <w:jc w:val="center"/>
              <w:rPr>
                <w:rFonts w:ascii="Cambria" w:hAnsi="Cambria" w:cs="Times New Roman"/>
                <w:sz w:val="18"/>
                <w:szCs w:val="18"/>
              </w:rPr>
            </w:pPr>
            <w:r w:rsidRPr="007A052B">
              <w:rPr>
                <w:rFonts w:ascii="Cambria" w:hAnsi="Cambria" w:cs="Times New Roman"/>
                <w:sz w:val="18"/>
                <w:szCs w:val="18"/>
              </w:rPr>
              <w:t>11</w:t>
            </w:r>
          </w:p>
        </w:tc>
        <w:tc>
          <w:tcPr>
            <w:tcW w:w="851" w:type="dxa"/>
            <w:vAlign w:val="bottom"/>
          </w:tcPr>
          <w:p w14:paraId="1775D613" w14:textId="77777777" w:rsidR="00082553" w:rsidRPr="007A052B" w:rsidRDefault="00082553" w:rsidP="00082553">
            <w:pPr>
              <w:pStyle w:val="NoSpacing"/>
              <w:jc w:val="center"/>
              <w:rPr>
                <w:rFonts w:ascii="Cambria" w:hAnsi="Cambria" w:cs="Times New Roman"/>
                <w:sz w:val="18"/>
                <w:szCs w:val="18"/>
              </w:rPr>
            </w:pPr>
          </w:p>
        </w:tc>
      </w:tr>
    </w:tbl>
    <w:p w14:paraId="56A41386" w14:textId="77777777" w:rsidR="00821768" w:rsidRDefault="00821768" w:rsidP="00821768">
      <w:pPr>
        <w:rPr>
          <w:rFonts w:ascii="Cambria" w:eastAsiaTheme="majorEastAsia" w:hAnsi="Cambria" w:cstheme="minorBidi"/>
          <w:sz w:val="18"/>
          <w:szCs w:val="18"/>
        </w:rPr>
      </w:pPr>
    </w:p>
    <w:p w14:paraId="6F8DED0B" w14:textId="77777777" w:rsidR="0077087B" w:rsidRDefault="00821768" w:rsidP="00821768">
      <w:pPr>
        <w:rPr>
          <w:rFonts w:ascii="Cambria" w:hAnsi="Cambria"/>
          <w:sz w:val="18"/>
          <w:szCs w:val="18"/>
        </w:rPr>
        <w:sectPr w:rsidR="0077087B" w:rsidSect="00D8422E">
          <w:pgSz w:w="16839" w:h="11907" w:orient="landscape" w:code="9"/>
          <w:pgMar w:top="1440" w:right="1440" w:bottom="1440" w:left="1440" w:header="0" w:footer="414" w:gutter="0"/>
          <w:cols w:space="708"/>
          <w:docGrid w:linePitch="381"/>
        </w:sectPr>
      </w:pPr>
      <w:r w:rsidRPr="00D34896">
        <w:rPr>
          <w:b/>
          <w:bCs/>
          <w:sz w:val="18"/>
          <w:szCs w:val="18"/>
        </w:rPr>
        <w:t>Abbreviation</w:t>
      </w:r>
      <w:r>
        <w:rPr>
          <w:b/>
          <w:bCs/>
          <w:sz w:val="18"/>
          <w:szCs w:val="18"/>
        </w:rPr>
        <w:t>s</w:t>
      </w:r>
      <w:r w:rsidRPr="00D34896">
        <w:rPr>
          <w:b/>
          <w:bCs/>
          <w:sz w:val="18"/>
          <w:szCs w:val="18"/>
        </w:rPr>
        <w:t>:</w:t>
      </w:r>
      <w:r w:rsidRPr="00D34896">
        <w:rPr>
          <w:sz w:val="18"/>
          <w:szCs w:val="18"/>
        </w:rPr>
        <w:t xml:space="preserve"> </w:t>
      </w:r>
      <w:r w:rsidRPr="00982CD0">
        <w:rPr>
          <w:rFonts w:ascii="Cambria" w:hAnsi="Cambria"/>
          <w:sz w:val="18"/>
          <w:szCs w:val="18"/>
        </w:rPr>
        <w:t>A+C, aspirin + clopidogrel; A+C+LMWH, aspirin + clopidogrel + low-molecular weight heparin; A+C+VKA, aspirin + clopidogrel + vitamin K antagonist; A+P+VKA, aspirin + prasugrel + vitamin K antagonist; A+T+VKA, aspirin + ticagrelor + vitamin K antagonist; A+VKA, aspirin + vitamin K antagonist; C+VKA, clopidogrel + vitamin K antagonist; T+VKA, ticagrelor + vitamin K</w:t>
      </w:r>
      <w:r>
        <w:rPr>
          <w:rFonts w:ascii="Cambria" w:hAnsi="Cambria"/>
          <w:sz w:val="18"/>
          <w:szCs w:val="18"/>
        </w:rPr>
        <w:t xml:space="preserve"> </w:t>
      </w:r>
      <w:r w:rsidRPr="00982CD0">
        <w:rPr>
          <w:rFonts w:ascii="Cambria" w:hAnsi="Cambria"/>
          <w:sz w:val="18"/>
          <w:szCs w:val="18"/>
        </w:rPr>
        <w:t>antagonist</w:t>
      </w:r>
      <w:r w:rsidR="00A033DA">
        <w:rPr>
          <w:rFonts w:ascii="Cambria" w:hAnsi="Cambria"/>
          <w:sz w:val="18"/>
          <w:szCs w:val="18"/>
        </w:rPr>
        <w:t>; ROB, Risk of bias</w:t>
      </w:r>
    </w:p>
    <w:p w14:paraId="32CBB862" w14:textId="77777777" w:rsidR="0077087B" w:rsidRDefault="0077087B" w:rsidP="00821768">
      <w:pPr>
        <w:rPr>
          <w:rFonts w:ascii="Cambria" w:hAnsi="Cambria"/>
          <w:sz w:val="18"/>
          <w:szCs w:val="18"/>
        </w:rPr>
      </w:pPr>
    </w:p>
    <w:p w14:paraId="4C6D44F8" w14:textId="06927F6B" w:rsidR="0077087B" w:rsidRPr="007A052B" w:rsidRDefault="00DA7634" w:rsidP="0077087B">
      <w:pPr>
        <w:pStyle w:val="Heading2"/>
      </w:pPr>
      <w:bookmarkStart w:id="77" w:name="_Toc529258464"/>
      <w:r>
        <w:t>eFigure 1</w:t>
      </w:r>
      <w:r w:rsidR="004C7E78">
        <w:t>3</w:t>
      </w:r>
      <w:r w:rsidR="0077087B" w:rsidRPr="007A052B">
        <w:t xml:space="preserve">.3 Network estimated risk ratios (95% confidence intervals) of treatment options </w:t>
      </w:r>
      <w:r w:rsidR="00EB6D7A" w:rsidRPr="007A052B">
        <w:t xml:space="preserve">on major bleeding by </w:t>
      </w:r>
      <w:r w:rsidR="0077087B" w:rsidRPr="007A052B">
        <w:t>omitting studies with small sample size (less than 25</w:t>
      </w:r>
      <w:r w:rsidR="0077087B" w:rsidRPr="007A052B">
        <w:rPr>
          <w:vertAlign w:val="superscript"/>
        </w:rPr>
        <w:t>th</w:t>
      </w:r>
      <w:r w:rsidR="0077087B" w:rsidRPr="007A052B">
        <w:t xml:space="preserve"> percentile of populations)</w:t>
      </w:r>
      <w:bookmarkEnd w:id="77"/>
    </w:p>
    <w:p w14:paraId="16FBAEDF" w14:textId="77777777" w:rsidR="0077087B" w:rsidRPr="007A052B" w:rsidRDefault="0077087B" w:rsidP="0077087B"/>
    <w:tbl>
      <w:tblPr>
        <w:tblW w:w="7429" w:type="dxa"/>
        <w:tblLook w:val="04A0" w:firstRow="1" w:lastRow="0" w:firstColumn="1" w:lastColumn="0" w:noHBand="0" w:noVBand="1"/>
      </w:tblPr>
      <w:tblGrid>
        <w:gridCol w:w="1555"/>
        <w:gridCol w:w="1514"/>
        <w:gridCol w:w="1360"/>
        <w:gridCol w:w="1480"/>
        <w:gridCol w:w="1520"/>
      </w:tblGrid>
      <w:tr w:rsidR="009E42E3" w:rsidRPr="009E42E3" w14:paraId="2FFEC9F8" w14:textId="77777777" w:rsidTr="009E42E3">
        <w:trPr>
          <w:trHeight w:val="57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B6BDF" w14:textId="77777777" w:rsidR="009E42E3" w:rsidRPr="009E42E3" w:rsidRDefault="009E42E3" w:rsidP="009E42E3">
            <w:pPr>
              <w:spacing w:after="0"/>
              <w:jc w:val="center"/>
              <w:rPr>
                <w:rFonts w:ascii="Cambria" w:eastAsia="Times New Roman" w:hAnsi="Cambria" w:cs="Tahoma"/>
                <w:b/>
                <w:bCs/>
                <w:color w:val="000000"/>
              </w:rPr>
            </w:pPr>
            <w:r w:rsidRPr="007A052B">
              <w:rPr>
                <w:rFonts w:ascii="Cambria" w:eastAsia="Times New Roman" w:hAnsi="Cambria" w:cs="Tahoma"/>
                <w:b/>
                <w:bCs/>
                <w:color w:val="000000"/>
              </w:rPr>
              <w:t>C+VKA</w:t>
            </w:r>
          </w:p>
        </w:tc>
        <w:tc>
          <w:tcPr>
            <w:tcW w:w="1514" w:type="dxa"/>
            <w:tcBorders>
              <w:top w:val="nil"/>
              <w:left w:val="nil"/>
              <w:bottom w:val="nil"/>
              <w:right w:val="nil"/>
            </w:tcBorders>
            <w:shd w:val="clear" w:color="auto" w:fill="auto"/>
            <w:vAlign w:val="bottom"/>
            <w:hideMark/>
          </w:tcPr>
          <w:p w14:paraId="6BD5FFBC" w14:textId="77777777" w:rsidR="009E42E3" w:rsidRPr="009E42E3" w:rsidRDefault="009E42E3" w:rsidP="009E42E3">
            <w:pPr>
              <w:spacing w:after="0"/>
              <w:jc w:val="center"/>
              <w:rPr>
                <w:rFonts w:ascii="Cambria" w:eastAsia="Times New Roman" w:hAnsi="Cambria" w:cs="Tahoma"/>
                <w:b/>
                <w:bCs/>
                <w:color w:val="000000"/>
              </w:rPr>
            </w:pPr>
          </w:p>
        </w:tc>
        <w:tc>
          <w:tcPr>
            <w:tcW w:w="1360" w:type="dxa"/>
            <w:tcBorders>
              <w:top w:val="nil"/>
              <w:left w:val="nil"/>
              <w:bottom w:val="nil"/>
              <w:right w:val="nil"/>
            </w:tcBorders>
            <w:shd w:val="clear" w:color="auto" w:fill="auto"/>
            <w:vAlign w:val="bottom"/>
            <w:hideMark/>
          </w:tcPr>
          <w:p w14:paraId="0BC0B235" w14:textId="77777777" w:rsidR="009E42E3" w:rsidRPr="009E42E3" w:rsidRDefault="009E42E3" w:rsidP="009E42E3">
            <w:pPr>
              <w:spacing w:after="0"/>
              <w:jc w:val="center"/>
              <w:rPr>
                <w:rFonts w:ascii="Cambria" w:eastAsia="Times New Roman" w:hAnsi="Cambria"/>
              </w:rPr>
            </w:pPr>
          </w:p>
        </w:tc>
        <w:tc>
          <w:tcPr>
            <w:tcW w:w="1480" w:type="dxa"/>
            <w:tcBorders>
              <w:top w:val="nil"/>
              <w:left w:val="nil"/>
              <w:bottom w:val="nil"/>
              <w:right w:val="nil"/>
            </w:tcBorders>
            <w:shd w:val="clear" w:color="auto" w:fill="auto"/>
            <w:vAlign w:val="bottom"/>
            <w:hideMark/>
          </w:tcPr>
          <w:p w14:paraId="7A8145BC" w14:textId="77777777" w:rsidR="009E42E3" w:rsidRPr="009E42E3" w:rsidRDefault="009E42E3" w:rsidP="009E42E3">
            <w:pPr>
              <w:spacing w:after="0"/>
              <w:jc w:val="center"/>
              <w:rPr>
                <w:rFonts w:ascii="Cambria" w:eastAsia="Times New Roman" w:hAnsi="Cambria"/>
              </w:rPr>
            </w:pPr>
          </w:p>
        </w:tc>
        <w:tc>
          <w:tcPr>
            <w:tcW w:w="1520" w:type="dxa"/>
            <w:tcBorders>
              <w:top w:val="nil"/>
              <w:left w:val="nil"/>
              <w:bottom w:val="nil"/>
              <w:right w:val="nil"/>
            </w:tcBorders>
            <w:shd w:val="clear" w:color="auto" w:fill="auto"/>
            <w:vAlign w:val="bottom"/>
            <w:hideMark/>
          </w:tcPr>
          <w:p w14:paraId="4C5D3D20" w14:textId="77777777" w:rsidR="009E42E3" w:rsidRPr="009E42E3" w:rsidRDefault="009E42E3" w:rsidP="009E42E3">
            <w:pPr>
              <w:spacing w:after="0"/>
              <w:jc w:val="center"/>
              <w:rPr>
                <w:rFonts w:ascii="Cambria" w:eastAsia="Times New Roman" w:hAnsi="Cambria"/>
              </w:rPr>
            </w:pPr>
          </w:p>
        </w:tc>
      </w:tr>
      <w:tr w:rsidR="009E42E3" w:rsidRPr="009E42E3" w14:paraId="226BD8C0" w14:textId="77777777" w:rsidTr="009E42E3">
        <w:trPr>
          <w:trHeight w:val="570"/>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5C9704A9" w14:textId="77777777" w:rsidR="009E42E3" w:rsidRPr="009E42E3" w:rsidRDefault="009E42E3" w:rsidP="009E42E3">
            <w:pPr>
              <w:spacing w:after="0"/>
              <w:jc w:val="center"/>
              <w:rPr>
                <w:rFonts w:ascii="Cambria" w:eastAsia="Times New Roman" w:hAnsi="Cambria" w:cs="Tahoma"/>
                <w:color w:val="000000"/>
              </w:rPr>
            </w:pPr>
            <w:r w:rsidRPr="009E42E3">
              <w:rPr>
                <w:rFonts w:ascii="Cambria" w:eastAsia="Times New Roman" w:hAnsi="Cambria" w:cs="Tahoma"/>
                <w:color w:val="000000"/>
              </w:rPr>
              <w:t>0.81</w:t>
            </w:r>
            <w:r w:rsidRPr="009E42E3">
              <w:rPr>
                <w:rFonts w:ascii="Cambria" w:eastAsia="Times New Roman" w:hAnsi="Cambria" w:cs="Tahoma"/>
                <w:color w:val="000000"/>
              </w:rPr>
              <w:br/>
              <w:t>(0.26,2.52)</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14:paraId="289AB1DF" w14:textId="77777777" w:rsidR="009E42E3" w:rsidRPr="009E42E3" w:rsidRDefault="009E42E3" w:rsidP="009E42E3">
            <w:pPr>
              <w:spacing w:after="0"/>
              <w:jc w:val="center"/>
              <w:rPr>
                <w:rFonts w:ascii="Cambria" w:eastAsia="Times New Roman" w:hAnsi="Cambria" w:cs="Tahoma"/>
                <w:b/>
                <w:bCs/>
                <w:color w:val="000000"/>
              </w:rPr>
            </w:pPr>
            <w:r w:rsidRPr="009E42E3">
              <w:rPr>
                <w:rFonts w:ascii="Cambria" w:eastAsia="Times New Roman" w:hAnsi="Cambria" w:cs="Tahoma"/>
                <w:b/>
                <w:bCs/>
                <w:color w:val="000000"/>
              </w:rPr>
              <w:t>A+C</w:t>
            </w:r>
          </w:p>
        </w:tc>
        <w:tc>
          <w:tcPr>
            <w:tcW w:w="1360" w:type="dxa"/>
            <w:tcBorders>
              <w:top w:val="nil"/>
              <w:left w:val="nil"/>
              <w:bottom w:val="nil"/>
              <w:right w:val="nil"/>
            </w:tcBorders>
            <w:shd w:val="clear" w:color="auto" w:fill="auto"/>
            <w:vAlign w:val="bottom"/>
            <w:hideMark/>
          </w:tcPr>
          <w:p w14:paraId="51A66FC2" w14:textId="77777777" w:rsidR="009E42E3" w:rsidRPr="009E42E3" w:rsidRDefault="009E42E3" w:rsidP="009E42E3">
            <w:pPr>
              <w:spacing w:after="0"/>
              <w:jc w:val="center"/>
              <w:rPr>
                <w:rFonts w:ascii="Cambria" w:eastAsia="Times New Roman" w:hAnsi="Cambria" w:cs="Tahoma"/>
                <w:b/>
                <w:bCs/>
                <w:color w:val="000000"/>
              </w:rPr>
            </w:pPr>
          </w:p>
        </w:tc>
        <w:tc>
          <w:tcPr>
            <w:tcW w:w="1480" w:type="dxa"/>
            <w:tcBorders>
              <w:top w:val="nil"/>
              <w:left w:val="nil"/>
              <w:bottom w:val="nil"/>
              <w:right w:val="nil"/>
            </w:tcBorders>
            <w:shd w:val="clear" w:color="auto" w:fill="auto"/>
            <w:vAlign w:val="bottom"/>
            <w:hideMark/>
          </w:tcPr>
          <w:p w14:paraId="791A44B5" w14:textId="77777777" w:rsidR="009E42E3" w:rsidRPr="009E42E3" w:rsidRDefault="009E42E3" w:rsidP="009E42E3">
            <w:pPr>
              <w:spacing w:after="0"/>
              <w:jc w:val="center"/>
              <w:rPr>
                <w:rFonts w:ascii="Cambria" w:eastAsia="Times New Roman" w:hAnsi="Cambria"/>
              </w:rPr>
            </w:pPr>
          </w:p>
        </w:tc>
        <w:tc>
          <w:tcPr>
            <w:tcW w:w="1520" w:type="dxa"/>
            <w:tcBorders>
              <w:top w:val="nil"/>
              <w:left w:val="nil"/>
              <w:bottom w:val="nil"/>
              <w:right w:val="nil"/>
            </w:tcBorders>
            <w:shd w:val="clear" w:color="auto" w:fill="auto"/>
            <w:vAlign w:val="bottom"/>
            <w:hideMark/>
          </w:tcPr>
          <w:p w14:paraId="7FCACEC8" w14:textId="77777777" w:rsidR="009E42E3" w:rsidRPr="009E42E3" w:rsidRDefault="009E42E3" w:rsidP="009E42E3">
            <w:pPr>
              <w:spacing w:after="0"/>
              <w:jc w:val="center"/>
              <w:rPr>
                <w:rFonts w:ascii="Cambria" w:eastAsia="Times New Roman" w:hAnsi="Cambria"/>
              </w:rPr>
            </w:pPr>
          </w:p>
        </w:tc>
      </w:tr>
      <w:tr w:rsidR="009E42E3" w:rsidRPr="009E42E3" w14:paraId="1618BCEB" w14:textId="77777777" w:rsidTr="009E42E3">
        <w:trPr>
          <w:trHeight w:val="570"/>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1E670E9A" w14:textId="77777777" w:rsidR="009E42E3" w:rsidRPr="009E42E3" w:rsidRDefault="009E42E3" w:rsidP="009E42E3">
            <w:pPr>
              <w:spacing w:after="0"/>
              <w:jc w:val="center"/>
              <w:rPr>
                <w:rFonts w:ascii="Cambria" w:eastAsia="Times New Roman" w:hAnsi="Cambria" w:cs="Tahoma"/>
                <w:color w:val="000000"/>
              </w:rPr>
            </w:pPr>
            <w:r w:rsidRPr="009E42E3">
              <w:rPr>
                <w:rFonts w:ascii="Cambria" w:eastAsia="Times New Roman" w:hAnsi="Cambria" w:cs="Tahoma"/>
                <w:color w:val="000000"/>
              </w:rPr>
              <w:t>0.87</w:t>
            </w:r>
            <w:r w:rsidRPr="009E42E3">
              <w:rPr>
                <w:rFonts w:ascii="Cambria" w:eastAsia="Times New Roman" w:hAnsi="Cambria" w:cs="Tahoma"/>
                <w:color w:val="000000"/>
              </w:rPr>
              <w:br/>
              <w:t>(0.17,4.47)</w:t>
            </w:r>
          </w:p>
        </w:tc>
        <w:tc>
          <w:tcPr>
            <w:tcW w:w="1514" w:type="dxa"/>
            <w:tcBorders>
              <w:top w:val="nil"/>
              <w:left w:val="nil"/>
              <w:bottom w:val="single" w:sz="4" w:space="0" w:color="auto"/>
              <w:right w:val="single" w:sz="4" w:space="0" w:color="auto"/>
            </w:tcBorders>
            <w:shd w:val="clear" w:color="auto" w:fill="auto"/>
            <w:vAlign w:val="bottom"/>
            <w:hideMark/>
          </w:tcPr>
          <w:p w14:paraId="72A7DD0B" w14:textId="77777777" w:rsidR="009E42E3" w:rsidRPr="009E42E3" w:rsidRDefault="009E42E3" w:rsidP="009E42E3">
            <w:pPr>
              <w:spacing w:after="0"/>
              <w:jc w:val="center"/>
              <w:rPr>
                <w:rFonts w:ascii="Cambria" w:eastAsia="Times New Roman" w:hAnsi="Cambria" w:cs="Tahoma"/>
                <w:color w:val="000000"/>
              </w:rPr>
            </w:pPr>
            <w:r w:rsidRPr="009E42E3">
              <w:rPr>
                <w:rFonts w:ascii="Cambria" w:eastAsia="Times New Roman" w:hAnsi="Cambria" w:cs="Tahoma"/>
                <w:color w:val="000000"/>
              </w:rPr>
              <w:t>1.08</w:t>
            </w:r>
            <w:r w:rsidRPr="009E42E3">
              <w:rPr>
                <w:rFonts w:ascii="Cambria" w:eastAsia="Times New Roman" w:hAnsi="Cambria" w:cs="Tahoma"/>
                <w:color w:val="000000"/>
              </w:rPr>
              <w:br/>
              <w:t>(0.32,3.70)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CD7EA8E" w14:textId="77777777" w:rsidR="009E42E3" w:rsidRPr="009E42E3" w:rsidRDefault="009E42E3" w:rsidP="009E42E3">
            <w:pPr>
              <w:spacing w:after="0"/>
              <w:jc w:val="center"/>
              <w:rPr>
                <w:rFonts w:ascii="Cambria" w:eastAsia="Times New Roman" w:hAnsi="Cambria" w:cs="Tahoma"/>
                <w:b/>
                <w:bCs/>
                <w:color w:val="000000"/>
              </w:rPr>
            </w:pPr>
            <w:r w:rsidRPr="009E42E3">
              <w:rPr>
                <w:rFonts w:ascii="Cambria" w:eastAsia="Times New Roman" w:hAnsi="Cambria" w:cs="Tahoma"/>
                <w:b/>
                <w:bCs/>
                <w:color w:val="000000"/>
              </w:rPr>
              <w:t>A+VKA</w:t>
            </w:r>
          </w:p>
        </w:tc>
        <w:tc>
          <w:tcPr>
            <w:tcW w:w="1480" w:type="dxa"/>
            <w:tcBorders>
              <w:top w:val="nil"/>
              <w:left w:val="nil"/>
              <w:bottom w:val="nil"/>
              <w:right w:val="nil"/>
            </w:tcBorders>
            <w:shd w:val="clear" w:color="auto" w:fill="auto"/>
            <w:vAlign w:val="bottom"/>
            <w:hideMark/>
          </w:tcPr>
          <w:p w14:paraId="724E114A" w14:textId="77777777" w:rsidR="009E42E3" w:rsidRPr="009E42E3" w:rsidRDefault="009E42E3" w:rsidP="009E42E3">
            <w:pPr>
              <w:spacing w:after="0"/>
              <w:jc w:val="center"/>
              <w:rPr>
                <w:rFonts w:ascii="Cambria" w:eastAsia="Times New Roman" w:hAnsi="Cambria" w:cs="Tahoma"/>
                <w:b/>
                <w:bCs/>
                <w:color w:val="000000"/>
              </w:rPr>
            </w:pPr>
          </w:p>
        </w:tc>
        <w:tc>
          <w:tcPr>
            <w:tcW w:w="1520" w:type="dxa"/>
            <w:tcBorders>
              <w:top w:val="nil"/>
              <w:left w:val="nil"/>
              <w:bottom w:val="nil"/>
              <w:right w:val="nil"/>
            </w:tcBorders>
            <w:shd w:val="clear" w:color="auto" w:fill="auto"/>
            <w:vAlign w:val="bottom"/>
            <w:hideMark/>
          </w:tcPr>
          <w:p w14:paraId="37FA3D91" w14:textId="77777777" w:rsidR="009E42E3" w:rsidRPr="009E42E3" w:rsidRDefault="009E42E3" w:rsidP="009E42E3">
            <w:pPr>
              <w:spacing w:after="0"/>
              <w:jc w:val="center"/>
              <w:rPr>
                <w:rFonts w:ascii="Cambria" w:eastAsia="Times New Roman" w:hAnsi="Cambria"/>
              </w:rPr>
            </w:pPr>
          </w:p>
        </w:tc>
      </w:tr>
      <w:tr w:rsidR="009E42E3" w:rsidRPr="009E42E3" w14:paraId="3B26C8E7" w14:textId="77777777" w:rsidTr="009E42E3">
        <w:trPr>
          <w:trHeight w:val="570"/>
        </w:trPr>
        <w:tc>
          <w:tcPr>
            <w:tcW w:w="1555"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4E1443A9" w14:textId="77777777" w:rsidR="009E42E3" w:rsidRPr="0043156E" w:rsidRDefault="009E42E3" w:rsidP="009E42E3">
            <w:pPr>
              <w:spacing w:after="0"/>
              <w:jc w:val="center"/>
              <w:rPr>
                <w:rFonts w:ascii="Cambria" w:eastAsia="Times New Roman" w:hAnsi="Cambria" w:cs="Tahoma"/>
                <w:b/>
                <w:bCs/>
                <w:color w:val="000000"/>
                <w:u w:val="single"/>
              </w:rPr>
            </w:pPr>
            <w:r w:rsidRPr="0043156E">
              <w:rPr>
                <w:rFonts w:ascii="Cambria" w:eastAsia="Times New Roman" w:hAnsi="Cambria" w:cs="Tahoma"/>
                <w:b/>
                <w:bCs/>
                <w:color w:val="000000"/>
                <w:u w:val="single"/>
              </w:rPr>
              <w:t>0.10</w:t>
            </w:r>
            <w:r w:rsidRPr="0043156E">
              <w:rPr>
                <w:rFonts w:ascii="Cambria" w:eastAsia="Times New Roman" w:hAnsi="Cambria" w:cs="Tahoma"/>
                <w:b/>
                <w:bCs/>
                <w:color w:val="000000"/>
                <w:u w:val="single"/>
              </w:rPr>
              <w:br/>
              <w:t>(0.02,0.63)</w:t>
            </w:r>
          </w:p>
        </w:tc>
        <w:tc>
          <w:tcPr>
            <w:tcW w:w="1514"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7A747E63" w14:textId="77777777" w:rsidR="009E42E3" w:rsidRPr="0043156E" w:rsidRDefault="009E42E3" w:rsidP="009E42E3">
            <w:pPr>
              <w:spacing w:after="0"/>
              <w:jc w:val="center"/>
              <w:rPr>
                <w:rFonts w:ascii="Cambria" w:eastAsia="Times New Roman" w:hAnsi="Cambria" w:cs="Tahoma"/>
                <w:b/>
                <w:bCs/>
                <w:color w:val="000000"/>
                <w:u w:val="single"/>
              </w:rPr>
            </w:pPr>
            <w:r w:rsidRPr="0043156E">
              <w:rPr>
                <w:rFonts w:ascii="Cambria" w:eastAsia="Times New Roman" w:hAnsi="Cambria" w:cs="Tahoma"/>
                <w:b/>
                <w:bCs/>
                <w:color w:val="000000"/>
                <w:u w:val="single"/>
              </w:rPr>
              <w:t>0.12</w:t>
            </w:r>
            <w:r w:rsidRPr="0043156E">
              <w:rPr>
                <w:rFonts w:ascii="Cambria" w:eastAsia="Times New Roman" w:hAnsi="Cambria" w:cs="Tahoma"/>
                <w:b/>
                <w:bCs/>
                <w:color w:val="000000"/>
                <w:u w:val="single"/>
              </w:rPr>
              <w:br/>
              <w:t>(0.03,0.56)</w:t>
            </w:r>
          </w:p>
        </w:tc>
        <w:tc>
          <w:tcPr>
            <w:tcW w:w="13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62218D8E" w14:textId="77777777" w:rsidR="009E42E3" w:rsidRPr="0043156E" w:rsidRDefault="009E42E3" w:rsidP="009E42E3">
            <w:pPr>
              <w:spacing w:after="0"/>
              <w:jc w:val="center"/>
              <w:rPr>
                <w:rFonts w:ascii="Cambria" w:eastAsia="Times New Roman" w:hAnsi="Cambria" w:cs="Tahoma"/>
                <w:b/>
                <w:bCs/>
                <w:color w:val="000000"/>
                <w:u w:val="single"/>
              </w:rPr>
            </w:pPr>
            <w:r w:rsidRPr="0043156E">
              <w:rPr>
                <w:rFonts w:ascii="Cambria" w:eastAsia="Times New Roman" w:hAnsi="Cambria" w:cs="Tahoma"/>
                <w:b/>
                <w:bCs/>
                <w:color w:val="000000"/>
                <w:u w:val="single"/>
              </w:rPr>
              <w:t>0.11</w:t>
            </w:r>
            <w:r w:rsidRPr="0043156E">
              <w:rPr>
                <w:rFonts w:ascii="Cambria" w:eastAsia="Times New Roman" w:hAnsi="Cambria" w:cs="Tahoma"/>
                <w:b/>
                <w:bCs/>
                <w:color w:val="000000"/>
                <w:u w:val="single"/>
              </w:rPr>
              <w:br/>
              <w:t>(0.02,0.74)</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3C406883" w14:textId="77777777" w:rsidR="009E42E3" w:rsidRPr="009E42E3" w:rsidRDefault="009E42E3" w:rsidP="009E42E3">
            <w:pPr>
              <w:spacing w:after="0"/>
              <w:jc w:val="center"/>
              <w:rPr>
                <w:rFonts w:ascii="Cambria" w:eastAsia="Times New Roman" w:hAnsi="Cambria" w:cs="Tahoma"/>
                <w:b/>
                <w:bCs/>
                <w:color w:val="000000"/>
              </w:rPr>
            </w:pPr>
            <w:r w:rsidRPr="009E42E3">
              <w:rPr>
                <w:rFonts w:ascii="Cambria" w:eastAsia="Times New Roman" w:hAnsi="Cambria" w:cs="Tahoma"/>
                <w:b/>
                <w:bCs/>
                <w:color w:val="000000"/>
              </w:rPr>
              <w:t>A+P+VKA</w:t>
            </w:r>
          </w:p>
        </w:tc>
        <w:tc>
          <w:tcPr>
            <w:tcW w:w="1520" w:type="dxa"/>
            <w:tcBorders>
              <w:top w:val="nil"/>
              <w:left w:val="nil"/>
              <w:bottom w:val="nil"/>
              <w:right w:val="nil"/>
            </w:tcBorders>
            <w:shd w:val="clear" w:color="auto" w:fill="auto"/>
            <w:vAlign w:val="bottom"/>
            <w:hideMark/>
          </w:tcPr>
          <w:p w14:paraId="0DF640F6" w14:textId="77777777" w:rsidR="009E42E3" w:rsidRPr="009E42E3" w:rsidRDefault="009E42E3" w:rsidP="009E42E3">
            <w:pPr>
              <w:spacing w:after="0"/>
              <w:jc w:val="center"/>
              <w:rPr>
                <w:rFonts w:ascii="Cambria" w:eastAsia="Times New Roman" w:hAnsi="Cambria" w:cs="Tahoma"/>
                <w:b/>
                <w:bCs/>
                <w:color w:val="000000"/>
              </w:rPr>
            </w:pPr>
          </w:p>
        </w:tc>
      </w:tr>
      <w:tr w:rsidR="009E42E3" w:rsidRPr="009E42E3" w14:paraId="25ED5CF8" w14:textId="77777777" w:rsidTr="009E42E3">
        <w:trPr>
          <w:trHeight w:val="570"/>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59F60DD9" w14:textId="77777777" w:rsidR="009E42E3" w:rsidRPr="009E42E3" w:rsidRDefault="009E42E3" w:rsidP="009E42E3">
            <w:pPr>
              <w:spacing w:after="0"/>
              <w:jc w:val="center"/>
              <w:rPr>
                <w:rFonts w:ascii="Cambria" w:eastAsia="Times New Roman" w:hAnsi="Cambria" w:cs="Tahoma"/>
                <w:color w:val="000000"/>
              </w:rPr>
            </w:pPr>
            <w:r w:rsidRPr="009E42E3">
              <w:rPr>
                <w:rFonts w:ascii="Cambria" w:eastAsia="Times New Roman" w:hAnsi="Cambria" w:cs="Tahoma"/>
                <w:color w:val="000000"/>
              </w:rPr>
              <w:t>0.51</w:t>
            </w:r>
            <w:r w:rsidRPr="009E42E3">
              <w:rPr>
                <w:rFonts w:ascii="Cambria" w:eastAsia="Times New Roman" w:hAnsi="Cambria" w:cs="Tahoma"/>
                <w:color w:val="000000"/>
              </w:rPr>
              <w:br/>
              <w:t>(0.16,1.58)</w:t>
            </w:r>
          </w:p>
        </w:tc>
        <w:tc>
          <w:tcPr>
            <w:tcW w:w="1514"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4F7E260F" w14:textId="77777777" w:rsidR="009E42E3" w:rsidRPr="0043156E" w:rsidRDefault="009E42E3" w:rsidP="009E42E3">
            <w:pPr>
              <w:spacing w:after="0"/>
              <w:jc w:val="center"/>
              <w:rPr>
                <w:rFonts w:ascii="Cambria" w:eastAsia="Times New Roman" w:hAnsi="Cambria" w:cs="Tahoma"/>
                <w:b/>
                <w:bCs/>
                <w:color w:val="000000"/>
                <w:u w:val="single"/>
              </w:rPr>
            </w:pPr>
            <w:r w:rsidRPr="0043156E">
              <w:rPr>
                <w:rFonts w:ascii="Cambria" w:eastAsia="Times New Roman" w:hAnsi="Cambria" w:cs="Tahoma"/>
                <w:b/>
                <w:bCs/>
                <w:color w:val="000000"/>
                <w:u w:val="single"/>
              </w:rPr>
              <w:t>0.63</w:t>
            </w:r>
            <w:r w:rsidRPr="0043156E">
              <w:rPr>
                <w:rFonts w:ascii="Cambria" w:eastAsia="Times New Roman" w:hAnsi="Cambria" w:cs="Tahoma"/>
                <w:b/>
                <w:bCs/>
                <w:color w:val="000000"/>
                <w:u w:val="single"/>
              </w:rPr>
              <w:br/>
              <w:t>(0.44,0.91)</w:t>
            </w:r>
          </w:p>
        </w:tc>
        <w:tc>
          <w:tcPr>
            <w:tcW w:w="1360" w:type="dxa"/>
            <w:tcBorders>
              <w:top w:val="nil"/>
              <w:left w:val="nil"/>
              <w:bottom w:val="single" w:sz="4" w:space="0" w:color="auto"/>
              <w:right w:val="single" w:sz="4" w:space="0" w:color="auto"/>
            </w:tcBorders>
            <w:shd w:val="clear" w:color="auto" w:fill="auto"/>
            <w:vAlign w:val="bottom"/>
            <w:hideMark/>
          </w:tcPr>
          <w:p w14:paraId="3586DA54" w14:textId="77777777" w:rsidR="009E42E3" w:rsidRPr="009E42E3" w:rsidRDefault="009E42E3" w:rsidP="009E42E3">
            <w:pPr>
              <w:spacing w:after="0"/>
              <w:jc w:val="center"/>
              <w:rPr>
                <w:rFonts w:ascii="Cambria" w:eastAsia="Times New Roman" w:hAnsi="Cambria" w:cs="Tahoma"/>
                <w:color w:val="000000"/>
              </w:rPr>
            </w:pPr>
            <w:r w:rsidRPr="009E42E3">
              <w:rPr>
                <w:rFonts w:ascii="Cambria" w:eastAsia="Times New Roman" w:hAnsi="Cambria" w:cs="Tahoma"/>
                <w:color w:val="000000"/>
              </w:rPr>
              <w:t>0.58</w:t>
            </w:r>
            <w:r w:rsidRPr="009E42E3">
              <w:rPr>
                <w:rFonts w:ascii="Cambria" w:eastAsia="Times New Roman" w:hAnsi="Cambria" w:cs="Tahoma"/>
                <w:color w:val="000000"/>
              </w:rPr>
              <w:br/>
              <w:t>(0.18,1.89)</w:t>
            </w:r>
          </w:p>
        </w:tc>
        <w:tc>
          <w:tcPr>
            <w:tcW w:w="1480" w:type="dxa"/>
            <w:tcBorders>
              <w:top w:val="single" w:sz="4" w:space="0" w:color="auto"/>
              <w:left w:val="single" w:sz="4" w:space="0" w:color="auto"/>
              <w:bottom w:val="single" w:sz="4" w:space="0" w:color="auto"/>
              <w:right w:val="single" w:sz="4" w:space="0" w:color="auto"/>
            </w:tcBorders>
            <w:shd w:val="clear" w:color="000000" w:fill="FCE4D6"/>
            <w:vAlign w:val="bottom"/>
            <w:hideMark/>
          </w:tcPr>
          <w:p w14:paraId="117289EE" w14:textId="77777777" w:rsidR="009E42E3" w:rsidRPr="0043156E" w:rsidRDefault="009E42E3" w:rsidP="009E42E3">
            <w:pPr>
              <w:spacing w:after="0"/>
              <w:jc w:val="center"/>
              <w:rPr>
                <w:rFonts w:ascii="Cambria" w:eastAsia="Times New Roman" w:hAnsi="Cambria" w:cs="Tahoma"/>
                <w:b/>
                <w:bCs/>
                <w:color w:val="000000"/>
                <w:u w:val="single"/>
              </w:rPr>
            </w:pPr>
            <w:r w:rsidRPr="0043156E">
              <w:rPr>
                <w:rFonts w:ascii="Cambria" w:eastAsia="Times New Roman" w:hAnsi="Cambria" w:cs="Tahoma"/>
                <w:b/>
                <w:bCs/>
                <w:color w:val="000000"/>
                <w:u w:val="single"/>
              </w:rPr>
              <w:t>5.09</w:t>
            </w:r>
            <w:r w:rsidRPr="0043156E">
              <w:rPr>
                <w:rFonts w:ascii="Cambria" w:eastAsia="Times New Roman" w:hAnsi="Cambria" w:cs="Tahoma"/>
                <w:b/>
                <w:bCs/>
                <w:color w:val="000000"/>
                <w:u w:val="single"/>
              </w:rPr>
              <w:br/>
              <w:t>(1.18,21.86)</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722238E3" w14:textId="77777777" w:rsidR="009E42E3" w:rsidRPr="009E42E3" w:rsidRDefault="009E42E3" w:rsidP="009E42E3">
            <w:pPr>
              <w:spacing w:after="0"/>
              <w:jc w:val="center"/>
              <w:rPr>
                <w:rFonts w:ascii="Cambria" w:eastAsia="Times New Roman" w:hAnsi="Cambria" w:cs="Tahoma"/>
                <w:b/>
                <w:bCs/>
                <w:color w:val="000000"/>
              </w:rPr>
            </w:pPr>
            <w:r w:rsidRPr="009E42E3">
              <w:rPr>
                <w:rFonts w:ascii="Cambria" w:eastAsia="Times New Roman" w:hAnsi="Cambria" w:cs="Tahoma"/>
                <w:b/>
                <w:bCs/>
                <w:color w:val="000000"/>
              </w:rPr>
              <w:t>A+C+VKA</w:t>
            </w:r>
          </w:p>
        </w:tc>
      </w:tr>
    </w:tbl>
    <w:p w14:paraId="58C9360F" w14:textId="77777777" w:rsidR="0077087B" w:rsidRDefault="0077087B" w:rsidP="0077087B">
      <w:pPr>
        <w:spacing w:before="100" w:beforeAutospacing="1" w:after="0" w:line="360" w:lineRule="auto"/>
        <w:rPr>
          <w:rFonts w:cstheme="minorBidi"/>
          <w:b/>
          <w:bCs/>
        </w:rPr>
      </w:pPr>
    </w:p>
    <w:p w14:paraId="3A2BD5DC" w14:textId="77777777" w:rsidR="0077087B" w:rsidRDefault="0077087B" w:rsidP="0077087B">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sidRPr="00D51CE5">
        <w:rPr>
          <w:rFonts w:ascii="Cambria" w:hAnsi="Cambria"/>
          <w:sz w:val="18"/>
          <w:szCs w:val="18"/>
        </w:rPr>
        <w:t>A+C, aspirin + clopidogrel; A+C+VKA, aspirin + clopidogrel + vitamin K antagonist; A+P+VKA, aspirin + prasugrel + vitamin K antagonist; A+VKA, aspirin + vitamin K antagonist; C+VKA, clo</w:t>
      </w:r>
      <w:r w:rsidR="00B62723">
        <w:rPr>
          <w:rFonts w:ascii="Cambria" w:hAnsi="Cambria"/>
          <w:sz w:val="18"/>
          <w:szCs w:val="18"/>
        </w:rPr>
        <w:t>pidogrel + vitamin K antagonist</w:t>
      </w:r>
    </w:p>
    <w:p w14:paraId="3EB82ECA" w14:textId="77777777" w:rsidR="0077087B" w:rsidRPr="00695F88" w:rsidRDefault="0077087B" w:rsidP="0077087B">
      <w:pPr>
        <w:rPr>
          <w:rFonts w:ascii="Cambria" w:hAnsi="Cambria"/>
          <w:sz w:val="18"/>
          <w:szCs w:val="18"/>
        </w:rPr>
      </w:pPr>
      <w:r w:rsidRPr="00695F88">
        <w:rPr>
          <w:rFonts w:ascii="Cambria" w:hAnsi="Cambria"/>
          <w:sz w:val="18"/>
          <w:szCs w:val="18"/>
        </w:rPr>
        <w:t>* Treatments are ordered by SUCRA rank. Comparisons between treatments should be read from column to row for each outcome (row treatment is reference)</w:t>
      </w:r>
    </w:p>
    <w:p w14:paraId="3AE7DB5E" w14:textId="77777777" w:rsidR="00821768" w:rsidRPr="0077087B" w:rsidRDefault="00821768" w:rsidP="0077087B">
      <w:pPr>
        <w:rPr>
          <w:rFonts w:ascii="Cambria" w:hAnsi="Cambria"/>
          <w:sz w:val="18"/>
          <w:szCs w:val="18"/>
        </w:rPr>
        <w:sectPr w:rsidR="00821768" w:rsidRPr="0077087B" w:rsidSect="00D8422E">
          <w:pgSz w:w="16839" w:h="11907" w:orient="landscape" w:code="9"/>
          <w:pgMar w:top="1440" w:right="1440" w:bottom="1440" w:left="1440" w:header="0" w:footer="414" w:gutter="0"/>
          <w:cols w:space="708"/>
          <w:docGrid w:linePitch="381"/>
        </w:sectPr>
      </w:pPr>
    </w:p>
    <w:p w14:paraId="6BD772C6" w14:textId="47794D59" w:rsidR="0077087B" w:rsidRDefault="0077087B" w:rsidP="0077087B">
      <w:pPr>
        <w:pStyle w:val="Heading2"/>
      </w:pPr>
      <w:bookmarkStart w:id="78" w:name="_Toc529258465"/>
      <w:r>
        <w:t>eFig</w:t>
      </w:r>
      <w:r w:rsidR="00DA7634">
        <w:t>ure 1</w:t>
      </w:r>
      <w:r w:rsidR="004C7E78">
        <w:t>3</w:t>
      </w:r>
      <w:r>
        <w:t>.4</w:t>
      </w:r>
      <w:r w:rsidRPr="00900D63">
        <w:t xml:space="preserve"> Network estimated risk ratios (95% confidence intervals) of treatment options </w:t>
      </w:r>
      <w:r w:rsidR="00EB6D7A">
        <w:t xml:space="preserve">on major bleeding by </w:t>
      </w:r>
      <w:r>
        <w:t>omitting studies with serious-to-critical risk of ROBs</w:t>
      </w:r>
      <w:bookmarkEnd w:id="78"/>
    </w:p>
    <w:p w14:paraId="435AF6AA" w14:textId="77777777" w:rsidR="0077087B" w:rsidRPr="00EB6D7A" w:rsidRDefault="0077087B" w:rsidP="0077087B"/>
    <w:tbl>
      <w:tblPr>
        <w:tblW w:w="4106" w:type="dxa"/>
        <w:tblLook w:val="04A0" w:firstRow="1" w:lastRow="0" w:firstColumn="1" w:lastColumn="0" w:noHBand="0" w:noVBand="1"/>
      </w:tblPr>
      <w:tblGrid>
        <w:gridCol w:w="1413"/>
        <w:gridCol w:w="1276"/>
        <w:gridCol w:w="1417"/>
      </w:tblGrid>
      <w:tr w:rsidR="0043156E" w:rsidRPr="0043156E" w14:paraId="6BDA9E13" w14:textId="77777777" w:rsidTr="0043156E">
        <w:trPr>
          <w:trHeight w:val="518"/>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29ACF" w14:textId="77777777" w:rsidR="0043156E" w:rsidRPr="0043156E" w:rsidRDefault="0043156E" w:rsidP="0043156E">
            <w:pPr>
              <w:spacing w:after="0"/>
              <w:jc w:val="center"/>
              <w:rPr>
                <w:rFonts w:ascii="Cambria" w:eastAsia="Times New Roman" w:hAnsi="Cambria" w:cs="Tahoma"/>
                <w:b/>
                <w:bCs/>
                <w:color w:val="000000"/>
              </w:rPr>
            </w:pPr>
            <w:r w:rsidRPr="0043156E">
              <w:rPr>
                <w:rFonts w:ascii="Cambria" w:eastAsia="Times New Roman" w:hAnsi="Cambria" w:cs="Tahoma"/>
                <w:b/>
                <w:bCs/>
                <w:color w:val="000000"/>
              </w:rPr>
              <w:t>A+C</w:t>
            </w:r>
          </w:p>
        </w:tc>
        <w:tc>
          <w:tcPr>
            <w:tcW w:w="1276" w:type="dxa"/>
            <w:tcBorders>
              <w:top w:val="nil"/>
              <w:left w:val="nil"/>
              <w:bottom w:val="nil"/>
              <w:right w:val="nil"/>
            </w:tcBorders>
            <w:shd w:val="clear" w:color="auto" w:fill="auto"/>
            <w:vAlign w:val="bottom"/>
            <w:hideMark/>
          </w:tcPr>
          <w:p w14:paraId="3649E545" w14:textId="77777777" w:rsidR="0043156E" w:rsidRPr="0043156E" w:rsidRDefault="0043156E" w:rsidP="0043156E">
            <w:pPr>
              <w:spacing w:after="0"/>
              <w:jc w:val="center"/>
              <w:rPr>
                <w:rFonts w:ascii="Cambria" w:eastAsia="Times New Roman" w:hAnsi="Cambria" w:cs="Tahoma"/>
                <w:b/>
                <w:bCs/>
                <w:color w:val="000000"/>
              </w:rPr>
            </w:pPr>
          </w:p>
        </w:tc>
        <w:tc>
          <w:tcPr>
            <w:tcW w:w="1417" w:type="dxa"/>
            <w:tcBorders>
              <w:top w:val="nil"/>
              <w:left w:val="nil"/>
              <w:bottom w:val="nil"/>
              <w:right w:val="nil"/>
            </w:tcBorders>
            <w:shd w:val="clear" w:color="auto" w:fill="auto"/>
            <w:vAlign w:val="bottom"/>
            <w:hideMark/>
          </w:tcPr>
          <w:p w14:paraId="4BED5B76" w14:textId="77777777" w:rsidR="0043156E" w:rsidRPr="0043156E" w:rsidRDefault="0043156E" w:rsidP="0043156E">
            <w:pPr>
              <w:spacing w:after="0"/>
              <w:jc w:val="center"/>
              <w:rPr>
                <w:rFonts w:ascii="Cambria" w:eastAsia="Times New Roman" w:hAnsi="Cambria"/>
              </w:rPr>
            </w:pPr>
          </w:p>
        </w:tc>
      </w:tr>
      <w:tr w:rsidR="0043156E" w:rsidRPr="0043156E" w14:paraId="0BA1E8BA" w14:textId="77777777" w:rsidTr="0043156E">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3CEF216F" w14:textId="77777777" w:rsidR="0043156E" w:rsidRPr="0043156E" w:rsidRDefault="0043156E" w:rsidP="0043156E">
            <w:pPr>
              <w:spacing w:after="0"/>
              <w:jc w:val="center"/>
              <w:rPr>
                <w:rFonts w:ascii="Cambria" w:eastAsia="Times New Roman" w:hAnsi="Cambria" w:cs="Tahoma"/>
                <w:color w:val="000000"/>
              </w:rPr>
            </w:pPr>
            <w:r w:rsidRPr="0043156E">
              <w:rPr>
                <w:rFonts w:ascii="Cambria" w:eastAsia="Times New Roman" w:hAnsi="Cambria" w:cs="Tahoma"/>
                <w:color w:val="000000"/>
              </w:rPr>
              <w:t>0.96</w:t>
            </w:r>
            <w:r w:rsidRPr="0043156E">
              <w:rPr>
                <w:rFonts w:ascii="Cambria" w:eastAsia="Times New Roman" w:hAnsi="Cambria" w:cs="Tahoma"/>
                <w:color w:val="000000"/>
              </w:rPr>
              <w:br/>
              <w:t>(0.09,9.81)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CE273C5" w14:textId="77777777" w:rsidR="0043156E" w:rsidRPr="0043156E" w:rsidRDefault="0043156E" w:rsidP="0043156E">
            <w:pPr>
              <w:spacing w:after="0"/>
              <w:jc w:val="center"/>
              <w:rPr>
                <w:rFonts w:ascii="Cambria" w:eastAsia="Times New Roman" w:hAnsi="Cambria" w:cs="Tahoma"/>
                <w:b/>
                <w:bCs/>
                <w:color w:val="000000"/>
              </w:rPr>
            </w:pPr>
            <w:r w:rsidRPr="0043156E">
              <w:rPr>
                <w:rFonts w:ascii="Cambria" w:eastAsia="Times New Roman" w:hAnsi="Cambria" w:cs="Tahoma"/>
                <w:b/>
                <w:bCs/>
                <w:color w:val="000000"/>
              </w:rPr>
              <w:t>A+VKA</w:t>
            </w:r>
          </w:p>
        </w:tc>
        <w:tc>
          <w:tcPr>
            <w:tcW w:w="1417" w:type="dxa"/>
            <w:tcBorders>
              <w:top w:val="nil"/>
              <w:left w:val="nil"/>
              <w:bottom w:val="nil"/>
              <w:right w:val="nil"/>
            </w:tcBorders>
            <w:shd w:val="clear" w:color="auto" w:fill="auto"/>
            <w:vAlign w:val="bottom"/>
            <w:hideMark/>
          </w:tcPr>
          <w:p w14:paraId="56801B3D" w14:textId="77777777" w:rsidR="0043156E" w:rsidRPr="0043156E" w:rsidRDefault="0043156E" w:rsidP="0043156E">
            <w:pPr>
              <w:spacing w:after="0"/>
              <w:jc w:val="center"/>
              <w:rPr>
                <w:rFonts w:ascii="Cambria" w:eastAsia="Times New Roman" w:hAnsi="Cambria" w:cs="Tahoma"/>
                <w:b/>
                <w:bCs/>
                <w:color w:val="000000"/>
              </w:rPr>
            </w:pPr>
          </w:p>
        </w:tc>
      </w:tr>
      <w:tr w:rsidR="0043156E" w:rsidRPr="0043156E" w14:paraId="6D5EF239" w14:textId="77777777" w:rsidTr="0043156E">
        <w:trPr>
          <w:trHeight w:val="570"/>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5D69DAD2" w14:textId="77777777" w:rsidR="0043156E" w:rsidRPr="0043156E" w:rsidRDefault="0043156E" w:rsidP="0043156E">
            <w:pPr>
              <w:spacing w:after="0"/>
              <w:jc w:val="center"/>
              <w:rPr>
                <w:rFonts w:ascii="Cambria" w:eastAsia="Times New Roman" w:hAnsi="Cambria" w:cs="Tahoma"/>
                <w:color w:val="000000"/>
              </w:rPr>
            </w:pPr>
            <w:r w:rsidRPr="0043156E">
              <w:rPr>
                <w:rFonts w:ascii="Cambria" w:eastAsia="Times New Roman" w:hAnsi="Cambria" w:cs="Tahoma"/>
                <w:color w:val="000000"/>
              </w:rPr>
              <w:t>0.56</w:t>
            </w:r>
            <w:r w:rsidRPr="0043156E">
              <w:rPr>
                <w:rFonts w:ascii="Cambria" w:eastAsia="Times New Roman" w:hAnsi="Cambria" w:cs="Tahoma"/>
                <w:color w:val="000000"/>
              </w:rPr>
              <w:br/>
              <w:t>(0.17,1.84)</w:t>
            </w:r>
          </w:p>
        </w:tc>
        <w:tc>
          <w:tcPr>
            <w:tcW w:w="1276" w:type="dxa"/>
            <w:tcBorders>
              <w:top w:val="nil"/>
              <w:left w:val="nil"/>
              <w:bottom w:val="single" w:sz="4" w:space="0" w:color="auto"/>
              <w:right w:val="single" w:sz="4" w:space="0" w:color="auto"/>
            </w:tcBorders>
            <w:shd w:val="clear" w:color="auto" w:fill="auto"/>
            <w:vAlign w:val="bottom"/>
            <w:hideMark/>
          </w:tcPr>
          <w:p w14:paraId="40FC8D6B" w14:textId="77777777" w:rsidR="0043156E" w:rsidRPr="0043156E" w:rsidRDefault="0043156E" w:rsidP="0043156E">
            <w:pPr>
              <w:spacing w:after="0"/>
              <w:jc w:val="center"/>
              <w:rPr>
                <w:rFonts w:ascii="Cambria" w:eastAsia="Times New Roman" w:hAnsi="Cambria" w:cs="Tahoma"/>
                <w:color w:val="000000"/>
              </w:rPr>
            </w:pPr>
            <w:r w:rsidRPr="0043156E">
              <w:rPr>
                <w:rFonts w:ascii="Cambria" w:eastAsia="Times New Roman" w:hAnsi="Cambria" w:cs="Tahoma"/>
                <w:color w:val="000000"/>
              </w:rPr>
              <w:t>0.58</w:t>
            </w:r>
            <w:r w:rsidRPr="0043156E">
              <w:rPr>
                <w:rFonts w:ascii="Cambria" w:eastAsia="Times New Roman" w:hAnsi="Cambria" w:cs="Tahoma"/>
                <w:color w:val="000000"/>
              </w:rPr>
              <w:br/>
              <w:t>(0.08,4.28)</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3CA27A0" w14:textId="77777777" w:rsidR="0043156E" w:rsidRPr="0043156E" w:rsidRDefault="0043156E" w:rsidP="0043156E">
            <w:pPr>
              <w:spacing w:after="0"/>
              <w:jc w:val="center"/>
              <w:rPr>
                <w:rFonts w:ascii="Cambria" w:eastAsia="Times New Roman" w:hAnsi="Cambria" w:cs="Tahoma"/>
                <w:b/>
                <w:bCs/>
                <w:color w:val="000000"/>
              </w:rPr>
            </w:pPr>
            <w:r w:rsidRPr="0043156E">
              <w:rPr>
                <w:rFonts w:ascii="Cambria" w:eastAsia="Times New Roman" w:hAnsi="Cambria" w:cs="Tahoma"/>
                <w:b/>
                <w:bCs/>
                <w:color w:val="000000"/>
              </w:rPr>
              <w:t>A+C+VKA</w:t>
            </w:r>
          </w:p>
        </w:tc>
      </w:tr>
    </w:tbl>
    <w:p w14:paraId="6829F3C6" w14:textId="77777777" w:rsidR="0077087B" w:rsidRPr="00EB6D7A" w:rsidRDefault="0077087B" w:rsidP="0077087B">
      <w:pPr>
        <w:spacing w:before="100" w:beforeAutospacing="1" w:after="0" w:line="360" w:lineRule="auto"/>
        <w:rPr>
          <w:rFonts w:cstheme="minorBidi"/>
          <w:b/>
          <w:bCs/>
        </w:rPr>
      </w:pPr>
    </w:p>
    <w:p w14:paraId="2C79E127" w14:textId="77777777" w:rsidR="0077087B" w:rsidRDefault="0077087B" w:rsidP="0077087B">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sidRPr="00D51CE5">
        <w:rPr>
          <w:rFonts w:ascii="Cambria" w:hAnsi="Cambria"/>
          <w:sz w:val="18"/>
          <w:szCs w:val="18"/>
        </w:rPr>
        <w:t>A+C, aspirin + clopidogrel</w:t>
      </w:r>
      <w:r>
        <w:rPr>
          <w:rFonts w:ascii="Cambria" w:hAnsi="Cambria"/>
          <w:sz w:val="18"/>
          <w:szCs w:val="18"/>
        </w:rPr>
        <w:t xml:space="preserve">; </w:t>
      </w:r>
      <w:r w:rsidRPr="00D51CE5">
        <w:rPr>
          <w:rFonts w:ascii="Cambria" w:hAnsi="Cambria"/>
          <w:sz w:val="18"/>
          <w:szCs w:val="18"/>
        </w:rPr>
        <w:t>A+C+VKA, aspirin + clopidogrel + vitamin K antagonist; A+VKA, aspirin + vitamin K antagonist</w:t>
      </w:r>
    </w:p>
    <w:p w14:paraId="5ABF500F" w14:textId="77777777" w:rsidR="0077087B" w:rsidRPr="00695F88" w:rsidRDefault="0077087B" w:rsidP="0077087B">
      <w:pPr>
        <w:rPr>
          <w:rFonts w:ascii="Cambria" w:hAnsi="Cambria"/>
          <w:sz w:val="18"/>
          <w:szCs w:val="18"/>
        </w:rPr>
      </w:pPr>
      <w:r w:rsidRPr="00695F88">
        <w:rPr>
          <w:rFonts w:ascii="Cambria" w:hAnsi="Cambria"/>
          <w:sz w:val="18"/>
          <w:szCs w:val="18"/>
        </w:rPr>
        <w:t>* Treatments are ordered by SUCRA rank. Comparisons between treatments should be read from column to row for each outcome (row treatment is reference)</w:t>
      </w:r>
    </w:p>
    <w:p w14:paraId="786F46CF" w14:textId="77777777" w:rsidR="0077087B" w:rsidRDefault="0077087B" w:rsidP="0077087B"/>
    <w:p w14:paraId="5FFC5A99" w14:textId="77777777" w:rsidR="0077087B" w:rsidRDefault="0077087B" w:rsidP="0077087B"/>
    <w:p w14:paraId="6F2C92E5" w14:textId="77777777" w:rsidR="0077087B" w:rsidRPr="0077087B" w:rsidRDefault="0077087B" w:rsidP="0077087B">
      <w:pPr>
        <w:sectPr w:rsidR="0077087B" w:rsidRPr="0077087B" w:rsidSect="00D8422E">
          <w:pgSz w:w="16839" w:h="11907" w:orient="landscape" w:code="9"/>
          <w:pgMar w:top="1440" w:right="1440" w:bottom="1440" w:left="1440" w:header="0" w:footer="414" w:gutter="0"/>
          <w:cols w:space="708"/>
          <w:docGrid w:linePitch="381"/>
        </w:sectPr>
      </w:pPr>
    </w:p>
    <w:p w14:paraId="1C0C49F0" w14:textId="43261791" w:rsidR="00EB6D7A" w:rsidRDefault="00F752F4" w:rsidP="00EB6D7A">
      <w:pPr>
        <w:pStyle w:val="Heading2"/>
      </w:pPr>
      <w:bookmarkStart w:id="79" w:name="_Toc529258466"/>
      <w:r>
        <w:t xml:space="preserve">eFigure </w:t>
      </w:r>
      <w:r w:rsidR="002511E8">
        <w:t>1</w:t>
      </w:r>
      <w:r w:rsidR="004C7E78">
        <w:t>3</w:t>
      </w:r>
      <w:r w:rsidR="00EB6D7A">
        <w:t>.5</w:t>
      </w:r>
      <w:r w:rsidR="00EB6D7A" w:rsidRPr="00900D63">
        <w:t xml:space="preserve"> Network estimated risk ratios (95% confidence intervals) of treatment options </w:t>
      </w:r>
      <w:r w:rsidR="00EB6D7A">
        <w:t>on major bleeding by inclusion of multicenter studies</w:t>
      </w:r>
      <w:bookmarkEnd w:id="79"/>
    </w:p>
    <w:p w14:paraId="1E7D41A6" w14:textId="77777777" w:rsidR="00EB6D7A" w:rsidRPr="0061710E" w:rsidRDefault="00EB6D7A" w:rsidP="00EB6D7A"/>
    <w:tbl>
      <w:tblPr>
        <w:tblW w:w="9211" w:type="dxa"/>
        <w:tblLook w:val="04A0" w:firstRow="1" w:lastRow="0" w:firstColumn="1" w:lastColumn="0" w:noHBand="0" w:noVBand="1"/>
      </w:tblPr>
      <w:tblGrid>
        <w:gridCol w:w="1555"/>
        <w:gridCol w:w="1576"/>
        <w:gridCol w:w="1420"/>
        <w:gridCol w:w="1520"/>
        <w:gridCol w:w="1480"/>
        <w:gridCol w:w="1660"/>
      </w:tblGrid>
      <w:tr w:rsidR="00982B6C" w:rsidRPr="00982B6C" w14:paraId="49FA6AC7" w14:textId="77777777" w:rsidTr="00982B6C">
        <w:trPr>
          <w:trHeight w:val="51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58DF2" w14:textId="77777777" w:rsidR="00982B6C" w:rsidRPr="00982B6C" w:rsidRDefault="00982B6C" w:rsidP="00982B6C">
            <w:pPr>
              <w:spacing w:after="0"/>
              <w:jc w:val="center"/>
              <w:rPr>
                <w:rFonts w:ascii="Cambria" w:eastAsia="Times New Roman" w:hAnsi="Cambria" w:cs="Tahoma"/>
                <w:b/>
                <w:bCs/>
                <w:color w:val="000000"/>
              </w:rPr>
            </w:pPr>
            <w:r w:rsidRPr="00982B6C">
              <w:rPr>
                <w:rFonts w:ascii="Cambria" w:eastAsia="Times New Roman" w:hAnsi="Cambria" w:cs="Tahoma"/>
                <w:b/>
                <w:bCs/>
                <w:color w:val="000000"/>
              </w:rPr>
              <w:t>C+VKA</w:t>
            </w:r>
          </w:p>
        </w:tc>
        <w:tc>
          <w:tcPr>
            <w:tcW w:w="1576" w:type="dxa"/>
            <w:tcBorders>
              <w:top w:val="nil"/>
              <w:left w:val="nil"/>
              <w:bottom w:val="nil"/>
              <w:right w:val="nil"/>
            </w:tcBorders>
            <w:shd w:val="clear" w:color="auto" w:fill="auto"/>
            <w:vAlign w:val="bottom"/>
            <w:hideMark/>
          </w:tcPr>
          <w:p w14:paraId="49D34C43" w14:textId="77777777" w:rsidR="00982B6C" w:rsidRPr="00982B6C" w:rsidRDefault="00982B6C" w:rsidP="00982B6C">
            <w:pPr>
              <w:spacing w:after="0"/>
              <w:jc w:val="center"/>
              <w:rPr>
                <w:rFonts w:ascii="Cambria" w:eastAsia="Times New Roman" w:hAnsi="Cambria" w:cs="Tahoma"/>
                <w:b/>
                <w:bCs/>
                <w:color w:val="000000"/>
              </w:rPr>
            </w:pPr>
          </w:p>
        </w:tc>
        <w:tc>
          <w:tcPr>
            <w:tcW w:w="1420" w:type="dxa"/>
            <w:tcBorders>
              <w:top w:val="nil"/>
              <w:left w:val="nil"/>
              <w:bottom w:val="nil"/>
              <w:right w:val="nil"/>
            </w:tcBorders>
            <w:shd w:val="clear" w:color="auto" w:fill="auto"/>
            <w:vAlign w:val="bottom"/>
            <w:hideMark/>
          </w:tcPr>
          <w:p w14:paraId="4A218DE4" w14:textId="77777777" w:rsidR="00982B6C" w:rsidRPr="00982B6C" w:rsidRDefault="00982B6C" w:rsidP="00982B6C">
            <w:pPr>
              <w:spacing w:after="0"/>
              <w:jc w:val="center"/>
              <w:rPr>
                <w:rFonts w:ascii="Cambria" w:eastAsia="Times New Roman" w:hAnsi="Cambria"/>
              </w:rPr>
            </w:pPr>
          </w:p>
        </w:tc>
        <w:tc>
          <w:tcPr>
            <w:tcW w:w="1520" w:type="dxa"/>
            <w:tcBorders>
              <w:top w:val="nil"/>
              <w:left w:val="nil"/>
              <w:bottom w:val="nil"/>
              <w:right w:val="nil"/>
            </w:tcBorders>
            <w:shd w:val="clear" w:color="auto" w:fill="auto"/>
            <w:vAlign w:val="bottom"/>
            <w:hideMark/>
          </w:tcPr>
          <w:p w14:paraId="044D3EB8" w14:textId="77777777" w:rsidR="00982B6C" w:rsidRPr="00982B6C" w:rsidRDefault="00982B6C" w:rsidP="00982B6C">
            <w:pPr>
              <w:spacing w:after="0"/>
              <w:jc w:val="center"/>
              <w:rPr>
                <w:rFonts w:ascii="Cambria" w:eastAsia="Times New Roman" w:hAnsi="Cambria"/>
              </w:rPr>
            </w:pPr>
          </w:p>
        </w:tc>
        <w:tc>
          <w:tcPr>
            <w:tcW w:w="1480" w:type="dxa"/>
            <w:tcBorders>
              <w:top w:val="nil"/>
              <w:left w:val="nil"/>
              <w:bottom w:val="nil"/>
              <w:right w:val="nil"/>
            </w:tcBorders>
            <w:shd w:val="clear" w:color="auto" w:fill="auto"/>
            <w:vAlign w:val="bottom"/>
            <w:hideMark/>
          </w:tcPr>
          <w:p w14:paraId="226BD8FC" w14:textId="77777777" w:rsidR="00982B6C" w:rsidRPr="00982B6C" w:rsidRDefault="00982B6C" w:rsidP="00982B6C">
            <w:pPr>
              <w:spacing w:after="0"/>
              <w:jc w:val="center"/>
              <w:rPr>
                <w:rFonts w:ascii="Cambria" w:eastAsia="Times New Roman" w:hAnsi="Cambria"/>
              </w:rPr>
            </w:pPr>
          </w:p>
        </w:tc>
        <w:tc>
          <w:tcPr>
            <w:tcW w:w="1660" w:type="dxa"/>
            <w:tcBorders>
              <w:top w:val="nil"/>
              <w:left w:val="nil"/>
              <w:bottom w:val="nil"/>
              <w:right w:val="nil"/>
            </w:tcBorders>
            <w:shd w:val="clear" w:color="auto" w:fill="auto"/>
            <w:vAlign w:val="bottom"/>
            <w:hideMark/>
          </w:tcPr>
          <w:p w14:paraId="1E70019B" w14:textId="77777777" w:rsidR="00982B6C" w:rsidRPr="00982B6C" w:rsidRDefault="00982B6C" w:rsidP="00982B6C">
            <w:pPr>
              <w:spacing w:after="0"/>
              <w:jc w:val="center"/>
              <w:rPr>
                <w:rFonts w:ascii="Cambria" w:eastAsia="Times New Roman" w:hAnsi="Cambria"/>
              </w:rPr>
            </w:pPr>
          </w:p>
        </w:tc>
      </w:tr>
      <w:tr w:rsidR="00982B6C" w:rsidRPr="00982B6C" w14:paraId="7131C50E" w14:textId="77777777" w:rsidTr="00982B6C">
        <w:trPr>
          <w:trHeight w:val="570"/>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26DF3B79" w14:textId="77777777" w:rsidR="00982B6C" w:rsidRPr="00982B6C" w:rsidRDefault="00982B6C" w:rsidP="00982B6C">
            <w:pPr>
              <w:spacing w:after="0"/>
              <w:jc w:val="center"/>
              <w:rPr>
                <w:rFonts w:ascii="Cambria" w:eastAsia="Times New Roman" w:hAnsi="Cambria" w:cs="Tahoma"/>
                <w:color w:val="000000"/>
              </w:rPr>
            </w:pPr>
            <w:r w:rsidRPr="00982B6C">
              <w:rPr>
                <w:rFonts w:ascii="Cambria" w:eastAsia="Times New Roman" w:hAnsi="Cambria" w:cs="Tahoma"/>
                <w:color w:val="000000"/>
              </w:rPr>
              <w:t>0.55</w:t>
            </w:r>
            <w:r w:rsidRPr="00982B6C">
              <w:rPr>
                <w:rFonts w:ascii="Cambria" w:eastAsia="Times New Roman" w:hAnsi="Cambria" w:cs="Tahoma"/>
                <w:color w:val="000000"/>
              </w:rPr>
              <w:br/>
              <w:t>(0.21,1.47)</w:t>
            </w:r>
          </w:p>
        </w:tc>
        <w:tc>
          <w:tcPr>
            <w:tcW w:w="1576" w:type="dxa"/>
            <w:tcBorders>
              <w:top w:val="single" w:sz="4" w:space="0" w:color="auto"/>
              <w:left w:val="nil"/>
              <w:bottom w:val="single" w:sz="4" w:space="0" w:color="auto"/>
              <w:right w:val="single" w:sz="4" w:space="0" w:color="auto"/>
            </w:tcBorders>
            <w:shd w:val="clear" w:color="auto" w:fill="auto"/>
            <w:noWrap/>
            <w:vAlign w:val="bottom"/>
            <w:hideMark/>
          </w:tcPr>
          <w:p w14:paraId="5CF94901" w14:textId="77777777" w:rsidR="00982B6C" w:rsidRPr="00982B6C" w:rsidRDefault="00982B6C" w:rsidP="00982B6C">
            <w:pPr>
              <w:spacing w:after="0"/>
              <w:jc w:val="center"/>
              <w:rPr>
                <w:rFonts w:ascii="Cambria" w:eastAsia="Times New Roman" w:hAnsi="Cambria" w:cs="Tahoma"/>
                <w:b/>
                <w:bCs/>
                <w:color w:val="000000"/>
              </w:rPr>
            </w:pPr>
            <w:r w:rsidRPr="00982B6C">
              <w:rPr>
                <w:rFonts w:ascii="Cambria" w:eastAsia="Times New Roman" w:hAnsi="Cambria" w:cs="Tahoma"/>
                <w:b/>
                <w:bCs/>
                <w:color w:val="000000"/>
              </w:rPr>
              <w:t>A+C</w:t>
            </w:r>
          </w:p>
        </w:tc>
        <w:tc>
          <w:tcPr>
            <w:tcW w:w="1420" w:type="dxa"/>
            <w:tcBorders>
              <w:top w:val="nil"/>
              <w:left w:val="nil"/>
              <w:bottom w:val="nil"/>
              <w:right w:val="nil"/>
            </w:tcBorders>
            <w:shd w:val="clear" w:color="auto" w:fill="auto"/>
            <w:vAlign w:val="bottom"/>
            <w:hideMark/>
          </w:tcPr>
          <w:p w14:paraId="6272801B" w14:textId="77777777" w:rsidR="00982B6C" w:rsidRPr="00982B6C" w:rsidRDefault="00982B6C" w:rsidP="00982B6C">
            <w:pPr>
              <w:spacing w:after="0"/>
              <w:jc w:val="center"/>
              <w:rPr>
                <w:rFonts w:ascii="Cambria" w:eastAsia="Times New Roman" w:hAnsi="Cambria" w:cs="Tahoma"/>
                <w:b/>
                <w:bCs/>
                <w:color w:val="000000"/>
              </w:rPr>
            </w:pPr>
          </w:p>
        </w:tc>
        <w:tc>
          <w:tcPr>
            <w:tcW w:w="1520" w:type="dxa"/>
            <w:tcBorders>
              <w:top w:val="nil"/>
              <w:left w:val="nil"/>
              <w:bottom w:val="nil"/>
              <w:right w:val="nil"/>
            </w:tcBorders>
            <w:shd w:val="clear" w:color="auto" w:fill="auto"/>
            <w:vAlign w:val="bottom"/>
            <w:hideMark/>
          </w:tcPr>
          <w:p w14:paraId="5DA9765B" w14:textId="77777777" w:rsidR="00982B6C" w:rsidRPr="00982B6C" w:rsidRDefault="00982B6C" w:rsidP="00982B6C">
            <w:pPr>
              <w:spacing w:after="0"/>
              <w:jc w:val="center"/>
              <w:rPr>
                <w:rFonts w:ascii="Cambria" w:eastAsia="Times New Roman" w:hAnsi="Cambria"/>
              </w:rPr>
            </w:pPr>
          </w:p>
        </w:tc>
        <w:tc>
          <w:tcPr>
            <w:tcW w:w="1480" w:type="dxa"/>
            <w:tcBorders>
              <w:top w:val="nil"/>
              <w:left w:val="nil"/>
              <w:bottom w:val="nil"/>
              <w:right w:val="nil"/>
            </w:tcBorders>
            <w:shd w:val="clear" w:color="auto" w:fill="auto"/>
            <w:vAlign w:val="bottom"/>
            <w:hideMark/>
          </w:tcPr>
          <w:p w14:paraId="492E6623" w14:textId="77777777" w:rsidR="00982B6C" w:rsidRPr="00982B6C" w:rsidRDefault="00982B6C" w:rsidP="00982B6C">
            <w:pPr>
              <w:spacing w:after="0"/>
              <w:jc w:val="center"/>
              <w:rPr>
                <w:rFonts w:ascii="Cambria" w:eastAsia="Times New Roman" w:hAnsi="Cambria"/>
              </w:rPr>
            </w:pPr>
          </w:p>
        </w:tc>
        <w:tc>
          <w:tcPr>
            <w:tcW w:w="1660" w:type="dxa"/>
            <w:tcBorders>
              <w:top w:val="nil"/>
              <w:left w:val="nil"/>
              <w:bottom w:val="nil"/>
              <w:right w:val="nil"/>
            </w:tcBorders>
            <w:shd w:val="clear" w:color="auto" w:fill="auto"/>
            <w:vAlign w:val="bottom"/>
            <w:hideMark/>
          </w:tcPr>
          <w:p w14:paraId="141127D5" w14:textId="77777777" w:rsidR="00982B6C" w:rsidRPr="00982B6C" w:rsidRDefault="00982B6C" w:rsidP="00982B6C">
            <w:pPr>
              <w:spacing w:after="0"/>
              <w:jc w:val="center"/>
              <w:rPr>
                <w:rFonts w:ascii="Cambria" w:eastAsia="Times New Roman" w:hAnsi="Cambria"/>
              </w:rPr>
            </w:pPr>
          </w:p>
        </w:tc>
      </w:tr>
      <w:tr w:rsidR="00982B6C" w:rsidRPr="00982B6C" w14:paraId="4DB19C2E" w14:textId="77777777" w:rsidTr="00982B6C">
        <w:trPr>
          <w:trHeight w:val="570"/>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1D61B082" w14:textId="77777777" w:rsidR="00982B6C" w:rsidRPr="00982B6C" w:rsidRDefault="00982B6C" w:rsidP="00982B6C">
            <w:pPr>
              <w:spacing w:after="0"/>
              <w:jc w:val="center"/>
              <w:rPr>
                <w:rFonts w:ascii="Cambria" w:eastAsia="Times New Roman" w:hAnsi="Cambria" w:cs="Tahoma"/>
                <w:color w:val="000000"/>
              </w:rPr>
            </w:pPr>
            <w:r w:rsidRPr="00982B6C">
              <w:rPr>
                <w:rFonts w:ascii="Cambria" w:eastAsia="Times New Roman" w:hAnsi="Cambria" w:cs="Tahoma"/>
                <w:color w:val="000000"/>
              </w:rPr>
              <w:t>1.16</w:t>
            </w:r>
            <w:r w:rsidRPr="00982B6C">
              <w:rPr>
                <w:rFonts w:ascii="Cambria" w:eastAsia="Times New Roman" w:hAnsi="Cambria" w:cs="Tahoma"/>
                <w:color w:val="000000"/>
              </w:rPr>
              <w:br/>
              <w:t>(0.32,4.17)</w:t>
            </w:r>
          </w:p>
        </w:tc>
        <w:tc>
          <w:tcPr>
            <w:tcW w:w="1576" w:type="dxa"/>
            <w:tcBorders>
              <w:top w:val="nil"/>
              <w:left w:val="nil"/>
              <w:bottom w:val="single" w:sz="4" w:space="0" w:color="auto"/>
              <w:right w:val="single" w:sz="4" w:space="0" w:color="auto"/>
            </w:tcBorders>
            <w:shd w:val="clear" w:color="auto" w:fill="auto"/>
            <w:vAlign w:val="bottom"/>
            <w:hideMark/>
          </w:tcPr>
          <w:p w14:paraId="47BD3FF8" w14:textId="77777777" w:rsidR="00982B6C" w:rsidRPr="00982B6C" w:rsidRDefault="00982B6C" w:rsidP="00982B6C">
            <w:pPr>
              <w:spacing w:after="0"/>
              <w:jc w:val="center"/>
              <w:rPr>
                <w:rFonts w:ascii="Cambria" w:eastAsia="Times New Roman" w:hAnsi="Cambria" w:cs="Tahoma"/>
                <w:color w:val="000000"/>
              </w:rPr>
            </w:pPr>
            <w:r w:rsidRPr="00982B6C">
              <w:rPr>
                <w:rFonts w:ascii="Cambria" w:eastAsia="Times New Roman" w:hAnsi="Cambria" w:cs="Tahoma"/>
                <w:color w:val="000000"/>
              </w:rPr>
              <w:t>0.77</w:t>
            </w:r>
            <w:r w:rsidRPr="00982B6C">
              <w:rPr>
                <w:rFonts w:ascii="Cambria" w:eastAsia="Times New Roman" w:hAnsi="Cambria" w:cs="Tahoma"/>
                <w:color w:val="000000"/>
              </w:rPr>
              <w:br/>
              <w:t>(0.29,2.07)</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24BF7A4" w14:textId="77777777" w:rsidR="00982B6C" w:rsidRPr="00982B6C" w:rsidRDefault="00982B6C" w:rsidP="00982B6C">
            <w:pPr>
              <w:spacing w:after="0"/>
              <w:jc w:val="center"/>
              <w:rPr>
                <w:rFonts w:ascii="Cambria" w:eastAsia="Times New Roman" w:hAnsi="Cambria" w:cs="Tahoma"/>
                <w:b/>
                <w:bCs/>
                <w:color w:val="000000"/>
              </w:rPr>
            </w:pPr>
            <w:r w:rsidRPr="00982B6C">
              <w:rPr>
                <w:rFonts w:ascii="Cambria" w:eastAsia="Times New Roman" w:hAnsi="Cambria" w:cs="Tahoma"/>
                <w:b/>
                <w:bCs/>
                <w:color w:val="000000"/>
              </w:rPr>
              <w:t>A+VKA</w:t>
            </w:r>
          </w:p>
        </w:tc>
        <w:tc>
          <w:tcPr>
            <w:tcW w:w="1520" w:type="dxa"/>
            <w:tcBorders>
              <w:top w:val="nil"/>
              <w:left w:val="nil"/>
              <w:bottom w:val="nil"/>
              <w:right w:val="nil"/>
            </w:tcBorders>
            <w:shd w:val="clear" w:color="auto" w:fill="auto"/>
            <w:vAlign w:val="bottom"/>
            <w:hideMark/>
          </w:tcPr>
          <w:p w14:paraId="776833A7" w14:textId="77777777" w:rsidR="00982B6C" w:rsidRPr="00982B6C" w:rsidRDefault="00982B6C" w:rsidP="00982B6C">
            <w:pPr>
              <w:spacing w:after="0"/>
              <w:jc w:val="center"/>
              <w:rPr>
                <w:rFonts w:ascii="Cambria" w:eastAsia="Times New Roman" w:hAnsi="Cambria" w:cs="Tahoma"/>
                <w:b/>
                <w:bCs/>
                <w:color w:val="000000"/>
              </w:rPr>
            </w:pPr>
          </w:p>
        </w:tc>
        <w:tc>
          <w:tcPr>
            <w:tcW w:w="1480" w:type="dxa"/>
            <w:tcBorders>
              <w:top w:val="nil"/>
              <w:left w:val="nil"/>
              <w:bottom w:val="nil"/>
              <w:right w:val="nil"/>
            </w:tcBorders>
            <w:shd w:val="clear" w:color="auto" w:fill="auto"/>
            <w:vAlign w:val="bottom"/>
            <w:hideMark/>
          </w:tcPr>
          <w:p w14:paraId="73928F24" w14:textId="77777777" w:rsidR="00982B6C" w:rsidRPr="00982B6C" w:rsidRDefault="00982B6C" w:rsidP="00982B6C">
            <w:pPr>
              <w:spacing w:after="0"/>
              <w:jc w:val="center"/>
              <w:rPr>
                <w:rFonts w:ascii="Cambria" w:eastAsia="Times New Roman" w:hAnsi="Cambria"/>
              </w:rPr>
            </w:pPr>
          </w:p>
        </w:tc>
        <w:tc>
          <w:tcPr>
            <w:tcW w:w="1660" w:type="dxa"/>
            <w:tcBorders>
              <w:top w:val="nil"/>
              <w:left w:val="nil"/>
              <w:bottom w:val="nil"/>
              <w:right w:val="nil"/>
            </w:tcBorders>
            <w:shd w:val="clear" w:color="auto" w:fill="auto"/>
            <w:vAlign w:val="bottom"/>
            <w:hideMark/>
          </w:tcPr>
          <w:p w14:paraId="588A537C" w14:textId="77777777" w:rsidR="00982B6C" w:rsidRPr="00982B6C" w:rsidRDefault="00982B6C" w:rsidP="00982B6C">
            <w:pPr>
              <w:spacing w:after="0"/>
              <w:jc w:val="center"/>
              <w:rPr>
                <w:rFonts w:ascii="Cambria" w:eastAsia="Times New Roman" w:hAnsi="Cambria"/>
              </w:rPr>
            </w:pPr>
          </w:p>
        </w:tc>
      </w:tr>
      <w:tr w:rsidR="00982B6C" w:rsidRPr="00982B6C" w14:paraId="746743A4" w14:textId="77777777" w:rsidTr="00982B6C">
        <w:trPr>
          <w:trHeight w:val="570"/>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31C16C46" w14:textId="77777777" w:rsidR="00982B6C" w:rsidRPr="00982B6C" w:rsidRDefault="00982B6C" w:rsidP="00982B6C">
            <w:pPr>
              <w:spacing w:after="0"/>
              <w:jc w:val="center"/>
              <w:rPr>
                <w:rFonts w:ascii="Cambria" w:eastAsia="Times New Roman" w:hAnsi="Cambria" w:cs="Tahoma"/>
                <w:color w:val="000000"/>
              </w:rPr>
            </w:pPr>
            <w:r w:rsidRPr="00982B6C">
              <w:rPr>
                <w:rFonts w:ascii="Cambria" w:eastAsia="Times New Roman" w:hAnsi="Cambria" w:cs="Tahoma"/>
                <w:color w:val="000000"/>
              </w:rPr>
              <w:t>1.14</w:t>
            </w:r>
            <w:r w:rsidRPr="00982B6C">
              <w:rPr>
                <w:rFonts w:ascii="Cambria" w:eastAsia="Times New Roman" w:hAnsi="Cambria" w:cs="Tahoma"/>
                <w:color w:val="000000"/>
              </w:rPr>
              <w:br/>
              <w:t>(0.17,7.46)</w:t>
            </w:r>
          </w:p>
        </w:tc>
        <w:tc>
          <w:tcPr>
            <w:tcW w:w="1576" w:type="dxa"/>
            <w:tcBorders>
              <w:top w:val="nil"/>
              <w:left w:val="nil"/>
              <w:bottom w:val="single" w:sz="4" w:space="0" w:color="auto"/>
              <w:right w:val="single" w:sz="4" w:space="0" w:color="auto"/>
            </w:tcBorders>
            <w:shd w:val="clear" w:color="auto" w:fill="auto"/>
            <w:vAlign w:val="bottom"/>
            <w:hideMark/>
          </w:tcPr>
          <w:p w14:paraId="646391EB" w14:textId="77777777" w:rsidR="00982B6C" w:rsidRPr="00982B6C" w:rsidRDefault="00982B6C" w:rsidP="00982B6C">
            <w:pPr>
              <w:spacing w:after="0"/>
              <w:jc w:val="center"/>
              <w:rPr>
                <w:rFonts w:ascii="Cambria" w:eastAsia="Times New Roman" w:hAnsi="Cambria" w:cs="Tahoma"/>
                <w:color w:val="000000"/>
              </w:rPr>
            </w:pPr>
            <w:r w:rsidRPr="00982B6C">
              <w:rPr>
                <w:rFonts w:ascii="Cambria" w:eastAsia="Times New Roman" w:hAnsi="Cambria" w:cs="Tahoma"/>
                <w:color w:val="000000"/>
              </w:rPr>
              <w:t>0.76</w:t>
            </w:r>
            <w:r w:rsidRPr="00982B6C">
              <w:rPr>
                <w:rFonts w:ascii="Cambria" w:eastAsia="Times New Roman" w:hAnsi="Cambria" w:cs="Tahoma"/>
                <w:color w:val="000000"/>
              </w:rPr>
              <w:br/>
              <w:t>(0.14,4.13)</w:t>
            </w:r>
          </w:p>
        </w:tc>
        <w:tc>
          <w:tcPr>
            <w:tcW w:w="1420" w:type="dxa"/>
            <w:tcBorders>
              <w:top w:val="nil"/>
              <w:left w:val="nil"/>
              <w:bottom w:val="single" w:sz="4" w:space="0" w:color="auto"/>
              <w:right w:val="single" w:sz="4" w:space="0" w:color="auto"/>
            </w:tcBorders>
            <w:shd w:val="clear" w:color="auto" w:fill="auto"/>
            <w:vAlign w:val="bottom"/>
            <w:hideMark/>
          </w:tcPr>
          <w:p w14:paraId="5AE1D211" w14:textId="77777777" w:rsidR="00982B6C" w:rsidRPr="00982B6C" w:rsidRDefault="00982B6C" w:rsidP="00982B6C">
            <w:pPr>
              <w:spacing w:after="0"/>
              <w:jc w:val="center"/>
              <w:rPr>
                <w:rFonts w:ascii="Cambria" w:eastAsia="Times New Roman" w:hAnsi="Cambria" w:cs="Tahoma"/>
                <w:color w:val="000000"/>
              </w:rPr>
            </w:pPr>
            <w:r w:rsidRPr="00982B6C">
              <w:rPr>
                <w:rFonts w:ascii="Cambria" w:eastAsia="Times New Roman" w:hAnsi="Cambria" w:cs="Tahoma"/>
                <w:color w:val="000000"/>
              </w:rPr>
              <w:t>0.98</w:t>
            </w:r>
            <w:r w:rsidRPr="00982B6C">
              <w:rPr>
                <w:rFonts w:ascii="Cambria" w:eastAsia="Times New Roman" w:hAnsi="Cambria" w:cs="Tahoma"/>
                <w:color w:val="000000"/>
              </w:rPr>
              <w:br/>
              <w:t>(0.15,6.37)</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2444AD05" w14:textId="77777777" w:rsidR="00982B6C" w:rsidRPr="00982B6C" w:rsidRDefault="00982B6C" w:rsidP="00982B6C">
            <w:pPr>
              <w:spacing w:after="0"/>
              <w:jc w:val="center"/>
              <w:rPr>
                <w:rFonts w:ascii="Cambria" w:eastAsia="Times New Roman" w:hAnsi="Cambria" w:cs="Tahoma"/>
                <w:b/>
                <w:bCs/>
                <w:color w:val="000000"/>
              </w:rPr>
            </w:pPr>
            <w:r w:rsidRPr="00982B6C">
              <w:rPr>
                <w:rFonts w:ascii="Cambria" w:eastAsia="Times New Roman" w:hAnsi="Cambria" w:cs="Tahoma"/>
                <w:b/>
                <w:bCs/>
                <w:color w:val="000000"/>
              </w:rPr>
              <w:t>T+VKA</w:t>
            </w:r>
          </w:p>
        </w:tc>
        <w:tc>
          <w:tcPr>
            <w:tcW w:w="1480" w:type="dxa"/>
            <w:tcBorders>
              <w:top w:val="nil"/>
              <w:left w:val="nil"/>
              <w:bottom w:val="nil"/>
              <w:right w:val="nil"/>
            </w:tcBorders>
            <w:shd w:val="clear" w:color="auto" w:fill="auto"/>
            <w:vAlign w:val="bottom"/>
            <w:hideMark/>
          </w:tcPr>
          <w:p w14:paraId="79AE604B" w14:textId="77777777" w:rsidR="00982B6C" w:rsidRPr="00982B6C" w:rsidRDefault="00982B6C" w:rsidP="00982B6C">
            <w:pPr>
              <w:spacing w:after="0"/>
              <w:jc w:val="center"/>
              <w:rPr>
                <w:rFonts w:ascii="Cambria" w:eastAsia="Times New Roman" w:hAnsi="Cambria" w:cs="Tahoma"/>
                <w:b/>
                <w:bCs/>
                <w:color w:val="000000"/>
              </w:rPr>
            </w:pPr>
          </w:p>
        </w:tc>
        <w:tc>
          <w:tcPr>
            <w:tcW w:w="1660" w:type="dxa"/>
            <w:tcBorders>
              <w:top w:val="nil"/>
              <w:left w:val="nil"/>
              <w:bottom w:val="nil"/>
              <w:right w:val="nil"/>
            </w:tcBorders>
            <w:shd w:val="clear" w:color="auto" w:fill="auto"/>
            <w:vAlign w:val="bottom"/>
            <w:hideMark/>
          </w:tcPr>
          <w:p w14:paraId="31B12864" w14:textId="77777777" w:rsidR="00982B6C" w:rsidRPr="00982B6C" w:rsidRDefault="00982B6C" w:rsidP="00982B6C">
            <w:pPr>
              <w:spacing w:after="0"/>
              <w:jc w:val="center"/>
              <w:rPr>
                <w:rFonts w:ascii="Cambria" w:eastAsia="Times New Roman" w:hAnsi="Cambria"/>
              </w:rPr>
            </w:pPr>
          </w:p>
        </w:tc>
      </w:tr>
      <w:tr w:rsidR="00982B6C" w:rsidRPr="00982B6C" w14:paraId="679656EA" w14:textId="77777777" w:rsidTr="00982B6C">
        <w:trPr>
          <w:trHeight w:val="570"/>
        </w:trPr>
        <w:tc>
          <w:tcPr>
            <w:tcW w:w="1555"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389AD713" w14:textId="77777777" w:rsidR="00982B6C" w:rsidRPr="00982B6C" w:rsidRDefault="00982B6C" w:rsidP="00982B6C">
            <w:pPr>
              <w:spacing w:after="0"/>
              <w:jc w:val="center"/>
              <w:rPr>
                <w:rFonts w:ascii="Cambria" w:eastAsia="Times New Roman" w:hAnsi="Cambria" w:cs="Tahoma"/>
                <w:b/>
                <w:bCs/>
                <w:color w:val="000000"/>
                <w:u w:val="single"/>
              </w:rPr>
            </w:pPr>
            <w:r w:rsidRPr="00982B6C">
              <w:rPr>
                <w:rFonts w:ascii="Cambria" w:eastAsia="Times New Roman" w:hAnsi="Cambria" w:cs="Tahoma"/>
                <w:b/>
                <w:bCs/>
                <w:color w:val="000000"/>
                <w:u w:val="single"/>
              </w:rPr>
              <w:t>0.13</w:t>
            </w:r>
            <w:r w:rsidRPr="00982B6C">
              <w:rPr>
                <w:rFonts w:ascii="Cambria" w:eastAsia="Times New Roman" w:hAnsi="Cambria" w:cs="Tahoma"/>
                <w:b/>
                <w:bCs/>
                <w:color w:val="000000"/>
                <w:u w:val="single"/>
              </w:rPr>
              <w:br/>
              <w:t>(0.03,0.62)</w:t>
            </w:r>
          </w:p>
        </w:tc>
        <w:tc>
          <w:tcPr>
            <w:tcW w:w="1576"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2739CE58" w14:textId="77777777" w:rsidR="00982B6C" w:rsidRPr="00982B6C" w:rsidRDefault="00982B6C" w:rsidP="00982B6C">
            <w:pPr>
              <w:spacing w:after="0"/>
              <w:jc w:val="center"/>
              <w:rPr>
                <w:rFonts w:ascii="Cambria" w:eastAsia="Times New Roman" w:hAnsi="Cambria" w:cs="Tahoma"/>
                <w:b/>
                <w:bCs/>
                <w:color w:val="000000"/>
                <w:u w:val="single"/>
              </w:rPr>
            </w:pPr>
            <w:r w:rsidRPr="00982B6C">
              <w:rPr>
                <w:rFonts w:ascii="Cambria" w:eastAsia="Times New Roman" w:hAnsi="Cambria" w:cs="Tahoma"/>
                <w:b/>
                <w:bCs/>
                <w:color w:val="000000"/>
                <w:u w:val="single"/>
              </w:rPr>
              <w:t>0.09</w:t>
            </w:r>
            <w:r w:rsidRPr="00982B6C">
              <w:rPr>
                <w:rFonts w:ascii="Cambria" w:eastAsia="Times New Roman" w:hAnsi="Cambria" w:cs="Tahoma"/>
                <w:b/>
                <w:bCs/>
                <w:color w:val="000000"/>
                <w:u w:val="single"/>
              </w:rPr>
              <w:br/>
              <w:t>(0.02,0.33)</w:t>
            </w:r>
          </w:p>
        </w:tc>
        <w:tc>
          <w:tcPr>
            <w:tcW w:w="142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6FADC2A8" w14:textId="77777777" w:rsidR="00982B6C" w:rsidRPr="00982B6C" w:rsidRDefault="00982B6C" w:rsidP="00982B6C">
            <w:pPr>
              <w:spacing w:after="0"/>
              <w:jc w:val="center"/>
              <w:rPr>
                <w:rFonts w:ascii="Cambria" w:eastAsia="Times New Roman" w:hAnsi="Cambria" w:cs="Tahoma"/>
                <w:b/>
                <w:bCs/>
                <w:color w:val="000000"/>
                <w:u w:val="single"/>
              </w:rPr>
            </w:pPr>
            <w:r w:rsidRPr="00982B6C">
              <w:rPr>
                <w:rFonts w:ascii="Cambria" w:eastAsia="Times New Roman" w:hAnsi="Cambria" w:cs="Tahoma"/>
                <w:b/>
                <w:bCs/>
                <w:color w:val="000000"/>
                <w:u w:val="single"/>
              </w:rPr>
              <w:t>0.11</w:t>
            </w:r>
            <w:r w:rsidRPr="00982B6C">
              <w:rPr>
                <w:rFonts w:ascii="Cambria" w:eastAsia="Times New Roman" w:hAnsi="Cambria" w:cs="Tahoma"/>
                <w:b/>
                <w:bCs/>
                <w:color w:val="000000"/>
                <w:u w:val="single"/>
              </w:rPr>
              <w:br/>
              <w:t>(0.02,0.53)</w:t>
            </w:r>
          </w:p>
        </w:tc>
        <w:tc>
          <w:tcPr>
            <w:tcW w:w="152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7811AC2D" w14:textId="77777777" w:rsidR="00982B6C" w:rsidRPr="00982B6C" w:rsidRDefault="00982B6C" w:rsidP="00982B6C">
            <w:pPr>
              <w:spacing w:after="0"/>
              <w:jc w:val="center"/>
              <w:rPr>
                <w:rFonts w:ascii="Cambria" w:eastAsia="Times New Roman" w:hAnsi="Cambria" w:cs="Tahoma"/>
                <w:b/>
                <w:bCs/>
                <w:color w:val="000000"/>
                <w:u w:val="single"/>
              </w:rPr>
            </w:pPr>
            <w:r w:rsidRPr="00982B6C">
              <w:rPr>
                <w:rFonts w:ascii="Cambria" w:eastAsia="Times New Roman" w:hAnsi="Cambria" w:cs="Tahoma"/>
                <w:b/>
                <w:bCs/>
                <w:color w:val="000000"/>
                <w:u w:val="single"/>
              </w:rPr>
              <w:t>0.12</w:t>
            </w:r>
            <w:r w:rsidRPr="00982B6C">
              <w:rPr>
                <w:rFonts w:ascii="Cambria" w:eastAsia="Times New Roman" w:hAnsi="Cambria" w:cs="Tahoma"/>
                <w:b/>
                <w:bCs/>
                <w:color w:val="000000"/>
                <w:u w:val="single"/>
              </w:rPr>
              <w:br/>
              <w:t>(0.01,0.91)</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59073202" w14:textId="77777777" w:rsidR="00982B6C" w:rsidRPr="00982B6C" w:rsidRDefault="00982B6C" w:rsidP="00982B6C">
            <w:pPr>
              <w:spacing w:after="0"/>
              <w:jc w:val="center"/>
              <w:rPr>
                <w:rFonts w:ascii="Cambria" w:eastAsia="Times New Roman" w:hAnsi="Cambria" w:cs="Tahoma"/>
                <w:b/>
                <w:bCs/>
                <w:color w:val="000000"/>
              </w:rPr>
            </w:pPr>
            <w:r w:rsidRPr="00982B6C">
              <w:rPr>
                <w:rFonts w:ascii="Cambria" w:eastAsia="Times New Roman" w:hAnsi="Cambria" w:cs="Tahoma"/>
                <w:b/>
                <w:bCs/>
                <w:color w:val="000000"/>
              </w:rPr>
              <w:t>A+P+VKA</w:t>
            </w:r>
          </w:p>
        </w:tc>
        <w:tc>
          <w:tcPr>
            <w:tcW w:w="1660" w:type="dxa"/>
            <w:tcBorders>
              <w:top w:val="nil"/>
              <w:left w:val="nil"/>
              <w:bottom w:val="nil"/>
              <w:right w:val="nil"/>
            </w:tcBorders>
            <w:shd w:val="clear" w:color="auto" w:fill="auto"/>
            <w:vAlign w:val="bottom"/>
            <w:hideMark/>
          </w:tcPr>
          <w:p w14:paraId="041653B7" w14:textId="77777777" w:rsidR="00982B6C" w:rsidRPr="00982B6C" w:rsidRDefault="00982B6C" w:rsidP="00982B6C">
            <w:pPr>
              <w:spacing w:after="0"/>
              <w:jc w:val="center"/>
              <w:rPr>
                <w:rFonts w:ascii="Cambria" w:eastAsia="Times New Roman" w:hAnsi="Cambria" w:cs="Tahoma"/>
                <w:b/>
                <w:bCs/>
                <w:color w:val="000000"/>
              </w:rPr>
            </w:pPr>
          </w:p>
        </w:tc>
      </w:tr>
      <w:tr w:rsidR="00982B6C" w:rsidRPr="00982B6C" w14:paraId="64B75AFE" w14:textId="77777777" w:rsidTr="00982B6C">
        <w:trPr>
          <w:trHeight w:val="570"/>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0D913B22" w14:textId="77777777" w:rsidR="00982B6C" w:rsidRPr="00982B6C" w:rsidRDefault="00982B6C" w:rsidP="00982B6C">
            <w:pPr>
              <w:spacing w:after="0"/>
              <w:jc w:val="center"/>
              <w:rPr>
                <w:rFonts w:ascii="Cambria" w:eastAsia="Times New Roman" w:hAnsi="Cambria" w:cs="Tahoma"/>
                <w:color w:val="000000"/>
              </w:rPr>
            </w:pPr>
            <w:r w:rsidRPr="00982B6C">
              <w:rPr>
                <w:rFonts w:ascii="Cambria" w:eastAsia="Times New Roman" w:hAnsi="Cambria" w:cs="Tahoma"/>
                <w:color w:val="000000"/>
              </w:rPr>
              <w:t>0.67</w:t>
            </w:r>
            <w:r w:rsidRPr="00982B6C">
              <w:rPr>
                <w:rFonts w:ascii="Cambria" w:eastAsia="Times New Roman" w:hAnsi="Cambria" w:cs="Tahoma"/>
                <w:color w:val="000000"/>
              </w:rPr>
              <w:br/>
              <w:t>(0.27,1.68)</w:t>
            </w:r>
          </w:p>
        </w:tc>
        <w:tc>
          <w:tcPr>
            <w:tcW w:w="1576"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17963EF3" w14:textId="77777777" w:rsidR="00982B6C" w:rsidRPr="00982B6C" w:rsidRDefault="00982B6C" w:rsidP="00982B6C">
            <w:pPr>
              <w:spacing w:after="0"/>
              <w:jc w:val="center"/>
              <w:rPr>
                <w:rFonts w:ascii="Cambria" w:eastAsia="Times New Roman" w:hAnsi="Cambria" w:cs="Tahoma"/>
                <w:b/>
                <w:bCs/>
                <w:color w:val="000000"/>
                <w:u w:val="single"/>
              </w:rPr>
            </w:pPr>
            <w:r w:rsidRPr="00982B6C">
              <w:rPr>
                <w:rFonts w:ascii="Cambria" w:eastAsia="Times New Roman" w:hAnsi="Cambria" w:cs="Tahoma"/>
                <w:b/>
                <w:bCs/>
                <w:color w:val="000000"/>
                <w:u w:val="single"/>
              </w:rPr>
              <w:t>0.45</w:t>
            </w:r>
            <w:r w:rsidRPr="00982B6C">
              <w:rPr>
                <w:rFonts w:ascii="Cambria" w:eastAsia="Times New Roman" w:hAnsi="Cambria" w:cs="Tahoma"/>
                <w:b/>
                <w:bCs/>
                <w:color w:val="000000"/>
                <w:u w:val="single"/>
              </w:rPr>
              <w:br/>
              <w:t>(0.29,0.68)</w:t>
            </w:r>
          </w:p>
        </w:tc>
        <w:tc>
          <w:tcPr>
            <w:tcW w:w="1420" w:type="dxa"/>
            <w:tcBorders>
              <w:top w:val="nil"/>
              <w:left w:val="nil"/>
              <w:bottom w:val="single" w:sz="4" w:space="0" w:color="auto"/>
              <w:right w:val="single" w:sz="4" w:space="0" w:color="auto"/>
            </w:tcBorders>
            <w:shd w:val="clear" w:color="auto" w:fill="auto"/>
            <w:vAlign w:val="bottom"/>
            <w:hideMark/>
          </w:tcPr>
          <w:p w14:paraId="79F9C192" w14:textId="77777777" w:rsidR="00982B6C" w:rsidRPr="00982B6C" w:rsidRDefault="00982B6C" w:rsidP="00982B6C">
            <w:pPr>
              <w:spacing w:after="0"/>
              <w:jc w:val="center"/>
              <w:rPr>
                <w:rFonts w:ascii="Cambria" w:eastAsia="Times New Roman" w:hAnsi="Cambria" w:cs="Tahoma"/>
                <w:color w:val="000000"/>
              </w:rPr>
            </w:pPr>
            <w:r w:rsidRPr="00982B6C">
              <w:rPr>
                <w:rFonts w:ascii="Cambria" w:eastAsia="Times New Roman" w:hAnsi="Cambria" w:cs="Tahoma"/>
                <w:color w:val="000000"/>
              </w:rPr>
              <w:t>0.58</w:t>
            </w:r>
            <w:r w:rsidRPr="00982B6C">
              <w:rPr>
                <w:rFonts w:ascii="Cambria" w:eastAsia="Times New Roman" w:hAnsi="Cambria" w:cs="Tahoma"/>
                <w:color w:val="000000"/>
              </w:rPr>
              <w:br/>
              <w:t>(0.24,1.42)</w:t>
            </w:r>
          </w:p>
        </w:tc>
        <w:tc>
          <w:tcPr>
            <w:tcW w:w="1520" w:type="dxa"/>
            <w:tcBorders>
              <w:top w:val="nil"/>
              <w:left w:val="nil"/>
              <w:bottom w:val="single" w:sz="4" w:space="0" w:color="auto"/>
              <w:right w:val="single" w:sz="4" w:space="0" w:color="auto"/>
            </w:tcBorders>
            <w:shd w:val="clear" w:color="auto" w:fill="auto"/>
            <w:vAlign w:val="bottom"/>
            <w:hideMark/>
          </w:tcPr>
          <w:p w14:paraId="7D84014F" w14:textId="77777777" w:rsidR="00982B6C" w:rsidRPr="00982B6C" w:rsidRDefault="00982B6C" w:rsidP="00982B6C">
            <w:pPr>
              <w:spacing w:after="0"/>
              <w:jc w:val="center"/>
              <w:rPr>
                <w:rFonts w:ascii="Cambria" w:eastAsia="Times New Roman" w:hAnsi="Cambria" w:cs="Tahoma"/>
                <w:color w:val="000000"/>
              </w:rPr>
            </w:pPr>
            <w:r w:rsidRPr="00982B6C">
              <w:rPr>
                <w:rFonts w:ascii="Cambria" w:eastAsia="Times New Roman" w:hAnsi="Cambria" w:cs="Tahoma"/>
                <w:color w:val="000000"/>
              </w:rPr>
              <w:t>0.59</w:t>
            </w:r>
            <w:r w:rsidRPr="00982B6C">
              <w:rPr>
                <w:rFonts w:ascii="Cambria" w:eastAsia="Times New Roman" w:hAnsi="Cambria" w:cs="Tahoma"/>
                <w:color w:val="000000"/>
              </w:rPr>
              <w:br/>
              <w:t>(0.11,3.06)</w:t>
            </w:r>
          </w:p>
        </w:tc>
        <w:tc>
          <w:tcPr>
            <w:tcW w:w="1480" w:type="dxa"/>
            <w:tcBorders>
              <w:top w:val="single" w:sz="4" w:space="0" w:color="auto"/>
              <w:left w:val="single" w:sz="4" w:space="0" w:color="auto"/>
              <w:bottom w:val="single" w:sz="4" w:space="0" w:color="auto"/>
              <w:right w:val="single" w:sz="4" w:space="0" w:color="auto"/>
            </w:tcBorders>
            <w:shd w:val="clear" w:color="000000" w:fill="FCE4D6"/>
            <w:vAlign w:val="bottom"/>
            <w:hideMark/>
          </w:tcPr>
          <w:p w14:paraId="4C333CE4" w14:textId="77777777" w:rsidR="00982B6C" w:rsidRPr="00982B6C" w:rsidRDefault="00982B6C" w:rsidP="00982B6C">
            <w:pPr>
              <w:spacing w:after="0"/>
              <w:jc w:val="center"/>
              <w:rPr>
                <w:rFonts w:ascii="Cambria" w:eastAsia="Times New Roman" w:hAnsi="Cambria" w:cs="Tahoma"/>
                <w:b/>
                <w:bCs/>
                <w:color w:val="000000"/>
                <w:u w:val="single"/>
              </w:rPr>
            </w:pPr>
            <w:r w:rsidRPr="00982B6C">
              <w:rPr>
                <w:rFonts w:ascii="Cambria" w:eastAsia="Times New Roman" w:hAnsi="Cambria" w:cs="Tahoma"/>
                <w:b/>
                <w:bCs/>
                <w:color w:val="000000"/>
                <w:u w:val="single"/>
              </w:rPr>
              <w:t>5.08</w:t>
            </w:r>
            <w:r w:rsidRPr="00982B6C">
              <w:rPr>
                <w:rFonts w:ascii="Cambria" w:eastAsia="Times New Roman" w:hAnsi="Cambria" w:cs="Tahoma"/>
                <w:b/>
                <w:bCs/>
                <w:color w:val="000000"/>
                <w:u w:val="single"/>
              </w:rPr>
              <w:br/>
              <w:t>(1.47,17.59)</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64B3E725" w14:textId="77777777" w:rsidR="00982B6C" w:rsidRPr="00982B6C" w:rsidRDefault="00982B6C" w:rsidP="00982B6C">
            <w:pPr>
              <w:spacing w:after="0"/>
              <w:jc w:val="center"/>
              <w:rPr>
                <w:rFonts w:ascii="Cambria" w:eastAsia="Times New Roman" w:hAnsi="Cambria" w:cs="Tahoma"/>
                <w:b/>
                <w:bCs/>
                <w:color w:val="000000"/>
              </w:rPr>
            </w:pPr>
            <w:r w:rsidRPr="00982B6C">
              <w:rPr>
                <w:rFonts w:ascii="Cambria" w:eastAsia="Times New Roman" w:hAnsi="Cambria" w:cs="Tahoma"/>
                <w:b/>
                <w:bCs/>
                <w:color w:val="000000"/>
              </w:rPr>
              <w:t>A+C+VKA</w:t>
            </w:r>
          </w:p>
        </w:tc>
      </w:tr>
    </w:tbl>
    <w:p w14:paraId="59728BFA" w14:textId="77777777" w:rsidR="00EB6D7A" w:rsidRDefault="00EB6D7A" w:rsidP="00EB6D7A">
      <w:pPr>
        <w:spacing w:before="100" w:beforeAutospacing="1" w:after="0" w:line="360" w:lineRule="auto"/>
        <w:rPr>
          <w:rFonts w:cstheme="minorBidi"/>
          <w:b/>
          <w:bCs/>
        </w:rPr>
      </w:pPr>
    </w:p>
    <w:p w14:paraId="1A70D3DC" w14:textId="77777777" w:rsidR="00EB6D7A" w:rsidRDefault="00EB6D7A" w:rsidP="00EB6D7A">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sidRPr="00D51CE5">
        <w:rPr>
          <w:rFonts w:ascii="Cambria" w:hAnsi="Cambria"/>
          <w:sz w:val="18"/>
          <w:szCs w:val="18"/>
        </w:rPr>
        <w:t>A+C, aspirin + clopidogrel; A+C+VKA, aspirin + clopidogrel + vitamin K antagonist; A+P+VKA, aspirin + prasugrel + vitamin K antagonist; A+VKA, aspirin + vitamin K antagonist; C+VKA, clopidogrel + vitamin K antagonist; T+VKA, ticagrelor + vitamin K</w:t>
      </w:r>
      <w:r w:rsidR="00C0629B">
        <w:rPr>
          <w:rFonts w:ascii="Cambria" w:hAnsi="Cambria"/>
          <w:sz w:val="18"/>
          <w:szCs w:val="18"/>
        </w:rPr>
        <w:t xml:space="preserve"> </w:t>
      </w:r>
      <w:r w:rsidRPr="00D51CE5">
        <w:rPr>
          <w:rFonts w:ascii="Cambria" w:hAnsi="Cambria"/>
          <w:sz w:val="18"/>
          <w:szCs w:val="18"/>
        </w:rPr>
        <w:t>antagonist</w:t>
      </w:r>
    </w:p>
    <w:p w14:paraId="757C50D2" w14:textId="77777777" w:rsidR="00EB6D7A" w:rsidRPr="00695F88" w:rsidRDefault="00EB6D7A" w:rsidP="00EB6D7A">
      <w:pPr>
        <w:rPr>
          <w:rFonts w:ascii="Cambria" w:hAnsi="Cambria"/>
          <w:sz w:val="18"/>
          <w:szCs w:val="18"/>
        </w:rPr>
      </w:pPr>
      <w:r w:rsidRPr="00695F88">
        <w:rPr>
          <w:rFonts w:ascii="Cambria" w:hAnsi="Cambria"/>
          <w:sz w:val="18"/>
          <w:szCs w:val="18"/>
        </w:rPr>
        <w:t>* Treatments are ordered by SUCRA rank. Comparisons between treatments should be read from column to row for each outcome (row treatment is reference)</w:t>
      </w:r>
    </w:p>
    <w:p w14:paraId="3D358771" w14:textId="77777777" w:rsidR="00EB6D7A" w:rsidRDefault="00EB6D7A" w:rsidP="00821768"/>
    <w:p w14:paraId="4999DD55" w14:textId="77777777" w:rsidR="00EB6D7A" w:rsidRPr="00EB6D7A" w:rsidRDefault="00EB6D7A" w:rsidP="00EB6D7A">
      <w:pPr>
        <w:sectPr w:rsidR="00EB6D7A" w:rsidRPr="00EB6D7A" w:rsidSect="00D8422E">
          <w:pgSz w:w="16839" w:h="11907" w:orient="landscape" w:code="9"/>
          <w:pgMar w:top="1440" w:right="1440" w:bottom="1440" w:left="1440" w:header="0" w:footer="414" w:gutter="0"/>
          <w:cols w:space="708"/>
          <w:docGrid w:linePitch="381"/>
        </w:sectPr>
      </w:pPr>
    </w:p>
    <w:p w14:paraId="47401923" w14:textId="4577AEA1" w:rsidR="00FD4703" w:rsidRDefault="00DA7634" w:rsidP="00FD4703">
      <w:pPr>
        <w:pStyle w:val="Heading2"/>
      </w:pPr>
      <w:bookmarkStart w:id="80" w:name="_Toc529258467"/>
      <w:r>
        <w:t>eTable 1</w:t>
      </w:r>
      <w:r w:rsidR="004C7E78">
        <w:t>3</w:t>
      </w:r>
      <w:r w:rsidR="00FD4703" w:rsidRPr="007A052B">
        <w:t>.</w:t>
      </w:r>
      <w:r w:rsidR="00026F1C">
        <w:t>3</w:t>
      </w:r>
      <w:r w:rsidR="00FD4703" w:rsidRPr="007A052B">
        <w:t xml:space="preserve"> Sensitivity analysis of type of stroke: ischemic stroke</w:t>
      </w:r>
      <w:bookmarkEnd w:id="80"/>
    </w:p>
    <w:p w14:paraId="011134D3" w14:textId="77777777" w:rsidR="00FD4703" w:rsidRPr="00695F88" w:rsidRDefault="00FD4703" w:rsidP="00FD4703">
      <w:pPr>
        <w:rPr>
          <w:rFonts w:ascii="Cambria" w:hAnsi="Cambria"/>
        </w:rPr>
      </w:pPr>
      <w:r w:rsidRPr="00695F88">
        <w:rPr>
          <w:rFonts w:ascii="Cambria" w:hAnsi="Cambria"/>
        </w:rPr>
        <w:t xml:space="preserve">The following table shows the effect sizes (risk ratio) and the rank order (SUCRA ranks) compared to aspirin + clopidogrel + vitamin K antagonist </w:t>
      </w:r>
    </w:p>
    <w:tbl>
      <w:tblPr>
        <w:tblStyle w:val="TableGrid"/>
        <w:tblW w:w="11903" w:type="dxa"/>
        <w:tblInd w:w="-5" w:type="dxa"/>
        <w:tblLayout w:type="fixed"/>
        <w:tblLook w:val="04A0" w:firstRow="1" w:lastRow="0" w:firstColumn="1" w:lastColumn="0" w:noHBand="0" w:noVBand="1"/>
      </w:tblPr>
      <w:tblGrid>
        <w:gridCol w:w="3083"/>
        <w:gridCol w:w="1739"/>
        <w:gridCol w:w="3211"/>
        <w:gridCol w:w="1890"/>
        <w:gridCol w:w="1980"/>
      </w:tblGrid>
      <w:tr w:rsidR="00FD4703" w:rsidRPr="00FD4703" w14:paraId="228BF62B" w14:textId="77777777" w:rsidTr="005619BF">
        <w:tc>
          <w:tcPr>
            <w:tcW w:w="3083" w:type="dxa"/>
            <w:shd w:val="clear" w:color="auto" w:fill="00B050"/>
          </w:tcPr>
          <w:p w14:paraId="0C2445B7" w14:textId="77777777" w:rsidR="00FD4703" w:rsidRPr="00FD4703" w:rsidRDefault="00FD4703" w:rsidP="005619BF">
            <w:pPr>
              <w:jc w:val="center"/>
              <w:rPr>
                <w:rFonts w:ascii="Cambria" w:hAnsi="Cambria"/>
                <w:b/>
                <w:bCs/>
                <w:color w:val="FFFFFF" w:themeColor="background1"/>
              </w:rPr>
            </w:pPr>
            <w:r w:rsidRPr="00FD4703">
              <w:rPr>
                <w:rFonts w:ascii="Cambria" w:hAnsi="Cambria"/>
                <w:b/>
                <w:bCs/>
                <w:color w:val="FFFFFF" w:themeColor="background1"/>
              </w:rPr>
              <w:t>Treatment name</w:t>
            </w:r>
          </w:p>
        </w:tc>
        <w:tc>
          <w:tcPr>
            <w:tcW w:w="1739" w:type="dxa"/>
            <w:shd w:val="clear" w:color="auto" w:fill="00B050"/>
          </w:tcPr>
          <w:p w14:paraId="669346C2" w14:textId="77777777" w:rsidR="00FD4703" w:rsidRPr="00FD4703" w:rsidRDefault="00FD4703" w:rsidP="005619BF">
            <w:pPr>
              <w:jc w:val="center"/>
              <w:rPr>
                <w:rFonts w:ascii="Cambria" w:hAnsi="Cambria"/>
                <w:b/>
                <w:bCs/>
                <w:color w:val="FFFFFF" w:themeColor="background1"/>
              </w:rPr>
            </w:pPr>
            <w:r w:rsidRPr="00FD4703">
              <w:rPr>
                <w:rFonts w:ascii="Cambria" w:hAnsi="Cambria"/>
                <w:b/>
                <w:bCs/>
                <w:color w:val="FFFFFF" w:themeColor="background1"/>
              </w:rPr>
              <w:t>Risk ratio</w:t>
            </w:r>
          </w:p>
        </w:tc>
        <w:tc>
          <w:tcPr>
            <w:tcW w:w="3211" w:type="dxa"/>
            <w:shd w:val="clear" w:color="auto" w:fill="00B050"/>
          </w:tcPr>
          <w:p w14:paraId="3B0E7E8B" w14:textId="77777777" w:rsidR="00FD4703" w:rsidRPr="00FD4703" w:rsidRDefault="00FD4703" w:rsidP="005619BF">
            <w:pPr>
              <w:jc w:val="center"/>
              <w:rPr>
                <w:rFonts w:ascii="Cambria" w:hAnsi="Cambria"/>
                <w:b/>
                <w:bCs/>
                <w:color w:val="FFFFFF" w:themeColor="background1"/>
              </w:rPr>
            </w:pPr>
            <w:r w:rsidRPr="00FD4703">
              <w:rPr>
                <w:rFonts w:ascii="Cambria" w:hAnsi="Cambria"/>
                <w:b/>
                <w:bCs/>
                <w:color w:val="FFFFFF" w:themeColor="background1"/>
              </w:rPr>
              <w:t>95% Confidence interval</w:t>
            </w:r>
          </w:p>
        </w:tc>
        <w:tc>
          <w:tcPr>
            <w:tcW w:w="1890" w:type="dxa"/>
            <w:shd w:val="clear" w:color="auto" w:fill="00B050"/>
          </w:tcPr>
          <w:p w14:paraId="3619789B" w14:textId="77777777" w:rsidR="00FD4703" w:rsidRPr="00FD4703" w:rsidRDefault="00FD4703" w:rsidP="005619BF">
            <w:pPr>
              <w:jc w:val="center"/>
              <w:rPr>
                <w:rFonts w:ascii="Cambria" w:hAnsi="Cambria"/>
                <w:b/>
                <w:bCs/>
                <w:color w:val="FFFFFF" w:themeColor="background1"/>
              </w:rPr>
            </w:pPr>
            <w:r w:rsidRPr="00FD4703">
              <w:rPr>
                <w:rFonts w:ascii="Cambria" w:hAnsi="Cambria"/>
                <w:b/>
                <w:bCs/>
                <w:color w:val="FFFFFF" w:themeColor="background1"/>
              </w:rPr>
              <w:t>p-value</w:t>
            </w:r>
          </w:p>
        </w:tc>
        <w:tc>
          <w:tcPr>
            <w:tcW w:w="1980" w:type="dxa"/>
            <w:shd w:val="clear" w:color="auto" w:fill="00B050"/>
          </w:tcPr>
          <w:p w14:paraId="0A34B18C" w14:textId="77777777" w:rsidR="00FD4703" w:rsidRPr="00FD4703" w:rsidRDefault="00FD4703" w:rsidP="005619BF">
            <w:pPr>
              <w:jc w:val="center"/>
              <w:rPr>
                <w:rFonts w:ascii="Cambria" w:hAnsi="Cambria"/>
                <w:b/>
                <w:bCs/>
                <w:color w:val="FFFFFF" w:themeColor="background1"/>
              </w:rPr>
            </w:pPr>
            <w:r w:rsidRPr="00FD4703">
              <w:rPr>
                <w:rFonts w:ascii="Cambria" w:hAnsi="Cambria"/>
                <w:b/>
                <w:bCs/>
                <w:color w:val="FFFFFF" w:themeColor="background1"/>
              </w:rPr>
              <w:t>SUCRA rank</w:t>
            </w:r>
          </w:p>
        </w:tc>
      </w:tr>
      <w:tr w:rsidR="00FD4703" w:rsidRPr="00FD4703" w14:paraId="36CAA8FD" w14:textId="77777777" w:rsidTr="005619BF">
        <w:tc>
          <w:tcPr>
            <w:tcW w:w="3083" w:type="dxa"/>
            <w:vAlign w:val="bottom"/>
          </w:tcPr>
          <w:p w14:paraId="6E6F8CD6" w14:textId="77777777" w:rsidR="00FD4703" w:rsidRPr="00FD4703" w:rsidRDefault="00FD4703" w:rsidP="00FD4703">
            <w:pPr>
              <w:jc w:val="center"/>
              <w:rPr>
                <w:rFonts w:ascii="Cambria" w:hAnsi="Cambria" w:cs="Tahoma"/>
                <w:color w:val="000000"/>
              </w:rPr>
            </w:pPr>
            <w:r w:rsidRPr="00FD4703">
              <w:rPr>
                <w:rFonts w:ascii="Cambria" w:hAnsi="Cambria" w:cs="Tahoma"/>
                <w:color w:val="000000"/>
              </w:rPr>
              <w:t>A+VKA</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bottom"/>
          </w:tcPr>
          <w:p w14:paraId="487AD6F1" w14:textId="77777777" w:rsidR="00FD4703" w:rsidRPr="00FD4703" w:rsidRDefault="00FD4703" w:rsidP="00FD4703">
            <w:pPr>
              <w:jc w:val="center"/>
              <w:rPr>
                <w:rFonts w:ascii="Cambria" w:hAnsi="Cambria" w:cs="Tahoma"/>
                <w:color w:val="000000"/>
              </w:rPr>
            </w:pPr>
            <w:r w:rsidRPr="00FD4703">
              <w:rPr>
                <w:rFonts w:ascii="Cambria" w:hAnsi="Cambria" w:cs="Tahoma"/>
                <w:color w:val="000000"/>
              </w:rPr>
              <w:t>0.20</w:t>
            </w:r>
          </w:p>
        </w:tc>
        <w:tc>
          <w:tcPr>
            <w:tcW w:w="3211" w:type="dxa"/>
            <w:tcBorders>
              <w:top w:val="single" w:sz="4" w:space="0" w:color="auto"/>
              <w:left w:val="single" w:sz="4" w:space="0" w:color="auto"/>
              <w:bottom w:val="single" w:sz="4" w:space="0" w:color="auto"/>
              <w:right w:val="single" w:sz="4" w:space="0" w:color="auto"/>
            </w:tcBorders>
            <w:shd w:val="clear" w:color="auto" w:fill="auto"/>
            <w:vAlign w:val="bottom"/>
          </w:tcPr>
          <w:p w14:paraId="2B94B64A" w14:textId="77777777" w:rsidR="00FD4703" w:rsidRPr="00FD4703" w:rsidRDefault="00FD4703" w:rsidP="00FD4703">
            <w:pPr>
              <w:jc w:val="center"/>
              <w:rPr>
                <w:rFonts w:ascii="Cambria" w:hAnsi="Cambria" w:cs="Tahoma"/>
                <w:color w:val="000000"/>
              </w:rPr>
            </w:pPr>
            <w:r w:rsidRPr="00FD4703">
              <w:rPr>
                <w:rFonts w:ascii="Cambria" w:hAnsi="Cambria" w:cs="Tahoma"/>
                <w:color w:val="000000"/>
              </w:rPr>
              <w:t>0.01,4.15</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03220D74" w14:textId="77777777" w:rsidR="00FD4703" w:rsidRPr="00FD4703" w:rsidRDefault="00FD4703" w:rsidP="00FD4703">
            <w:pPr>
              <w:jc w:val="center"/>
              <w:rPr>
                <w:rFonts w:ascii="Cambria" w:hAnsi="Cambria" w:cs="Tahoma"/>
                <w:color w:val="000000"/>
              </w:rPr>
            </w:pPr>
            <w:r w:rsidRPr="00FD4703">
              <w:rPr>
                <w:rFonts w:ascii="Cambria" w:hAnsi="Cambria" w:cs="Tahoma"/>
                <w:color w:val="000000"/>
              </w:rPr>
              <w:t>0.298</w:t>
            </w:r>
          </w:p>
        </w:tc>
        <w:tc>
          <w:tcPr>
            <w:tcW w:w="1980" w:type="dxa"/>
          </w:tcPr>
          <w:p w14:paraId="4C6AC314" w14:textId="77777777" w:rsidR="00FD4703" w:rsidRPr="00FD4703" w:rsidRDefault="00FD4703" w:rsidP="00FD4703">
            <w:pPr>
              <w:pStyle w:val="NoSpacing"/>
              <w:jc w:val="center"/>
              <w:rPr>
                <w:rFonts w:ascii="Cambria" w:hAnsi="Cambria" w:cs="Times New Roman"/>
                <w:sz w:val="20"/>
                <w:szCs w:val="20"/>
              </w:rPr>
            </w:pPr>
            <w:r w:rsidRPr="00FD4703">
              <w:rPr>
                <w:rFonts w:ascii="Cambria" w:hAnsi="Cambria" w:cs="Times New Roman"/>
                <w:sz w:val="20"/>
                <w:szCs w:val="20"/>
              </w:rPr>
              <w:t>1</w:t>
            </w:r>
          </w:p>
        </w:tc>
      </w:tr>
      <w:tr w:rsidR="00FD4703" w:rsidRPr="00FD4703" w14:paraId="5E6354A2" w14:textId="77777777" w:rsidTr="005619BF">
        <w:tc>
          <w:tcPr>
            <w:tcW w:w="3083" w:type="dxa"/>
            <w:vAlign w:val="bottom"/>
          </w:tcPr>
          <w:p w14:paraId="17C1D0C6" w14:textId="77777777" w:rsidR="00FD4703" w:rsidRPr="00FD4703" w:rsidRDefault="00FD4703" w:rsidP="00FD4703">
            <w:pPr>
              <w:jc w:val="center"/>
              <w:rPr>
                <w:rFonts w:ascii="Cambria" w:hAnsi="Cambria" w:cs="Tahoma"/>
                <w:color w:val="000000"/>
              </w:rPr>
            </w:pPr>
            <w:r w:rsidRPr="00FD4703">
              <w:rPr>
                <w:rFonts w:ascii="Cambria" w:hAnsi="Cambria" w:cs="Tahoma"/>
                <w:color w:val="000000"/>
              </w:rPr>
              <w:t>A+T+VKA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0172EDC3" w14:textId="77777777" w:rsidR="00FD4703" w:rsidRPr="00FD4703" w:rsidRDefault="00FD4703" w:rsidP="00FD4703">
            <w:pPr>
              <w:jc w:val="center"/>
              <w:rPr>
                <w:rFonts w:ascii="Cambria" w:hAnsi="Cambria" w:cs="Tahoma"/>
                <w:color w:val="000000"/>
              </w:rPr>
            </w:pPr>
            <w:r w:rsidRPr="00FD4703">
              <w:rPr>
                <w:rFonts w:ascii="Cambria" w:hAnsi="Cambria" w:cs="Tahoma"/>
                <w:color w:val="000000"/>
              </w:rPr>
              <w:t>0.35</w:t>
            </w:r>
          </w:p>
        </w:tc>
        <w:tc>
          <w:tcPr>
            <w:tcW w:w="3211" w:type="dxa"/>
            <w:tcBorders>
              <w:top w:val="nil"/>
              <w:left w:val="single" w:sz="4" w:space="0" w:color="auto"/>
              <w:bottom w:val="single" w:sz="4" w:space="0" w:color="auto"/>
              <w:right w:val="single" w:sz="4" w:space="0" w:color="auto"/>
            </w:tcBorders>
            <w:shd w:val="clear" w:color="auto" w:fill="auto"/>
            <w:vAlign w:val="bottom"/>
          </w:tcPr>
          <w:p w14:paraId="3117FD4D" w14:textId="77777777" w:rsidR="00FD4703" w:rsidRPr="00FD4703" w:rsidRDefault="00FD4703" w:rsidP="00FD4703">
            <w:pPr>
              <w:jc w:val="center"/>
              <w:rPr>
                <w:rFonts w:ascii="Cambria" w:hAnsi="Cambria" w:cs="Tahoma"/>
                <w:color w:val="000000"/>
              </w:rPr>
            </w:pPr>
            <w:r w:rsidRPr="00FD4703">
              <w:rPr>
                <w:rFonts w:ascii="Cambria" w:hAnsi="Cambria" w:cs="Tahoma"/>
                <w:color w:val="000000"/>
              </w:rPr>
              <w:t>0.02,5.97</w:t>
            </w:r>
          </w:p>
        </w:tc>
        <w:tc>
          <w:tcPr>
            <w:tcW w:w="1890" w:type="dxa"/>
            <w:tcBorders>
              <w:top w:val="nil"/>
              <w:left w:val="single" w:sz="4" w:space="0" w:color="auto"/>
              <w:bottom w:val="single" w:sz="4" w:space="0" w:color="auto"/>
              <w:right w:val="single" w:sz="4" w:space="0" w:color="auto"/>
            </w:tcBorders>
            <w:shd w:val="clear" w:color="auto" w:fill="auto"/>
            <w:vAlign w:val="bottom"/>
          </w:tcPr>
          <w:p w14:paraId="005D33F1" w14:textId="77777777" w:rsidR="00FD4703" w:rsidRPr="00FD4703" w:rsidRDefault="00FD4703" w:rsidP="00FD4703">
            <w:pPr>
              <w:jc w:val="center"/>
              <w:rPr>
                <w:rFonts w:ascii="Cambria" w:hAnsi="Cambria" w:cs="Tahoma"/>
                <w:color w:val="000000"/>
              </w:rPr>
            </w:pPr>
            <w:r w:rsidRPr="00FD4703">
              <w:rPr>
                <w:rFonts w:ascii="Cambria" w:hAnsi="Cambria" w:cs="Tahoma"/>
                <w:color w:val="000000"/>
              </w:rPr>
              <w:t>0.465</w:t>
            </w:r>
          </w:p>
        </w:tc>
        <w:tc>
          <w:tcPr>
            <w:tcW w:w="1980" w:type="dxa"/>
          </w:tcPr>
          <w:p w14:paraId="129E4FAD" w14:textId="77777777" w:rsidR="00FD4703" w:rsidRPr="00FD4703" w:rsidRDefault="00FD4703" w:rsidP="00FD4703">
            <w:pPr>
              <w:pStyle w:val="NoSpacing"/>
              <w:jc w:val="center"/>
              <w:rPr>
                <w:rFonts w:ascii="Cambria" w:hAnsi="Cambria" w:cs="Times New Roman"/>
                <w:sz w:val="20"/>
                <w:szCs w:val="20"/>
              </w:rPr>
            </w:pPr>
            <w:r w:rsidRPr="00FD4703">
              <w:rPr>
                <w:rFonts w:ascii="Cambria" w:hAnsi="Cambria" w:cs="Times New Roman"/>
                <w:sz w:val="20"/>
                <w:szCs w:val="20"/>
              </w:rPr>
              <w:t>2</w:t>
            </w:r>
          </w:p>
        </w:tc>
      </w:tr>
      <w:tr w:rsidR="00FD4703" w:rsidRPr="00FD4703" w14:paraId="32A7EBD3" w14:textId="77777777" w:rsidTr="005619BF">
        <w:tc>
          <w:tcPr>
            <w:tcW w:w="3083" w:type="dxa"/>
            <w:vAlign w:val="bottom"/>
          </w:tcPr>
          <w:p w14:paraId="23B2C4EE" w14:textId="77777777" w:rsidR="00FD4703" w:rsidRPr="00FD4703" w:rsidRDefault="00FD4703" w:rsidP="00FD4703">
            <w:pPr>
              <w:jc w:val="center"/>
              <w:rPr>
                <w:rFonts w:ascii="Cambria" w:hAnsi="Cambria" w:cs="Tahoma"/>
                <w:color w:val="000000"/>
              </w:rPr>
            </w:pPr>
            <w:r w:rsidRPr="00FD4703">
              <w:rPr>
                <w:rFonts w:ascii="Cambria" w:hAnsi="Cambria" w:cs="Tahoma"/>
                <w:color w:val="000000"/>
              </w:rPr>
              <w:t>A+C+VKA</w:t>
            </w:r>
          </w:p>
        </w:tc>
        <w:tc>
          <w:tcPr>
            <w:tcW w:w="6840" w:type="dxa"/>
            <w:gridSpan w:val="3"/>
            <w:tcBorders>
              <w:top w:val="nil"/>
              <w:left w:val="single" w:sz="4" w:space="0" w:color="auto"/>
              <w:bottom w:val="single" w:sz="4" w:space="0" w:color="auto"/>
              <w:right w:val="single" w:sz="4" w:space="0" w:color="auto"/>
            </w:tcBorders>
            <w:shd w:val="clear" w:color="auto" w:fill="auto"/>
            <w:vAlign w:val="bottom"/>
          </w:tcPr>
          <w:p w14:paraId="1C39AC50" w14:textId="77777777" w:rsidR="00FD4703" w:rsidRPr="00FD4703" w:rsidRDefault="00FD4703" w:rsidP="00FD4703">
            <w:pPr>
              <w:jc w:val="center"/>
              <w:rPr>
                <w:rFonts w:ascii="Cambria" w:hAnsi="Cambria" w:cs="Tahoma"/>
                <w:color w:val="000000"/>
              </w:rPr>
            </w:pPr>
            <w:r w:rsidRPr="00FD4703">
              <w:rPr>
                <w:rFonts w:ascii="Cambria" w:hAnsi="Cambria" w:cs="Tahoma"/>
                <w:color w:val="000000"/>
              </w:rPr>
              <w:t>Reference</w:t>
            </w:r>
          </w:p>
        </w:tc>
        <w:tc>
          <w:tcPr>
            <w:tcW w:w="1980" w:type="dxa"/>
          </w:tcPr>
          <w:p w14:paraId="6B944856" w14:textId="77777777" w:rsidR="00FD4703" w:rsidRPr="00FD4703" w:rsidRDefault="00FD4703" w:rsidP="00FD4703">
            <w:pPr>
              <w:pStyle w:val="NoSpacing"/>
              <w:jc w:val="center"/>
              <w:rPr>
                <w:rFonts w:ascii="Cambria" w:hAnsi="Cambria" w:cs="Times New Roman"/>
                <w:sz w:val="20"/>
                <w:szCs w:val="20"/>
              </w:rPr>
            </w:pPr>
            <w:r w:rsidRPr="00FD4703">
              <w:rPr>
                <w:rFonts w:ascii="Cambria" w:hAnsi="Cambria" w:cs="Times New Roman"/>
                <w:sz w:val="20"/>
                <w:szCs w:val="20"/>
              </w:rPr>
              <w:t>3</w:t>
            </w:r>
          </w:p>
        </w:tc>
      </w:tr>
      <w:tr w:rsidR="00FD4703" w:rsidRPr="00FD4703" w14:paraId="55F4481A" w14:textId="77777777" w:rsidTr="005619BF">
        <w:tc>
          <w:tcPr>
            <w:tcW w:w="3083" w:type="dxa"/>
            <w:vAlign w:val="bottom"/>
          </w:tcPr>
          <w:p w14:paraId="6F0EDCBC" w14:textId="39DEDD66" w:rsidR="00FD4703" w:rsidRPr="00932DCE" w:rsidRDefault="00932DCE" w:rsidP="00FD4703">
            <w:pPr>
              <w:jc w:val="center"/>
              <w:rPr>
                <w:rFonts w:ascii="Cambria" w:hAnsi="Cambria" w:cs="Tahoma"/>
                <w:color w:val="000000"/>
                <w:lang w:val="en-US"/>
              </w:rPr>
            </w:pPr>
            <w:r>
              <w:rPr>
                <w:rFonts w:ascii="Cambria" w:hAnsi="Cambria" w:cs="Tahoma"/>
                <w:color w:val="000000"/>
              </w:rPr>
              <w:t>A+</w:t>
            </w:r>
            <w:r>
              <w:rPr>
                <w:rFonts w:ascii="Cambria" w:hAnsi="Cambria" w:cs="Tahoma"/>
                <w:color w:val="000000"/>
                <w:lang w:val="en-US"/>
              </w:rPr>
              <w:t>C</w:t>
            </w:r>
          </w:p>
        </w:tc>
        <w:tc>
          <w:tcPr>
            <w:tcW w:w="1739" w:type="dxa"/>
            <w:tcBorders>
              <w:top w:val="nil"/>
              <w:left w:val="single" w:sz="4" w:space="0" w:color="auto"/>
              <w:bottom w:val="single" w:sz="4" w:space="0" w:color="auto"/>
              <w:right w:val="single" w:sz="4" w:space="0" w:color="auto"/>
            </w:tcBorders>
            <w:shd w:val="clear" w:color="auto" w:fill="auto"/>
            <w:vAlign w:val="bottom"/>
          </w:tcPr>
          <w:p w14:paraId="28370565" w14:textId="6ECA7FF5" w:rsidR="00FD4703" w:rsidRPr="00FD4703" w:rsidRDefault="00932DCE" w:rsidP="00FD4703">
            <w:pPr>
              <w:jc w:val="center"/>
              <w:rPr>
                <w:rFonts w:ascii="Cambria" w:hAnsi="Cambria" w:cs="Tahoma"/>
                <w:color w:val="000000"/>
              </w:rPr>
            </w:pPr>
            <w:r>
              <w:rPr>
                <w:rFonts w:ascii="Cambria" w:hAnsi="Cambria" w:cs="Tahoma"/>
                <w:color w:val="000000"/>
              </w:rPr>
              <w:t>1.03</w:t>
            </w:r>
          </w:p>
        </w:tc>
        <w:tc>
          <w:tcPr>
            <w:tcW w:w="3211" w:type="dxa"/>
            <w:tcBorders>
              <w:top w:val="nil"/>
              <w:left w:val="single" w:sz="4" w:space="0" w:color="auto"/>
              <w:bottom w:val="single" w:sz="4" w:space="0" w:color="auto"/>
              <w:right w:val="single" w:sz="4" w:space="0" w:color="auto"/>
            </w:tcBorders>
            <w:shd w:val="clear" w:color="auto" w:fill="auto"/>
            <w:vAlign w:val="bottom"/>
          </w:tcPr>
          <w:p w14:paraId="61D6B926" w14:textId="393B4584" w:rsidR="00FD4703" w:rsidRPr="00FD4703" w:rsidRDefault="00932DCE" w:rsidP="00FD4703">
            <w:pPr>
              <w:jc w:val="center"/>
              <w:rPr>
                <w:rFonts w:ascii="Cambria" w:hAnsi="Cambria" w:cs="Tahoma"/>
                <w:color w:val="000000"/>
              </w:rPr>
            </w:pPr>
            <w:r>
              <w:rPr>
                <w:rFonts w:ascii="Cambria" w:hAnsi="Cambria" w:cs="Tahoma"/>
                <w:color w:val="000000"/>
              </w:rPr>
              <w:t>0.79,1.33</w:t>
            </w:r>
          </w:p>
        </w:tc>
        <w:tc>
          <w:tcPr>
            <w:tcW w:w="1890" w:type="dxa"/>
            <w:tcBorders>
              <w:top w:val="nil"/>
              <w:left w:val="single" w:sz="4" w:space="0" w:color="auto"/>
              <w:bottom w:val="single" w:sz="4" w:space="0" w:color="auto"/>
              <w:right w:val="single" w:sz="4" w:space="0" w:color="auto"/>
            </w:tcBorders>
            <w:shd w:val="clear" w:color="auto" w:fill="auto"/>
            <w:vAlign w:val="bottom"/>
          </w:tcPr>
          <w:p w14:paraId="0589CF42" w14:textId="6B26A28A" w:rsidR="00FD4703" w:rsidRPr="00FD4703" w:rsidRDefault="00932DCE" w:rsidP="00FD4703">
            <w:pPr>
              <w:jc w:val="center"/>
              <w:rPr>
                <w:rFonts w:ascii="Cambria" w:hAnsi="Cambria" w:cs="Tahoma"/>
                <w:color w:val="000000"/>
              </w:rPr>
            </w:pPr>
            <w:r>
              <w:rPr>
                <w:rFonts w:ascii="Cambria" w:hAnsi="Cambria" w:cs="Tahoma"/>
                <w:color w:val="000000"/>
              </w:rPr>
              <w:t>0.843</w:t>
            </w:r>
          </w:p>
        </w:tc>
        <w:tc>
          <w:tcPr>
            <w:tcW w:w="1980" w:type="dxa"/>
          </w:tcPr>
          <w:p w14:paraId="12E0D266" w14:textId="77777777" w:rsidR="00FD4703" w:rsidRPr="00FD4703" w:rsidRDefault="00FD4703" w:rsidP="00FD4703">
            <w:pPr>
              <w:pStyle w:val="NoSpacing"/>
              <w:jc w:val="center"/>
              <w:rPr>
                <w:rFonts w:ascii="Cambria" w:hAnsi="Cambria" w:cs="Times New Roman"/>
                <w:sz w:val="20"/>
                <w:szCs w:val="20"/>
              </w:rPr>
            </w:pPr>
            <w:r w:rsidRPr="00FD4703">
              <w:rPr>
                <w:rFonts w:ascii="Cambria" w:hAnsi="Cambria" w:cs="Times New Roman"/>
                <w:sz w:val="20"/>
                <w:szCs w:val="20"/>
              </w:rPr>
              <w:t>4</w:t>
            </w:r>
          </w:p>
        </w:tc>
      </w:tr>
      <w:tr w:rsidR="00FD4703" w:rsidRPr="00FD4703" w14:paraId="159E98AA" w14:textId="77777777" w:rsidTr="005619BF">
        <w:tc>
          <w:tcPr>
            <w:tcW w:w="3083" w:type="dxa"/>
            <w:vAlign w:val="bottom"/>
          </w:tcPr>
          <w:p w14:paraId="177EFE5D" w14:textId="7DA38158" w:rsidR="00FD4703" w:rsidRPr="00FD4703" w:rsidRDefault="00932DCE" w:rsidP="00FD4703">
            <w:pPr>
              <w:jc w:val="center"/>
              <w:rPr>
                <w:rFonts w:ascii="Cambria" w:hAnsi="Cambria" w:cs="Tahoma"/>
                <w:color w:val="000000"/>
              </w:rPr>
            </w:pPr>
            <w:r>
              <w:rPr>
                <w:rFonts w:ascii="Cambria" w:hAnsi="Cambria" w:cs="Tahoma"/>
                <w:color w:val="000000"/>
              </w:rPr>
              <w:t>A+P+VKA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7DF1055B" w14:textId="17E17987" w:rsidR="00FD4703" w:rsidRPr="00FD4703" w:rsidRDefault="00932DCE" w:rsidP="00FD4703">
            <w:pPr>
              <w:jc w:val="center"/>
              <w:rPr>
                <w:rFonts w:ascii="Cambria" w:hAnsi="Cambria" w:cs="Tahoma"/>
                <w:color w:val="000000"/>
              </w:rPr>
            </w:pPr>
            <w:r>
              <w:rPr>
                <w:rFonts w:ascii="Cambria" w:hAnsi="Cambria" w:cs="Tahoma"/>
                <w:color w:val="000000"/>
              </w:rPr>
              <w:t>1.48</w:t>
            </w:r>
          </w:p>
        </w:tc>
        <w:tc>
          <w:tcPr>
            <w:tcW w:w="3211" w:type="dxa"/>
            <w:tcBorders>
              <w:top w:val="nil"/>
              <w:left w:val="single" w:sz="4" w:space="0" w:color="auto"/>
              <w:bottom w:val="single" w:sz="4" w:space="0" w:color="auto"/>
              <w:right w:val="single" w:sz="4" w:space="0" w:color="auto"/>
            </w:tcBorders>
            <w:shd w:val="clear" w:color="auto" w:fill="auto"/>
            <w:vAlign w:val="bottom"/>
          </w:tcPr>
          <w:p w14:paraId="22677084" w14:textId="79D34E03" w:rsidR="00FD4703" w:rsidRPr="00FD4703" w:rsidRDefault="00932DCE" w:rsidP="00FD4703">
            <w:pPr>
              <w:jc w:val="center"/>
              <w:rPr>
                <w:rFonts w:ascii="Cambria" w:hAnsi="Cambria" w:cs="Tahoma"/>
                <w:color w:val="000000"/>
              </w:rPr>
            </w:pPr>
            <w:r>
              <w:rPr>
                <w:rFonts w:ascii="Cambria" w:hAnsi="Cambria" w:cs="Tahoma"/>
                <w:color w:val="000000"/>
              </w:rPr>
              <w:t>0.08,25.73</w:t>
            </w:r>
          </w:p>
        </w:tc>
        <w:tc>
          <w:tcPr>
            <w:tcW w:w="1890" w:type="dxa"/>
            <w:tcBorders>
              <w:top w:val="nil"/>
              <w:left w:val="single" w:sz="4" w:space="0" w:color="auto"/>
              <w:bottom w:val="single" w:sz="4" w:space="0" w:color="auto"/>
              <w:right w:val="single" w:sz="4" w:space="0" w:color="auto"/>
            </w:tcBorders>
            <w:shd w:val="clear" w:color="auto" w:fill="auto"/>
            <w:vAlign w:val="bottom"/>
          </w:tcPr>
          <w:p w14:paraId="7554468D" w14:textId="0A1098C8" w:rsidR="00FD4703" w:rsidRPr="00FD4703" w:rsidRDefault="00932DCE" w:rsidP="00FD4703">
            <w:pPr>
              <w:jc w:val="center"/>
              <w:rPr>
                <w:rFonts w:ascii="Cambria" w:hAnsi="Cambria" w:cs="Tahoma"/>
                <w:color w:val="000000"/>
              </w:rPr>
            </w:pPr>
            <w:r>
              <w:rPr>
                <w:rFonts w:ascii="Cambria" w:hAnsi="Cambria" w:cs="Tahoma"/>
                <w:color w:val="000000"/>
              </w:rPr>
              <w:t>0.79</w:t>
            </w:r>
            <w:r w:rsidR="0043156E">
              <w:rPr>
                <w:rFonts w:ascii="Cambria" w:hAnsi="Cambria" w:cs="Tahoma"/>
                <w:color w:val="000000"/>
              </w:rPr>
              <w:t>0</w:t>
            </w:r>
          </w:p>
        </w:tc>
        <w:tc>
          <w:tcPr>
            <w:tcW w:w="1980" w:type="dxa"/>
          </w:tcPr>
          <w:p w14:paraId="3D237DD1" w14:textId="77777777" w:rsidR="00FD4703" w:rsidRPr="00FD4703" w:rsidRDefault="00FD4703" w:rsidP="00FD4703">
            <w:pPr>
              <w:pStyle w:val="NoSpacing"/>
              <w:jc w:val="center"/>
              <w:rPr>
                <w:rFonts w:ascii="Cambria" w:hAnsi="Cambria" w:cs="Times New Roman"/>
                <w:sz w:val="20"/>
                <w:szCs w:val="20"/>
              </w:rPr>
            </w:pPr>
            <w:r w:rsidRPr="00FD4703">
              <w:rPr>
                <w:rFonts w:ascii="Cambria" w:hAnsi="Cambria" w:cs="Times New Roman"/>
                <w:sz w:val="20"/>
                <w:szCs w:val="20"/>
              </w:rPr>
              <w:t>5</w:t>
            </w:r>
          </w:p>
        </w:tc>
      </w:tr>
      <w:tr w:rsidR="00FD4703" w:rsidRPr="00FD4703" w14:paraId="33F2C7E5" w14:textId="77777777" w:rsidTr="005619BF">
        <w:trPr>
          <w:trHeight w:val="575"/>
        </w:trPr>
        <w:tc>
          <w:tcPr>
            <w:tcW w:w="3083" w:type="dxa"/>
          </w:tcPr>
          <w:p w14:paraId="00536E27" w14:textId="77777777" w:rsidR="00FD4703" w:rsidRPr="00FD4703" w:rsidRDefault="00FD4703" w:rsidP="00FD4703">
            <w:pPr>
              <w:pStyle w:val="NoSpacing"/>
              <w:jc w:val="center"/>
              <w:rPr>
                <w:rFonts w:ascii="Cambria" w:hAnsi="Cambria" w:cs="Times New Roman"/>
                <w:b/>
                <w:bCs/>
                <w:sz w:val="20"/>
                <w:szCs w:val="20"/>
              </w:rPr>
            </w:pPr>
            <w:r w:rsidRPr="00FD4703">
              <w:rPr>
                <w:rFonts w:ascii="Cambria" w:hAnsi="Cambria" w:cs="Times New Roman"/>
                <w:b/>
                <w:bCs/>
                <w:sz w:val="20"/>
                <w:szCs w:val="20"/>
              </w:rPr>
              <w:t>Number of studies</w:t>
            </w:r>
          </w:p>
        </w:tc>
        <w:tc>
          <w:tcPr>
            <w:tcW w:w="1739" w:type="dxa"/>
          </w:tcPr>
          <w:p w14:paraId="1BB59115" w14:textId="447A5760" w:rsidR="00FD4703" w:rsidRPr="00FD4703" w:rsidRDefault="00932DCE" w:rsidP="00FD4703">
            <w:pPr>
              <w:pStyle w:val="NoSpacing"/>
              <w:jc w:val="center"/>
              <w:rPr>
                <w:rFonts w:ascii="Cambria" w:hAnsi="Cambria" w:cs="Times New Roman"/>
                <w:b/>
                <w:bCs/>
                <w:sz w:val="20"/>
                <w:szCs w:val="20"/>
              </w:rPr>
            </w:pPr>
            <w:r>
              <w:rPr>
                <w:rFonts w:ascii="Cambria" w:hAnsi="Cambria" w:cs="Times New Roman"/>
                <w:b/>
                <w:bCs/>
                <w:sz w:val="20"/>
                <w:szCs w:val="20"/>
              </w:rPr>
              <w:t>9</w:t>
            </w:r>
          </w:p>
        </w:tc>
        <w:tc>
          <w:tcPr>
            <w:tcW w:w="3211" w:type="dxa"/>
          </w:tcPr>
          <w:p w14:paraId="1F8B8DFA" w14:textId="77777777" w:rsidR="00FD4703" w:rsidRPr="00FD4703" w:rsidRDefault="00FD4703" w:rsidP="00FD4703">
            <w:pPr>
              <w:pStyle w:val="NoSpacing"/>
              <w:jc w:val="center"/>
              <w:rPr>
                <w:rFonts w:ascii="Cambria" w:hAnsi="Cambria" w:cs="Times New Roman"/>
                <w:b/>
                <w:bCs/>
                <w:sz w:val="20"/>
                <w:szCs w:val="20"/>
              </w:rPr>
            </w:pPr>
            <w:r w:rsidRPr="00FD4703">
              <w:rPr>
                <w:rFonts w:ascii="Cambria" w:hAnsi="Cambria" w:cs="Times New Roman"/>
                <w:b/>
                <w:bCs/>
                <w:sz w:val="20"/>
                <w:szCs w:val="20"/>
              </w:rPr>
              <w:t>Overall inconsistency</w:t>
            </w:r>
          </w:p>
          <w:p w14:paraId="47D26C4A" w14:textId="77777777" w:rsidR="00FD4703" w:rsidRPr="00FD4703" w:rsidRDefault="00FD4703" w:rsidP="00FD4703">
            <w:pPr>
              <w:pStyle w:val="NoSpacing"/>
              <w:jc w:val="center"/>
              <w:rPr>
                <w:rFonts w:ascii="Cambria" w:hAnsi="Cambria" w:cs="Times New Roman"/>
                <w:b/>
                <w:bCs/>
                <w:sz w:val="20"/>
                <w:szCs w:val="20"/>
              </w:rPr>
            </w:pPr>
            <w:r w:rsidRPr="00FD4703">
              <w:rPr>
                <w:rFonts w:ascii="Cambria" w:hAnsi="Cambria" w:cs="Times New Roman"/>
                <w:b/>
                <w:bCs/>
                <w:sz w:val="20"/>
                <w:szCs w:val="20"/>
              </w:rPr>
              <w:t>chi2 (P value)</w:t>
            </w:r>
          </w:p>
        </w:tc>
        <w:tc>
          <w:tcPr>
            <w:tcW w:w="1890" w:type="dxa"/>
          </w:tcPr>
          <w:p w14:paraId="6E911CC2" w14:textId="77777777" w:rsidR="00FD4703" w:rsidRPr="00FD4703" w:rsidRDefault="00FD4703" w:rsidP="00FD4703">
            <w:pPr>
              <w:pStyle w:val="NoSpacing"/>
              <w:jc w:val="center"/>
              <w:rPr>
                <w:rFonts w:ascii="Cambria" w:hAnsi="Cambria" w:cs="Times New Roman"/>
                <w:b/>
                <w:bCs/>
                <w:sz w:val="20"/>
                <w:szCs w:val="20"/>
              </w:rPr>
            </w:pPr>
            <w:r w:rsidRPr="00FD4703">
              <w:rPr>
                <w:rFonts w:ascii="Cambria" w:hAnsi="Cambria" w:cs="Times New Roman"/>
                <w:b/>
                <w:bCs/>
                <w:sz w:val="20"/>
                <w:szCs w:val="20"/>
              </w:rPr>
              <w:t>1.08</w:t>
            </w:r>
          </w:p>
          <w:p w14:paraId="5009426D" w14:textId="77777777" w:rsidR="00FD4703" w:rsidRPr="00FD4703" w:rsidRDefault="00FD4703" w:rsidP="00FD4703">
            <w:pPr>
              <w:pStyle w:val="NoSpacing"/>
              <w:jc w:val="center"/>
              <w:rPr>
                <w:rFonts w:ascii="Cambria" w:hAnsi="Cambria" w:cs="Times New Roman"/>
                <w:b/>
                <w:bCs/>
                <w:sz w:val="20"/>
                <w:szCs w:val="20"/>
              </w:rPr>
            </w:pPr>
            <w:r w:rsidRPr="00FD4703">
              <w:rPr>
                <w:rFonts w:ascii="Cambria" w:hAnsi="Cambria" w:cs="Times New Roman"/>
                <w:b/>
                <w:bCs/>
                <w:sz w:val="20"/>
                <w:szCs w:val="20"/>
              </w:rPr>
              <w:t>(P=0.298)</w:t>
            </w:r>
          </w:p>
        </w:tc>
        <w:tc>
          <w:tcPr>
            <w:tcW w:w="1980" w:type="dxa"/>
          </w:tcPr>
          <w:p w14:paraId="0E46247F" w14:textId="77777777" w:rsidR="00FD4703" w:rsidRPr="00FD4703" w:rsidRDefault="00FD4703" w:rsidP="00FD4703">
            <w:pPr>
              <w:pStyle w:val="NoSpacing"/>
              <w:jc w:val="center"/>
              <w:rPr>
                <w:rFonts w:ascii="Cambria" w:hAnsi="Cambria" w:cs="Times New Roman"/>
                <w:b/>
                <w:bCs/>
                <w:sz w:val="20"/>
                <w:szCs w:val="20"/>
              </w:rPr>
            </w:pPr>
          </w:p>
        </w:tc>
      </w:tr>
    </w:tbl>
    <w:p w14:paraId="03EB7908" w14:textId="77777777" w:rsidR="00B62723" w:rsidRDefault="00B62723" w:rsidP="00B62723">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sidRPr="00D51CE5">
        <w:rPr>
          <w:rFonts w:ascii="Cambria" w:hAnsi="Cambria"/>
          <w:sz w:val="18"/>
          <w:szCs w:val="18"/>
        </w:rPr>
        <w:t xml:space="preserve">A+C, aspirin + clopidogrel; A+C+VKA, aspirin + clopidogrel + vitamin K antagonist; A+P+VKA, aspirin + prasugrel + vitamin K antagonist; </w:t>
      </w:r>
      <w:r>
        <w:rPr>
          <w:rFonts w:ascii="Cambria" w:hAnsi="Cambria"/>
          <w:sz w:val="18"/>
          <w:szCs w:val="18"/>
        </w:rPr>
        <w:t xml:space="preserve">A+T+VKA, aspirin + ticagrelor + vitamin K antagonist; </w:t>
      </w:r>
      <w:r w:rsidRPr="00D51CE5">
        <w:rPr>
          <w:rFonts w:ascii="Cambria" w:hAnsi="Cambria"/>
          <w:sz w:val="18"/>
          <w:szCs w:val="18"/>
        </w:rPr>
        <w:t xml:space="preserve">A+VKA, </w:t>
      </w:r>
      <w:r>
        <w:rPr>
          <w:rFonts w:ascii="Cambria" w:hAnsi="Cambria"/>
          <w:sz w:val="18"/>
          <w:szCs w:val="18"/>
        </w:rPr>
        <w:t>aspirin + vitamin K antagonist</w:t>
      </w:r>
    </w:p>
    <w:p w14:paraId="7B8EDD67" w14:textId="77777777" w:rsidR="00FD4703" w:rsidRDefault="00FD4703" w:rsidP="00FD4703"/>
    <w:p w14:paraId="32D0ACC8" w14:textId="7C21C030" w:rsidR="00FD4703" w:rsidRDefault="00FD4703" w:rsidP="00FD4703">
      <w:pPr>
        <w:pStyle w:val="Heading2"/>
      </w:pPr>
      <w:bookmarkStart w:id="81" w:name="_Toc529258468"/>
      <w:r>
        <w:t xml:space="preserve">eFigure </w:t>
      </w:r>
      <w:r w:rsidR="00DA7634">
        <w:t>1</w:t>
      </w:r>
      <w:r w:rsidR="004C7E78">
        <w:t>3</w:t>
      </w:r>
      <w:r w:rsidR="00026F1C">
        <w:t>.6</w:t>
      </w:r>
      <w:r w:rsidRPr="00900D63">
        <w:t xml:space="preserve"> Network estimated risk ratios (95% confidence intervals) of </w:t>
      </w:r>
      <w:r>
        <w:t>ischemic stroke</w:t>
      </w:r>
      <w:bookmarkEnd w:id="81"/>
    </w:p>
    <w:p w14:paraId="0A8151F2" w14:textId="77777777" w:rsidR="00FD4703" w:rsidRPr="00FD4703" w:rsidRDefault="00FD4703" w:rsidP="00FD4703">
      <w:pPr>
        <w:rPr>
          <w:sz w:val="8"/>
          <w:szCs w:val="8"/>
        </w:rPr>
      </w:pPr>
    </w:p>
    <w:tbl>
      <w:tblPr>
        <w:tblW w:w="7926" w:type="dxa"/>
        <w:tblLook w:val="04A0" w:firstRow="1" w:lastRow="0" w:firstColumn="1" w:lastColumn="0" w:noHBand="0" w:noVBand="1"/>
      </w:tblPr>
      <w:tblGrid>
        <w:gridCol w:w="1600"/>
        <w:gridCol w:w="1560"/>
        <w:gridCol w:w="1513"/>
        <w:gridCol w:w="1676"/>
        <w:gridCol w:w="1577"/>
      </w:tblGrid>
      <w:tr w:rsidR="00932DCE" w:rsidRPr="00932DCE" w14:paraId="517BED62" w14:textId="77777777" w:rsidTr="00932DCE">
        <w:trPr>
          <w:trHeight w:val="635"/>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A8632" w14:textId="77777777" w:rsidR="00932DCE" w:rsidRPr="00932DCE" w:rsidRDefault="00932DCE" w:rsidP="00932DCE">
            <w:pPr>
              <w:spacing w:after="0"/>
              <w:jc w:val="center"/>
              <w:rPr>
                <w:rFonts w:ascii="Cambria" w:eastAsia="Times New Roman" w:hAnsi="Cambria" w:cs="Tahoma"/>
                <w:b/>
                <w:bCs/>
                <w:color w:val="000000"/>
              </w:rPr>
            </w:pPr>
            <w:r w:rsidRPr="00932DCE">
              <w:rPr>
                <w:rFonts w:ascii="Cambria" w:eastAsia="Times New Roman" w:hAnsi="Cambria" w:cs="Tahoma"/>
                <w:b/>
                <w:bCs/>
                <w:color w:val="000000"/>
              </w:rPr>
              <w:t>A+VKA</w:t>
            </w:r>
          </w:p>
        </w:tc>
        <w:tc>
          <w:tcPr>
            <w:tcW w:w="1560" w:type="dxa"/>
            <w:tcBorders>
              <w:top w:val="nil"/>
              <w:left w:val="nil"/>
              <w:bottom w:val="nil"/>
              <w:right w:val="nil"/>
            </w:tcBorders>
            <w:shd w:val="clear" w:color="auto" w:fill="auto"/>
            <w:vAlign w:val="bottom"/>
            <w:hideMark/>
          </w:tcPr>
          <w:p w14:paraId="4A3B2732" w14:textId="77777777" w:rsidR="00932DCE" w:rsidRPr="00932DCE" w:rsidRDefault="00932DCE" w:rsidP="00932DCE">
            <w:pPr>
              <w:spacing w:after="0"/>
              <w:jc w:val="center"/>
              <w:rPr>
                <w:rFonts w:ascii="Cambria" w:eastAsia="Times New Roman" w:hAnsi="Cambria" w:cs="Tahoma"/>
                <w:b/>
                <w:bCs/>
                <w:color w:val="000000"/>
              </w:rPr>
            </w:pPr>
          </w:p>
        </w:tc>
        <w:tc>
          <w:tcPr>
            <w:tcW w:w="1513" w:type="dxa"/>
            <w:tcBorders>
              <w:top w:val="nil"/>
              <w:left w:val="nil"/>
              <w:bottom w:val="nil"/>
              <w:right w:val="nil"/>
            </w:tcBorders>
            <w:shd w:val="clear" w:color="auto" w:fill="auto"/>
            <w:vAlign w:val="bottom"/>
            <w:hideMark/>
          </w:tcPr>
          <w:p w14:paraId="5A5B8CE4" w14:textId="77777777" w:rsidR="00932DCE" w:rsidRPr="00932DCE" w:rsidRDefault="00932DCE" w:rsidP="00932DCE">
            <w:pPr>
              <w:spacing w:after="0"/>
              <w:jc w:val="center"/>
              <w:rPr>
                <w:rFonts w:ascii="Cambria" w:eastAsia="Times New Roman" w:hAnsi="Cambria"/>
              </w:rPr>
            </w:pPr>
          </w:p>
        </w:tc>
        <w:tc>
          <w:tcPr>
            <w:tcW w:w="1676" w:type="dxa"/>
            <w:tcBorders>
              <w:top w:val="nil"/>
              <w:left w:val="nil"/>
              <w:bottom w:val="nil"/>
              <w:right w:val="nil"/>
            </w:tcBorders>
            <w:shd w:val="clear" w:color="auto" w:fill="auto"/>
            <w:vAlign w:val="bottom"/>
            <w:hideMark/>
          </w:tcPr>
          <w:p w14:paraId="0538FDF8" w14:textId="77777777" w:rsidR="00932DCE" w:rsidRPr="00932DCE" w:rsidRDefault="00932DCE" w:rsidP="00932DCE">
            <w:pPr>
              <w:spacing w:after="0"/>
              <w:jc w:val="center"/>
              <w:rPr>
                <w:rFonts w:ascii="Cambria" w:eastAsia="Times New Roman" w:hAnsi="Cambria"/>
              </w:rPr>
            </w:pPr>
          </w:p>
        </w:tc>
        <w:tc>
          <w:tcPr>
            <w:tcW w:w="1577" w:type="dxa"/>
            <w:tcBorders>
              <w:top w:val="nil"/>
              <w:left w:val="nil"/>
              <w:bottom w:val="nil"/>
              <w:right w:val="nil"/>
            </w:tcBorders>
            <w:shd w:val="clear" w:color="auto" w:fill="auto"/>
            <w:vAlign w:val="bottom"/>
            <w:hideMark/>
          </w:tcPr>
          <w:p w14:paraId="7673BF39" w14:textId="77777777" w:rsidR="00932DCE" w:rsidRPr="00932DCE" w:rsidRDefault="00932DCE" w:rsidP="00932DCE">
            <w:pPr>
              <w:spacing w:after="0"/>
              <w:jc w:val="center"/>
              <w:rPr>
                <w:rFonts w:ascii="Cambria" w:eastAsia="Times New Roman" w:hAnsi="Cambria"/>
              </w:rPr>
            </w:pPr>
          </w:p>
        </w:tc>
      </w:tr>
      <w:tr w:rsidR="00932DCE" w:rsidRPr="00932DCE" w14:paraId="3AB652EB" w14:textId="77777777" w:rsidTr="00932DCE">
        <w:trPr>
          <w:trHeight w:val="570"/>
        </w:trPr>
        <w:tc>
          <w:tcPr>
            <w:tcW w:w="1600" w:type="dxa"/>
            <w:tcBorders>
              <w:top w:val="nil"/>
              <w:left w:val="single" w:sz="4" w:space="0" w:color="auto"/>
              <w:bottom w:val="single" w:sz="4" w:space="0" w:color="auto"/>
              <w:right w:val="single" w:sz="4" w:space="0" w:color="auto"/>
            </w:tcBorders>
            <w:shd w:val="clear" w:color="auto" w:fill="auto"/>
            <w:vAlign w:val="bottom"/>
            <w:hideMark/>
          </w:tcPr>
          <w:p w14:paraId="1A4EB639" w14:textId="77777777" w:rsidR="00932DCE" w:rsidRPr="00932DCE" w:rsidRDefault="00932DCE" w:rsidP="00932DCE">
            <w:pPr>
              <w:spacing w:after="0"/>
              <w:jc w:val="center"/>
              <w:rPr>
                <w:rFonts w:ascii="Cambria" w:eastAsia="Times New Roman" w:hAnsi="Cambria" w:cs="Tahoma"/>
                <w:color w:val="000000"/>
              </w:rPr>
            </w:pPr>
            <w:r w:rsidRPr="00932DCE">
              <w:rPr>
                <w:rFonts w:ascii="Cambria" w:eastAsia="Times New Roman" w:hAnsi="Cambria" w:cs="Tahoma"/>
                <w:color w:val="000000"/>
              </w:rPr>
              <w:t>0.58</w:t>
            </w:r>
            <w:r w:rsidRPr="00932DCE">
              <w:rPr>
                <w:rFonts w:ascii="Cambria" w:eastAsia="Times New Roman" w:hAnsi="Cambria" w:cs="Tahoma"/>
                <w:color w:val="000000"/>
              </w:rPr>
              <w:br/>
              <w:t>(0.01,37.00)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8B17894" w14:textId="77777777" w:rsidR="00932DCE" w:rsidRPr="00932DCE" w:rsidRDefault="00932DCE" w:rsidP="00932DCE">
            <w:pPr>
              <w:spacing w:after="0"/>
              <w:jc w:val="center"/>
              <w:rPr>
                <w:rFonts w:ascii="Cambria" w:eastAsia="Times New Roman" w:hAnsi="Cambria" w:cs="Tahoma"/>
                <w:b/>
                <w:bCs/>
                <w:color w:val="000000"/>
              </w:rPr>
            </w:pPr>
            <w:r w:rsidRPr="00932DCE">
              <w:rPr>
                <w:rFonts w:ascii="Cambria" w:eastAsia="Times New Roman" w:hAnsi="Cambria" w:cs="Tahoma"/>
                <w:b/>
                <w:bCs/>
                <w:color w:val="000000"/>
              </w:rPr>
              <w:t>A+T+VKA</w:t>
            </w:r>
          </w:p>
        </w:tc>
        <w:tc>
          <w:tcPr>
            <w:tcW w:w="1513" w:type="dxa"/>
            <w:tcBorders>
              <w:top w:val="nil"/>
              <w:left w:val="nil"/>
              <w:bottom w:val="nil"/>
              <w:right w:val="nil"/>
            </w:tcBorders>
            <w:shd w:val="clear" w:color="auto" w:fill="auto"/>
            <w:vAlign w:val="bottom"/>
            <w:hideMark/>
          </w:tcPr>
          <w:p w14:paraId="2B6BB7BC" w14:textId="77777777" w:rsidR="00932DCE" w:rsidRPr="00932DCE" w:rsidRDefault="00932DCE" w:rsidP="00932DCE">
            <w:pPr>
              <w:spacing w:after="0"/>
              <w:jc w:val="center"/>
              <w:rPr>
                <w:rFonts w:ascii="Cambria" w:eastAsia="Times New Roman" w:hAnsi="Cambria" w:cs="Tahoma"/>
                <w:b/>
                <w:bCs/>
                <w:color w:val="000000"/>
              </w:rPr>
            </w:pPr>
          </w:p>
        </w:tc>
        <w:tc>
          <w:tcPr>
            <w:tcW w:w="1676" w:type="dxa"/>
            <w:tcBorders>
              <w:top w:val="nil"/>
              <w:left w:val="nil"/>
              <w:bottom w:val="nil"/>
              <w:right w:val="nil"/>
            </w:tcBorders>
            <w:shd w:val="clear" w:color="auto" w:fill="auto"/>
            <w:vAlign w:val="bottom"/>
            <w:hideMark/>
          </w:tcPr>
          <w:p w14:paraId="5E746556" w14:textId="77777777" w:rsidR="00932DCE" w:rsidRPr="00932DCE" w:rsidRDefault="00932DCE" w:rsidP="00932DCE">
            <w:pPr>
              <w:spacing w:after="0"/>
              <w:jc w:val="center"/>
              <w:rPr>
                <w:rFonts w:ascii="Cambria" w:eastAsia="Times New Roman" w:hAnsi="Cambria"/>
              </w:rPr>
            </w:pPr>
          </w:p>
        </w:tc>
        <w:tc>
          <w:tcPr>
            <w:tcW w:w="1577" w:type="dxa"/>
            <w:tcBorders>
              <w:top w:val="nil"/>
              <w:left w:val="nil"/>
              <w:bottom w:val="nil"/>
              <w:right w:val="nil"/>
            </w:tcBorders>
            <w:shd w:val="clear" w:color="auto" w:fill="auto"/>
            <w:vAlign w:val="bottom"/>
            <w:hideMark/>
          </w:tcPr>
          <w:p w14:paraId="32607D5E" w14:textId="77777777" w:rsidR="00932DCE" w:rsidRPr="00932DCE" w:rsidRDefault="00932DCE" w:rsidP="00932DCE">
            <w:pPr>
              <w:spacing w:after="0"/>
              <w:jc w:val="center"/>
              <w:rPr>
                <w:rFonts w:ascii="Cambria" w:eastAsia="Times New Roman" w:hAnsi="Cambria"/>
              </w:rPr>
            </w:pPr>
          </w:p>
        </w:tc>
      </w:tr>
      <w:tr w:rsidR="00932DCE" w:rsidRPr="00932DCE" w14:paraId="77F6ABA9" w14:textId="77777777" w:rsidTr="00932DCE">
        <w:trPr>
          <w:trHeight w:val="570"/>
        </w:trPr>
        <w:tc>
          <w:tcPr>
            <w:tcW w:w="1600" w:type="dxa"/>
            <w:tcBorders>
              <w:top w:val="nil"/>
              <w:left w:val="single" w:sz="4" w:space="0" w:color="auto"/>
              <w:bottom w:val="single" w:sz="4" w:space="0" w:color="auto"/>
              <w:right w:val="single" w:sz="4" w:space="0" w:color="auto"/>
            </w:tcBorders>
            <w:shd w:val="clear" w:color="auto" w:fill="auto"/>
            <w:vAlign w:val="bottom"/>
            <w:hideMark/>
          </w:tcPr>
          <w:p w14:paraId="7F97DE0E" w14:textId="77777777" w:rsidR="00932DCE" w:rsidRPr="00932DCE" w:rsidRDefault="00932DCE" w:rsidP="00932DCE">
            <w:pPr>
              <w:spacing w:after="0"/>
              <w:jc w:val="center"/>
              <w:rPr>
                <w:rFonts w:ascii="Cambria" w:eastAsia="Times New Roman" w:hAnsi="Cambria" w:cs="Tahoma"/>
                <w:color w:val="000000"/>
              </w:rPr>
            </w:pPr>
            <w:r w:rsidRPr="00932DCE">
              <w:rPr>
                <w:rFonts w:ascii="Cambria" w:eastAsia="Times New Roman" w:hAnsi="Cambria" w:cs="Tahoma"/>
                <w:color w:val="000000"/>
              </w:rPr>
              <w:t>0.19</w:t>
            </w:r>
            <w:r w:rsidRPr="00932DCE">
              <w:rPr>
                <w:rFonts w:ascii="Cambria" w:eastAsia="Times New Roman" w:hAnsi="Cambria" w:cs="Tahoma"/>
                <w:color w:val="000000"/>
              </w:rPr>
              <w:br/>
              <w:t>(0.01,4.09)</w:t>
            </w:r>
          </w:p>
        </w:tc>
        <w:tc>
          <w:tcPr>
            <w:tcW w:w="1560" w:type="dxa"/>
            <w:tcBorders>
              <w:top w:val="nil"/>
              <w:left w:val="nil"/>
              <w:bottom w:val="single" w:sz="4" w:space="0" w:color="auto"/>
              <w:right w:val="single" w:sz="4" w:space="0" w:color="auto"/>
            </w:tcBorders>
            <w:shd w:val="clear" w:color="auto" w:fill="auto"/>
            <w:vAlign w:val="bottom"/>
            <w:hideMark/>
          </w:tcPr>
          <w:p w14:paraId="002EB361" w14:textId="77777777" w:rsidR="00932DCE" w:rsidRPr="00932DCE" w:rsidRDefault="00932DCE" w:rsidP="00932DCE">
            <w:pPr>
              <w:spacing w:after="0"/>
              <w:jc w:val="center"/>
              <w:rPr>
                <w:rFonts w:ascii="Cambria" w:eastAsia="Times New Roman" w:hAnsi="Cambria" w:cs="Tahoma"/>
                <w:color w:val="000000"/>
              </w:rPr>
            </w:pPr>
            <w:r w:rsidRPr="00932DCE">
              <w:rPr>
                <w:rFonts w:ascii="Cambria" w:eastAsia="Times New Roman" w:hAnsi="Cambria" w:cs="Tahoma"/>
                <w:color w:val="000000"/>
              </w:rPr>
              <w:t>0.34</w:t>
            </w:r>
            <w:r w:rsidRPr="00932DCE">
              <w:rPr>
                <w:rFonts w:ascii="Cambria" w:eastAsia="Times New Roman" w:hAnsi="Cambria" w:cs="Tahoma"/>
                <w:color w:val="000000"/>
              </w:rPr>
              <w:br/>
              <w:t>(0.02,5.88)</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14:paraId="1AA4401F" w14:textId="77777777" w:rsidR="00932DCE" w:rsidRPr="00932DCE" w:rsidRDefault="00932DCE" w:rsidP="00932DCE">
            <w:pPr>
              <w:spacing w:after="0"/>
              <w:jc w:val="center"/>
              <w:rPr>
                <w:rFonts w:ascii="Cambria" w:eastAsia="Times New Roman" w:hAnsi="Cambria" w:cs="Tahoma"/>
                <w:b/>
                <w:bCs/>
                <w:color w:val="000000"/>
              </w:rPr>
            </w:pPr>
            <w:r w:rsidRPr="00932DCE">
              <w:rPr>
                <w:rFonts w:ascii="Cambria" w:eastAsia="Times New Roman" w:hAnsi="Cambria" w:cs="Tahoma"/>
                <w:b/>
                <w:bCs/>
                <w:color w:val="000000"/>
              </w:rPr>
              <w:t>A+C</w:t>
            </w:r>
          </w:p>
        </w:tc>
        <w:tc>
          <w:tcPr>
            <w:tcW w:w="1676" w:type="dxa"/>
            <w:tcBorders>
              <w:top w:val="nil"/>
              <w:left w:val="nil"/>
              <w:bottom w:val="nil"/>
              <w:right w:val="nil"/>
            </w:tcBorders>
            <w:shd w:val="clear" w:color="auto" w:fill="auto"/>
            <w:vAlign w:val="bottom"/>
            <w:hideMark/>
          </w:tcPr>
          <w:p w14:paraId="2A3C9B5D" w14:textId="77777777" w:rsidR="00932DCE" w:rsidRPr="00932DCE" w:rsidRDefault="00932DCE" w:rsidP="00932DCE">
            <w:pPr>
              <w:spacing w:after="0"/>
              <w:jc w:val="center"/>
              <w:rPr>
                <w:rFonts w:ascii="Cambria" w:eastAsia="Times New Roman" w:hAnsi="Cambria" w:cs="Tahoma"/>
                <w:b/>
                <w:bCs/>
                <w:color w:val="000000"/>
              </w:rPr>
            </w:pPr>
          </w:p>
        </w:tc>
        <w:tc>
          <w:tcPr>
            <w:tcW w:w="1577" w:type="dxa"/>
            <w:tcBorders>
              <w:top w:val="nil"/>
              <w:left w:val="nil"/>
              <w:bottom w:val="nil"/>
              <w:right w:val="nil"/>
            </w:tcBorders>
            <w:shd w:val="clear" w:color="auto" w:fill="auto"/>
            <w:vAlign w:val="bottom"/>
            <w:hideMark/>
          </w:tcPr>
          <w:p w14:paraId="7221062C" w14:textId="77777777" w:rsidR="00932DCE" w:rsidRPr="00932DCE" w:rsidRDefault="00932DCE" w:rsidP="00932DCE">
            <w:pPr>
              <w:spacing w:after="0"/>
              <w:jc w:val="center"/>
              <w:rPr>
                <w:rFonts w:ascii="Cambria" w:eastAsia="Times New Roman" w:hAnsi="Cambria"/>
              </w:rPr>
            </w:pPr>
          </w:p>
        </w:tc>
      </w:tr>
      <w:tr w:rsidR="00932DCE" w:rsidRPr="00932DCE" w14:paraId="373BA67A" w14:textId="77777777" w:rsidTr="00932DCE">
        <w:trPr>
          <w:trHeight w:val="570"/>
        </w:trPr>
        <w:tc>
          <w:tcPr>
            <w:tcW w:w="1600" w:type="dxa"/>
            <w:tcBorders>
              <w:top w:val="nil"/>
              <w:left w:val="single" w:sz="4" w:space="0" w:color="auto"/>
              <w:bottom w:val="single" w:sz="4" w:space="0" w:color="auto"/>
              <w:right w:val="single" w:sz="4" w:space="0" w:color="auto"/>
            </w:tcBorders>
            <w:shd w:val="clear" w:color="auto" w:fill="auto"/>
            <w:vAlign w:val="bottom"/>
            <w:hideMark/>
          </w:tcPr>
          <w:p w14:paraId="4D245EF7" w14:textId="77777777" w:rsidR="00932DCE" w:rsidRPr="00932DCE" w:rsidRDefault="00932DCE" w:rsidP="00932DCE">
            <w:pPr>
              <w:spacing w:after="0"/>
              <w:jc w:val="center"/>
              <w:rPr>
                <w:rFonts w:ascii="Cambria" w:eastAsia="Times New Roman" w:hAnsi="Cambria" w:cs="Tahoma"/>
                <w:color w:val="000000"/>
              </w:rPr>
            </w:pPr>
            <w:r w:rsidRPr="00932DCE">
              <w:rPr>
                <w:rFonts w:ascii="Cambria" w:eastAsia="Times New Roman" w:hAnsi="Cambria" w:cs="Tahoma"/>
                <w:color w:val="000000"/>
              </w:rPr>
              <w:t>0.14</w:t>
            </w:r>
            <w:r w:rsidRPr="00932DCE">
              <w:rPr>
                <w:rFonts w:ascii="Cambria" w:eastAsia="Times New Roman" w:hAnsi="Cambria" w:cs="Tahoma"/>
                <w:color w:val="000000"/>
              </w:rPr>
              <w:br/>
              <w:t>(0.00,8.78)</w:t>
            </w:r>
          </w:p>
        </w:tc>
        <w:tc>
          <w:tcPr>
            <w:tcW w:w="1560" w:type="dxa"/>
            <w:tcBorders>
              <w:top w:val="nil"/>
              <w:left w:val="nil"/>
              <w:bottom w:val="single" w:sz="4" w:space="0" w:color="auto"/>
              <w:right w:val="single" w:sz="4" w:space="0" w:color="auto"/>
            </w:tcBorders>
            <w:shd w:val="clear" w:color="auto" w:fill="auto"/>
            <w:vAlign w:val="bottom"/>
            <w:hideMark/>
          </w:tcPr>
          <w:p w14:paraId="075C0B37" w14:textId="77777777" w:rsidR="00932DCE" w:rsidRPr="00932DCE" w:rsidRDefault="00932DCE" w:rsidP="00932DCE">
            <w:pPr>
              <w:spacing w:after="0"/>
              <w:jc w:val="center"/>
              <w:rPr>
                <w:rFonts w:ascii="Cambria" w:eastAsia="Times New Roman" w:hAnsi="Cambria" w:cs="Tahoma"/>
                <w:color w:val="000000"/>
              </w:rPr>
            </w:pPr>
            <w:r w:rsidRPr="00932DCE">
              <w:rPr>
                <w:rFonts w:ascii="Cambria" w:eastAsia="Times New Roman" w:hAnsi="Cambria" w:cs="Tahoma"/>
                <w:color w:val="000000"/>
              </w:rPr>
              <w:t>0.23</w:t>
            </w:r>
            <w:r w:rsidRPr="00932DCE">
              <w:rPr>
                <w:rFonts w:ascii="Cambria" w:eastAsia="Times New Roman" w:hAnsi="Cambria" w:cs="Tahoma"/>
                <w:color w:val="000000"/>
              </w:rPr>
              <w:br/>
              <w:t>(0.00,13.30)</w:t>
            </w:r>
          </w:p>
        </w:tc>
        <w:tc>
          <w:tcPr>
            <w:tcW w:w="1513" w:type="dxa"/>
            <w:tcBorders>
              <w:top w:val="nil"/>
              <w:left w:val="nil"/>
              <w:bottom w:val="single" w:sz="4" w:space="0" w:color="auto"/>
              <w:right w:val="single" w:sz="4" w:space="0" w:color="auto"/>
            </w:tcBorders>
            <w:shd w:val="clear" w:color="auto" w:fill="auto"/>
            <w:vAlign w:val="bottom"/>
            <w:hideMark/>
          </w:tcPr>
          <w:p w14:paraId="7126FC84" w14:textId="77777777" w:rsidR="00932DCE" w:rsidRPr="00932DCE" w:rsidRDefault="00932DCE" w:rsidP="00932DCE">
            <w:pPr>
              <w:spacing w:after="0"/>
              <w:jc w:val="center"/>
              <w:rPr>
                <w:rFonts w:ascii="Cambria" w:eastAsia="Times New Roman" w:hAnsi="Cambria" w:cs="Tahoma"/>
                <w:color w:val="000000"/>
              </w:rPr>
            </w:pPr>
            <w:r w:rsidRPr="00932DCE">
              <w:rPr>
                <w:rFonts w:ascii="Cambria" w:eastAsia="Times New Roman" w:hAnsi="Cambria" w:cs="Tahoma"/>
                <w:color w:val="000000"/>
              </w:rPr>
              <w:t>0.70</w:t>
            </w:r>
            <w:r w:rsidRPr="00932DCE">
              <w:rPr>
                <w:rFonts w:ascii="Cambria" w:eastAsia="Times New Roman" w:hAnsi="Cambria" w:cs="Tahoma"/>
                <w:color w:val="000000"/>
              </w:rPr>
              <w:br/>
              <w:t>(0.04,12.32)</w:t>
            </w:r>
          </w:p>
        </w:tc>
        <w:tc>
          <w:tcPr>
            <w:tcW w:w="1676" w:type="dxa"/>
            <w:tcBorders>
              <w:top w:val="single" w:sz="4" w:space="0" w:color="auto"/>
              <w:left w:val="nil"/>
              <w:bottom w:val="single" w:sz="4" w:space="0" w:color="auto"/>
              <w:right w:val="single" w:sz="4" w:space="0" w:color="auto"/>
            </w:tcBorders>
            <w:shd w:val="clear" w:color="auto" w:fill="auto"/>
            <w:noWrap/>
            <w:vAlign w:val="bottom"/>
            <w:hideMark/>
          </w:tcPr>
          <w:p w14:paraId="7FB2555A" w14:textId="77777777" w:rsidR="00932DCE" w:rsidRPr="00932DCE" w:rsidRDefault="00932DCE" w:rsidP="00932DCE">
            <w:pPr>
              <w:spacing w:after="0"/>
              <w:jc w:val="center"/>
              <w:rPr>
                <w:rFonts w:ascii="Cambria" w:eastAsia="Times New Roman" w:hAnsi="Cambria" w:cs="Tahoma"/>
                <w:b/>
                <w:bCs/>
                <w:color w:val="000000"/>
              </w:rPr>
            </w:pPr>
            <w:r w:rsidRPr="00932DCE">
              <w:rPr>
                <w:rFonts w:ascii="Cambria" w:eastAsia="Times New Roman" w:hAnsi="Cambria" w:cs="Tahoma"/>
                <w:b/>
                <w:bCs/>
                <w:color w:val="000000"/>
              </w:rPr>
              <w:t>A+P+VKA</w:t>
            </w:r>
          </w:p>
        </w:tc>
        <w:tc>
          <w:tcPr>
            <w:tcW w:w="1577" w:type="dxa"/>
            <w:tcBorders>
              <w:top w:val="nil"/>
              <w:left w:val="nil"/>
              <w:bottom w:val="nil"/>
              <w:right w:val="nil"/>
            </w:tcBorders>
            <w:shd w:val="clear" w:color="auto" w:fill="auto"/>
            <w:vAlign w:val="bottom"/>
            <w:hideMark/>
          </w:tcPr>
          <w:p w14:paraId="77815235" w14:textId="77777777" w:rsidR="00932DCE" w:rsidRPr="00932DCE" w:rsidRDefault="00932DCE" w:rsidP="00932DCE">
            <w:pPr>
              <w:spacing w:after="0"/>
              <w:jc w:val="center"/>
              <w:rPr>
                <w:rFonts w:ascii="Cambria" w:eastAsia="Times New Roman" w:hAnsi="Cambria" w:cs="Tahoma"/>
                <w:b/>
                <w:bCs/>
                <w:color w:val="000000"/>
              </w:rPr>
            </w:pPr>
          </w:p>
        </w:tc>
      </w:tr>
      <w:tr w:rsidR="00932DCE" w:rsidRPr="00932DCE" w14:paraId="62747E54" w14:textId="77777777" w:rsidTr="00932DCE">
        <w:trPr>
          <w:trHeight w:val="570"/>
        </w:trPr>
        <w:tc>
          <w:tcPr>
            <w:tcW w:w="1600" w:type="dxa"/>
            <w:tcBorders>
              <w:top w:val="nil"/>
              <w:left w:val="single" w:sz="4" w:space="0" w:color="auto"/>
              <w:bottom w:val="single" w:sz="4" w:space="0" w:color="auto"/>
              <w:right w:val="single" w:sz="4" w:space="0" w:color="auto"/>
            </w:tcBorders>
            <w:shd w:val="clear" w:color="auto" w:fill="auto"/>
            <w:vAlign w:val="bottom"/>
            <w:hideMark/>
          </w:tcPr>
          <w:p w14:paraId="066E6D77" w14:textId="77777777" w:rsidR="00932DCE" w:rsidRPr="00932DCE" w:rsidRDefault="00932DCE" w:rsidP="00932DCE">
            <w:pPr>
              <w:spacing w:after="0"/>
              <w:jc w:val="center"/>
              <w:rPr>
                <w:rFonts w:ascii="Cambria" w:eastAsia="Times New Roman" w:hAnsi="Cambria" w:cs="Tahoma"/>
                <w:color w:val="000000"/>
              </w:rPr>
            </w:pPr>
            <w:r w:rsidRPr="00932DCE">
              <w:rPr>
                <w:rFonts w:ascii="Cambria" w:eastAsia="Times New Roman" w:hAnsi="Cambria" w:cs="Tahoma"/>
                <w:color w:val="000000"/>
              </w:rPr>
              <w:t>0.20</w:t>
            </w:r>
            <w:r w:rsidRPr="00932DCE">
              <w:rPr>
                <w:rFonts w:ascii="Cambria" w:eastAsia="Times New Roman" w:hAnsi="Cambria" w:cs="Tahoma"/>
                <w:color w:val="000000"/>
              </w:rPr>
              <w:br/>
              <w:t>(0.01,4.15)</w:t>
            </w:r>
          </w:p>
        </w:tc>
        <w:tc>
          <w:tcPr>
            <w:tcW w:w="1560" w:type="dxa"/>
            <w:tcBorders>
              <w:top w:val="nil"/>
              <w:left w:val="nil"/>
              <w:bottom w:val="single" w:sz="4" w:space="0" w:color="auto"/>
              <w:right w:val="single" w:sz="4" w:space="0" w:color="auto"/>
            </w:tcBorders>
            <w:shd w:val="clear" w:color="auto" w:fill="auto"/>
            <w:vAlign w:val="bottom"/>
            <w:hideMark/>
          </w:tcPr>
          <w:p w14:paraId="556A2B39" w14:textId="77777777" w:rsidR="00932DCE" w:rsidRPr="00932DCE" w:rsidRDefault="00932DCE" w:rsidP="00932DCE">
            <w:pPr>
              <w:spacing w:after="0"/>
              <w:jc w:val="center"/>
              <w:rPr>
                <w:rFonts w:ascii="Cambria" w:eastAsia="Times New Roman" w:hAnsi="Cambria" w:cs="Tahoma"/>
                <w:color w:val="000000"/>
              </w:rPr>
            </w:pPr>
            <w:r w:rsidRPr="00932DCE">
              <w:rPr>
                <w:rFonts w:ascii="Cambria" w:eastAsia="Times New Roman" w:hAnsi="Cambria" w:cs="Tahoma"/>
                <w:color w:val="000000"/>
              </w:rPr>
              <w:t>0.35</w:t>
            </w:r>
            <w:r w:rsidRPr="00932DCE">
              <w:rPr>
                <w:rFonts w:ascii="Cambria" w:eastAsia="Times New Roman" w:hAnsi="Cambria" w:cs="Tahoma"/>
                <w:color w:val="000000"/>
              </w:rPr>
              <w:br/>
              <w:t>(0.02,5.97)</w:t>
            </w:r>
          </w:p>
        </w:tc>
        <w:tc>
          <w:tcPr>
            <w:tcW w:w="1513" w:type="dxa"/>
            <w:tcBorders>
              <w:top w:val="nil"/>
              <w:left w:val="nil"/>
              <w:bottom w:val="single" w:sz="4" w:space="0" w:color="auto"/>
              <w:right w:val="single" w:sz="4" w:space="0" w:color="auto"/>
            </w:tcBorders>
            <w:shd w:val="clear" w:color="auto" w:fill="auto"/>
            <w:vAlign w:val="bottom"/>
            <w:hideMark/>
          </w:tcPr>
          <w:p w14:paraId="6508FE00" w14:textId="77777777" w:rsidR="00932DCE" w:rsidRPr="00932DCE" w:rsidRDefault="00932DCE" w:rsidP="00932DCE">
            <w:pPr>
              <w:spacing w:after="0"/>
              <w:jc w:val="center"/>
              <w:rPr>
                <w:rFonts w:ascii="Cambria" w:eastAsia="Times New Roman" w:hAnsi="Cambria" w:cs="Tahoma"/>
                <w:color w:val="000000"/>
              </w:rPr>
            </w:pPr>
            <w:r w:rsidRPr="00932DCE">
              <w:rPr>
                <w:rFonts w:ascii="Cambria" w:eastAsia="Times New Roman" w:hAnsi="Cambria" w:cs="Tahoma"/>
                <w:color w:val="000000"/>
              </w:rPr>
              <w:t>1.03</w:t>
            </w:r>
            <w:r w:rsidRPr="00932DCE">
              <w:rPr>
                <w:rFonts w:ascii="Cambria" w:eastAsia="Times New Roman" w:hAnsi="Cambria" w:cs="Tahoma"/>
                <w:color w:val="000000"/>
              </w:rPr>
              <w:br/>
              <w:t>(0.79,1.33)</w:t>
            </w:r>
          </w:p>
        </w:tc>
        <w:tc>
          <w:tcPr>
            <w:tcW w:w="1676" w:type="dxa"/>
            <w:tcBorders>
              <w:top w:val="nil"/>
              <w:left w:val="nil"/>
              <w:bottom w:val="single" w:sz="4" w:space="0" w:color="auto"/>
              <w:right w:val="single" w:sz="4" w:space="0" w:color="auto"/>
            </w:tcBorders>
            <w:shd w:val="clear" w:color="auto" w:fill="auto"/>
            <w:vAlign w:val="bottom"/>
            <w:hideMark/>
          </w:tcPr>
          <w:p w14:paraId="25052D1A" w14:textId="77777777" w:rsidR="00932DCE" w:rsidRPr="00932DCE" w:rsidRDefault="00932DCE" w:rsidP="00932DCE">
            <w:pPr>
              <w:spacing w:after="0"/>
              <w:jc w:val="center"/>
              <w:rPr>
                <w:rFonts w:ascii="Cambria" w:eastAsia="Times New Roman" w:hAnsi="Cambria" w:cs="Tahoma"/>
                <w:color w:val="000000"/>
              </w:rPr>
            </w:pPr>
            <w:r w:rsidRPr="00932DCE">
              <w:rPr>
                <w:rFonts w:ascii="Cambria" w:eastAsia="Times New Roman" w:hAnsi="Cambria" w:cs="Tahoma"/>
                <w:color w:val="000000"/>
              </w:rPr>
              <w:t>1.48</w:t>
            </w:r>
            <w:r w:rsidRPr="00932DCE">
              <w:rPr>
                <w:rFonts w:ascii="Cambria" w:eastAsia="Times New Roman" w:hAnsi="Cambria" w:cs="Tahoma"/>
                <w:color w:val="000000"/>
              </w:rPr>
              <w:br/>
              <w:t>(0.08,25.83)</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14:paraId="52A015E3" w14:textId="77777777" w:rsidR="00932DCE" w:rsidRPr="00932DCE" w:rsidRDefault="00932DCE" w:rsidP="00932DCE">
            <w:pPr>
              <w:spacing w:after="0"/>
              <w:jc w:val="center"/>
              <w:rPr>
                <w:rFonts w:ascii="Cambria" w:eastAsia="Times New Roman" w:hAnsi="Cambria" w:cs="Tahoma"/>
                <w:b/>
                <w:bCs/>
                <w:color w:val="000000"/>
              </w:rPr>
            </w:pPr>
            <w:r w:rsidRPr="00932DCE">
              <w:rPr>
                <w:rFonts w:ascii="Cambria" w:eastAsia="Times New Roman" w:hAnsi="Cambria" w:cs="Tahoma"/>
                <w:b/>
                <w:bCs/>
                <w:color w:val="000000"/>
              </w:rPr>
              <w:t>A+C+VKA</w:t>
            </w:r>
          </w:p>
        </w:tc>
      </w:tr>
    </w:tbl>
    <w:p w14:paraId="0A3F0884" w14:textId="77777777" w:rsidR="00FD4703" w:rsidRDefault="00FD4703" w:rsidP="00FD4703">
      <w:pPr>
        <w:rPr>
          <w:rFonts w:ascii="Cambria" w:hAnsi="Cambria"/>
          <w:b/>
          <w:bCs/>
          <w:sz w:val="10"/>
          <w:szCs w:val="14"/>
        </w:rPr>
      </w:pPr>
    </w:p>
    <w:p w14:paraId="2F366813" w14:textId="77777777" w:rsidR="00B62723" w:rsidRPr="00B62723" w:rsidRDefault="00B62723" w:rsidP="00FD4703">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sidRPr="00D51CE5">
        <w:rPr>
          <w:rFonts w:ascii="Cambria" w:hAnsi="Cambria"/>
          <w:sz w:val="18"/>
          <w:szCs w:val="18"/>
        </w:rPr>
        <w:t xml:space="preserve">A+C, aspirin + clopidogrel; A+C+VKA, aspirin + clopidogrel + vitamin K antagonist; A+P+VKA, aspirin + prasugrel + vitamin K antagonist; </w:t>
      </w:r>
      <w:r>
        <w:rPr>
          <w:rFonts w:ascii="Cambria" w:hAnsi="Cambria"/>
          <w:sz w:val="18"/>
          <w:szCs w:val="18"/>
        </w:rPr>
        <w:t xml:space="preserve">A+T+VKA, aspirin + ticagrelor + vitamin K antagonist; </w:t>
      </w:r>
      <w:r w:rsidRPr="00D51CE5">
        <w:rPr>
          <w:rFonts w:ascii="Cambria" w:hAnsi="Cambria"/>
          <w:sz w:val="18"/>
          <w:szCs w:val="18"/>
        </w:rPr>
        <w:t xml:space="preserve">A+VKA, </w:t>
      </w:r>
      <w:r>
        <w:rPr>
          <w:rFonts w:ascii="Cambria" w:hAnsi="Cambria"/>
          <w:sz w:val="18"/>
          <w:szCs w:val="18"/>
        </w:rPr>
        <w:t>aspirin + vitamin K antagonist</w:t>
      </w:r>
    </w:p>
    <w:p w14:paraId="55437C9D" w14:textId="77777777" w:rsidR="00FD4703" w:rsidRPr="00695F88" w:rsidRDefault="00FD4703" w:rsidP="00FD4703">
      <w:pPr>
        <w:rPr>
          <w:rFonts w:ascii="Cambria" w:hAnsi="Cambria"/>
          <w:sz w:val="18"/>
          <w:szCs w:val="18"/>
        </w:rPr>
      </w:pPr>
      <w:r w:rsidRPr="00695F88">
        <w:rPr>
          <w:rFonts w:ascii="Cambria" w:hAnsi="Cambria"/>
          <w:sz w:val="18"/>
          <w:szCs w:val="18"/>
        </w:rPr>
        <w:t>* Treatments are ordered by SUCRA rank. Comparisons between treatments should be read from column to row for each outcome (row treatment is reference)</w:t>
      </w:r>
    </w:p>
    <w:p w14:paraId="19107977" w14:textId="77777777" w:rsidR="00FD4703" w:rsidRPr="00FD4703" w:rsidRDefault="00FD4703" w:rsidP="00FD4703">
      <w:pPr>
        <w:sectPr w:rsidR="00FD4703" w:rsidRPr="00FD4703" w:rsidSect="00D8422E">
          <w:pgSz w:w="16839" w:h="11907" w:orient="landscape" w:code="9"/>
          <w:pgMar w:top="1440" w:right="1440" w:bottom="1440" w:left="1440" w:header="0" w:footer="414" w:gutter="0"/>
          <w:cols w:space="708"/>
          <w:docGrid w:linePitch="381"/>
        </w:sectPr>
      </w:pPr>
    </w:p>
    <w:p w14:paraId="28108952" w14:textId="63FDB5D9" w:rsidR="00FD4703" w:rsidRDefault="00DA7634" w:rsidP="00FD4703">
      <w:pPr>
        <w:pStyle w:val="Heading2"/>
      </w:pPr>
      <w:bookmarkStart w:id="82" w:name="_Toc529258469"/>
      <w:r>
        <w:t>eTable 1</w:t>
      </w:r>
      <w:r w:rsidR="004C7E78">
        <w:t>3</w:t>
      </w:r>
      <w:r w:rsidR="00FD4703" w:rsidRPr="00052A7D">
        <w:t>.</w:t>
      </w:r>
      <w:r w:rsidR="00026F1C">
        <w:t>4</w:t>
      </w:r>
      <w:r w:rsidR="00FD4703" w:rsidRPr="00052A7D">
        <w:t xml:space="preserve"> Sensitivity anal</w:t>
      </w:r>
      <w:r w:rsidR="0090059B" w:rsidRPr="00052A7D">
        <w:t>ysis of type of stroke: hemorrhagic stroke</w:t>
      </w:r>
      <w:bookmarkEnd w:id="82"/>
    </w:p>
    <w:p w14:paraId="1D70E662" w14:textId="77777777" w:rsidR="00FD4703" w:rsidRPr="00695F88" w:rsidRDefault="00FD4703" w:rsidP="00FD4703">
      <w:pPr>
        <w:rPr>
          <w:rFonts w:ascii="Cambria" w:hAnsi="Cambria"/>
        </w:rPr>
      </w:pPr>
      <w:r w:rsidRPr="00695F88">
        <w:rPr>
          <w:rFonts w:ascii="Cambria" w:hAnsi="Cambria"/>
        </w:rPr>
        <w:t xml:space="preserve">The following table shows the effect sizes (risk ratio) and the rank order (SUCRA ranks) compared to aspirin + clopidogrel + vitamin K antagonist </w:t>
      </w:r>
    </w:p>
    <w:tbl>
      <w:tblPr>
        <w:tblStyle w:val="TableGrid"/>
        <w:tblW w:w="11903" w:type="dxa"/>
        <w:tblInd w:w="-5" w:type="dxa"/>
        <w:tblLayout w:type="fixed"/>
        <w:tblLook w:val="04A0" w:firstRow="1" w:lastRow="0" w:firstColumn="1" w:lastColumn="0" w:noHBand="0" w:noVBand="1"/>
      </w:tblPr>
      <w:tblGrid>
        <w:gridCol w:w="3083"/>
        <w:gridCol w:w="1739"/>
        <w:gridCol w:w="3211"/>
        <w:gridCol w:w="1890"/>
        <w:gridCol w:w="1980"/>
      </w:tblGrid>
      <w:tr w:rsidR="00FD4703" w:rsidRPr="00FD4703" w14:paraId="04130B57" w14:textId="77777777" w:rsidTr="005619BF">
        <w:tc>
          <w:tcPr>
            <w:tcW w:w="3083" w:type="dxa"/>
            <w:shd w:val="clear" w:color="auto" w:fill="00B050"/>
          </w:tcPr>
          <w:p w14:paraId="0F42FE0B" w14:textId="77777777" w:rsidR="00FD4703" w:rsidRPr="00FD4703" w:rsidRDefault="00FD4703" w:rsidP="005619BF">
            <w:pPr>
              <w:jc w:val="center"/>
              <w:rPr>
                <w:rFonts w:ascii="Cambria" w:hAnsi="Cambria"/>
                <w:b/>
                <w:bCs/>
                <w:color w:val="FFFFFF" w:themeColor="background1"/>
              </w:rPr>
            </w:pPr>
            <w:r w:rsidRPr="00FD4703">
              <w:rPr>
                <w:rFonts w:ascii="Cambria" w:hAnsi="Cambria"/>
                <w:b/>
                <w:bCs/>
                <w:color w:val="FFFFFF" w:themeColor="background1"/>
              </w:rPr>
              <w:t>Treatment name</w:t>
            </w:r>
          </w:p>
        </w:tc>
        <w:tc>
          <w:tcPr>
            <w:tcW w:w="1739" w:type="dxa"/>
            <w:shd w:val="clear" w:color="auto" w:fill="00B050"/>
          </w:tcPr>
          <w:p w14:paraId="1818A791" w14:textId="77777777" w:rsidR="00FD4703" w:rsidRPr="00FD4703" w:rsidRDefault="00FD4703" w:rsidP="005619BF">
            <w:pPr>
              <w:jc w:val="center"/>
              <w:rPr>
                <w:rFonts w:ascii="Cambria" w:hAnsi="Cambria"/>
                <w:b/>
                <w:bCs/>
                <w:color w:val="FFFFFF" w:themeColor="background1"/>
              </w:rPr>
            </w:pPr>
            <w:r w:rsidRPr="00FD4703">
              <w:rPr>
                <w:rFonts w:ascii="Cambria" w:hAnsi="Cambria"/>
                <w:b/>
                <w:bCs/>
                <w:color w:val="FFFFFF" w:themeColor="background1"/>
              </w:rPr>
              <w:t>Risk ratio</w:t>
            </w:r>
          </w:p>
        </w:tc>
        <w:tc>
          <w:tcPr>
            <w:tcW w:w="3211" w:type="dxa"/>
            <w:shd w:val="clear" w:color="auto" w:fill="00B050"/>
          </w:tcPr>
          <w:p w14:paraId="04E128AA" w14:textId="77777777" w:rsidR="00FD4703" w:rsidRPr="00FD4703" w:rsidRDefault="00FD4703" w:rsidP="005619BF">
            <w:pPr>
              <w:jc w:val="center"/>
              <w:rPr>
                <w:rFonts w:ascii="Cambria" w:hAnsi="Cambria"/>
                <w:b/>
                <w:bCs/>
                <w:color w:val="FFFFFF" w:themeColor="background1"/>
              </w:rPr>
            </w:pPr>
            <w:r w:rsidRPr="00FD4703">
              <w:rPr>
                <w:rFonts w:ascii="Cambria" w:hAnsi="Cambria"/>
                <w:b/>
                <w:bCs/>
                <w:color w:val="FFFFFF" w:themeColor="background1"/>
              </w:rPr>
              <w:t>95% Confidence interval</w:t>
            </w:r>
          </w:p>
        </w:tc>
        <w:tc>
          <w:tcPr>
            <w:tcW w:w="1890" w:type="dxa"/>
            <w:shd w:val="clear" w:color="auto" w:fill="00B050"/>
          </w:tcPr>
          <w:p w14:paraId="4CE1C412" w14:textId="77777777" w:rsidR="00FD4703" w:rsidRPr="00FD4703" w:rsidRDefault="00FD4703" w:rsidP="005619BF">
            <w:pPr>
              <w:jc w:val="center"/>
              <w:rPr>
                <w:rFonts w:ascii="Cambria" w:hAnsi="Cambria"/>
                <w:b/>
                <w:bCs/>
                <w:color w:val="FFFFFF" w:themeColor="background1"/>
              </w:rPr>
            </w:pPr>
            <w:r w:rsidRPr="00FD4703">
              <w:rPr>
                <w:rFonts w:ascii="Cambria" w:hAnsi="Cambria"/>
                <w:b/>
                <w:bCs/>
                <w:color w:val="FFFFFF" w:themeColor="background1"/>
              </w:rPr>
              <w:t>p-value</w:t>
            </w:r>
          </w:p>
        </w:tc>
        <w:tc>
          <w:tcPr>
            <w:tcW w:w="1980" w:type="dxa"/>
            <w:shd w:val="clear" w:color="auto" w:fill="00B050"/>
          </w:tcPr>
          <w:p w14:paraId="0C2BB6DE" w14:textId="77777777" w:rsidR="00FD4703" w:rsidRPr="00FD4703" w:rsidRDefault="00FD4703" w:rsidP="005619BF">
            <w:pPr>
              <w:jc w:val="center"/>
              <w:rPr>
                <w:rFonts w:ascii="Cambria" w:hAnsi="Cambria"/>
                <w:b/>
                <w:bCs/>
                <w:color w:val="FFFFFF" w:themeColor="background1"/>
              </w:rPr>
            </w:pPr>
            <w:r w:rsidRPr="00FD4703">
              <w:rPr>
                <w:rFonts w:ascii="Cambria" w:hAnsi="Cambria"/>
                <w:b/>
                <w:bCs/>
                <w:color w:val="FFFFFF" w:themeColor="background1"/>
              </w:rPr>
              <w:t>SUCRA rank</w:t>
            </w:r>
          </w:p>
        </w:tc>
      </w:tr>
      <w:tr w:rsidR="00FD4703" w:rsidRPr="00FD4703" w14:paraId="569E1B21" w14:textId="77777777" w:rsidTr="005619BF">
        <w:tc>
          <w:tcPr>
            <w:tcW w:w="3083" w:type="dxa"/>
            <w:vAlign w:val="bottom"/>
          </w:tcPr>
          <w:p w14:paraId="69A6ADEB" w14:textId="77777777" w:rsidR="00FD4703" w:rsidRPr="00775DD5" w:rsidRDefault="00FD4703" w:rsidP="00FD4703">
            <w:pPr>
              <w:jc w:val="center"/>
              <w:rPr>
                <w:rFonts w:ascii="Cambria" w:hAnsi="Cambria" w:cs="Tahoma"/>
                <w:b/>
                <w:bCs/>
                <w:color w:val="000000"/>
                <w:u w:val="single"/>
              </w:rPr>
            </w:pPr>
            <w:r w:rsidRPr="00775DD5">
              <w:rPr>
                <w:rFonts w:ascii="Cambria" w:hAnsi="Cambria" w:cs="Tahoma"/>
                <w:b/>
                <w:bCs/>
                <w:color w:val="000000"/>
                <w:u w:val="single"/>
              </w:rPr>
              <w:t>A+C</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bottom"/>
          </w:tcPr>
          <w:p w14:paraId="3A6AFBBE" w14:textId="4A6FD1BF" w:rsidR="00FD4703" w:rsidRPr="00775DD5" w:rsidRDefault="00932DCE" w:rsidP="00FD4703">
            <w:pPr>
              <w:jc w:val="center"/>
              <w:rPr>
                <w:rFonts w:ascii="Cambria" w:hAnsi="Cambria" w:cs="Tahoma"/>
                <w:b/>
                <w:bCs/>
                <w:color w:val="000000"/>
                <w:u w:val="single"/>
              </w:rPr>
            </w:pPr>
            <w:r>
              <w:rPr>
                <w:rFonts w:ascii="Cambria" w:hAnsi="Cambria" w:cs="Tahoma"/>
                <w:b/>
                <w:bCs/>
                <w:color w:val="000000"/>
                <w:u w:val="single"/>
              </w:rPr>
              <w:t>0.38</w:t>
            </w:r>
          </w:p>
        </w:tc>
        <w:tc>
          <w:tcPr>
            <w:tcW w:w="3211" w:type="dxa"/>
            <w:tcBorders>
              <w:top w:val="single" w:sz="4" w:space="0" w:color="auto"/>
              <w:left w:val="single" w:sz="4" w:space="0" w:color="auto"/>
              <w:bottom w:val="single" w:sz="4" w:space="0" w:color="auto"/>
              <w:right w:val="single" w:sz="4" w:space="0" w:color="auto"/>
            </w:tcBorders>
            <w:shd w:val="clear" w:color="auto" w:fill="auto"/>
            <w:vAlign w:val="bottom"/>
          </w:tcPr>
          <w:p w14:paraId="35488D07" w14:textId="627DA521" w:rsidR="00FD4703" w:rsidRPr="00775DD5" w:rsidRDefault="00932DCE" w:rsidP="00FD4703">
            <w:pPr>
              <w:jc w:val="center"/>
              <w:rPr>
                <w:rFonts w:ascii="Cambria" w:hAnsi="Cambria" w:cs="Tahoma"/>
                <w:b/>
                <w:bCs/>
                <w:color w:val="000000"/>
                <w:u w:val="single"/>
              </w:rPr>
            </w:pPr>
            <w:r>
              <w:rPr>
                <w:rFonts w:ascii="Cambria" w:hAnsi="Cambria" w:cs="Tahoma"/>
                <w:b/>
                <w:bCs/>
                <w:color w:val="000000"/>
                <w:u w:val="single"/>
              </w:rPr>
              <w:t>0.16,0.9</w:t>
            </w:r>
            <w:r w:rsidR="00FD4703" w:rsidRPr="00775DD5">
              <w:rPr>
                <w:rFonts w:ascii="Cambria" w:hAnsi="Cambria" w:cs="Tahoma"/>
                <w:b/>
                <w:bCs/>
                <w:color w:val="000000"/>
                <w:u w:val="single"/>
              </w:rPr>
              <w:t>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3B5719B0" w14:textId="68E4B0AC" w:rsidR="00FD4703" w:rsidRPr="00775DD5" w:rsidRDefault="00932DCE" w:rsidP="00FD4703">
            <w:pPr>
              <w:jc w:val="center"/>
              <w:rPr>
                <w:rFonts w:ascii="Cambria" w:hAnsi="Cambria" w:cs="Tahoma"/>
                <w:b/>
                <w:bCs/>
                <w:color w:val="000000"/>
                <w:u w:val="single"/>
              </w:rPr>
            </w:pPr>
            <w:r>
              <w:rPr>
                <w:rFonts w:ascii="Cambria" w:hAnsi="Cambria" w:cs="Tahoma"/>
                <w:b/>
                <w:bCs/>
                <w:color w:val="000000"/>
                <w:u w:val="single"/>
              </w:rPr>
              <w:t>0.003</w:t>
            </w:r>
          </w:p>
        </w:tc>
        <w:tc>
          <w:tcPr>
            <w:tcW w:w="1980" w:type="dxa"/>
          </w:tcPr>
          <w:p w14:paraId="17814E1B" w14:textId="77777777" w:rsidR="00FD4703" w:rsidRPr="00FD4703" w:rsidRDefault="00FD4703" w:rsidP="00FD4703">
            <w:pPr>
              <w:pStyle w:val="NoSpacing"/>
              <w:jc w:val="center"/>
              <w:rPr>
                <w:rFonts w:ascii="Cambria" w:hAnsi="Cambria" w:cs="Times New Roman"/>
                <w:sz w:val="20"/>
                <w:szCs w:val="20"/>
              </w:rPr>
            </w:pPr>
            <w:r w:rsidRPr="00FD4703">
              <w:rPr>
                <w:rFonts w:ascii="Cambria" w:hAnsi="Cambria" w:cs="Times New Roman"/>
                <w:sz w:val="20"/>
                <w:szCs w:val="20"/>
              </w:rPr>
              <w:t>1</w:t>
            </w:r>
          </w:p>
        </w:tc>
      </w:tr>
      <w:tr w:rsidR="00FD4703" w:rsidRPr="00FD4703" w14:paraId="2A5ADA97" w14:textId="77777777" w:rsidTr="005619BF">
        <w:tc>
          <w:tcPr>
            <w:tcW w:w="3083" w:type="dxa"/>
            <w:vAlign w:val="bottom"/>
          </w:tcPr>
          <w:p w14:paraId="0A83991C" w14:textId="77777777" w:rsidR="00FD4703" w:rsidRPr="00FD4703" w:rsidRDefault="00FD4703" w:rsidP="00FD4703">
            <w:pPr>
              <w:jc w:val="center"/>
              <w:rPr>
                <w:rFonts w:ascii="Cambria" w:hAnsi="Cambria" w:cs="Tahoma"/>
                <w:color w:val="000000"/>
              </w:rPr>
            </w:pPr>
            <w:r w:rsidRPr="00FD4703">
              <w:rPr>
                <w:rFonts w:ascii="Cambria" w:hAnsi="Cambria" w:cs="Tahoma"/>
                <w:color w:val="000000"/>
              </w:rPr>
              <w:t>A+VKA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75956BA9" w14:textId="77777777" w:rsidR="00FD4703" w:rsidRPr="00FD4703" w:rsidRDefault="00FD4703" w:rsidP="00FD4703">
            <w:pPr>
              <w:jc w:val="center"/>
              <w:rPr>
                <w:rFonts w:ascii="Cambria" w:hAnsi="Cambria" w:cs="Tahoma"/>
                <w:color w:val="000000"/>
              </w:rPr>
            </w:pPr>
            <w:r w:rsidRPr="00FD4703">
              <w:rPr>
                <w:rFonts w:ascii="Cambria" w:hAnsi="Cambria" w:cs="Tahoma"/>
                <w:color w:val="000000"/>
              </w:rPr>
              <w:t>0.99</w:t>
            </w:r>
          </w:p>
        </w:tc>
        <w:tc>
          <w:tcPr>
            <w:tcW w:w="3211" w:type="dxa"/>
            <w:tcBorders>
              <w:top w:val="nil"/>
              <w:left w:val="single" w:sz="4" w:space="0" w:color="auto"/>
              <w:bottom w:val="single" w:sz="4" w:space="0" w:color="auto"/>
              <w:right w:val="single" w:sz="4" w:space="0" w:color="auto"/>
            </w:tcBorders>
            <w:shd w:val="clear" w:color="auto" w:fill="auto"/>
            <w:vAlign w:val="bottom"/>
          </w:tcPr>
          <w:p w14:paraId="00501DD9" w14:textId="19E7D731" w:rsidR="00FD4703" w:rsidRPr="00FD4703" w:rsidRDefault="00932DCE" w:rsidP="00FD4703">
            <w:pPr>
              <w:jc w:val="center"/>
              <w:rPr>
                <w:rFonts w:ascii="Cambria" w:hAnsi="Cambria" w:cs="Tahoma"/>
                <w:color w:val="000000"/>
              </w:rPr>
            </w:pPr>
            <w:r>
              <w:rPr>
                <w:rFonts w:ascii="Cambria" w:hAnsi="Cambria" w:cs="Tahoma"/>
                <w:color w:val="000000"/>
              </w:rPr>
              <w:t>0.02,56.78</w:t>
            </w:r>
          </w:p>
        </w:tc>
        <w:tc>
          <w:tcPr>
            <w:tcW w:w="1890" w:type="dxa"/>
            <w:tcBorders>
              <w:top w:val="nil"/>
              <w:left w:val="single" w:sz="4" w:space="0" w:color="auto"/>
              <w:bottom w:val="single" w:sz="4" w:space="0" w:color="auto"/>
              <w:right w:val="single" w:sz="4" w:space="0" w:color="auto"/>
            </w:tcBorders>
            <w:shd w:val="clear" w:color="auto" w:fill="auto"/>
            <w:vAlign w:val="bottom"/>
          </w:tcPr>
          <w:p w14:paraId="1C95AD3B" w14:textId="77777777" w:rsidR="00FD4703" w:rsidRPr="00FD4703" w:rsidRDefault="00FD4703" w:rsidP="00FD4703">
            <w:pPr>
              <w:jc w:val="center"/>
              <w:rPr>
                <w:rFonts w:ascii="Cambria" w:hAnsi="Cambria" w:cs="Tahoma"/>
                <w:color w:val="000000"/>
              </w:rPr>
            </w:pPr>
            <w:r w:rsidRPr="00FD4703">
              <w:rPr>
                <w:rFonts w:ascii="Cambria" w:hAnsi="Cambria" w:cs="Tahoma"/>
                <w:color w:val="000000"/>
              </w:rPr>
              <w:t>0.997</w:t>
            </w:r>
          </w:p>
        </w:tc>
        <w:tc>
          <w:tcPr>
            <w:tcW w:w="1980" w:type="dxa"/>
          </w:tcPr>
          <w:p w14:paraId="35236808" w14:textId="77777777" w:rsidR="00FD4703" w:rsidRPr="00FD4703" w:rsidRDefault="00FD4703" w:rsidP="00FD4703">
            <w:pPr>
              <w:pStyle w:val="NoSpacing"/>
              <w:jc w:val="center"/>
              <w:rPr>
                <w:rFonts w:ascii="Cambria" w:hAnsi="Cambria" w:cs="Times New Roman"/>
                <w:sz w:val="20"/>
                <w:szCs w:val="20"/>
              </w:rPr>
            </w:pPr>
            <w:r w:rsidRPr="00FD4703">
              <w:rPr>
                <w:rFonts w:ascii="Cambria" w:hAnsi="Cambria" w:cs="Times New Roman"/>
                <w:sz w:val="20"/>
                <w:szCs w:val="20"/>
              </w:rPr>
              <w:t>2</w:t>
            </w:r>
          </w:p>
        </w:tc>
      </w:tr>
      <w:tr w:rsidR="00FD4703" w:rsidRPr="00FD4703" w14:paraId="24795649" w14:textId="77777777" w:rsidTr="005619BF">
        <w:tc>
          <w:tcPr>
            <w:tcW w:w="3083" w:type="dxa"/>
            <w:vAlign w:val="bottom"/>
          </w:tcPr>
          <w:p w14:paraId="7A80AAF8" w14:textId="77777777" w:rsidR="00FD4703" w:rsidRPr="00FD4703" w:rsidRDefault="00FD4703" w:rsidP="00FD4703">
            <w:pPr>
              <w:jc w:val="center"/>
              <w:rPr>
                <w:rFonts w:ascii="Cambria" w:hAnsi="Cambria" w:cs="Tahoma"/>
                <w:color w:val="000000"/>
              </w:rPr>
            </w:pPr>
            <w:r w:rsidRPr="00FD4703">
              <w:rPr>
                <w:rFonts w:ascii="Cambria" w:hAnsi="Cambria" w:cs="Tahoma"/>
                <w:color w:val="000000"/>
              </w:rPr>
              <w:t>A+C+VKA</w:t>
            </w:r>
          </w:p>
        </w:tc>
        <w:tc>
          <w:tcPr>
            <w:tcW w:w="6840" w:type="dxa"/>
            <w:gridSpan w:val="3"/>
            <w:tcBorders>
              <w:top w:val="nil"/>
              <w:left w:val="single" w:sz="4" w:space="0" w:color="auto"/>
              <w:bottom w:val="single" w:sz="4" w:space="0" w:color="auto"/>
              <w:right w:val="single" w:sz="4" w:space="0" w:color="auto"/>
            </w:tcBorders>
            <w:shd w:val="clear" w:color="auto" w:fill="auto"/>
            <w:vAlign w:val="bottom"/>
          </w:tcPr>
          <w:p w14:paraId="352BDD50" w14:textId="77777777" w:rsidR="00FD4703" w:rsidRPr="00FD4703" w:rsidRDefault="00FD4703" w:rsidP="00FD4703">
            <w:pPr>
              <w:jc w:val="center"/>
              <w:rPr>
                <w:rFonts w:ascii="Cambria" w:hAnsi="Cambria" w:cs="Tahoma"/>
                <w:color w:val="000000"/>
              </w:rPr>
            </w:pPr>
            <w:r w:rsidRPr="00FD4703">
              <w:rPr>
                <w:rFonts w:ascii="Cambria" w:hAnsi="Cambria" w:cs="Tahoma"/>
                <w:color w:val="000000"/>
              </w:rPr>
              <w:t> reference</w:t>
            </w:r>
          </w:p>
        </w:tc>
        <w:tc>
          <w:tcPr>
            <w:tcW w:w="1980" w:type="dxa"/>
          </w:tcPr>
          <w:p w14:paraId="6ED60B38" w14:textId="77777777" w:rsidR="00FD4703" w:rsidRPr="00FD4703" w:rsidRDefault="00FD4703" w:rsidP="00FD4703">
            <w:pPr>
              <w:pStyle w:val="NoSpacing"/>
              <w:jc w:val="center"/>
              <w:rPr>
                <w:rFonts w:ascii="Cambria" w:hAnsi="Cambria" w:cs="Times New Roman"/>
                <w:sz w:val="20"/>
                <w:szCs w:val="20"/>
              </w:rPr>
            </w:pPr>
            <w:r w:rsidRPr="00FD4703">
              <w:rPr>
                <w:rFonts w:ascii="Cambria" w:hAnsi="Cambria" w:cs="Times New Roman"/>
                <w:sz w:val="20"/>
                <w:szCs w:val="20"/>
              </w:rPr>
              <w:t>3</w:t>
            </w:r>
          </w:p>
        </w:tc>
      </w:tr>
      <w:tr w:rsidR="00FD4703" w:rsidRPr="00FD4703" w14:paraId="1BBF2B65" w14:textId="77777777" w:rsidTr="005619BF">
        <w:tc>
          <w:tcPr>
            <w:tcW w:w="3083" w:type="dxa"/>
            <w:vAlign w:val="bottom"/>
          </w:tcPr>
          <w:p w14:paraId="5DEFFA92" w14:textId="77777777" w:rsidR="00FD4703" w:rsidRPr="00FD4703" w:rsidRDefault="00FD4703" w:rsidP="00FD4703">
            <w:pPr>
              <w:jc w:val="center"/>
              <w:rPr>
                <w:rFonts w:ascii="Cambria" w:hAnsi="Cambria" w:cs="Tahoma"/>
                <w:color w:val="000000"/>
              </w:rPr>
            </w:pPr>
            <w:r w:rsidRPr="00FD4703">
              <w:rPr>
                <w:rFonts w:ascii="Cambria" w:hAnsi="Cambria" w:cs="Tahoma"/>
                <w:color w:val="000000"/>
              </w:rPr>
              <w:t>T+VKA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5A6C9AE3" w14:textId="77777777" w:rsidR="00FD4703" w:rsidRPr="00FD4703" w:rsidRDefault="00FD4703" w:rsidP="00FD4703">
            <w:pPr>
              <w:jc w:val="center"/>
              <w:rPr>
                <w:rFonts w:ascii="Cambria" w:hAnsi="Cambria" w:cs="Tahoma"/>
                <w:color w:val="000000"/>
              </w:rPr>
            </w:pPr>
            <w:r w:rsidRPr="00FD4703">
              <w:rPr>
                <w:rFonts w:ascii="Cambria" w:hAnsi="Cambria" w:cs="Tahoma"/>
                <w:color w:val="000000"/>
              </w:rPr>
              <w:t>1.48</w:t>
            </w:r>
          </w:p>
        </w:tc>
        <w:tc>
          <w:tcPr>
            <w:tcW w:w="3211" w:type="dxa"/>
            <w:tcBorders>
              <w:top w:val="nil"/>
              <w:left w:val="single" w:sz="4" w:space="0" w:color="auto"/>
              <w:bottom w:val="single" w:sz="4" w:space="0" w:color="auto"/>
              <w:right w:val="single" w:sz="4" w:space="0" w:color="auto"/>
            </w:tcBorders>
            <w:shd w:val="clear" w:color="auto" w:fill="auto"/>
            <w:vAlign w:val="bottom"/>
          </w:tcPr>
          <w:p w14:paraId="137EED3B" w14:textId="727B7ECC" w:rsidR="00FD4703" w:rsidRPr="00FD4703" w:rsidRDefault="00932DCE" w:rsidP="00932DCE">
            <w:pPr>
              <w:jc w:val="center"/>
              <w:rPr>
                <w:rFonts w:ascii="Cambria" w:hAnsi="Cambria" w:cs="Tahoma"/>
                <w:color w:val="000000"/>
              </w:rPr>
            </w:pPr>
            <w:r>
              <w:rPr>
                <w:rFonts w:ascii="Cambria" w:hAnsi="Cambria" w:cs="Tahoma"/>
                <w:color w:val="000000"/>
              </w:rPr>
              <w:t>0.08,28</w:t>
            </w:r>
            <w:r w:rsidR="00FD4703" w:rsidRPr="00FD4703">
              <w:rPr>
                <w:rFonts w:ascii="Cambria" w:hAnsi="Cambria" w:cs="Tahoma"/>
                <w:color w:val="000000"/>
              </w:rPr>
              <w:t>.</w:t>
            </w:r>
            <w:r>
              <w:rPr>
                <w:rFonts w:ascii="Cambria" w:hAnsi="Cambria" w:cs="Tahoma"/>
                <w:color w:val="000000"/>
              </w:rPr>
              <w:t>05</w:t>
            </w:r>
          </w:p>
        </w:tc>
        <w:tc>
          <w:tcPr>
            <w:tcW w:w="1890" w:type="dxa"/>
            <w:tcBorders>
              <w:top w:val="nil"/>
              <w:left w:val="single" w:sz="4" w:space="0" w:color="auto"/>
              <w:bottom w:val="single" w:sz="4" w:space="0" w:color="auto"/>
              <w:right w:val="single" w:sz="4" w:space="0" w:color="auto"/>
            </w:tcBorders>
            <w:shd w:val="clear" w:color="auto" w:fill="auto"/>
            <w:vAlign w:val="bottom"/>
          </w:tcPr>
          <w:p w14:paraId="075FA017" w14:textId="77777777" w:rsidR="00FD4703" w:rsidRPr="00FD4703" w:rsidRDefault="00FD4703" w:rsidP="00FD4703">
            <w:pPr>
              <w:jc w:val="center"/>
              <w:rPr>
                <w:rFonts w:ascii="Cambria" w:hAnsi="Cambria" w:cs="Tahoma"/>
                <w:color w:val="000000"/>
              </w:rPr>
            </w:pPr>
            <w:r w:rsidRPr="00FD4703">
              <w:rPr>
                <w:rFonts w:ascii="Cambria" w:hAnsi="Cambria" w:cs="Tahoma"/>
                <w:color w:val="000000"/>
              </w:rPr>
              <w:t>0.780</w:t>
            </w:r>
          </w:p>
        </w:tc>
        <w:tc>
          <w:tcPr>
            <w:tcW w:w="1980" w:type="dxa"/>
          </w:tcPr>
          <w:p w14:paraId="7A8D59E9" w14:textId="77777777" w:rsidR="00FD4703" w:rsidRPr="00FD4703" w:rsidRDefault="00FD4703" w:rsidP="00FD4703">
            <w:pPr>
              <w:pStyle w:val="NoSpacing"/>
              <w:jc w:val="center"/>
              <w:rPr>
                <w:rFonts w:ascii="Cambria" w:hAnsi="Cambria" w:cs="Times New Roman"/>
                <w:sz w:val="20"/>
                <w:szCs w:val="20"/>
              </w:rPr>
            </w:pPr>
            <w:r w:rsidRPr="00FD4703">
              <w:rPr>
                <w:rFonts w:ascii="Cambria" w:hAnsi="Cambria" w:cs="Times New Roman"/>
                <w:sz w:val="20"/>
                <w:szCs w:val="20"/>
              </w:rPr>
              <w:t>4</w:t>
            </w:r>
          </w:p>
        </w:tc>
      </w:tr>
      <w:tr w:rsidR="00FD4703" w:rsidRPr="00FD4703" w14:paraId="2CC93029" w14:textId="77777777" w:rsidTr="005619BF">
        <w:tc>
          <w:tcPr>
            <w:tcW w:w="3083" w:type="dxa"/>
            <w:vAlign w:val="bottom"/>
          </w:tcPr>
          <w:p w14:paraId="0FF07CF7" w14:textId="77777777" w:rsidR="00FD4703" w:rsidRPr="000339C2" w:rsidRDefault="00FD4703" w:rsidP="00FD4703">
            <w:pPr>
              <w:jc w:val="center"/>
              <w:rPr>
                <w:rFonts w:ascii="Cambria" w:hAnsi="Cambria" w:cs="Tahoma"/>
                <w:color w:val="000000"/>
              </w:rPr>
            </w:pPr>
            <w:r w:rsidRPr="000339C2">
              <w:rPr>
                <w:rFonts w:ascii="Cambria" w:hAnsi="Cambria" w:cs="Tahoma"/>
                <w:color w:val="000000"/>
              </w:rPr>
              <w:t>A+P+VKA</w:t>
            </w:r>
          </w:p>
        </w:tc>
        <w:tc>
          <w:tcPr>
            <w:tcW w:w="1739" w:type="dxa"/>
            <w:tcBorders>
              <w:top w:val="nil"/>
              <w:left w:val="single" w:sz="4" w:space="0" w:color="auto"/>
              <w:bottom w:val="single" w:sz="4" w:space="0" w:color="auto"/>
              <w:right w:val="single" w:sz="4" w:space="0" w:color="auto"/>
            </w:tcBorders>
            <w:shd w:val="clear" w:color="auto" w:fill="auto"/>
            <w:vAlign w:val="bottom"/>
          </w:tcPr>
          <w:p w14:paraId="17F6B6D9" w14:textId="77777777" w:rsidR="00FD4703" w:rsidRPr="00932DCE" w:rsidRDefault="00FD4703" w:rsidP="00FD4703">
            <w:pPr>
              <w:jc w:val="center"/>
              <w:rPr>
                <w:rFonts w:ascii="Cambria" w:hAnsi="Cambria" w:cs="Tahoma"/>
                <w:color w:val="000000"/>
              </w:rPr>
            </w:pPr>
            <w:r w:rsidRPr="00932DCE">
              <w:rPr>
                <w:rFonts w:ascii="Cambria" w:hAnsi="Cambria" w:cs="Tahoma"/>
                <w:color w:val="000000"/>
              </w:rPr>
              <w:t>16.95</w:t>
            </w:r>
          </w:p>
        </w:tc>
        <w:tc>
          <w:tcPr>
            <w:tcW w:w="3211" w:type="dxa"/>
            <w:tcBorders>
              <w:top w:val="nil"/>
              <w:left w:val="single" w:sz="4" w:space="0" w:color="auto"/>
              <w:bottom w:val="single" w:sz="4" w:space="0" w:color="auto"/>
              <w:right w:val="single" w:sz="4" w:space="0" w:color="auto"/>
            </w:tcBorders>
            <w:shd w:val="clear" w:color="auto" w:fill="auto"/>
            <w:vAlign w:val="bottom"/>
          </w:tcPr>
          <w:p w14:paraId="6ED14F43" w14:textId="6DA75548" w:rsidR="00FD4703" w:rsidRPr="00932DCE" w:rsidRDefault="00932DCE" w:rsidP="00FD4703">
            <w:pPr>
              <w:jc w:val="center"/>
              <w:rPr>
                <w:rFonts w:ascii="Cambria" w:hAnsi="Cambria" w:cs="Tahoma"/>
                <w:color w:val="000000"/>
              </w:rPr>
            </w:pPr>
            <w:r w:rsidRPr="00932DCE">
              <w:rPr>
                <w:rFonts w:ascii="Cambria" w:hAnsi="Cambria" w:cs="Tahoma"/>
                <w:color w:val="000000"/>
              </w:rPr>
              <w:t>0.92,313.80</w:t>
            </w:r>
          </w:p>
        </w:tc>
        <w:tc>
          <w:tcPr>
            <w:tcW w:w="1890" w:type="dxa"/>
            <w:tcBorders>
              <w:top w:val="nil"/>
              <w:left w:val="single" w:sz="4" w:space="0" w:color="auto"/>
              <w:bottom w:val="single" w:sz="4" w:space="0" w:color="auto"/>
              <w:right w:val="single" w:sz="4" w:space="0" w:color="auto"/>
            </w:tcBorders>
            <w:shd w:val="clear" w:color="auto" w:fill="auto"/>
            <w:vAlign w:val="bottom"/>
          </w:tcPr>
          <w:p w14:paraId="6EDAB286" w14:textId="07735F08" w:rsidR="00FD4703" w:rsidRPr="00932DCE" w:rsidRDefault="00932DCE" w:rsidP="00FD4703">
            <w:pPr>
              <w:jc w:val="center"/>
              <w:rPr>
                <w:rFonts w:ascii="Cambria" w:hAnsi="Cambria" w:cs="Tahoma"/>
                <w:color w:val="000000"/>
              </w:rPr>
            </w:pPr>
            <w:r>
              <w:rPr>
                <w:rFonts w:ascii="Cambria" w:hAnsi="Cambria" w:cs="Tahoma"/>
                <w:color w:val="000000"/>
              </w:rPr>
              <w:t>0.057</w:t>
            </w:r>
          </w:p>
        </w:tc>
        <w:tc>
          <w:tcPr>
            <w:tcW w:w="1980" w:type="dxa"/>
          </w:tcPr>
          <w:p w14:paraId="56FFC22E" w14:textId="77777777" w:rsidR="00FD4703" w:rsidRPr="00FD4703" w:rsidRDefault="00FD4703" w:rsidP="00FD4703">
            <w:pPr>
              <w:pStyle w:val="NoSpacing"/>
              <w:jc w:val="center"/>
              <w:rPr>
                <w:rFonts w:ascii="Cambria" w:hAnsi="Cambria" w:cs="Times New Roman"/>
                <w:sz w:val="20"/>
                <w:szCs w:val="20"/>
              </w:rPr>
            </w:pPr>
            <w:r w:rsidRPr="00FD4703">
              <w:rPr>
                <w:rFonts w:ascii="Cambria" w:hAnsi="Cambria" w:cs="Times New Roman"/>
                <w:sz w:val="20"/>
                <w:szCs w:val="20"/>
              </w:rPr>
              <w:t>5</w:t>
            </w:r>
          </w:p>
        </w:tc>
      </w:tr>
      <w:tr w:rsidR="00FD4703" w:rsidRPr="00FD4703" w14:paraId="73AEC3BE" w14:textId="77777777" w:rsidTr="005619BF">
        <w:trPr>
          <w:trHeight w:val="575"/>
        </w:trPr>
        <w:tc>
          <w:tcPr>
            <w:tcW w:w="3083" w:type="dxa"/>
          </w:tcPr>
          <w:p w14:paraId="3D495961" w14:textId="77777777" w:rsidR="00FD4703" w:rsidRPr="00FD4703" w:rsidRDefault="00FD4703" w:rsidP="00FD4703">
            <w:pPr>
              <w:pStyle w:val="NoSpacing"/>
              <w:jc w:val="center"/>
              <w:rPr>
                <w:rFonts w:ascii="Cambria" w:hAnsi="Cambria" w:cs="Times New Roman"/>
                <w:b/>
                <w:bCs/>
                <w:sz w:val="20"/>
                <w:szCs w:val="20"/>
              </w:rPr>
            </w:pPr>
            <w:r w:rsidRPr="00FD4703">
              <w:rPr>
                <w:rFonts w:ascii="Cambria" w:hAnsi="Cambria" w:cs="Times New Roman"/>
                <w:b/>
                <w:bCs/>
                <w:sz w:val="20"/>
                <w:szCs w:val="20"/>
              </w:rPr>
              <w:t>Number of studies</w:t>
            </w:r>
          </w:p>
        </w:tc>
        <w:tc>
          <w:tcPr>
            <w:tcW w:w="1739" w:type="dxa"/>
          </w:tcPr>
          <w:p w14:paraId="41F6B8D4" w14:textId="0D88E141" w:rsidR="00FD4703" w:rsidRPr="00FD4703" w:rsidRDefault="00932DCE" w:rsidP="00FD4703">
            <w:pPr>
              <w:pStyle w:val="NoSpacing"/>
              <w:jc w:val="center"/>
              <w:rPr>
                <w:rFonts w:ascii="Cambria" w:hAnsi="Cambria" w:cs="Times New Roman"/>
                <w:b/>
                <w:bCs/>
                <w:sz w:val="20"/>
                <w:szCs w:val="20"/>
              </w:rPr>
            </w:pPr>
            <w:r>
              <w:rPr>
                <w:rFonts w:ascii="Cambria" w:hAnsi="Cambria" w:cs="Times New Roman"/>
                <w:b/>
                <w:bCs/>
                <w:sz w:val="20"/>
                <w:szCs w:val="20"/>
              </w:rPr>
              <w:t>6</w:t>
            </w:r>
          </w:p>
        </w:tc>
        <w:tc>
          <w:tcPr>
            <w:tcW w:w="3211" w:type="dxa"/>
          </w:tcPr>
          <w:p w14:paraId="311D67A5" w14:textId="77777777" w:rsidR="00FD4703" w:rsidRPr="00FD4703" w:rsidRDefault="00FD4703" w:rsidP="00FD4703">
            <w:pPr>
              <w:pStyle w:val="NoSpacing"/>
              <w:jc w:val="center"/>
              <w:rPr>
                <w:rFonts w:ascii="Cambria" w:hAnsi="Cambria" w:cs="Times New Roman"/>
                <w:b/>
                <w:bCs/>
                <w:sz w:val="20"/>
                <w:szCs w:val="20"/>
              </w:rPr>
            </w:pPr>
            <w:r w:rsidRPr="00FD4703">
              <w:rPr>
                <w:rFonts w:ascii="Cambria" w:hAnsi="Cambria" w:cs="Times New Roman"/>
                <w:b/>
                <w:bCs/>
                <w:sz w:val="20"/>
                <w:szCs w:val="20"/>
              </w:rPr>
              <w:t>Overall inconsistency</w:t>
            </w:r>
          </w:p>
          <w:p w14:paraId="501DFB7C" w14:textId="77777777" w:rsidR="00FD4703" w:rsidRPr="00FD4703" w:rsidRDefault="00FD4703" w:rsidP="00FD4703">
            <w:pPr>
              <w:pStyle w:val="NoSpacing"/>
              <w:jc w:val="center"/>
              <w:rPr>
                <w:rFonts w:ascii="Cambria" w:hAnsi="Cambria" w:cs="Times New Roman"/>
                <w:b/>
                <w:bCs/>
                <w:sz w:val="20"/>
                <w:szCs w:val="20"/>
              </w:rPr>
            </w:pPr>
            <w:r w:rsidRPr="00FD4703">
              <w:rPr>
                <w:rFonts w:ascii="Cambria" w:hAnsi="Cambria" w:cs="Times New Roman"/>
                <w:b/>
                <w:bCs/>
                <w:sz w:val="20"/>
                <w:szCs w:val="20"/>
              </w:rPr>
              <w:t>chi2 (P value)</w:t>
            </w:r>
          </w:p>
        </w:tc>
        <w:tc>
          <w:tcPr>
            <w:tcW w:w="1890" w:type="dxa"/>
          </w:tcPr>
          <w:p w14:paraId="29459605" w14:textId="3B6A0C3F" w:rsidR="00FD4703" w:rsidRPr="00FD4703" w:rsidRDefault="00932DCE" w:rsidP="00FD4703">
            <w:pPr>
              <w:pStyle w:val="NoSpacing"/>
              <w:jc w:val="center"/>
              <w:rPr>
                <w:rFonts w:ascii="Cambria" w:hAnsi="Cambria" w:cs="Times New Roman"/>
                <w:b/>
                <w:bCs/>
                <w:sz w:val="20"/>
                <w:szCs w:val="20"/>
              </w:rPr>
            </w:pPr>
            <w:r>
              <w:rPr>
                <w:rFonts w:ascii="Cambria" w:hAnsi="Cambria" w:cs="Times New Roman"/>
                <w:b/>
                <w:bCs/>
                <w:sz w:val="20"/>
                <w:szCs w:val="20"/>
              </w:rPr>
              <w:t>0.07</w:t>
            </w:r>
          </w:p>
          <w:p w14:paraId="6D990CB7" w14:textId="277C7250" w:rsidR="00FD4703" w:rsidRPr="00FD4703" w:rsidRDefault="00932DCE" w:rsidP="00FD4703">
            <w:pPr>
              <w:pStyle w:val="NoSpacing"/>
              <w:jc w:val="center"/>
              <w:rPr>
                <w:rFonts w:ascii="Cambria" w:hAnsi="Cambria" w:cs="Times New Roman"/>
                <w:b/>
                <w:bCs/>
                <w:sz w:val="20"/>
                <w:szCs w:val="20"/>
              </w:rPr>
            </w:pPr>
            <w:r>
              <w:rPr>
                <w:rFonts w:ascii="Cambria" w:hAnsi="Cambria" w:cs="Times New Roman"/>
                <w:b/>
                <w:bCs/>
                <w:sz w:val="20"/>
                <w:szCs w:val="20"/>
              </w:rPr>
              <w:t>(P=0.794</w:t>
            </w:r>
            <w:r w:rsidR="00FD4703" w:rsidRPr="00FD4703">
              <w:rPr>
                <w:rFonts w:ascii="Cambria" w:hAnsi="Cambria" w:cs="Times New Roman"/>
                <w:b/>
                <w:bCs/>
                <w:sz w:val="20"/>
                <w:szCs w:val="20"/>
              </w:rPr>
              <w:t>)</w:t>
            </w:r>
          </w:p>
        </w:tc>
        <w:tc>
          <w:tcPr>
            <w:tcW w:w="1980" w:type="dxa"/>
          </w:tcPr>
          <w:p w14:paraId="2389AC96" w14:textId="77777777" w:rsidR="00FD4703" w:rsidRPr="00FD4703" w:rsidRDefault="00FD4703" w:rsidP="00FD4703">
            <w:pPr>
              <w:pStyle w:val="NoSpacing"/>
              <w:jc w:val="center"/>
              <w:rPr>
                <w:rFonts w:ascii="Cambria" w:hAnsi="Cambria" w:cs="Times New Roman"/>
                <w:b/>
                <w:bCs/>
                <w:sz w:val="20"/>
                <w:szCs w:val="20"/>
              </w:rPr>
            </w:pPr>
          </w:p>
        </w:tc>
      </w:tr>
    </w:tbl>
    <w:p w14:paraId="12983448" w14:textId="77777777" w:rsidR="00B62723" w:rsidRDefault="00B62723" w:rsidP="00B62723">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sidRPr="00D51CE5">
        <w:rPr>
          <w:rFonts w:ascii="Cambria" w:hAnsi="Cambria"/>
          <w:sz w:val="18"/>
          <w:szCs w:val="18"/>
        </w:rPr>
        <w:t xml:space="preserve">A+C, aspirin + clopidogrel; A+C+VKA, aspirin + clopidogrel + vitamin K antagonist; A+P+VKA, aspirin + prasugrel + vitamin K antagonist; A+VKA, </w:t>
      </w:r>
      <w:r>
        <w:rPr>
          <w:rFonts w:ascii="Cambria" w:hAnsi="Cambria"/>
          <w:sz w:val="18"/>
          <w:szCs w:val="18"/>
        </w:rPr>
        <w:t>aspirin + vitamin K antagonist; T+VKA, ticagrelor + vitamin K antagonist</w:t>
      </w:r>
    </w:p>
    <w:p w14:paraId="741A6321" w14:textId="77777777" w:rsidR="00FD4703" w:rsidRDefault="00FD4703" w:rsidP="00FD4703"/>
    <w:p w14:paraId="3359D2F0" w14:textId="610EDCD1" w:rsidR="00FD4703" w:rsidRDefault="009049D3" w:rsidP="00FD4703">
      <w:pPr>
        <w:pStyle w:val="Heading2"/>
      </w:pPr>
      <w:bookmarkStart w:id="83" w:name="_Toc529258470"/>
      <w:r>
        <w:t>eFigure 1</w:t>
      </w:r>
      <w:r w:rsidR="004C7E78">
        <w:t>3</w:t>
      </w:r>
      <w:r w:rsidR="00FD4703">
        <w:t>.</w:t>
      </w:r>
      <w:r w:rsidR="00026F1C">
        <w:t>7</w:t>
      </w:r>
      <w:r w:rsidR="00FD4703" w:rsidRPr="00900D63">
        <w:t xml:space="preserve"> Network estimated risk ratios (95% confidence intervals) of </w:t>
      </w:r>
      <w:r w:rsidR="00996110">
        <w:t>hemorrhagic</w:t>
      </w:r>
      <w:r w:rsidR="00FD4703">
        <w:t xml:space="preserve"> stroke</w:t>
      </w:r>
      <w:bookmarkEnd w:id="83"/>
    </w:p>
    <w:p w14:paraId="17FE1509" w14:textId="77777777" w:rsidR="00FD4703" w:rsidRPr="00FD4703" w:rsidRDefault="00FD4703" w:rsidP="00FD4703">
      <w:pPr>
        <w:rPr>
          <w:sz w:val="8"/>
          <w:szCs w:val="8"/>
        </w:rPr>
      </w:pPr>
    </w:p>
    <w:tbl>
      <w:tblPr>
        <w:tblW w:w="7934" w:type="dxa"/>
        <w:tblLook w:val="04A0" w:firstRow="1" w:lastRow="0" w:firstColumn="1" w:lastColumn="0" w:noHBand="0" w:noVBand="1"/>
      </w:tblPr>
      <w:tblGrid>
        <w:gridCol w:w="1555"/>
        <w:gridCol w:w="1559"/>
        <w:gridCol w:w="1559"/>
        <w:gridCol w:w="1559"/>
        <w:gridCol w:w="1702"/>
      </w:tblGrid>
      <w:tr w:rsidR="00932DCE" w:rsidRPr="00932DCE" w14:paraId="3D004157" w14:textId="77777777" w:rsidTr="00932DCE">
        <w:trPr>
          <w:trHeight w:val="635"/>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A844D" w14:textId="77777777" w:rsidR="00932DCE" w:rsidRPr="00932DCE" w:rsidRDefault="00932DCE" w:rsidP="00932DCE">
            <w:pPr>
              <w:spacing w:after="0"/>
              <w:jc w:val="center"/>
              <w:rPr>
                <w:rFonts w:ascii="Cambria" w:eastAsia="Times New Roman" w:hAnsi="Cambria" w:cs="Tahoma"/>
                <w:b/>
                <w:bCs/>
                <w:color w:val="000000"/>
              </w:rPr>
            </w:pPr>
            <w:r w:rsidRPr="00932DCE">
              <w:rPr>
                <w:rFonts w:ascii="Cambria" w:eastAsia="Times New Roman" w:hAnsi="Cambria" w:cs="Tahoma"/>
                <w:b/>
                <w:bCs/>
                <w:color w:val="000000"/>
              </w:rPr>
              <w:t>A+C</w:t>
            </w:r>
          </w:p>
        </w:tc>
        <w:tc>
          <w:tcPr>
            <w:tcW w:w="1559" w:type="dxa"/>
            <w:tcBorders>
              <w:top w:val="nil"/>
              <w:left w:val="nil"/>
              <w:bottom w:val="nil"/>
              <w:right w:val="nil"/>
            </w:tcBorders>
            <w:shd w:val="clear" w:color="auto" w:fill="auto"/>
            <w:vAlign w:val="bottom"/>
            <w:hideMark/>
          </w:tcPr>
          <w:p w14:paraId="0BF24F0C" w14:textId="77777777" w:rsidR="00932DCE" w:rsidRPr="00932DCE" w:rsidRDefault="00932DCE" w:rsidP="00932DCE">
            <w:pPr>
              <w:spacing w:after="0"/>
              <w:jc w:val="center"/>
              <w:rPr>
                <w:rFonts w:ascii="Cambria" w:eastAsia="Times New Roman" w:hAnsi="Cambria" w:cs="Tahoma"/>
                <w:b/>
                <w:bCs/>
                <w:color w:val="000000"/>
              </w:rPr>
            </w:pPr>
          </w:p>
        </w:tc>
        <w:tc>
          <w:tcPr>
            <w:tcW w:w="1559" w:type="dxa"/>
            <w:tcBorders>
              <w:top w:val="nil"/>
              <w:left w:val="nil"/>
              <w:bottom w:val="nil"/>
              <w:right w:val="nil"/>
            </w:tcBorders>
            <w:shd w:val="clear" w:color="auto" w:fill="auto"/>
            <w:vAlign w:val="bottom"/>
            <w:hideMark/>
          </w:tcPr>
          <w:p w14:paraId="69CF475D" w14:textId="77777777" w:rsidR="00932DCE" w:rsidRPr="00932DCE" w:rsidRDefault="00932DCE" w:rsidP="00932DCE">
            <w:pPr>
              <w:spacing w:after="0"/>
              <w:jc w:val="center"/>
              <w:rPr>
                <w:rFonts w:ascii="Cambria" w:eastAsia="Times New Roman" w:hAnsi="Cambria"/>
              </w:rPr>
            </w:pPr>
          </w:p>
        </w:tc>
        <w:tc>
          <w:tcPr>
            <w:tcW w:w="1559" w:type="dxa"/>
            <w:tcBorders>
              <w:top w:val="nil"/>
              <w:left w:val="nil"/>
              <w:bottom w:val="nil"/>
              <w:right w:val="nil"/>
            </w:tcBorders>
            <w:shd w:val="clear" w:color="auto" w:fill="auto"/>
            <w:vAlign w:val="bottom"/>
            <w:hideMark/>
          </w:tcPr>
          <w:p w14:paraId="4FF1A9FA" w14:textId="77777777" w:rsidR="00932DCE" w:rsidRPr="00932DCE" w:rsidRDefault="00932DCE" w:rsidP="00932DCE">
            <w:pPr>
              <w:spacing w:after="0"/>
              <w:jc w:val="center"/>
              <w:rPr>
                <w:rFonts w:ascii="Cambria" w:eastAsia="Times New Roman" w:hAnsi="Cambria"/>
              </w:rPr>
            </w:pPr>
          </w:p>
        </w:tc>
        <w:tc>
          <w:tcPr>
            <w:tcW w:w="1702" w:type="dxa"/>
            <w:tcBorders>
              <w:top w:val="nil"/>
              <w:left w:val="nil"/>
              <w:bottom w:val="nil"/>
              <w:right w:val="nil"/>
            </w:tcBorders>
            <w:shd w:val="clear" w:color="auto" w:fill="auto"/>
            <w:vAlign w:val="bottom"/>
            <w:hideMark/>
          </w:tcPr>
          <w:p w14:paraId="0512CAF1" w14:textId="77777777" w:rsidR="00932DCE" w:rsidRPr="00932DCE" w:rsidRDefault="00932DCE" w:rsidP="00932DCE">
            <w:pPr>
              <w:spacing w:after="0"/>
              <w:jc w:val="center"/>
              <w:rPr>
                <w:rFonts w:ascii="Cambria" w:eastAsia="Times New Roman" w:hAnsi="Cambria"/>
              </w:rPr>
            </w:pPr>
          </w:p>
        </w:tc>
      </w:tr>
      <w:tr w:rsidR="00932DCE" w:rsidRPr="00932DCE" w14:paraId="356C116F" w14:textId="77777777" w:rsidTr="00932DCE">
        <w:trPr>
          <w:trHeight w:val="570"/>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4DD76C83" w14:textId="77777777" w:rsidR="00932DCE" w:rsidRPr="00932DCE" w:rsidRDefault="00932DCE" w:rsidP="00932DCE">
            <w:pPr>
              <w:spacing w:after="0"/>
              <w:jc w:val="center"/>
              <w:rPr>
                <w:rFonts w:ascii="Cambria" w:eastAsia="Times New Roman" w:hAnsi="Cambria" w:cs="Tahoma"/>
                <w:color w:val="000000"/>
              </w:rPr>
            </w:pPr>
            <w:r w:rsidRPr="00932DCE">
              <w:rPr>
                <w:rFonts w:ascii="Cambria" w:eastAsia="Times New Roman" w:hAnsi="Cambria" w:cs="Tahoma"/>
                <w:color w:val="000000"/>
              </w:rPr>
              <w:t>0.39</w:t>
            </w:r>
            <w:r w:rsidRPr="00932DCE">
              <w:rPr>
                <w:rFonts w:ascii="Cambria" w:eastAsia="Times New Roman" w:hAnsi="Cambria" w:cs="Tahoma"/>
                <w:color w:val="000000"/>
              </w:rPr>
              <w:br/>
              <w:t>(0.01,24.24)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C6AC97C" w14:textId="77777777" w:rsidR="00932DCE" w:rsidRPr="00932DCE" w:rsidRDefault="00932DCE" w:rsidP="00932DCE">
            <w:pPr>
              <w:spacing w:after="0"/>
              <w:jc w:val="center"/>
              <w:rPr>
                <w:rFonts w:ascii="Cambria" w:eastAsia="Times New Roman" w:hAnsi="Cambria" w:cs="Tahoma"/>
                <w:b/>
                <w:bCs/>
                <w:color w:val="000000"/>
              </w:rPr>
            </w:pPr>
            <w:r w:rsidRPr="00932DCE">
              <w:rPr>
                <w:rFonts w:ascii="Cambria" w:eastAsia="Times New Roman" w:hAnsi="Cambria" w:cs="Tahoma"/>
                <w:b/>
                <w:bCs/>
                <w:color w:val="000000"/>
              </w:rPr>
              <w:t>A+VKA</w:t>
            </w:r>
          </w:p>
        </w:tc>
        <w:tc>
          <w:tcPr>
            <w:tcW w:w="1559" w:type="dxa"/>
            <w:tcBorders>
              <w:top w:val="nil"/>
              <w:left w:val="nil"/>
              <w:bottom w:val="nil"/>
              <w:right w:val="nil"/>
            </w:tcBorders>
            <w:shd w:val="clear" w:color="auto" w:fill="auto"/>
            <w:vAlign w:val="bottom"/>
            <w:hideMark/>
          </w:tcPr>
          <w:p w14:paraId="07C08978" w14:textId="77777777" w:rsidR="00932DCE" w:rsidRPr="00932DCE" w:rsidRDefault="00932DCE" w:rsidP="00932DCE">
            <w:pPr>
              <w:spacing w:after="0"/>
              <w:jc w:val="center"/>
              <w:rPr>
                <w:rFonts w:ascii="Cambria" w:eastAsia="Times New Roman" w:hAnsi="Cambria" w:cs="Tahoma"/>
                <w:b/>
                <w:bCs/>
                <w:color w:val="000000"/>
              </w:rPr>
            </w:pPr>
          </w:p>
        </w:tc>
        <w:tc>
          <w:tcPr>
            <w:tcW w:w="1559" w:type="dxa"/>
            <w:tcBorders>
              <w:top w:val="nil"/>
              <w:left w:val="nil"/>
              <w:bottom w:val="nil"/>
              <w:right w:val="nil"/>
            </w:tcBorders>
            <w:shd w:val="clear" w:color="auto" w:fill="auto"/>
            <w:vAlign w:val="bottom"/>
            <w:hideMark/>
          </w:tcPr>
          <w:p w14:paraId="006677E5" w14:textId="77777777" w:rsidR="00932DCE" w:rsidRPr="00932DCE" w:rsidRDefault="00932DCE" w:rsidP="00932DCE">
            <w:pPr>
              <w:spacing w:after="0"/>
              <w:jc w:val="center"/>
              <w:rPr>
                <w:rFonts w:ascii="Cambria" w:eastAsia="Times New Roman" w:hAnsi="Cambria"/>
              </w:rPr>
            </w:pPr>
          </w:p>
        </w:tc>
        <w:tc>
          <w:tcPr>
            <w:tcW w:w="1702" w:type="dxa"/>
            <w:tcBorders>
              <w:top w:val="nil"/>
              <w:left w:val="nil"/>
              <w:bottom w:val="nil"/>
              <w:right w:val="nil"/>
            </w:tcBorders>
            <w:shd w:val="clear" w:color="auto" w:fill="auto"/>
            <w:vAlign w:val="bottom"/>
            <w:hideMark/>
          </w:tcPr>
          <w:p w14:paraId="7612419D" w14:textId="77777777" w:rsidR="00932DCE" w:rsidRPr="00932DCE" w:rsidRDefault="00932DCE" w:rsidP="00932DCE">
            <w:pPr>
              <w:spacing w:after="0"/>
              <w:jc w:val="center"/>
              <w:rPr>
                <w:rFonts w:ascii="Cambria" w:eastAsia="Times New Roman" w:hAnsi="Cambria"/>
              </w:rPr>
            </w:pPr>
          </w:p>
        </w:tc>
      </w:tr>
      <w:tr w:rsidR="00932DCE" w:rsidRPr="00932DCE" w14:paraId="4FDEE978" w14:textId="77777777" w:rsidTr="00932DCE">
        <w:trPr>
          <w:trHeight w:val="570"/>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0DE598AF" w14:textId="77777777" w:rsidR="00932DCE" w:rsidRPr="00932DCE" w:rsidRDefault="00932DCE" w:rsidP="00932DCE">
            <w:pPr>
              <w:spacing w:after="0"/>
              <w:jc w:val="center"/>
              <w:rPr>
                <w:rFonts w:ascii="Cambria" w:eastAsia="Times New Roman" w:hAnsi="Cambria" w:cs="Tahoma"/>
                <w:color w:val="000000"/>
              </w:rPr>
            </w:pPr>
            <w:r w:rsidRPr="00932DCE">
              <w:rPr>
                <w:rFonts w:ascii="Cambria" w:eastAsia="Times New Roman" w:hAnsi="Cambria" w:cs="Tahoma"/>
                <w:color w:val="000000"/>
              </w:rPr>
              <w:t>0.26</w:t>
            </w:r>
            <w:r w:rsidRPr="00932DCE">
              <w:rPr>
                <w:rFonts w:ascii="Cambria" w:eastAsia="Times New Roman" w:hAnsi="Cambria" w:cs="Tahoma"/>
                <w:color w:val="000000"/>
              </w:rPr>
              <w:br/>
              <w:t>(0.01,5.57)</w:t>
            </w:r>
          </w:p>
        </w:tc>
        <w:tc>
          <w:tcPr>
            <w:tcW w:w="1559" w:type="dxa"/>
            <w:tcBorders>
              <w:top w:val="nil"/>
              <w:left w:val="nil"/>
              <w:bottom w:val="single" w:sz="4" w:space="0" w:color="auto"/>
              <w:right w:val="single" w:sz="4" w:space="0" w:color="auto"/>
            </w:tcBorders>
            <w:shd w:val="clear" w:color="auto" w:fill="auto"/>
            <w:vAlign w:val="bottom"/>
            <w:hideMark/>
          </w:tcPr>
          <w:p w14:paraId="3C1F1E62" w14:textId="77777777" w:rsidR="00932DCE" w:rsidRPr="00932DCE" w:rsidRDefault="00932DCE" w:rsidP="00932DCE">
            <w:pPr>
              <w:spacing w:after="0"/>
              <w:jc w:val="center"/>
              <w:rPr>
                <w:rFonts w:ascii="Cambria" w:eastAsia="Times New Roman" w:hAnsi="Cambria" w:cs="Tahoma"/>
                <w:color w:val="000000"/>
              </w:rPr>
            </w:pPr>
            <w:r w:rsidRPr="00932DCE">
              <w:rPr>
                <w:rFonts w:ascii="Cambria" w:eastAsia="Times New Roman" w:hAnsi="Cambria" w:cs="Tahoma"/>
                <w:color w:val="000000"/>
              </w:rPr>
              <w:t>0.67</w:t>
            </w:r>
            <w:r w:rsidRPr="00932DCE">
              <w:rPr>
                <w:rFonts w:ascii="Cambria" w:eastAsia="Times New Roman" w:hAnsi="Cambria" w:cs="Tahoma"/>
                <w:color w:val="000000"/>
              </w:rPr>
              <w:br/>
              <w:t>(0.00,99.73)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0DD60E8" w14:textId="77777777" w:rsidR="00932DCE" w:rsidRPr="00932DCE" w:rsidRDefault="00932DCE" w:rsidP="00932DCE">
            <w:pPr>
              <w:spacing w:after="0"/>
              <w:jc w:val="center"/>
              <w:rPr>
                <w:rFonts w:ascii="Cambria" w:eastAsia="Times New Roman" w:hAnsi="Cambria" w:cs="Tahoma"/>
                <w:b/>
                <w:bCs/>
                <w:color w:val="000000"/>
              </w:rPr>
            </w:pPr>
            <w:r w:rsidRPr="00932DCE">
              <w:rPr>
                <w:rFonts w:ascii="Cambria" w:eastAsia="Times New Roman" w:hAnsi="Cambria" w:cs="Tahoma"/>
                <w:b/>
                <w:bCs/>
                <w:color w:val="000000"/>
              </w:rPr>
              <w:t>T+VKA</w:t>
            </w:r>
          </w:p>
        </w:tc>
        <w:tc>
          <w:tcPr>
            <w:tcW w:w="1559" w:type="dxa"/>
            <w:tcBorders>
              <w:top w:val="nil"/>
              <w:left w:val="nil"/>
              <w:bottom w:val="nil"/>
              <w:right w:val="nil"/>
            </w:tcBorders>
            <w:shd w:val="clear" w:color="auto" w:fill="auto"/>
            <w:vAlign w:val="bottom"/>
            <w:hideMark/>
          </w:tcPr>
          <w:p w14:paraId="17DB6CD1" w14:textId="77777777" w:rsidR="00932DCE" w:rsidRPr="00932DCE" w:rsidRDefault="00932DCE" w:rsidP="00932DCE">
            <w:pPr>
              <w:spacing w:after="0"/>
              <w:jc w:val="center"/>
              <w:rPr>
                <w:rFonts w:ascii="Cambria" w:eastAsia="Times New Roman" w:hAnsi="Cambria" w:cs="Tahoma"/>
                <w:b/>
                <w:bCs/>
                <w:color w:val="000000"/>
              </w:rPr>
            </w:pPr>
          </w:p>
        </w:tc>
        <w:tc>
          <w:tcPr>
            <w:tcW w:w="1702" w:type="dxa"/>
            <w:tcBorders>
              <w:top w:val="nil"/>
              <w:left w:val="nil"/>
              <w:bottom w:val="nil"/>
              <w:right w:val="nil"/>
            </w:tcBorders>
            <w:shd w:val="clear" w:color="auto" w:fill="auto"/>
            <w:vAlign w:val="bottom"/>
            <w:hideMark/>
          </w:tcPr>
          <w:p w14:paraId="57EA3ACF" w14:textId="77777777" w:rsidR="00932DCE" w:rsidRPr="00932DCE" w:rsidRDefault="00932DCE" w:rsidP="00932DCE">
            <w:pPr>
              <w:spacing w:after="0"/>
              <w:jc w:val="center"/>
              <w:rPr>
                <w:rFonts w:ascii="Cambria" w:eastAsia="Times New Roman" w:hAnsi="Cambria"/>
              </w:rPr>
            </w:pPr>
          </w:p>
        </w:tc>
      </w:tr>
      <w:tr w:rsidR="00932DCE" w:rsidRPr="00932DCE" w14:paraId="3F72E2A0" w14:textId="77777777" w:rsidTr="00932DCE">
        <w:trPr>
          <w:trHeight w:val="570"/>
        </w:trPr>
        <w:tc>
          <w:tcPr>
            <w:tcW w:w="1555"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35AF8B5E" w14:textId="77777777" w:rsidR="00932DCE" w:rsidRPr="0043156E" w:rsidRDefault="00932DCE" w:rsidP="00932DCE">
            <w:pPr>
              <w:spacing w:after="0"/>
              <w:jc w:val="center"/>
              <w:rPr>
                <w:rFonts w:ascii="Cambria" w:eastAsia="Times New Roman" w:hAnsi="Cambria" w:cs="Tahoma"/>
                <w:b/>
                <w:bCs/>
                <w:color w:val="000000"/>
                <w:u w:val="single"/>
              </w:rPr>
            </w:pPr>
            <w:r w:rsidRPr="0043156E">
              <w:rPr>
                <w:rFonts w:ascii="Cambria" w:eastAsia="Times New Roman" w:hAnsi="Cambria" w:cs="Tahoma"/>
                <w:b/>
                <w:bCs/>
                <w:color w:val="000000"/>
                <w:u w:val="single"/>
              </w:rPr>
              <w:t>0.02</w:t>
            </w:r>
            <w:r w:rsidRPr="0043156E">
              <w:rPr>
                <w:rFonts w:ascii="Cambria" w:eastAsia="Times New Roman" w:hAnsi="Cambria" w:cs="Tahoma"/>
                <w:b/>
                <w:bCs/>
                <w:color w:val="000000"/>
                <w:u w:val="single"/>
              </w:rPr>
              <w:br/>
              <w:t>(0.00,0.48)</w:t>
            </w:r>
          </w:p>
        </w:tc>
        <w:tc>
          <w:tcPr>
            <w:tcW w:w="1559" w:type="dxa"/>
            <w:tcBorders>
              <w:top w:val="nil"/>
              <w:left w:val="nil"/>
              <w:bottom w:val="single" w:sz="4" w:space="0" w:color="auto"/>
              <w:right w:val="single" w:sz="4" w:space="0" w:color="auto"/>
            </w:tcBorders>
            <w:shd w:val="clear" w:color="auto" w:fill="auto"/>
            <w:vAlign w:val="bottom"/>
            <w:hideMark/>
          </w:tcPr>
          <w:p w14:paraId="2A8268C5" w14:textId="77777777" w:rsidR="00932DCE" w:rsidRPr="00932DCE" w:rsidRDefault="00932DCE" w:rsidP="00932DCE">
            <w:pPr>
              <w:spacing w:after="0"/>
              <w:jc w:val="center"/>
              <w:rPr>
                <w:rFonts w:ascii="Cambria" w:eastAsia="Times New Roman" w:hAnsi="Cambria" w:cs="Tahoma"/>
                <w:color w:val="000000"/>
              </w:rPr>
            </w:pPr>
            <w:r w:rsidRPr="00932DCE">
              <w:rPr>
                <w:rFonts w:ascii="Cambria" w:eastAsia="Times New Roman" w:hAnsi="Cambria" w:cs="Tahoma"/>
                <w:color w:val="000000"/>
              </w:rPr>
              <w:t>0.06</w:t>
            </w:r>
            <w:r w:rsidRPr="00932DCE">
              <w:rPr>
                <w:rFonts w:ascii="Cambria" w:eastAsia="Times New Roman" w:hAnsi="Cambria" w:cs="Tahoma"/>
                <w:color w:val="000000"/>
              </w:rPr>
              <w:br/>
              <w:t>(0.00,8.60)</w:t>
            </w:r>
          </w:p>
        </w:tc>
        <w:tc>
          <w:tcPr>
            <w:tcW w:w="1559" w:type="dxa"/>
            <w:tcBorders>
              <w:top w:val="nil"/>
              <w:left w:val="nil"/>
              <w:bottom w:val="single" w:sz="4" w:space="0" w:color="auto"/>
              <w:right w:val="single" w:sz="4" w:space="0" w:color="auto"/>
            </w:tcBorders>
            <w:shd w:val="clear" w:color="auto" w:fill="auto"/>
            <w:vAlign w:val="bottom"/>
            <w:hideMark/>
          </w:tcPr>
          <w:p w14:paraId="67FA1C50" w14:textId="77777777" w:rsidR="00932DCE" w:rsidRPr="00932DCE" w:rsidRDefault="00932DCE" w:rsidP="00932DCE">
            <w:pPr>
              <w:spacing w:after="0"/>
              <w:jc w:val="center"/>
              <w:rPr>
                <w:rFonts w:ascii="Cambria" w:eastAsia="Times New Roman" w:hAnsi="Cambria" w:cs="Tahoma"/>
                <w:color w:val="000000"/>
              </w:rPr>
            </w:pPr>
            <w:r w:rsidRPr="00932DCE">
              <w:rPr>
                <w:rFonts w:ascii="Cambria" w:eastAsia="Times New Roman" w:hAnsi="Cambria" w:cs="Tahoma"/>
                <w:color w:val="000000"/>
              </w:rPr>
              <w:t>0.09</w:t>
            </w:r>
            <w:r w:rsidRPr="00932DCE">
              <w:rPr>
                <w:rFonts w:ascii="Cambria" w:eastAsia="Times New Roman" w:hAnsi="Cambria" w:cs="Tahoma"/>
                <w:color w:val="000000"/>
              </w:rPr>
              <w:br/>
              <w:t>(0.00,5.50)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11D2599" w14:textId="77777777" w:rsidR="00932DCE" w:rsidRPr="00932DCE" w:rsidRDefault="00932DCE" w:rsidP="00932DCE">
            <w:pPr>
              <w:spacing w:after="0"/>
              <w:jc w:val="center"/>
              <w:rPr>
                <w:rFonts w:ascii="Cambria" w:eastAsia="Times New Roman" w:hAnsi="Cambria" w:cs="Tahoma"/>
                <w:b/>
                <w:bCs/>
                <w:color w:val="000000"/>
              </w:rPr>
            </w:pPr>
            <w:r w:rsidRPr="00932DCE">
              <w:rPr>
                <w:rFonts w:ascii="Cambria" w:eastAsia="Times New Roman" w:hAnsi="Cambria" w:cs="Tahoma"/>
                <w:b/>
                <w:bCs/>
                <w:color w:val="000000"/>
              </w:rPr>
              <w:t>A+P+VKA</w:t>
            </w:r>
          </w:p>
        </w:tc>
        <w:tc>
          <w:tcPr>
            <w:tcW w:w="1702" w:type="dxa"/>
            <w:tcBorders>
              <w:top w:val="nil"/>
              <w:left w:val="nil"/>
              <w:bottom w:val="nil"/>
              <w:right w:val="nil"/>
            </w:tcBorders>
            <w:shd w:val="clear" w:color="auto" w:fill="auto"/>
            <w:vAlign w:val="bottom"/>
            <w:hideMark/>
          </w:tcPr>
          <w:p w14:paraId="56380DB6" w14:textId="77777777" w:rsidR="00932DCE" w:rsidRPr="00932DCE" w:rsidRDefault="00932DCE" w:rsidP="00932DCE">
            <w:pPr>
              <w:spacing w:after="0"/>
              <w:jc w:val="center"/>
              <w:rPr>
                <w:rFonts w:ascii="Cambria" w:eastAsia="Times New Roman" w:hAnsi="Cambria" w:cs="Tahoma"/>
                <w:b/>
                <w:bCs/>
                <w:color w:val="000000"/>
              </w:rPr>
            </w:pPr>
          </w:p>
        </w:tc>
      </w:tr>
      <w:tr w:rsidR="00932DCE" w:rsidRPr="00932DCE" w14:paraId="6C2D18C8" w14:textId="77777777" w:rsidTr="00932DCE">
        <w:trPr>
          <w:trHeight w:val="570"/>
        </w:trPr>
        <w:tc>
          <w:tcPr>
            <w:tcW w:w="1555"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356CDB75" w14:textId="77777777" w:rsidR="00932DCE" w:rsidRPr="0043156E" w:rsidRDefault="00932DCE" w:rsidP="00932DCE">
            <w:pPr>
              <w:spacing w:after="0"/>
              <w:jc w:val="center"/>
              <w:rPr>
                <w:rFonts w:ascii="Cambria" w:eastAsia="Times New Roman" w:hAnsi="Cambria" w:cs="Tahoma"/>
                <w:b/>
                <w:bCs/>
                <w:color w:val="000000"/>
                <w:u w:val="single"/>
              </w:rPr>
            </w:pPr>
            <w:r w:rsidRPr="0043156E">
              <w:rPr>
                <w:rFonts w:ascii="Cambria" w:eastAsia="Times New Roman" w:hAnsi="Cambria" w:cs="Tahoma"/>
                <w:b/>
                <w:bCs/>
                <w:color w:val="000000"/>
                <w:u w:val="single"/>
              </w:rPr>
              <w:t>0.38</w:t>
            </w:r>
            <w:r w:rsidRPr="0043156E">
              <w:rPr>
                <w:rFonts w:ascii="Cambria" w:eastAsia="Times New Roman" w:hAnsi="Cambria" w:cs="Tahoma"/>
                <w:b/>
                <w:bCs/>
                <w:color w:val="000000"/>
                <w:u w:val="single"/>
              </w:rPr>
              <w:br/>
              <w:t>(0.16,0.92)</w:t>
            </w:r>
          </w:p>
        </w:tc>
        <w:tc>
          <w:tcPr>
            <w:tcW w:w="1559" w:type="dxa"/>
            <w:tcBorders>
              <w:top w:val="nil"/>
              <w:left w:val="nil"/>
              <w:bottom w:val="single" w:sz="4" w:space="0" w:color="auto"/>
              <w:right w:val="single" w:sz="4" w:space="0" w:color="auto"/>
            </w:tcBorders>
            <w:shd w:val="clear" w:color="auto" w:fill="auto"/>
            <w:vAlign w:val="bottom"/>
            <w:hideMark/>
          </w:tcPr>
          <w:p w14:paraId="2C2BEE59" w14:textId="77777777" w:rsidR="00932DCE" w:rsidRPr="00932DCE" w:rsidRDefault="00932DCE" w:rsidP="00932DCE">
            <w:pPr>
              <w:spacing w:after="0"/>
              <w:jc w:val="center"/>
              <w:rPr>
                <w:rFonts w:ascii="Cambria" w:eastAsia="Times New Roman" w:hAnsi="Cambria" w:cs="Tahoma"/>
                <w:color w:val="000000"/>
              </w:rPr>
            </w:pPr>
            <w:r w:rsidRPr="00932DCE">
              <w:rPr>
                <w:rFonts w:ascii="Cambria" w:eastAsia="Times New Roman" w:hAnsi="Cambria" w:cs="Tahoma"/>
                <w:color w:val="000000"/>
              </w:rPr>
              <w:t>0.99</w:t>
            </w:r>
            <w:r w:rsidRPr="00932DCE">
              <w:rPr>
                <w:rFonts w:ascii="Cambria" w:eastAsia="Times New Roman" w:hAnsi="Cambria" w:cs="Tahoma"/>
                <w:color w:val="000000"/>
              </w:rPr>
              <w:br/>
              <w:t>(0.02,56.78)</w:t>
            </w:r>
          </w:p>
        </w:tc>
        <w:tc>
          <w:tcPr>
            <w:tcW w:w="1559" w:type="dxa"/>
            <w:tcBorders>
              <w:top w:val="nil"/>
              <w:left w:val="nil"/>
              <w:bottom w:val="single" w:sz="4" w:space="0" w:color="auto"/>
              <w:right w:val="single" w:sz="4" w:space="0" w:color="auto"/>
            </w:tcBorders>
            <w:shd w:val="clear" w:color="auto" w:fill="auto"/>
            <w:vAlign w:val="bottom"/>
            <w:hideMark/>
          </w:tcPr>
          <w:p w14:paraId="2C6393D1" w14:textId="77777777" w:rsidR="00932DCE" w:rsidRPr="00932DCE" w:rsidRDefault="00932DCE" w:rsidP="00932DCE">
            <w:pPr>
              <w:spacing w:after="0"/>
              <w:jc w:val="center"/>
              <w:rPr>
                <w:rFonts w:ascii="Cambria" w:eastAsia="Times New Roman" w:hAnsi="Cambria" w:cs="Tahoma"/>
                <w:color w:val="000000"/>
              </w:rPr>
            </w:pPr>
            <w:r w:rsidRPr="00932DCE">
              <w:rPr>
                <w:rFonts w:ascii="Cambria" w:eastAsia="Times New Roman" w:hAnsi="Cambria" w:cs="Tahoma"/>
                <w:color w:val="000000"/>
              </w:rPr>
              <w:t>1.48</w:t>
            </w:r>
            <w:r w:rsidRPr="00932DCE">
              <w:rPr>
                <w:rFonts w:ascii="Cambria" w:eastAsia="Times New Roman" w:hAnsi="Cambria" w:cs="Tahoma"/>
                <w:color w:val="000000"/>
              </w:rPr>
              <w:br/>
              <w:t>(0.08,28.05)</w:t>
            </w:r>
          </w:p>
        </w:tc>
        <w:tc>
          <w:tcPr>
            <w:tcW w:w="1559" w:type="dxa"/>
            <w:tcBorders>
              <w:top w:val="nil"/>
              <w:left w:val="nil"/>
              <w:bottom w:val="single" w:sz="4" w:space="0" w:color="auto"/>
              <w:right w:val="single" w:sz="4" w:space="0" w:color="auto"/>
            </w:tcBorders>
            <w:shd w:val="clear" w:color="auto" w:fill="auto"/>
            <w:vAlign w:val="bottom"/>
            <w:hideMark/>
          </w:tcPr>
          <w:p w14:paraId="032A7758" w14:textId="77777777" w:rsidR="00932DCE" w:rsidRPr="00932DCE" w:rsidRDefault="00932DCE" w:rsidP="00932DCE">
            <w:pPr>
              <w:spacing w:after="0"/>
              <w:jc w:val="center"/>
              <w:rPr>
                <w:rFonts w:ascii="Cambria" w:eastAsia="Times New Roman" w:hAnsi="Cambria" w:cs="Tahoma"/>
                <w:color w:val="000000"/>
              </w:rPr>
            </w:pPr>
            <w:r w:rsidRPr="00932DCE">
              <w:rPr>
                <w:rFonts w:ascii="Cambria" w:eastAsia="Times New Roman" w:hAnsi="Cambria" w:cs="Tahoma"/>
                <w:color w:val="000000"/>
              </w:rPr>
              <w:t>16.95</w:t>
            </w:r>
            <w:r w:rsidRPr="00932DCE">
              <w:rPr>
                <w:rFonts w:ascii="Cambria" w:eastAsia="Times New Roman" w:hAnsi="Cambria" w:cs="Tahoma"/>
                <w:color w:val="000000"/>
              </w:rPr>
              <w:br/>
              <w:t>(0.92,313.80)</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14:paraId="0F312A36" w14:textId="77777777" w:rsidR="00932DCE" w:rsidRPr="00932DCE" w:rsidRDefault="00932DCE" w:rsidP="00932DCE">
            <w:pPr>
              <w:spacing w:after="0"/>
              <w:jc w:val="center"/>
              <w:rPr>
                <w:rFonts w:ascii="Cambria" w:eastAsia="Times New Roman" w:hAnsi="Cambria" w:cs="Tahoma"/>
                <w:b/>
                <w:bCs/>
                <w:color w:val="000000"/>
              </w:rPr>
            </w:pPr>
            <w:r w:rsidRPr="00932DCE">
              <w:rPr>
                <w:rFonts w:ascii="Cambria" w:eastAsia="Times New Roman" w:hAnsi="Cambria" w:cs="Tahoma"/>
                <w:b/>
                <w:bCs/>
                <w:color w:val="000000"/>
              </w:rPr>
              <w:t>A+C+VKA</w:t>
            </w:r>
          </w:p>
        </w:tc>
      </w:tr>
    </w:tbl>
    <w:p w14:paraId="0B3186E0" w14:textId="77777777" w:rsidR="00FD4703" w:rsidRDefault="00FD4703" w:rsidP="00FD4703">
      <w:pPr>
        <w:rPr>
          <w:rFonts w:ascii="Cambria" w:hAnsi="Cambria"/>
          <w:b/>
          <w:bCs/>
          <w:sz w:val="10"/>
          <w:szCs w:val="14"/>
        </w:rPr>
      </w:pPr>
    </w:p>
    <w:p w14:paraId="060FFED8" w14:textId="77777777" w:rsidR="00B62723" w:rsidRDefault="00B62723" w:rsidP="00B62723">
      <w:pPr>
        <w:rPr>
          <w:rFonts w:ascii="Cambria" w:hAnsi="Cambria"/>
          <w:sz w:val="18"/>
          <w:szCs w:val="18"/>
        </w:rPr>
      </w:pPr>
      <w:r w:rsidRPr="00D51CE5">
        <w:rPr>
          <w:rFonts w:ascii="Cambria" w:hAnsi="Cambria"/>
          <w:b/>
          <w:bCs/>
          <w:sz w:val="18"/>
          <w:szCs w:val="22"/>
        </w:rPr>
        <w:t>Abbreviations:</w:t>
      </w:r>
      <w:r w:rsidRPr="00D51CE5">
        <w:rPr>
          <w:rFonts w:ascii="Cambria" w:hAnsi="Cambria"/>
          <w:b/>
          <w:bCs/>
          <w:szCs w:val="24"/>
        </w:rPr>
        <w:t xml:space="preserve"> </w:t>
      </w:r>
      <w:r w:rsidRPr="00D51CE5">
        <w:rPr>
          <w:rFonts w:ascii="Cambria" w:hAnsi="Cambria"/>
          <w:sz w:val="18"/>
          <w:szCs w:val="18"/>
        </w:rPr>
        <w:t xml:space="preserve">A+C, aspirin + clopidogrel; A+C+VKA, aspirin + clopidogrel + vitamin K antagonist; A+P+VKA, aspirin + prasugrel + vitamin K antagonist; A+VKA, </w:t>
      </w:r>
      <w:r>
        <w:rPr>
          <w:rFonts w:ascii="Cambria" w:hAnsi="Cambria"/>
          <w:sz w:val="18"/>
          <w:szCs w:val="18"/>
        </w:rPr>
        <w:t>aspirin + vitamin K antagonist; T+VKA, ticagrelor + vitamin K antagonist</w:t>
      </w:r>
    </w:p>
    <w:p w14:paraId="61415860" w14:textId="77777777" w:rsidR="00E54D2A" w:rsidRDefault="00FD4703" w:rsidP="00FD4703">
      <w:pPr>
        <w:rPr>
          <w:rFonts w:ascii="Cambria" w:hAnsi="Cambria"/>
          <w:sz w:val="18"/>
          <w:szCs w:val="18"/>
        </w:rPr>
        <w:sectPr w:rsidR="00E54D2A" w:rsidSect="00D8422E">
          <w:pgSz w:w="16839" w:h="11907" w:orient="landscape" w:code="9"/>
          <w:pgMar w:top="1440" w:right="1440" w:bottom="1440" w:left="1440" w:header="0" w:footer="414" w:gutter="0"/>
          <w:cols w:space="708"/>
          <w:docGrid w:linePitch="381"/>
        </w:sectPr>
      </w:pPr>
      <w:r w:rsidRPr="00695F88">
        <w:rPr>
          <w:rFonts w:ascii="Cambria" w:hAnsi="Cambria"/>
          <w:sz w:val="18"/>
          <w:szCs w:val="18"/>
        </w:rPr>
        <w:t>* Treatments are ordered by SUCRA rank. Comparisons between treatments should be read from column to row for each outco</w:t>
      </w:r>
      <w:r>
        <w:rPr>
          <w:rFonts w:ascii="Cambria" w:hAnsi="Cambria"/>
          <w:sz w:val="18"/>
          <w:szCs w:val="18"/>
        </w:rPr>
        <w:t>me (row treatment is reference)</w:t>
      </w:r>
    </w:p>
    <w:p w14:paraId="5B1B3631" w14:textId="2731CEE7" w:rsidR="00D8422E" w:rsidRPr="0024279B" w:rsidRDefault="00D8422E" w:rsidP="00932D3D">
      <w:pPr>
        <w:pStyle w:val="Heading1"/>
      </w:pPr>
      <w:bookmarkStart w:id="84" w:name="_Toc529258471"/>
      <w:r w:rsidRPr="0024279B">
        <w:t>Appendix 1</w:t>
      </w:r>
      <w:r w:rsidR="004C7E78">
        <w:t>4</w:t>
      </w:r>
      <w:bookmarkEnd w:id="84"/>
    </w:p>
    <w:p w14:paraId="3DFAEA64" w14:textId="06B6C9B5" w:rsidR="00D8422E" w:rsidRPr="000F64EE" w:rsidRDefault="00D8422E" w:rsidP="00D8422E">
      <w:pPr>
        <w:jc w:val="center"/>
        <w:rPr>
          <w:rFonts w:ascii="Cambria" w:hAnsi="Cambria"/>
          <w:b/>
          <w:bCs/>
          <w:sz w:val="28"/>
          <w:szCs w:val="28"/>
        </w:rPr>
      </w:pPr>
      <w:r w:rsidRPr="000F64EE">
        <w:rPr>
          <w:rFonts w:ascii="Cambria" w:hAnsi="Cambria"/>
          <w:b/>
          <w:bCs/>
          <w:sz w:val="28"/>
          <w:szCs w:val="28"/>
        </w:rPr>
        <w:t>Comparison-adjusted funnel plot for each outcome form the network meta-analyses</w:t>
      </w:r>
    </w:p>
    <w:p w14:paraId="5DFECA14" w14:textId="77777777" w:rsidR="00D8422E" w:rsidRPr="004F0CBF" w:rsidRDefault="00D8422E" w:rsidP="00D8422E"/>
    <w:p w14:paraId="129B539C" w14:textId="2C43B10E" w:rsidR="00D8422E" w:rsidRPr="002B6E61" w:rsidRDefault="00DA7634" w:rsidP="00D8422E">
      <w:pPr>
        <w:pStyle w:val="Heading2"/>
      </w:pPr>
      <w:bookmarkStart w:id="85" w:name="_Toc529258472"/>
      <w:r>
        <w:t>eFigure 1</w:t>
      </w:r>
      <w:r w:rsidR="004C7E78">
        <w:t>4</w:t>
      </w:r>
      <w:r w:rsidR="00D8422E" w:rsidRPr="0024279B">
        <w:t xml:space="preserve">.1 </w:t>
      </w:r>
      <w:r w:rsidR="00D8422E" w:rsidRPr="002B6E61">
        <w:t xml:space="preserve">Comparison-adjusted funnel plot </w:t>
      </w:r>
      <w:r w:rsidR="00D8422E">
        <w:t>for the network of major bleeding</w:t>
      </w:r>
      <w:r w:rsidR="00D8422E" w:rsidRPr="002B6E61">
        <w:t xml:space="preserve"> in all comparisons</w:t>
      </w:r>
      <w:bookmarkEnd w:id="85"/>
    </w:p>
    <w:p w14:paraId="6BE34230" w14:textId="77777777" w:rsidR="00D8422E" w:rsidRDefault="00D8422E" w:rsidP="00D8422E">
      <w:pPr>
        <w:pStyle w:val="NoSpacing"/>
        <w:jc w:val="center"/>
        <w:rPr>
          <w:rFonts w:ascii="Times New Roman" w:hAnsi="Times New Roman" w:cs="Times New Roman"/>
          <w:b/>
          <w:bCs/>
          <w:sz w:val="20"/>
          <w:szCs w:val="26"/>
        </w:rPr>
      </w:pPr>
    </w:p>
    <w:p w14:paraId="086F2653" w14:textId="241129FE" w:rsidR="00D8422E" w:rsidRDefault="0070363E" w:rsidP="00D8422E">
      <w:pPr>
        <w:pStyle w:val="NoSpacing"/>
        <w:jc w:val="center"/>
        <w:rPr>
          <w:rFonts w:ascii="Times New Roman" w:hAnsi="Times New Roman" w:cs="Times New Roman"/>
          <w:b/>
          <w:bCs/>
          <w:sz w:val="20"/>
          <w:szCs w:val="26"/>
        </w:rPr>
      </w:pPr>
      <w:r>
        <w:rPr>
          <w:rFonts w:ascii="Times New Roman" w:hAnsi="Times New Roman" w:cs="Times New Roman"/>
          <w:b/>
          <w:bCs/>
          <w:noProof/>
          <w:sz w:val="20"/>
          <w:szCs w:val="26"/>
        </w:rPr>
        <w:drawing>
          <wp:inline distT="0" distB="0" distL="0" distR="0" wp14:anchorId="4184C260" wp14:editId="30E4423B">
            <wp:extent cx="5035732" cy="365791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unnel_MB.png"/>
                    <pic:cNvPicPr/>
                  </pic:nvPicPr>
                  <pic:blipFill>
                    <a:blip r:embed="rId14">
                      <a:extLst>
                        <a:ext uri="{28A0092B-C50C-407E-A947-70E740481C1C}">
                          <a14:useLocalDpi xmlns:a14="http://schemas.microsoft.com/office/drawing/2010/main" val="0"/>
                        </a:ext>
                      </a:extLst>
                    </a:blip>
                    <a:stretch>
                      <a:fillRect/>
                    </a:stretch>
                  </pic:blipFill>
                  <pic:spPr>
                    <a:xfrm>
                      <a:off x="0" y="0"/>
                      <a:ext cx="5035732" cy="3657917"/>
                    </a:xfrm>
                    <a:prstGeom prst="rect">
                      <a:avLst/>
                    </a:prstGeom>
                  </pic:spPr>
                </pic:pic>
              </a:graphicData>
            </a:graphic>
          </wp:inline>
        </w:drawing>
      </w:r>
    </w:p>
    <w:p w14:paraId="2B1DED6F" w14:textId="77777777" w:rsidR="00D8422E" w:rsidRDefault="00D8422E" w:rsidP="00D8422E">
      <w:pPr>
        <w:rPr>
          <w:b/>
          <w:bCs/>
        </w:rPr>
      </w:pPr>
    </w:p>
    <w:p w14:paraId="362A8667" w14:textId="02F9BE05" w:rsidR="00D8422E" w:rsidRPr="006F1394" w:rsidRDefault="00D8422E" w:rsidP="00AE1466">
      <w:pPr>
        <w:jc w:val="thaiDistribute"/>
        <w:rPr>
          <w:rFonts w:ascii="Cambria" w:hAnsi="Cambria"/>
        </w:rPr>
      </w:pPr>
      <w:r w:rsidRPr="006F1394">
        <w:rPr>
          <w:rFonts w:ascii="Cambria" w:hAnsi="Cambria"/>
          <w:b/>
          <w:bCs/>
          <w:szCs w:val="24"/>
        </w:rPr>
        <w:t>Abbreviations:</w:t>
      </w:r>
      <w:r w:rsidRPr="006F1394">
        <w:rPr>
          <w:rFonts w:ascii="Cambria" w:hAnsi="Cambria"/>
          <w:b/>
          <w:bCs/>
          <w:sz w:val="22"/>
          <w:szCs w:val="28"/>
        </w:rPr>
        <w:t xml:space="preserve"> </w:t>
      </w:r>
      <w:r w:rsidR="009C2CDD">
        <w:rPr>
          <w:rFonts w:ascii="Cambria" w:hAnsi="Cambria"/>
        </w:rPr>
        <w:t>A, aspirin + clopidogrel; B, aspirin + clopidogrel + low molecular weight heparin; C, aspirin + clopidogrel + vitamin K antagonist; D, aspirin + prasugrel + vitamin K antagonist; E, aspirin + ticagrelor + vitamin K antagonist; F, aspirin + vitamin K antagonist; G, clopidogrel + vitamin K antagonist; H, ticagrelor + vitamin K antagonist</w:t>
      </w:r>
    </w:p>
    <w:p w14:paraId="1872F769" w14:textId="77777777" w:rsidR="00D8422E" w:rsidRDefault="00D8422E" w:rsidP="00D8422E">
      <w:pPr>
        <w:pStyle w:val="NoSpacing"/>
        <w:rPr>
          <w:rFonts w:ascii="Times New Roman" w:hAnsi="Times New Roman" w:cs="Times New Roman"/>
          <w:b/>
          <w:bCs/>
          <w:sz w:val="20"/>
          <w:szCs w:val="26"/>
        </w:rPr>
        <w:sectPr w:rsidR="00D8422E" w:rsidSect="00D8422E">
          <w:pgSz w:w="11907" w:h="16839" w:code="9"/>
          <w:pgMar w:top="1440" w:right="1440" w:bottom="1440" w:left="1440" w:header="0" w:footer="414" w:gutter="0"/>
          <w:cols w:space="708"/>
          <w:docGrid w:linePitch="381"/>
        </w:sectPr>
      </w:pPr>
    </w:p>
    <w:p w14:paraId="1ECB2DAB" w14:textId="1A6609E2" w:rsidR="00D8422E" w:rsidRPr="002B6E61" w:rsidRDefault="001A7129" w:rsidP="00D8422E">
      <w:pPr>
        <w:pStyle w:val="Heading2"/>
      </w:pPr>
      <w:bookmarkStart w:id="86" w:name="_Toc529258473"/>
      <w:r>
        <w:t>eFigure 1</w:t>
      </w:r>
      <w:r w:rsidR="004C7E78">
        <w:t>4</w:t>
      </w:r>
      <w:r w:rsidR="00F31518">
        <w:t>.2</w:t>
      </w:r>
      <w:r w:rsidR="00D8422E" w:rsidRPr="0024279B">
        <w:t xml:space="preserve"> </w:t>
      </w:r>
      <w:r w:rsidR="00D8422E" w:rsidRPr="002B6E61">
        <w:t xml:space="preserve">Comparison-adjusted funnel plot for the network of </w:t>
      </w:r>
      <w:r w:rsidR="00D8422E">
        <w:t>stroke and/or systemic embolism</w:t>
      </w:r>
      <w:r w:rsidR="00D8422E" w:rsidRPr="002B6E61">
        <w:t xml:space="preserve"> in all comparisons</w:t>
      </w:r>
      <w:bookmarkEnd w:id="86"/>
    </w:p>
    <w:p w14:paraId="73A3C0AD" w14:textId="77777777" w:rsidR="00D8422E" w:rsidRPr="0024279B" w:rsidRDefault="00D8422E" w:rsidP="00D8422E">
      <w:pPr>
        <w:pStyle w:val="NoSpacing"/>
        <w:rPr>
          <w:rFonts w:ascii="Times New Roman" w:hAnsi="Times New Roman" w:cs="Times New Roman"/>
          <w:b/>
          <w:bCs/>
          <w:sz w:val="20"/>
          <w:szCs w:val="26"/>
        </w:rPr>
      </w:pPr>
    </w:p>
    <w:p w14:paraId="6C239898" w14:textId="71BA3A02" w:rsidR="00D8422E" w:rsidRDefault="0070363E" w:rsidP="00D8422E">
      <w:pPr>
        <w:pStyle w:val="NoSpacing"/>
        <w:jc w:val="center"/>
        <w:rPr>
          <w:rFonts w:ascii="Times New Roman" w:hAnsi="Times New Roman" w:cs="Times New Roman"/>
          <w:b/>
          <w:bCs/>
          <w:sz w:val="20"/>
          <w:szCs w:val="26"/>
        </w:rPr>
      </w:pPr>
      <w:r>
        <w:rPr>
          <w:rFonts w:ascii="Times New Roman" w:hAnsi="Times New Roman" w:cs="Times New Roman"/>
          <w:b/>
          <w:bCs/>
          <w:noProof/>
          <w:sz w:val="20"/>
          <w:szCs w:val="26"/>
        </w:rPr>
        <w:drawing>
          <wp:inline distT="0" distB="0" distL="0" distR="0" wp14:anchorId="105061A1" wp14:editId="76808FAC">
            <wp:extent cx="5029636" cy="366401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unnel_stroke.png"/>
                    <pic:cNvPicPr/>
                  </pic:nvPicPr>
                  <pic:blipFill>
                    <a:blip r:embed="rId15">
                      <a:extLst>
                        <a:ext uri="{28A0092B-C50C-407E-A947-70E740481C1C}">
                          <a14:useLocalDpi xmlns:a14="http://schemas.microsoft.com/office/drawing/2010/main" val="0"/>
                        </a:ext>
                      </a:extLst>
                    </a:blip>
                    <a:stretch>
                      <a:fillRect/>
                    </a:stretch>
                  </pic:blipFill>
                  <pic:spPr>
                    <a:xfrm>
                      <a:off x="0" y="0"/>
                      <a:ext cx="5029636" cy="3664014"/>
                    </a:xfrm>
                    <a:prstGeom prst="rect">
                      <a:avLst/>
                    </a:prstGeom>
                  </pic:spPr>
                </pic:pic>
              </a:graphicData>
            </a:graphic>
          </wp:inline>
        </w:drawing>
      </w:r>
    </w:p>
    <w:p w14:paraId="2CA1E0DA" w14:textId="77777777" w:rsidR="00D8422E" w:rsidRDefault="00D8422E" w:rsidP="00D8422E">
      <w:pPr>
        <w:pStyle w:val="NoSpacing"/>
        <w:rPr>
          <w:rFonts w:ascii="Times New Roman" w:hAnsi="Times New Roman" w:cs="Times New Roman"/>
          <w:b/>
          <w:bCs/>
          <w:sz w:val="20"/>
          <w:szCs w:val="26"/>
        </w:rPr>
      </w:pPr>
    </w:p>
    <w:p w14:paraId="593BD8BF" w14:textId="77777777" w:rsidR="00D8422E" w:rsidRDefault="00D8422E" w:rsidP="00D8422E"/>
    <w:p w14:paraId="2F0C6571" w14:textId="51988189" w:rsidR="009C2CDD" w:rsidRPr="006F1394" w:rsidRDefault="009C2CDD" w:rsidP="00AE1466">
      <w:pPr>
        <w:jc w:val="thaiDistribute"/>
        <w:rPr>
          <w:rFonts w:ascii="Cambria" w:hAnsi="Cambria"/>
        </w:rPr>
      </w:pPr>
      <w:r w:rsidRPr="006F1394">
        <w:rPr>
          <w:rFonts w:ascii="Cambria" w:hAnsi="Cambria"/>
          <w:b/>
          <w:bCs/>
          <w:szCs w:val="24"/>
        </w:rPr>
        <w:t>Abbreviations:</w:t>
      </w:r>
      <w:r w:rsidRPr="006F1394">
        <w:rPr>
          <w:rFonts w:ascii="Cambria" w:hAnsi="Cambria"/>
          <w:b/>
          <w:bCs/>
          <w:sz w:val="22"/>
          <w:szCs w:val="28"/>
        </w:rPr>
        <w:t xml:space="preserve"> </w:t>
      </w:r>
      <w:r>
        <w:rPr>
          <w:rFonts w:ascii="Cambria" w:hAnsi="Cambria"/>
        </w:rPr>
        <w:t>A, aspirin + clopidogrel; B, aspirin + clopidogrel + low molecular weight heparin; C, aspirin + clopidogrel + vitamin K antagonist; D, aspirin + prasugrel + vitamin K antagonist; E, aspirin + ticagrelor + vitamin K antagonist; F, aspirin + vitamin K antagonist; G, clopidogrel + vitamin K antagonist; H, ticagrelor + vitamin K antagonist</w:t>
      </w:r>
    </w:p>
    <w:p w14:paraId="67F6F126" w14:textId="4FF96E61" w:rsidR="00D8422E" w:rsidRPr="006F1394" w:rsidRDefault="00D8422E" w:rsidP="00D8422E">
      <w:pPr>
        <w:rPr>
          <w:rFonts w:ascii="Cambria" w:hAnsi="Cambria"/>
        </w:rPr>
      </w:pPr>
    </w:p>
    <w:p w14:paraId="078E2FE0" w14:textId="77777777" w:rsidR="00D8422E" w:rsidRDefault="00D8422E" w:rsidP="00D8422E">
      <w:pPr>
        <w:sectPr w:rsidR="00D8422E" w:rsidSect="00D8422E">
          <w:pgSz w:w="11907" w:h="16839" w:code="9"/>
          <w:pgMar w:top="1440" w:right="1440" w:bottom="1440" w:left="1440" w:header="0" w:footer="414" w:gutter="0"/>
          <w:cols w:space="708"/>
          <w:docGrid w:linePitch="381"/>
        </w:sectPr>
      </w:pPr>
    </w:p>
    <w:p w14:paraId="74CF5B85" w14:textId="00503FF1" w:rsidR="00D8422E" w:rsidRPr="002B6E61" w:rsidRDefault="002511E8" w:rsidP="00D8422E">
      <w:pPr>
        <w:pStyle w:val="Heading2"/>
      </w:pPr>
      <w:bookmarkStart w:id="87" w:name="_Toc529258474"/>
      <w:r>
        <w:t>eFigure</w:t>
      </w:r>
      <w:r w:rsidR="00DA7634">
        <w:t xml:space="preserve"> 1</w:t>
      </w:r>
      <w:r w:rsidR="004C7E78">
        <w:t>4</w:t>
      </w:r>
      <w:r w:rsidR="00F31518">
        <w:t>.3</w:t>
      </w:r>
      <w:r w:rsidR="00D8422E" w:rsidRPr="0024279B">
        <w:t xml:space="preserve"> </w:t>
      </w:r>
      <w:r w:rsidR="00D8422E" w:rsidRPr="002B6E61">
        <w:t xml:space="preserve">Comparison-adjusted funnel plot for the network of </w:t>
      </w:r>
      <w:r w:rsidR="00D8422E">
        <w:t>myocardial infarction</w:t>
      </w:r>
      <w:r w:rsidR="00D8422E" w:rsidRPr="002B6E61">
        <w:t xml:space="preserve"> in all comparisons</w:t>
      </w:r>
      <w:bookmarkEnd w:id="87"/>
    </w:p>
    <w:p w14:paraId="51F6F188" w14:textId="77777777" w:rsidR="00D8422E" w:rsidRPr="0024279B" w:rsidRDefault="00D8422E" w:rsidP="00D8422E">
      <w:pPr>
        <w:pStyle w:val="NoSpacing"/>
        <w:rPr>
          <w:rFonts w:ascii="Times New Roman" w:hAnsi="Times New Roman" w:cs="Times New Roman"/>
          <w:b/>
          <w:bCs/>
          <w:sz w:val="20"/>
          <w:szCs w:val="26"/>
        </w:rPr>
      </w:pPr>
    </w:p>
    <w:p w14:paraId="099CBDC2" w14:textId="02D092FF" w:rsidR="00D8422E" w:rsidRDefault="0070363E" w:rsidP="00D8422E">
      <w:pPr>
        <w:pStyle w:val="NoSpacing"/>
        <w:jc w:val="center"/>
        <w:rPr>
          <w:rFonts w:ascii="Times New Roman" w:hAnsi="Times New Roman" w:cs="Times New Roman"/>
          <w:b/>
          <w:bCs/>
          <w:sz w:val="20"/>
          <w:szCs w:val="26"/>
        </w:rPr>
      </w:pPr>
      <w:r>
        <w:rPr>
          <w:rFonts w:ascii="Times New Roman" w:hAnsi="Times New Roman" w:cs="Times New Roman"/>
          <w:b/>
          <w:bCs/>
          <w:noProof/>
          <w:sz w:val="20"/>
          <w:szCs w:val="26"/>
        </w:rPr>
        <w:drawing>
          <wp:inline distT="0" distB="0" distL="0" distR="0" wp14:anchorId="16A40041" wp14:editId="22FAB9F0">
            <wp:extent cx="5029636" cy="366401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unnel_MI.png"/>
                    <pic:cNvPicPr/>
                  </pic:nvPicPr>
                  <pic:blipFill>
                    <a:blip r:embed="rId16">
                      <a:extLst>
                        <a:ext uri="{28A0092B-C50C-407E-A947-70E740481C1C}">
                          <a14:useLocalDpi xmlns:a14="http://schemas.microsoft.com/office/drawing/2010/main" val="0"/>
                        </a:ext>
                      </a:extLst>
                    </a:blip>
                    <a:stretch>
                      <a:fillRect/>
                    </a:stretch>
                  </pic:blipFill>
                  <pic:spPr>
                    <a:xfrm>
                      <a:off x="0" y="0"/>
                      <a:ext cx="5029636" cy="3664014"/>
                    </a:xfrm>
                    <a:prstGeom prst="rect">
                      <a:avLst/>
                    </a:prstGeom>
                  </pic:spPr>
                </pic:pic>
              </a:graphicData>
            </a:graphic>
          </wp:inline>
        </w:drawing>
      </w:r>
    </w:p>
    <w:p w14:paraId="5D287CAA" w14:textId="77777777" w:rsidR="00D8422E" w:rsidRDefault="00D8422E" w:rsidP="00D8422E">
      <w:pPr>
        <w:pStyle w:val="NoSpacing"/>
        <w:rPr>
          <w:rFonts w:ascii="Times New Roman" w:hAnsi="Times New Roman" w:cs="Times New Roman"/>
          <w:b/>
          <w:bCs/>
          <w:sz w:val="20"/>
          <w:szCs w:val="26"/>
        </w:rPr>
      </w:pPr>
    </w:p>
    <w:p w14:paraId="754360A5" w14:textId="77777777" w:rsidR="00D8422E" w:rsidRDefault="00D8422E" w:rsidP="00D8422E"/>
    <w:p w14:paraId="46B63C15" w14:textId="248B1C5C" w:rsidR="009C2CDD" w:rsidRPr="006F1394" w:rsidRDefault="009C2CDD" w:rsidP="00AE1466">
      <w:pPr>
        <w:jc w:val="thaiDistribute"/>
        <w:rPr>
          <w:rFonts w:ascii="Cambria" w:hAnsi="Cambria"/>
        </w:rPr>
      </w:pPr>
      <w:r w:rsidRPr="006F1394">
        <w:rPr>
          <w:rFonts w:ascii="Cambria" w:hAnsi="Cambria"/>
          <w:b/>
          <w:bCs/>
          <w:szCs w:val="24"/>
        </w:rPr>
        <w:t>Abbreviations:</w:t>
      </w:r>
      <w:r w:rsidRPr="006F1394">
        <w:rPr>
          <w:rFonts w:ascii="Cambria" w:hAnsi="Cambria"/>
          <w:b/>
          <w:bCs/>
          <w:sz w:val="22"/>
          <w:szCs w:val="28"/>
        </w:rPr>
        <w:t xml:space="preserve"> </w:t>
      </w:r>
      <w:r>
        <w:rPr>
          <w:rFonts w:ascii="Cambria" w:hAnsi="Cambria"/>
        </w:rPr>
        <w:t>A, aspirin + clopidogrel; B, aspirin + clopidogrel + low molecular weight heparin; C, aspirin + clopidogrel + vitamin K antagonist; D, aspirin + prasugrel + vitamin K antagonist; E, aspirin + ticagrelor + vitamin K antagonist; F, aspirin + vitamin K antagonist; G, clopidogrel + vitamin K antagonist; H, ticagrelor + vitamin K antagonist</w:t>
      </w:r>
    </w:p>
    <w:p w14:paraId="34DF8072" w14:textId="536AE3E9" w:rsidR="00D8422E" w:rsidRPr="006F1394" w:rsidRDefault="00D8422E" w:rsidP="00D8422E">
      <w:pPr>
        <w:rPr>
          <w:rFonts w:ascii="Cambria" w:hAnsi="Cambria"/>
        </w:rPr>
      </w:pPr>
    </w:p>
    <w:p w14:paraId="7D4F5B78" w14:textId="77777777" w:rsidR="00D8422E" w:rsidRDefault="00D8422E" w:rsidP="00D8422E">
      <w:pPr>
        <w:sectPr w:rsidR="00D8422E" w:rsidSect="00D8422E">
          <w:pgSz w:w="11907" w:h="16839" w:code="9"/>
          <w:pgMar w:top="1440" w:right="1440" w:bottom="1440" w:left="1440" w:header="0" w:footer="414" w:gutter="0"/>
          <w:cols w:space="708"/>
          <w:docGrid w:linePitch="381"/>
        </w:sectPr>
      </w:pPr>
    </w:p>
    <w:p w14:paraId="6875046D" w14:textId="7B951753" w:rsidR="00D8422E" w:rsidRPr="002B6E61" w:rsidRDefault="00DA7634" w:rsidP="00D8422E">
      <w:pPr>
        <w:pStyle w:val="Heading2"/>
      </w:pPr>
      <w:bookmarkStart w:id="88" w:name="_Toc529258475"/>
      <w:r>
        <w:t>eFigure 1</w:t>
      </w:r>
      <w:r w:rsidR="004C7E78">
        <w:t>4</w:t>
      </w:r>
      <w:r w:rsidR="00F31518">
        <w:t>.4</w:t>
      </w:r>
      <w:r w:rsidR="00D8422E" w:rsidRPr="0024279B">
        <w:t xml:space="preserve"> </w:t>
      </w:r>
      <w:r w:rsidR="00D8422E" w:rsidRPr="002B6E61">
        <w:t xml:space="preserve">Comparison-adjusted funnel plot for the network of </w:t>
      </w:r>
      <w:r w:rsidR="00D8422E">
        <w:t>repeated revascularization</w:t>
      </w:r>
      <w:r w:rsidR="00D8422E" w:rsidRPr="002B6E61">
        <w:t xml:space="preserve"> in all comparisons</w:t>
      </w:r>
      <w:bookmarkEnd w:id="88"/>
      <w:r w:rsidR="00D8422E">
        <w:t xml:space="preserve"> </w:t>
      </w:r>
    </w:p>
    <w:p w14:paraId="6C37B0EC" w14:textId="77777777" w:rsidR="00D8422E" w:rsidRPr="0024279B" w:rsidRDefault="00D8422E" w:rsidP="00D8422E">
      <w:pPr>
        <w:pStyle w:val="NoSpacing"/>
        <w:rPr>
          <w:rFonts w:ascii="Times New Roman" w:hAnsi="Times New Roman" w:cs="Times New Roman"/>
          <w:b/>
          <w:bCs/>
          <w:sz w:val="20"/>
          <w:szCs w:val="26"/>
        </w:rPr>
      </w:pPr>
    </w:p>
    <w:p w14:paraId="2F8B3A15" w14:textId="485AC4F2" w:rsidR="00D8422E" w:rsidRDefault="0070363E" w:rsidP="00D8422E">
      <w:pPr>
        <w:pStyle w:val="NoSpacing"/>
        <w:jc w:val="center"/>
        <w:rPr>
          <w:rFonts w:ascii="Times New Roman" w:hAnsi="Times New Roman" w:cs="Times New Roman"/>
          <w:b/>
          <w:bCs/>
          <w:sz w:val="20"/>
          <w:szCs w:val="26"/>
        </w:rPr>
      </w:pPr>
      <w:r>
        <w:rPr>
          <w:rFonts w:ascii="Times New Roman" w:hAnsi="Times New Roman" w:cs="Times New Roman"/>
          <w:b/>
          <w:bCs/>
          <w:noProof/>
          <w:sz w:val="20"/>
          <w:szCs w:val="26"/>
        </w:rPr>
        <w:drawing>
          <wp:inline distT="0" distB="0" distL="0" distR="0" wp14:anchorId="5D424E61" wp14:editId="66E09D54">
            <wp:extent cx="5029636" cy="366401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unnel_Revasc.png"/>
                    <pic:cNvPicPr/>
                  </pic:nvPicPr>
                  <pic:blipFill>
                    <a:blip r:embed="rId17">
                      <a:extLst>
                        <a:ext uri="{28A0092B-C50C-407E-A947-70E740481C1C}">
                          <a14:useLocalDpi xmlns:a14="http://schemas.microsoft.com/office/drawing/2010/main" val="0"/>
                        </a:ext>
                      </a:extLst>
                    </a:blip>
                    <a:stretch>
                      <a:fillRect/>
                    </a:stretch>
                  </pic:blipFill>
                  <pic:spPr>
                    <a:xfrm>
                      <a:off x="0" y="0"/>
                      <a:ext cx="5029636" cy="3664014"/>
                    </a:xfrm>
                    <a:prstGeom prst="rect">
                      <a:avLst/>
                    </a:prstGeom>
                  </pic:spPr>
                </pic:pic>
              </a:graphicData>
            </a:graphic>
          </wp:inline>
        </w:drawing>
      </w:r>
    </w:p>
    <w:p w14:paraId="0B400449" w14:textId="77777777" w:rsidR="00D8422E" w:rsidRDefault="00D8422E" w:rsidP="00D8422E">
      <w:pPr>
        <w:pStyle w:val="NoSpacing"/>
        <w:rPr>
          <w:rFonts w:ascii="Times New Roman" w:hAnsi="Times New Roman" w:cs="Times New Roman"/>
          <w:b/>
          <w:bCs/>
          <w:sz w:val="20"/>
          <w:szCs w:val="26"/>
        </w:rPr>
      </w:pPr>
    </w:p>
    <w:p w14:paraId="31F11107" w14:textId="77777777" w:rsidR="00D8422E" w:rsidRDefault="00D8422E" w:rsidP="00D8422E"/>
    <w:p w14:paraId="553A2E0D" w14:textId="4A4F3EED" w:rsidR="009C2CDD" w:rsidRPr="006F1394" w:rsidRDefault="009C2CDD" w:rsidP="00AE1466">
      <w:pPr>
        <w:jc w:val="thaiDistribute"/>
        <w:rPr>
          <w:rFonts w:ascii="Cambria" w:hAnsi="Cambria"/>
        </w:rPr>
      </w:pPr>
      <w:r w:rsidRPr="006F1394">
        <w:rPr>
          <w:rFonts w:ascii="Cambria" w:hAnsi="Cambria"/>
          <w:b/>
          <w:bCs/>
          <w:szCs w:val="24"/>
        </w:rPr>
        <w:t>Abbreviations:</w:t>
      </w:r>
      <w:r w:rsidRPr="006F1394">
        <w:rPr>
          <w:rFonts w:ascii="Cambria" w:hAnsi="Cambria"/>
          <w:b/>
          <w:bCs/>
          <w:sz w:val="22"/>
          <w:szCs w:val="28"/>
        </w:rPr>
        <w:t xml:space="preserve"> </w:t>
      </w:r>
      <w:r>
        <w:rPr>
          <w:rFonts w:ascii="Cambria" w:hAnsi="Cambria"/>
        </w:rPr>
        <w:t>A, aspirin + clopidogrel; B, aspirin + clopidogrel + vitamin K antagonist; C, aspirin + vitamin K antagonist; D, clopidogrel + vitamin K antagonist</w:t>
      </w:r>
    </w:p>
    <w:p w14:paraId="08270F57" w14:textId="2F907DE3" w:rsidR="00D8422E" w:rsidRPr="006F1394" w:rsidRDefault="00D8422E" w:rsidP="00D8422E">
      <w:pPr>
        <w:rPr>
          <w:rFonts w:ascii="Cambria" w:hAnsi="Cambria"/>
        </w:rPr>
      </w:pPr>
    </w:p>
    <w:p w14:paraId="5D842F41" w14:textId="77777777" w:rsidR="00D8422E" w:rsidRDefault="00D8422E" w:rsidP="00D8422E">
      <w:pPr>
        <w:sectPr w:rsidR="00D8422E" w:rsidSect="00D8422E">
          <w:pgSz w:w="11907" w:h="16839" w:code="9"/>
          <w:pgMar w:top="1440" w:right="1440" w:bottom="1440" w:left="1440" w:header="0" w:footer="414" w:gutter="0"/>
          <w:cols w:space="708"/>
          <w:docGrid w:linePitch="381"/>
        </w:sectPr>
      </w:pPr>
    </w:p>
    <w:p w14:paraId="3315C8B9" w14:textId="7DF10F6A" w:rsidR="00D8422E" w:rsidRPr="002B6E61" w:rsidRDefault="00DA7634" w:rsidP="00D8422E">
      <w:pPr>
        <w:pStyle w:val="Heading2"/>
      </w:pPr>
      <w:bookmarkStart w:id="89" w:name="_Toc529258476"/>
      <w:r>
        <w:t>eFigure 1</w:t>
      </w:r>
      <w:r w:rsidR="004C7E78">
        <w:t>4</w:t>
      </w:r>
      <w:r w:rsidR="00F31518">
        <w:t>.5</w:t>
      </w:r>
      <w:r w:rsidR="00D8422E" w:rsidRPr="0024279B">
        <w:t xml:space="preserve"> </w:t>
      </w:r>
      <w:r w:rsidR="00D8422E" w:rsidRPr="002B6E61">
        <w:t xml:space="preserve">Comparison-adjusted funnel plot for the network of </w:t>
      </w:r>
      <w:r w:rsidR="00D8422E">
        <w:t>stent thrombosis</w:t>
      </w:r>
      <w:r w:rsidR="00D8422E" w:rsidRPr="002B6E61">
        <w:t xml:space="preserve"> in all comparisons</w:t>
      </w:r>
      <w:bookmarkEnd w:id="89"/>
      <w:r w:rsidR="00D8422E">
        <w:t xml:space="preserve"> </w:t>
      </w:r>
    </w:p>
    <w:p w14:paraId="65C24190" w14:textId="77777777" w:rsidR="00D8422E" w:rsidRPr="0024279B" w:rsidRDefault="00D8422E" w:rsidP="00D8422E">
      <w:pPr>
        <w:pStyle w:val="NoSpacing"/>
        <w:rPr>
          <w:rFonts w:ascii="Times New Roman" w:hAnsi="Times New Roman" w:cs="Times New Roman"/>
          <w:b/>
          <w:bCs/>
          <w:sz w:val="20"/>
          <w:szCs w:val="26"/>
        </w:rPr>
      </w:pPr>
    </w:p>
    <w:p w14:paraId="685A21C7" w14:textId="3FFF9DE4" w:rsidR="00D8422E" w:rsidRDefault="0070363E" w:rsidP="00D8422E">
      <w:pPr>
        <w:pStyle w:val="NoSpacing"/>
        <w:jc w:val="center"/>
        <w:rPr>
          <w:rFonts w:ascii="Times New Roman" w:hAnsi="Times New Roman" w:cs="Times New Roman"/>
          <w:b/>
          <w:bCs/>
          <w:sz w:val="20"/>
          <w:szCs w:val="26"/>
        </w:rPr>
      </w:pPr>
      <w:r>
        <w:rPr>
          <w:rFonts w:ascii="Times New Roman" w:hAnsi="Times New Roman" w:cs="Times New Roman"/>
          <w:b/>
          <w:bCs/>
          <w:noProof/>
          <w:sz w:val="20"/>
          <w:szCs w:val="26"/>
        </w:rPr>
        <w:drawing>
          <wp:inline distT="0" distB="0" distL="0" distR="0" wp14:anchorId="4C590D38" wp14:editId="7AC60BCA">
            <wp:extent cx="5029636" cy="366401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unnel_ST.png"/>
                    <pic:cNvPicPr/>
                  </pic:nvPicPr>
                  <pic:blipFill>
                    <a:blip r:embed="rId18">
                      <a:extLst>
                        <a:ext uri="{28A0092B-C50C-407E-A947-70E740481C1C}">
                          <a14:useLocalDpi xmlns:a14="http://schemas.microsoft.com/office/drawing/2010/main" val="0"/>
                        </a:ext>
                      </a:extLst>
                    </a:blip>
                    <a:stretch>
                      <a:fillRect/>
                    </a:stretch>
                  </pic:blipFill>
                  <pic:spPr>
                    <a:xfrm>
                      <a:off x="0" y="0"/>
                      <a:ext cx="5029636" cy="3664014"/>
                    </a:xfrm>
                    <a:prstGeom prst="rect">
                      <a:avLst/>
                    </a:prstGeom>
                  </pic:spPr>
                </pic:pic>
              </a:graphicData>
            </a:graphic>
          </wp:inline>
        </w:drawing>
      </w:r>
    </w:p>
    <w:p w14:paraId="64CEC1C8" w14:textId="77777777" w:rsidR="00D8422E" w:rsidRDefault="00D8422E" w:rsidP="00D8422E">
      <w:pPr>
        <w:pStyle w:val="NoSpacing"/>
        <w:rPr>
          <w:rFonts w:ascii="Times New Roman" w:hAnsi="Times New Roman" w:cs="Times New Roman"/>
          <w:b/>
          <w:bCs/>
          <w:sz w:val="20"/>
          <w:szCs w:val="26"/>
        </w:rPr>
      </w:pPr>
    </w:p>
    <w:p w14:paraId="6AED0479" w14:textId="77777777" w:rsidR="00D8422E" w:rsidRDefault="00D8422E" w:rsidP="00D8422E"/>
    <w:p w14:paraId="57BAFA63" w14:textId="19A585BB" w:rsidR="00683869" w:rsidRPr="006F1394" w:rsidRDefault="00683869" w:rsidP="00AE1466">
      <w:pPr>
        <w:jc w:val="thaiDistribute"/>
        <w:rPr>
          <w:rFonts w:ascii="Cambria" w:hAnsi="Cambria"/>
        </w:rPr>
      </w:pPr>
      <w:r w:rsidRPr="006F1394">
        <w:rPr>
          <w:rFonts w:ascii="Cambria" w:hAnsi="Cambria"/>
          <w:b/>
          <w:bCs/>
          <w:szCs w:val="24"/>
        </w:rPr>
        <w:t>Abbreviations:</w:t>
      </w:r>
      <w:r w:rsidRPr="006F1394">
        <w:rPr>
          <w:rFonts w:ascii="Cambria" w:hAnsi="Cambria"/>
          <w:b/>
          <w:bCs/>
          <w:sz w:val="22"/>
          <w:szCs w:val="28"/>
        </w:rPr>
        <w:t xml:space="preserve"> </w:t>
      </w:r>
      <w:r>
        <w:rPr>
          <w:rFonts w:ascii="Cambria" w:hAnsi="Cambria"/>
        </w:rPr>
        <w:t>A, aspirin + c</w:t>
      </w:r>
      <w:r w:rsidR="00C44D44">
        <w:rPr>
          <w:rFonts w:ascii="Cambria" w:hAnsi="Cambria"/>
        </w:rPr>
        <w:t>lopidogrel; B</w:t>
      </w:r>
      <w:r>
        <w:rPr>
          <w:rFonts w:ascii="Cambria" w:hAnsi="Cambria"/>
        </w:rPr>
        <w:t>, aspirin + clopidogrel</w:t>
      </w:r>
      <w:r w:rsidR="00C44D44">
        <w:rPr>
          <w:rFonts w:ascii="Cambria" w:hAnsi="Cambria"/>
        </w:rPr>
        <w:t xml:space="preserve"> + vitamin K antagonist; C</w:t>
      </w:r>
      <w:r>
        <w:rPr>
          <w:rFonts w:ascii="Cambria" w:hAnsi="Cambria"/>
        </w:rPr>
        <w:t>, aspirin + prasugrel</w:t>
      </w:r>
      <w:r w:rsidR="00C44D44">
        <w:rPr>
          <w:rFonts w:ascii="Cambria" w:hAnsi="Cambria"/>
        </w:rPr>
        <w:t xml:space="preserve"> + vitamin K antagonist; D</w:t>
      </w:r>
      <w:r>
        <w:rPr>
          <w:rFonts w:ascii="Cambria" w:hAnsi="Cambria"/>
        </w:rPr>
        <w:t>, aspirin + ticagrelor + vitamin K antagonist</w:t>
      </w:r>
      <w:r w:rsidR="00C44D44">
        <w:rPr>
          <w:rFonts w:ascii="Cambria" w:hAnsi="Cambria"/>
        </w:rPr>
        <w:t>; E</w:t>
      </w:r>
      <w:r>
        <w:rPr>
          <w:rFonts w:ascii="Cambria" w:hAnsi="Cambria"/>
        </w:rPr>
        <w:t xml:space="preserve">, aspirin + vitamin K antagonist; </w:t>
      </w:r>
      <w:r w:rsidR="00C44D44">
        <w:rPr>
          <w:rFonts w:ascii="Cambria" w:hAnsi="Cambria"/>
        </w:rPr>
        <w:t>F</w:t>
      </w:r>
      <w:r>
        <w:rPr>
          <w:rFonts w:ascii="Cambria" w:hAnsi="Cambria"/>
        </w:rPr>
        <w:t>, clopidogrel + vitamin K antagonist</w:t>
      </w:r>
      <w:r w:rsidR="00C44D44">
        <w:rPr>
          <w:rFonts w:ascii="Cambria" w:hAnsi="Cambria"/>
        </w:rPr>
        <w:t>; G</w:t>
      </w:r>
      <w:r>
        <w:rPr>
          <w:rFonts w:ascii="Cambria" w:hAnsi="Cambria"/>
        </w:rPr>
        <w:t>, ticagrelor + vitamin K antagonist</w:t>
      </w:r>
    </w:p>
    <w:p w14:paraId="21D18899" w14:textId="4FE678F4" w:rsidR="00D8422E" w:rsidRPr="006F1394" w:rsidRDefault="00D8422E" w:rsidP="00D8422E">
      <w:pPr>
        <w:rPr>
          <w:rFonts w:ascii="Cambria" w:hAnsi="Cambria"/>
        </w:rPr>
      </w:pPr>
    </w:p>
    <w:p w14:paraId="7E722C1F" w14:textId="77777777" w:rsidR="00D8422E" w:rsidRDefault="00D8422E" w:rsidP="00D8422E">
      <w:pPr>
        <w:sectPr w:rsidR="00D8422E" w:rsidSect="00D8422E">
          <w:pgSz w:w="11907" w:h="16839" w:code="9"/>
          <w:pgMar w:top="1440" w:right="1440" w:bottom="1440" w:left="1440" w:header="0" w:footer="414" w:gutter="0"/>
          <w:cols w:space="708"/>
          <w:docGrid w:linePitch="381"/>
        </w:sectPr>
      </w:pPr>
    </w:p>
    <w:p w14:paraId="7D139998" w14:textId="6AB0246C" w:rsidR="00D8422E" w:rsidRPr="002B6E61" w:rsidRDefault="00DA7634" w:rsidP="00D8422E">
      <w:pPr>
        <w:pStyle w:val="Heading2"/>
      </w:pPr>
      <w:bookmarkStart w:id="90" w:name="_Toc529258477"/>
      <w:r>
        <w:t>eFigure 1</w:t>
      </w:r>
      <w:r w:rsidR="004C7E78">
        <w:t>4</w:t>
      </w:r>
      <w:r w:rsidR="00F31518">
        <w:t>.6</w:t>
      </w:r>
      <w:r w:rsidR="00D8422E" w:rsidRPr="0024279B">
        <w:t xml:space="preserve"> </w:t>
      </w:r>
      <w:r w:rsidR="00D8422E" w:rsidRPr="002B6E61">
        <w:t xml:space="preserve">Comparison-adjusted funnel plot for the network of </w:t>
      </w:r>
      <w:r w:rsidR="00D8422E">
        <w:t>all-cause death</w:t>
      </w:r>
      <w:r w:rsidR="00D8422E" w:rsidRPr="002B6E61">
        <w:t xml:space="preserve"> in all comparisons</w:t>
      </w:r>
      <w:bookmarkEnd w:id="90"/>
      <w:r w:rsidR="00D8422E">
        <w:t xml:space="preserve"> </w:t>
      </w:r>
    </w:p>
    <w:p w14:paraId="73F851A1" w14:textId="77777777" w:rsidR="00D8422E" w:rsidRPr="0024279B" w:rsidRDefault="00D8422E" w:rsidP="00D8422E">
      <w:pPr>
        <w:pStyle w:val="NoSpacing"/>
        <w:rPr>
          <w:rFonts w:ascii="Times New Roman" w:hAnsi="Times New Roman" w:cs="Times New Roman"/>
          <w:b/>
          <w:bCs/>
          <w:sz w:val="20"/>
          <w:szCs w:val="26"/>
        </w:rPr>
      </w:pPr>
    </w:p>
    <w:p w14:paraId="18607F9B" w14:textId="74B15E9D" w:rsidR="00D8422E" w:rsidRDefault="0070363E" w:rsidP="00D8422E">
      <w:pPr>
        <w:pStyle w:val="NoSpacing"/>
        <w:jc w:val="center"/>
        <w:rPr>
          <w:rFonts w:ascii="Times New Roman" w:hAnsi="Times New Roman" w:cs="Times New Roman"/>
          <w:b/>
          <w:bCs/>
          <w:sz w:val="20"/>
          <w:szCs w:val="26"/>
        </w:rPr>
      </w:pPr>
      <w:r>
        <w:rPr>
          <w:rFonts w:ascii="Times New Roman" w:hAnsi="Times New Roman" w:cs="Times New Roman"/>
          <w:b/>
          <w:bCs/>
          <w:noProof/>
          <w:sz w:val="20"/>
          <w:szCs w:val="26"/>
        </w:rPr>
        <w:drawing>
          <wp:inline distT="0" distB="0" distL="0" distR="0" wp14:anchorId="5387A0CC" wp14:editId="061ED0CB">
            <wp:extent cx="5029636" cy="3664014"/>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Funnel_Death.png"/>
                    <pic:cNvPicPr/>
                  </pic:nvPicPr>
                  <pic:blipFill>
                    <a:blip r:embed="rId19">
                      <a:extLst>
                        <a:ext uri="{28A0092B-C50C-407E-A947-70E740481C1C}">
                          <a14:useLocalDpi xmlns:a14="http://schemas.microsoft.com/office/drawing/2010/main" val="0"/>
                        </a:ext>
                      </a:extLst>
                    </a:blip>
                    <a:stretch>
                      <a:fillRect/>
                    </a:stretch>
                  </pic:blipFill>
                  <pic:spPr>
                    <a:xfrm>
                      <a:off x="0" y="0"/>
                      <a:ext cx="5029636" cy="3664014"/>
                    </a:xfrm>
                    <a:prstGeom prst="rect">
                      <a:avLst/>
                    </a:prstGeom>
                  </pic:spPr>
                </pic:pic>
              </a:graphicData>
            </a:graphic>
          </wp:inline>
        </w:drawing>
      </w:r>
    </w:p>
    <w:p w14:paraId="490C295C" w14:textId="77777777" w:rsidR="00D8422E" w:rsidRDefault="00D8422E" w:rsidP="00D8422E">
      <w:pPr>
        <w:pStyle w:val="NoSpacing"/>
        <w:rPr>
          <w:rFonts w:ascii="Times New Roman" w:hAnsi="Times New Roman" w:cs="Times New Roman"/>
          <w:b/>
          <w:bCs/>
          <w:sz w:val="20"/>
          <w:szCs w:val="26"/>
        </w:rPr>
      </w:pPr>
    </w:p>
    <w:p w14:paraId="729B9645" w14:textId="77777777" w:rsidR="00D8422E" w:rsidRDefault="00D8422E" w:rsidP="00D8422E"/>
    <w:p w14:paraId="130867C9" w14:textId="53448565" w:rsidR="00C44D44" w:rsidRPr="006F1394" w:rsidRDefault="00C44D44" w:rsidP="00AE1466">
      <w:pPr>
        <w:jc w:val="thaiDistribute"/>
        <w:rPr>
          <w:rFonts w:ascii="Cambria" w:hAnsi="Cambria"/>
        </w:rPr>
      </w:pPr>
      <w:r w:rsidRPr="006F1394">
        <w:rPr>
          <w:rFonts w:ascii="Cambria" w:hAnsi="Cambria"/>
          <w:b/>
          <w:bCs/>
          <w:szCs w:val="24"/>
        </w:rPr>
        <w:t>Abbreviations:</w:t>
      </w:r>
      <w:r w:rsidRPr="006F1394">
        <w:rPr>
          <w:rFonts w:ascii="Cambria" w:hAnsi="Cambria"/>
          <w:b/>
          <w:bCs/>
          <w:sz w:val="22"/>
          <w:szCs w:val="28"/>
        </w:rPr>
        <w:t xml:space="preserve"> </w:t>
      </w:r>
      <w:r>
        <w:rPr>
          <w:rFonts w:ascii="Cambria" w:hAnsi="Cambria"/>
        </w:rPr>
        <w:t>A, aspirin + clopidogrel; B, aspirin + clopidogrel + low molecular weight heparin; C, aspirin + clopidogrel + vitamin K antagonist; D, aspirin + prasugrel + vitamin K antagonist; E, aspirin + ticagrelor + vitamin K antagonist; F, aspirin + vitamin K antagonist; G, clopidogrel + vitamin K antagonist; H, ticagrelor + vitamin K antagonist</w:t>
      </w:r>
    </w:p>
    <w:p w14:paraId="55E0CBD4" w14:textId="7783B6CA" w:rsidR="00D8422E" w:rsidRPr="00894E61" w:rsidRDefault="00D8422E" w:rsidP="00D8422E">
      <w:pPr>
        <w:rPr>
          <w:rFonts w:ascii="Cambria" w:hAnsi="Cambria"/>
        </w:rPr>
        <w:sectPr w:rsidR="00D8422E" w:rsidRPr="00894E61" w:rsidSect="00D8422E">
          <w:pgSz w:w="11907" w:h="16839" w:code="9"/>
          <w:pgMar w:top="1440" w:right="1440" w:bottom="1440" w:left="1440" w:header="0" w:footer="414" w:gutter="0"/>
          <w:cols w:space="708"/>
          <w:docGrid w:linePitch="381"/>
        </w:sectPr>
      </w:pPr>
    </w:p>
    <w:p w14:paraId="2BF85A1C" w14:textId="3700925B" w:rsidR="00D8422E" w:rsidRDefault="00D8422E" w:rsidP="00932D3D">
      <w:pPr>
        <w:pStyle w:val="Heading1"/>
      </w:pPr>
      <w:bookmarkStart w:id="91" w:name="_Toc529258478"/>
      <w:r w:rsidRPr="0024279B">
        <w:t>Appendix 1</w:t>
      </w:r>
      <w:r w:rsidR="004C7E78">
        <w:t>5</w:t>
      </w:r>
      <w:bookmarkEnd w:id="91"/>
    </w:p>
    <w:p w14:paraId="71A5B2B2" w14:textId="77777777" w:rsidR="004E2A0B" w:rsidRPr="005619BF" w:rsidRDefault="00D8422E" w:rsidP="005619BF">
      <w:pPr>
        <w:pStyle w:val="Heading2"/>
      </w:pPr>
      <w:bookmarkStart w:id="92" w:name="_Toc529258479"/>
      <w:r>
        <w:t>References of included studies</w:t>
      </w:r>
      <w:bookmarkEnd w:id="92"/>
    </w:p>
    <w:p w14:paraId="44FFD3FF" w14:textId="77777777" w:rsidR="00511D5E" w:rsidRPr="00511D5E" w:rsidRDefault="004E2A0B" w:rsidP="00336E14">
      <w:pPr>
        <w:pStyle w:val="EndNoteBibliography"/>
        <w:spacing w:after="0"/>
        <w:jc w:val="both"/>
      </w:pPr>
      <w:r w:rsidRPr="00251C49">
        <w:rPr>
          <w:rFonts w:ascii="Cambria" w:hAnsi="Cambria" w:cstheme="minorBidi"/>
        </w:rPr>
        <w:fldChar w:fldCharType="begin"/>
      </w:r>
      <w:r w:rsidRPr="00251C49">
        <w:rPr>
          <w:rFonts w:ascii="Cambria" w:hAnsi="Cambria" w:cstheme="minorBidi"/>
        </w:rPr>
        <w:instrText xml:space="preserve"> ADDIN EN.REFLIST </w:instrText>
      </w:r>
      <w:r w:rsidRPr="00251C49">
        <w:rPr>
          <w:rFonts w:ascii="Cambria" w:hAnsi="Cambria" w:cstheme="minorBidi"/>
        </w:rPr>
        <w:fldChar w:fldCharType="separate"/>
      </w:r>
      <w:r w:rsidR="00511D5E" w:rsidRPr="00511D5E">
        <w:t>1.</w:t>
      </w:r>
      <w:r w:rsidR="00511D5E" w:rsidRPr="00511D5E">
        <w:tab/>
        <w:t>Mehran R, Rao SV, Bhatt DL, Gibson CM, Caixeta A, Eikelboom J, Kaul S, Wiviott SD, Menon V, Nikolsky E, Serebruany V, Valgimigli M, Vranckx P, Taggart D, Sabik JF, Cutlip DE, Krucoff MW, Ohman EM, Steg PG, White H. Standardized bleeding definitions for cardiovascular clinical trials: a consensus report from the Bleeding Academic Research Consortium. Circulation. 2011;123(23):2736-47.</w:t>
      </w:r>
    </w:p>
    <w:p w14:paraId="67EA94CC" w14:textId="77777777" w:rsidR="00511D5E" w:rsidRPr="00511D5E" w:rsidRDefault="00511D5E" w:rsidP="00336E14">
      <w:pPr>
        <w:pStyle w:val="EndNoteBibliography"/>
        <w:spacing w:after="0"/>
        <w:jc w:val="both"/>
      </w:pPr>
      <w:r w:rsidRPr="00511D5E">
        <w:t>2.</w:t>
      </w:r>
      <w:r w:rsidRPr="00511D5E">
        <w:tab/>
        <w:t>Kikkert WJ, van Geloven N, van der Laan MH, Vis MM, Baan J, Jr., Koch KT, Peters RJ, de Winter RJ, Piek JJ, Tijssen JG, Henriques JP. The prognostic value of bleeding academic research consortium (BARC)-defined bleeding complications in ST-segment elevation myocardial infarction: a comparison with the TIMI (Thrombolysis In Myocardial Infarction), GUSTO (Global Utilization of Streptokinase and Tissue Plasminogen Activator for Occluded Coronary Arteries), and ISTH (International Society on Thrombosis and Haemostasis) bleeding classifications. J Am Coll Cardiol. 2014;63(18):1866-75.</w:t>
      </w:r>
    </w:p>
    <w:p w14:paraId="5F69BDB0" w14:textId="77777777" w:rsidR="00511D5E" w:rsidRPr="00511D5E" w:rsidRDefault="00511D5E" w:rsidP="00336E14">
      <w:pPr>
        <w:pStyle w:val="EndNoteBibliography"/>
        <w:spacing w:after="0"/>
        <w:jc w:val="both"/>
      </w:pPr>
      <w:r w:rsidRPr="00511D5E">
        <w:t>3.</w:t>
      </w:r>
      <w:r w:rsidRPr="00511D5E">
        <w:tab/>
        <w:t>Vranckx P, Leonardi S, Tebaldi M, Biscaglia S, Parrinello G, Rao SV, Mehran R, Valgimigli M. Prospective validation of the Bleeding Academic Research Consortium classification in the all-comer PRODIGY trial. Eur Heart J. 2014;35(37):2524-9.</w:t>
      </w:r>
    </w:p>
    <w:p w14:paraId="613A0605" w14:textId="77777777" w:rsidR="00511D5E" w:rsidRPr="00511D5E" w:rsidRDefault="00511D5E" w:rsidP="00336E14">
      <w:pPr>
        <w:pStyle w:val="EndNoteBibliography"/>
        <w:spacing w:after="0"/>
        <w:jc w:val="both"/>
      </w:pPr>
      <w:r w:rsidRPr="00511D5E">
        <w:t>4.</w:t>
      </w:r>
      <w:r w:rsidRPr="00511D5E">
        <w:tab/>
        <w:t>Dewilde WJ, Oirbans T, Verheugt FW, Kelder JC, De Smet BJ, Herrman JP, Adriaenssens T, Vrolix M, Heestermans AA, Vis MM, Tijsen JG, van 't Hof AW, ten Berg JM. Use of clopidogrel with or without aspirin in patients taking oral anticoagulant therapy and undergoing percutaneous coronary intervention: an open-label, randomised, controlled trial. Lancet. 2013;381(9872):1107-15.</w:t>
      </w:r>
    </w:p>
    <w:p w14:paraId="1CEE65AB" w14:textId="77777777" w:rsidR="00511D5E" w:rsidRPr="00511D5E" w:rsidRDefault="00511D5E" w:rsidP="00336E14">
      <w:pPr>
        <w:pStyle w:val="EndNoteBibliography"/>
        <w:spacing w:after="0"/>
        <w:jc w:val="both"/>
      </w:pPr>
      <w:r w:rsidRPr="00511D5E">
        <w:t>5.</w:t>
      </w:r>
      <w:r w:rsidRPr="00511D5E">
        <w:tab/>
        <w:t>Gibson CM, Mehran R, Bode C, Halperin J, Verheugt FW, Wildgoose P, Birmingham M, Ianus J, Burton P, van Eickels M, Korjian S, Daaboul Y, Lip GY, Cohen M, Husted S, Peterson ED, Fox KA. Prevention of Bleeding in Patients with Atrial Fibrillation Undergoing PCI. N Engl J Med. 2016;375(25):2423-34.</w:t>
      </w:r>
    </w:p>
    <w:p w14:paraId="7C26B658" w14:textId="77777777" w:rsidR="00511D5E" w:rsidRPr="00511D5E" w:rsidRDefault="00511D5E" w:rsidP="00336E14">
      <w:pPr>
        <w:pStyle w:val="EndNoteBibliography"/>
        <w:spacing w:after="0"/>
        <w:jc w:val="both"/>
      </w:pPr>
      <w:r w:rsidRPr="00511D5E">
        <w:t>6.</w:t>
      </w:r>
      <w:r w:rsidRPr="00511D5E">
        <w:tab/>
        <w:t>Cannon CP, Bhatt DL, Oldgren J, Lip GYH, Ellis SG, Kimura T, Maeng M, Merkely B, Zeymer U, Gropper S, Nordaby M, Kleine E, Harper R, Manassie J, Januzzi JL, Ten Berg JM, Steg PG, Hohnloser SH. Dual Antithrombotic Therapy with Dabigatran after PCI in Atrial Fibrillation. N Engl J Med. 2017;377(16):1513-24.</w:t>
      </w:r>
    </w:p>
    <w:p w14:paraId="76DE2F16" w14:textId="77777777" w:rsidR="00511D5E" w:rsidRPr="00511D5E" w:rsidRDefault="00511D5E" w:rsidP="00336E14">
      <w:pPr>
        <w:pStyle w:val="EndNoteBibliography"/>
        <w:spacing w:after="0"/>
        <w:jc w:val="both"/>
      </w:pPr>
      <w:r w:rsidRPr="00511D5E">
        <w:t>7.</w:t>
      </w:r>
      <w:r w:rsidRPr="00511D5E">
        <w:tab/>
        <w:t>Sambola A, Ferreira-Gonzalez I, Angel J, Alfonso F, Maristany J, Rodriguez O, Bueno H, Lopez-Minguez JR, Zueco J, Fernandez-Aviles F, San Roman A, Prendergast B, Mainar V, Garcia-Dorado D, Tornos P. Therapeutic strategies after coronary stenting in chronically anticoagulated patients: the MUSICA study. Heart. 2009;95(18):1483-8.</w:t>
      </w:r>
    </w:p>
    <w:p w14:paraId="4A327CFD" w14:textId="77777777" w:rsidR="00511D5E" w:rsidRPr="00511D5E" w:rsidRDefault="00511D5E" w:rsidP="00336E14">
      <w:pPr>
        <w:pStyle w:val="EndNoteBibliography"/>
        <w:spacing w:after="0"/>
        <w:jc w:val="both"/>
      </w:pPr>
      <w:r w:rsidRPr="00511D5E">
        <w:t>8.</w:t>
      </w:r>
      <w:r w:rsidRPr="00511D5E">
        <w:tab/>
        <w:t>Gao F, Zhou YJ, Wang ZJ, Shen H, Liu XL, Nie B, Yan ZX, Yang SW, Jia de A, Yu M. Comparison of different antithrombotic regimens for patients with atrial fibrillation undergoing drug-eluting stent implantation. Circ J. 2010;74(4):701-8.</w:t>
      </w:r>
    </w:p>
    <w:p w14:paraId="6D1FCD8E" w14:textId="77777777" w:rsidR="00511D5E" w:rsidRPr="00511D5E" w:rsidRDefault="00511D5E" w:rsidP="00336E14">
      <w:pPr>
        <w:pStyle w:val="EndNoteBibliography"/>
        <w:spacing w:after="0"/>
        <w:jc w:val="both"/>
      </w:pPr>
      <w:r w:rsidRPr="00511D5E">
        <w:t>9.</w:t>
      </w:r>
      <w:r w:rsidRPr="00511D5E">
        <w:tab/>
        <w:t>Rubboli A, Saia F, Sciahbasi A, Bacchi-Reggiani ML, Steffanon L, Briguori C, Calabro P, Palmieri C, Rizzi A, Imperadore F, Sangiorgi GM, Valgimigli M, Carosio G, Steffenino G, Galvani M, Di Pasquale G, La Vecchia L, Maggioni AP, Bolognese L. Outcome of patients on oral anticoagulation undergoing coronary artery stenting: data from discharge to 12 months in the Warfarin and Coronary Stenting (WAR-STENT) Registry. J Invasive Cardiol. 2014;26(11):563-9.</w:t>
      </w:r>
    </w:p>
    <w:p w14:paraId="2A7C9C03" w14:textId="77777777" w:rsidR="00511D5E" w:rsidRPr="00511D5E" w:rsidRDefault="00511D5E" w:rsidP="00336E14">
      <w:pPr>
        <w:pStyle w:val="EndNoteBibliography"/>
        <w:spacing w:after="0"/>
        <w:jc w:val="both"/>
      </w:pPr>
      <w:r w:rsidRPr="00511D5E">
        <w:t>10.</w:t>
      </w:r>
      <w:r w:rsidRPr="00511D5E">
        <w:tab/>
        <w:t>Rubboli A, Schlitt A, Kiviniemi T, Biancari F, Karjalainen PP, Valencia J, Laine M, Kirchhof P, Niemela M, Vikman S, Lip GY, Airaksinen KE. One-year outcome of patients with atrial fibrillation undergoing coronary artery stenting: an analysis of the AFCAS registry. Clin Cardiol. 2014;37(6):357-64.</w:t>
      </w:r>
    </w:p>
    <w:p w14:paraId="33CC817E" w14:textId="77777777" w:rsidR="00511D5E" w:rsidRPr="00511D5E" w:rsidRDefault="00511D5E" w:rsidP="00336E14">
      <w:pPr>
        <w:pStyle w:val="EndNoteBibliography"/>
        <w:spacing w:after="0"/>
        <w:jc w:val="both"/>
      </w:pPr>
      <w:r w:rsidRPr="00511D5E">
        <w:t>11.</w:t>
      </w:r>
      <w:r w:rsidRPr="00511D5E">
        <w:tab/>
        <w:t>De Vecchis R, Cantatrione C, Mazzei D. Clinical Relevance of Anticoagulation and Dual Antiplatelet Therapy to the Outcomes of Patients With Atrial Fibrillation and Recent Percutaneous Coronary Intervention With Stent. J Clin Med Res. 2016;8(2):153-61.</w:t>
      </w:r>
    </w:p>
    <w:p w14:paraId="6CC23135" w14:textId="77777777" w:rsidR="00511D5E" w:rsidRPr="00511D5E" w:rsidRDefault="00511D5E" w:rsidP="00336E14">
      <w:pPr>
        <w:pStyle w:val="EndNoteBibliography"/>
        <w:spacing w:after="0"/>
        <w:jc w:val="both"/>
      </w:pPr>
      <w:r w:rsidRPr="00511D5E">
        <w:t>12.</w:t>
      </w:r>
      <w:r w:rsidRPr="00511D5E">
        <w:tab/>
        <w:t>Sarafoff N, Martischnig A, Wealer J, Mayer K, Mehilli J, Sibbing D, Kastrati A. Triple therapy with aspirin, prasugrel, and vitamin K antagonists in patients with drug-eluting stent implantation and an indication for oral anticoagulation. J Am Coll Cardiol. 2013;61(20):2060-6.</w:t>
      </w:r>
    </w:p>
    <w:p w14:paraId="618EA485" w14:textId="77777777" w:rsidR="00511D5E" w:rsidRPr="00511D5E" w:rsidRDefault="00511D5E" w:rsidP="00336E14">
      <w:pPr>
        <w:pStyle w:val="EndNoteBibliography"/>
        <w:spacing w:after="0"/>
        <w:jc w:val="both"/>
      </w:pPr>
      <w:r w:rsidRPr="00511D5E">
        <w:t>13.</w:t>
      </w:r>
      <w:r w:rsidRPr="00511D5E">
        <w:tab/>
        <w:t>Braun OO, Bico B, Chaudhry U, Wagner H, Koul S, Tyden P, Schersten F, Jovinge S, Svensson PJ, Gustav Smith J, van der Pals J. Concomitant use of warfarin and ticagrelor as an alternative to triple antithrombotic therapy after an acute coronary syndrome. Thromb Res. 2015;135(1):26-30.</w:t>
      </w:r>
    </w:p>
    <w:p w14:paraId="7BC71B4C" w14:textId="77777777" w:rsidR="00511D5E" w:rsidRPr="00511D5E" w:rsidRDefault="00511D5E" w:rsidP="00336E14">
      <w:pPr>
        <w:pStyle w:val="EndNoteBibliography"/>
        <w:spacing w:after="0"/>
        <w:jc w:val="both"/>
      </w:pPr>
      <w:r w:rsidRPr="00511D5E">
        <w:t>14.</w:t>
      </w:r>
      <w:r w:rsidRPr="00511D5E">
        <w:tab/>
        <w:t>Fu A, Singh K, Abunassar J, Malhotra N, Le May M, Labinaz M, Glover C, Marquis JF, Froeschl M, Dick A, Hibbert B, Chong AY, So DY. Ticagrelor in Triple Antithrombotic Therapy: Predictors of Ischemic and Bleeding Complications. Clin Cardiol. 2016;39(1):19-23.</w:t>
      </w:r>
    </w:p>
    <w:p w14:paraId="1FCD5417" w14:textId="77777777" w:rsidR="00511D5E" w:rsidRPr="00511D5E" w:rsidRDefault="00511D5E" w:rsidP="00336E14">
      <w:pPr>
        <w:pStyle w:val="EndNoteBibliography"/>
        <w:spacing w:after="0"/>
        <w:jc w:val="both"/>
      </w:pPr>
      <w:r w:rsidRPr="00511D5E">
        <w:t>15.</w:t>
      </w:r>
      <w:r w:rsidRPr="00511D5E">
        <w:tab/>
        <w:t>Nguyen MC, Lim YL, Walton A, Lefkovits J, Agnelli G, Goodman SG, Budaj A, Gulba DC, Allegrone J, Brieger D. Combining warfarin and antiplatelet therapy after coronary stenting in the Global Registry of Acute Coronary Events: is it safe and effective to use just one antiplatelet agent? Eur Heart J. 2007;28(14):1717-22.</w:t>
      </w:r>
    </w:p>
    <w:p w14:paraId="04D04B42" w14:textId="77777777" w:rsidR="00511D5E" w:rsidRPr="00511D5E" w:rsidRDefault="00511D5E" w:rsidP="00336E14">
      <w:pPr>
        <w:pStyle w:val="EndNoteBibliography"/>
        <w:spacing w:after="0"/>
        <w:jc w:val="both"/>
      </w:pPr>
      <w:r w:rsidRPr="00511D5E">
        <w:t>16.</w:t>
      </w:r>
      <w:r w:rsidRPr="00511D5E">
        <w:tab/>
        <w:t>Suh SY, Kang WC, Oh PC, Choi H, Moon CI, Lee K, Han SH, Ahn T, Choi IS, Shin EK. Efficacy and safety of aspirin, clopidogrel, and warfarin after coronary artery stenting in Korean patients with atrial fibrillation. Heart Vessels. 2014;29(5):578-83.</w:t>
      </w:r>
    </w:p>
    <w:p w14:paraId="02C10E86" w14:textId="77777777" w:rsidR="00511D5E" w:rsidRPr="00511D5E" w:rsidRDefault="00511D5E" w:rsidP="00336E14">
      <w:pPr>
        <w:pStyle w:val="EndNoteBibliography"/>
        <w:spacing w:after="0"/>
        <w:jc w:val="both"/>
      </w:pPr>
      <w:r w:rsidRPr="00511D5E">
        <w:t>17.</w:t>
      </w:r>
      <w:r w:rsidRPr="00511D5E">
        <w:tab/>
        <w:t>Gilard M, Blanchard D, Helft G, Carrier D, Eltchaninoff H, Belle L, Finet G, Le Breton H, Boschat J. Antiplatelet therapy in patients with anticoagulants undergoing percutaneous coronary stenting (from STENTIng and oral antiCOagulants [STENTICO]). Am J Cardiol. 2009;104(3):338-42.</w:t>
      </w:r>
    </w:p>
    <w:p w14:paraId="26554C7D" w14:textId="77777777" w:rsidR="00511D5E" w:rsidRPr="00511D5E" w:rsidRDefault="00511D5E" w:rsidP="00336E14">
      <w:pPr>
        <w:pStyle w:val="EndNoteBibliography"/>
        <w:spacing w:after="0"/>
        <w:jc w:val="both"/>
      </w:pPr>
      <w:r w:rsidRPr="00511D5E">
        <w:t>18.</w:t>
      </w:r>
      <w:r w:rsidRPr="00511D5E">
        <w:tab/>
        <w:t>Rubboli A, Magnavacchi P, Guastaroba P, Saia F, Vignali L, Giacometti P, Franco N, Benassi A, Varani E, Campo G, Manari A, De Palma R, Marzocchi A. Antithrombotic management and 1-year outcome of patients on oral anticoagulation undergoing coronary stent implantation (from the Registro Regionale Angioplastiche Emilia-Romagna Registry). Am J Cardiol. 2012;109(10):1411-7.</w:t>
      </w:r>
    </w:p>
    <w:p w14:paraId="6A7D6489" w14:textId="77777777" w:rsidR="00511D5E" w:rsidRPr="00511D5E" w:rsidRDefault="00511D5E" w:rsidP="00336E14">
      <w:pPr>
        <w:pStyle w:val="EndNoteBibliography"/>
        <w:spacing w:after="0"/>
        <w:jc w:val="both"/>
      </w:pPr>
      <w:r w:rsidRPr="00511D5E">
        <w:t>19.</w:t>
      </w:r>
      <w:r w:rsidRPr="00511D5E">
        <w:tab/>
        <w:t>Ho KW, Ivanov J, Freixa X, Overgaard CB, Osten MD, Ing D, Horlick E, Mackie K, Seidelin PH, Dzavik V. Antithrombotic therapy after coronary stenting in patients with nonvalvular atrial fibrillation. Can J Cardiol. 2013;29(2):213-8.</w:t>
      </w:r>
    </w:p>
    <w:p w14:paraId="6FA504D3" w14:textId="77777777" w:rsidR="00511D5E" w:rsidRPr="00511D5E" w:rsidRDefault="00511D5E" w:rsidP="00336E14">
      <w:pPr>
        <w:pStyle w:val="EndNoteBibliography"/>
        <w:spacing w:after="0"/>
        <w:jc w:val="both"/>
      </w:pPr>
      <w:r w:rsidRPr="00511D5E">
        <w:t>20.</w:t>
      </w:r>
      <w:r w:rsidRPr="00511D5E">
        <w:tab/>
        <w:t>Dabrowska M, Ochala A, Cybulski W, Tendera M. Balancing between bleeding and thromboembolism after percutaneous coronary intervention in patients with atrial fibrillation. Could triple anticoagulant therapy be a solution? Postepy Kardiol Interwencyjnej. 2013;9(3):234-40.</w:t>
      </w:r>
    </w:p>
    <w:p w14:paraId="25DA4E86" w14:textId="77777777" w:rsidR="00511D5E" w:rsidRPr="00511D5E" w:rsidRDefault="00511D5E" w:rsidP="00336E14">
      <w:pPr>
        <w:pStyle w:val="EndNoteBibliography"/>
        <w:spacing w:after="0"/>
        <w:jc w:val="both"/>
      </w:pPr>
      <w:r w:rsidRPr="00511D5E">
        <w:t>21.</w:t>
      </w:r>
      <w:r w:rsidRPr="00511D5E">
        <w:tab/>
        <w:t>Hess CN, Peterson ED, Peng SA, de Lemos JA, Fosbol EL, Thomas L, Bhatt DL, Saucedo JF, Wang TY. Use and Outcomes of Triple Therapy Among Older Patients With Acute Myocardial Infarction and Atrial Fibrillation. J Am Coll Cardiol. 2015;66(6):616-27.</w:t>
      </w:r>
    </w:p>
    <w:p w14:paraId="103C8CC1" w14:textId="77777777" w:rsidR="00511D5E" w:rsidRPr="00511D5E" w:rsidRDefault="00511D5E" w:rsidP="00336E14">
      <w:pPr>
        <w:pStyle w:val="EndNoteBibliography"/>
        <w:spacing w:after="0"/>
        <w:jc w:val="both"/>
      </w:pPr>
      <w:r w:rsidRPr="00511D5E">
        <w:t>22.</w:t>
      </w:r>
      <w:r w:rsidRPr="00511D5E">
        <w:tab/>
        <w:t>Kang DO, Yu CW, Kim HD, Cho JY, Joo HJ, Choi RK, Park JS, Lee HJ, Kim JS, Park JH, Hong SJ, Lim DS. Triple antithrombotic therapy versus dual antiplatelet therapy in patients with atrial fibrillation undergoing drug-eluting stent implantation. Coron Artery Dis. 2015;26(5):372-80.</w:t>
      </w:r>
    </w:p>
    <w:p w14:paraId="4E2BE8CD" w14:textId="77777777" w:rsidR="00511D5E" w:rsidRPr="00511D5E" w:rsidRDefault="00511D5E" w:rsidP="00336E14">
      <w:pPr>
        <w:pStyle w:val="EndNoteBibliography"/>
        <w:spacing w:after="0"/>
        <w:jc w:val="both"/>
      </w:pPr>
      <w:r w:rsidRPr="00511D5E">
        <w:t>23.</w:t>
      </w:r>
      <w:r w:rsidRPr="00511D5E">
        <w:tab/>
        <w:t>Caballero L, Ruiz-Nodar JM, Marin F, Roldan V, Hurtado JA, Valencia J, Manzano-Fernandez S, Sogorb F, Valdes M, Lip GY. Oral anticoagulation improves the prognosis of octogenarian patients with atrial fibrillation undergoing percutaneous coronary intervention and stenting. Age Ageing. 2013;42(1):70-5.</w:t>
      </w:r>
    </w:p>
    <w:p w14:paraId="60BB5CF4" w14:textId="77777777" w:rsidR="00511D5E" w:rsidRPr="00511D5E" w:rsidRDefault="00511D5E" w:rsidP="00336E14">
      <w:pPr>
        <w:pStyle w:val="EndNoteBibliography"/>
        <w:spacing w:after="0"/>
        <w:jc w:val="both"/>
      </w:pPr>
      <w:r w:rsidRPr="00511D5E">
        <w:t>24.</w:t>
      </w:r>
      <w:r w:rsidRPr="00511D5E">
        <w:tab/>
        <w:t>Sambola A, Mutuberria M, Garcia Del Blanco B, Alonso A, Barrabes JA, Alfonso F, Bueno H, Cequier A, Zueco J, Rodriguez-Leor O, Bosch E, Tornos P, Garcia-Dorado D. Effects of Triple Therapy in Patients With Non-Valvular Atrial Fibrillation Undergoing Percutaneous Coronary Intervention Regarding Thromboembolic Risk Stratification. Circ J. 2016;80(2):354-62.</w:t>
      </w:r>
    </w:p>
    <w:p w14:paraId="2F4B59BB" w14:textId="77777777" w:rsidR="00511D5E" w:rsidRPr="00511D5E" w:rsidRDefault="00511D5E" w:rsidP="00336E14">
      <w:pPr>
        <w:pStyle w:val="EndNoteBibliography"/>
        <w:spacing w:after="0"/>
        <w:jc w:val="both"/>
      </w:pPr>
      <w:r w:rsidRPr="00511D5E">
        <w:t>25.</w:t>
      </w:r>
      <w:r w:rsidRPr="00511D5E">
        <w:tab/>
        <w:t>Maegdefessel L, Schlitt A, Faerber J, Bond SP, Messow CM, Buerke M, Raaz U, Werdan K, Muenzel T, Weiss C. Anticoagulant and/or antiplatelet treatment in patients with atrial fibrillation after percutaneous coronary intervention. A single-center experience. Med Klin (Munich). 2008;103(9):628-32.</w:t>
      </w:r>
    </w:p>
    <w:p w14:paraId="2468457F" w14:textId="77777777" w:rsidR="00511D5E" w:rsidRPr="00511D5E" w:rsidRDefault="00511D5E" w:rsidP="00336E14">
      <w:pPr>
        <w:pStyle w:val="EndNoteBibliography"/>
        <w:spacing w:after="0"/>
        <w:jc w:val="both"/>
      </w:pPr>
      <w:r w:rsidRPr="00511D5E">
        <w:t>26.</w:t>
      </w:r>
      <w:r w:rsidRPr="00511D5E">
        <w:tab/>
        <w:t>Sarafoff N, Ndrepepa G, Mehilli J, Dorrler K, Schulz S, Iijima R, Byrne R, Schomig A, Kastrati A. Aspirin and clopidogrel with or without phenprocoumon after drug eluting coronary stent placement in patients on chronic oral anticoagulation. J Intern Med. 2008;264(5):472-80.</w:t>
      </w:r>
    </w:p>
    <w:p w14:paraId="170CF7D8" w14:textId="77777777" w:rsidR="00511D5E" w:rsidRPr="00511D5E" w:rsidRDefault="00511D5E" w:rsidP="00336E14">
      <w:pPr>
        <w:pStyle w:val="EndNoteBibliography"/>
        <w:spacing w:after="0"/>
        <w:jc w:val="both"/>
      </w:pPr>
      <w:r w:rsidRPr="00511D5E">
        <w:t>27.</w:t>
      </w:r>
      <w:r w:rsidRPr="00511D5E">
        <w:tab/>
        <w:t>Manzano-Fernandez S, Pastor FJ, Marin F, Cambronero F, Caro C, Pascual-Figal DA, Garrido IP, Pinar E, Valdes M, Lip GY. Increased major bleeding complications related to triple antithrombotic therapy usage in patients with atrial fibrillation undergoing percutaneous coronary artery stenting. Chest. 2008;134(3):559-67.</w:t>
      </w:r>
    </w:p>
    <w:p w14:paraId="1386B948" w14:textId="77777777" w:rsidR="00511D5E" w:rsidRPr="00511D5E" w:rsidRDefault="00511D5E" w:rsidP="00336E14">
      <w:pPr>
        <w:pStyle w:val="EndNoteBibliography"/>
        <w:spacing w:after="0"/>
        <w:jc w:val="both"/>
      </w:pPr>
      <w:r w:rsidRPr="00511D5E">
        <w:t>28.</w:t>
      </w:r>
      <w:r w:rsidRPr="00511D5E">
        <w:tab/>
        <w:t>Ruiz-Nodar JM, Marin F, Hurtado JA, Valencia J, Pinar E, Pineda J, Gimeno JR, Sogorb F, Valdes M, Lip GY. Anticoagulant and antiplatelet therapy use in 426 patients with atrial fibrillation undergoing percutaneous coronary intervention and stent implantation implications for bleeding risk and prognosis. J Am Coll Cardiol. 2008;51(8):818-25.</w:t>
      </w:r>
    </w:p>
    <w:p w14:paraId="68DE84BE" w14:textId="77777777" w:rsidR="00511D5E" w:rsidRPr="00511D5E" w:rsidRDefault="00511D5E" w:rsidP="00336E14">
      <w:pPr>
        <w:pStyle w:val="EndNoteBibliography"/>
        <w:spacing w:after="0"/>
        <w:jc w:val="both"/>
      </w:pPr>
      <w:r w:rsidRPr="00511D5E">
        <w:t>29.</w:t>
      </w:r>
      <w:r w:rsidRPr="00511D5E">
        <w:tab/>
        <w:t>Goto K, Nakai K, Shizuta S, Morimoto T, Shiomi H, Natsuaki M, Yahata M, Ota C, Ono K, Makiyama T, Nakagawa Y, Furukawa Y, Kadota K, Takatsu Y, Tamura T, Takizawa A, Inada T, Doi O, Nohara R, Matsuda M, Takeda T, Kato M, Shirotani M, Eizawa H, Ishii K, Lee JD, Takahashi M, Horie M, Takahashi M, Miki S, Aoyama T, Suwa S, Hamasaki S, Ogawa H, Mitsudo K, Nobuyoshi M, Kita T, Kimura T. Anticoagulant and antiplatelet therapy in patients with atrial fibrillation undergoing percutaneous coronary intervention. Am J Cardiol. 2014;114(1):70-8.</w:t>
      </w:r>
    </w:p>
    <w:p w14:paraId="4AAFAF61" w14:textId="77777777" w:rsidR="00511D5E" w:rsidRPr="00511D5E" w:rsidRDefault="00511D5E" w:rsidP="00336E14">
      <w:pPr>
        <w:pStyle w:val="EndNoteBibliography"/>
        <w:spacing w:after="0"/>
        <w:jc w:val="both"/>
      </w:pPr>
      <w:r w:rsidRPr="00511D5E">
        <w:t>30.</w:t>
      </w:r>
      <w:r w:rsidRPr="00511D5E">
        <w:tab/>
        <w:t>Jang SW, Rho TH, Kim DB, Cho EJ, Kwon BJ, Park HJ, Shin WS, Kim JH, Lee JM, Moon KW, Oh YS, Yoo KD, Youn HJ, Lee MY, Chung WS, Seung KB, Kim JH. Optimal antithrombotic strategy in patients with atrial fibrillation after coronary stent implantation. Korean Circ J. 2011;41(10):578-82.</w:t>
      </w:r>
    </w:p>
    <w:p w14:paraId="1CFDF763" w14:textId="77777777" w:rsidR="00511D5E" w:rsidRPr="00511D5E" w:rsidRDefault="00511D5E" w:rsidP="00336E14">
      <w:pPr>
        <w:pStyle w:val="EndNoteBibliography"/>
        <w:spacing w:after="0"/>
        <w:jc w:val="both"/>
      </w:pPr>
      <w:r w:rsidRPr="00511D5E">
        <w:t>31.</w:t>
      </w:r>
      <w:r w:rsidRPr="00511D5E">
        <w:tab/>
        <w:t>Valencia J, Mainar V, Bordes P, Pineda J, Gomez S, Sogorb F. Observance of antiplatelet therapy after stent implantation in patients under chronic oral anticoagulant treatment. J Interv Cardiol. 2008;21(3):218-24.</w:t>
      </w:r>
    </w:p>
    <w:p w14:paraId="3172B971" w14:textId="77777777" w:rsidR="00511D5E" w:rsidRPr="00511D5E" w:rsidRDefault="00511D5E" w:rsidP="00336E14">
      <w:pPr>
        <w:pStyle w:val="EndNoteBibliography"/>
        <w:spacing w:after="0"/>
        <w:jc w:val="both"/>
      </w:pPr>
      <w:r w:rsidRPr="00511D5E">
        <w:t>32.</w:t>
      </w:r>
      <w:r w:rsidRPr="00511D5E">
        <w:tab/>
        <w:t>Fiedler KA, Maeng M, Mehilli J, Schulz-Schupke S, Byrne RA, Sibbing D, Hoppmann P, Schneider S, Fusaro M, Ott I, Kristensen SD, Ibrahim T, Massberg S, Schunkert H, Laugwitz KL, Kastrati A, Sarafoff N. Duration of Triple Therapy in Patients Requiring Oral Anticoagulation After Drug-Eluting Stent Implantation: The ISAR-TRIPLE Trial. J Am Coll Cardiol. 2015;65(16):1619-29.</w:t>
      </w:r>
    </w:p>
    <w:p w14:paraId="65979F60" w14:textId="77777777" w:rsidR="00511D5E" w:rsidRPr="00511D5E" w:rsidRDefault="00511D5E" w:rsidP="00336E14">
      <w:pPr>
        <w:pStyle w:val="EndNoteBibliography"/>
        <w:jc w:val="both"/>
      </w:pPr>
      <w:r w:rsidRPr="00511D5E">
        <w:t>33.</w:t>
      </w:r>
      <w:r w:rsidRPr="00511D5E">
        <w:tab/>
        <w:t>Choi HI, Ahn JM, Kang SH, Lee PH, Kang SJ, Lee SW, Kim YH, Lee CW, Park SW, Park DW, Park SJ. Prevalence, Management, and Long-Term (6-Year) Outcomes of Atrial Fibrillation Among Patients Receiving Drug-Eluting Coronary Stents. JACC Cardiovasc Interv. 2017;10(11):1075-85.</w:t>
      </w:r>
    </w:p>
    <w:p w14:paraId="03BC0920" w14:textId="69651305" w:rsidR="00D8422E" w:rsidRPr="00D8422E" w:rsidRDefault="004E2A0B" w:rsidP="00336E14">
      <w:pPr>
        <w:spacing w:line="480" w:lineRule="auto"/>
        <w:jc w:val="both"/>
        <w:rPr>
          <w:rFonts w:cstheme="minorBidi"/>
          <w:cs/>
        </w:rPr>
      </w:pPr>
      <w:r w:rsidRPr="00251C49">
        <w:rPr>
          <w:rFonts w:ascii="Cambria" w:hAnsi="Cambria" w:cstheme="minorBidi"/>
        </w:rPr>
        <w:fldChar w:fldCharType="end"/>
      </w:r>
    </w:p>
    <w:sectPr w:rsidR="00D8422E" w:rsidRPr="00D8422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D70E8" w14:textId="77777777" w:rsidR="00503260" w:rsidRDefault="00503260">
      <w:pPr>
        <w:spacing w:after="0"/>
      </w:pPr>
      <w:r>
        <w:separator/>
      </w:r>
    </w:p>
  </w:endnote>
  <w:endnote w:type="continuationSeparator" w:id="0">
    <w:p w14:paraId="27F5EB1C" w14:textId="77777777" w:rsidR="00503260" w:rsidRDefault="005032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haker 2 Lancet Regular">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TH SarabunPSK">
    <w:panose1 w:val="020B0500040200020003"/>
    <w:charset w:val="00"/>
    <w:family w:val="swiss"/>
    <w:pitch w:val="variable"/>
    <w:sig w:usb0="A100006F" w:usb1="5000205A" w:usb2="00000000" w:usb3="00000000" w:csb0="00010183" w:csb1="00000000"/>
  </w:font>
  <w:font w:name="Kozuka Gothic Pr6N B">
    <w:panose1 w:val="00000000000000000000"/>
    <w:charset w:val="80"/>
    <w:family w:val="swiss"/>
    <w:notTrueType/>
    <w:pitch w:val="variable"/>
    <w:sig w:usb0="000002D7" w:usb1="2AC71C11" w:usb2="00000012" w:usb3="00000000" w:csb0="0002009F" w:csb1="00000000"/>
  </w:font>
  <w:font w:name="Microsoft JhengHei UI">
    <w:panose1 w:val="020B0604030504040204"/>
    <w:charset w:val="88"/>
    <w:family w:val="swiss"/>
    <w:pitch w:val="variable"/>
    <w:sig w:usb0="00000087" w:usb1="288F4000" w:usb2="00000016" w:usb3="00000000" w:csb0="00100009" w:csb1="00000000"/>
  </w:font>
  <w:font w:name="Lucida Sans">
    <w:panose1 w:val="020B0602040502020204"/>
    <w:charset w:val="00"/>
    <w:family w:val="swiss"/>
    <w:pitch w:val="variable"/>
    <w:sig w:usb0="00000003" w:usb1="00000000" w:usb2="00000000" w:usb3="00000000" w:csb0="00000001" w:csb1="00000000"/>
  </w:font>
  <w:font w:name="Browallia New">
    <w:panose1 w:val="020B06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Leelawadee UI">
    <w:altName w:val="TH SarabunPSK"/>
    <w:charset w:val="00"/>
    <w:family w:val="swiss"/>
    <w:pitch w:val="variable"/>
    <w:sig w:usb0="00000000" w:usb1="00000000" w:usb2="00010000" w:usb3="00000000" w:csb0="000101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4864735"/>
      <w:docPartObj>
        <w:docPartGallery w:val="Page Numbers (Bottom of Page)"/>
        <w:docPartUnique/>
      </w:docPartObj>
    </w:sdtPr>
    <w:sdtEndPr/>
    <w:sdtContent>
      <w:p w14:paraId="4995B52D" w14:textId="77777777" w:rsidR="00511D5E" w:rsidRDefault="00511D5E">
        <w:pPr>
          <w:pStyle w:val="Footer"/>
          <w:jc w:val="right"/>
        </w:pPr>
        <w:r>
          <w:fldChar w:fldCharType="begin"/>
        </w:r>
        <w:r>
          <w:instrText xml:space="preserve"> PAGE   \* MERGEFORMAT </w:instrText>
        </w:r>
        <w:r>
          <w:fldChar w:fldCharType="separate"/>
        </w:r>
        <w:r w:rsidR="00C82141">
          <w:rPr>
            <w:noProof/>
          </w:rPr>
          <w:t>1</w:t>
        </w:r>
        <w:r>
          <w:rPr>
            <w:noProof/>
          </w:rPr>
          <w:fldChar w:fldCharType="end"/>
        </w:r>
      </w:p>
    </w:sdtContent>
  </w:sdt>
  <w:p w14:paraId="0F5455AB" w14:textId="77777777" w:rsidR="00511D5E" w:rsidRDefault="00511D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02AF50" w14:textId="77777777" w:rsidR="00503260" w:rsidRDefault="00503260">
      <w:pPr>
        <w:spacing w:after="0"/>
      </w:pPr>
      <w:r>
        <w:separator/>
      </w:r>
    </w:p>
  </w:footnote>
  <w:footnote w:type="continuationSeparator" w:id="0">
    <w:p w14:paraId="7F282185" w14:textId="77777777" w:rsidR="00503260" w:rsidRDefault="0050326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A2D54"/>
    <w:multiLevelType w:val="hybridMultilevel"/>
    <w:tmpl w:val="554EE326"/>
    <w:lvl w:ilvl="0" w:tplc="C9602074">
      <w:start w:val="1"/>
      <w:numFmt w:val="decimal"/>
      <w:lvlText w:val="%1"/>
      <w:lvlJc w:val="left"/>
      <w:pPr>
        <w:ind w:left="1440" w:hanging="81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E021FA8"/>
    <w:multiLevelType w:val="hybridMultilevel"/>
    <w:tmpl w:val="13447FDC"/>
    <w:lvl w:ilvl="0" w:tplc="02026EA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9162DF"/>
    <w:multiLevelType w:val="hybridMultilevel"/>
    <w:tmpl w:val="4BA0AD7C"/>
    <w:lvl w:ilvl="0" w:tplc="EDB4B586">
      <w:start w:val="68"/>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F32325"/>
    <w:multiLevelType w:val="multilevel"/>
    <w:tmpl w:val="F26011F8"/>
    <w:lvl w:ilvl="0">
      <w:start w:val="1"/>
      <w:numFmt w:val="decimal"/>
      <w:lvlText w:val="eTable %1"/>
      <w:lvlJc w:val="left"/>
      <w:pPr>
        <w:ind w:left="0" w:firstLine="0"/>
      </w:pPr>
      <w:rPr>
        <w:rFonts w:hint="default"/>
      </w:rPr>
    </w:lvl>
    <w:lvl w:ilvl="1">
      <w:start w:val="1"/>
      <w:numFmt w:val="decimal"/>
      <w:lvlText w:val="eTable %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28127095"/>
    <w:multiLevelType w:val="hybridMultilevel"/>
    <w:tmpl w:val="1B5AB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8210A8"/>
    <w:multiLevelType w:val="hybridMultilevel"/>
    <w:tmpl w:val="1B40C5CE"/>
    <w:lvl w:ilvl="0" w:tplc="4DF406FA">
      <w:start w:val="1"/>
      <w:numFmt w:val="decimal"/>
      <w:lvlText w:val="%1"/>
      <w:lvlJc w:val="left"/>
      <w:pPr>
        <w:ind w:left="1440" w:hanging="81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3889246D"/>
    <w:multiLevelType w:val="hybridMultilevel"/>
    <w:tmpl w:val="92624C02"/>
    <w:lvl w:ilvl="0" w:tplc="67EAD5A4">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CA156C"/>
    <w:multiLevelType w:val="hybridMultilevel"/>
    <w:tmpl w:val="22CAF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923CBA"/>
    <w:multiLevelType w:val="multilevel"/>
    <w:tmpl w:val="FB28D2A2"/>
    <w:lvl w:ilvl="0">
      <w:start w:val="1"/>
      <w:numFmt w:val="decimal"/>
      <w:pStyle w:val="Headingappendix"/>
      <w:suff w:val="space"/>
      <w:lvlText w:val="Appendix %1"/>
      <w:lvlJc w:val="left"/>
      <w:pPr>
        <w:ind w:left="0" w:firstLine="0"/>
      </w:pPr>
      <w:rPr>
        <w:rFonts w:ascii="Times New Roman" w:hAnsi="Times New Roman" w:hint="default"/>
        <w:b/>
        <w:i w:val="0"/>
        <w:sz w:val="28"/>
      </w:rPr>
    </w:lvl>
    <w:lvl w:ilvl="1">
      <w:start w:val="1"/>
      <w:numFmt w:val="decimal"/>
      <w:suff w:val="space"/>
      <w:lvlText w:val="eTable %1.%2"/>
      <w:lvlJc w:val="left"/>
      <w:pPr>
        <w:ind w:left="0" w:firstLine="0"/>
      </w:pPr>
      <w:rPr>
        <w:rFonts w:ascii="Times New Roman" w:hAnsi="Times New Roman" w:hint="default"/>
        <w:b/>
        <w:i w:val="0"/>
        <w:sz w:val="22"/>
      </w:rPr>
    </w:lvl>
    <w:lvl w:ilvl="2">
      <w:start w:val="1"/>
      <w:numFmt w:val="decimal"/>
      <w:lvlRestart w:val="1"/>
      <w:pStyle w:val="eTableappendix"/>
      <w:suff w:val="space"/>
      <w:lvlText w:val="eFigure %1.%3"/>
      <w:lvlJc w:val="left"/>
      <w:pPr>
        <w:ind w:left="0" w:firstLine="0"/>
      </w:pPr>
      <w:rPr>
        <w:rFonts w:ascii="Times New Roman" w:hAnsi="Times New Roman" w:hint="default"/>
        <w:b/>
        <w:i w:val="0"/>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6EDD7057"/>
    <w:multiLevelType w:val="hybridMultilevel"/>
    <w:tmpl w:val="0D0A8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D04365"/>
    <w:multiLevelType w:val="hybridMultilevel"/>
    <w:tmpl w:val="480ECE40"/>
    <w:lvl w:ilvl="0" w:tplc="BC5C855A">
      <w:numFmt w:val="bullet"/>
      <w:lvlText w:val=""/>
      <w:lvlJc w:val="left"/>
      <w:pPr>
        <w:ind w:left="1080" w:hanging="360"/>
      </w:pPr>
      <w:rPr>
        <w:rFonts w:ascii="Symbol" w:eastAsiaTheme="minorHAnsi" w:hAnsi="Symbol" w:cs="Angsana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DF32DF0"/>
    <w:multiLevelType w:val="hybridMultilevel"/>
    <w:tmpl w:val="05C24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0"/>
  </w:num>
  <w:num w:numId="4">
    <w:abstractNumId w:val="8"/>
  </w:num>
  <w:num w:numId="5">
    <w:abstractNumId w:val="3"/>
  </w:num>
  <w:num w:numId="6">
    <w:abstractNumId w:val="8"/>
    <w:lvlOverride w:ilvl="0">
      <w:startOverride w:val="8"/>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8"/>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8"/>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8"/>
    </w:lvlOverride>
    <w:lvlOverride w:ilvl="1">
      <w:startOverride w:val="5"/>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8"/>
    </w:lvlOverride>
    <w:lvlOverride w:ilvl="1">
      <w:startOverride w:val="6"/>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8"/>
    </w:lvlOverride>
    <w:lvlOverride w:ilvl="1">
      <w:startOverride w:val="7"/>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9"/>
  </w:num>
  <w:num w:numId="16">
    <w:abstractNumId w:val="7"/>
  </w:num>
  <w:num w:numId="17">
    <w:abstractNumId w:val="11"/>
  </w:num>
  <w:num w:numId="18">
    <w:abstractNumId w:val="6"/>
  </w:num>
  <w:num w:numId="19">
    <w:abstractNumId w:val="2"/>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8422E"/>
    <w:rsid w:val="000001CC"/>
    <w:rsid w:val="0000477B"/>
    <w:rsid w:val="0001152B"/>
    <w:rsid w:val="00016292"/>
    <w:rsid w:val="000215C0"/>
    <w:rsid w:val="00021771"/>
    <w:rsid w:val="00021F5F"/>
    <w:rsid w:val="000231ED"/>
    <w:rsid w:val="00026F1C"/>
    <w:rsid w:val="000339C2"/>
    <w:rsid w:val="000344FB"/>
    <w:rsid w:val="00036A62"/>
    <w:rsid w:val="00052A7D"/>
    <w:rsid w:val="00052D94"/>
    <w:rsid w:val="000551AC"/>
    <w:rsid w:val="00057702"/>
    <w:rsid w:val="000718E8"/>
    <w:rsid w:val="00082553"/>
    <w:rsid w:val="0008603E"/>
    <w:rsid w:val="00086478"/>
    <w:rsid w:val="000900E1"/>
    <w:rsid w:val="000919D5"/>
    <w:rsid w:val="000A035F"/>
    <w:rsid w:val="000B45E1"/>
    <w:rsid w:val="000B484F"/>
    <w:rsid w:val="000B64DE"/>
    <w:rsid w:val="000B69A5"/>
    <w:rsid w:val="000C03CB"/>
    <w:rsid w:val="000C4C16"/>
    <w:rsid w:val="000C5FB4"/>
    <w:rsid w:val="000D081A"/>
    <w:rsid w:val="000D7A5C"/>
    <w:rsid w:val="000E073A"/>
    <w:rsid w:val="000E7BBB"/>
    <w:rsid w:val="000F3463"/>
    <w:rsid w:val="000F6435"/>
    <w:rsid w:val="000F688C"/>
    <w:rsid w:val="00101FC2"/>
    <w:rsid w:val="00110449"/>
    <w:rsid w:val="001143BD"/>
    <w:rsid w:val="00116F62"/>
    <w:rsid w:val="0012127B"/>
    <w:rsid w:val="001216C3"/>
    <w:rsid w:val="00126A3D"/>
    <w:rsid w:val="001302CB"/>
    <w:rsid w:val="001436C3"/>
    <w:rsid w:val="00150D99"/>
    <w:rsid w:val="00154237"/>
    <w:rsid w:val="001557A0"/>
    <w:rsid w:val="00156FA9"/>
    <w:rsid w:val="0016732B"/>
    <w:rsid w:val="00174C7E"/>
    <w:rsid w:val="0017539D"/>
    <w:rsid w:val="00177EBC"/>
    <w:rsid w:val="00185516"/>
    <w:rsid w:val="00186F61"/>
    <w:rsid w:val="00190EE8"/>
    <w:rsid w:val="00194021"/>
    <w:rsid w:val="00195E76"/>
    <w:rsid w:val="001960B2"/>
    <w:rsid w:val="001A6A66"/>
    <w:rsid w:val="001A7129"/>
    <w:rsid w:val="001B0E0B"/>
    <w:rsid w:val="001B234F"/>
    <w:rsid w:val="001B3E4D"/>
    <w:rsid w:val="001D5D4B"/>
    <w:rsid w:val="001F0246"/>
    <w:rsid w:val="0022428B"/>
    <w:rsid w:val="0023069B"/>
    <w:rsid w:val="00232500"/>
    <w:rsid w:val="00234F9A"/>
    <w:rsid w:val="0024086C"/>
    <w:rsid w:val="002414CF"/>
    <w:rsid w:val="00241BD0"/>
    <w:rsid w:val="002478C1"/>
    <w:rsid w:val="002511E8"/>
    <w:rsid w:val="00251C49"/>
    <w:rsid w:val="00251E3B"/>
    <w:rsid w:val="00252615"/>
    <w:rsid w:val="00271E71"/>
    <w:rsid w:val="002951D3"/>
    <w:rsid w:val="002A67C5"/>
    <w:rsid w:val="002A7BDD"/>
    <w:rsid w:val="002B0F2D"/>
    <w:rsid w:val="002B5ADA"/>
    <w:rsid w:val="002B75DF"/>
    <w:rsid w:val="002C45E3"/>
    <w:rsid w:val="002C7719"/>
    <w:rsid w:val="002D5832"/>
    <w:rsid w:val="002D7CEA"/>
    <w:rsid w:val="002E04CE"/>
    <w:rsid w:val="002E2C5D"/>
    <w:rsid w:val="003000B0"/>
    <w:rsid w:val="003017E4"/>
    <w:rsid w:val="00314ED8"/>
    <w:rsid w:val="00317F29"/>
    <w:rsid w:val="00324BFD"/>
    <w:rsid w:val="00325345"/>
    <w:rsid w:val="00326778"/>
    <w:rsid w:val="003268DE"/>
    <w:rsid w:val="00336277"/>
    <w:rsid w:val="00336E14"/>
    <w:rsid w:val="00344E01"/>
    <w:rsid w:val="00345138"/>
    <w:rsid w:val="00354A1F"/>
    <w:rsid w:val="00367B41"/>
    <w:rsid w:val="003825F6"/>
    <w:rsid w:val="003857C2"/>
    <w:rsid w:val="00385E82"/>
    <w:rsid w:val="00394007"/>
    <w:rsid w:val="003C3FFF"/>
    <w:rsid w:val="003C72CF"/>
    <w:rsid w:val="003D52AE"/>
    <w:rsid w:val="003E1607"/>
    <w:rsid w:val="003F03D4"/>
    <w:rsid w:val="00400403"/>
    <w:rsid w:val="00401F72"/>
    <w:rsid w:val="00410DBC"/>
    <w:rsid w:val="00420EFC"/>
    <w:rsid w:val="00422DC8"/>
    <w:rsid w:val="00427C60"/>
    <w:rsid w:val="0043156E"/>
    <w:rsid w:val="00432944"/>
    <w:rsid w:val="0043307C"/>
    <w:rsid w:val="00434E72"/>
    <w:rsid w:val="004454F5"/>
    <w:rsid w:val="004547C6"/>
    <w:rsid w:val="00454A46"/>
    <w:rsid w:val="0046427A"/>
    <w:rsid w:val="004762E9"/>
    <w:rsid w:val="00490105"/>
    <w:rsid w:val="004B04E2"/>
    <w:rsid w:val="004B790E"/>
    <w:rsid w:val="004C2866"/>
    <w:rsid w:val="004C3362"/>
    <w:rsid w:val="004C7E78"/>
    <w:rsid w:val="004D04AE"/>
    <w:rsid w:val="004D3115"/>
    <w:rsid w:val="004E2A0B"/>
    <w:rsid w:val="004E7B3A"/>
    <w:rsid w:val="004F0B9E"/>
    <w:rsid w:val="004F3D25"/>
    <w:rsid w:val="004F3F8B"/>
    <w:rsid w:val="004F72A5"/>
    <w:rsid w:val="00503260"/>
    <w:rsid w:val="00511D5E"/>
    <w:rsid w:val="00512347"/>
    <w:rsid w:val="005211C7"/>
    <w:rsid w:val="00523789"/>
    <w:rsid w:val="00531A33"/>
    <w:rsid w:val="005336A1"/>
    <w:rsid w:val="00534D63"/>
    <w:rsid w:val="005453CC"/>
    <w:rsid w:val="0054629B"/>
    <w:rsid w:val="00556FB1"/>
    <w:rsid w:val="00560F48"/>
    <w:rsid w:val="005619BF"/>
    <w:rsid w:val="0057710E"/>
    <w:rsid w:val="00580181"/>
    <w:rsid w:val="00582631"/>
    <w:rsid w:val="00587D86"/>
    <w:rsid w:val="00590238"/>
    <w:rsid w:val="00595764"/>
    <w:rsid w:val="005B6492"/>
    <w:rsid w:val="005C65A7"/>
    <w:rsid w:val="005E226F"/>
    <w:rsid w:val="005E4863"/>
    <w:rsid w:val="005F476A"/>
    <w:rsid w:val="005F5C36"/>
    <w:rsid w:val="0060403A"/>
    <w:rsid w:val="006166C7"/>
    <w:rsid w:val="00616D6E"/>
    <w:rsid w:val="00635936"/>
    <w:rsid w:val="00646622"/>
    <w:rsid w:val="00651E79"/>
    <w:rsid w:val="00654A2A"/>
    <w:rsid w:val="006614B5"/>
    <w:rsid w:val="00666098"/>
    <w:rsid w:val="00674134"/>
    <w:rsid w:val="00676F59"/>
    <w:rsid w:val="00683869"/>
    <w:rsid w:val="00683970"/>
    <w:rsid w:val="00684587"/>
    <w:rsid w:val="00690B3D"/>
    <w:rsid w:val="006933D4"/>
    <w:rsid w:val="00695F88"/>
    <w:rsid w:val="006978BA"/>
    <w:rsid w:val="006A4259"/>
    <w:rsid w:val="006B235D"/>
    <w:rsid w:val="006B3928"/>
    <w:rsid w:val="006B40CA"/>
    <w:rsid w:val="006B4903"/>
    <w:rsid w:val="006C09F6"/>
    <w:rsid w:val="006D36F6"/>
    <w:rsid w:val="006D47E5"/>
    <w:rsid w:val="006E66CC"/>
    <w:rsid w:val="006F22F1"/>
    <w:rsid w:val="006F2682"/>
    <w:rsid w:val="006F4D86"/>
    <w:rsid w:val="006F5F6D"/>
    <w:rsid w:val="006F6043"/>
    <w:rsid w:val="006F660E"/>
    <w:rsid w:val="00701685"/>
    <w:rsid w:val="0070363E"/>
    <w:rsid w:val="00706CF8"/>
    <w:rsid w:val="00712976"/>
    <w:rsid w:val="007136C8"/>
    <w:rsid w:val="00740C16"/>
    <w:rsid w:val="00750DCA"/>
    <w:rsid w:val="007636B4"/>
    <w:rsid w:val="00763E1A"/>
    <w:rsid w:val="00764154"/>
    <w:rsid w:val="0077087B"/>
    <w:rsid w:val="00775DD5"/>
    <w:rsid w:val="0078375B"/>
    <w:rsid w:val="007910F1"/>
    <w:rsid w:val="0079119B"/>
    <w:rsid w:val="00795DCD"/>
    <w:rsid w:val="007A052B"/>
    <w:rsid w:val="007A5030"/>
    <w:rsid w:val="007A6336"/>
    <w:rsid w:val="007A7E5B"/>
    <w:rsid w:val="007B2106"/>
    <w:rsid w:val="007B29FD"/>
    <w:rsid w:val="007B55DB"/>
    <w:rsid w:val="007C0C94"/>
    <w:rsid w:val="007C3E7F"/>
    <w:rsid w:val="007D118C"/>
    <w:rsid w:val="007D1F43"/>
    <w:rsid w:val="007D3177"/>
    <w:rsid w:val="007D3660"/>
    <w:rsid w:val="007D376D"/>
    <w:rsid w:val="007D5781"/>
    <w:rsid w:val="007E6C7A"/>
    <w:rsid w:val="007F3006"/>
    <w:rsid w:val="007F4F19"/>
    <w:rsid w:val="007F588B"/>
    <w:rsid w:val="00806C1B"/>
    <w:rsid w:val="00811244"/>
    <w:rsid w:val="008150EE"/>
    <w:rsid w:val="00816577"/>
    <w:rsid w:val="0082060C"/>
    <w:rsid w:val="00821768"/>
    <w:rsid w:val="0082499C"/>
    <w:rsid w:val="00825321"/>
    <w:rsid w:val="008314BD"/>
    <w:rsid w:val="008322F8"/>
    <w:rsid w:val="00837E66"/>
    <w:rsid w:val="00841B8F"/>
    <w:rsid w:val="008439BF"/>
    <w:rsid w:val="00857EF0"/>
    <w:rsid w:val="00863752"/>
    <w:rsid w:val="00871A78"/>
    <w:rsid w:val="00877565"/>
    <w:rsid w:val="0088111B"/>
    <w:rsid w:val="00890BD6"/>
    <w:rsid w:val="00892552"/>
    <w:rsid w:val="00897CFF"/>
    <w:rsid w:val="008A2A4C"/>
    <w:rsid w:val="008B00DC"/>
    <w:rsid w:val="008C27DE"/>
    <w:rsid w:val="008D24E0"/>
    <w:rsid w:val="008F4422"/>
    <w:rsid w:val="008F69AB"/>
    <w:rsid w:val="0090059B"/>
    <w:rsid w:val="00900B3F"/>
    <w:rsid w:val="00901AD9"/>
    <w:rsid w:val="009049D3"/>
    <w:rsid w:val="00905E24"/>
    <w:rsid w:val="00911EDD"/>
    <w:rsid w:val="0091767E"/>
    <w:rsid w:val="009256D6"/>
    <w:rsid w:val="00932D3D"/>
    <w:rsid w:val="00932DCE"/>
    <w:rsid w:val="00942891"/>
    <w:rsid w:val="009438F1"/>
    <w:rsid w:val="009508E6"/>
    <w:rsid w:val="00951F04"/>
    <w:rsid w:val="0096005B"/>
    <w:rsid w:val="00971FFE"/>
    <w:rsid w:val="00973289"/>
    <w:rsid w:val="0097332A"/>
    <w:rsid w:val="00982B6C"/>
    <w:rsid w:val="009851F1"/>
    <w:rsid w:val="0098579C"/>
    <w:rsid w:val="0099566C"/>
    <w:rsid w:val="00996110"/>
    <w:rsid w:val="009C2592"/>
    <w:rsid w:val="009C2CDD"/>
    <w:rsid w:val="009D66CB"/>
    <w:rsid w:val="009E0DAA"/>
    <w:rsid w:val="009E42E3"/>
    <w:rsid w:val="009E5AF0"/>
    <w:rsid w:val="009E6465"/>
    <w:rsid w:val="009F5B38"/>
    <w:rsid w:val="00A00A23"/>
    <w:rsid w:val="00A01D15"/>
    <w:rsid w:val="00A023C4"/>
    <w:rsid w:val="00A033DA"/>
    <w:rsid w:val="00A11AA0"/>
    <w:rsid w:val="00A14969"/>
    <w:rsid w:val="00A31BA5"/>
    <w:rsid w:val="00A31EF4"/>
    <w:rsid w:val="00A35CC2"/>
    <w:rsid w:val="00A35CFB"/>
    <w:rsid w:val="00A4154E"/>
    <w:rsid w:val="00A4408A"/>
    <w:rsid w:val="00A5438E"/>
    <w:rsid w:val="00A5558F"/>
    <w:rsid w:val="00A71625"/>
    <w:rsid w:val="00A72C2C"/>
    <w:rsid w:val="00A80DEF"/>
    <w:rsid w:val="00A84423"/>
    <w:rsid w:val="00A9661C"/>
    <w:rsid w:val="00AA47F6"/>
    <w:rsid w:val="00AA561D"/>
    <w:rsid w:val="00AB3234"/>
    <w:rsid w:val="00AD58A8"/>
    <w:rsid w:val="00AE1466"/>
    <w:rsid w:val="00AE44AF"/>
    <w:rsid w:val="00AE6894"/>
    <w:rsid w:val="00AF06FC"/>
    <w:rsid w:val="00AF2E4F"/>
    <w:rsid w:val="00AF38D8"/>
    <w:rsid w:val="00B00639"/>
    <w:rsid w:val="00B01CC2"/>
    <w:rsid w:val="00B01E0B"/>
    <w:rsid w:val="00B06FF0"/>
    <w:rsid w:val="00B07070"/>
    <w:rsid w:val="00B10CD4"/>
    <w:rsid w:val="00B36A5C"/>
    <w:rsid w:val="00B37EED"/>
    <w:rsid w:val="00B404F2"/>
    <w:rsid w:val="00B41014"/>
    <w:rsid w:val="00B4200D"/>
    <w:rsid w:val="00B429DB"/>
    <w:rsid w:val="00B467B6"/>
    <w:rsid w:val="00B46CE3"/>
    <w:rsid w:val="00B57F99"/>
    <w:rsid w:val="00B60DAD"/>
    <w:rsid w:val="00B61122"/>
    <w:rsid w:val="00B62723"/>
    <w:rsid w:val="00B628AA"/>
    <w:rsid w:val="00B651C1"/>
    <w:rsid w:val="00B913FF"/>
    <w:rsid w:val="00B91EFD"/>
    <w:rsid w:val="00B96B23"/>
    <w:rsid w:val="00BA0EB8"/>
    <w:rsid w:val="00BA17B3"/>
    <w:rsid w:val="00BA3EF7"/>
    <w:rsid w:val="00BB1ACC"/>
    <w:rsid w:val="00BB22C7"/>
    <w:rsid w:val="00BB3D96"/>
    <w:rsid w:val="00BB58B8"/>
    <w:rsid w:val="00BB6F5D"/>
    <w:rsid w:val="00BB7BD6"/>
    <w:rsid w:val="00BD1B31"/>
    <w:rsid w:val="00BD41B0"/>
    <w:rsid w:val="00BD4618"/>
    <w:rsid w:val="00BD5F20"/>
    <w:rsid w:val="00BE3F96"/>
    <w:rsid w:val="00BE6588"/>
    <w:rsid w:val="00BE71E2"/>
    <w:rsid w:val="00C0629B"/>
    <w:rsid w:val="00C06DB3"/>
    <w:rsid w:val="00C076A2"/>
    <w:rsid w:val="00C1540E"/>
    <w:rsid w:val="00C23075"/>
    <w:rsid w:val="00C30C63"/>
    <w:rsid w:val="00C44D44"/>
    <w:rsid w:val="00C462EF"/>
    <w:rsid w:val="00C51271"/>
    <w:rsid w:val="00C54439"/>
    <w:rsid w:val="00C6106A"/>
    <w:rsid w:val="00C6434F"/>
    <w:rsid w:val="00C71238"/>
    <w:rsid w:val="00C71D88"/>
    <w:rsid w:val="00C73EFC"/>
    <w:rsid w:val="00C7517C"/>
    <w:rsid w:val="00C82141"/>
    <w:rsid w:val="00C86793"/>
    <w:rsid w:val="00CA1B6F"/>
    <w:rsid w:val="00CA3F76"/>
    <w:rsid w:val="00CA40B2"/>
    <w:rsid w:val="00CA5886"/>
    <w:rsid w:val="00CB010E"/>
    <w:rsid w:val="00CB3065"/>
    <w:rsid w:val="00CB7820"/>
    <w:rsid w:val="00CC345A"/>
    <w:rsid w:val="00CC464F"/>
    <w:rsid w:val="00CC4E0C"/>
    <w:rsid w:val="00CD64A3"/>
    <w:rsid w:val="00CD67B8"/>
    <w:rsid w:val="00CE2FC8"/>
    <w:rsid w:val="00CE3808"/>
    <w:rsid w:val="00CF0823"/>
    <w:rsid w:val="00D017FD"/>
    <w:rsid w:val="00D03EB6"/>
    <w:rsid w:val="00D048C5"/>
    <w:rsid w:val="00D162EE"/>
    <w:rsid w:val="00D17462"/>
    <w:rsid w:val="00D21857"/>
    <w:rsid w:val="00D317B2"/>
    <w:rsid w:val="00D34E7B"/>
    <w:rsid w:val="00D36C96"/>
    <w:rsid w:val="00D37243"/>
    <w:rsid w:val="00D421A3"/>
    <w:rsid w:val="00D42244"/>
    <w:rsid w:val="00D533ED"/>
    <w:rsid w:val="00D55337"/>
    <w:rsid w:val="00D603E5"/>
    <w:rsid w:val="00D61CD3"/>
    <w:rsid w:val="00D72F6C"/>
    <w:rsid w:val="00D73FD8"/>
    <w:rsid w:val="00D768F4"/>
    <w:rsid w:val="00D830EC"/>
    <w:rsid w:val="00D8422E"/>
    <w:rsid w:val="00DA4A46"/>
    <w:rsid w:val="00DA7634"/>
    <w:rsid w:val="00DB3A30"/>
    <w:rsid w:val="00DC2B47"/>
    <w:rsid w:val="00DC4651"/>
    <w:rsid w:val="00DC73F3"/>
    <w:rsid w:val="00DD0832"/>
    <w:rsid w:val="00DD1B1D"/>
    <w:rsid w:val="00DE33DE"/>
    <w:rsid w:val="00DF0FC9"/>
    <w:rsid w:val="00DF2529"/>
    <w:rsid w:val="00DF66A8"/>
    <w:rsid w:val="00E004B0"/>
    <w:rsid w:val="00E004B6"/>
    <w:rsid w:val="00E047DA"/>
    <w:rsid w:val="00E07CE3"/>
    <w:rsid w:val="00E11D0B"/>
    <w:rsid w:val="00E13B83"/>
    <w:rsid w:val="00E2755E"/>
    <w:rsid w:val="00E423CC"/>
    <w:rsid w:val="00E42C1D"/>
    <w:rsid w:val="00E54D2A"/>
    <w:rsid w:val="00E637ED"/>
    <w:rsid w:val="00E638B4"/>
    <w:rsid w:val="00E66E12"/>
    <w:rsid w:val="00E8059B"/>
    <w:rsid w:val="00E80A50"/>
    <w:rsid w:val="00E83AA2"/>
    <w:rsid w:val="00EA0DAE"/>
    <w:rsid w:val="00EA195E"/>
    <w:rsid w:val="00EA372E"/>
    <w:rsid w:val="00EB1B7D"/>
    <w:rsid w:val="00EB6C5E"/>
    <w:rsid w:val="00EB6D7A"/>
    <w:rsid w:val="00EC758B"/>
    <w:rsid w:val="00ED0714"/>
    <w:rsid w:val="00ED1377"/>
    <w:rsid w:val="00ED1E46"/>
    <w:rsid w:val="00ED2B82"/>
    <w:rsid w:val="00ED5570"/>
    <w:rsid w:val="00ED58F2"/>
    <w:rsid w:val="00EE3FEE"/>
    <w:rsid w:val="00EE43B7"/>
    <w:rsid w:val="00F05307"/>
    <w:rsid w:val="00F14BF7"/>
    <w:rsid w:val="00F25870"/>
    <w:rsid w:val="00F26B0C"/>
    <w:rsid w:val="00F31518"/>
    <w:rsid w:val="00F365DA"/>
    <w:rsid w:val="00F406FA"/>
    <w:rsid w:val="00F45EFE"/>
    <w:rsid w:val="00F50B21"/>
    <w:rsid w:val="00F51A4C"/>
    <w:rsid w:val="00F52E9D"/>
    <w:rsid w:val="00F6675B"/>
    <w:rsid w:val="00F70A4A"/>
    <w:rsid w:val="00F7250F"/>
    <w:rsid w:val="00F72EA4"/>
    <w:rsid w:val="00F752F4"/>
    <w:rsid w:val="00F80719"/>
    <w:rsid w:val="00F829C6"/>
    <w:rsid w:val="00F8389F"/>
    <w:rsid w:val="00F84032"/>
    <w:rsid w:val="00F9114E"/>
    <w:rsid w:val="00F94734"/>
    <w:rsid w:val="00F96916"/>
    <w:rsid w:val="00F96B6F"/>
    <w:rsid w:val="00FB17D5"/>
    <w:rsid w:val="00FC0C8A"/>
    <w:rsid w:val="00FC4AFF"/>
    <w:rsid w:val="00FD1248"/>
    <w:rsid w:val="00FD4703"/>
    <w:rsid w:val="00FD5829"/>
    <w:rsid w:val="00FE51F6"/>
    <w:rsid w:val="00FE5686"/>
    <w:rsid w:val="00FF3FA2"/>
    <w:rsid w:val="00FF62B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6EAD5"/>
  <w15:docId w15:val="{D6222D07-954E-474D-8736-E2C2C6663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22E"/>
    <w:pPr>
      <w:spacing w:line="240" w:lineRule="auto"/>
    </w:pPr>
    <w:rPr>
      <w:rFonts w:ascii="Times New Roman" w:hAnsi="Times New Roman" w:cs="Times New Roman"/>
      <w:sz w:val="20"/>
      <w:szCs w:val="20"/>
    </w:rPr>
  </w:style>
  <w:style w:type="paragraph" w:styleId="Heading1">
    <w:name w:val="heading 1"/>
    <w:next w:val="Normal"/>
    <w:link w:val="Heading1Char"/>
    <w:autoRedefine/>
    <w:uiPriority w:val="9"/>
    <w:qFormat/>
    <w:rsid w:val="00932D3D"/>
    <w:pPr>
      <w:keepNext/>
      <w:keepLines/>
      <w:spacing w:after="0" w:line="360" w:lineRule="auto"/>
      <w:jc w:val="center"/>
      <w:outlineLvl w:val="0"/>
    </w:pPr>
    <w:rPr>
      <w:rFonts w:ascii="Cambria" w:hAnsi="Cambria" w:cs="Times New Roman"/>
      <w:b/>
      <w:bCs/>
      <w:sz w:val="28"/>
    </w:rPr>
  </w:style>
  <w:style w:type="paragraph" w:styleId="Heading2">
    <w:name w:val="heading 2"/>
    <w:basedOn w:val="Normal"/>
    <w:next w:val="Normal"/>
    <w:link w:val="Heading2Char"/>
    <w:autoRedefine/>
    <w:uiPriority w:val="9"/>
    <w:unhideWhenUsed/>
    <w:qFormat/>
    <w:rsid w:val="00D8422E"/>
    <w:pPr>
      <w:keepNext/>
      <w:keepLines/>
      <w:spacing w:before="40" w:after="0" w:line="360" w:lineRule="auto"/>
      <w:outlineLvl w:val="1"/>
    </w:pPr>
    <w:rPr>
      <w:rFonts w:ascii="Cambria" w:eastAsiaTheme="majorEastAsia" w:hAnsi="Cambria"/>
      <w:b/>
      <w:bCs/>
      <w:sz w:val="22"/>
      <w:szCs w:val="22"/>
    </w:rPr>
  </w:style>
  <w:style w:type="paragraph" w:styleId="Heading3">
    <w:name w:val="heading 3"/>
    <w:basedOn w:val="Normal"/>
    <w:next w:val="Normal"/>
    <w:link w:val="Heading3Char"/>
    <w:uiPriority w:val="9"/>
    <w:unhideWhenUsed/>
    <w:qFormat/>
    <w:rsid w:val="00D8422E"/>
    <w:pPr>
      <w:keepNext/>
      <w:keepLines/>
      <w:spacing w:before="40" w:after="0"/>
      <w:outlineLvl w:val="2"/>
    </w:pPr>
    <w:rPr>
      <w:rFonts w:asciiTheme="majorHAnsi" w:eastAsiaTheme="majorEastAsia" w:hAnsiTheme="majorHAnsi" w:cstheme="majorBidi"/>
      <w:color w:val="1F4D78"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2D3D"/>
    <w:rPr>
      <w:rFonts w:ascii="Cambria" w:hAnsi="Cambria" w:cs="Times New Roman"/>
      <w:b/>
      <w:bCs/>
      <w:sz w:val="28"/>
    </w:rPr>
  </w:style>
  <w:style w:type="character" w:customStyle="1" w:styleId="Heading2Char">
    <w:name w:val="Heading 2 Char"/>
    <w:basedOn w:val="DefaultParagraphFont"/>
    <w:link w:val="Heading2"/>
    <w:uiPriority w:val="9"/>
    <w:rsid w:val="00D8422E"/>
    <w:rPr>
      <w:rFonts w:ascii="Cambria" w:eastAsiaTheme="majorEastAsia" w:hAnsi="Cambria" w:cs="Times New Roman"/>
      <w:b/>
      <w:bCs/>
      <w:szCs w:val="22"/>
    </w:rPr>
  </w:style>
  <w:style w:type="character" w:customStyle="1" w:styleId="Heading3Char">
    <w:name w:val="Heading 3 Char"/>
    <w:basedOn w:val="DefaultParagraphFont"/>
    <w:link w:val="Heading3"/>
    <w:uiPriority w:val="9"/>
    <w:rsid w:val="00D8422E"/>
    <w:rPr>
      <w:rFonts w:asciiTheme="majorHAnsi" w:eastAsiaTheme="majorEastAsia" w:hAnsiTheme="majorHAnsi" w:cstheme="majorBidi"/>
      <w:color w:val="1F4D78" w:themeColor="accent1" w:themeShade="7F"/>
      <w:sz w:val="24"/>
      <w:szCs w:val="30"/>
    </w:rPr>
  </w:style>
  <w:style w:type="paragraph" w:styleId="NoSpacing">
    <w:name w:val="No Spacing"/>
    <w:link w:val="NoSpacingChar"/>
    <w:uiPriority w:val="1"/>
    <w:qFormat/>
    <w:rsid w:val="00D8422E"/>
    <w:pPr>
      <w:spacing w:after="0" w:line="240" w:lineRule="auto"/>
    </w:pPr>
  </w:style>
  <w:style w:type="character" w:customStyle="1" w:styleId="NoSpacingChar">
    <w:name w:val="No Spacing Char"/>
    <w:basedOn w:val="DefaultParagraphFont"/>
    <w:link w:val="NoSpacing"/>
    <w:uiPriority w:val="1"/>
    <w:locked/>
    <w:rsid w:val="00D8422E"/>
  </w:style>
  <w:style w:type="paragraph" w:customStyle="1" w:styleId="Default">
    <w:name w:val="Default"/>
    <w:rsid w:val="00D8422E"/>
    <w:pPr>
      <w:autoSpaceDE w:val="0"/>
      <w:autoSpaceDN w:val="0"/>
      <w:adjustRightInd w:val="0"/>
      <w:spacing w:after="0" w:line="240" w:lineRule="auto"/>
    </w:pPr>
    <w:rPr>
      <w:rFonts w:ascii="Shaker 2 Lancet Regular" w:hAnsi="Shaker 2 Lancet Regular" w:cs="Shaker 2 Lancet Regular"/>
      <w:color w:val="000000"/>
      <w:sz w:val="24"/>
      <w:szCs w:val="24"/>
    </w:rPr>
  </w:style>
  <w:style w:type="character" w:customStyle="1" w:styleId="A1">
    <w:name w:val="A1"/>
    <w:uiPriority w:val="99"/>
    <w:rsid w:val="00D8422E"/>
    <w:rPr>
      <w:rFonts w:cs="Shaker 2 Lancet Regular"/>
      <w:color w:val="221E1F"/>
    </w:rPr>
  </w:style>
  <w:style w:type="table" w:styleId="TableGrid">
    <w:name w:val="Table Grid"/>
    <w:basedOn w:val="TableNormal"/>
    <w:uiPriority w:val="39"/>
    <w:rsid w:val="00D8422E"/>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8422E"/>
    <w:pPr>
      <w:tabs>
        <w:tab w:val="center" w:pos="4513"/>
        <w:tab w:val="right" w:pos="9026"/>
      </w:tabs>
      <w:spacing w:after="0"/>
    </w:pPr>
    <w:rPr>
      <w:rFonts w:cs="Angsana New"/>
      <w:szCs w:val="25"/>
    </w:rPr>
  </w:style>
  <w:style w:type="character" w:customStyle="1" w:styleId="HeaderChar">
    <w:name w:val="Header Char"/>
    <w:basedOn w:val="DefaultParagraphFont"/>
    <w:link w:val="Header"/>
    <w:uiPriority w:val="99"/>
    <w:rsid w:val="00D8422E"/>
    <w:rPr>
      <w:rFonts w:ascii="Times New Roman" w:hAnsi="Times New Roman" w:cs="Angsana New"/>
      <w:sz w:val="20"/>
      <w:szCs w:val="25"/>
    </w:rPr>
  </w:style>
  <w:style w:type="paragraph" w:styleId="Footer">
    <w:name w:val="footer"/>
    <w:basedOn w:val="Normal"/>
    <w:link w:val="FooterChar"/>
    <w:uiPriority w:val="99"/>
    <w:unhideWhenUsed/>
    <w:rsid w:val="00D8422E"/>
    <w:pPr>
      <w:tabs>
        <w:tab w:val="center" w:pos="4513"/>
        <w:tab w:val="right" w:pos="9026"/>
      </w:tabs>
      <w:spacing w:after="0"/>
    </w:pPr>
    <w:rPr>
      <w:rFonts w:cs="Angsana New"/>
      <w:szCs w:val="25"/>
    </w:rPr>
  </w:style>
  <w:style w:type="character" w:customStyle="1" w:styleId="FooterChar">
    <w:name w:val="Footer Char"/>
    <w:basedOn w:val="DefaultParagraphFont"/>
    <w:link w:val="Footer"/>
    <w:uiPriority w:val="99"/>
    <w:rsid w:val="00D8422E"/>
    <w:rPr>
      <w:rFonts w:ascii="Times New Roman" w:hAnsi="Times New Roman" w:cs="Angsana New"/>
      <w:sz w:val="20"/>
      <w:szCs w:val="25"/>
    </w:rPr>
  </w:style>
  <w:style w:type="paragraph" w:customStyle="1" w:styleId="EndNoteBibliographyTitle">
    <w:name w:val="EndNote Bibliography Title"/>
    <w:basedOn w:val="Normal"/>
    <w:link w:val="EndNoteBibliographyTitleChar"/>
    <w:rsid w:val="00D8422E"/>
    <w:pPr>
      <w:spacing w:after="0"/>
      <w:jc w:val="center"/>
    </w:pPr>
    <w:rPr>
      <w:noProof/>
    </w:rPr>
  </w:style>
  <w:style w:type="character" w:customStyle="1" w:styleId="EndNoteBibliographyTitleChar">
    <w:name w:val="EndNote Bibliography Title Char"/>
    <w:basedOn w:val="NoSpacingChar"/>
    <w:link w:val="EndNoteBibliographyTitle"/>
    <w:rsid w:val="00D8422E"/>
    <w:rPr>
      <w:rFonts w:ascii="Times New Roman" w:hAnsi="Times New Roman" w:cs="Times New Roman"/>
      <w:noProof/>
      <w:sz w:val="20"/>
      <w:szCs w:val="20"/>
    </w:rPr>
  </w:style>
  <w:style w:type="paragraph" w:customStyle="1" w:styleId="EndNoteBibliography">
    <w:name w:val="EndNote Bibliography"/>
    <w:basedOn w:val="Normal"/>
    <w:link w:val="EndNoteBibliographyChar"/>
    <w:rsid w:val="00D8422E"/>
    <w:rPr>
      <w:noProof/>
    </w:rPr>
  </w:style>
  <w:style w:type="character" w:customStyle="1" w:styleId="EndNoteBibliographyChar">
    <w:name w:val="EndNote Bibliography Char"/>
    <w:basedOn w:val="NoSpacingChar"/>
    <w:link w:val="EndNoteBibliography"/>
    <w:rsid w:val="00D8422E"/>
    <w:rPr>
      <w:rFonts w:ascii="Times New Roman" w:hAnsi="Times New Roman" w:cs="Times New Roman"/>
      <w:noProof/>
      <w:sz w:val="20"/>
      <w:szCs w:val="20"/>
    </w:rPr>
  </w:style>
  <w:style w:type="character" w:styleId="Hyperlink">
    <w:name w:val="Hyperlink"/>
    <w:basedOn w:val="DefaultParagraphFont"/>
    <w:uiPriority w:val="99"/>
    <w:unhideWhenUsed/>
    <w:rsid w:val="00D8422E"/>
    <w:rPr>
      <w:color w:val="0563C1" w:themeColor="hyperlink"/>
      <w:u w:val="single"/>
    </w:rPr>
  </w:style>
  <w:style w:type="paragraph" w:styleId="TOCHeading">
    <w:name w:val="TOC Heading"/>
    <w:basedOn w:val="Heading1"/>
    <w:next w:val="Normal"/>
    <w:uiPriority w:val="39"/>
    <w:unhideWhenUsed/>
    <w:qFormat/>
    <w:rsid w:val="00D8422E"/>
    <w:p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bidi="ar-SA"/>
    </w:rPr>
  </w:style>
  <w:style w:type="paragraph" w:styleId="TOC1">
    <w:name w:val="toc 1"/>
    <w:basedOn w:val="Normal"/>
    <w:next w:val="Normal"/>
    <w:autoRedefine/>
    <w:uiPriority w:val="39"/>
    <w:unhideWhenUsed/>
    <w:rsid w:val="00D8422E"/>
    <w:pPr>
      <w:tabs>
        <w:tab w:val="right" w:leader="dot" w:pos="9016"/>
      </w:tabs>
      <w:spacing w:after="100"/>
    </w:pPr>
    <w:rPr>
      <w:rFonts w:cs="Angsana New"/>
      <w:noProof/>
      <w:szCs w:val="25"/>
    </w:rPr>
  </w:style>
  <w:style w:type="paragraph" w:styleId="TOC2">
    <w:name w:val="toc 2"/>
    <w:basedOn w:val="Normal"/>
    <w:next w:val="Normal"/>
    <w:autoRedefine/>
    <w:uiPriority w:val="39"/>
    <w:unhideWhenUsed/>
    <w:rsid w:val="00D8422E"/>
    <w:pPr>
      <w:spacing w:after="100"/>
      <w:ind w:left="200"/>
    </w:pPr>
    <w:rPr>
      <w:rFonts w:cs="Angsana New"/>
      <w:szCs w:val="25"/>
    </w:rPr>
  </w:style>
  <w:style w:type="paragraph" w:styleId="TOC3">
    <w:name w:val="toc 3"/>
    <w:basedOn w:val="Normal"/>
    <w:next w:val="Normal"/>
    <w:autoRedefine/>
    <w:uiPriority w:val="39"/>
    <w:unhideWhenUsed/>
    <w:rsid w:val="00D8422E"/>
    <w:pPr>
      <w:spacing w:after="100" w:line="259" w:lineRule="auto"/>
      <w:ind w:left="440"/>
    </w:pPr>
    <w:rPr>
      <w:rFonts w:asciiTheme="minorHAnsi" w:eastAsiaTheme="minorEastAsia" w:hAnsiTheme="minorHAnsi"/>
      <w:sz w:val="22"/>
      <w:szCs w:val="22"/>
      <w:lang w:bidi="ar-SA"/>
    </w:rPr>
  </w:style>
  <w:style w:type="character" w:styleId="CommentReference">
    <w:name w:val="annotation reference"/>
    <w:basedOn w:val="DefaultParagraphFont"/>
    <w:uiPriority w:val="99"/>
    <w:semiHidden/>
    <w:unhideWhenUsed/>
    <w:rsid w:val="00D8422E"/>
    <w:rPr>
      <w:sz w:val="16"/>
      <w:szCs w:val="16"/>
    </w:rPr>
  </w:style>
  <w:style w:type="paragraph" w:styleId="CommentText">
    <w:name w:val="annotation text"/>
    <w:basedOn w:val="Normal"/>
    <w:link w:val="CommentTextChar"/>
    <w:uiPriority w:val="99"/>
    <w:semiHidden/>
    <w:unhideWhenUsed/>
    <w:rsid w:val="00D8422E"/>
    <w:rPr>
      <w:rFonts w:cs="Angsana New"/>
      <w:szCs w:val="25"/>
    </w:rPr>
  </w:style>
  <w:style w:type="character" w:customStyle="1" w:styleId="CommentTextChar">
    <w:name w:val="Comment Text Char"/>
    <w:basedOn w:val="DefaultParagraphFont"/>
    <w:link w:val="CommentText"/>
    <w:uiPriority w:val="99"/>
    <w:semiHidden/>
    <w:rsid w:val="00D8422E"/>
    <w:rPr>
      <w:rFonts w:ascii="Times New Roman" w:hAnsi="Times New Roman" w:cs="Angsana New"/>
      <w:sz w:val="20"/>
      <w:szCs w:val="25"/>
    </w:rPr>
  </w:style>
  <w:style w:type="paragraph" w:styleId="CommentSubject">
    <w:name w:val="annotation subject"/>
    <w:basedOn w:val="CommentText"/>
    <w:next w:val="CommentText"/>
    <w:link w:val="CommentSubjectChar"/>
    <w:uiPriority w:val="99"/>
    <w:semiHidden/>
    <w:unhideWhenUsed/>
    <w:rsid w:val="00D8422E"/>
    <w:rPr>
      <w:b/>
      <w:bCs/>
    </w:rPr>
  </w:style>
  <w:style w:type="character" w:customStyle="1" w:styleId="CommentSubjectChar">
    <w:name w:val="Comment Subject Char"/>
    <w:basedOn w:val="CommentTextChar"/>
    <w:link w:val="CommentSubject"/>
    <w:uiPriority w:val="99"/>
    <w:semiHidden/>
    <w:rsid w:val="00D8422E"/>
    <w:rPr>
      <w:rFonts w:ascii="Times New Roman" w:hAnsi="Times New Roman" w:cs="Angsana New"/>
      <w:b/>
      <w:bCs/>
      <w:sz w:val="20"/>
      <w:szCs w:val="25"/>
    </w:rPr>
  </w:style>
  <w:style w:type="paragraph" w:styleId="BalloonText">
    <w:name w:val="Balloon Text"/>
    <w:basedOn w:val="Normal"/>
    <w:link w:val="BalloonTextChar"/>
    <w:uiPriority w:val="99"/>
    <w:semiHidden/>
    <w:unhideWhenUsed/>
    <w:rsid w:val="00D8422E"/>
    <w:pPr>
      <w:spacing w:after="0"/>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D8422E"/>
    <w:rPr>
      <w:rFonts w:ascii="Segoe UI" w:hAnsi="Segoe UI" w:cs="Angsana New"/>
      <w:sz w:val="18"/>
      <w:szCs w:val="22"/>
    </w:rPr>
  </w:style>
  <w:style w:type="character" w:styleId="Emphasis">
    <w:name w:val="Emphasis"/>
    <w:basedOn w:val="DefaultParagraphFont"/>
    <w:uiPriority w:val="20"/>
    <w:qFormat/>
    <w:rsid w:val="00D8422E"/>
    <w:rPr>
      <w:i/>
      <w:iCs/>
    </w:rPr>
  </w:style>
  <w:style w:type="paragraph" w:styleId="NormalWeb">
    <w:name w:val="Normal (Web)"/>
    <w:basedOn w:val="Normal"/>
    <w:uiPriority w:val="99"/>
    <w:semiHidden/>
    <w:unhideWhenUsed/>
    <w:rsid w:val="00D8422E"/>
    <w:pPr>
      <w:spacing w:before="100" w:beforeAutospacing="1" w:after="100" w:afterAutospacing="1"/>
    </w:pPr>
    <w:rPr>
      <w:rFonts w:eastAsiaTheme="minorEastAsia"/>
      <w:sz w:val="24"/>
      <w:szCs w:val="24"/>
    </w:rPr>
  </w:style>
  <w:style w:type="paragraph" w:styleId="ListParagraph">
    <w:name w:val="List Paragraph"/>
    <w:basedOn w:val="Normal"/>
    <w:uiPriority w:val="34"/>
    <w:qFormat/>
    <w:rsid w:val="00D8422E"/>
    <w:pPr>
      <w:ind w:left="720"/>
      <w:contextualSpacing/>
    </w:pPr>
    <w:rPr>
      <w:rFonts w:cs="Angsana New"/>
      <w:szCs w:val="25"/>
    </w:rPr>
  </w:style>
  <w:style w:type="paragraph" w:styleId="TOC4">
    <w:name w:val="toc 4"/>
    <w:basedOn w:val="Normal"/>
    <w:next w:val="Normal"/>
    <w:autoRedefine/>
    <w:uiPriority w:val="39"/>
    <w:unhideWhenUsed/>
    <w:rsid w:val="00D8422E"/>
    <w:pPr>
      <w:spacing w:after="100" w:line="276" w:lineRule="auto"/>
      <w:ind w:left="660"/>
    </w:pPr>
    <w:rPr>
      <w:rFonts w:asciiTheme="minorHAnsi" w:eastAsiaTheme="minorEastAsia" w:hAnsiTheme="minorHAnsi" w:cstheme="minorBidi"/>
      <w:sz w:val="22"/>
      <w:szCs w:val="28"/>
    </w:rPr>
  </w:style>
  <w:style w:type="paragraph" w:styleId="TOC5">
    <w:name w:val="toc 5"/>
    <w:basedOn w:val="Normal"/>
    <w:next w:val="Normal"/>
    <w:autoRedefine/>
    <w:uiPriority w:val="39"/>
    <w:unhideWhenUsed/>
    <w:rsid w:val="00D8422E"/>
    <w:pPr>
      <w:spacing w:after="100" w:line="276" w:lineRule="auto"/>
      <w:ind w:left="880"/>
    </w:pPr>
    <w:rPr>
      <w:rFonts w:asciiTheme="minorHAnsi" w:eastAsiaTheme="minorEastAsia" w:hAnsiTheme="minorHAnsi" w:cstheme="minorBidi"/>
      <w:sz w:val="22"/>
      <w:szCs w:val="28"/>
    </w:rPr>
  </w:style>
  <w:style w:type="paragraph" w:styleId="TOC6">
    <w:name w:val="toc 6"/>
    <w:basedOn w:val="Normal"/>
    <w:next w:val="Normal"/>
    <w:autoRedefine/>
    <w:uiPriority w:val="39"/>
    <w:unhideWhenUsed/>
    <w:rsid w:val="00D8422E"/>
    <w:pPr>
      <w:spacing w:after="100" w:line="276" w:lineRule="auto"/>
      <w:ind w:left="1100"/>
    </w:pPr>
    <w:rPr>
      <w:rFonts w:asciiTheme="minorHAnsi" w:eastAsiaTheme="minorEastAsia" w:hAnsiTheme="minorHAnsi" w:cstheme="minorBidi"/>
      <w:sz w:val="22"/>
      <w:szCs w:val="28"/>
    </w:rPr>
  </w:style>
  <w:style w:type="paragraph" w:styleId="TOC7">
    <w:name w:val="toc 7"/>
    <w:basedOn w:val="Normal"/>
    <w:next w:val="Normal"/>
    <w:autoRedefine/>
    <w:uiPriority w:val="39"/>
    <w:unhideWhenUsed/>
    <w:rsid w:val="00D8422E"/>
    <w:pPr>
      <w:spacing w:after="100" w:line="276" w:lineRule="auto"/>
      <w:ind w:left="1320"/>
    </w:pPr>
    <w:rPr>
      <w:rFonts w:asciiTheme="minorHAnsi" w:eastAsiaTheme="minorEastAsia" w:hAnsiTheme="minorHAnsi" w:cstheme="minorBidi"/>
      <w:sz w:val="22"/>
      <w:szCs w:val="28"/>
    </w:rPr>
  </w:style>
  <w:style w:type="paragraph" w:styleId="TOC8">
    <w:name w:val="toc 8"/>
    <w:basedOn w:val="Normal"/>
    <w:next w:val="Normal"/>
    <w:autoRedefine/>
    <w:uiPriority w:val="39"/>
    <w:unhideWhenUsed/>
    <w:rsid w:val="00D8422E"/>
    <w:pPr>
      <w:spacing w:after="100" w:line="276" w:lineRule="auto"/>
      <w:ind w:left="1540"/>
    </w:pPr>
    <w:rPr>
      <w:rFonts w:asciiTheme="minorHAnsi" w:eastAsiaTheme="minorEastAsia" w:hAnsiTheme="minorHAnsi" w:cstheme="minorBidi"/>
      <w:sz w:val="22"/>
      <w:szCs w:val="28"/>
    </w:rPr>
  </w:style>
  <w:style w:type="paragraph" w:styleId="TOC9">
    <w:name w:val="toc 9"/>
    <w:basedOn w:val="Normal"/>
    <w:next w:val="Normal"/>
    <w:autoRedefine/>
    <w:uiPriority w:val="39"/>
    <w:unhideWhenUsed/>
    <w:rsid w:val="00D8422E"/>
    <w:pPr>
      <w:spacing w:after="100" w:line="276" w:lineRule="auto"/>
      <w:ind w:left="1760"/>
    </w:pPr>
    <w:rPr>
      <w:rFonts w:asciiTheme="minorHAnsi" w:eastAsiaTheme="minorEastAsia" w:hAnsiTheme="minorHAnsi" w:cstheme="minorBidi"/>
      <w:sz w:val="22"/>
      <w:szCs w:val="28"/>
    </w:rPr>
  </w:style>
  <w:style w:type="paragraph" w:customStyle="1" w:styleId="xl65">
    <w:name w:val="xl65"/>
    <w:basedOn w:val="Normal"/>
    <w:rsid w:val="00D8422E"/>
    <w:pPr>
      <w:shd w:val="clear" w:color="6D9EEB" w:fill="6D9EEB"/>
      <w:spacing w:before="100" w:beforeAutospacing="1" w:after="100" w:afterAutospacing="1"/>
      <w:jc w:val="center"/>
      <w:textAlignment w:val="top"/>
    </w:pPr>
    <w:rPr>
      <w:rFonts w:ascii="Tahoma" w:eastAsia="Times New Roman" w:hAnsi="Tahoma" w:cs="Tahoma"/>
      <w:b/>
      <w:bCs/>
      <w:color w:val="FFFFFF"/>
      <w:sz w:val="24"/>
      <w:szCs w:val="24"/>
    </w:rPr>
  </w:style>
  <w:style w:type="paragraph" w:customStyle="1" w:styleId="xl66">
    <w:name w:val="xl66"/>
    <w:basedOn w:val="Normal"/>
    <w:rsid w:val="00D8422E"/>
    <w:pPr>
      <w:shd w:val="clear" w:color="C9DAF8" w:fill="C9DAF8"/>
      <w:spacing w:before="100" w:beforeAutospacing="1" w:after="100" w:afterAutospacing="1"/>
      <w:jc w:val="center"/>
      <w:textAlignment w:val="top"/>
    </w:pPr>
    <w:rPr>
      <w:rFonts w:ascii="Tahoma" w:eastAsia="Times New Roman" w:hAnsi="Tahoma" w:cs="Tahoma"/>
      <w:color w:val="000000"/>
      <w:sz w:val="24"/>
      <w:szCs w:val="24"/>
    </w:rPr>
  </w:style>
  <w:style w:type="paragraph" w:customStyle="1" w:styleId="xl67">
    <w:name w:val="xl67"/>
    <w:basedOn w:val="Normal"/>
    <w:rsid w:val="00D8422E"/>
    <w:pPr>
      <w:shd w:val="clear" w:color="C9DAF8" w:fill="C9DAF8"/>
      <w:spacing w:before="100" w:beforeAutospacing="1" w:after="100" w:afterAutospacing="1"/>
      <w:jc w:val="center"/>
      <w:textAlignment w:val="top"/>
    </w:pPr>
    <w:rPr>
      <w:rFonts w:ascii="Tahoma" w:eastAsia="Times New Roman" w:hAnsi="Tahoma" w:cs="Tahoma"/>
      <w:color w:val="000000"/>
    </w:rPr>
  </w:style>
  <w:style w:type="paragraph" w:customStyle="1" w:styleId="xl68">
    <w:name w:val="xl68"/>
    <w:basedOn w:val="Normal"/>
    <w:rsid w:val="00D8422E"/>
    <w:pPr>
      <w:shd w:val="clear" w:color="FFFFFF" w:fill="FFFFFF"/>
      <w:spacing w:before="100" w:beforeAutospacing="1" w:after="100" w:afterAutospacing="1"/>
      <w:jc w:val="center"/>
      <w:textAlignment w:val="top"/>
    </w:pPr>
    <w:rPr>
      <w:rFonts w:ascii="Tahoma" w:eastAsia="Times New Roman" w:hAnsi="Tahoma" w:cs="Tahoma"/>
      <w:color w:val="000000"/>
      <w:sz w:val="24"/>
      <w:szCs w:val="24"/>
    </w:rPr>
  </w:style>
  <w:style w:type="paragraph" w:customStyle="1" w:styleId="xl69">
    <w:name w:val="xl69"/>
    <w:basedOn w:val="Normal"/>
    <w:rsid w:val="00D8422E"/>
    <w:pPr>
      <w:shd w:val="clear" w:color="FFFFFF" w:fill="FFFFFF"/>
      <w:spacing w:before="100" w:beforeAutospacing="1" w:after="100" w:afterAutospacing="1"/>
      <w:textAlignment w:val="top"/>
    </w:pPr>
    <w:rPr>
      <w:rFonts w:ascii="Tahoma" w:eastAsia="Times New Roman" w:hAnsi="Tahoma" w:cs="Tahoma"/>
      <w:color w:val="000000"/>
      <w:sz w:val="18"/>
      <w:szCs w:val="18"/>
    </w:rPr>
  </w:style>
  <w:style w:type="paragraph" w:customStyle="1" w:styleId="xl70">
    <w:name w:val="xl70"/>
    <w:basedOn w:val="Normal"/>
    <w:rsid w:val="00D8422E"/>
    <w:pPr>
      <w:shd w:val="clear" w:color="FFFFFF" w:fill="FFFFFF"/>
      <w:spacing w:before="100" w:beforeAutospacing="1" w:after="100" w:afterAutospacing="1"/>
      <w:jc w:val="center"/>
      <w:textAlignment w:val="top"/>
    </w:pPr>
    <w:rPr>
      <w:rFonts w:ascii="Tahoma" w:eastAsia="Times New Roman" w:hAnsi="Tahoma" w:cs="Tahoma"/>
      <w:color w:val="000000"/>
    </w:rPr>
  </w:style>
  <w:style w:type="paragraph" w:customStyle="1" w:styleId="xl71">
    <w:name w:val="xl71"/>
    <w:basedOn w:val="Normal"/>
    <w:rsid w:val="00D8422E"/>
    <w:pPr>
      <w:shd w:val="clear" w:color="F4F4F4" w:fill="F4F4F4"/>
      <w:spacing w:before="100" w:beforeAutospacing="1" w:after="100" w:afterAutospacing="1"/>
      <w:jc w:val="center"/>
      <w:textAlignment w:val="top"/>
    </w:pPr>
    <w:rPr>
      <w:rFonts w:ascii="Tahoma" w:eastAsia="Times New Roman" w:hAnsi="Tahoma" w:cs="Tahoma"/>
      <w:color w:val="000000"/>
      <w:sz w:val="24"/>
      <w:szCs w:val="24"/>
    </w:rPr>
  </w:style>
  <w:style w:type="paragraph" w:customStyle="1" w:styleId="xl72">
    <w:name w:val="xl72"/>
    <w:basedOn w:val="Normal"/>
    <w:rsid w:val="00D8422E"/>
    <w:pPr>
      <w:shd w:val="clear" w:color="F4F4F4" w:fill="F4F4F4"/>
      <w:spacing w:before="100" w:beforeAutospacing="1" w:after="100" w:afterAutospacing="1"/>
      <w:textAlignment w:val="top"/>
    </w:pPr>
    <w:rPr>
      <w:rFonts w:ascii="Tahoma" w:eastAsia="Times New Roman" w:hAnsi="Tahoma" w:cs="Tahoma"/>
      <w:color w:val="000000"/>
      <w:sz w:val="18"/>
      <w:szCs w:val="18"/>
    </w:rPr>
  </w:style>
  <w:style w:type="paragraph" w:customStyle="1" w:styleId="xl73">
    <w:name w:val="xl73"/>
    <w:basedOn w:val="Normal"/>
    <w:rsid w:val="00D8422E"/>
    <w:pPr>
      <w:shd w:val="clear" w:color="F4F4F4" w:fill="F4F4F4"/>
      <w:spacing w:before="100" w:beforeAutospacing="1" w:after="100" w:afterAutospacing="1"/>
      <w:jc w:val="center"/>
      <w:textAlignment w:val="top"/>
    </w:pPr>
    <w:rPr>
      <w:rFonts w:ascii="Tahoma" w:eastAsia="Times New Roman" w:hAnsi="Tahoma" w:cs="Tahoma"/>
      <w:color w:val="000000"/>
    </w:rPr>
  </w:style>
  <w:style w:type="paragraph" w:customStyle="1" w:styleId="xl74">
    <w:name w:val="xl74"/>
    <w:basedOn w:val="Normal"/>
    <w:rsid w:val="00D8422E"/>
    <w:pPr>
      <w:shd w:val="clear" w:color="FFFFFF" w:fill="FFFFFF"/>
      <w:spacing w:before="100" w:beforeAutospacing="1" w:after="100" w:afterAutospacing="1"/>
      <w:jc w:val="center"/>
      <w:textAlignment w:val="top"/>
    </w:pPr>
    <w:rPr>
      <w:rFonts w:ascii="Tahoma" w:eastAsia="Times New Roman" w:hAnsi="Tahoma" w:cs="Tahoma"/>
      <w:sz w:val="24"/>
      <w:szCs w:val="24"/>
    </w:rPr>
  </w:style>
  <w:style w:type="paragraph" w:customStyle="1" w:styleId="xl75">
    <w:name w:val="xl75"/>
    <w:basedOn w:val="Normal"/>
    <w:rsid w:val="00D8422E"/>
    <w:pPr>
      <w:shd w:val="clear" w:color="FFFFFF" w:fill="FFFFFF"/>
      <w:spacing w:before="100" w:beforeAutospacing="1" w:after="100" w:afterAutospacing="1"/>
      <w:jc w:val="center"/>
      <w:textAlignment w:val="top"/>
    </w:pPr>
    <w:rPr>
      <w:rFonts w:ascii="Tahoma" w:eastAsia="Times New Roman" w:hAnsi="Tahoma" w:cs="Tahoma"/>
    </w:rPr>
  </w:style>
  <w:style w:type="paragraph" w:customStyle="1" w:styleId="xl76">
    <w:name w:val="xl76"/>
    <w:basedOn w:val="Normal"/>
    <w:rsid w:val="00D8422E"/>
    <w:pPr>
      <w:shd w:val="clear" w:color="FFFFFF" w:fill="FFFFFF"/>
      <w:spacing w:before="100" w:beforeAutospacing="1" w:after="100" w:afterAutospacing="1"/>
      <w:jc w:val="center"/>
      <w:textAlignment w:val="top"/>
    </w:pPr>
    <w:rPr>
      <w:rFonts w:ascii="Tahoma" w:eastAsia="Times New Roman" w:hAnsi="Tahoma" w:cs="Tahoma"/>
      <w:sz w:val="24"/>
      <w:szCs w:val="24"/>
    </w:rPr>
  </w:style>
  <w:style w:type="paragraph" w:customStyle="1" w:styleId="xl77">
    <w:name w:val="xl77"/>
    <w:basedOn w:val="Normal"/>
    <w:rsid w:val="00D8422E"/>
    <w:pPr>
      <w:shd w:val="clear" w:color="F4F4F4" w:fill="F4F4F4"/>
      <w:spacing w:before="100" w:beforeAutospacing="1" w:after="100" w:afterAutospacing="1"/>
      <w:jc w:val="center"/>
      <w:textAlignment w:val="top"/>
    </w:pPr>
    <w:rPr>
      <w:rFonts w:ascii="Tahoma" w:eastAsia="Times New Roman" w:hAnsi="Tahoma" w:cs="Tahoma"/>
      <w:sz w:val="24"/>
      <w:szCs w:val="24"/>
    </w:rPr>
  </w:style>
  <w:style w:type="paragraph" w:customStyle="1" w:styleId="xl78">
    <w:name w:val="xl78"/>
    <w:basedOn w:val="Normal"/>
    <w:rsid w:val="00D8422E"/>
    <w:pPr>
      <w:shd w:val="clear" w:color="F4F4F4" w:fill="F4F4F4"/>
      <w:spacing w:before="100" w:beforeAutospacing="1" w:after="100" w:afterAutospacing="1"/>
      <w:jc w:val="center"/>
      <w:textAlignment w:val="top"/>
    </w:pPr>
    <w:rPr>
      <w:rFonts w:ascii="Tahoma" w:eastAsia="Times New Roman" w:hAnsi="Tahoma" w:cs="Tahoma"/>
    </w:rPr>
  </w:style>
  <w:style w:type="paragraph" w:customStyle="1" w:styleId="xl79">
    <w:name w:val="xl79"/>
    <w:basedOn w:val="Normal"/>
    <w:rsid w:val="00D8422E"/>
    <w:pPr>
      <w:shd w:val="clear" w:color="F4F4F4" w:fill="F4F4F4"/>
      <w:spacing w:before="100" w:beforeAutospacing="1" w:after="100" w:afterAutospacing="1"/>
      <w:jc w:val="center"/>
      <w:textAlignment w:val="top"/>
    </w:pPr>
    <w:rPr>
      <w:rFonts w:ascii="Tahoma" w:eastAsia="Times New Roman" w:hAnsi="Tahoma" w:cs="Tahoma"/>
      <w:sz w:val="24"/>
      <w:szCs w:val="24"/>
    </w:rPr>
  </w:style>
  <w:style w:type="character" w:styleId="FollowedHyperlink">
    <w:name w:val="FollowedHyperlink"/>
    <w:basedOn w:val="DefaultParagraphFont"/>
    <w:uiPriority w:val="99"/>
    <w:semiHidden/>
    <w:unhideWhenUsed/>
    <w:rsid w:val="00D8422E"/>
    <w:rPr>
      <w:color w:val="954F72"/>
      <w:u w:val="single"/>
    </w:rPr>
  </w:style>
  <w:style w:type="paragraph" w:customStyle="1" w:styleId="xl80">
    <w:name w:val="xl80"/>
    <w:basedOn w:val="Normal"/>
    <w:rsid w:val="00D8422E"/>
    <w:pPr>
      <w:shd w:val="clear" w:color="FFFFFF" w:fill="FFFFFF"/>
      <w:spacing w:before="100" w:beforeAutospacing="1" w:after="100" w:afterAutospacing="1"/>
      <w:jc w:val="center"/>
      <w:textAlignment w:val="top"/>
    </w:pPr>
    <w:rPr>
      <w:rFonts w:ascii="Tahoma" w:eastAsia="Times New Roman" w:hAnsi="Tahoma" w:cs="Tahoma"/>
      <w:sz w:val="24"/>
      <w:szCs w:val="24"/>
    </w:rPr>
  </w:style>
  <w:style w:type="paragraph" w:customStyle="1" w:styleId="xl81">
    <w:name w:val="xl81"/>
    <w:basedOn w:val="Normal"/>
    <w:rsid w:val="00D8422E"/>
    <w:pPr>
      <w:shd w:val="clear" w:color="FFFFFF" w:fill="FFFFFF"/>
      <w:spacing w:before="100" w:beforeAutospacing="1" w:after="100" w:afterAutospacing="1"/>
      <w:jc w:val="center"/>
      <w:textAlignment w:val="top"/>
    </w:pPr>
    <w:rPr>
      <w:rFonts w:ascii="Tahoma" w:eastAsia="Times New Roman" w:hAnsi="Tahoma" w:cs="Tahoma"/>
      <w:sz w:val="24"/>
      <w:szCs w:val="24"/>
    </w:rPr>
  </w:style>
  <w:style w:type="paragraph" w:customStyle="1" w:styleId="xl82">
    <w:name w:val="xl82"/>
    <w:basedOn w:val="Normal"/>
    <w:rsid w:val="00D8422E"/>
    <w:pPr>
      <w:shd w:val="clear" w:color="F4F4F4" w:fill="F4F4F4"/>
      <w:spacing w:before="100" w:beforeAutospacing="1" w:after="100" w:afterAutospacing="1"/>
      <w:textAlignment w:val="top"/>
    </w:pPr>
    <w:rPr>
      <w:rFonts w:ascii="Tahoma" w:eastAsia="Times New Roman" w:hAnsi="Tahoma" w:cs="Tahoma"/>
      <w:sz w:val="24"/>
      <w:szCs w:val="24"/>
    </w:rPr>
  </w:style>
  <w:style w:type="paragraph" w:customStyle="1" w:styleId="xl83">
    <w:name w:val="xl83"/>
    <w:basedOn w:val="Normal"/>
    <w:rsid w:val="00D8422E"/>
    <w:pPr>
      <w:shd w:val="clear" w:color="F4F4F4" w:fill="F4F4F4"/>
      <w:spacing w:before="100" w:beforeAutospacing="1" w:after="100" w:afterAutospacing="1"/>
      <w:jc w:val="center"/>
      <w:textAlignment w:val="top"/>
    </w:pPr>
    <w:rPr>
      <w:rFonts w:ascii="Tahoma" w:eastAsia="Times New Roman" w:hAnsi="Tahoma" w:cs="Tahoma"/>
      <w:sz w:val="24"/>
      <w:szCs w:val="24"/>
    </w:rPr>
  </w:style>
  <w:style w:type="paragraph" w:customStyle="1" w:styleId="xl84">
    <w:name w:val="xl84"/>
    <w:basedOn w:val="Normal"/>
    <w:rsid w:val="00D8422E"/>
    <w:pPr>
      <w:shd w:val="clear" w:color="F4F4F4" w:fill="F4F4F4"/>
      <w:spacing w:before="100" w:beforeAutospacing="1" w:after="100" w:afterAutospacing="1"/>
      <w:jc w:val="center"/>
      <w:textAlignment w:val="top"/>
    </w:pPr>
    <w:rPr>
      <w:rFonts w:ascii="Tahoma" w:eastAsia="Times New Roman" w:hAnsi="Tahoma" w:cs="Tahoma"/>
      <w:sz w:val="24"/>
      <w:szCs w:val="24"/>
    </w:rPr>
  </w:style>
  <w:style w:type="paragraph" w:customStyle="1" w:styleId="xl85">
    <w:name w:val="xl85"/>
    <w:basedOn w:val="Normal"/>
    <w:rsid w:val="00D8422E"/>
    <w:pPr>
      <w:shd w:val="clear" w:color="FFFFFF" w:fill="FFFFFF"/>
      <w:spacing w:before="100" w:beforeAutospacing="1" w:after="100" w:afterAutospacing="1"/>
      <w:jc w:val="center"/>
    </w:pPr>
    <w:rPr>
      <w:rFonts w:ascii="Tahoma" w:eastAsia="Times New Roman" w:hAnsi="Tahoma" w:cs="Tahoma"/>
      <w:sz w:val="24"/>
      <w:szCs w:val="24"/>
    </w:rPr>
  </w:style>
  <w:style w:type="paragraph" w:customStyle="1" w:styleId="xl86">
    <w:name w:val="xl86"/>
    <w:basedOn w:val="Normal"/>
    <w:rsid w:val="00D8422E"/>
    <w:pPr>
      <w:shd w:val="clear" w:color="FFFFFF" w:fill="FFFFFF"/>
      <w:spacing w:before="100" w:beforeAutospacing="1" w:after="100" w:afterAutospacing="1"/>
      <w:jc w:val="center"/>
    </w:pPr>
    <w:rPr>
      <w:rFonts w:ascii="Tahoma" w:eastAsia="Times New Roman" w:hAnsi="Tahoma" w:cs="Tahoma"/>
      <w:sz w:val="24"/>
      <w:szCs w:val="24"/>
    </w:rPr>
  </w:style>
  <w:style w:type="paragraph" w:customStyle="1" w:styleId="xl87">
    <w:name w:val="xl87"/>
    <w:basedOn w:val="Normal"/>
    <w:rsid w:val="00D8422E"/>
    <w:pPr>
      <w:shd w:val="clear" w:color="F4F4F4" w:fill="F4F4F4"/>
      <w:spacing w:before="100" w:beforeAutospacing="1" w:after="100" w:afterAutospacing="1"/>
      <w:jc w:val="center"/>
    </w:pPr>
    <w:rPr>
      <w:rFonts w:ascii="Tahoma" w:eastAsia="Times New Roman" w:hAnsi="Tahoma" w:cs="Tahoma"/>
      <w:sz w:val="24"/>
      <w:szCs w:val="24"/>
    </w:rPr>
  </w:style>
  <w:style w:type="paragraph" w:customStyle="1" w:styleId="xl88">
    <w:name w:val="xl88"/>
    <w:basedOn w:val="Normal"/>
    <w:rsid w:val="00D8422E"/>
    <w:pPr>
      <w:shd w:val="clear" w:color="F4F4F4" w:fill="F4F4F4"/>
      <w:spacing w:before="100" w:beforeAutospacing="1" w:after="100" w:afterAutospacing="1"/>
      <w:jc w:val="center"/>
    </w:pPr>
    <w:rPr>
      <w:rFonts w:ascii="Tahoma" w:eastAsia="Times New Roman" w:hAnsi="Tahoma" w:cs="Tahoma"/>
      <w:sz w:val="24"/>
      <w:szCs w:val="24"/>
    </w:rPr>
  </w:style>
  <w:style w:type="paragraph" w:customStyle="1" w:styleId="eTable-Heading">
    <w:name w:val="eTable-Heading"/>
    <w:basedOn w:val="Normal"/>
    <w:link w:val="eTable-HeadingChar"/>
    <w:qFormat/>
    <w:rsid w:val="00D8422E"/>
    <w:pPr>
      <w:jc w:val="center"/>
    </w:pPr>
    <w:rPr>
      <w:b/>
      <w:bCs/>
      <w:sz w:val="16"/>
      <w:szCs w:val="16"/>
    </w:rPr>
  </w:style>
  <w:style w:type="character" w:customStyle="1" w:styleId="eTable-HeadingChar">
    <w:name w:val="eTable-Heading Char"/>
    <w:basedOn w:val="DefaultParagraphFont"/>
    <w:link w:val="eTable-Heading"/>
    <w:rsid w:val="00D8422E"/>
    <w:rPr>
      <w:rFonts w:ascii="Times New Roman" w:hAnsi="Times New Roman" w:cs="Times New Roman"/>
      <w:b/>
      <w:bCs/>
      <w:sz w:val="16"/>
      <w:szCs w:val="16"/>
    </w:rPr>
  </w:style>
  <w:style w:type="paragraph" w:customStyle="1" w:styleId="HeadingPrisma">
    <w:name w:val="Heading Prisma"/>
    <w:basedOn w:val="NoSpacing"/>
    <w:qFormat/>
    <w:rsid w:val="00D8422E"/>
    <w:pPr>
      <w:tabs>
        <w:tab w:val="left" w:pos="709"/>
        <w:tab w:val="left" w:pos="1418"/>
      </w:tabs>
    </w:pPr>
    <w:rPr>
      <w:rFonts w:ascii="Times New Roman" w:hAnsi="Times New Roman" w:cs="Times New Roman"/>
      <w:sz w:val="18"/>
      <w:szCs w:val="18"/>
    </w:rPr>
  </w:style>
  <w:style w:type="paragraph" w:customStyle="1" w:styleId="DetailPrisma">
    <w:name w:val="Detail Prisma"/>
    <w:basedOn w:val="NoSpacing"/>
    <w:link w:val="DetailPrismaChar"/>
    <w:qFormat/>
    <w:rsid w:val="00D8422E"/>
    <w:pPr>
      <w:ind w:left="1276" w:hanging="556"/>
    </w:pPr>
    <w:rPr>
      <w:rFonts w:ascii="Times New Roman" w:hAnsi="Times New Roman" w:cs="Times New Roman"/>
      <w:sz w:val="18"/>
      <w:szCs w:val="18"/>
    </w:rPr>
  </w:style>
  <w:style w:type="character" w:customStyle="1" w:styleId="DetailPrismaChar">
    <w:name w:val="Detail Prisma Char"/>
    <w:basedOn w:val="NoSpacingChar"/>
    <w:link w:val="DetailPrisma"/>
    <w:rsid w:val="00D8422E"/>
    <w:rPr>
      <w:rFonts w:ascii="Times New Roman" w:hAnsi="Times New Roman" w:cs="Times New Roman"/>
      <w:sz w:val="18"/>
      <w:szCs w:val="18"/>
    </w:rPr>
  </w:style>
  <w:style w:type="paragraph" w:customStyle="1" w:styleId="Headingappendix">
    <w:name w:val="Heading appendix"/>
    <w:basedOn w:val="Heading1"/>
    <w:link w:val="HeadingappendixChar"/>
    <w:qFormat/>
    <w:rsid w:val="00D8422E"/>
    <w:pPr>
      <w:numPr>
        <w:numId w:val="4"/>
      </w:numPr>
      <w:spacing w:after="160" w:line="240" w:lineRule="auto"/>
    </w:pPr>
    <w:rPr>
      <w:rFonts w:ascii="Times New Roman" w:hAnsi="Times New Roman"/>
    </w:rPr>
  </w:style>
  <w:style w:type="character" w:customStyle="1" w:styleId="HeadingappendixChar">
    <w:name w:val="Heading appendix Char"/>
    <w:basedOn w:val="Heading1Char"/>
    <w:link w:val="Headingappendix"/>
    <w:rsid w:val="00D8422E"/>
    <w:rPr>
      <w:rFonts w:ascii="Times New Roman" w:hAnsi="Times New Roman" w:cs="Times New Roman"/>
      <w:b/>
      <w:bCs/>
      <w:sz w:val="28"/>
    </w:rPr>
  </w:style>
  <w:style w:type="paragraph" w:customStyle="1" w:styleId="eTableappendix">
    <w:name w:val="eTable_appendix"/>
    <w:basedOn w:val="Headingappendix"/>
    <w:link w:val="eTableappendixChar"/>
    <w:qFormat/>
    <w:rsid w:val="00D8422E"/>
    <w:pPr>
      <w:numPr>
        <w:ilvl w:val="2"/>
      </w:numPr>
      <w:jc w:val="left"/>
    </w:pPr>
    <w:rPr>
      <w:rFonts w:eastAsiaTheme="majorEastAsia"/>
      <w:sz w:val="22"/>
      <w:szCs w:val="22"/>
    </w:rPr>
  </w:style>
  <w:style w:type="character" w:customStyle="1" w:styleId="eTableappendixChar">
    <w:name w:val="eTable_appendix Char"/>
    <w:basedOn w:val="Heading2Char"/>
    <w:link w:val="eTableappendix"/>
    <w:rsid w:val="00D8422E"/>
    <w:rPr>
      <w:rFonts w:ascii="Times New Roman" w:eastAsiaTheme="majorEastAsia" w:hAnsi="Times New Roman" w:cs="Times New Roman"/>
      <w:b/>
      <w:bCs/>
      <w:szCs w:val="22"/>
    </w:rPr>
  </w:style>
  <w:style w:type="table" w:customStyle="1" w:styleId="ListTable1Light-Accent21">
    <w:name w:val="List Table 1 Light - Accent 21"/>
    <w:basedOn w:val="TableNormal"/>
    <w:uiPriority w:val="46"/>
    <w:rsid w:val="00D8422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41">
    <w:name w:val="List Table 1 Light - Accent 41"/>
    <w:basedOn w:val="TableNormal"/>
    <w:uiPriority w:val="46"/>
    <w:rsid w:val="00D8422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xl63">
    <w:name w:val="xl63"/>
    <w:basedOn w:val="Normal"/>
    <w:rsid w:val="00D8422E"/>
    <w:pPr>
      <w:spacing w:before="100" w:beforeAutospacing="1" w:after="100" w:afterAutospacing="1"/>
      <w:textAlignment w:val="top"/>
    </w:pPr>
    <w:rPr>
      <w:rFonts w:ascii="Tahoma" w:eastAsia="Times New Roman" w:hAnsi="Tahoma" w:cs="Tahoma"/>
      <w:sz w:val="24"/>
      <w:szCs w:val="24"/>
    </w:rPr>
  </w:style>
  <w:style w:type="paragraph" w:customStyle="1" w:styleId="xl64">
    <w:name w:val="xl64"/>
    <w:basedOn w:val="Normal"/>
    <w:rsid w:val="00D8422E"/>
    <w:pPr>
      <w:spacing w:before="100" w:beforeAutospacing="1" w:after="100" w:afterAutospacing="1"/>
      <w:textAlignment w:val="top"/>
    </w:pPr>
    <w:rPr>
      <w:rFonts w:ascii="Tahoma" w:eastAsia="Times New Roman" w:hAnsi="Tahoma" w:cs="Tahoma"/>
      <w:b/>
      <w:bCs/>
      <w:sz w:val="24"/>
      <w:szCs w:val="24"/>
    </w:rPr>
  </w:style>
  <w:style w:type="table" w:customStyle="1" w:styleId="ListTable1Light-Accent11">
    <w:name w:val="List Table 1 Light - Accent 11"/>
    <w:basedOn w:val="TableNormal"/>
    <w:uiPriority w:val="46"/>
    <w:rsid w:val="00D8422E"/>
    <w:pPr>
      <w:spacing w:after="0" w:line="240" w:lineRule="auto"/>
    </w:pPr>
    <w:rPr>
      <w:rFonts w:ascii="TH SarabunPSK" w:hAnsi="TH SarabunPSK" w:cs="TH SarabunPSK"/>
      <w:sz w:val="32"/>
      <w:szCs w:val="32"/>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Reference">
    <w:name w:val="Reference"/>
    <w:basedOn w:val="EndNoteBibliography"/>
    <w:link w:val="ReferenceChar"/>
    <w:qFormat/>
    <w:rsid w:val="00D8422E"/>
    <w:pPr>
      <w:spacing w:after="0"/>
      <w:ind w:left="426" w:hanging="426"/>
    </w:pPr>
    <w:rPr>
      <w:szCs w:val="22"/>
    </w:rPr>
  </w:style>
  <w:style w:type="character" w:customStyle="1" w:styleId="ReferenceChar">
    <w:name w:val="Reference Char"/>
    <w:basedOn w:val="EndNoteBibliographyChar"/>
    <w:link w:val="Reference"/>
    <w:rsid w:val="00D8422E"/>
    <w:rPr>
      <w:rFonts w:ascii="Times New Roman" w:hAnsi="Times New Roman" w:cs="Times New Roman"/>
      <w:noProof/>
      <w:sz w:val="20"/>
      <w:szCs w:val="22"/>
    </w:rPr>
  </w:style>
  <w:style w:type="paragraph" w:styleId="Caption">
    <w:name w:val="caption"/>
    <w:basedOn w:val="Normal"/>
    <w:next w:val="Normal"/>
    <w:uiPriority w:val="35"/>
    <w:unhideWhenUsed/>
    <w:qFormat/>
    <w:rsid w:val="00D8422E"/>
    <w:pPr>
      <w:spacing w:after="200"/>
    </w:pPr>
    <w:rPr>
      <w:rFonts w:cs="Angsana New"/>
      <w:i/>
      <w:iCs/>
      <w:color w:val="44546A" w:themeColor="text2"/>
      <w:sz w:val="18"/>
      <w:szCs w:val="22"/>
    </w:rPr>
  </w:style>
  <w:style w:type="paragraph" w:customStyle="1" w:styleId="SubHeading">
    <w:name w:val="Sub Heading"/>
    <w:basedOn w:val="Normal"/>
    <w:link w:val="SubHeadingChar"/>
    <w:qFormat/>
    <w:rsid w:val="00D8422E"/>
    <w:rPr>
      <w:i/>
      <w:iCs/>
    </w:rPr>
  </w:style>
  <w:style w:type="character" w:customStyle="1" w:styleId="SubHeadingChar">
    <w:name w:val="Sub Heading Char"/>
    <w:basedOn w:val="DefaultParagraphFont"/>
    <w:link w:val="SubHeading"/>
    <w:rsid w:val="00D8422E"/>
    <w:rPr>
      <w:rFonts w:ascii="Times New Roman" w:hAnsi="Times New Roman" w:cs="Times New Roman"/>
      <w:i/>
      <w:iCs/>
      <w:sz w:val="20"/>
      <w:szCs w:val="20"/>
    </w:rPr>
  </w:style>
  <w:style w:type="paragraph" w:customStyle="1" w:styleId="Bookheading">
    <w:name w:val="Book heading"/>
    <w:basedOn w:val="Normal"/>
    <w:link w:val="BookheadingChar"/>
    <w:qFormat/>
    <w:rsid w:val="00D8422E"/>
    <w:pPr>
      <w:spacing w:line="360" w:lineRule="auto"/>
    </w:pPr>
    <w:rPr>
      <w:rFonts w:eastAsia="Kozuka Gothic Pr6N B"/>
      <w:b/>
      <w:bCs/>
      <w:sz w:val="48"/>
      <w:szCs w:val="48"/>
    </w:rPr>
  </w:style>
  <w:style w:type="character" w:customStyle="1" w:styleId="BookheadingChar">
    <w:name w:val="Book heading Char"/>
    <w:basedOn w:val="DefaultParagraphFont"/>
    <w:link w:val="Bookheading"/>
    <w:rsid w:val="00D8422E"/>
    <w:rPr>
      <w:rFonts w:ascii="Times New Roman" w:eastAsia="Kozuka Gothic Pr6N B" w:hAnsi="Times New Roman" w:cs="Times New Roman"/>
      <w:b/>
      <w:bCs/>
      <w:sz w:val="48"/>
      <w:szCs w:val="48"/>
    </w:rPr>
  </w:style>
  <w:style w:type="paragraph" w:customStyle="1" w:styleId="Booksub-heading">
    <w:name w:val="Book sub-heading"/>
    <w:basedOn w:val="Normal"/>
    <w:link w:val="Booksub-headingChar"/>
    <w:qFormat/>
    <w:rsid w:val="00D8422E"/>
    <w:rPr>
      <w:rFonts w:eastAsia="Microsoft JhengHei UI"/>
      <w:b/>
      <w:bCs/>
      <w:sz w:val="22"/>
      <w:szCs w:val="22"/>
    </w:rPr>
  </w:style>
  <w:style w:type="character" w:customStyle="1" w:styleId="Booksub-headingChar">
    <w:name w:val="Book sub-heading Char"/>
    <w:basedOn w:val="DefaultParagraphFont"/>
    <w:link w:val="Booksub-heading"/>
    <w:rsid w:val="00D8422E"/>
    <w:rPr>
      <w:rFonts w:ascii="Times New Roman" w:eastAsia="Microsoft JhengHei UI" w:hAnsi="Times New Roman" w:cs="Times New Roman"/>
      <w:b/>
      <w:bCs/>
      <w:szCs w:val="22"/>
    </w:rPr>
  </w:style>
  <w:style w:type="paragraph" w:styleId="Subtitle">
    <w:name w:val="Subtitle"/>
    <w:basedOn w:val="Heading1"/>
    <w:next w:val="Normal"/>
    <w:link w:val="SubtitleChar"/>
    <w:uiPriority w:val="11"/>
    <w:qFormat/>
    <w:rsid w:val="00D8422E"/>
    <w:pPr>
      <w:keepNext w:val="0"/>
      <w:keepLines w:val="0"/>
      <w:spacing w:line="240" w:lineRule="auto"/>
      <w:jc w:val="left"/>
    </w:pPr>
    <w:rPr>
      <w:rFonts w:ascii="TH SarabunPSK" w:hAnsi="TH SarabunPSK" w:cs="TH SarabunPSK"/>
      <w:sz w:val="32"/>
      <w:szCs w:val="32"/>
    </w:rPr>
  </w:style>
  <w:style w:type="character" w:customStyle="1" w:styleId="SubtitleChar">
    <w:name w:val="Subtitle Char"/>
    <w:basedOn w:val="DefaultParagraphFont"/>
    <w:link w:val="Subtitle"/>
    <w:uiPriority w:val="11"/>
    <w:rsid w:val="00D8422E"/>
    <w:rPr>
      <w:rFonts w:ascii="TH SarabunPSK" w:hAnsi="TH SarabunPSK" w:cs="TH SarabunPSK"/>
      <w:b/>
      <w:bCs/>
      <w:sz w:val="32"/>
      <w:szCs w:val="32"/>
    </w:rPr>
  </w:style>
  <w:style w:type="character" w:styleId="PlaceholderText">
    <w:name w:val="Placeholder Text"/>
    <w:basedOn w:val="DefaultParagraphFont"/>
    <w:uiPriority w:val="99"/>
    <w:semiHidden/>
    <w:rsid w:val="008314B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36153">
      <w:bodyDiv w:val="1"/>
      <w:marLeft w:val="0"/>
      <w:marRight w:val="0"/>
      <w:marTop w:val="0"/>
      <w:marBottom w:val="0"/>
      <w:divBdr>
        <w:top w:val="none" w:sz="0" w:space="0" w:color="auto"/>
        <w:left w:val="none" w:sz="0" w:space="0" w:color="auto"/>
        <w:bottom w:val="none" w:sz="0" w:space="0" w:color="auto"/>
        <w:right w:val="none" w:sz="0" w:space="0" w:color="auto"/>
      </w:divBdr>
    </w:div>
    <w:div w:id="27069778">
      <w:bodyDiv w:val="1"/>
      <w:marLeft w:val="0"/>
      <w:marRight w:val="0"/>
      <w:marTop w:val="0"/>
      <w:marBottom w:val="0"/>
      <w:divBdr>
        <w:top w:val="none" w:sz="0" w:space="0" w:color="auto"/>
        <w:left w:val="none" w:sz="0" w:space="0" w:color="auto"/>
        <w:bottom w:val="none" w:sz="0" w:space="0" w:color="auto"/>
        <w:right w:val="none" w:sz="0" w:space="0" w:color="auto"/>
      </w:divBdr>
    </w:div>
    <w:div w:id="64302628">
      <w:bodyDiv w:val="1"/>
      <w:marLeft w:val="0"/>
      <w:marRight w:val="0"/>
      <w:marTop w:val="0"/>
      <w:marBottom w:val="0"/>
      <w:divBdr>
        <w:top w:val="none" w:sz="0" w:space="0" w:color="auto"/>
        <w:left w:val="none" w:sz="0" w:space="0" w:color="auto"/>
        <w:bottom w:val="none" w:sz="0" w:space="0" w:color="auto"/>
        <w:right w:val="none" w:sz="0" w:space="0" w:color="auto"/>
      </w:divBdr>
    </w:div>
    <w:div w:id="64843579">
      <w:bodyDiv w:val="1"/>
      <w:marLeft w:val="0"/>
      <w:marRight w:val="0"/>
      <w:marTop w:val="0"/>
      <w:marBottom w:val="0"/>
      <w:divBdr>
        <w:top w:val="none" w:sz="0" w:space="0" w:color="auto"/>
        <w:left w:val="none" w:sz="0" w:space="0" w:color="auto"/>
        <w:bottom w:val="none" w:sz="0" w:space="0" w:color="auto"/>
        <w:right w:val="none" w:sz="0" w:space="0" w:color="auto"/>
      </w:divBdr>
    </w:div>
    <w:div w:id="88237036">
      <w:bodyDiv w:val="1"/>
      <w:marLeft w:val="0"/>
      <w:marRight w:val="0"/>
      <w:marTop w:val="0"/>
      <w:marBottom w:val="0"/>
      <w:divBdr>
        <w:top w:val="none" w:sz="0" w:space="0" w:color="auto"/>
        <w:left w:val="none" w:sz="0" w:space="0" w:color="auto"/>
        <w:bottom w:val="none" w:sz="0" w:space="0" w:color="auto"/>
        <w:right w:val="none" w:sz="0" w:space="0" w:color="auto"/>
      </w:divBdr>
    </w:div>
    <w:div w:id="89593543">
      <w:bodyDiv w:val="1"/>
      <w:marLeft w:val="0"/>
      <w:marRight w:val="0"/>
      <w:marTop w:val="0"/>
      <w:marBottom w:val="0"/>
      <w:divBdr>
        <w:top w:val="none" w:sz="0" w:space="0" w:color="auto"/>
        <w:left w:val="none" w:sz="0" w:space="0" w:color="auto"/>
        <w:bottom w:val="none" w:sz="0" w:space="0" w:color="auto"/>
        <w:right w:val="none" w:sz="0" w:space="0" w:color="auto"/>
      </w:divBdr>
    </w:div>
    <w:div w:id="95711121">
      <w:bodyDiv w:val="1"/>
      <w:marLeft w:val="0"/>
      <w:marRight w:val="0"/>
      <w:marTop w:val="0"/>
      <w:marBottom w:val="0"/>
      <w:divBdr>
        <w:top w:val="none" w:sz="0" w:space="0" w:color="auto"/>
        <w:left w:val="none" w:sz="0" w:space="0" w:color="auto"/>
        <w:bottom w:val="none" w:sz="0" w:space="0" w:color="auto"/>
        <w:right w:val="none" w:sz="0" w:space="0" w:color="auto"/>
      </w:divBdr>
    </w:div>
    <w:div w:id="103574766">
      <w:bodyDiv w:val="1"/>
      <w:marLeft w:val="0"/>
      <w:marRight w:val="0"/>
      <w:marTop w:val="0"/>
      <w:marBottom w:val="0"/>
      <w:divBdr>
        <w:top w:val="none" w:sz="0" w:space="0" w:color="auto"/>
        <w:left w:val="none" w:sz="0" w:space="0" w:color="auto"/>
        <w:bottom w:val="none" w:sz="0" w:space="0" w:color="auto"/>
        <w:right w:val="none" w:sz="0" w:space="0" w:color="auto"/>
      </w:divBdr>
    </w:div>
    <w:div w:id="108205669">
      <w:bodyDiv w:val="1"/>
      <w:marLeft w:val="0"/>
      <w:marRight w:val="0"/>
      <w:marTop w:val="0"/>
      <w:marBottom w:val="0"/>
      <w:divBdr>
        <w:top w:val="none" w:sz="0" w:space="0" w:color="auto"/>
        <w:left w:val="none" w:sz="0" w:space="0" w:color="auto"/>
        <w:bottom w:val="none" w:sz="0" w:space="0" w:color="auto"/>
        <w:right w:val="none" w:sz="0" w:space="0" w:color="auto"/>
      </w:divBdr>
    </w:div>
    <w:div w:id="109672500">
      <w:bodyDiv w:val="1"/>
      <w:marLeft w:val="0"/>
      <w:marRight w:val="0"/>
      <w:marTop w:val="0"/>
      <w:marBottom w:val="0"/>
      <w:divBdr>
        <w:top w:val="none" w:sz="0" w:space="0" w:color="auto"/>
        <w:left w:val="none" w:sz="0" w:space="0" w:color="auto"/>
        <w:bottom w:val="none" w:sz="0" w:space="0" w:color="auto"/>
        <w:right w:val="none" w:sz="0" w:space="0" w:color="auto"/>
      </w:divBdr>
    </w:div>
    <w:div w:id="110441874">
      <w:bodyDiv w:val="1"/>
      <w:marLeft w:val="0"/>
      <w:marRight w:val="0"/>
      <w:marTop w:val="0"/>
      <w:marBottom w:val="0"/>
      <w:divBdr>
        <w:top w:val="none" w:sz="0" w:space="0" w:color="auto"/>
        <w:left w:val="none" w:sz="0" w:space="0" w:color="auto"/>
        <w:bottom w:val="none" w:sz="0" w:space="0" w:color="auto"/>
        <w:right w:val="none" w:sz="0" w:space="0" w:color="auto"/>
      </w:divBdr>
    </w:div>
    <w:div w:id="130293798">
      <w:bodyDiv w:val="1"/>
      <w:marLeft w:val="0"/>
      <w:marRight w:val="0"/>
      <w:marTop w:val="0"/>
      <w:marBottom w:val="0"/>
      <w:divBdr>
        <w:top w:val="none" w:sz="0" w:space="0" w:color="auto"/>
        <w:left w:val="none" w:sz="0" w:space="0" w:color="auto"/>
        <w:bottom w:val="none" w:sz="0" w:space="0" w:color="auto"/>
        <w:right w:val="none" w:sz="0" w:space="0" w:color="auto"/>
      </w:divBdr>
    </w:div>
    <w:div w:id="131138583">
      <w:bodyDiv w:val="1"/>
      <w:marLeft w:val="0"/>
      <w:marRight w:val="0"/>
      <w:marTop w:val="0"/>
      <w:marBottom w:val="0"/>
      <w:divBdr>
        <w:top w:val="none" w:sz="0" w:space="0" w:color="auto"/>
        <w:left w:val="none" w:sz="0" w:space="0" w:color="auto"/>
        <w:bottom w:val="none" w:sz="0" w:space="0" w:color="auto"/>
        <w:right w:val="none" w:sz="0" w:space="0" w:color="auto"/>
      </w:divBdr>
    </w:div>
    <w:div w:id="131480905">
      <w:bodyDiv w:val="1"/>
      <w:marLeft w:val="0"/>
      <w:marRight w:val="0"/>
      <w:marTop w:val="0"/>
      <w:marBottom w:val="0"/>
      <w:divBdr>
        <w:top w:val="none" w:sz="0" w:space="0" w:color="auto"/>
        <w:left w:val="none" w:sz="0" w:space="0" w:color="auto"/>
        <w:bottom w:val="none" w:sz="0" w:space="0" w:color="auto"/>
        <w:right w:val="none" w:sz="0" w:space="0" w:color="auto"/>
      </w:divBdr>
    </w:div>
    <w:div w:id="135606268">
      <w:bodyDiv w:val="1"/>
      <w:marLeft w:val="0"/>
      <w:marRight w:val="0"/>
      <w:marTop w:val="0"/>
      <w:marBottom w:val="0"/>
      <w:divBdr>
        <w:top w:val="none" w:sz="0" w:space="0" w:color="auto"/>
        <w:left w:val="none" w:sz="0" w:space="0" w:color="auto"/>
        <w:bottom w:val="none" w:sz="0" w:space="0" w:color="auto"/>
        <w:right w:val="none" w:sz="0" w:space="0" w:color="auto"/>
      </w:divBdr>
    </w:div>
    <w:div w:id="140389880">
      <w:bodyDiv w:val="1"/>
      <w:marLeft w:val="0"/>
      <w:marRight w:val="0"/>
      <w:marTop w:val="0"/>
      <w:marBottom w:val="0"/>
      <w:divBdr>
        <w:top w:val="none" w:sz="0" w:space="0" w:color="auto"/>
        <w:left w:val="none" w:sz="0" w:space="0" w:color="auto"/>
        <w:bottom w:val="none" w:sz="0" w:space="0" w:color="auto"/>
        <w:right w:val="none" w:sz="0" w:space="0" w:color="auto"/>
      </w:divBdr>
    </w:div>
    <w:div w:id="148252602">
      <w:bodyDiv w:val="1"/>
      <w:marLeft w:val="0"/>
      <w:marRight w:val="0"/>
      <w:marTop w:val="0"/>
      <w:marBottom w:val="0"/>
      <w:divBdr>
        <w:top w:val="none" w:sz="0" w:space="0" w:color="auto"/>
        <w:left w:val="none" w:sz="0" w:space="0" w:color="auto"/>
        <w:bottom w:val="none" w:sz="0" w:space="0" w:color="auto"/>
        <w:right w:val="none" w:sz="0" w:space="0" w:color="auto"/>
      </w:divBdr>
    </w:div>
    <w:div w:id="158082462">
      <w:bodyDiv w:val="1"/>
      <w:marLeft w:val="0"/>
      <w:marRight w:val="0"/>
      <w:marTop w:val="0"/>
      <w:marBottom w:val="0"/>
      <w:divBdr>
        <w:top w:val="none" w:sz="0" w:space="0" w:color="auto"/>
        <w:left w:val="none" w:sz="0" w:space="0" w:color="auto"/>
        <w:bottom w:val="none" w:sz="0" w:space="0" w:color="auto"/>
        <w:right w:val="none" w:sz="0" w:space="0" w:color="auto"/>
      </w:divBdr>
    </w:div>
    <w:div w:id="160437002">
      <w:bodyDiv w:val="1"/>
      <w:marLeft w:val="0"/>
      <w:marRight w:val="0"/>
      <w:marTop w:val="0"/>
      <w:marBottom w:val="0"/>
      <w:divBdr>
        <w:top w:val="none" w:sz="0" w:space="0" w:color="auto"/>
        <w:left w:val="none" w:sz="0" w:space="0" w:color="auto"/>
        <w:bottom w:val="none" w:sz="0" w:space="0" w:color="auto"/>
        <w:right w:val="none" w:sz="0" w:space="0" w:color="auto"/>
      </w:divBdr>
    </w:div>
    <w:div w:id="227545397">
      <w:bodyDiv w:val="1"/>
      <w:marLeft w:val="0"/>
      <w:marRight w:val="0"/>
      <w:marTop w:val="0"/>
      <w:marBottom w:val="0"/>
      <w:divBdr>
        <w:top w:val="none" w:sz="0" w:space="0" w:color="auto"/>
        <w:left w:val="none" w:sz="0" w:space="0" w:color="auto"/>
        <w:bottom w:val="none" w:sz="0" w:space="0" w:color="auto"/>
        <w:right w:val="none" w:sz="0" w:space="0" w:color="auto"/>
      </w:divBdr>
    </w:div>
    <w:div w:id="234708408">
      <w:bodyDiv w:val="1"/>
      <w:marLeft w:val="0"/>
      <w:marRight w:val="0"/>
      <w:marTop w:val="0"/>
      <w:marBottom w:val="0"/>
      <w:divBdr>
        <w:top w:val="none" w:sz="0" w:space="0" w:color="auto"/>
        <w:left w:val="none" w:sz="0" w:space="0" w:color="auto"/>
        <w:bottom w:val="none" w:sz="0" w:space="0" w:color="auto"/>
        <w:right w:val="none" w:sz="0" w:space="0" w:color="auto"/>
      </w:divBdr>
    </w:div>
    <w:div w:id="237441359">
      <w:bodyDiv w:val="1"/>
      <w:marLeft w:val="0"/>
      <w:marRight w:val="0"/>
      <w:marTop w:val="0"/>
      <w:marBottom w:val="0"/>
      <w:divBdr>
        <w:top w:val="none" w:sz="0" w:space="0" w:color="auto"/>
        <w:left w:val="none" w:sz="0" w:space="0" w:color="auto"/>
        <w:bottom w:val="none" w:sz="0" w:space="0" w:color="auto"/>
        <w:right w:val="none" w:sz="0" w:space="0" w:color="auto"/>
      </w:divBdr>
    </w:div>
    <w:div w:id="246503741">
      <w:bodyDiv w:val="1"/>
      <w:marLeft w:val="0"/>
      <w:marRight w:val="0"/>
      <w:marTop w:val="0"/>
      <w:marBottom w:val="0"/>
      <w:divBdr>
        <w:top w:val="none" w:sz="0" w:space="0" w:color="auto"/>
        <w:left w:val="none" w:sz="0" w:space="0" w:color="auto"/>
        <w:bottom w:val="none" w:sz="0" w:space="0" w:color="auto"/>
        <w:right w:val="none" w:sz="0" w:space="0" w:color="auto"/>
      </w:divBdr>
    </w:div>
    <w:div w:id="267931339">
      <w:bodyDiv w:val="1"/>
      <w:marLeft w:val="0"/>
      <w:marRight w:val="0"/>
      <w:marTop w:val="0"/>
      <w:marBottom w:val="0"/>
      <w:divBdr>
        <w:top w:val="none" w:sz="0" w:space="0" w:color="auto"/>
        <w:left w:val="none" w:sz="0" w:space="0" w:color="auto"/>
        <w:bottom w:val="none" w:sz="0" w:space="0" w:color="auto"/>
        <w:right w:val="none" w:sz="0" w:space="0" w:color="auto"/>
      </w:divBdr>
    </w:div>
    <w:div w:id="276255487">
      <w:bodyDiv w:val="1"/>
      <w:marLeft w:val="0"/>
      <w:marRight w:val="0"/>
      <w:marTop w:val="0"/>
      <w:marBottom w:val="0"/>
      <w:divBdr>
        <w:top w:val="none" w:sz="0" w:space="0" w:color="auto"/>
        <w:left w:val="none" w:sz="0" w:space="0" w:color="auto"/>
        <w:bottom w:val="none" w:sz="0" w:space="0" w:color="auto"/>
        <w:right w:val="none" w:sz="0" w:space="0" w:color="auto"/>
      </w:divBdr>
    </w:div>
    <w:div w:id="283922578">
      <w:bodyDiv w:val="1"/>
      <w:marLeft w:val="0"/>
      <w:marRight w:val="0"/>
      <w:marTop w:val="0"/>
      <w:marBottom w:val="0"/>
      <w:divBdr>
        <w:top w:val="none" w:sz="0" w:space="0" w:color="auto"/>
        <w:left w:val="none" w:sz="0" w:space="0" w:color="auto"/>
        <w:bottom w:val="none" w:sz="0" w:space="0" w:color="auto"/>
        <w:right w:val="none" w:sz="0" w:space="0" w:color="auto"/>
      </w:divBdr>
    </w:div>
    <w:div w:id="292491149">
      <w:bodyDiv w:val="1"/>
      <w:marLeft w:val="0"/>
      <w:marRight w:val="0"/>
      <w:marTop w:val="0"/>
      <w:marBottom w:val="0"/>
      <w:divBdr>
        <w:top w:val="none" w:sz="0" w:space="0" w:color="auto"/>
        <w:left w:val="none" w:sz="0" w:space="0" w:color="auto"/>
        <w:bottom w:val="none" w:sz="0" w:space="0" w:color="auto"/>
        <w:right w:val="none" w:sz="0" w:space="0" w:color="auto"/>
      </w:divBdr>
    </w:div>
    <w:div w:id="293294982">
      <w:bodyDiv w:val="1"/>
      <w:marLeft w:val="0"/>
      <w:marRight w:val="0"/>
      <w:marTop w:val="0"/>
      <w:marBottom w:val="0"/>
      <w:divBdr>
        <w:top w:val="none" w:sz="0" w:space="0" w:color="auto"/>
        <w:left w:val="none" w:sz="0" w:space="0" w:color="auto"/>
        <w:bottom w:val="none" w:sz="0" w:space="0" w:color="auto"/>
        <w:right w:val="none" w:sz="0" w:space="0" w:color="auto"/>
      </w:divBdr>
    </w:div>
    <w:div w:id="296648163">
      <w:bodyDiv w:val="1"/>
      <w:marLeft w:val="0"/>
      <w:marRight w:val="0"/>
      <w:marTop w:val="0"/>
      <w:marBottom w:val="0"/>
      <w:divBdr>
        <w:top w:val="none" w:sz="0" w:space="0" w:color="auto"/>
        <w:left w:val="none" w:sz="0" w:space="0" w:color="auto"/>
        <w:bottom w:val="none" w:sz="0" w:space="0" w:color="auto"/>
        <w:right w:val="none" w:sz="0" w:space="0" w:color="auto"/>
      </w:divBdr>
    </w:div>
    <w:div w:id="315375328">
      <w:bodyDiv w:val="1"/>
      <w:marLeft w:val="0"/>
      <w:marRight w:val="0"/>
      <w:marTop w:val="0"/>
      <w:marBottom w:val="0"/>
      <w:divBdr>
        <w:top w:val="none" w:sz="0" w:space="0" w:color="auto"/>
        <w:left w:val="none" w:sz="0" w:space="0" w:color="auto"/>
        <w:bottom w:val="none" w:sz="0" w:space="0" w:color="auto"/>
        <w:right w:val="none" w:sz="0" w:space="0" w:color="auto"/>
      </w:divBdr>
    </w:div>
    <w:div w:id="334113860">
      <w:bodyDiv w:val="1"/>
      <w:marLeft w:val="0"/>
      <w:marRight w:val="0"/>
      <w:marTop w:val="0"/>
      <w:marBottom w:val="0"/>
      <w:divBdr>
        <w:top w:val="none" w:sz="0" w:space="0" w:color="auto"/>
        <w:left w:val="none" w:sz="0" w:space="0" w:color="auto"/>
        <w:bottom w:val="none" w:sz="0" w:space="0" w:color="auto"/>
        <w:right w:val="none" w:sz="0" w:space="0" w:color="auto"/>
      </w:divBdr>
    </w:div>
    <w:div w:id="343633022">
      <w:bodyDiv w:val="1"/>
      <w:marLeft w:val="0"/>
      <w:marRight w:val="0"/>
      <w:marTop w:val="0"/>
      <w:marBottom w:val="0"/>
      <w:divBdr>
        <w:top w:val="none" w:sz="0" w:space="0" w:color="auto"/>
        <w:left w:val="none" w:sz="0" w:space="0" w:color="auto"/>
        <w:bottom w:val="none" w:sz="0" w:space="0" w:color="auto"/>
        <w:right w:val="none" w:sz="0" w:space="0" w:color="auto"/>
      </w:divBdr>
    </w:div>
    <w:div w:id="348795100">
      <w:bodyDiv w:val="1"/>
      <w:marLeft w:val="0"/>
      <w:marRight w:val="0"/>
      <w:marTop w:val="0"/>
      <w:marBottom w:val="0"/>
      <w:divBdr>
        <w:top w:val="none" w:sz="0" w:space="0" w:color="auto"/>
        <w:left w:val="none" w:sz="0" w:space="0" w:color="auto"/>
        <w:bottom w:val="none" w:sz="0" w:space="0" w:color="auto"/>
        <w:right w:val="none" w:sz="0" w:space="0" w:color="auto"/>
      </w:divBdr>
    </w:div>
    <w:div w:id="385957341">
      <w:bodyDiv w:val="1"/>
      <w:marLeft w:val="0"/>
      <w:marRight w:val="0"/>
      <w:marTop w:val="0"/>
      <w:marBottom w:val="0"/>
      <w:divBdr>
        <w:top w:val="none" w:sz="0" w:space="0" w:color="auto"/>
        <w:left w:val="none" w:sz="0" w:space="0" w:color="auto"/>
        <w:bottom w:val="none" w:sz="0" w:space="0" w:color="auto"/>
        <w:right w:val="none" w:sz="0" w:space="0" w:color="auto"/>
      </w:divBdr>
    </w:div>
    <w:div w:id="404963080">
      <w:bodyDiv w:val="1"/>
      <w:marLeft w:val="0"/>
      <w:marRight w:val="0"/>
      <w:marTop w:val="0"/>
      <w:marBottom w:val="0"/>
      <w:divBdr>
        <w:top w:val="none" w:sz="0" w:space="0" w:color="auto"/>
        <w:left w:val="none" w:sz="0" w:space="0" w:color="auto"/>
        <w:bottom w:val="none" w:sz="0" w:space="0" w:color="auto"/>
        <w:right w:val="none" w:sz="0" w:space="0" w:color="auto"/>
      </w:divBdr>
    </w:div>
    <w:div w:id="451902685">
      <w:bodyDiv w:val="1"/>
      <w:marLeft w:val="0"/>
      <w:marRight w:val="0"/>
      <w:marTop w:val="0"/>
      <w:marBottom w:val="0"/>
      <w:divBdr>
        <w:top w:val="none" w:sz="0" w:space="0" w:color="auto"/>
        <w:left w:val="none" w:sz="0" w:space="0" w:color="auto"/>
        <w:bottom w:val="none" w:sz="0" w:space="0" w:color="auto"/>
        <w:right w:val="none" w:sz="0" w:space="0" w:color="auto"/>
      </w:divBdr>
    </w:div>
    <w:div w:id="452018057">
      <w:bodyDiv w:val="1"/>
      <w:marLeft w:val="0"/>
      <w:marRight w:val="0"/>
      <w:marTop w:val="0"/>
      <w:marBottom w:val="0"/>
      <w:divBdr>
        <w:top w:val="none" w:sz="0" w:space="0" w:color="auto"/>
        <w:left w:val="none" w:sz="0" w:space="0" w:color="auto"/>
        <w:bottom w:val="none" w:sz="0" w:space="0" w:color="auto"/>
        <w:right w:val="none" w:sz="0" w:space="0" w:color="auto"/>
      </w:divBdr>
    </w:div>
    <w:div w:id="460148984">
      <w:bodyDiv w:val="1"/>
      <w:marLeft w:val="0"/>
      <w:marRight w:val="0"/>
      <w:marTop w:val="0"/>
      <w:marBottom w:val="0"/>
      <w:divBdr>
        <w:top w:val="none" w:sz="0" w:space="0" w:color="auto"/>
        <w:left w:val="none" w:sz="0" w:space="0" w:color="auto"/>
        <w:bottom w:val="none" w:sz="0" w:space="0" w:color="auto"/>
        <w:right w:val="none" w:sz="0" w:space="0" w:color="auto"/>
      </w:divBdr>
    </w:div>
    <w:div w:id="461846751">
      <w:bodyDiv w:val="1"/>
      <w:marLeft w:val="0"/>
      <w:marRight w:val="0"/>
      <w:marTop w:val="0"/>
      <w:marBottom w:val="0"/>
      <w:divBdr>
        <w:top w:val="none" w:sz="0" w:space="0" w:color="auto"/>
        <w:left w:val="none" w:sz="0" w:space="0" w:color="auto"/>
        <w:bottom w:val="none" w:sz="0" w:space="0" w:color="auto"/>
        <w:right w:val="none" w:sz="0" w:space="0" w:color="auto"/>
      </w:divBdr>
    </w:div>
    <w:div w:id="471993235">
      <w:bodyDiv w:val="1"/>
      <w:marLeft w:val="0"/>
      <w:marRight w:val="0"/>
      <w:marTop w:val="0"/>
      <w:marBottom w:val="0"/>
      <w:divBdr>
        <w:top w:val="none" w:sz="0" w:space="0" w:color="auto"/>
        <w:left w:val="none" w:sz="0" w:space="0" w:color="auto"/>
        <w:bottom w:val="none" w:sz="0" w:space="0" w:color="auto"/>
        <w:right w:val="none" w:sz="0" w:space="0" w:color="auto"/>
      </w:divBdr>
    </w:div>
    <w:div w:id="493885625">
      <w:bodyDiv w:val="1"/>
      <w:marLeft w:val="0"/>
      <w:marRight w:val="0"/>
      <w:marTop w:val="0"/>
      <w:marBottom w:val="0"/>
      <w:divBdr>
        <w:top w:val="none" w:sz="0" w:space="0" w:color="auto"/>
        <w:left w:val="none" w:sz="0" w:space="0" w:color="auto"/>
        <w:bottom w:val="none" w:sz="0" w:space="0" w:color="auto"/>
        <w:right w:val="none" w:sz="0" w:space="0" w:color="auto"/>
      </w:divBdr>
    </w:div>
    <w:div w:id="494762645">
      <w:bodyDiv w:val="1"/>
      <w:marLeft w:val="0"/>
      <w:marRight w:val="0"/>
      <w:marTop w:val="0"/>
      <w:marBottom w:val="0"/>
      <w:divBdr>
        <w:top w:val="none" w:sz="0" w:space="0" w:color="auto"/>
        <w:left w:val="none" w:sz="0" w:space="0" w:color="auto"/>
        <w:bottom w:val="none" w:sz="0" w:space="0" w:color="auto"/>
        <w:right w:val="none" w:sz="0" w:space="0" w:color="auto"/>
      </w:divBdr>
    </w:div>
    <w:div w:id="500049731">
      <w:bodyDiv w:val="1"/>
      <w:marLeft w:val="0"/>
      <w:marRight w:val="0"/>
      <w:marTop w:val="0"/>
      <w:marBottom w:val="0"/>
      <w:divBdr>
        <w:top w:val="none" w:sz="0" w:space="0" w:color="auto"/>
        <w:left w:val="none" w:sz="0" w:space="0" w:color="auto"/>
        <w:bottom w:val="none" w:sz="0" w:space="0" w:color="auto"/>
        <w:right w:val="none" w:sz="0" w:space="0" w:color="auto"/>
      </w:divBdr>
    </w:div>
    <w:div w:id="503978675">
      <w:bodyDiv w:val="1"/>
      <w:marLeft w:val="0"/>
      <w:marRight w:val="0"/>
      <w:marTop w:val="0"/>
      <w:marBottom w:val="0"/>
      <w:divBdr>
        <w:top w:val="none" w:sz="0" w:space="0" w:color="auto"/>
        <w:left w:val="none" w:sz="0" w:space="0" w:color="auto"/>
        <w:bottom w:val="none" w:sz="0" w:space="0" w:color="auto"/>
        <w:right w:val="none" w:sz="0" w:space="0" w:color="auto"/>
      </w:divBdr>
    </w:div>
    <w:div w:id="508180887">
      <w:bodyDiv w:val="1"/>
      <w:marLeft w:val="0"/>
      <w:marRight w:val="0"/>
      <w:marTop w:val="0"/>
      <w:marBottom w:val="0"/>
      <w:divBdr>
        <w:top w:val="none" w:sz="0" w:space="0" w:color="auto"/>
        <w:left w:val="none" w:sz="0" w:space="0" w:color="auto"/>
        <w:bottom w:val="none" w:sz="0" w:space="0" w:color="auto"/>
        <w:right w:val="none" w:sz="0" w:space="0" w:color="auto"/>
      </w:divBdr>
    </w:div>
    <w:div w:id="508643418">
      <w:bodyDiv w:val="1"/>
      <w:marLeft w:val="0"/>
      <w:marRight w:val="0"/>
      <w:marTop w:val="0"/>
      <w:marBottom w:val="0"/>
      <w:divBdr>
        <w:top w:val="none" w:sz="0" w:space="0" w:color="auto"/>
        <w:left w:val="none" w:sz="0" w:space="0" w:color="auto"/>
        <w:bottom w:val="none" w:sz="0" w:space="0" w:color="auto"/>
        <w:right w:val="none" w:sz="0" w:space="0" w:color="auto"/>
      </w:divBdr>
    </w:div>
    <w:div w:id="514537179">
      <w:bodyDiv w:val="1"/>
      <w:marLeft w:val="0"/>
      <w:marRight w:val="0"/>
      <w:marTop w:val="0"/>
      <w:marBottom w:val="0"/>
      <w:divBdr>
        <w:top w:val="none" w:sz="0" w:space="0" w:color="auto"/>
        <w:left w:val="none" w:sz="0" w:space="0" w:color="auto"/>
        <w:bottom w:val="none" w:sz="0" w:space="0" w:color="auto"/>
        <w:right w:val="none" w:sz="0" w:space="0" w:color="auto"/>
      </w:divBdr>
    </w:div>
    <w:div w:id="516162956">
      <w:bodyDiv w:val="1"/>
      <w:marLeft w:val="0"/>
      <w:marRight w:val="0"/>
      <w:marTop w:val="0"/>
      <w:marBottom w:val="0"/>
      <w:divBdr>
        <w:top w:val="none" w:sz="0" w:space="0" w:color="auto"/>
        <w:left w:val="none" w:sz="0" w:space="0" w:color="auto"/>
        <w:bottom w:val="none" w:sz="0" w:space="0" w:color="auto"/>
        <w:right w:val="none" w:sz="0" w:space="0" w:color="auto"/>
      </w:divBdr>
    </w:div>
    <w:div w:id="532889439">
      <w:bodyDiv w:val="1"/>
      <w:marLeft w:val="0"/>
      <w:marRight w:val="0"/>
      <w:marTop w:val="0"/>
      <w:marBottom w:val="0"/>
      <w:divBdr>
        <w:top w:val="none" w:sz="0" w:space="0" w:color="auto"/>
        <w:left w:val="none" w:sz="0" w:space="0" w:color="auto"/>
        <w:bottom w:val="none" w:sz="0" w:space="0" w:color="auto"/>
        <w:right w:val="none" w:sz="0" w:space="0" w:color="auto"/>
      </w:divBdr>
    </w:div>
    <w:div w:id="535194764">
      <w:bodyDiv w:val="1"/>
      <w:marLeft w:val="0"/>
      <w:marRight w:val="0"/>
      <w:marTop w:val="0"/>
      <w:marBottom w:val="0"/>
      <w:divBdr>
        <w:top w:val="none" w:sz="0" w:space="0" w:color="auto"/>
        <w:left w:val="none" w:sz="0" w:space="0" w:color="auto"/>
        <w:bottom w:val="none" w:sz="0" w:space="0" w:color="auto"/>
        <w:right w:val="none" w:sz="0" w:space="0" w:color="auto"/>
      </w:divBdr>
    </w:div>
    <w:div w:id="559287389">
      <w:bodyDiv w:val="1"/>
      <w:marLeft w:val="0"/>
      <w:marRight w:val="0"/>
      <w:marTop w:val="0"/>
      <w:marBottom w:val="0"/>
      <w:divBdr>
        <w:top w:val="none" w:sz="0" w:space="0" w:color="auto"/>
        <w:left w:val="none" w:sz="0" w:space="0" w:color="auto"/>
        <w:bottom w:val="none" w:sz="0" w:space="0" w:color="auto"/>
        <w:right w:val="none" w:sz="0" w:space="0" w:color="auto"/>
      </w:divBdr>
    </w:div>
    <w:div w:id="565186202">
      <w:bodyDiv w:val="1"/>
      <w:marLeft w:val="0"/>
      <w:marRight w:val="0"/>
      <w:marTop w:val="0"/>
      <w:marBottom w:val="0"/>
      <w:divBdr>
        <w:top w:val="none" w:sz="0" w:space="0" w:color="auto"/>
        <w:left w:val="none" w:sz="0" w:space="0" w:color="auto"/>
        <w:bottom w:val="none" w:sz="0" w:space="0" w:color="auto"/>
        <w:right w:val="none" w:sz="0" w:space="0" w:color="auto"/>
      </w:divBdr>
    </w:div>
    <w:div w:id="577403276">
      <w:bodyDiv w:val="1"/>
      <w:marLeft w:val="0"/>
      <w:marRight w:val="0"/>
      <w:marTop w:val="0"/>
      <w:marBottom w:val="0"/>
      <w:divBdr>
        <w:top w:val="none" w:sz="0" w:space="0" w:color="auto"/>
        <w:left w:val="none" w:sz="0" w:space="0" w:color="auto"/>
        <w:bottom w:val="none" w:sz="0" w:space="0" w:color="auto"/>
        <w:right w:val="none" w:sz="0" w:space="0" w:color="auto"/>
      </w:divBdr>
    </w:div>
    <w:div w:id="579481339">
      <w:bodyDiv w:val="1"/>
      <w:marLeft w:val="0"/>
      <w:marRight w:val="0"/>
      <w:marTop w:val="0"/>
      <w:marBottom w:val="0"/>
      <w:divBdr>
        <w:top w:val="none" w:sz="0" w:space="0" w:color="auto"/>
        <w:left w:val="none" w:sz="0" w:space="0" w:color="auto"/>
        <w:bottom w:val="none" w:sz="0" w:space="0" w:color="auto"/>
        <w:right w:val="none" w:sz="0" w:space="0" w:color="auto"/>
      </w:divBdr>
    </w:div>
    <w:div w:id="579826958">
      <w:bodyDiv w:val="1"/>
      <w:marLeft w:val="0"/>
      <w:marRight w:val="0"/>
      <w:marTop w:val="0"/>
      <w:marBottom w:val="0"/>
      <w:divBdr>
        <w:top w:val="none" w:sz="0" w:space="0" w:color="auto"/>
        <w:left w:val="none" w:sz="0" w:space="0" w:color="auto"/>
        <w:bottom w:val="none" w:sz="0" w:space="0" w:color="auto"/>
        <w:right w:val="none" w:sz="0" w:space="0" w:color="auto"/>
      </w:divBdr>
    </w:div>
    <w:div w:id="583345565">
      <w:bodyDiv w:val="1"/>
      <w:marLeft w:val="0"/>
      <w:marRight w:val="0"/>
      <w:marTop w:val="0"/>
      <w:marBottom w:val="0"/>
      <w:divBdr>
        <w:top w:val="none" w:sz="0" w:space="0" w:color="auto"/>
        <w:left w:val="none" w:sz="0" w:space="0" w:color="auto"/>
        <w:bottom w:val="none" w:sz="0" w:space="0" w:color="auto"/>
        <w:right w:val="none" w:sz="0" w:space="0" w:color="auto"/>
      </w:divBdr>
    </w:div>
    <w:div w:id="583759132">
      <w:bodyDiv w:val="1"/>
      <w:marLeft w:val="0"/>
      <w:marRight w:val="0"/>
      <w:marTop w:val="0"/>
      <w:marBottom w:val="0"/>
      <w:divBdr>
        <w:top w:val="none" w:sz="0" w:space="0" w:color="auto"/>
        <w:left w:val="none" w:sz="0" w:space="0" w:color="auto"/>
        <w:bottom w:val="none" w:sz="0" w:space="0" w:color="auto"/>
        <w:right w:val="none" w:sz="0" w:space="0" w:color="auto"/>
      </w:divBdr>
    </w:div>
    <w:div w:id="609550722">
      <w:bodyDiv w:val="1"/>
      <w:marLeft w:val="0"/>
      <w:marRight w:val="0"/>
      <w:marTop w:val="0"/>
      <w:marBottom w:val="0"/>
      <w:divBdr>
        <w:top w:val="none" w:sz="0" w:space="0" w:color="auto"/>
        <w:left w:val="none" w:sz="0" w:space="0" w:color="auto"/>
        <w:bottom w:val="none" w:sz="0" w:space="0" w:color="auto"/>
        <w:right w:val="none" w:sz="0" w:space="0" w:color="auto"/>
      </w:divBdr>
    </w:div>
    <w:div w:id="615020671">
      <w:bodyDiv w:val="1"/>
      <w:marLeft w:val="0"/>
      <w:marRight w:val="0"/>
      <w:marTop w:val="0"/>
      <w:marBottom w:val="0"/>
      <w:divBdr>
        <w:top w:val="none" w:sz="0" w:space="0" w:color="auto"/>
        <w:left w:val="none" w:sz="0" w:space="0" w:color="auto"/>
        <w:bottom w:val="none" w:sz="0" w:space="0" w:color="auto"/>
        <w:right w:val="none" w:sz="0" w:space="0" w:color="auto"/>
      </w:divBdr>
    </w:div>
    <w:div w:id="615716224">
      <w:bodyDiv w:val="1"/>
      <w:marLeft w:val="0"/>
      <w:marRight w:val="0"/>
      <w:marTop w:val="0"/>
      <w:marBottom w:val="0"/>
      <w:divBdr>
        <w:top w:val="none" w:sz="0" w:space="0" w:color="auto"/>
        <w:left w:val="none" w:sz="0" w:space="0" w:color="auto"/>
        <w:bottom w:val="none" w:sz="0" w:space="0" w:color="auto"/>
        <w:right w:val="none" w:sz="0" w:space="0" w:color="auto"/>
      </w:divBdr>
    </w:div>
    <w:div w:id="618149670">
      <w:bodyDiv w:val="1"/>
      <w:marLeft w:val="0"/>
      <w:marRight w:val="0"/>
      <w:marTop w:val="0"/>
      <w:marBottom w:val="0"/>
      <w:divBdr>
        <w:top w:val="none" w:sz="0" w:space="0" w:color="auto"/>
        <w:left w:val="none" w:sz="0" w:space="0" w:color="auto"/>
        <w:bottom w:val="none" w:sz="0" w:space="0" w:color="auto"/>
        <w:right w:val="none" w:sz="0" w:space="0" w:color="auto"/>
      </w:divBdr>
    </w:div>
    <w:div w:id="633220077">
      <w:bodyDiv w:val="1"/>
      <w:marLeft w:val="0"/>
      <w:marRight w:val="0"/>
      <w:marTop w:val="0"/>
      <w:marBottom w:val="0"/>
      <w:divBdr>
        <w:top w:val="none" w:sz="0" w:space="0" w:color="auto"/>
        <w:left w:val="none" w:sz="0" w:space="0" w:color="auto"/>
        <w:bottom w:val="none" w:sz="0" w:space="0" w:color="auto"/>
        <w:right w:val="none" w:sz="0" w:space="0" w:color="auto"/>
      </w:divBdr>
    </w:div>
    <w:div w:id="633409219">
      <w:bodyDiv w:val="1"/>
      <w:marLeft w:val="0"/>
      <w:marRight w:val="0"/>
      <w:marTop w:val="0"/>
      <w:marBottom w:val="0"/>
      <w:divBdr>
        <w:top w:val="none" w:sz="0" w:space="0" w:color="auto"/>
        <w:left w:val="none" w:sz="0" w:space="0" w:color="auto"/>
        <w:bottom w:val="none" w:sz="0" w:space="0" w:color="auto"/>
        <w:right w:val="none" w:sz="0" w:space="0" w:color="auto"/>
      </w:divBdr>
    </w:div>
    <w:div w:id="634875161">
      <w:bodyDiv w:val="1"/>
      <w:marLeft w:val="0"/>
      <w:marRight w:val="0"/>
      <w:marTop w:val="0"/>
      <w:marBottom w:val="0"/>
      <w:divBdr>
        <w:top w:val="none" w:sz="0" w:space="0" w:color="auto"/>
        <w:left w:val="none" w:sz="0" w:space="0" w:color="auto"/>
        <w:bottom w:val="none" w:sz="0" w:space="0" w:color="auto"/>
        <w:right w:val="none" w:sz="0" w:space="0" w:color="auto"/>
      </w:divBdr>
    </w:div>
    <w:div w:id="638001502">
      <w:bodyDiv w:val="1"/>
      <w:marLeft w:val="0"/>
      <w:marRight w:val="0"/>
      <w:marTop w:val="0"/>
      <w:marBottom w:val="0"/>
      <w:divBdr>
        <w:top w:val="none" w:sz="0" w:space="0" w:color="auto"/>
        <w:left w:val="none" w:sz="0" w:space="0" w:color="auto"/>
        <w:bottom w:val="none" w:sz="0" w:space="0" w:color="auto"/>
        <w:right w:val="none" w:sz="0" w:space="0" w:color="auto"/>
      </w:divBdr>
    </w:div>
    <w:div w:id="653797977">
      <w:bodyDiv w:val="1"/>
      <w:marLeft w:val="0"/>
      <w:marRight w:val="0"/>
      <w:marTop w:val="0"/>
      <w:marBottom w:val="0"/>
      <w:divBdr>
        <w:top w:val="none" w:sz="0" w:space="0" w:color="auto"/>
        <w:left w:val="none" w:sz="0" w:space="0" w:color="auto"/>
        <w:bottom w:val="none" w:sz="0" w:space="0" w:color="auto"/>
        <w:right w:val="none" w:sz="0" w:space="0" w:color="auto"/>
      </w:divBdr>
    </w:div>
    <w:div w:id="694310449">
      <w:bodyDiv w:val="1"/>
      <w:marLeft w:val="0"/>
      <w:marRight w:val="0"/>
      <w:marTop w:val="0"/>
      <w:marBottom w:val="0"/>
      <w:divBdr>
        <w:top w:val="none" w:sz="0" w:space="0" w:color="auto"/>
        <w:left w:val="none" w:sz="0" w:space="0" w:color="auto"/>
        <w:bottom w:val="none" w:sz="0" w:space="0" w:color="auto"/>
        <w:right w:val="none" w:sz="0" w:space="0" w:color="auto"/>
      </w:divBdr>
    </w:div>
    <w:div w:id="698162162">
      <w:bodyDiv w:val="1"/>
      <w:marLeft w:val="0"/>
      <w:marRight w:val="0"/>
      <w:marTop w:val="0"/>
      <w:marBottom w:val="0"/>
      <w:divBdr>
        <w:top w:val="none" w:sz="0" w:space="0" w:color="auto"/>
        <w:left w:val="none" w:sz="0" w:space="0" w:color="auto"/>
        <w:bottom w:val="none" w:sz="0" w:space="0" w:color="auto"/>
        <w:right w:val="none" w:sz="0" w:space="0" w:color="auto"/>
      </w:divBdr>
    </w:div>
    <w:div w:id="713385242">
      <w:bodyDiv w:val="1"/>
      <w:marLeft w:val="0"/>
      <w:marRight w:val="0"/>
      <w:marTop w:val="0"/>
      <w:marBottom w:val="0"/>
      <w:divBdr>
        <w:top w:val="none" w:sz="0" w:space="0" w:color="auto"/>
        <w:left w:val="none" w:sz="0" w:space="0" w:color="auto"/>
        <w:bottom w:val="none" w:sz="0" w:space="0" w:color="auto"/>
        <w:right w:val="none" w:sz="0" w:space="0" w:color="auto"/>
      </w:divBdr>
    </w:div>
    <w:div w:id="715160141">
      <w:bodyDiv w:val="1"/>
      <w:marLeft w:val="0"/>
      <w:marRight w:val="0"/>
      <w:marTop w:val="0"/>
      <w:marBottom w:val="0"/>
      <w:divBdr>
        <w:top w:val="none" w:sz="0" w:space="0" w:color="auto"/>
        <w:left w:val="none" w:sz="0" w:space="0" w:color="auto"/>
        <w:bottom w:val="none" w:sz="0" w:space="0" w:color="auto"/>
        <w:right w:val="none" w:sz="0" w:space="0" w:color="auto"/>
      </w:divBdr>
    </w:div>
    <w:div w:id="720060817">
      <w:bodyDiv w:val="1"/>
      <w:marLeft w:val="0"/>
      <w:marRight w:val="0"/>
      <w:marTop w:val="0"/>
      <w:marBottom w:val="0"/>
      <w:divBdr>
        <w:top w:val="none" w:sz="0" w:space="0" w:color="auto"/>
        <w:left w:val="none" w:sz="0" w:space="0" w:color="auto"/>
        <w:bottom w:val="none" w:sz="0" w:space="0" w:color="auto"/>
        <w:right w:val="none" w:sz="0" w:space="0" w:color="auto"/>
      </w:divBdr>
    </w:div>
    <w:div w:id="734934659">
      <w:bodyDiv w:val="1"/>
      <w:marLeft w:val="0"/>
      <w:marRight w:val="0"/>
      <w:marTop w:val="0"/>
      <w:marBottom w:val="0"/>
      <w:divBdr>
        <w:top w:val="none" w:sz="0" w:space="0" w:color="auto"/>
        <w:left w:val="none" w:sz="0" w:space="0" w:color="auto"/>
        <w:bottom w:val="none" w:sz="0" w:space="0" w:color="auto"/>
        <w:right w:val="none" w:sz="0" w:space="0" w:color="auto"/>
      </w:divBdr>
    </w:div>
    <w:div w:id="735279810">
      <w:bodyDiv w:val="1"/>
      <w:marLeft w:val="0"/>
      <w:marRight w:val="0"/>
      <w:marTop w:val="0"/>
      <w:marBottom w:val="0"/>
      <w:divBdr>
        <w:top w:val="none" w:sz="0" w:space="0" w:color="auto"/>
        <w:left w:val="none" w:sz="0" w:space="0" w:color="auto"/>
        <w:bottom w:val="none" w:sz="0" w:space="0" w:color="auto"/>
        <w:right w:val="none" w:sz="0" w:space="0" w:color="auto"/>
      </w:divBdr>
    </w:div>
    <w:div w:id="739671437">
      <w:bodyDiv w:val="1"/>
      <w:marLeft w:val="0"/>
      <w:marRight w:val="0"/>
      <w:marTop w:val="0"/>
      <w:marBottom w:val="0"/>
      <w:divBdr>
        <w:top w:val="none" w:sz="0" w:space="0" w:color="auto"/>
        <w:left w:val="none" w:sz="0" w:space="0" w:color="auto"/>
        <w:bottom w:val="none" w:sz="0" w:space="0" w:color="auto"/>
        <w:right w:val="none" w:sz="0" w:space="0" w:color="auto"/>
      </w:divBdr>
    </w:div>
    <w:div w:id="743187426">
      <w:bodyDiv w:val="1"/>
      <w:marLeft w:val="0"/>
      <w:marRight w:val="0"/>
      <w:marTop w:val="0"/>
      <w:marBottom w:val="0"/>
      <w:divBdr>
        <w:top w:val="none" w:sz="0" w:space="0" w:color="auto"/>
        <w:left w:val="none" w:sz="0" w:space="0" w:color="auto"/>
        <w:bottom w:val="none" w:sz="0" w:space="0" w:color="auto"/>
        <w:right w:val="none" w:sz="0" w:space="0" w:color="auto"/>
      </w:divBdr>
    </w:div>
    <w:div w:id="766854150">
      <w:bodyDiv w:val="1"/>
      <w:marLeft w:val="0"/>
      <w:marRight w:val="0"/>
      <w:marTop w:val="0"/>
      <w:marBottom w:val="0"/>
      <w:divBdr>
        <w:top w:val="none" w:sz="0" w:space="0" w:color="auto"/>
        <w:left w:val="none" w:sz="0" w:space="0" w:color="auto"/>
        <w:bottom w:val="none" w:sz="0" w:space="0" w:color="auto"/>
        <w:right w:val="none" w:sz="0" w:space="0" w:color="auto"/>
      </w:divBdr>
    </w:div>
    <w:div w:id="772163004">
      <w:bodyDiv w:val="1"/>
      <w:marLeft w:val="0"/>
      <w:marRight w:val="0"/>
      <w:marTop w:val="0"/>
      <w:marBottom w:val="0"/>
      <w:divBdr>
        <w:top w:val="none" w:sz="0" w:space="0" w:color="auto"/>
        <w:left w:val="none" w:sz="0" w:space="0" w:color="auto"/>
        <w:bottom w:val="none" w:sz="0" w:space="0" w:color="auto"/>
        <w:right w:val="none" w:sz="0" w:space="0" w:color="auto"/>
      </w:divBdr>
    </w:div>
    <w:div w:id="772626453">
      <w:bodyDiv w:val="1"/>
      <w:marLeft w:val="0"/>
      <w:marRight w:val="0"/>
      <w:marTop w:val="0"/>
      <w:marBottom w:val="0"/>
      <w:divBdr>
        <w:top w:val="none" w:sz="0" w:space="0" w:color="auto"/>
        <w:left w:val="none" w:sz="0" w:space="0" w:color="auto"/>
        <w:bottom w:val="none" w:sz="0" w:space="0" w:color="auto"/>
        <w:right w:val="none" w:sz="0" w:space="0" w:color="auto"/>
      </w:divBdr>
    </w:div>
    <w:div w:id="778792047">
      <w:bodyDiv w:val="1"/>
      <w:marLeft w:val="0"/>
      <w:marRight w:val="0"/>
      <w:marTop w:val="0"/>
      <w:marBottom w:val="0"/>
      <w:divBdr>
        <w:top w:val="none" w:sz="0" w:space="0" w:color="auto"/>
        <w:left w:val="none" w:sz="0" w:space="0" w:color="auto"/>
        <w:bottom w:val="none" w:sz="0" w:space="0" w:color="auto"/>
        <w:right w:val="none" w:sz="0" w:space="0" w:color="auto"/>
      </w:divBdr>
    </w:div>
    <w:div w:id="781072077">
      <w:bodyDiv w:val="1"/>
      <w:marLeft w:val="0"/>
      <w:marRight w:val="0"/>
      <w:marTop w:val="0"/>
      <w:marBottom w:val="0"/>
      <w:divBdr>
        <w:top w:val="none" w:sz="0" w:space="0" w:color="auto"/>
        <w:left w:val="none" w:sz="0" w:space="0" w:color="auto"/>
        <w:bottom w:val="none" w:sz="0" w:space="0" w:color="auto"/>
        <w:right w:val="none" w:sz="0" w:space="0" w:color="auto"/>
      </w:divBdr>
    </w:div>
    <w:div w:id="784353503">
      <w:bodyDiv w:val="1"/>
      <w:marLeft w:val="0"/>
      <w:marRight w:val="0"/>
      <w:marTop w:val="0"/>
      <w:marBottom w:val="0"/>
      <w:divBdr>
        <w:top w:val="none" w:sz="0" w:space="0" w:color="auto"/>
        <w:left w:val="none" w:sz="0" w:space="0" w:color="auto"/>
        <w:bottom w:val="none" w:sz="0" w:space="0" w:color="auto"/>
        <w:right w:val="none" w:sz="0" w:space="0" w:color="auto"/>
      </w:divBdr>
    </w:div>
    <w:div w:id="795835803">
      <w:bodyDiv w:val="1"/>
      <w:marLeft w:val="0"/>
      <w:marRight w:val="0"/>
      <w:marTop w:val="0"/>
      <w:marBottom w:val="0"/>
      <w:divBdr>
        <w:top w:val="none" w:sz="0" w:space="0" w:color="auto"/>
        <w:left w:val="none" w:sz="0" w:space="0" w:color="auto"/>
        <w:bottom w:val="none" w:sz="0" w:space="0" w:color="auto"/>
        <w:right w:val="none" w:sz="0" w:space="0" w:color="auto"/>
      </w:divBdr>
    </w:div>
    <w:div w:id="814180157">
      <w:bodyDiv w:val="1"/>
      <w:marLeft w:val="0"/>
      <w:marRight w:val="0"/>
      <w:marTop w:val="0"/>
      <w:marBottom w:val="0"/>
      <w:divBdr>
        <w:top w:val="none" w:sz="0" w:space="0" w:color="auto"/>
        <w:left w:val="none" w:sz="0" w:space="0" w:color="auto"/>
        <w:bottom w:val="none" w:sz="0" w:space="0" w:color="auto"/>
        <w:right w:val="none" w:sz="0" w:space="0" w:color="auto"/>
      </w:divBdr>
    </w:div>
    <w:div w:id="826749563">
      <w:bodyDiv w:val="1"/>
      <w:marLeft w:val="0"/>
      <w:marRight w:val="0"/>
      <w:marTop w:val="0"/>
      <w:marBottom w:val="0"/>
      <w:divBdr>
        <w:top w:val="none" w:sz="0" w:space="0" w:color="auto"/>
        <w:left w:val="none" w:sz="0" w:space="0" w:color="auto"/>
        <w:bottom w:val="none" w:sz="0" w:space="0" w:color="auto"/>
        <w:right w:val="none" w:sz="0" w:space="0" w:color="auto"/>
      </w:divBdr>
    </w:div>
    <w:div w:id="847713601">
      <w:bodyDiv w:val="1"/>
      <w:marLeft w:val="0"/>
      <w:marRight w:val="0"/>
      <w:marTop w:val="0"/>
      <w:marBottom w:val="0"/>
      <w:divBdr>
        <w:top w:val="none" w:sz="0" w:space="0" w:color="auto"/>
        <w:left w:val="none" w:sz="0" w:space="0" w:color="auto"/>
        <w:bottom w:val="none" w:sz="0" w:space="0" w:color="auto"/>
        <w:right w:val="none" w:sz="0" w:space="0" w:color="auto"/>
      </w:divBdr>
    </w:div>
    <w:div w:id="856964071">
      <w:bodyDiv w:val="1"/>
      <w:marLeft w:val="0"/>
      <w:marRight w:val="0"/>
      <w:marTop w:val="0"/>
      <w:marBottom w:val="0"/>
      <w:divBdr>
        <w:top w:val="none" w:sz="0" w:space="0" w:color="auto"/>
        <w:left w:val="none" w:sz="0" w:space="0" w:color="auto"/>
        <w:bottom w:val="none" w:sz="0" w:space="0" w:color="auto"/>
        <w:right w:val="none" w:sz="0" w:space="0" w:color="auto"/>
      </w:divBdr>
    </w:div>
    <w:div w:id="877279261">
      <w:bodyDiv w:val="1"/>
      <w:marLeft w:val="0"/>
      <w:marRight w:val="0"/>
      <w:marTop w:val="0"/>
      <w:marBottom w:val="0"/>
      <w:divBdr>
        <w:top w:val="none" w:sz="0" w:space="0" w:color="auto"/>
        <w:left w:val="none" w:sz="0" w:space="0" w:color="auto"/>
        <w:bottom w:val="none" w:sz="0" w:space="0" w:color="auto"/>
        <w:right w:val="none" w:sz="0" w:space="0" w:color="auto"/>
      </w:divBdr>
    </w:div>
    <w:div w:id="882328640">
      <w:bodyDiv w:val="1"/>
      <w:marLeft w:val="0"/>
      <w:marRight w:val="0"/>
      <w:marTop w:val="0"/>
      <w:marBottom w:val="0"/>
      <w:divBdr>
        <w:top w:val="none" w:sz="0" w:space="0" w:color="auto"/>
        <w:left w:val="none" w:sz="0" w:space="0" w:color="auto"/>
        <w:bottom w:val="none" w:sz="0" w:space="0" w:color="auto"/>
        <w:right w:val="none" w:sz="0" w:space="0" w:color="auto"/>
      </w:divBdr>
    </w:div>
    <w:div w:id="891890372">
      <w:bodyDiv w:val="1"/>
      <w:marLeft w:val="0"/>
      <w:marRight w:val="0"/>
      <w:marTop w:val="0"/>
      <w:marBottom w:val="0"/>
      <w:divBdr>
        <w:top w:val="none" w:sz="0" w:space="0" w:color="auto"/>
        <w:left w:val="none" w:sz="0" w:space="0" w:color="auto"/>
        <w:bottom w:val="none" w:sz="0" w:space="0" w:color="auto"/>
        <w:right w:val="none" w:sz="0" w:space="0" w:color="auto"/>
      </w:divBdr>
    </w:div>
    <w:div w:id="897863078">
      <w:bodyDiv w:val="1"/>
      <w:marLeft w:val="0"/>
      <w:marRight w:val="0"/>
      <w:marTop w:val="0"/>
      <w:marBottom w:val="0"/>
      <w:divBdr>
        <w:top w:val="none" w:sz="0" w:space="0" w:color="auto"/>
        <w:left w:val="none" w:sz="0" w:space="0" w:color="auto"/>
        <w:bottom w:val="none" w:sz="0" w:space="0" w:color="auto"/>
        <w:right w:val="none" w:sz="0" w:space="0" w:color="auto"/>
      </w:divBdr>
    </w:div>
    <w:div w:id="899293246">
      <w:bodyDiv w:val="1"/>
      <w:marLeft w:val="0"/>
      <w:marRight w:val="0"/>
      <w:marTop w:val="0"/>
      <w:marBottom w:val="0"/>
      <w:divBdr>
        <w:top w:val="none" w:sz="0" w:space="0" w:color="auto"/>
        <w:left w:val="none" w:sz="0" w:space="0" w:color="auto"/>
        <w:bottom w:val="none" w:sz="0" w:space="0" w:color="auto"/>
        <w:right w:val="none" w:sz="0" w:space="0" w:color="auto"/>
      </w:divBdr>
    </w:div>
    <w:div w:id="901137765">
      <w:bodyDiv w:val="1"/>
      <w:marLeft w:val="0"/>
      <w:marRight w:val="0"/>
      <w:marTop w:val="0"/>
      <w:marBottom w:val="0"/>
      <w:divBdr>
        <w:top w:val="none" w:sz="0" w:space="0" w:color="auto"/>
        <w:left w:val="none" w:sz="0" w:space="0" w:color="auto"/>
        <w:bottom w:val="none" w:sz="0" w:space="0" w:color="auto"/>
        <w:right w:val="none" w:sz="0" w:space="0" w:color="auto"/>
      </w:divBdr>
    </w:div>
    <w:div w:id="906919879">
      <w:bodyDiv w:val="1"/>
      <w:marLeft w:val="0"/>
      <w:marRight w:val="0"/>
      <w:marTop w:val="0"/>
      <w:marBottom w:val="0"/>
      <w:divBdr>
        <w:top w:val="none" w:sz="0" w:space="0" w:color="auto"/>
        <w:left w:val="none" w:sz="0" w:space="0" w:color="auto"/>
        <w:bottom w:val="none" w:sz="0" w:space="0" w:color="auto"/>
        <w:right w:val="none" w:sz="0" w:space="0" w:color="auto"/>
      </w:divBdr>
    </w:div>
    <w:div w:id="916279542">
      <w:bodyDiv w:val="1"/>
      <w:marLeft w:val="0"/>
      <w:marRight w:val="0"/>
      <w:marTop w:val="0"/>
      <w:marBottom w:val="0"/>
      <w:divBdr>
        <w:top w:val="none" w:sz="0" w:space="0" w:color="auto"/>
        <w:left w:val="none" w:sz="0" w:space="0" w:color="auto"/>
        <w:bottom w:val="none" w:sz="0" w:space="0" w:color="auto"/>
        <w:right w:val="none" w:sz="0" w:space="0" w:color="auto"/>
      </w:divBdr>
    </w:div>
    <w:div w:id="924999160">
      <w:bodyDiv w:val="1"/>
      <w:marLeft w:val="0"/>
      <w:marRight w:val="0"/>
      <w:marTop w:val="0"/>
      <w:marBottom w:val="0"/>
      <w:divBdr>
        <w:top w:val="none" w:sz="0" w:space="0" w:color="auto"/>
        <w:left w:val="none" w:sz="0" w:space="0" w:color="auto"/>
        <w:bottom w:val="none" w:sz="0" w:space="0" w:color="auto"/>
        <w:right w:val="none" w:sz="0" w:space="0" w:color="auto"/>
      </w:divBdr>
    </w:div>
    <w:div w:id="928732005">
      <w:bodyDiv w:val="1"/>
      <w:marLeft w:val="0"/>
      <w:marRight w:val="0"/>
      <w:marTop w:val="0"/>
      <w:marBottom w:val="0"/>
      <w:divBdr>
        <w:top w:val="none" w:sz="0" w:space="0" w:color="auto"/>
        <w:left w:val="none" w:sz="0" w:space="0" w:color="auto"/>
        <w:bottom w:val="none" w:sz="0" w:space="0" w:color="auto"/>
        <w:right w:val="none" w:sz="0" w:space="0" w:color="auto"/>
      </w:divBdr>
    </w:div>
    <w:div w:id="937060066">
      <w:bodyDiv w:val="1"/>
      <w:marLeft w:val="0"/>
      <w:marRight w:val="0"/>
      <w:marTop w:val="0"/>
      <w:marBottom w:val="0"/>
      <w:divBdr>
        <w:top w:val="none" w:sz="0" w:space="0" w:color="auto"/>
        <w:left w:val="none" w:sz="0" w:space="0" w:color="auto"/>
        <w:bottom w:val="none" w:sz="0" w:space="0" w:color="auto"/>
        <w:right w:val="none" w:sz="0" w:space="0" w:color="auto"/>
      </w:divBdr>
    </w:div>
    <w:div w:id="941498213">
      <w:bodyDiv w:val="1"/>
      <w:marLeft w:val="0"/>
      <w:marRight w:val="0"/>
      <w:marTop w:val="0"/>
      <w:marBottom w:val="0"/>
      <w:divBdr>
        <w:top w:val="none" w:sz="0" w:space="0" w:color="auto"/>
        <w:left w:val="none" w:sz="0" w:space="0" w:color="auto"/>
        <w:bottom w:val="none" w:sz="0" w:space="0" w:color="auto"/>
        <w:right w:val="none" w:sz="0" w:space="0" w:color="auto"/>
      </w:divBdr>
    </w:div>
    <w:div w:id="947733459">
      <w:bodyDiv w:val="1"/>
      <w:marLeft w:val="0"/>
      <w:marRight w:val="0"/>
      <w:marTop w:val="0"/>
      <w:marBottom w:val="0"/>
      <w:divBdr>
        <w:top w:val="none" w:sz="0" w:space="0" w:color="auto"/>
        <w:left w:val="none" w:sz="0" w:space="0" w:color="auto"/>
        <w:bottom w:val="none" w:sz="0" w:space="0" w:color="auto"/>
        <w:right w:val="none" w:sz="0" w:space="0" w:color="auto"/>
      </w:divBdr>
    </w:div>
    <w:div w:id="965354880">
      <w:bodyDiv w:val="1"/>
      <w:marLeft w:val="0"/>
      <w:marRight w:val="0"/>
      <w:marTop w:val="0"/>
      <w:marBottom w:val="0"/>
      <w:divBdr>
        <w:top w:val="none" w:sz="0" w:space="0" w:color="auto"/>
        <w:left w:val="none" w:sz="0" w:space="0" w:color="auto"/>
        <w:bottom w:val="none" w:sz="0" w:space="0" w:color="auto"/>
        <w:right w:val="none" w:sz="0" w:space="0" w:color="auto"/>
      </w:divBdr>
    </w:div>
    <w:div w:id="992762307">
      <w:bodyDiv w:val="1"/>
      <w:marLeft w:val="0"/>
      <w:marRight w:val="0"/>
      <w:marTop w:val="0"/>
      <w:marBottom w:val="0"/>
      <w:divBdr>
        <w:top w:val="none" w:sz="0" w:space="0" w:color="auto"/>
        <w:left w:val="none" w:sz="0" w:space="0" w:color="auto"/>
        <w:bottom w:val="none" w:sz="0" w:space="0" w:color="auto"/>
        <w:right w:val="none" w:sz="0" w:space="0" w:color="auto"/>
      </w:divBdr>
    </w:div>
    <w:div w:id="1006781913">
      <w:bodyDiv w:val="1"/>
      <w:marLeft w:val="0"/>
      <w:marRight w:val="0"/>
      <w:marTop w:val="0"/>
      <w:marBottom w:val="0"/>
      <w:divBdr>
        <w:top w:val="none" w:sz="0" w:space="0" w:color="auto"/>
        <w:left w:val="none" w:sz="0" w:space="0" w:color="auto"/>
        <w:bottom w:val="none" w:sz="0" w:space="0" w:color="auto"/>
        <w:right w:val="none" w:sz="0" w:space="0" w:color="auto"/>
      </w:divBdr>
    </w:div>
    <w:div w:id="1019313971">
      <w:bodyDiv w:val="1"/>
      <w:marLeft w:val="0"/>
      <w:marRight w:val="0"/>
      <w:marTop w:val="0"/>
      <w:marBottom w:val="0"/>
      <w:divBdr>
        <w:top w:val="none" w:sz="0" w:space="0" w:color="auto"/>
        <w:left w:val="none" w:sz="0" w:space="0" w:color="auto"/>
        <w:bottom w:val="none" w:sz="0" w:space="0" w:color="auto"/>
        <w:right w:val="none" w:sz="0" w:space="0" w:color="auto"/>
      </w:divBdr>
    </w:div>
    <w:div w:id="1027364357">
      <w:bodyDiv w:val="1"/>
      <w:marLeft w:val="0"/>
      <w:marRight w:val="0"/>
      <w:marTop w:val="0"/>
      <w:marBottom w:val="0"/>
      <w:divBdr>
        <w:top w:val="none" w:sz="0" w:space="0" w:color="auto"/>
        <w:left w:val="none" w:sz="0" w:space="0" w:color="auto"/>
        <w:bottom w:val="none" w:sz="0" w:space="0" w:color="auto"/>
        <w:right w:val="none" w:sz="0" w:space="0" w:color="auto"/>
      </w:divBdr>
    </w:div>
    <w:div w:id="1035812238">
      <w:bodyDiv w:val="1"/>
      <w:marLeft w:val="0"/>
      <w:marRight w:val="0"/>
      <w:marTop w:val="0"/>
      <w:marBottom w:val="0"/>
      <w:divBdr>
        <w:top w:val="none" w:sz="0" w:space="0" w:color="auto"/>
        <w:left w:val="none" w:sz="0" w:space="0" w:color="auto"/>
        <w:bottom w:val="none" w:sz="0" w:space="0" w:color="auto"/>
        <w:right w:val="none" w:sz="0" w:space="0" w:color="auto"/>
      </w:divBdr>
    </w:div>
    <w:div w:id="1040013545">
      <w:bodyDiv w:val="1"/>
      <w:marLeft w:val="0"/>
      <w:marRight w:val="0"/>
      <w:marTop w:val="0"/>
      <w:marBottom w:val="0"/>
      <w:divBdr>
        <w:top w:val="none" w:sz="0" w:space="0" w:color="auto"/>
        <w:left w:val="none" w:sz="0" w:space="0" w:color="auto"/>
        <w:bottom w:val="none" w:sz="0" w:space="0" w:color="auto"/>
        <w:right w:val="none" w:sz="0" w:space="0" w:color="auto"/>
      </w:divBdr>
    </w:div>
    <w:div w:id="1043479658">
      <w:bodyDiv w:val="1"/>
      <w:marLeft w:val="0"/>
      <w:marRight w:val="0"/>
      <w:marTop w:val="0"/>
      <w:marBottom w:val="0"/>
      <w:divBdr>
        <w:top w:val="none" w:sz="0" w:space="0" w:color="auto"/>
        <w:left w:val="none" w:sz="0" w:space="0" w:color="auto"/>
        <w:bottom w:val="none" w:sz="0" w:space="0" w:color="auto"/>
        <w:right w:val="none" w:sz="0" w:space="0" w:color="auto"/>
      </w:divBdr>
    </w:div>
    <w:div w:id="1058936086">
      <w:bodyDiv w:val="1"/>
      <w:marLeft w:val="0"/>
      <w:marRight w:val="0"/>
      <w:marTop w:val="0"/>
      <w:marBottom w:val="0"/>
      <w:divBdr>
        <w:top w:val="none" w:sz="0" w:space="0" w:color="auto"/>
        <w:left w:val="none" w:sz="0" w:space="0" w:color="auto"/>
        <w:bottom w:val="none" w:sz="0" w:space="0" w:color="auto"/>
        <w:right w:val="none" w:sz="0" w:space="0" w:color="auto"/>
      </w:divBdr>
    </w:div>
    <w:div w:id="1059354973">
      <w:bodyDiv w:val="1"/>
      <w:marLeft w:val="0"/>
      <w:marRight w:val="0"/>
      <w:marTop w:val="0"/>
      <w:marBottom w:val="0"/>
      <w:divBdr>
        <w:top w:val="none" w:sz="0" w:space="0" w:color="auto"/>
        <w:left w:val="none" w:sz="0" w:space="0" w:color="auto"/>
        <w:bottom w:val="none" w:sz="0" w:space="0" w:color="auto"/>
        <w:right w:val="none" w:sz="0" w:space="0" w:color="auto"/>
      </w:divBdr>
    </w:div>
    <w:div w:id="1072193232">
      <w:bodyDiv w:val="1"/>
      <w:marLeft w:val="0"/>
      <w:marRight w:val="0"/>
      <w:marTop w:val="0"/>
      <w:marBottom w:val="0"/>
      <w:divBdr>
        <w:top w:val="none" w:sz="0" w:space="0" w:color="auto"/>
        <w:left w:val="none" w:sz="0" w:space="0" w:color="auto"/>
        <w:bottom w:val="none" w:sz="0" w:space="0" w:color="auto"/>
        <w:right w:val="none" w:sz="0" w:space="0" w:color="auto"/>
      </w:divBdr>
    </w:div>
    <w:div w:id="1083457052">
      <w:bodyDiv w:val="1"/>
      <w:marLeft w:val="0"/>
      <w:marRight w:val="0"/>
      <w:marTop w:val="0"/>
      <w:marBottom w:val="0"/>
      <w:divBdr>
        <w:top w:val="none" w:sz="0" w:space="0" w:color="auto"/>
        <w:left w:val="none" w:sz="0" w:space="0" w:color="auto"/>
        <w:bottom w:val="none" w:sz="0" w:space="0" w:color="auto"/>
        <w:right w:val="none" w:sz="0" w:space="0" w:color="auto"/>
      </w:divBdr>
    </w:div>
    <w:div w:id="1117410050">
      <w:bodyDiv w:val="1"/>
      <w:marLeft w:val="0"/>
      <w:marRight w:val="0"/>
      <w:marTop w:val="0"/>
      <w:marBottom w:val="0"/>
      <w:divBdr>
        <w:top w:val="none" w:sz="0" w:space="0" w:color="auto"/>
        <w:left w:val="none" w:sz="0" w:space="0" w:color="auto"/>
        <w:bottom w:val="none" w:sz="0" w:space="0" w:color="auto"/>
        <w:right w:val="none" w:sz="0" w:space="0" w:color="auto"/>
      </w:divBdr>
    </w:div>
    <w:div w:id="1121654149">
      <w:bodyDiv w:val="1"/>
      <w:marLeft w:val="0"/>
      <w:marRight w:val="0"/>
      <w:marTop w:val="0"/>
      <w:marBottom w:val="0"/>
      <w:divBdr>
        <w:top w:val="none" w:sz="0" w:space="0" w:color="auto"/>
        <w:left w:val="none" w:sz="0" w:space="0" w:color="auto"/>
        <w:bottom w:val="none" w:sz="0" w:space="0" w:color="auto"/>
        <w:right w:val="none" w:sz="0" w:space="0" w:color="auto"/>
      </w:divBdr>
    </w:div>
    <w:div w:id="1131290620">
      <w:bodyDiv w:val="1"/>
      <w:marLeft w:val="0"/>
      <w:marRight w:val="0"/>
      <w:marTop w:val="0"/>
      <w:marBottom w:val="0"/>
      <w:divBdr>
        <w:top w:val="none" w:sz="0" w:space="0" w:color="auto"/>
        <w:left w:val="none" w:sz="0" w:space="0" w:color="auto"/>
        <w:bottom w:val="none" w:sz="0" w:space="0" w:color="auto"/>
        <w:right w:val="none" w:sz="0" w:space="0" w:color="auto"/>
      </w:divBdr>
    </w:div>
    <w:div w:id="1138256262">
      <w:bodyDiv w:val="1"/>
      <w:marLeft w:val="0"/>
      <w:marRight w:val="0"/>
      <w:marTop w:val="0"/>
      <w:marBottom w:val="0"/>
      <w:divBdr>
        <w:top w:val="none" w:sz="0" w:space="0" w:color="auto"/>
        <w:left w:val="none" w:sz="0" w:space="0" w:color="auto"/>
        <w:bottom w:val="none" w:sz="0" w:space="0" w:color="auto"/>
        <w:right w:val="none" w:sz="0" w:space="0" w:color="auto"/>
      </w:divBdr>
    </w:div>
    <w:div w:id="1153449920">
      <w:bodyDiv w:val="1"/>
      <w:marLeft w:val="0"/>
      <w:marRight w:val="0"/>
      <w:marTop w:val="0"/>
      <w:marBottom w:val="0"/>
      <w:divBdr>
        <w:top w:val="none" w:sz="0" w:space="0" w:color="auto"/>
        <w:left w:val="none" w:sz="0" w:space="0" w:color="auto"/>
        <w:bottom w:val="none" w:sz="0" w:space="0" w:color="auto"/>
        <w:right w:val="none" w:sz="0" w:space="0" w:color="auto"/>
      </w:divBdr>
    </w:div>
    <w:div w:id="1160385001">
      <w:bodyDiv w:val="1"/>
      <w:marLeft w:val="0"/>
      <w:marRight w:val="0"/>
      <w:marTop w:val="0"/>
      <w:marBottom w:val="0"/>
      <w:divBdr>
        <w:top w:val="none" w:sz="0" w:space="0" w:color="auto"/>
        <w:left w:val="none" w:sz="0" w:space="0" w:color="auto"/>
        <w:bottom w:val="none" w:sz="0" w:space="0" w:color="auto"/>
        <w:right w:val="none" w:sz="0" w:space="0" w:color="auto"/>
      </w:divBdr>
    </w:div>
    <w:div w:id="1162430110">
      <w:bodyDiv w:val="1"/>
      <w:marLeft w:val="0"/>
      <w:marRight w:val="0"/>
      <w:marTop w:val="0"/>
      <w:marBottom w:val="0"/>
      <w:divBdr>
        <w:top w:val="none" w:sz="0" w:space="0" w:color="auto"/>
        <w:left w:val="none" w:sz="0" w:space="0" w:color="auto"/>
        <w:bottom w:val="none" w:sz="0" w:space="0" w:color="auto"/>
        <w:right w:val="none" w:sz="0" w:space="0" w:color="auto"/>
      </w:divBdr>
    </w:div>
    <w:div w:id="1166552708">
      <w:bodyDiv w:val="1"/>
      <w:marLeft w:val="0"/>
      <w:marRight w:val="0"/>
      <w:marTop w:val="0"/>
      <w:marBottom w:val="0"/>
      <w:divBdr>
        <w:top w:val="none" w:sz="0" w:space="0" w:color="auto"/>
        <w:left w:val="none" w:sz="0" w:space="0" w:color="auto"/>
        <w:bottom w:val="none" w:sz="0" w:space="0" w:color="auto"/>
        <w:right w:val="none" w:sz="0" w:space="0" w:color="auto"/>
      </w:divBdr>
    </w:div>
    <w:div w:id="1166942767">
      <w:bodyDiv w:val="1"/>
      <w:marLeft w:val="0"/>
      <w:marRight w:val="0"/>
      <w:marTop w:val="0"/>
      <w:marBottom w:val="0"/>
      <w:divBdr>
        <w:top w:val="none" w:sz="0" w:space="0" w:color="auto"/>
        <w:left w:val="none" w:sz="0" w:space="0" w:color="auto"/>
        <w:bottom w:val="none" w:sz="0" w:space="0" w:color="auto"/>
        <w:right w:val="none" w:sz="0" w:space="0" w:color="auto"/>
      </w:divBdr>
    </w:div>
    <w:div w:id="1186210477">
      <w:bodyDiv w:val="1"/>
      <w:marLeft w:val="0"/>
      <w:marRight w:val="0"/>
      <w:marTop w:val="0"/>
      <w:marBottom w:val="0"/>
      <w:divBdr>
        <w:top w:val="none" w:sz="0" w:space="0" w:color="auto"/>
        <w:left w:val="none" w:sz="0" w:space="0" w:color="auto"/>
        <w:bottom w:val="none" w:sz="0" w:space="0" w:color="auto"/>
        <w:right w:val="none" w:sz="0" w:space="0" w:color="auto"/>
      </w:divBdr>
    </w:div>
    <w:div w:id="1195726744">
      <w:bodyDiv w:val="1"/>
      <w:marLeft w:val="0"/>
      <w:marRight w:val="0"/>
      <w:marTop w:val="0"/>
      <w:marBottom w:val="0"/>
      <w:divBdr>
        <w:top w:val="none" w:sz="0" w:space="0" w:color="auto"/>
        <w:left w:val="none" w:sz="0" w:space="0" w:color="auto"/>
        <w:bottom w:val="none" w:sz="0" w:space="0" w:color="auto"/>
        <w:right w:val="none" w:sz="0" w:space="0" w:color="auto"/>
      </w:divBdr>
    </w:div>
    <w:div w:id="1206410924">
      <w:bodyDiv w:val="1"/>
      <w:marLeft w:val="0"/>
      <w:marRight w:val="0"/>
      <w:marTop w:val="0"/>
      <w:marBottom w:val="0"/>
      <w:divBdr>
        <w:top w:val="none" w:sz="0" w:space="0" w:color="auto"/>
        <w:left w:val="none" w:sz="0" w:space="0" w:color="auto"/>
        <w:bottom w:val="none" w:sz="0" w:space="0" w:color="auto"/>
        <w:right w:val="none" w:sz="0" w:space="0" w:color="auto"/>
      </w:divBdr>
    </w:div>
    <w:div w:id="1215658537">
      <w:bodyDiv w:val="1"/>
      <w:marLeft w:val="0"/>
      <w:marRight w:val="0"/>
      <w:marTop w:val="0"/>
      <w:marBottom w:val="0"/>
      <w:divBdr>
        <w:top w:val="none" w:sz="0" w:space="0" w:color="auto"/>
        <w:left w:val="none" w:sz="0" w:space="0" w:color="auto"/>
        <w:bottom w:val="none" w:sz="0" w:space="0" w:color="auto"/>
        <w:right w:val="none" w:sz="0" w:space="0" w:color="auto"/>
      </w:divBdr>
    </w:div>
    <w:div w:id="1222063785">
      <w:bodyDiv w:val="1"/>
      <w:marLeft w:val="0"/>
      <w:marRight w:val="0"/>
      <w:marTop w:val="0"/>
      <w:marBottom w:val="0"/>
      <w:divBdr>
        <w:top w:val="none" w:sz="0" w:space="0" w:color="auto"/>
        <w:left w:val="none" w:sz="0" w:space="0" w:color="auto"/>
        <w:bottom w:val="none" w:sz="0" w:space="0" w:color="auto"/>
        <w:right w:val="none" w:sz="0" w:space="0" w:color="auto"/>
      </w:divBdr>
    </w:div>
    <w:div w:id="1225290617">
      <w:bodyDiv w:val="1"/>
      <w:marLeft w:val="0"/>
      <w:marRight w:val="0"/>
      <w:marTop w:val="0"/>
      <w:marBottom w:val="0"/>
      <w:divBdr>
        <w:top w:val="none" w:sz="0" w:space="0" w:color="auto"/>
        <w:left w:val="none" w:sz="0" w:space="0" w:color="auto"/>
        <w:bottom w:val="none" w:sz="0" w:space="0" w:color="auto"/>
        <w:right w:val="none" w:sz="0" w:space="0" w:color="auto"/>
      </w:divBdr>
    </w:div>
    <w:div w:id="1227491655">
      <w:bodyDiv w:val="1"/>
      <w:marLeft w:val="0"/>
      <w:marRight w:val="0"/>
      <w:marTop w:val="0"/>
      <w:marBottom w:val="0"/>
      <w:divBdr>
        <w:top w:val="none" w:sz="0" w:space="0" w:color="auto"/>
        <w:left w:val="none" w:sz="0" w:space="0" w:color="auto"/>
        <w:bottom w:val="none" w:sz="0" w:space="0" w:color="auto"/>
        <w:right w:val="none" w:sz="0" w:space="0" w:color="auto"/>
      </w:divBdr>
    </w:div>
    <w:div w:id="1230069855">
      <w:bodyDiv w:val="1"/>
      <w:marLeft w:val="0"/>
      <w:marRight w:val="0"/>
      <w:marTop w:val="0"/>
      <w:marBottom w:val="0"/>
      <w:divBdr>
        <w:top w:val="none" w:sz="0" w:space="0" w:color="auto"/>
        <w:left w:val="none" w:sz="0" w:space="0" w:color="auto"/>
        <w:bottom w:val="none" w:sz="0" w:space="0" w:color="auto"/>
        <w:right w:val="none" w:sz="0" w:space="0" w:color="auto"/>
      </w:divBdr>
    </w:div>
    <w:div w:id="1236085174">
      <w:bodyDiv w:val="1"/>
      <w:marLeft w:val="0"/>
      <w:marRight w:val="0"/>
      <w:marTop w:val="0"/>
      <w:marBottom w:val="0"/>
      <w:divBdr>
        <w:top w:val="none" w:sz="0" w:space="0" w:color="auto"/>
        <w:left w:val="none" w:sz="0" w:space="0" w:color="auto"/>
        <w:bottom w:val="none" w:sz="0" w:space="0" w:color="auto"/>
        <w:right w:val="none" w:sz="0" w:space="0" w:color="auto"/>
      </w:divBdr>
    </w:div>
    <w:div w:id="1236354986">
      <w:bodyDiv w:val="1"/>
      <w:marLeft w:val="0"/>
      <w:marRight w:val="0"/>
      <w:marTop w:val="0"/>
      <w:marBottom w:val="0"/>
      <w:divBdr>
        <w:top w:val="none" w:sz="0" w:space="0" w:color="auto"/>
        <w:left w:val="none" w:sz="0" w:space="0" w:color="auto"/>
        <w:bottom w:val="none" w:sz="0" w:space="0" w:color="auto"/>
        <w:right w:val="none" w:sz="0" w:space="0" w:color="auto"/>
      </w:divBdr>
    </w:div>
    <w:div w:id="1237549035">
      <w:bodyDiv w:val="1"/>
      <w:marLeft w:val="0"/>
      <w:marRight w:val="0"/>
      <w:marTop w:val="0"/>
      <w:marBottom w:val="0"/>
      <w:divBdr>
        <w:top w:val="none" w:sz="0" w:space="0" w:color="auto"/>
        <w:left w:val="none" w:sz="0" w:space="0" w:color="auto"/>
        <w:bottom w:val="none" w:sz="0" w:space="0" w:color="auto"/>
        <w:right w:val="none" w:sz="0" w:space="0" w:color="auto"/>
      </w:divBdr>
    </w:div>
    <w:div w:id="1247300429">
      <w:bodyDiv w:val="1"/>
      <w:marLeft w:val="0"/>
      <w:marRight w:val="0"/>
      <w:marTop w:val="0"/>
      <w:marBottom w:val="0"/>
      <w:divBdr>
        <w:top w:val="none" w:sz="0" w:space="0" w:color="auto"/>
        <w:left w:val="none" w:sz="0" w:space="0" w:color="auto"/>
        <w:bottom w:val="none" w:sz="0" w:space="0" w:color="auto"/>
        <w:right w:val="none" w:sz="0" w:space="0" w:color="auto"/>
      </w:divBdr>
    </w:div>
    <w:div w:id="1250650478">
      <w:bodyDiv w:val="1"/>
      <w:marLeft w:val="0"/>
      <w:marRight w:val="0"/>
      <w:marTop w:val="0"/>
      <w:marBottom w:val="0"/>
      <w:divBdr>
        <w:top w:val="none" w:sz="0" w:space="0" w:color="auto"/>
        <w:left w:val="none" w:sz="0" w:space="0" w:color="auto"/>
        <w:bottom w:val="none" w:sz="0" w:space="0" w:color="auto"/>
        <w:right w:val="none" w:sz="0" w:space="0" w:color="auto"/>
      </w:divBdr>
    </w:div>
    <w:div w:id="1251962918">
      <w:bodyDiv w:val="1"/>
      <w:marLeft w:val="0"/>
      <w:marRight w:val="0"/>
      <w:marTop w:val="0"/>
      <w:marBottom w:val="0"/>
      <w:divBdr>
        <w:top w:val="none" w:sz="0" w:space="0" w:color="auto"/>
        <w:left w:val="none" w:sz="0" w:space="0" w:color="auto"/>
        <w:bottom w:val="none" w:sz="0" w:space="0" w:color="auto"/>
        <w:right w:val="none" w:sz="0" w:space="0" w:color="auto"/>
      </w:divBdr>
    </w:div>
    <w:div w:id="1261718590">
      <w:bodyDiv w:val="1"/>
      <w:marLeft w:val="0"/>
      <w:marRight w:val="0"/>
      <w:marTop w:val="0"/>
      <w:marBottom w:val="0"/>
      <w:divBdr>
        <w:top w:val="none" w:sz="0" w:space="0" w:color="auto"/>
        <w:left w:val="none" w:sz="0" w:space="0" w:color="auto"/>
        <w:bottom w:val="none" w:sz="0" w:space="0" w:color="auto"/>
        <w:right w:val="none" w:sz="0" w:space="0" w:color="auto"/>
      </w:divBdr>
    </w:div>
    <w:div w:id="1261909151">
      <w:bodyDiv w:val="1"/>
      <w:marLeft w:val="0"/>
      <w:marRight w:val="0"/>
      <w:marTop w:val="0"/>
      <w:marBottom w:val="0"/>
      <w:divBdr>
        <w:top w:val="none" w:sz="0" w:space="0" w:color="auto"/>
        <w:left w:val="none" w:sz="0" w:space="0" w:color="auto"/>
        <w:bottom w:val="none" w:sz="0" w:space="0" w:color="auto"/>
        <w:right w:val="none" w:sz="0" w:space="0" w:color="auto"/>
      </w:divBdr>
    </w:div>
    <w:div w:id="1267037228">
      <w:bodyDiv w:val="1"/>
      <w:marLeft w:val="0"/>
      <w:marRight w:val="0"/>
      <w:marTop w:val="0"/>
      <w:marBottom w:val="0"/>
      <w:divBdr>
        <w:top w:val="none" w:sz="0" w:space="0" w:color="auto"/>
        <w:left w:val="none" w:sz="0" w:space="0" w:color="auto"/>
        <w:bottom w:val="none" w:sz="0" w:space="0" w:color="auto"/>
        <w:right w:val="none" w:sz="0" w:space="0" w:color="auto"/>
      </w:divBdr>
    </w:div>
    <w:div w:id="1270774469">
      <w:bodyDiv w:val="1"/>
      <w:marLeft w:val="0"/>
      <w:marRight w:val="0"/>
      <w:marTop w:val="0"/>
      <w:marBottom w:val="0"/>
      <w:divBdr>
        <w:top w:val="none" w:sz="0" w:space="0" w:color="auto"/>
        <w:left w:val="none" w:sz="0" w:space="0" w:color="auto"/>
        <w:bottom w:val="none" w:sz="0" w:space="0" w:color="auto"/>
        <w:right w:val="none" w:sz="0" w:space="0" w:color="auto"/>
      </w:divBdr>
    </w:div>
    <w:div w:id="1281182806">
      <w:bodyDiv w:val="1"/>
      <w:marLeft w:val="0"/>
      <w:marRight w:val="0"/>
      <w:marTop w:val="0"/>
      <w:marBottom w:val="0"/>
      <w:divBdr>
        <w:top w:val="none" w:sz="0" w:space="0" w:color="auto"/>
        <w:left w:val="none" w:sz="0" w:space="0" w:color="auto"/>
        <w:bottom w:val="none" w:sz="0" w:space="0" w:color="auto"/>
        <w:right w:val="none" w:sz="0" w:space="0" w:color="auto"/>
      </w:divBdr>
    </w:div>
    <w:div w:id="1302423911">
      <w:bodyDiv w:val="1"/>
      <w:marLeft w:val="0"/>
      <w:marRight w:val="0"/>
      <w:marTop w:val="0"/>
      <w:marBottom w:val="0"/>
      <w:divBdr>
        <w:top w:val="none" w:sz="0" w:space="0" w:color="auto"/>
        <w:left w:val="none" w:sz="0" w:space="0" w:color="auto"/>
        <w:bottom w:val="none" w:sz="0" w:space="0" w:color="auto"/>
        <w:right w:val="none" w:sz="0" w:space="0" w:color="auto"/>
      </w:divBdr>
    </w:div>
    <w:div w:id="1302922449">
      <w:bodyDiv w:val="1"/>
      <w:marLeft w:val="0"/>
      <w:marRight w:val="0"/>
      <w:marTop w:val="0"/>
      <w:marBottom w:val="0"/>
      <w:divBdr>
        <w:top w:val="none" w:sz="0" w:space="0" w:color="auto"/>
        <w:left w:val="none" w:sz="0" w:space="0" w:color="auto"/>
        <w:bottom w:val="none" w:sz="0" w:space="0" w:color="auto"/>
        <w:right w:val="none" w:sz="0" w:space="0" w:color="auto"/>
      </w:divBdr>
    </w:div>
    <w:div w:id="1304627252">
      <w:bodyDiv w:val="1"/>
      <w:marLeft w:val="0"/>
      <w:marRight w:val="0"/>
      <w:marTop w:val="0"/>
      <w:marBottom w:val="0"/>
      <w:divBdr>
        <w:top w:val="none" w:sz="0" w:space="0" w:color="auto"/>
        <w:left w:val="none" w:sz="0" w:space="0" w:color="auto"/>
        <w:bottom w:val="none" w:sz="0" w:space="0" w:color="auto"/>
        <w:right w:val="none" w:sz="0" w:space="0" w:color="auto"/>
      </w:divBdr>
    </w:div>
    <w:div w:id="1307079352">
      <w:bodyDiv w:val="1"/>
      <w:marLeft w:val="0"/>
      <w:marRight w:val="0"/>
      <w:marTop w:val="0"/>
      <w:marBottom w:val="0"/>
      <w:divBdr>
        <w:top w:val="none" w:sz="0" w:space="0" w:color="auto"/>
        <w:left w:val="none" w:sz="0" w:space="0" w:color="auto"/>
        <w:bottom w:val="none" w:sz="0" w:space="0" w:color="auto"/>
        <w:right w:val="none" w:sz="0" w:space="0" w:color="auto"/>
      </w:divBdr>
    </w:div>
    <w:div w:id="1337072128">
      <w:bodyDiv w:val="1"/>
      <w:marLeft w:val="0"/>
      <w:marRight w:val="0"/>
      <w:marTop w:val="0"/>
      <w:marBottom w:val="0"/>
      <w:divBdr>
        <w:top w:val="none" w:sz="0" w:space="0" w:color="auto"/>
        <w:left w:val="none" w:sz="0" w:space="0" w:color="auto"/>
        <w:bottom w:val="none" w:sz="0" w:space="0" w:color="auto"/>
        <w:right w:val="none" w:sz="0" w:space="0" w:color="auto"/>
      </w:divBdr>
    </w:div>
    <w:div w:id="1344893986">
      <w:bodyDiv w:val="1"/>
      <w:marLeft w:val="0"/>
      <w:marRight w:val="0"/>
      <w:marTop w:val="0"/>
      <w:marBottom w:val="0"/>
      <w:divBdr>
        <w:top w:val="none" w:sz="0" w:space="0" w:color="auto"/>
        <w:left w:val="none" w:sz="0" w:space="0" w:color="auto"/>
        <w:bottom w:val="none" w:sz="0" w:space="0" w:color="auto"/>
        <w:right w:val="none" w:sz="0" w:space="0" w:color="auto"/>
      </w:divBdr>
    </w:div>
    <w:div w:id="1352145047">
      <w:bodyDiv w:val="1"/>
      <w:marLeft w:val="0"/>
      <w:marRight w:val="0"/>
      <w:marTop w:val="0"/>
      <w:marBottom w:val="0"/>
      <w:divBdr>
        <w:top w:val="none" w:sz="0" w:space="0" w:color="auto"/>
        <w:left w:val="none" w:sz="0" w:space="0" w:color="auto"/>
        <w:bottom w:val="none" w:sz="0" w:space="0" w:color="auto"/>
        <w:right w:val="none" w:sz="0" w:space="0" w:color="auto"/>
      </w:divBdr>
    </w:div>
    <w:div w:id="1356032229">
      <w:bodyDiv w:val="1"/>
      <w:marLeft w:val="0"/>
      <w:marRight w:val="0"/>
      <w:marTop w:val="0"/>
      <w:marBottom w:val="0"/>
      <w:divBdr>
        <w:top w:val="none" w:sz="0" w:space="0" w:color="auto"/>
        <w:left w:val="none" w:sz="0" w:space="0" w:color="auto"/>
        <w:bottom w:val="none" w:sz="0" w:space="0" w:color="auto"/>
        <w:right w:val="none" w:sz="0" w:space="0" w:color="auto"/>
      </w:divBdr>
    </w:div>
    <w:div w:id="1356999034">
      <w:bodyDiv w:val="1"/>
      <w:marLeft w:val="0"/>
      <w:marRight w:val="0"/>
      <w:marTop w:val="0"/>
      <w:marBottom w:val="0"/>
      <w:divBdr>
        <w:top w:val="none" w:sz="0" w:space="0" w:color="auto"/>
        <w:left w:val="none" w:sz="0" w:space="0" w:color="auto"/>
        <w:bottom w:val="none" w:sz="0" w:space="0" w:color="auto"/>
        <w:right w:val="none" w:sz="0" w:space="0" w:color="auto"/>
      </w:divBdr>
    </w:div>
    <w:div w:id="1389960055">
      <w:bodyDiv w:val="1"/>
      <w:marLeft w:val="0"/>
      <w:marRight w:val="0"/>
      <w:marTop w:val="0"/>
      <w:marBottom w:val="0"/>
      <w:divBdr>
        <w:top w:val="none" w:sz="0" w:space="0" w:color="auto"/>
        <w:left w:val="none" w:sz="0" w:space="0" w:color="auto"/>
        <w:bottom w:val="none" w:sz="0" w:space="0" w:color="auto"/>
        <w:right w:val="none" w:sz="0" w:space="0" w:color="auto"/>
      </w:divBdr>
    </w:div>
    <w:div w:id="1389963498">
      <w:bodyDiv w:val="1"/>
      <w:marLeft w:val="0"/>
      <w:marRight w:val="0"/>
      <w:marTop w:val="0"/>
      <w:marBottom w:val="0"/>
      <w:divBdr>
        <w:top w:val="none" w:sz="0" w:space="0" w:color="auto"/>
        <w:left w:val="none" w:sz="0" w:space="0" w:color="auto"/>
        <w:bottom w:val="none" w:sz="0" w:space="0" w:color="auto"/>
        <w:right w:val="none" w:sz="0" w:space="0" w:color="auto"/>
      </w:divBdr>
    </w:div>
    <w:div w:id="1405106243">
      <w:bodyDiv w:val="1"/>
      <w:marLeft w:val="0"/>
      <w:marRight w:val="0"/>
      <w:marTop w:val="0"/>
      <w:marBottom w:val="0"/>
      <w:divBdr>
        <w:top w:val="none" w:sz="0" w:space="0" w:color="auto"/>
        <w:left w:val="none" w:sz="0" w:space="0" w:color="auto"/>
        <w:bottom w:val="none" w:sz="0" w:space="0" w:color="auto"/>
        <w:right w:val="none" w:sz="0" w:space="0" w:color="auto"/>
      </w:divBdr>
    </w:div>
    <w:div w:id="1408260610">
      <w:bodyDiv w:val="1"/>
      <w:marLeft w:val="0"/>
      <w:marRight w:val="0"/>
      <w:marTop w:val="0"/>
      <w:marBottom w:val="0"/>
      <w:divBdr>
        <w:top w:val="none" w:sz="0" w:space="0" w:color="auto"/>
        <w:left w:val="none" w:sz="0" w:space="0" w:color="auto"/>
        <w:bottom w:val="none" w:sz="0" w:space="0" w:color="auto"/>
        <w:right w:val="none" w:sz="0" w:space="0" w:color="auto"/>
      </w:divBdr>
    </w:div>
    <w:div w:id="1432049261">
      <w:bodyDiv w:val="1"/>
      <w:marLeft w:val="0"/>
      <w:marRight w:val="0"/>
      <w:marTop w:val="0"/>
      <w:marBottom w:val="0"/>
      <w:divBdr>
        <w:top w:val="none" w:sz="0" w:space="0" w:color="auto"/>
        <w:left w:val="none" w:sz="0" w:space="0" w:color="auto"/>
        <w:bottom w:val="none" w:sz="0" w:space="0" w:color="auto"/>
        <w:right w:val="none" w:sz="0" w:space="0" w:color="auto"/>
      </w:divBdr>
    </w:div>
    <w:div w:id="1435906296">
      <w:bodyDiv w:val="1"/>
      <w:marLeft w:val="0"/>
      <w:marRight w:val="0"/>
      <w:marTop w:val="0"/>
      <w:marBottom w:val="0"/>
      <w:divBdr>
        <w:top w:val="none" w:sz="0" w:space="0" w:color="auto"/>
        <w:left w:val="none" w:sz="0" w:space="0" w:color="auto"/>
        <w:bottom w:val="none" w:sz="0" w:space="0" w:color="auto"/>
        <w:right w:val="none" w:sz="0" w:space="0" w:color="auto"/>
      </w:divBdr>
    </w:div>
    <w:div w:id="1436170544">
      <w:bodyDiv w:val="1"/>
      <w:marLeft w:val="0"/>
      <w:marRight w:val="0"/>
      <w:marTop w:val="0"/>
      <w:marBottom w:val="0"/>
      <w:divBdr>
        <w:top w:val="none" w:sz="0" w:space="0" w:color="auto"/>
        <w:left w:val="none" w:sz="0" w:space="0" w:color="auto"/>
        <w:bottom w:val="none" w:sz="0" w:space="0" w:color="auto"/>
        <w:right w:val="none" w:sz="0" w:space="0" w:color="auto"/>
      </w:divBdr>
    </w:div>
    <w:div w:id="1445225490">
      <w:bodyDiv w:val="1"/>
      <w:marLeft w:val="0"/>
      <w:marRight w:val="0"/>
      <w:marTop w:val="0"/>
      <w:marBottom w:val="0"/>
      <w:divBdr>
        <w:top w:val="none" w:sz="0" w:space="0" w:color="auto"/>
        <w:left w:val="none" w:sz="0" w:space="0" w:color="auto"/>
        <w:bottom w:val="none" w:sz="0" w:space="0" w:color="auto"/>
        <w:right w:val="none" w:sz="0" w:space="0" w:color="auto"/>
      </w:divBdr>
    </w:div>
    <w:div w:id="1471172781">
      <w:bodyDiv w:val="1"/>
      <w:marLeft w:val="0"/>
      <w:marRight w:val="0"/>
      <w:marTop w:val="0"/>
      <w:marBottom w:val="0"/>
      <w:divBdr>
        <w:top w:val="none" w:sz="0" w:space="0" w:color="auto"/>
        <w:left w:val="none" w:sz="0" w:space="0" w:color="auto"/>
        <w:bottom w:val="none" w:sz="0" w:space="0" w:color="auto"/>
        <w:right w:val="none" w:sz="0" w:space="0" w:color="auto"/>
      </w:divBdr>
    </w:div>
    <w:div w:id="1484390536">
      <w:bodyDiv w:val="1"/>
      <w:marLeft w:val="0"/>
      <w:marRight w:val="0"/>
      <w:marTop w:val="0"/>
      <w:marBottom w:val="0"/>
      <w:divBdr>
        <w:top w:val="none" w:sz="0" w:space="0" w:color="auto"/>
        <w:left w:val="none" w:sz="0" w:space="0" w:color="auto"/>
        <w:bottom w:val="none" w:sz="0" w:space="0" w:color="auto"/>
        <w:right w:val="none" w:sz="0" w:space="0" w:color="auto"/>
      </w:divBdr>
    </w:div>
    <w:div w:id="1499996749">
      <w:bodyDiv w:val="1"/>
      <w:marLeft w:val="0"/>
      <w:marRight w:val="0"/>
      <w:marTop w:val="0"/>
      <w:marBottom w:val="0"/>
      <w:divBdr>
        <w:top w:val="none" w:sz="0" w:space="0" w:color="auto"/>
        <w:left w:val="none" w:sz="0" w:space="0" w:color="auto"/>
        <w:bottom w:val="none" w:sz="0" w:space="0" w:color="auto"/>
        <w:right w:val="none" w:sz="0" w:space="0" w:color="auto"/>
      </w:divBdr>
    </w:div>
    <w:div w:id="1508402650">
      <w:bodyDiv w:val="1"/>
      <w:marLeft w:val="0"/>
      <w:marRight w:val="0"/>
      <w:marTop w:val="0"/>
      <w:marBottom w:val="0"/>
      <w:divBdr>
        <w:top w:val="none" w:sz="0" w:space="0" w:color="auto"/>
        <w:left w:val="none" w:sz="0" w:space="0" w:color="auto"/>
        <w:bottom w:val="none" w:sz="0" w:space="0" w:color="auto"/>
        <w:right w:val="none" w:sz="0" w:space="0" w:color="auto"/>
      </w:divBdr>
    </w:div>
    <w:div w:id="1514682493">
      <w:bodyDiv w:val="1"/>
      <w:marLeft w:val="0"/>
      <w:marRight w:val="0"/>
      <w:marTop w:val="0"/>
      <w:marBottom w:val="0"/>
      <w:divBdr>
        <w:top w:val="none" w:sz="0" w:space="0" w:color="auto"/>
        <w:left w:val="none" w:sz="0" w:space="0" w:color="auto"/>
        <w:bottom w:val="none" w:sz="0" w:space="0" w:color="auto"/>
        <w:right w:val="none" w:sz="0" w:space="0" w:color="auto"/>
      </w:divBdr>
    </w:div>
    <w:div w:id="1535729911">
      <w:bodyDiv w:val="1"/>
      <w:marLeft w:val="0"/>
      <w:marRight w:val="0"/>
      <w:marTop w:val="0"/>
      <w:marBottom w:val="0"/>
      <w:divBdr>
        <w:top w:val="none" w:sz="0" w:space="0" w:color="auto"/>
        <w:left w:val="none" w:sz="0" w:space="0" w:color="auto"/>
        <w:bottom w:val="none" w:sz="0" w:space="0" w:color="auto"/>
        <w:right w:val="none" w:sz="0" w:space="0" w:color="auto"/>
      </w:divBdr>
    </w:div>
    <w:div w:id="1539662942">
      <w:bodyDiv w:val="1"/>
      <w:marLeft w:val="0"/>
      <w:marRight w:val="0"/>
      <w:marTop w:val="0"/>
      <w:marBottom w:val="0"/>
      <w:divBdr>
        <w:top w:val="none" w:sz="0" w:space="0" w:color="auto"/>
        <w:left w:val="none" w:sz="0" w:space="0" w:color="auto"/>
        <w:bottom w:val="none" w:sz="0" w:space="0" w:color="auto"/>
        <w:right w:val="none" w:sz="0" w:space="0" w:color="auto"/>
      </w:divBdr>
    </w:div>
    <w:div w:id="1546143158">
      <w:bodyDiv w:val="1"/>
      <w:marLeft w:val="0"/>
      <w:marRight w:val="0"/>
      <w:marTop w:val="0"/>
      <w:marBottom w:val="0"/>
      <w:divBdr>
        <w:top w:val="none" w:sz="0" w:space="0" w:color="auto"/>
        <w:left w:val="none" w:sz="0" w:space="0" w:color="auto"/>
        <w:bottom w:val="none" w:sz="0" w:space="0" w:color="auto"/>
        <w:right w:val="none" w:sz="0" w:space="0" w:color="auto"/>
      </w:divBdr>
    </w:div>
    <w:div w:id="1575511287">
      <w:bodyDiv w:val="1"/>
      <w:marLeft w:val="0"/>
      <w:marRight w:val="0"/>
      <w:marTop w:val="0"/>
      <w:marBottom w:val="0"/>
      <w:divBdr>
        <w:top w:val="none" w:sz="0" w:space="0" w:color="auto"/>
        <w:left w:val="none" w:sz="0" w:space="0" w:color="auto"/>
        <w:bottom w:val="none" w:sz="0" w:space="0" w:color="auto"/>
        <w:right w:val="none" w:sz="0" w:space="0" w:color="auto"/>
      </w:divBdr>
    </w:div>
    <w:div w:id="1580796516">
      <w:bodyDiv w:val="1"/>
      <w:marLeft w:val="0"/>
      <w:marRight w:val="0"/>
      <w:marTop w:val="0"/>
      <w:marBottom w:val="0"/>
      <w:divBdr>
        <w:top w:val="none" w:sz="0" w:space="0" w:color="auto"/>
        <w:left w:val="none" w:sz="0" w:space="0" w:color="auto"/>
        <w:bottom w:val="none" w:sz="0" w:space="0" w:color="auto"/>
        <w:right w:val="none" w:sz="0" w:space="0" w:color="auto"/>
      </w:divBdr>
    </w:div>
    <w:div w:id="1581673187">
      <w:bodyDiv w:val="1"/>
      <w:marLeft w:val="0"/>
      <w:marRight w:val="0"/>
      <w:marTop w:val="0"/>
      <w:marBottom w:val="0"/>
      <w:divBdr>
        <w:top w:val="none" w:sz="0" w:space="0" w:color="auto"/>
        <w:left w:val="none" w:sz="0" w:space="0" w:color="auto"/>
        <w:bottom w:val="none" w:sz="0" w:space="0" w:color="auto"/>
        <w:right w:val="none" w:sz="0" w:space="0" w:color="auto"/>
      </w:divBdr>
    </w:div>
    <w:div w:id="1584491391">
      <w:bodyDiv w:val="1"/>
      <w:marLeft w:val="0"/>
      <w:marRight w:val="0"/>
      <w:marTop w:val="0"/>
      <w:marBottom w:val="0"/>
      <w:divBdr>
        <w:top w:val="none" w:sz="0" w:space="0" w:color="auto"/>
        <w:left w:val="none" w:sz="0" w:space="0" w:color="auto"/>
        <w:bottom w:val="none" w:sz="0" w:space="0" w:color="auto"/>
        <w:right w:val="none" w:sz="0" w:space="0" w:color="auto"/>
      </w:divBdr>
    </w:div>
    <w:div w:id="1599408618">
      <w:bodyDiv w:val="1"/>
      <w:marLeft w:val="0"/>
      <w:marRight w:val="0"/>
      <w:marTop w:val="0"/>
      <w:marBottom w:val="0"/>
      <w:divBdr>
        <w:top w:val="none" w:sz="0" w:space="0" w:color="auto"/>
        <w:left w:val="none" w:sz="0" w:space="0" w:color="auto"/>
        <w:bottom w:val="none" w:sz="0" w:space="0" w:color="auto"/>
        <w:right w:val="none" w:sz="0" w:space="0" w:color="auto"/>
      </w:divBdr>
    </w:div>
    <w:div w:id="1601251775">
      <w:bodyDiv w:val="1"/>
      <w:marLeft w:val="0"/>
      <w:marRight w:val="0"/>
      <w:marTop w:val="0"/>
      <w:marBottom w:val="0"/>
      <w:divBdr>
        <w:top w:val="none" w:sz="0" w:space="0" w:color="auto"/>
        <w:left w:val="none" w:sz="0" w:space="0" w:color="auto"/>
        <w:bottom w:val="none" w:sz="0" w:space="0" w:color="auto"/>
        <w:right w:val="none" w:sz="0" w:space="0" w:color="auto"/>
      </w:divBdr>
    </w:div>
    <w:div w:id="1619602839">
      <w:bodyDiv w:val="1"/>
      <w:marLeft w:val="0"/>
      <w:marRight w:val="0"/>
      <w:marTop w:val="0"/>
      <w:marBottom w:val="0"/>
      <w:divBdr>
        <w:top w:val="none" w:sz="0" w:space="0" w:color="auto"/>
        <w:left w:val="none" w:sz="0" w:space="0" w:color="auto"/>
        <w:bottom w:val="none" w:sz="0" w:space="0" w:color="auto"/>
        <w:right w:val="none" w:sz="0" w:space="0" w:color="auto"/>
      </w:divBdr>
    </w:div>
    <w:div w:id="1628469607">
      <w:bodyDiv w:val="1"/>
      <w:marLeft w:val="0"/>
      <w:marRight w:val="0"/>
      <w:marTop w:val="0"/>
      <w:marBottom w:val="0"/>
      <w:divBdr>
        <w:top w:val="none" w:sz="0" w:space="0" w:color="auto"/>
        <w:left w:val="none" w:sz="0" w:space="0" w:color="auto"/>
        <w:bottom w:val="none" w:sz="0" w:space="0" w:color="auto"/>
        <w:right w:val="none" w:sz="0" w:space="0" w:color="auto"/>
      </w:divBdr>
    </w:div>
    <w:div w:id="1629775848">
      <w:bodyDiv w:val="1"/>
      <w:marLeft w:val="0"/>
      <w:marRight w:val="0"/>
      <w:marTop w:val="0"/>
      <w:marBottom w:val="0"/>
      <w:divBdr>
        <w:top w:val="none" w:sz="0" w:space="0" w:color="auto"/>
        <w:left w:val="none" w:sz="0" w:space="0" w:color="auto"/>
        <w:bottom w:val="none" w:sz="0" w:space="0" w:color="auto"/>
        <w:right w:val="none" w:sz="0" w:space="0" w:color="auto"/>
      </w:divBdr>
    </w:div>
    <w:div w:id="1633058488">
      <w:bodyDiv w:val="1"/>
      <w:marLeft w:val="0"/>
      <w:marRight w:val="0"/>
      <w:marTop w:val="0"/>
      <w:marBottom w:val="0"/>
      <w:divBdr>
        <w:top w:val="none" w:sz="0" w:space="0" w:color="auto"/>
        <w:left w:val="none" w:sz="0" w:space="0" w:color="auto"/>
        <w:bottom w:val="none" w:sz="0" w:space="0" w:color="auto"/>
        <w:right w:val="none" w:sz="0" w:space="0" w:color="auto"/>
      </w:divBdr>
    </w:div>
    <w:div w:id="1636714526">
      <w:bodyDiv w:val="1"/>
      <w:marLeft w:val="0"/>
      <w:marRight w:val="0"/>
      <w:marTop w:val="0"/>
      <w:marBottom w:val="0"/>
      <w:divBdr>
        <w:top w:val="none" w:sz="0" w:space="0" w:color="auto"/>
        <w:left w:val="none" w:sz="0" w:space="0" w:color="auto"/>
        <w:bottom w:val="none" w:sz="0" w:space="0" w:color="auto"/>
        <w:right w:val="none" w:sz="0" w:space="0" w:color="auto"/>
      </w:divBdr>
    </w:div>
    <w:div w:id="1645429056">
      <w:bodyDiv w:val="1"/>
      <w:marLeft w:val="0"/>
      <w:marRight w:val="0"/>
      <w:marTop w:val="0"/>
      <w:marBottom w:val="0"/>
      <w:divBdr>
        <w:top w:val="none" w:sz="0" w:space="0" w:color="auto"/>
        <w:left w:val="none" w:sz="0" w:space="0" w:color="auto"/>
        <w:bottom w:val="none" w:sz="0" w:space="0" w:color="auto"/>
        <w:right w:val="none" w:sz="0" w:space="0" w:color="auto"/>
      </w:divBdr>
    </w:div>
    <w:div w:id="1649944306">
      <w:bodyDiv w:val="1"/>
      <w:marLeft w:val="0"/>
      <w:marRight w:val="0"/>
      <w:marTop w:val="0"/>
      <w:marBottom w:val="0"/>
      <w:divBdr>
        <w:top w:val="none" w:sz="0" w:space="0" w:color="auto"/>
        <w:left w:val="none" w:sz="0" w:space="0" w:color="auto"/>
        <w:bottom w:val="none" w:sz="0" w:space="0" w:color="auto"/>
        <w:right w:val="none" w:sz="0" w:space="0" w:color="auto"/>
      </w:divBdr>
    </w:div>
    <w:div w:id="1670061221">
      <w:bodyDiv w:val="1"/>
      <w:marLeft w:val="0"/>
      <w:marRight w:val="0"/>
      <w:marTop w:val="0"/>
      <w:marBottom w:val="0"/>
      <w:divBdr>
        <w:top w:val="none" w:sz="0" w:space="0" w:color="auto"/>
        <w:left w:val="none" w:sz="0" w:space="0" w:color="auto"/>
        <w:bottom w:val="none" w:sz="0" w:space="0" w:color="auto"/>
        <w:right w:val="none" w:sz="0" w:space="0" w:color="auto"/>
      </w:divBdr>
    </w:div>
    <w:div w:id="1678074424">
      <w:bodyDiv w:val="1"/>
      <w:marLeft w:val="0"/>
      <w:marRight w:val="0"/>
      <w:marTop w:val="0"/>
      <w:marBottom w:val="0"/>
      <w:divBdr>
        <w:top w:val="none" w:sz="0" w:space="0" w:color="auto"/>
        <w:left w:val="none" w:sz="0" w:space="0" w:color="auto"/>
        <w:bottom w:val="none" w:sz="0" w:space="0" w:color="auto"/>
        <w:right w:val="none" w:sz="0" w:space="0" w:color="auto"/>
      </w:divBdr>
    </w:div>
    <w:div w:id="1687438524">
      <w:bodyDiv w:val="1"/>
      <w:marLeft w:val="0"/>
      <w:marRight w:val="0"/>
      <w:marTop w:val="0"/>
      <w:marBottom w:val="0"/>
      <w:divBdr>
        <w:top w:val="none" w:sz="0" w:space="0" w:color="auto"/>
        <w:left w:val="none" w:sz="0" w:space="0" w:color="auto"/>
        <w:bottom w:val="none" w:sz="0" w:space="0" w:color="auto"/>
        <w:right w:val="none" w:sz="0" w:space="0" w:color="auto"/>
      </w:divBdr>
    </w:div>
    <w:div w:id="1700475600">
      <w:bodyDiv w:val="1"/>
      <w:marLeft w:val="0"/>
      <w:marRight w:val="0"/>
      <w:marTop w:val="0"/>
      <w:marBottom w:val="0"/>
      <w:divBdr>
        <w:top w:val="none" w:sz="0" w:space="0" w:color="auto"/>
        <w:left w:val="none" w:sz="0" w:space="0" w:color="auto"/>
        <w:bottom w:val="none" w:sz="0" w:space="0" w:color="auto"/>
        <w:right w:val="none" w:sz="0" w:space="0" w:color="auto"/>
      </w:divBdr>
    </w:div>
    <w:div w:id="1701128710">
      <w:bodyDiv w:val="1"/>
      <w:marLeft w:val="0"/>
      <w:marRight w:val="0"/>
      <w:marTop w:val="0"/>
      <w:marBottom w:val="0"/>
      <w:divBdr>
        <w:top w:val="none" w:sz="0" w:space="0" w:color="auto"/>
        <w:left w:val="none" w:sz="0" w:space="0" w:color="auto"/>
        <w:bottom w:val="none" w:sz="0" w:space="0" w:color="auto"/>
        <w:right w:val="none" w:sz="0" w:space="0" w:color="auto"/>
      </w:divBdr>
    </w:div>
    <w:div w:id="1709337553">
      <w:bodyDiv w:val="1"/>
      <w:marLeft w:val="0"/>
      <w:marRight w:val="0"/>
      <w:marTop w:val="0"/>
      <w:marBottom w:val="0"/>
      <w:divBdr>
        <w:top w:val="none" w:sz="0" w:space="0" w:color="auto"/>
        <w:left w:val="none" w:sz="0" w:space="0" w:color="auto"/>
        <w:bottom w:val="none" w:sz="0" w:space="0" w:color="auto"/>
        <w:right w:val="none" w:sz="0" w:space="0" w:color="auto"/>
      </w:divBdr>
    </w:div>
    <w:div w:id="1709992331">
      <w:bodyDiv w:val="1"/>
      <w:marLeft w:val="0"/>
      <w:marRight w:val="0"/>
      <w:marTop w:val="0"/>
      <w:marBottom w:val="0"/>
      <w:divBdr>
        <w:top w:val="none" w:sz="0" w:space="0" w:color="auto"/>
        <w:left w:val="none" w:sz="0" w:space="0" w:color="auto"/>
        <w:bottom w:val="none" w:sz="0" w:space="0" w:color="auto"/>
        <w:right w:val="none" w:sz="0" w:space="0" w:color="auto"/>
      </w:divBdr>
    </w:div>
    <w:div w:id="1723140414">
      <w:bodyDiv w:val="1"/>
      <w:marLeft w:val="0"/>
      <w:marRight w:val="0"/>
      <w:marTop w:val="0"/>
      <w:marBottom w:val="0"/>
      <w:divBdr>
        <w:top w:val="none" w:sz="0" w:space="0" w:color="auto"/>
        <w:left w:val="none" w:sz="0" w:space="0" w:color="auto"/>
        <w:bottom w:val="none" w:sz="0" w:space="0" w:color="auto"/>
        <w:right w:val="none" w:sz="0" w:space="0" w:color="auto"/>
      </w:divBdr>
    </w:div>
    <w:div w:id="1724135027">
      <w:bodyDiv w:val="1"/>
      <w:marLeft w:val="0"/>
      <w:marRight w:val="0"/>
      <w:marTop w:val="0"/>
      <w:marBottom w:val="0"/>
      <w:divBdr>
        <w:top w:val="none" w:sz="0" w:space="0" w:color="auto"/>
        <w:left w:val="none" w:sz="0" w:space="0" w:color="auto"/>
        <w:bottom w:val="none" w:sz="0" w:space="0" w:color="auto"/>
        <w:right w:val="none" w:sz="0" w:space="0" w:color="auto"/>
      </w:divBdr>
    </w:div>
    <w:div w:id="1731880874">
      <w:bodyDiv w:val="1"/>
      <w:marLeft w:val="0"/>
      <w:marRight w:val="0"/>
      <w:marTop w:val="0"/>
      <w:marBottom w:val="0"/>
      <w:divBdr>
        <w:top w:val="none" w:sz="0" w:space="0" w:color="auto"/>
        <w:left w:val="none" w:sz="0" w:space="0" w:color="auto"/>
        <w:bottom w:val="none" w:sz="0" w:space="0" w:color="auto"/>
        <w:right w:val="none" w:sz="0" w:space="0" w:color="auto"/>
      </w:divBdr>
    </w:div>
    <w:div w:id="1738934454">
      <w:bodyDiv w:val="1"/>
      <w:marLeft w:val="0"/>
      <w:marRight w:val="0"/>
      <w:marTop w:val="0"/>
      <w:marBottom w:val="0"/>
      <w:divBdr>
        <w:top w:val="none" w:sz="0" w:space="0" w:color="auto"/>
        <w:left w:val="none" w:sz="0" w:space="0" w:color="auto"/>
        <w:bottom w:val="none" w:sz="0" w:space="0" w:color="auto"/>
        <w:right w:val="none" w:sz="0" w:space="0" w:color="auto"/>
      </w:divBdr>
    </w:div>
    <w:div w:id="1745101451">
      <w:bodyDiv w:val="1"/>
      <w:marLeft w:val="0"/>
      <w:marRight w:val="0"/>
      <w:marTop w:val="0"/>
      <w:marBottom w:val="0"/>
      <w:divBdr>
        <w:top w:val="none" w:sz="0" w:space="0" w:color="auto"/>
        <w:left w:val="none" w:sz="0" w:space="0" w:color="auto"/>
        <w:bottom w:val="none" w:sz="0" w:space="0" w:color="auto"/>
        <w:right w:val="none" w:sz="0" w:space="0" w:color="auto"/>
      </w:divBdr>
    </w:div>
    <w:div w:id="1745297841">
      <w:bodyDiv w:val="1"/>
      <w:marLeft w:val="0"/>
      <w:marRight w:val="0"/>
      <w:marTop w:val="0"/>
      <w:marBottom w:val="0"/>
      <w:divBdr>
        <w:top w:val="none" w:sz="0" w:space="0" w:color="auto"/>
        <w:left w:val="none" w:sz="0" w:space="0" w:color="auto"/>
        <w:bottom w:val="none" w:sz="0" w:space="0" w:color="auto"/>
        <w:right w:val="none" w:sz="0" w:space="0" w:color="auto"/>
      </w:divBdr>
    </w:div>
    <w:div w:id="1752854229">
      <w:bodyDiv w:val="1"/>
      <w:marLeft w:val="0"/>
      <w:marRight w:val="0"/>
      <w:marTop w:val="0"/>
      <w:marBottom w:val="0"/>
      <w:divBdr>
        <w:top w:val="none" w:sz="0" w:space="0" w:color="auto"/>
        <w:left w:val="none" w:sz="0" w:space="0" w:color="auto"/>
        <w:bottom w:val="none" w:sz="0" w:space="0" w:color="auto"/>
        <w:right w:val="none" w:sz="0" w:space="0" w:color="auto"/>
      </w:divBdr>
    </w:div>
    <w:div w:id="1781413999">
      <w:bodyDiv w:val="1"/>
      <w:marLeft w:val="0"/>
      <w:marRight w:val="0"/>
      <w:marTop w:val="0"/>
      <w:marBottom w:val="0"/>
      <w:divBdr>
        <w:top w:val="none" w:sz="0" w:space="0" w:color="auto"/>
        <w:left w:val="none" w:sz="0" w:space="0" w:color="auto"/>
        <w:bottom w:val="none" w:sz="0" w:space="0" w:color="auto"/>
        <w:right w:val="none" w:sz="0" w:space="0" w:color="auto"/>
      </w:divBdr>
    </w:div>
    <w:div w:id="1790121405">
      <w:bodyDiv w:val="1"/>
      <w:marLeft w:val="0"/>
      <w:marRight w:val="0"/>
      <w:marTop w:val="0"/>
      <w:marBottom w:val="0"/>
      <w:divBdr>
        <w:top w:val="none" w:sz="0" w:space="0" w:color="auto"/>
        <w:left w:val="none" w:sz="0" w:space="0" w:color="auto"/>
        <w:bottom w:val="none" w:sz="0" w:space="0" w:color="auto"/>
        <w:right w:val="none" w:sz="0" w:space="0" w:color="auto"/>
      </w:divBdr>
    </w:div>
    <w:div w:id="1791195409">
      <w:bodyDiv w:val="1"/>
      <w:marLeft w:val="0"/>
      <w:marRight w:val="0"/>
      <w:marTop w:val="0"/>
      <w:marBottom w:val="0"/>
      <w:divBdr>
        <w:top w:val="none" w:sz="0" w:space="0" w:color="auto"/>
        <w:left w:val="none" w:sz="0" w:space="0" w:color="auto"/>
        <w:bottom w:val="none" w:sz="0" w:space="0" w:color="auto"/>
        <w:right w:val="none" w:sz="0" w:space="0" w:color="auto"/>
      </w:divBdr>
    </w:div>
    <w:div w:id="1792364228">
      <w:bodyDiv w:val="1"/>
      <w:marLeft w:val="0"/>
      <w:marRight w:val="0"/>
      <w:marTop w:val="0"/>
      <w:marBottom w:val="0"/>
      <w:divBdr>
        <w:top w:val="none" w:sz="0" w:space="0" w:color="auto"/>
        <w:left w:val="none" w:sz="0" w:space="0" w:color="auto"/>
        <w:bottom w:val="none" w:sz="0" w:space="0" w:color="auto"/>
        <w:right w:val="none" w:sz="0" w:space="0" w:color="auto"/>
      </w:divBdr>
    </w:div>
    <w:div w:id="1808088343">
      <w:bodyDiv w:val="1"/>
      <w:marLeft w:val="0"/>
      <w:marRight w:val="0"/>
      <w:marTop w:val="0"/>
      <w:marBottom w:val="0"/>
      <w:divBdr>
        <w:top w:val="none" w:sz="0" w:space="0" w:color="auto"/>
        <w:left w:val="none" w:sz="0" w:space="0" w:color="auto"/>
        <w:bottom w:val="none" w:sz="0" w:space="0" w:color="auto"/>
        <w:right w:val="none" w:sz="0" w:space="0" w:color="auto"/>
      </w:divBdr>
    </w:div>
    <w:div w:id="1820732345">
      <w:bodyDiv w:val="1"/>
      <w:marLeft w:val="0"/>
      <w:marRight w:val="0"/>
      <w:marTop w:val="0"/>
      <w:marBottom w:val="0"/>
      <w:divBdr>
        <w:top w:val="none" w:sz="0" w:space="0" w:color="auto"/>
        <w:left w:val="none" w:sz="0" w:space="0" w:color="auto"/>
        <w:bottom w:val="none" w:sz="0" w:space="0" w:color="auto"/>
        <w:right w:val="none" w:sz="0" w:space="0" w:color="auto"/>
      </w:divBdr>
    </w:div>
    <w:div w:id="1822455897">
      <w:bodyDiv w:val="1"/>
      <w:marLeft w:val="0"/>
      <w:marRight w:val="0"/>
      <w:marTop w:val="0"/>
      <w:marBottom w:val="0"/>
      <w:divBdr>
        <w:top w:val="none" w:sz="0" w:space="0" w:color="auto"/>
        <w:left w:val="none" w:sz="0" w:space="0" w:color="auto"/>
        <w:bottom w:val="none" w:sz="0" w:space="0" w:color="auto"/>
        <w:right w:val="none" w:sz="0" w:space="0" w:color="auto"/>
      </w:divBdr>
    </w:div>
    <w:div w:id="1826243432">
      <w:bodyDiv w:val="1"/>
      <w:marLeft w:val="0"/>
      <w:marRight w:val="0"/>
      <w:marTop w:val="0"/>
      <w:marBottom w:val="0"/>
      <w:divBdr>
        <w:top w:val="none" w:sz="0" w:space="0" w:color="auto"/>
        <w:left w:val="none" w:sz="0" w:space="0" w:color="auto"/>
        <w:bottom w:val="none" w:sz="0" w:space="0" w:color="auto"/>
        <w:right w:val="none" w:sz="0" w:space="0" w:color="auto"/>
      </w:divBdr>
    </w:div>
    <w:div w:id="1833137833">
      <w:bodyDiv w:val="1"/>
      <w:marLeft w:val="0"/>
      <w:marRight w:val="0"/>
      <w:marTop w:val="0"/>
      <w:marBottom w:val="0"/>
      <w:divBdr>
        <w:top w:val="none" w:sz="0" w:space="0" w:color="auto"/>
        <w:left w:val="none" w:sz="0" w:space="0" w:color="auto"/>
        <w:bottom w:val="none" w:sz="0" w:space="0" w:color="auto"/>
        <w:right w:val="none" w:sz="0" w:space="0" w:color="auto"/>
      </w:divBdr>
    </w:div>
    <w:div w:id="1835797100">
      <w:bodyDiv w:val="1"/>
      <w:marLeft w:val="0"/>
      <w:marRight w:val="0"/>
      <w:marTop w:val="0"/>
      <w:marBottom w:val="0"/>
      <w:divBdr>
        <w:top w:val="none" w:sz="0" w:space="0" w:color="auto"/>
        <w:left w:val="none" w:sz="0" w:space="0" w:color="auto"/>
        <w:bottom w:val="none" w:sz="0" w:space="0" w:color="auto"/>
        <w:right w:val="none" w:sz="0" w:space="0" w:color="auto"/>
      </w:divBdr>
    </w:div>
    <w:div w:id="1866165367">
      <w:bodyDiv w:val="1"/>
      <w:marLeft w:val="0"/>
      <w:marRight w:val="0"/>
      <w:marTop w:val="0"/>
      <w:marBottom w:val="0"/>
      <w:divBdr>
        <w:top w:val="none" w:sz="0" w:space="0" w:color="auto"/>
        <w:left w:val="none" w:sz="0" w:space="0" w:color="auto"/>
        <w:bottom w:val="none" w:sz="0" w:space="0" w:color="auto"/>
        <w:right w:val="none" w:sz="0" w:space="0" w:color="auto"/>
      </w:divBdr>
    </w:div>
    <w:div w:id="1892308295">
      <w:bodyDiv w:val="1"/>
      <w:marLeft w:val="0"/>
      <w:marRight w:val="0"/>
      <w:marTop w:val="0"/>
      <w:marBottom w:val="0"/>
      <w:divBdr>
        <w:top w:val="none" w:sz="0" w:space="0" w:color="auto"/>
        <w:left w:val="none" w:sz="0" w:space="0" w:color="auto"/>
        <w:bottom w:val="none" w:sz="0" w:space="0" w:color="auto"/>
        <w:right w:val="none" w:sz="0" w:space="0" w:color="auto"/>
      </w:divBdr>
    </w:div>
    <w:div w:id="1910457944">
      <w:bodyDiv w:val="1"/>
      <w:marLeft w:val="0"/>
      <w:marRight w:val="0"/>
      <w:marTop w:val="0"/>
      <w:marBottom w:val="0"/>
      <w:divBdr>
        <w:top w:val="none" w:sz="0" w:space="0" w:color="auto"/>
        <w:left w:val="none" w:sz="0" w:space="0" w:color="auto"/>
        <w:bottom w:val="none" w:sz="0" w:space="0" w:color="auto"/>
        <w:right w:val="none" w:sz="0" w:space="0" w:color="auto"/>
      </w:divBdr>
    </w:div>
    <w:div w:id="1923367971">
      <w:bodyDiv w:val="1"/>
      <w:marLeft w:val="0"/>
      <w:marRight w:val="0"/>
      <w:marTop w:val="0"/>
      <w:marBottom w:val="0"/>
      <w:divBdr>
        <w:top w:val="none" w:sz="0" w:space="0" w:color="auto"/>
        <w:left w:val="none" w:sz="0" w:space="0" w:color="auto"/>
        <w:bottom w:val="none" w:sz="0" w:space="0" w:color="auto"/>
        <w:right w:val="none" w:sz="0" w:space="0" w:color="auto"/>
      </w:divBdr>
    </w:div>
    <w:div w:id="1950503984">
      <w:bodyDiv w:val="1"/>
      <w:marLeft w:val="0"/>
      <w:marRight w:val="0"/>
      <w:marTop w:val="0"/>
      <w:marBottom w:val="0"/>
      <w:divBdr>
        <w:top w:val="none" w:sz="0" w:space="0" w:color="auto"/>
        <w:left w:val="none" w:sz="0" w:space="0" w:color="auto"/>
        <w:bottom w:val="none" w:sz="0" w:space="0" w:color="auto"/>
        <w:right w:val="none" w:sz="0" w:space="0" w:color="auto"/>
      </w:divBdr>
    </w:div>
    <w:div w:id="1970086081">
      <w:bodyDiv w:val="1"/>
      <w:marLeft w:val="0"/>
      <w:marRight w:val="0"/>
      <w:marTop w:val="0"/>
      <w:marBottom w:val="0"/>
      <w:divBdr>
        <w:top w:val="none" w:sz="0" w:space="0" w:color="auto"/>
        <w:left w:val="none" w:sz="0" w:space="0" w:color="auto"/>
        <w:bottom w:val="none" w:sz="0" w:space="0" w:color="auto"/>
        <w:right w:val="none" w:sz="0" w:space="0" w:color="auto"/>
      </w:divBdr>
    </w:div>
    <w:div w:id="1976401050">
      <w:bodyDiv w:val="1"/>
      <w:marLeft w:val="0"/>
      <w:marRight w:val="0"/>
      <w:marTop w:val="0"/>
      <w:marBottom w:val="0"/>
      <w:divBdr>
        <w:top w:val="none" w:sz="0" w:space="0" w:color="auto"/>
        <w:left w:val="none" w:sz="0" w:space="0" w:color="auto"/>
        <w:bottom w:val="none" w:sz="0" w:space="0" w:color="auto"/>
        <w:right w:val="none" w:sz="0" w:space="0" w:color="auto"/>
      </w:divBdr>
    </w:div>
    <w:div w:id="1978221217">
      <w:bodyDiv w:val="1"/>
      <w:marLeft w:val="0"/>
      <w:marRight w:val="0"/>
      <w:marTop w:val="0"/>
      <w:marBottom w:val="0"/>
      <w:divBdr>
        <w:top w:val="none" w:sz="0" w:space="0" w:color="auto"/>
        <w:left w:val="none" w:sz="0" w:space="0" w:color="auto"/>
        <w:bottom w:val="none" w:sz="0" w:space="0" w:color="auto"/>
        <w:right w:val="none" w:sz="0" w:space="0" w:color="auto"/>
      </w:divBdr>
    </w:div>
    <w:div w:id="1991706968">
      <w:bodyDiv w:val="1"/>
      <w:marLeft w:val="0"/>
      <w:marRight w:val="0"/>
      <w:marTop w:val="0"/>
      <w:marBottom w:val="0"/>
      <w:divBdr>
        <w:top w:val="none" w:sz="0" w:space="0" w:color="auto"/>
        <w:left w:val="none" w:sz="0" w:space="0" w:color="auto"/>
        <w:bottom w:val="none" w:sz="0" w:space="0" w:color="auto"/>
        <w:right w:val="none" w:sz="0" w:space="0" w:color="auto"/>
      </w:divBdr>
    </w:div>
    <w:div w:id="2005014948">
      <w:bodyDiv w:val="1"/>
      <w:marLeft w:val="0"/>
      <w:marRight w:val="0"/>
      <w:marTop w:val="0"/>
      <w:marBottom w:val="0"/>
      <w:divBdr>
        <w:top w:val="none" w:sz="0" w:space="0" w:color="auto"/>
        <w:left w:val="none" w:sz="0" w:space="0" w:color="auto"/>
        <w:bottom w:val="none" w:sz="0" w:space="0" w:color="auto"/>
        <w:right w:val="none" w:sz="0" w:space="0" w:color="auto"/>
      </w:divBdr>
    </w:div>
    <w:div w:id="2011836632">
      <w:bodyDiv w:val="1"/>
      <w:marLeft w:val="0"/>
      <w:marRight w:val="0"/>
      <w:marTop w:val="0"/>
      <w:marBottom w:val="0"/>
      <w:divBdr>
        <w:top w:val="none" w:sz="0" w:space="0" w:color="auto"/>
        <w:left w:val="none" w:sz="0" w:space="0" w:color="auto"/>
        <w:bottom w:val="none" w:sz="0" w:space="0" w:color="auto"/>
        <w:right w:val="none" w:sz="0" w:space="0" w:color="auto"/>
      </w:divBdr>
    </w:div>
    <w:div w:id="2012636869">
      <w:bodyDiv w:val="1"/>
      <w:marLeft w:val="0"/>
      <w:marRight w:val="0"/>
      <w:marTop w:val="0"/>
      <w:marBottom w:val="0"/>
      <w:divBdr>
        <w:top w:val="none" w:sz="0" w:space="0" w:color="auto"/>
        <w:left w:val="none" w:sz="0" w:space="0" w:color="auto"/>
        <w:bottom w:val="none" w:sz="0" w:space="0" w:color="auto"/>
        <w:right w:val="none" w:sz="0" w:space="0" w:color="auto"/>
      </w:divBdr>
    </w:div>
    <w:div w:id="2045473181">
      <w:bodyDiv w:val="1"/>
      <w:marLeft w:val="0"/>
      <w:marRight w:val="0"/>
      <w:marTop w:val="0"/>
      <w:marBottom w:val="0"/>
      <w:divBdr>
        <w:top w:val="none" w:sz="0" w:space="0" w:color="auto"/>
        <w:left w:val="none" w:sz="0" w:space="0" w:color="auto"/>
        <w:bottom w:val="none" w:sz="0" w:space="0" w:color="auto"/>
        <w:right w:val="none" w:sz="0" w:space="0" w:color="auto"/>
      </w:divBdr>
    </w:div>
    <w:div w:id="2047556882">
      <w:bodyDiv w:val="1"/>
      <w:marLeft w:val="0"/>
      <w:marRight w:val="0"/>
      <w:marTop w:val="0"/>
      <w:marBottom w:val="0"/>
      <w:divBdr>
        <w:top w:val="none" w:sz="0" w:space="0" w:color="auto"/>
        <w:left w:val="none" w:sz="0" w:space="0" w:color="auto"/>
        <w:bottom w:val="none" w:sz="0" w:space="0" w:color="auto"/>
        <w:right w:val="none" w:sz="0" w:space="0" w:color="auto"/>
      </w:divBdr>
    </w:div>
    <w:div w:id="2095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22006</Words>
  <Characters>125438</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147150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Dear</dc:creator>
  <cp:keywords/>
  <dc:description/>
  <cp:lastModifiedBy>WIN7</cp:lastModifiedBy>
  <cp:revision>2</cp:revision>
  <cp:lastPrinted>2018-03-16T18:10:00Z</cp:lastPrinted>
  <dcterms:created xsi:type="dcterms:W3CDTF">2018-11-06T04:27:00Z</dcterms:created>
  <dcterms:modified xsi:type="dcterms:W3CDTF">2018-11-06T04:27:00Z</dcterms:modified>
</cp:coreProperties>
</file>