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CB3447" w:rsidRPr="00EA6BB4" w:rsidRDefault="00CB3447" w:rsidP="00CB3447">
      <w:pPr>
        <w:spacing w:after="0"/>
        <w:jc w:val="center"/>
        <w:rPr>
          <w:rFonts w:cs="Times New Roman"/>
          <w:b/>
          <w:color w:val="000000" w:themeColor="text1"/>
          <w:sz w:val="32"/>
          <w:szCs w:val="32"/>
        </w:rPr>
      </w:pPr>
      <w:r w:rsidRPr="00EA6BB4">
        <w:rPr>
          <w:rFonts w:cs="Times New Roman"/>
          <w:b/>
          <w:color w:val="000000" w:themeColor="text1"/>
          <w:sz w:val="32"/>
          <w:szCs w:val="32"/>
        </w:rPr>
        <w:t>Drying and rainfall shape the structure and functioning of nitrifying microbial communities in riverbed sediments</w:t>
      </w:r>
    </w:p>
    <w:p w:rsidR="00CB3447" w:rsidRDefault="00CB3447" w:rsidP="00CB3447">
      <w:pPr>
        <w:spacing w:after="0"/>
        <w:rPr>
          <w:rFonts w:cs="Times New Roman"/>
          <w:color w:val="000000" w:themeColor="text1"/>
          <w:szCs w:val="24"/>
        </w:rPr>
      </w:pPr>
    </w:p>
    <w:p w:rsidR="00CB3447" w:rsidRPr="00EA6BB4" w:rsidRDefault="00CB3447" w:rsidP="00CB3447">
      <w:pPr>
        <w:spacing w:after="0"/>
        <w:rPr>
          <w:rFonts w:cs="Times New Roman"/>
          <w:color w:val="000000" w:themeColor="text1"/>
          <w:szCs w:val="24"/>
        </w:rPr>
      </w:pPr>
      <w:r w:rsidRPr="00EA6BB4">
        <w:rPr>
          <w:rFonts w:cs="Times New Roman"/>
          <w:color w:val="000000" w:themeColor="text1"/>
          <w:szCs w:val="24"/>
        </w:rPr>
        <w:t xml:space="preserve">Maria Isabel Arce*, Daniel von Schiller, Mia M. </w:t>
      </w:r>
      <w:proofErr w:type="spellStart"/>
      <w:r w:rsidRPr="00EA6BB4">
        <w:rPr>
          <w:rFonts w:cs="Times New Roman"/>
          <w:color w:val="000000" w:themeColor="text1"/>
          <w:szCs w:val="24"/>
        </w:rPr>
        <w:t>Bengtsson</w:t>
      </w:r>
      <w:proofErr w:type="spellEnd"/>
      <w:r w:rsidRPr="00EA6BB4">
        <w:rPr>
          <w:rFonts w:cs="Times New Roman"/>
          <w:color w:val="000000" w:themeColor="text1"/>
          <w:szCs w:val="24"/>
        </w:rPr>
        <w:t xml:space="preserve">, Christian </w:t>
      </w:r>
      <w:proofErr w:type="spellStart"/>
      <w:r w:rsidRPr="00EA6BB4">
        <w:rPr>
          <w:rFonts w:cs="Times New Roman"/>
          <w:color w:val="000000" w:themeColor="text1"/>
          <w:szCs w:val="24"/>
        </w:rPr>
        <w:t>Hinze</w:t>
      </w:r>
      <w:proofErr w:type="spellEnd"/>
      <w:r w:rsidRPr="00EA6BB4">
        <w:rPr>
          <w:rFonts w:cs="Times New Roman"/>
          <w:color w:val="000000" w:themeColor="text1"/>
          <w:szCs w:val="24"/>
        </w:rPr>
        <w:t xml:space="preserve">, </w:t>
      </w:r>
      <w:proofErr w:type="spellStart"/>
      <w:r w:rsidRPr="00EA6BB4">
        <w:rPr>
          <w:rFonts w:cs="Times New Roman"/>
          <w:color w:val="000000" w:themeColor="text1"/>
          <w:szCs w:val="24"/>
        </w:rPr>
        <w:t>Hoseung</w:t>
      </w:r>
      <w:proofErr w:type="spellEnd"/>
      <w:r w:rsidRPr="00EA6BB4">
        <w:rPr>
          <w:rFonts w:cs="Times New Roman"/>
          <w:color w:val="000000" w:themeColor="text1"/>
          <w:szCs w:val="24"/>
        </w:rPr>
        <w:t xml:space="preserve"> Jung, Tim </w:t>
      </w:r>
      <w:proofErr w:type="spellStart"/>
      <w:r w:rsidRPr="00EA6BB4">
        <w:rPr>
          <w:rFonts w:cs="Times New Roman"/>
          <w:color w:val="000000" w:themeColor="text1"/>
          <w:szCs w:val="24"/>
        </w:rPr>
        <w:t>Urich</w:t>
      </w:r>
      <w:proofErr w:type="spellEnd"/>
      <w:r w:rsidRPr="00EA6BB4">
        <w:rPr>
          <w:rFonts w:cs="Times New Roman"/>
          <w:color w:val="000000" w:themeColor="text1"/>
          <w:szCs w:val="24"/>
        </w:rPr>
        <w:t xml:space="preserve"> and Gabriel Singer</w:t>
      </w:r>
    </w:p>
    <w:p w:rsidR="002868E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CB3447" w:rsidRPr="00EA6BB4">
        <w:rPr>
          <w:rFonts w:cs="Times New Roman"/>
          <w:color w:val="000000" w:themeColor="text1"/>
          <w:szCs w:val="24"/>
        </w:rPr>
        <w:t xml:space="preserve">Maria Isabel Arce, Leibniz-Institute for Freshwater Ecology and Inland Fisheries, </w:t>
      </w:r>
      <w:proofErr w:type="spellStart"/>
      <w:r w:rsidR="00CB3447" w:rsidRPr="00EA6BB4">
        <w:rPr>
          <w:rFonts w:cs="Times New Roman"/>
          <w:color w:val="000000" w:themeColor="text1"/>
          <w:szCs w:val="24"/>
        </w:rPr>
        <w:t>Müggelseedamm</w:t>
      </w:r>
      <w:proofErr w:type="spellEnd"/>
      <w:r w:rsidR="00CB3447" w:rsidRPr="00EA6BB4">
        <w:rPr>
          <w:rFonts w:cs="Times New Roman"/>
          <w:color w:val="000000" w:themeColor="text1"/>
          <w:szCs w:val="24"/>
        </w:rPr>
        <w:t xml:space="preserve"> 301, 12587 Berlin, Germany. </w:t>
      </w:r>
      <w:proofErr w:type="spellStart"/>
      <w:r w:rsidR="00CB3447" w:rsidRPr="00EA6BB4">
        <w:rPr>
          <w:rFonts w:cs="Times New Roman"/>
          <w:color w:val="000000" w:themeColor="text1"/>
          <w:szCs w:val="24"/>
        </w:rPr>
        <w:t>Tlf</w:t>
      </w:r>
      <w:proofErr w:type="spellEnd"/>
      <w:r w:rsidR="00CB3447" w:rsidRPr="00EA6BB4">
        <w:rPr>
          <w:rFonts w:cs="Times New Roman"/>
          <w:color w:val="000000" w:themeColor="text1"/>
          <w:szCs w:val="24"/>
        </w:rPr>
        <w:t>: +49 30 64181602. Email: marisarce@cebas.csic.es</w:t>
      </w:r>
    </w:p>
    <w:p w:rsidR="00CB3447" w:rsidRPr="00994A3D" w:rsidRDefault="00CB3447" w:rsidP="00994A3D">
      <w:pPr>
        <w:spacing w:before="240" w:after="0"/>
        <w:rPr>
          <w:rFonts w:cs="Times New Roman"/>
        </w:rPr>
      </w:pPr>
    </w:p>
    <w:p w:rsidR="00994A3D" w:rsidRPr="001549D3" w:rsidRDefault="00994A3D" w:rsidP="0001436A">
      <w:pPr>
        <w:pStyle w:val="Ttulo2"/>
      </w:pPr>
      <w:r w:rsidRPr="0001436A">
        <w:t>Supplementary</w:t>
      </w:r>
      <w:r w:rsidRPr="001549D3">
        <w:t xml:space="preserve"> Figures</w:t>
      </w:r>
    </w:p>
    <w:p w:rsidR="009D44D2" w:rsidRPr="002F23A4" w:rsidRDefault="009D44D2" w:rsidP="009D44D2">
      <w:pPr>
        <w:rPr>
          <w:rFonts w:cs="Times New Roman"/>
          <w:szCs w:val="24"/>
          <w:lang w:val="en-GB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30" type="#_x0000_t202" style="position:absolute;margin-left:-4.1pt;margin-top:22.3pt;width:477.75pt;height:167.25pt;z-index:251666432;visibility:visible;mso-wrap-style:none;mso-wrap-distance-left:9pt;mso-wrap-distance-top:0;mso-wrap-distance-right:9pt;mso-wrap-distance-bottom:0;mso-position-horizontal-relative:text;mso-position-vertical-relative:text;mso-width-relative:margin;mso-height-relative:margin;v-text-anchor:top">
            <v:textbox style="mso-fit-shape-to-text:t">
              <w:txbxContent>
                <w:p w:rsidR="009D44D2" w:rsidRPr="009D44D2" w:rsidRDefault="009D44D2">
                  <w:pPr>
                    <w:rPr>
                      <w:lang w:val="es-ES"/>
                    </w:rPr>
                  </w:pPr>
                  <w:r w:rsidRPr="009D44D2">
                    <w:object w:dxaOrig="10801" w:dyaOrig="81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37.25pt;height:327.75pt" o:ole="">
                        <v:imagedata r:id="rId9" o:title=""/>
                      </v:shape>
                      <o:OLEObject Type="Embed" ProgID="AcroExch.Document.7" ShapeID="_x0000_i1025" DrawAspect="Content" ObjectID="_1599124267" r:id="rId10"/>
                    </w:object>
                  </w:r>
                </w:p>
              </w:txbxContent>
            </v:textbox>
          </v:shape>
        </w:pict>
      </w:r>
      <w:r w:rsidRPr="002F23A4">
        <w:rPr>
          <w:rFonts w:cs="Times New Roman"/>
          <w:b/>
          <w:szCs w:val="24"/>
          <w:lang w:val="en-GB"/>
        </w:rPr>
        <w:t>S</w:t>
      </w:r>
      <w:r w:rsidRPr="00347340">
        <w:rPr>
          <w:rFonts w:cs="Times New Roman"/>
          <w:b/>
          <w:szCs w:val="24"/>
          <w:lang w:val="en-GB"/>
        </w:rPr>
        <w:t xml:space="preserve">upplementary Figure </w:t>
      </w:r>
      <w:r w:rsidRPr="002F23A4">
        <w:rPr>
          <w:rFonts w:cs="Times New Roman"/>
          <w:b/>
          <w:szCs w:val="24"/>
          <w:lang w:val="en-GB"/>
        </w:rPr>
        <w:t>1</w:t>
      </w:r>
      <w:r w:rsidRPr="00347340">
        <w:rPr>
          <w:rFonts w:cs="Times New Roman"/>
          <w:b/>
          <w:szCs w:val="24"/>
          <w:lang w:val="en-GB"/>
        </w:rPr>
        <w:t xml:space="preserve"> </w:t>
      </w:r>
      <w:r w:rsidRPr="002F23A4">
        <w:rPr>
          <w:rFonts w:cs="Times New Roman"/>
          <w:szCs w:val="24"/>
          <w:lang w:val="en-GB"/>
        </w:rPr>
        <w:t>Sc</w:t>
      </w:r>
      <w:r>
        <w:rPr>
          <w:rFonts w:cs="Times New Roman"/>
          <w:szCs w:val="24"/>
          <w:lang w:val="en-GB"/>
        </w:rPr>
        <w:t>hematic description</w:t>
      </w:r>
      <w:r w:rsidRPr="00347340">
        <w:rPr>
          <w:rFonts w:cs="Times New Roman"/>
          <w:szCs w:val="24"/>
          <w:lang w:val="en-GB"/>
        </w:rPr>
        <w:t xml:space="preserve"> of the </w:t>
      </w:r>
      <w:r w:rsidRPr="00164E4C">
        <w:rPr>
          <w:rFonts w:cs="Times New Roman"/>
          <w:szCs w:val="24"/>
          <w:lang w:val="en-GB"/>
        </w:rPr>
        <w:t xml:space="preserve">microcosms set up </w:t>
      </w:r>
      <w:r w:rsidRPr="00372EF4">
        <w:rPr>
          <w:rFonts w:cs="Times New Roman"/>
          <w:szCs w:val="24"/>
          <w:lang w:val="en-GB"/>
        </w:rPr>
        <w:t>and experimental design</w:t>
      </w:r>
      <w:r w:rsidRPr="002F23A4">
        <w:rPr>
          <w:rFonts w:cs="Times New Roman"/>
          <w:szCs w:val="24"/>
          <w:lang w:val="en-GB"/>
        </w:rPr>
        <w:t xml:space="preserve"> </w:t>
      </w:r>
    </w:p>
    <w:p w:rsidR="00994A3D" w:rsidRPr="009D44D2" w:rsidRDefault="00994A3D" w:rsidP="00994A3D">
      <w:pPr>
        <w:keepNext/>
        <w:jc w:val="center"/>
        <w:rPr>
          <w:rFonts w:cs="Times New Roman"/>
          <w:szCs w:val="24"/>
          <w:lang w:val="en-GB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CB3447" w:rsidRPr="0063450F" w:rsidRDefault="00CB3447" w:rsidP="00CB3447">
      <w:pPr>
        <w:spacing w:after="0"/>
        <w:rPr>
          <w:rFonts w:cs="Times New Roman"/>
          <w:szCs w:val="24"/>
        </w:rPr>
      </w:pPr>
      <w:proofErr w:type="gramStart"/>
      <w:r w:rsidRPr="0063450F">
        <w:rPr>
          <w:rFonts w:cs="Times New Roman"/>
          <w:b/>
          <w:szCs w:val="24"/>
        </w:rPr>
        <w:lastRenderedPageBreak/>
        <w:t xml:space="preserve">Supplementary figure </w:t>
      </w:r>
      <w:r w:rsidR="009D44D2">
        <w:rPr>
          <w:rFonts w:cs="Times New Roman"/>
          <w:b/>
          <w:szCs w:val="24"/>
        </w:rPr>
        <w:t>2</w:t>
      </w:r>
      <w:r w:rsidRPr="0063450F">
        <w:rPr>
          <w:rFonts w:cs="Times New Roman"/>
          <w:szCs w:val="24"/>
        </w:rPr>
        <w:t>.</w:t>
      </w:r>
      <w:proofErr w:type="gramEnd"/>
      <w:r w:rsidRPr="0063450F">
        <w:rPr>
          <w:rFonts w:cs="Times New Roman"/>
          <w:szCs w:val="24"/>
        </w:rPr>
        <w:t xml:space="preserve"> DNA content (ng g</w:t>
      </w:r>
      <w:r w:rsidRPr="0063450F">
        <w:rPr>
          <w:rFonts w:cs="Times New Roman"/>
          <w:szCs w:val="24"/>
          <w:vertAlign w:val="superscript"/>
        </w:rPr>
        <w:t>-1</w:t>
      </w:r>
      <w:r w:rsidRPr="0063450F">
        <w:rPr>
          <w:rFonts w:cs="Times New Roman"/>
          <w:szCs w:val="24"/>
        </w:rPr>
        <w:t xml:space="preserve"> DM) in surface (</w:t>
      </w:r>
      <w:r w:rsidRPr="0063450F">
        <w:rPr>
          <w:rFonts w:cs="Times New Roman"/>
          <w:b/>
          <w:szCs w:val="24"/>
        </w:rPr>
        <w:t>A</w:t>
      </w:r>
      <w:r w:rsidRPr="0063450F">
        <w:rPr>
          <w:rFonts w:cs="Times New Roman"/>
          <w:szCs w:val="24"/>
        </w:rPr>
        <w:t>) and deep (</w:t>
      </w:r>
      <w:r w:rsidRPr="0063450F">
        <w:rPr>
          <w:rFonts w:cs="Times New Roman"/>
          <w:b/>
          <w:szCs w:val="24"/>
        </w:rPr>
        <w:t>B</w:t>
      </w:r>
      <w:r w:rsidRPr="0063450F">
        <w:rPr>
          <w:rFonts w:cs="Times New Roman"/>
          <w:szCs w:val="24"/>
        </w:rPr>
        <w:t xml:space="preserve">) sediments during initial conditions (0 weeks) and after the different rainfall magnitudes </w:t>
      </w:r>
      <w:proofErr w:type="gramStart"/>
      <w:r w:rsidRPr="0063450F">
        <w:rPr>
          <w:rFonts w:cs="Times New Roman"/>
          <w:szCs w:val="24"/>
        </w:rPr>
        <w:t>for each dry period duration</w:t>
      </w:r>
      <w:proofErr w:type="gramEnd"/>
      <w:r w:rsidRPr="0063450F">
        <w:rPr>
          <w:rFonts w:cs="Times New Roman"/>
          <w:szCs w:val="24"/>
        </w:rPr>
        <w:t xml:space="preserve">. Values are </w:t>
      </w:r>
      <w:proofErr w:type="spellStart"/>
      <w:r w:rsidRPr="0063450F">
        <w:rPr>
          <w:rFonts w:cs="Times New Roman"/>
          <w:szCs w:val="24"/>
        </w:rPr>
        <w:t>means±SE</w:t>
      </w:r>
      <w:proofErr w:type="spellEnd"/>
      <w:r w:rsidRPr="0063450F">
        <w:rPr>
          <w:rFonts w:cs="Times New Roman"/>
          <w:szCs w:val="24"/>
        </w:rPr>
        <w:t xml:space="preserve"> (n=3). The dashed line represents the initial conditions as a reference for a better comparison.</w:t>
      </w:r>
      <w:bookmarkStart w:id="0" w:name="_GoBack"/>
      <w:bookmarkEnd w:id="0"/>
    </w:p>
    <w:p w:rsidR="00CB3447" w:rsidRDefault="00AF578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>
          <v:shape id="_x0000_s1026" type="#_x0000_t202" style="position:absolute;margin-left:-9.7pt;margin-top:12.55pt;width:489.6pt;height:330.2pt;z-index:251660288;mso-wrap-style:none;mso-width-relative:margin;mso-height-relative:margin">
            <v:textbox style="mso-next-textbox:#_x0000_s1026">
              <w:txbxContent>
                <w:p w:rsidR="00505F2A" w:rsidRDefault="00974823">
                  <w:pPr>
                    <w:rPr>
                      <w:lang w:val="es-ES"/>
                    </w:rPr>
                  </w:pPr>
                  <w:r w:rsidRPr="00974823">
                    <w:rPr>
                      <w:lang w:val="es-ES"/>
                    </w:rPr>
                    <w:object w:dxaOrig="10801" w:dyaOrig="8100">
                      <v:shape id="_x0000_i1026" type="#_x0000_t75" style="width:496.5pt;height:326.25pt" o:ole="">
                        <v:imagedata r:id="rId11" o:title=""/>
                      </v:shape>
                      <o:OLEObject Type="Embed" ProgID="AcroExch.Document.7" ShapeID="_x0000_i1026" DrawAspect="Content" ObjectID="_1599124268" r:id="rId12"/>
                    </w:object>
                  </w:r>
                </w:p>
              </w:txbxContent>
            </v:textbox>
          </v:shape>
        </w:pict>
      </w: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Pr="0063450F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Default="009D44D2" w:rsidP="009D44D2">
      <w:pPr>
        <w:spacing w:after="0"/>
        <w:rPr>
          <w:rFonts w:cs="Times New Roman"/>
          <w:b/>
          <w:szCs w:val="24"/>
        </w:rPr>
      </w:pPr>
    </w:p>
    <w:p w:rsidR="009D44D2" w:rsidRPr="002F23A4" w:rsidRDefault="00CB3447" w:rsidP="009D44D2">
      <w:pPr>
        <w:spacing w:after="0"/>
        <w:rPr>
          <w:rFonts w:cs="Times New Roman"/>
          <w:szCs w:val="24"/>
        </w:rPr>
      </w:pPr>
      <w:proofErr w:type="gramStart"/>
      <w:r w:rsidRPr="0063450F">
        <w:rPr>
          <w:rFonts w:cs="Times New Roman"/>
          <w:b/>
          <w:szCs w:val="24"/>
        </w:rPr>
        <w:lastRenderedPageBreak/>
        <w:t xml:space="preserve">Supplementary figure </w:t>
      </w:r>
      <w:r w:rsidR="009D44D2">
        <w:rPr>
          <w:rFonts w:cs="Times New Roman"/>
          <w:b/>
          <w:szCs w:val="24"/>
        </w:rPr>
        <w:t>3</w:t>
      </w:r>
      <w:r w:rsidRPr="0063450F">
        <w:rPr>
          <w:rFonts w:cs="Times New Roman"/>
          <w:szCs w:val="24"/>
        </w:rPr>
        <w:t>.</w:t>
      </w:r>
      <w:proofErr w:type="gramEnd"/>
      <w:r w:rsidRPr="0063450F">
        <w:rPr>
          <w:rFonts w:cs="Times New Roman"/>
          <w:szCs w:val="24"/>
        </w:rPr>
        <w:t xml:space="preserve"> </w:t>
      </w:r>
      <w:r w:rsidR="009D44D2" w:rsidRPr="002F23A4">
        <w:rPr>
          <w:rFonts w:cs="Times New Roman"/>
          <w:szCs w:val="24"/>
        </w:rPr>
        <w:t xml:space="preserve">Relative abundances (%) of 16S </w:t>
      </w:r>
      <w:proofErr w:type="spellStart"/>
      <w:r w:rsidR="009D44D2" w:rsidRPr="002F23A4">
        <w:rPr>
          <w:rFonts w:cs="Times New Roman"/>
          <w:szCs w:val="24"/>
        </w:rPr>
        <w:t>rRNA</w:t>
      </w:r>
      <w:proofErr w:type="spellEnd"/>
      <w:r w:rsidR="009D44D2" w:rsidRPr="002F23A4">
        <w:rPr>
          <w:rFonts w:cs="Times New Roman"/>
          <w:szCs w:val="24"/>
        </w:rPr>
        <w:t xml:space="preserve"> sequence tags from AOA, AOB in surface </w:t>
      </w:r>
      <w:r w:rsidR="009D44D2" w:rsidRPr="002F23A4">
        <w:rPr>
          <w:rFonts w:cs="Times New Roman"/>
          <w:b/>
          <w:szCs w:val="24"/>
        </w:rPr>
        <w:t>(A</w:t>
      </w:r>
      <w:r w:rsidR="009D44D2" w:rsidRPr="002F23A4">
        <w:rPr>
          <w:rFonts w:cs="Times New Roman"/>
          <w:szCs w:val="24"/>
        </w:rPr>
        <w:t>,</w:t>
      </w:r>
      <w:r w:rsidR="009D44D2" w:rsidRPr="002F23A4">
        <w:rPr>
          <w:rFonts w:cs="Times New Roman"/>
          <w:b/>
          <w:szCs w:val="24"/>
        </w:rPr>
        <w:t xml:space="preserve"> C)</w:t>
      </w:r>
      <w:r w:rsidR="009D44D2" w:rsidRPr="002F23A4">
        <w:rPr>
          <w:rFonts w:cs="Times New Roman"/>
          <w:szCs w:val="24"/>
        </w:rPr>
        <w:t xml:space="preserve"> and deep sediments </w:t>
      </w:r>
      <w:r w:rsidR="009D44D2" w:rsidRPr="002F23A4">
        <w:rPr>
          <w:rFonts w:cs="Times New Roman"/>
          <w:b/>
          <w:szCs w:val="24"/>
        </w:rPr>
        <w:t>(B</w:t>
      </w:r>
      <w:r w:rsidR="009D44D2" w:rsidRPr="002F23A4">
        <w:rPr>
          <w:rFonts w:cs="Times New Roman"/>
          <w:szCs w:val="24"/>
        </w:rPr>
        <w:t>,</w:t>
      </w:r>
      <w:r w:rsidR="009D44D2" w:rsidRPr="002F23A4">
        <w:rPr>
          <w:rFonts w:cs="Times New Roman"/>
          <w:b/>
          <w:szCs w:val="24"/>
        </w:rPr>
        <w:t xml:space="preserve"> D)</w:t>
      </w:r>
      <w:r w:rsidR="009D44D2" w:rsidRPr="002F23A4">
        <w:rPr>
          <w:rFonts w:cs="Times New Roman"/>
          <w:szCs w:val="24"/>
        </w:rPr>
        <w:t xml:space="preserve"> during initial conditions (0 weeks) and after the different rainfall magnitudes for each dry period duration. </w:t>
      </w:r>
      <w:r w:rsidR="009D44D2" w:rsidRPr="00347340">
        <w:rPr>
          <w:rFonts w:cs="Times New Roman"/>
          <w:color w:val="000000" w:themeColor="text1"/>
          <w:szCs w:val="24"/>
        </w:rPr>
        <w:t xml:space="preserve">Number of copies of </w:t>
      </w:r>
      <w:proofErr w:type="spellStart"/>
      <w:r w:rsidR="009D44D2" w:rsidRPr="000C49E5">
        <w:rPr>
          <w:rFonts w:cs="Times New Roman"/>
          <w:i/>
          <w:color w:val="000000" w:themeColor="text1"/>
          <w:szCs w:val="24"/>
        </w:rPr>
        <w:t>amoA</w:t>
      </w:r>
      <w:proofErr w:type="spellEnd"/>
      <w:r w:rsidR="009D44D2" w:rsidRPr="000C49E5">
        <w:rPr>
          <w:rFonts w:cs="Times New Roman"/>
          <w:color w:val="000000" w:themeColor="text1"/>
          <w:szCs w:val="24"/>
        </w:rPr>
        <w:t xml:space="preserve"> genes for AOA and AOB in surface </w:t>
      </w:r>
      <w:r w:rsidR="009D44D2" w:rsidRPr="000C49E5">
        <w:rPr>
          <w:rFonts w:cs="Times New Roman"/>
          <w:b/>
          <w:color w:val="000000" w:themeColor="text1"/>
          <w:szCs w:val="24"/>
        </w:rPr>
        <w:t>(</w:t>
      </w:r>
      <w:r w:rsidR="009D44D2" w:rsidRPr="00164E4C">
        <w:rPr>
          <w:rFonts w:cs="Times New Roman"/>
          <w:b/>
          <w:color w:val="000000" w:themeColor="text1"/>
          <w:szCs w:val="24"/>
        </w:rPr>
        <w:t>E,</w:t>
      </w:r>
      <w:r w:rsidR="009D44D2">
        <w:rPr>
          <w:rFonts w:cs="Times New Roman"/>
          <w:b/>
          <w:color w:val="000000" w:themeColor="text1"/>
          <w:szCs w:val="24"/>
        </w:rPr>
        <w:t xml:space="preserve"> </w:t>
      </w:r>
      <w:r w:rsidR="009D44D2" w:rsidRPr="000C49E5">
        <w:rPr>
          <w:rFonts w:cs="Times New Roman"/>
          <w:b/>
          <w:color w:val="000000" w:themeColor="text1"/>
          <w:szCs w:val="24"/>
        </w:rPr>
        <w:t>G)</w:t>
      </w:r>
      <w:r w:rsidR="009D44D2" w:rsidRPr="000C49E5">
        <w:rPr>
          <w:rFonts w:cs="Times New Roman"/>
          <w:color w:val="000000" w:themeColor="text1"/>
          <w:szCs w:val="24"/>
        </w:rPr>
        <w:t xml:space="preserve"> and deep sediments </w:t>
      </w:r>
      <w:r w:rsidR="009D44D2" w:rsidRPr="00164E4C">
        <w:rPr>
          <w:rFonts w:cs="Times New Roman"/>
          <w:b/>
          <w:color w:val="000000" w:themeColor="text1"/>
          <w:szCs w:val="24"/>
        </w:rPr>
        <w:t>(</w:t>
      </w:r>
      <w:r w:rsidR="009D44D2" w:rsidRPr="00372EF4">
        <w:rPr>
          <w:rFonts w:cs="Times New Roman"/>
          <w:b/>
          <w:color w:val="000000" w:themeColor="text1"/>
          <w:szCs w:val="24"/>
        </w:rPr>
        <w:t>F,</w:t>
      </w:r>
      <w:r w:rsidR="009D44D2">
        <w:rPr>
          <w:rFonts w:cs="Times New Roman"/>
          <w:b/>
          <w:color w:val="000000" w:themeColor="text1"/>
          <w:szCs w:val="24"/>
        </w:rPr>
        <w:t xml:space="preserve"> </w:t>
      </w:r>
      <w:r w:rsidR="009D44D2" w:rsidRPr="000C49E5">
        <w:rPr>
          <w:rFonts w:cs="Times New Roman"/>
          <w:b/>
          <w:color w:val="000000" w:themeColor="text1"/>
          <w:szCs w:val="24"/>
        </w:rPr>
        <w:t>H</w:t>
      </w:r>
      <w:r w:rsidR="009D44D2" w:rsidRPr="000C49E5">
        <w:rPr>
          <w:rFonts w:cs="Times New Roman"/>
          <w:color w:val="000000" w:themeColor="text1"/>
          <w:szCs w:val="24"/>
        </w:rPr>
        <w:t>)</w:t>
      </w:r>
      <w:r w:rsidR="009D44D2" w:rsidRPr="00164E4C">
        <w:rPr>
          <w:rFonts w:cs="Times New Roman"/>
          <w:color w:val="000000" w:themeColor="text1"/>
          <w:szCs w:val="24"/>
        </w:rPr>
        <w:t xml:space="preserve"> </w:t>
      </w:r>
      <w:r w:rsidR="009D44D2" w:rsidRPr="00372EF4">
        <w:rPr>
          <w:rFonts w:cs="Times New Roman"/>
          <w:color w:val="000000" w:themeColor="text1"/>
          <w:szCs w:val="24"/>
        </w:rPr>
        <w:t xml:space="preserve">during initial conditions (0 weeks) </w:t>
      </w:r>
      <w:r w:rsidR="009D44D2" w:rsidRPr="002F23A4">
        <w:rPr>
          <w:rFonts w:cs="Times New Roman"/>
          <w:szCs w:val="24"/>
        </w:rPr>
        <w:t xml:space="preserve">and after the different rainfall magnitudes </w:t>
      </w:r>
      <w:proofErr w:type="gramStart"/>
      <w:r w:rsidR="009D44D2" w:rsidRPr="002F23A4">
        <w:rPr>
          <w:rFonts w:cs="Times New Roman"/>
          <w:szCs w:val="24"/>
        </w:rPr>
        <w:t>for each dry period duration</w:t>
      </w:r>
      <w:proofErr w:type="gramEnd"/>
      <w:r w:rsidR="009D44D2" w:rsidRPr="002F23A4">
        <w:rPr>
          <w:rFonts w:cs="Times New Roman"/>
          <w:szCs w:val="24"/>
        </w:rPr>
        <w:t>.</w:t>
      </w:r>
      <w:r w:rsidR="009D44D2" w:rsidRPr="00347340">
        <w:rPr>
          <w:rFonts w:cs="Times New Roman"/>
          <w:color w:val="000000" w:themeColor="text1"/>
          <w:szCs w:val="24"/>
        </w:rPr>
        <w:t xml:space="preserve"> </w:t>
      </w:r>
      <w:r w:rsidR="009D44D2" w:rsidRPr="002F23A4">
        <w:rPr>
          <w:rFonts w:cs="Times New Roman"/>
          <w:szCs w:val="24"/>
        </w:rPr>
        <w:t xml:space="preserve">Values are </w:t>
      </w:r>
      <w:proofErr w:type="spellStart"/>
      <w:r w:rsidR="009D44D2" w:rsidRPr="002F23A4">
        <w:rPr>
          <w:rFonts w:cs="Times New Roman"/>
          <w:szCs w:val="24"/>
        </w:rPr>
        <w:t>means±SE</w:t>
      </w:r>
      <w:proofErr w:type="spellEnd"/>
      <w:r w:rsidR="009D44D2" w:rsidRPr="002F23A4">
        <w:rPr>
          <w:rFonts w:cs="Times New Roman"/>
          <w:szCs w:val="24"/>
        </w:rPr>
        <w:t xml:space="preserve"> (n=3). The dashed line represents the initial conditions as a reference for a better comparison.</w:t>
      </w:r>
    </w:p>
    <w:p w:rsidR="00CB3447" w:rsidRDefault="00AF578A" w:rsidP="009D44D2">
      <w:pPr>
        <w:spacing w:after="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>
          <v:shape id="_x0000_s1027" type="#_x0000_t202" style="position:absolute;margin-left:-7.45pt;margin-top:10.65pt;width:482.6pt;height:557.65pt;z-index:251662336;mso-width-relative:margin;mso-height-relative:margin">
            <v:textbox>
              <w:txbxContent>
                <w:p w:rsidR="00505F2A" w:rsidRDefault="009D44D2" w:rsidP="00505F2A">
                  <w:pPr>
                    <w:jc w:val="center"/>
                    <w:rPr>
                      <w:lang w:val="es-ES"/>
                    </w:rPr>
                  </w:pPr>
                  <w:r w:rsidRPr="009D44D2">
                    <w:rPr>
                      <w:lang w:val="es-ES"/>
                    </w:rPr>
                    <w:object w:dxaOrig="8100" w:dyaOrig="10800">
                      <v:shape id="_x0000_i1027" type="#_x0000_t75" style="width:405pt;height:540pt" o:ole="">
                        <v:imagedata r:id="rId13" o:title=""/>
                      </v:shape>
                      <o:OLEObject Type="Embed" ProgID="AcroExch.Document.7" ShapeID="_x0000_i1027" DrawAspect="Content" ObjectID="_1599124269" r:id="rId14"/>
                    </w:object>
                  </w:r>
                </w:p>
              </w:txbxContent>
            </v:textbox>
          </v:shape>
        </w:pict>
      </w: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Pr="0063450F" w:rsidRDefault="00505F2A" w:rsidP="00CB3447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505F2A" w:rsidRDefault="00505F2A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9D44D2" w:rsidRDefault="009D44D2" w:rsidP="00CB3447">
      <w:pPr>
        <w:spacing w:after="0"/>
        <w:rPr>
          <w:rFonts w:cs="Times New Roman"/>
          <w:b/>
          <w:szCs w:val="24"/>
        </w:rPr>
      </w:pPr>
    </w:p>
    <w:p w:rsidR="00CB3447" w:rsidRPr="0063450F" w:rsidRDefault="00CB3447" w:rsidP="00CB3447">
      <w:pPr>
        <w:spacing w:after="0"/>
        <w:rPr>
          <w:rFonts w:cs="Times New Roman"/>
          <w:szCs w:val="24"/>
        </w:rPr>
      </w:pPr>
      <w:proofErr w:type="gramStart"/>
      <w:r w:rsidRPr="0063450F">
        <w:rPr>
          <w:rFonts w:cs="Times New Roman"/>
          <w:b/>
          <w:szCs w:val="24"/>
        </w:rPr>
        <w:lastRenderedPageBreak/>
        <w:t xml:space="preserve">Supplementary figure </w:t>
      </w:r>
      <w:r w:rsidR="009D44D2">
        <w:rPr>
          <w:rFonts w:cs="Times New Roman"/>
          <w:b/>
          <w:szCs w:val="24"/>
        </w:rPr>
        <w:t>4</w:t>
      </w:r>
      <w:r w:rsidRPr="0063450F">
        <w:rPr>
          <w:rFonts w:cs="Times New Roman"/>
          <w:szCs w:val="24"/>
        </w:rPr>
        <w:t>.</w:t>
      </w:r>
      <w:proofErr w:type="gramEnd"/>
      <w:r w:rsidRPr="0063450F">
        <w:rPr>
          <w:rFonts w:cs="Times New Roman"/>
          <w:szCs w:val="24"/>
        </w:rPr>
        <w:t xml:space="preserve"> Relative abundances (%) of 16S </w:t>
      </w:r>
      <w:proofErr w:type="spellStart"/>
      <w:r w:rsidRPr="0063450F">
        <w:rPr>
          <w:rFonts w:cs="Times New Roman"/>
          <w:szCs w:val="24"/>
        </w:rPr>
        <w:t>rRNA</w:t>
      </w:r>
      <w:proofErr w:type="spellEnd"/>
      <w:r w:rsidRPr="0063450F">
        <w:rPr>
          <w:rFonts w:cs="Times New Roman"/>
          <w:szCs w:val="24"/>
        </w:rPr>
        <w:t xml:space="preserve"> sequence tags for soil AOA and marine AOA in surface </w:t>
      </w:r>
      <w:r w:rsidRPr="0063450F">
        <w:rPr>
          <w:rFonts w:cs="Times New Roman"/>
          <w:b/>
          <w:szCs w:val="24"/>
        </w:rPr>
        <w:t>(A</w:t>
      </w:r>
      <w:r w:rsidRPr="0063450F">
        <w:rPr>
          <w:rFonts w:cs="Times New Roman"/>
          <w:szCs w:val="24"/>
        </w:rPr>
        <w:t>,</w:t>
      </w:r>
      <w:r w:rsidRPr="0063450F">
        <w:rPr>
          <w:rFonts w:cs="Times New Roman"/>
          <w:b/>
          <w:szCs w:val="24"/>
        </w:rPr>
        <w:t xml:space="preserve"> C</w:t>
      </w:r>
      <w:r w:rsidRPr="0063450F">
        <w:rPr>
          <w:rFonts w:cs="Times New Roman"/>
          <w:szCs w:val="24"/>
        </w:rPr>
        <w:t>,</w:t>
      </w:r>
      <w:r w:rsidRPr="0063450F">
        <w:rPr>
          <w:rFonts w:cs="Times New Roman"/>
          <w:b/>
          <w:szCs w:val="24"/>
        </w:rPr>
        <w:t xml:space="preserve"> </w:t>
      </w:r>
      <w:r w:rsidRPr="0063450F">
        <w:rPr>
          <w:rFonts w:cs="Times New Roman"/>
          <w:szCs w:val="24"/>
        </w:rPr>
        <w:t>respectively</w:t>
      </w:r>
      <w:r w:rsidRPr="0063450F">
        <w:rPr>
          <w:rFonts w:cs="Times New Roman"/>
          <w:b/>
          <w:szCs w:val="24"/>
        </w:rPr>
        <w:t>)</w:t>
      </w:r>
      <w:r w:rsidRPr="0063450F">
        <w:rPr>
          <w:rFonts w:cs="Times New Roman"/>
          <w:szCs w:val="24"/>
        </w:rPr>
        <w:t xml:space="preserve"> and deep sediments </w:t>
      </w:r>
      <w:r w:rsidRPr="0063450F">
        <w:rPr>
          <w:rFonts w:cs="Times New Roman"/>
          <w:b/>
          <w:szCs w:val="24"/>
        </w:rPr>
        <w:t>(B</w:t>
      </w:r>
      <w:r w:rsidRPr="0063450F">
        <w:rPr>
          <w:rFonts w:cs="Times New Roman"/>
          <w:szCs w:val="24"/>
        </w:rPr>
        <w:t>,</w:t>
      </w:r>
      <w:r w:rsidRPr="0063450F">
        <w:rPr>
          <w:rFonts w:cs="Times New Roman"/>
          <w:b/>
          <w:szCs w:val="24"/>
        </w:rPr>
        <w:t xml:space="preserve"> D</w:t>
      </w:r>
      <w:r w:rsidRPr="0063450F">
        <w:rPr>
          <w:rFonts w:cs="Times New Roman"/>
          <w:szCs w:val="24"/>
        </w:rPr>
        <w:t>,</w:t>
      </w:r>
      <w:r w:rsidRPr="0063450F">
        <w:rPr>
          <w:rFonts w:cs="Times New Roman"/>
          <w:b/>
          <w:szCs w:val="24"/>
        </w:rPr>
        <w:t xml:space="preserve"> </w:t>
      </w:r>
      <w:r w:rsidRPr="0063450F">
        <w:rPr>
          <w:rFonts w:cs="Times New Roman"/>
          <w:szCs w:val="24"/>
        </w:rPr>
        <w:t>respectively</w:t>
      </w:r>
      <w:r w:rsidRPr="0063450F">
        <w:rPr>
          <w:rFonts w:cs="Times New Roman"/>
          <w:b/>
          <w:szCs w:val="24"/>
        </w:rPr>
        <w:t>)</w:t>
      </w:r>
      <w:r w:rsidRPr="0063450F">
        <w:rPr>
          <w:rFonts w:cs="Times New Roman"/>
          <w:szCs w:val="24"/>
        </w:rPr>
        <w:t xml:space="preserve"> during initial conditions (0 weeks) and after the different rainfall magnitudes for each dry period duratio</w:t>
      </w:r>
      <w:r w:rsidR="009D44D2">
        <w:rPr>
          <w:rFonts w:cs="Times New Roman"/>
          <w:szCs w:val="24"/>
        </w:rPr>
        <w:t xml:space="preserve">n. Values are </w:t>
      </w:r>
      <w:proofErr w:type="spellStart"/>
      <w:r w:rsidR="009D44D2">
        <w:rPr>
          <w:rFonts w:cs="Times New Roman"/>
          <w:szCs w:val="24"/>
        </w:rPr>
        <w:t>means±SE</w:t>
      </w:r>
      <w:proofErr w:type="spellEnd"/>
      <w:r w:rsidR="009D44D2">
        <w:rPr>
          <w:rFonts w:cs="Times New Roman"/>
          <w:szCs w:val="24"/>
        </w:rPr>
        <w:t xml:space="preserve"> (n=3). </w:t>
      </w:r>
      <w:r w:rsidRPr="0063450F">
        <w:rPr>
          <w:rFonts w:cs="Times New Roman"/>
          <w:szCs w:val="24"/>
        </w:rPr>
        <w:t>The dashed line represents the initial conditions as a reference for a better comparison</w:t>
      </w:r>
      <w:r w:rsidR="00883821">
        <w:rPr>
          <w:rFonts w:cs="Times New Roman"/>
          <w:szCs w:val="24"/>
        </w:rPr>
        <w:t>.</w:t>
      </w:r>
    </w:p>
    <w:p w:rsidR="00DE23E8" w:rsidRPr="001549D3" w:rsidRDefault="00AF578A" w:rsidP="00654E8F">
      <w:pPr>
        <w:spacing w:before="240"/>
      </w:pPr>
      <w:r>
        <w:rPr>
          <w:noProof/>
        </w:rPr>
        <w:pict>
          <v:shape id="_x0000_s1028" type="#_x0000_t202" style="position:absolute;margin-left:-.7pt;margin-top:8.35pt;width:420.2pt;height:420.35pt;z-index:251664384;mso-wrap-style:none;mso-width-relative:margin;mso-height-relative:margin">
            <v:textbox style="mso-next-textbox:#_x0000_s1028">
              <w:txbxContent>
                <w:p w:rsidR="00B60593" w:rsidRDefault="00974823">
                  <w:pPr>
                    <w:rPr>
                      <w:lang w:val="es-ES"/>
                    </w:rPr>
                  </w:pPr>
                  <w:r w:rsidRPr="00974823">
                    <w:rPr>
                      <w:lang w:val="es-ES"/>
                    </w:rPr>
                    <w:object w:dxaOrig="8100" w:dyaOrig="10800">
                      <v:shape id="_x0000_i1028" type="#_x0000_t75" style="width:405pt;height:509.25pt" o:ole="">
                        <v:imagedata r:id="rId15" o:title=""/>
                      </v:shape>
                      <o:OLEObject Type="Embed" ProgID="AcroExch.Document.7" ShapeID="_x0000_i1028" DrawAspect="Content" ObjectID="_1599124270" r:id="rId16"/>
                    </w:object>
                  </w:r>
                </w:p>
              </w:txbxContent>
            </v:textbox>
          </v:shape>
        </w:pict>
      </w:r>
    </w:p>
    <w:sectPr w:rsidR="00DE23E8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78A" w:rsidRDefault="00AF578A" w:rsidP="00117666">
      <w:pPr>
        <w:spacing w:after="0"/>
      </w:pPr>
      <w:r>
        <w:separator/>
      </w:r>
    </w:p>
  </w:endnote>
  <w:endnote w:type="continuationSeparator" w:id="0">
    <w:p w:rsidR="00AF578A" w:rsidRDefault="00AF578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577C4C" w:rsidRDefault="00AF578A">
    <w:pPr>
      <w:rPr>
        <w:color w:val="C00000"/>
        <w:szCs w:val="24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21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995F6A" w:rsidRPr="00577C4C" w:rsidRDefault="00C70520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974823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577C4C" w:rsidRDefault="00AF578A">
    <w:pPr>
      <w:rPr>
        <w:b/>
        <w:sz w:val="20"/>
        <w:szCs w:val="24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21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995F6A" w:rsidRPr="00577C4C" w:rsidRDefault="00C70520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974823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78A" w:rsidRDefault="00AF578A" w:rsidP="00117666">
      <w:pPr>
        <w:spacing w:after="0"/>
      </w:pPr>
      <w:r>
        <w:separator/>
      </w:r>
    </w:p>
  </w:footnote>
  <w:footnote w:type="continuationSeparator" w:id="0">
    <w:p w:rsidR="00AF578A" w:rsidRDefault="00AF578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62F3"/>
    <w:rsid w:val="0001436A"/>
    <w:rsid w:val="00034304"/>
    <w:rsid w:val="00035434"/>
    <w:rsid w:val="00052A14"/>
    <w:rsid w:val="00077D53"/>
    <w:rsid w:val="00105FD9"/>
    <w:rsid w:val="00117666"/>
    <w:rsid w:val="00142F16"/>
    <w:rsid w:val="001549D3"/>
    <w:rsid w:val="00157E61"/>
    <w:rsid w:val="00160065"/>
    <w:rsid w:val="00177D84"/>
    <w:rsid w:val="00267D18"/>
    <w:rsid w:val="002868E2"/>
    <w:rsid w:val="002869C3"/>
    <w:rsid w:val="002936E4"/>
    <w:rsid w:val="002B4A57"/>
    <w:rsid w:val="002C62F3"/>
    <w:rsid w:val="002C74CA"/>
    <w:rsid w:val="003544FB"/>
    <w:rsid w:val="003D2F2D"/>
    <w:rsid w:val="00401590"/>
    <w:rsid w:val="00447801"/>
    <w:rsid w:val="00452E9C"/>
    <w:rsid w:val="004735C8"/>
    <w:rsid w:val="004961FF"/>
    <w:rsid w:val="00505F2A"/>
    <w:rsid w:val="00517A89"/>
    <w:rsid w:val="005250F2"/>
    <w:rsid w:val="00530AAE"/>
    <w:rsid w:val="00593EEA"/>
    <w:rsid w:val="005A5EEE"/>
    <w:rsid w:val="0063450F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75D9"/>
    <w:rsid w:val="00790BB3"/>
    <w:rsid w:val="007C206C"/>
    <w:rsid w:val="00817DD6"/>
    <w:rsid w:val="00883821"/>
    <w:rsid w:val="00885156"/>
    <w:rsid w:val="009151AA"/>
    <w:rsid w:val="0093429D"/>
    <w:rsid w:val="00943573"/>
    <w:rsid w:val="00970F7D"/>
    <w:rsid w:val="00974823"/>
    <w:rsid w:val="00994A3D"/>
    <w:rsid w:val="009C2B12"/>
    <w:rsid w:val="009D44D2"/>
    <w:rsid w:val="00A174D9"/>
    <w:rsid w:val="00A7692B"/>
    <w:rsid w:val="00AB6715"/>
    <w:rsid w:val="00AF578A"/>
    <w:rsid w:val="00B1671E"/>
    <w:rsid w:val="00B25EB8"/>
    <w:rsid w:val="00B37F4D"/>
    <w:rsid w:val="00B60593"/>
    <w:rsid w:val="00C52A7B"/>
    <w:rsid w:val="00C56BAF"/>
    <w:rsid w:val="00C679AA"/>
    <w:rsid w:val="00C70520"/>
    <w:rsid w:val="00C75972"/>
    <w:rsid w:val="00CB3447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b.Monedero%20III\AppData\Local\Temp\Temp1_Frontiers_Supplementary_Material.zip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4DA4E7A-FF7B-43F9-86C8-9E194B028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14</TotalTime>
  <Pages>4</Pages>
  <Words>287</Words>
  <Characters>1638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Lab.Monedero III</dc:creator>
  <cp:lastModifiedBy>Lab.Monedero III</cp:lastModifiedBy>
  <cp:revision>11</cp:revision>
  <cp:lastPrinted>2013-10-03T12:51:00Z</cp:lastPrinted>
  <dcterms:created xsi:type="dcterms:W3CDTF">2018-05-17T15:55:00Z</dcterms:created>
  <dcterms:modified xsi:type="dcterms:W3CDTF">2018-09-22T10:25:00Z</dcterms:modified>
</cp:coreProperties>
</file>