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DA42" w14:textId="77777777" w:rsidR="006C1ED2" w:rsidRDefault="006C1ED2" w:rsidP="006C1ED2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Supplementary Table 3. </w:t>
      </w:r>
      <w:r>
        <w:rPr>
          <w:rFonts w:eastAsia="Calibri" w:cs="Times New Roman"/>
          <w:szCs w:val="24"/>
        </w:rPr>
        <w:t xml:space="preserve">List of the 16 species of trees from the humid forest in Corridor </w:t>
      </w:r>
      <w:proofErr w:type="spellStart"/>
      <w:r>
        <w:rPr>
          <w:rFonts w:eastAsia="Calibri" w:cs="Times New Roman"/>
          <w:szCs w:val="24"/>
        </w:rPr>
        <w:t>Ankeniheny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Zahamena</w:t>
      </w:r>
      <w:proofErr w:type="spellEnd"/>
      <w:r>
        <w:rPr>
          <w:rFonts w:eastAsia="Calibri" w:cs="Times New Roman"/>
          <w:szCs w:val="24"/>
        </w:rPr>
        <w:t xml:space="preserve"> (East of Madagascar) and </w:t>
      </w:r>
      <w:proofErr w:type="spellStart"/>
      <w:r>
        <w:rPr>
          <w:rFonts w:eastAsia="Calibri" w:cs="Times New Roman"/>
          <w:i/>
          <w:szCs w:val="24"/>
        </w:rPr>
        <w:t>Uapaca</w:t>
      </w:r>
      <w:proofErr w:type="spellEnd"/>
      <w:r>
        <w:rPr>
          <w:rFonts w:eastAsia="Calibri" w:cs="Times New Roman"/>
          <w:i/>
          <w:szCs w:val="24"/>
        </w:rPr>
        <w:t xml:space="preserve"> </w:t>
      </w:r>
      <w:proofErr w:type="spellStart"/>
      <w:r>
        <w:rPr>
          <w:rFonts w:eastAsia="Calibri" w:cs="Times New Roman"/>
          <w:i/>
          <w:szCs w:val="24"/>
        </w:rPr>
        <w:t>bojeri</w:t>
      </w:r>
      <w:proofErr w:type="spellEnd"/>
      <w:r>
        <w:rPr>
          <w:rFonts w:eastAsia="Calibri" w:cs="Times New Roman"/>
          <w:szCs w:val="24"/>
        </w:rPr>
        <w:t xml:space="preserve"> trees from Isalo National Park, measured for bark thickness.</w:t>
      </w:r>
    </w:p>
    <w:tbl>
      <w:tblPr>
        <w:tblW w:w="9159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594"/>
        <w:gridCol w:w="2448"/>
        <w:gridCol w:w="1265"/>
        <w:gridCol w:w="1504"/>
        <w:gridCol w:w="1101"/>
      </w:tblGrid>
      <w:tr w:rsidR="007E0908" w14:paraId="5F69BE17" w14:textId="77777777" w:rsidTr="007E0908">
        <w:trPr>
          <w:trHeight w:val="624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2857F330" w14:textId="77777777" w:rsidR="007E0908" w:rsidRDefault="007E0908" w:rsidP="007E0908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Vegetation type</w:t>
            </w: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511950C7" w14:textId="77777777" w:rsidR="007E0908" w:rsidRDefault="007E0908" w:rsidP="007E0908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Family</w:t>
            </w: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5CED4BCE" w14:textId="3DC61D37" w:rsidR="007E0908" w:rsidRDefault="007E0908" w:rsidP="007E0908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Species</w:t>
            </w:r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16820AEF" w14:textId="77777777" w:rsidR="007E0908" w:rsidRDefault="007E0908" w:rsidP="007E0908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Number of specimens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15EA3849" w14:textId="77777777" w:rsidR="007E0908" w:rsidRDefault="007E0908" w:rsidP="007E0908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Relati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fr-FR" w:eastAsia="fr-FR"/>
              </w:rPr>
              <w:t>ve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fr-FR" w:eastAsia="fr-FR"/>
              </w:rPr>
              <w:t>bark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fr-FR" w:eastAsia="fr-FR"/>
              </w:rPr>
              <w:t>thickness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fr-FR" w:eastAsia="fr-F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fr-FR" w:eastAsia="fr-FR"/>
              </w:rPr>
              <w:t>mean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fr-FR" w:eastAsia="fr-FR"/>
              </w:rPr>
              <w:t xml:space="preserve"> (%)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557E0A9B" w14:textId="77777777" w:rsidR="007E0908" w:rsidRDefault="007E0908" w:rsidP="007E0908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fr-FR" w:eastAsia="fr-FR"/>
              </w:rPr>
              <w:t xml:space="preserve">Standard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fr-FR" w:eastAsia="fr-FR"/>
              </w:rPr>
              <w:t>error</w:t>
            </w:r>
            <w:proofErr w:type="spellEnd"/>
          </w:p>
        </w:tc>
      </w:tr>
      <w:tr w:rsidR="007E0908" w14:paraId="6D49CBCC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76AE53C4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Humid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forest</w:t>
            </w:r>
            <w:proofErr w:type="spellEnd"/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18D0771F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Lauraceae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34475AB5" w14:textId="71CF6868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 w:rsidRPr="00FB37F1">
              <w:rPr>
                <w:i/>
              </w:rPr>
              <w:t xml:space="preserve">Cryptocarya </w:t>
            </w:r>
            <w:proofErr w:type="spellStart"/>
            <w:r w:rsidRPr="00FB37F1">
              <w:rPr>
                <w:i/>
              </w:rPr>
              <w:t>acuminata</w:t>
            </w:r>
            <w:proofErr w:type="spellEnd"/>
            <w:r w:rsidRPr="003B7C23">
              <w:t xml:space="preserve"> </w:t>
            </w:r>
            <w:proofErr w:type="spellStart"/>
            <w:r w:rsidRPr="003B7C23">
              <w:t>Schinz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306F9C29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44C69288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2.16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10F049BF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0.16</w:t>
            </w:r>
          </w:p>
        </w:tc>
      </w:tr>
      <w:tr w:rsidR="007E0908" w14:paraId="4BA80CE6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31C3FC7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2DC79A13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Lauraceae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74B66C9A" w14:textId="43FD7932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 w:rsidRPr="00FB37F1">
              <w:rPr>
                <w:i/>
              </w:rPr>
              <w:t xml:space="preserve">Cryptocarya </w:t>
            </w:r>
            <w:proofErr w:type="spellStart"/>
            <w:r w:rsidRPr="00FB37F1">
              <w:rPr>
                <w:i/>
              </w:rPr>
              <w:t>thouvenotii</w:t>
            </w:r>
            <w:proofErr w:type="spellEnd"/>
            <w:r w:rsidRPr="003B7C23">
              <w:t xml:space="preserve"> (</w:t>
            </w:r>
            <w:proofErr w:type="spellStart"/>
            <w:r w:rsidRPr="003B7C23">
              <w:t>Danguy</w:t>
            </w:r>
            <w:proofErr w:type="spellEnd"/>
            <w:r w:rsidRPr="003B7C23">
              <w:t xml:space="preserve">) </w:t>
            </w:r>
            <w:proofErr w:type="spellStart"/>
            <w:r w:rsidRPr="003B7C23">
              <w:t>Kosterm</w:t>
            </w:r>
            <w:proofErr w:type="spellEnd"/>
            <w:r w:rsidRPr="003B7C23">
              <w:t>.</w:t>
            </w:r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157154DF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37D1AB7B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1.5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01AC5791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-</w:t>
            </w:r>
          </w:p>
        </w:tc>
      </w:tr>
      <w:tr w:rsidR="007E0908" w14:paraId="14A896A2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903A861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6C5F4D07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Lauraceae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6A6D857E" w14:textId="3F0E313D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 w:rsidRPr="00FB37F1">
              <w:rPr>
                <w:i/>
              </w:rPr>
              <w:t xml:space="preserve">Cryptocarya </w:t>
            </w:r>
            <w:proofErr w:type="spellStart"/>
            <w:r w:rsidRPr="00FB37F1">
              <w:rPr>
                <w:i/>
              </w:rPr>
              <w:t>ovalifolia</w:t>
            </w:r>
            <w:proofErr w:type="spellEnd"/>
            <w:r w:rsidRPr="003B7C23">
              <w:t xml:space="preserve"> (</w:t>
            </w:r>
            <w:proofErr w:type="spellStart"/>
            <w:r w:rsidRPr="003B7C23">
              <w:t>Danguy</w:t>
            </w:r>
            <w:proofErr w:type="spellEnd"/>
            <w:r w:rsidRPr="003B7C23">
              <w:t xml:space="preserve">) van der </w:t>
            </w:r>
            <w:proofErr w:type="spellStart"/>
            <w:r w:rsidRPr="003B7C23">
              <w:t>Werff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06A7318E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5724D4F3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1.92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3B0A493E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0.04</w:t>
            </w:r>
          </w:p>
        </w:tc>
      </w:tr>
      <w:tr w:rsidR="007E0908" w14:paraId="14A05675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2A786CA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0FEAC73B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Clusiaceae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7338AC5F" w14:textId="3F8E6200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 w:rsidRPr="00FB37F1">
              <w:rPr>
                <w:i/>
              </w:rPr>
              <w:t xml:space="preserve">Garcinia </w:t>
            </w:r>
            <w:proofErr w:type="spellStart"/>
            <w:r w:rsidRPr="00FB37F1">
              <w:rPr>
                <w:i/>
              </w:rPr>
              <w:t>asterandra</w:t>
            </w:r>
            <w:proofErr w:type="spellEnd"/>
            <w:r w:rsidRPr="003B7C23">
              <w:t xml:space="preserve"> </w:t>
            </w:r>
            <w:proofErr w:type="spellStart"/>
            <w:r w:rsidRPr="003B7C23">
              <w:t>Jum</w:t>
            </w:r>
            <w:proofErr w:type="spellEnd"/>
            <w:r w:rsidRPr="003B7C23">
              <w:t>. &amp; H. Perrier</w:t>
            </w:r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6039B57E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20F47BB7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1.14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5E3AE642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-</w:t>
            </w:r>
          </w:p>
        </w:tc>
      </w:tr>
      <w:tr w:rsidR="007E0908" w14:paraId="55062207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621903B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30A71D72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Clusiaceae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1D8AC1BA" w14:textId="7C66376D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B37F1">
              <w:rPr>
                <w:i/>
              </w:rPr>
              <w:t xml:space="preserve">Garcinia </w:t>
            </w:r>
            <w:proofErr w:type="spellStart"/>
            <w:r w:rsidRPr="00FB37F1">
              <w:rPr>
                <w:i/>
              </w:rPr>
              <w:t>dalleizettei</w:t>
            </w:r>
            <w:proofErr w:type="spellEnd"/>
            <w:r w:rsidRPr="003B7C23">
              <w:t xml:space="preserve"> (H. Perrier) P. Sweeney &amp; Z.S. Rogers</w:t>
            </w:r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6F36BE34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222BD597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2.07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06ADCFB6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-</w:t>
            </w:r>
          </w:p>
        </w:tc>
      </w:tr>
      <w:tr w:rsidR="007E0908" w14:paraId="0880E86B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7544720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273975A3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Euphorbiaceae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7EB93FC2" w14:textId="7AEBDE9D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 w:rsidRPr="00FB37F1">
              <w:rPr>
                <w:i/>
              </w:rPr>
              <w:t>Hancea</w:t>
            </w:r>
            <w:proofErr w:type="spellEnd"/>
            <w:r w:rsidRPr="00FB37F1">
              <w:rPr>
                <w:i/>
              </w:rPr>
              <w:t xml:space="preserve"> </w:t>
            </w:r>
            <w:proofErr w:type="spellStart"/>
            <w:r w:rsidRPr="00FB37F1">
              <w:rPr>
                <w:i/>
              </w:rPr>
              <w:t>capuronii</w:t>
            </w:r>
            <w:proofErr w:type="spellEnd"/>
            <w:r w:rsidRPr="003B7C23">
              <w:t xml:space="preserve"> (</w:t>
            </w:r>
            <w:proofErr w:type="spellStart"/>
            <w:r w:rsidRPr="003B7C23">
              <w:t>Leandri</w:t>
            </w:r>
            <w:proofErr w:type="spellEnd"/>
            <w:r w:rsidRPr="003B7C23">
              <w:t xml:space="preserve">) S.E.C. Sierra, </w:t>
            </w:r>
            <w:proofErr w:type="spellStart"/>
            <w:r w:rsidRPr="003B7C23">
              <w:t>Kulju</w:t>
            </w:r>
            <w:proofErr w:type="spellEnd"/>
            <w:r w:rsidRPr="003B7C23">
              <w:t xml:space="preserve"> &amp; </w:t>
            </w:r>
            <w:proofErr w:type="spellStart"/>
            <w:r w:rsidRPr="003B7C23">
              <w:t>Welzen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23D003EB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7E330D62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1.38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07955F97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-</w:t>
            </w:r>
          </w:p>
        </w:tc>
      </w:tr>
      <w:tr w:rsidR="007E0908" w14:paraId="570B92C9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4610C10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2A18AEAF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Clusiaceae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5C871E39" w14:textId="2A799A8C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 w:rsidRPr="00FB37F1">
              <w:rPr>
                <w:i/>
              </w:rPr>
              <w:t xml:space="preserve">Symphonia </w:t>
            </w:r>
            <w:proofErr w:type="spellStart"/>
            <w:r w:rsidRPr="00FB37F1">
              <w:rPr>
                <w:i/>
              </w:rPr>
              <w:t>eugenioides</w:t>
            </w:r>
            <w:proofErr w:type="spellEnd"/>
            <w:r w:rsidRPr="003B7C23">
              <w:t xml:space="preserve"> Baker</w:t>
            </w:r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469F515D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690142C3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4.77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706B14D8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-</w:t>
            </w:r>
          </w:p>
        </w:tc>
      </w:tr>
      <w:tr w:rsidR="007E0908" w14:paraId="14EFB89A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20B0DA5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2D1770F9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Clusiaceae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30E706D7" w14:textId="0126FD70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 w:rsidRPr="00FB37F1">
              <w:rPr>
                <w:i/>
              </w:rPr>
              <w:t xml:space="preserve">Symphonia </w:t>
            </w:r>
            <w:proofErr w:type="spellStart"/>
            <w:r w:rsidRPr="00FB37F1">
              <w:rPr>
                <w:i/>
              </w:rPr>
              <w:t>urophylla</w:t>
            </w:r>
            <w:proofErr w:type="spellEnd"/>
            <w:r w:rsidRPr="003B7C23">
              <w:t xml:space="preserve"> (</w:t>
            </w:r>
            <w:proofErr w:type="spellStart"/>
            <w:r w:rsidRPr="003B7C23">
              <w:t>Decne</w:t>
            </w:r>
            <w:proofErr w:type="spellEnd"/>
            <w:r w:rsidRPr="003B7C23">
              <w:t xml:space="preserve">. ex Planch. &amp; </w:t>
            </w:r>
            <w:proofErr w:type="spellStart"/>
            <w:r w:rsidRPr="003B7C23">
              <w:t>Triana</w:t>
            </w:r>
            <w:proofErr w:type="spellEnd"/>
            <w:r w:rsidRPr="003B7C23">
              <w:t xml:space="preserve">) </w:t>
            </w:r>
            <w:proofErr w:type="spellStart"/>
            <w:r w:rsidRPr="003B7C23">
              <w:t>Benth</w:t>
            </w:r>
            <w:proofErr w:type="spellEnd"/>
            <w:r w:rsidRPr="003B7C23">
              <w:t>. &amp; Hook. f. ex Vesque</w:t>
            </w:r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29FE2160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15532D5B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3.97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32FFA87E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-</w:t>
            </w:r>
          </w:p>
        </w:tc>
      </w:tr>
      <w:tr w:rsidR="007E0908" w14:paraId="73BF253F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B89A2B8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7A343E36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Clusiaceae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5B8B81B4" w14:textId="4809F445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 w:rsidRPr="00FB37F1">
              <w:rPr>
                <w:i/>
              </w:rPr>
              <w:t xml:space="preserve">Symphonia </w:t>
            </w:r>
            <w:proofErr w:type="spellStart"/>
            <w:r w:rsidRPr="00FB37F1">
              <w:rPr>
                <w:i/>
              </w:rPr>
              <w:t>macrocarpa</w:t>
            </w:r>
            <w:proofErr w:type="spellEnd"/>
            <w:r w:rsidRPr="003B7C23">
              <w:t xml:space="preserve"> </w:t>
            </w:r>
            <w:proofErr w:type="spellStart"/>
            <w:r w:rsidRPr="003B7C23">
              <w:t>Jum</w:t>
            </w:r>
            <w:proofErr w:type="spellEnd"/>
            <w:r w:rsidRPr="003B7C23">
              <w:t>. &amp; H. Perrier</w:t>
            </w:r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11FBCDFB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0419C5C4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2.3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6BC4B0CA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-</w:t>
            </w:r>
          </w:p>
        </w:tc>
      </w:tr>
      <w:tr w:rsidR="007E0908" w14:paraId="60B0C4E9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704E970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627C116D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Myrtacee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6859BBCF" w14:textId="561B77B2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de-CH" w:eastAsia="fr-FR"/>
              </w:rPr>
            </w:pPr>
            <w:proofErr w:type="spellStart"/>
            <w:r w:rsidRPr="00FB37F1">
              <w:rPr>
                <w:i/>
              </w:rPr>
              <w:t>Syzygium</w:t>
            </w:r>
            <w:proofErr w:type="spellEnd"/>
            <w:r w:rsidRPr="00FB37F1">
              <w:rPr>
                <w:i/>
              </w:rPr>
              <w:t xml:space="preserve"> </w:t>
            </w:r>
            <w:proofErr w:type="spellStart"/>
            <w:r w:rsidRPr="00FB37F1">
              <w:rPr>
                <w:i/>
              </w:rPr>
              <w:t>emirnense</w:t>
            </w:r>
            <w:proofErr w:type="spellEnd"/>
            <w:r w:rsidRPr="003B7C23">
              <w:t xml:space="preserve"> (Baker) </w:t>
            </w:r>
            <w:proofErr w:type="spellStart"/>
            <w:r w:rsidRPr="003B7C23">
              <w:t>Labat</w:t>
            </w:r>
            <w:proofErr w:type="spellEnd"/>
            <w:r w:rsidRPr="003B7C23">
              <w:t xml:space="preserve"> &amp; G.E. Schatz</w:t>
            </w:r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5586E6D7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de-CH" w:eastAsia="fr-FR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33529C80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de-CH" w:eastAsia="fr-FR"/>
              </w:rPr>
              <w:t>3.42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034A9E8A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de-CH" w:eastAsia="fr-FR"/>
              </w:rPr>
              <w:t>0.19</w:t>
            </w:r>
          </w:p>
        </w:tc>
      </w:tr>
      <w:tr w:rsidR="007E0908" w14:paraId="5BB20C3B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87F0200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3B7CA54C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Myrtacee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6249BC35" w14:textId="05CA9580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de-CH" w:eastAsia="fr-FR"/>
              </w:rPr>
            </w:pPr>
            <w:proofErr w:type="spellStart"/>
            <w:r w:rsidRPr="00FB37F1">
              <w:rPr>
                <w:i/>
              </w:rPr>
              <w:t>Syzygium</w:t>
            </w:r>
            <w:proofErr w:type="spellEnd"/>
            <w:r w:rsidRPr="00FB37F1">
              <w:rPr>
                <w:i/>
              </w:rPr>
              <w:t xml:space="preserve"> </w:t>
            </w:r>
            <w:proofErr w:type="spellStart"/>
            <w:r w:rsidRPr="00FB37F1">
              <w:rPr>
                <w:i/>
              </w:rPr>
              <w:t>bernieri</w:t>
            </w:r>
            <w:proofErr w:type="spellEnd"/>
            <w:r w:rsidRPr="003B7C23">
              <w:t xml:space="preserve"> (Drake) </w:t>
            </w:r>
            <w:proofErr w:type="spellStart"/>
            <w:r w:rsidRPr="003B7C23">
              <w:t>Labat</w:t>
            </w:r>
            <w:proofErr w:type="spellEnd"/>
            <w:r w:rsidRPr="003B7C23">
              <w:t xml:space="preserve"> &amp; G.E. Schatz</w:t>
            </w:r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41C6160B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de-CH" w:eastAsia="fr-FR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67488733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de-CH" w:eastAsia="fr-FR"/>
              </w:rPr>
              <w:t>3.05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64779C3F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de-CH" w:eastAsia="fr-FR"/>
              </w:rPr>
              <w:t>0.68</w:t>
            </w:r>
          </w:p>
        </w:tc>
      </w:tr>
      <w:tr w:rsidR="007E0908" w14:paraId="648C1FC8" w14:textId="77777777" w:rsidTr="007E0908">
        <w:trPr>
          <w:trHeight w:val="765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88C0A20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0F6D4D89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Myrtacee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29750574" w14:textId="76CD130B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 w:rsidRPr="00FB37F1">
              <w:rPr>
                <w:i/>
              </w:rPr>
              <w:t>Syzygium</w:t>
            </w:r>
            <w:proofErr w:type="spellEnd"/>
            <w:r w:rsidRPr="00FB37F1">
              <w:rPr>
                <w:i/>
              </w:rPr>
              <w:t xml:space="preserve"> </w:t>
            </w:r>
            <w:proofErr w:type="spellStart"/>
            <w:r w:rsidRPr="00FB37F1">
              <w:rPr>
                <w:i/>
              </w:rPr>
              <w:t>loiseleurioides</w:t>
            </w:r>
            <w:proofErr w:type="spellEnd"/>
            <w:r w:rsidRPr="003B7C23">
              <w:t xml:space="preserve"> (Baker) </w:t>
            </w:r>
            <w:proofErr w:type="spellStart"/>
            <w:r w:rsidRPr="003B7C23">
              <w:t>Govaerts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095EF981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1B966C7C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3.4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74CC815F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-</w:t>
            </w:r>
          </w:p>
        </w:tc>
      </w:tr>
      <w:tr w:rsidR="007E0908" w14:paraId="3FA99407" w14:textId="77777777" w:rsidTr="007E0908">
        <w:trPr>
          <w:trHeight w:val="765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EAC28AD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5DA159B3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Myrtacee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6857D2BA" w14:textId="7594809A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 w:rsidRPr="00FB37F1">
              <w:rPr>
                <w:i/>
              </w:rPr>
              <w:t>Syzygium</w:t>
            </w:r>
            <w:proofErr w:type="spellEnd"/>
            <w:r w:rsidRPr="00FB37F1">
              <w:rPr>
                <w:i/>
              </w:rPr>
              <w:t xml:space="preserve"> </w:t>
            </w:r>
            <w:proofErr w:type="spellStart"/>
            <w:r w:rsidRPr="00FB37F1">
              <w:rPr>
                <w:i/>
              </w:rPr>
              <w:t>phillyraeoides</w:t>
            </w:r>
            <w:proofErr w:type="spellEnd"/>
            <w:r w:rsidRPr="003B7C23">
              <w:t xml:space="preserve"> (</w:t>
            </w:r>
            <w:proofErr w:type="spellStart"/>
            <w:r w:rsidRPr="003B7C23">
              <w:t>Trimen</w:t>
            </w:r>
            <w:proofErr w:type="spellEnd"/>
            <w:r w:rsidRPr="003B7C23">
              <w:t xml:space="preserve">) </w:t>
            </w:r>
            <w:proofErr w:type="spellStart"/>
            <w:r w:rsidRPr="003B7C23">
              <w:t>Santapau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0C3C26A1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7AA2A808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3.77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4D1527ED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-</w:t>
            </w:r>
          </w:p>
        </w:tc>
      </w:tr>
      <w:tr w:rsidR="007E0908" w14:paraId="44593D71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7A09DB8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17CF7922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Salicaceae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3AD22D3F" w14:textId="43BD4451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 w:rsidRPr="00FB37F1">
              <w:rPr>
                <w:i/>
              </w:rPr>
              <w:t>Tisonia</w:t>
            </w:r>
            <w:proofErr w:type="spellEnd"/>
            <w:r w:rsidRPr="00FB37F1">
              <w:rPr>
                <w:i/>
              </w:rPr>
              <w:t xml:space="preserve"> </w:t>
            </w:r>
            <w:proofErr w:type="spellStart"/>
            <w:r w:rsidRPr="00FB37F1">
              <w:rPr>
                <w:i/>
              </w:rPr>
              <w:t>ficulnea</w:t>
            </w:r>
            <w:proofErr w:type="spellEnd"/>
            <w:r w:rsidRPr="003B7C23">
              <w:t xml:space="preserve"> </w:t>
            </w:r>
            <w:proofErr w:type="spellStart"/>
            <w:r w:rsidRPr="003B7C23">
              <w:t>Baill</w:t>
            </w:r>
            <w:proofErr w:type="spellEnd"/>
            <w:r w:rsidRPr="003B7C23">
              <w:t>.</w:t>
            </w:r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2C1EA959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2F537E8B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3.21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312A71B7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-</w:t>
            </w:r>
          </w:p>
        </w:tc>
      </w:tr>
      <w:tr w:rsidR="007E0908" w14:paraId="64113E07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E96E83A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6E57BA2E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Phyllanthaceae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1191AAE6" w14:textId="4F33F320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 w:rsidRPr="00FB37F1">
              <w:rPr>
                <w:i/>
              </w:rPr>
              <w:t>Uapaca</w:t>
            </w:r>
            <w:proofErr w:type="spellEnd"/>
            <w:r w:rsidRPr="00FB37F1">
              <w:rPr>
                <w:i/>
              </w:rPr>
              <w:t xml:space="preserve"> </w:t>
            </w:r>
            <w:proofErr w:type="spellStart"/>
            <w:r w:rsidRPr="00FB37F1">
              <w:rPr>
                <w:i/>
              </w:rPr>
              <w:t>densifolia</w:t>
            </w:r>
            <w:proofErr w:type="spellEnd"/>
            <w:r w:rsidRPr="003B7C23">
              <w:t xml:space="preserve"> Baker</w:t>
            </w:r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1C55FF3E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2A2D9E27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2.62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33191396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0.33</w:t>
            </w:r>
          </w:p>
        </w:tc>
      </w:tr>
      <w:tr w:rsidR="007E0908" w14:paraId="3F8E1D9A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48578E6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 </w:t>
            </w: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0F7BC7AE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Phyllanthaceae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3D033B60" w14:textId="66CEBC0C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 w:rsidRPr="00FB37F1">
              <w:rPr>
                <w:i/>
              </w:rPr>
              <w:t>Uapaca</w:t>
            </w:r>
            <w:proofErr w:type="spellEnd"/>
            <w:r w:rsidRPr="00FB37F1">
              <w:rPr>
                <w:i/>
              </w:rPr>
              <w:t xml:space="preserve"> </w:t>
            </w:r>
            <w:proofErr w:type="spellStart"/>
            <w:r w:rsidRPr="00FB37F1">
              <w:rPr>
                <w:i/>
              </w:rPr>
              <w:t>ferruginea</w:t>
            </w:r>
            <w:proofErr w:type="spellEnd"/>
            <w:r w:rsidRPr="003B7C23">
              <w:t xml:space="preserve"> </w:t>
            </w:r>
            <w:proofErr w:type="spellStart"/>
            <w:r w:rsidRPr="003B7C23">
              <w:t>Leandri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4009B754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4FCAE91B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6.15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365D979C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2.95</w:t>
            </w:r>
          </w:p>
        </w:tc>
      </w:tr>
      <w:tr w:rsidR="007E0908" w14:paraId="674BA5D8" w14:textId="77777777" w:rsidTr="007E0908">
        <w:trPr>
          <w:trHeight w:val="510"/>
          <w:jc w:val="center"/>
        </w:trPr>
        <w:tc>
          <w:tcPr>
            <w:tcW w:w="1247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4A12864B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 xml:space="preserve">Tapia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woodland</w:t>
            </w:r>
            <w:proofErr w:type="spellEnd"/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43B6D3EC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Phyllanthaceae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14:paraId="33B66F80" w14:textId="3ADA6CAC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bookmarkStart w:id="0" w:name="_GoBack"/>
            <w:proofErr w:type="spellStart"/>
            <w:r w:rsidRPr="00FB37F1">
              <w:rPr>
                <w:i/>
              </w:rPr>
              <w:t>Uapaca</w:t>
            </w:r>
            <w:proofErr w:type="spellEnd"/>
            <w:r w:rsidRPr="00FB37F1">
              <w:rPr>
                <w:i/>
              </w:rPr>
              <w:t xml:space="preserve"> </w:t>
            </w:r>
            <w:proofErr w:type="spellStart"/>
            <w:r w:rsidRPr="00FB37F1">
              <w:rPr>
                <w:i/>
              </w:rPr>
              <w:t>bojeri</w:t>
            </w:r>
            <w:proofErr w:type="spellEnd"/>
            <w:r w:rsidRPr="003B7C23">
              <w:t xml:space="preserve"> </w:t>
            </w:r>
            <w:bookmarkEnd w:id="0"/>
            <w:proofErr w:type="spellStart"/>
            <w:r w:rsidRPr="003B7C23">
              <w:t>Baill</w:t>
            </w:r>
            <w:proofErr w:type="spellEnd"/>
            <w:r w:rsidRPr="003B7C23">
              <w:t>.</w:t>
            </w:r>
          </w:p>
        </w:tc>
        <w:tc>
          <w:tcPr>
            <w:tcW w:w="126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78E04D2D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39</w:t>
            </w:r>
          </w:p>
        </w:tc>
        <w:tc>
          <w:tcPr>
            <w:tcW w:w="150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4FFDA2B8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13.5</w:t>
            </w:r>
          </w:p>
        </w:tc>
        <w:tc>
          <w:tcPr>
            <w:tcW w:w="110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505851EC" w14:textId="77777777" w:rsidR="007E0908" w:rsidRDefault="007E0908" w:rsidP="007E0908">
            <w:pPr>
              <w:spacing w:after="0"/>
              <w:rPr>
                <w:rFonts w:eastAsia="Times New Roman" w:cs="Times New Roman"/>
                <w:color w:val="00000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FR" w:eastAsia="fr-FR"/>
              </w:rPr>
              <w:t>0.63</w:t>
            </w:r>
          </w:p>
        </w:tc>
      </w:tr>
    </w:tbl>
    <w:p w14:paraId="5C264AE0" w14:textId="77777777" w:rsidR="00CB154F" w:rsidRDefault="00FB37F1"/>
    <w:sectPr w:rsidR="00CB1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D2"/>
    <w:rsid w:val="00206C85"/>
    <w:rsid w:val="005656C4"/>
    <w:rsid w:val="006C1ED2"/>
    <w:rsid w:val="007E0908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9DEB"/>
  <w15:chartTrackingRefBased/>
  <w15:docId w15:val="{B5EB5C01-B3E7-49EA-8B04-E77644BC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ED2"/>
    <w:pPr>
      <w:spacing w:before="120" w:after="240" w:line="240" w:lineRule="auto"/>
    </w:pPr>
    <w:rPr>
      <w:rFonts w:ascii="Times New Roman" w:hAnsi="Times New Roman"/>
      <w:color w:val="00000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Cédrique Solofondranohatra</dc:creator>
  <cp:keywords/>
  <dc:description/>
  <cp:lastModifiedBy>Cédrique Solofondranohatra</cp:lastModifiedBy>
  <cp:revision>3</cp:revision>
  <dcterms:created xsi:type="dcterms:W3CDTF">2018-06-18T07:16:00Z</dcterms:created>
  <dcterms:modified xsi:type="dcterms:W3CDTF">2018-11-03T06:27:00Z</dcterms:modified>
</cp:coreProperties>
</file>