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0FC76" w14:textId="53B97F35" w:rsidR="00863B1E" w:rsidRDefault="00863B1E" w:rsidP="00FD2CEA">
      <w:pPr>
        <w:rPr>
          <w:rFonts w:ascii="Times New Roman" w:hAnsi="Times New Roman"/>
          <w:b/>
          <w:sz w:val="28"/>
          <w:szCs w:val="28"/>
        </w:rPr>
      </w:pPr>
      <w:r w:rsidRPr="00863B1E">
        <w:rPr>
          <w:rFonts w:ascii="Times New Roman" w:hAnsi="Times New Roman" w:hint="eastAsia"/>
          <w:b/>
          <w:sz w:val="28"/>
          <w:szCs w:val="28"/>
        </w:rPr>
        <w:t>Supplementary file</w:t>
      </w:r>
    </w:p>
    <w:p w14:paraId="73E33761" w14:textId="73A2F70A" w:rsidR="00E15748" w:rsidRDefault="00E15748" w:rsidP="00FD2CEA">
      <w:pPr>
        <w:rPr>
          <w:rFonts w:ascii="Times New Roman" w:hAnsi="Times New Roman"/>
        </w:rPr>
      </w:pPr>
      <w:r w:rsidRPr="00E15748">
        <w:rPr>
          <w:rFonts w:ascii="Times New Roman" w:hAnsi="Times New Roman" w:hint="eastAsia"/>
        </w:rPr>
        <w:t>Table</w:t>
      </w:r>
      <w:r>
        <w:rPr>
          <w:rFonts w:ascii="Times New Roman" w:hAnsi="Times New Roman" w:hint="eastAsia"/>
        </w:rPr>
        <w:t xml:space="preserve"> 1</w:t>
      </w:r>
      <w:r w:rsidR="002F06BC">
        <w:rPr>
          <w:rFonts w:ascii="Times New Roman" w:hAnsi="Times New Roman" w:hint="eastAsia"/>
        </w:rPr>
        <w:t xml:space="preserve">. </w:t>
      </w:r>
      <w:proofErr w:type="gramStart"/>
      <w:r w:rsidR="002F06BC">
        <w:rPr>
          <w:rFonts w:ascii="Times New Roman" w:hAnsi="Times New Roman" w:hint="eastAsia"/>
        </w:rPr>
        <w:t xml:space="preserve">MICs of antimicrobial agents against </w:t>
      </w:r>
      <w:r w:rsidR="002F06BC" w:rsidRPr="002F06BC">
        <w:rPr>
          <w:rFonts w:ascii="Times New Roman" w:hAnsi="Times New Roman" w:hint="eastAsia"/>
          <w:i/>
        </w:rPr>
        <w:t xml:space="preserve">K. pneumoniae </w:t>
      </w:r>
      <w:r w:rsidR="002F06BC">
        <w:rPr>
          <w:rFonts w:ascii="Times New Roman" w:hAnsi="Times New Roman" w:hint="eastAsia"/>
        </w:rPr>
        <w:t>strains in the present study.</w:t>
      </w:r>
      <w:proofErr w:type="gramEnd"/>
      <w:r w:rsidR="002F06BC">
        <w:rPr>
          <w:rFonts w:ascii="Times New Roman" w:hAnsi="Times New Roman" w:hint="eastAsia"/>
        </w:rPr>
        <w:t xml:space="preserve"> </w:t>
      </w:r>
    </w:p>
    <w:tbl>
      <w:tblPr>
        <w:tblW w:w="7991" w:type="dxa"/>
        <w:tblInd w:w="93" w:type="dxa"/>
        <w:tblLook w:val="04A0" w:firstRow="1" w:lastRow="0" w:firstColumn="1" w:lastColumn="0" w:noHBand="0" w:noVBand="1"/>
      </w:tblPr>
      <w:tblGrid>
        <w:gridCol w:w="3336"/>
        <w:gridCol w:w="939"/>
        <w:gridCol w:w="939"/>
        <w:gridCol w:w="939"/>
        <w:gridCol w:w="1015"/>
        <w:gridCol w:w="888"/>
      </w:tblGrid>
      <w:tr w:rsidR="00E15748" w:rsidRPr="00B0322A" w14:paraId="2D1D8758" w14:textId="77777777" w:rsidTr="00B0322A">
        <w:tc>
          <w:tcPr>
            <w:tcW w:w="32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6A3EF5" w14:textId="208D1E7E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Anti</w:t>
            </w:r>
            <w:r w:rsidRPr="00B0322A">
              <w:rPr>
                <w:rFonts w:ascii="Times New Roman" w:eastAsia="宋体" w:hAnsi="Times New Roman" w:cs="Times New Roman" w:hint="eastAsia"/>
                <w:kern w:val="0"/>
              </w:rPr>
              <w:t>microbial agent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E2D52" w14:textId="69D529BB" w:rsidR="00E15748" w:rsidRPr="00B0322A" w:rsidRDefault="00E15748" w:rsidP="00E1574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MICs against</w:t>
            </w:r>
          </w:p>
        </w:tc>
      </w:tr>
      <w:tr w:rsidR="00E15748" w:rsidRPr="00B0322A" w14:paraId="2E12C49F" w14:textId="77777777" w:rsidTr="00B0322A">
        <w:tc>
          <w:tcPr>
            <w:tcW w:w="32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0DE0BAA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26AA6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KP767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23FBD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KP925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422E9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KP543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BF1AD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KP775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35A0F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KP209</w:t>
            </w:r>
          </w:p>
        </w:tc>
      </w:tr>
      <w:tr w:rsidR="00E15748" w:rsidRPr="00B0322A" w14:paraId="54C67231" w14:textId="77777777" w:rsidTr="00B0322A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D311" w14:textId="31AED509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Amikacin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6FBB5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32200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C2C45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B3DD7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C1034CD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≤4</w:t>
            </w:r>
          </w:p>
        </w:tc>
      </w:tr>
      <w:tr w:rsidR="00E15748" w:rsidRPr="00B0322A" w14:paraId="645C6B32" w14:textId="77777777" w:rsidTr="00B0322A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93D9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Aztreonam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FC1B4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6D003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0.5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6D0B7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1DD37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9704D8F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≤0.25</w:t>
            </w:r>
          </w:p>
        </w:tc>
      </w:tr>
      <w:tr w:rsidR="00B0322A" w:rsidRPr="00B0322A" w14:paraId="6974D17F" w14:textId="77777777" w:rsidTr="00865D02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6122F" w14:textId="7020107E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C</w:t>
            </w:r>
            <w:r w:rsidRPr="00B0322A">
              <w:rPr>
                <w:rFonts w:ascii="Times New Roman" w:eastAsia="宋体" w:hAnsi="Times New Roman" w:hint="eastAsia"/>
                <w:kern w:val="0"/>
              </w:rPr>
              <w:t>ef</w:t>
            </w:r>
            <w:r w:rsidRPr="00B0322A">
              <w:rPr>
                <w:rFonts w:ascii="Times New Roman" w:eastAsia="宋体" w:hAnsi="Times New Roman"/>
                <w:kern w:val="0"/>
              </w:rPr>
              <w:t>triaxone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44495" w14:textId="53947350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≤1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7C1C0" w14:textId="27B960BD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≤1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0B061" w14:textId="40A217D7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≤1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B339B" w14:textId="3D2BCEEF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AC7AE41" w14:textId="45A1CA65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≤1</w:t>
            </w:r>
          </w:p>
        </w:tc>
      </w:tr>
      <w:tr w:rsidR="00E15748" w:rsidRPr="00B0322A" w14:paraId="2F3A4DC5" w14:textId="77777777" w:rsidTr="00B0322A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5E5D4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 xml:space="preserve">Colistin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ED70D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CC9D1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2453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97658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2CDE0EB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8</w:t>
            </w:r>
          </w:p>
        </w:tc>
      </w:tr>
      <w:tr w:rsidR="00E15748" w:rsidRPr="00B0322A" w14:paraId="2CF7B3DB" w14:textId="77777777" w:rsidTr="00B0322A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5376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Gentamicin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CBEFE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EA1F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D648F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76564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A6983F2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≤1</w:t>
            </w:r>
          </w:p>
        </w:tc>
      </w:tr>
      <w:tr w:rsidR="00E15748" w:rsidRPr="00B0322A" w14:paraId="3FCD7529" w14:textId="77777777" w:rsidTr="00B0322A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BA357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Imipenem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5FEB8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9C8F0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0.5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E6ED6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0.5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EE4CD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22C7D3D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≤0.25</w:t>
            </w:r>
          </w:p>
        </w:tc>
      </w:tr>
      <w:tr w:rsidR="00E15748" w:rsidRPr="00B0322A" w14:paraId="63254ADF" w14:textId="77777777" w:rsidTr="00B0322A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843B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Meropenem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219935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≤0.125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F74EC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≤0.125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56671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≤0.125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7B553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≤0.125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BE3F471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≤0.125</w:t>
            </w:r>
          </w:p>
        </w:tc>
      </w:tr>
      <w:tr w:rsidR="00B0322A" w:rsidRPr="00B0322A" w14:paraId="67686D6C" w14:textId="77777777" w:rsidTr="00B0322A">
        <w:tc>
          <w:tcPr>
            <w:tcW w:w="32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B63337" w14:textId="0F63D9D3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C</w:t>
            </w:r>
            <w:r w:rsidRPr="00B0322A">
              <w:rPr>
                <w:rFonts w:ascii="Times New Roman" w:eastAsia="宋体" w:hAnsi="Times New Roman" w:hint="eastAsia"/>
                <w:kern w:val="0"/>
              </w:rPr>
              <w:t>i</w:t>
            </w:r>
            <w:r w:rsidRPr="00B0322A">
              <w:rPr>
                <w:rFonts w:ascii="Times New Roman" w:eastAsia="宋体" w:hAnsi="Times New Roman"/>
                <w:kern w:val="0"/>
              </w:rPr>
              <w:t>profloxacin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D79587" w14:textId="428A47CE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≤0.25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904000" w14:textId="470761FE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≤0.25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F3FF77" w14:textId="205E4499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≤0.25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9C4C4D" w14:textId="038D6A8B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≤0.25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1B27F82C" w14:textId="375B4B24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1</w:t>
            </w:r>
          </w:p>
        </w:tc>
      </w:tr>
      <w:tr w:rsidR="00E15748" w:rsidRPr="00B0322A" w14:paraId="2C569702" w14:textId="77777777" w:rsidTr="00B0322A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AC657" w14:textId="3C29FF42" w:rsidR="00E15748" w:rsidRPr="00B0322A" w:rsidRDefault="002F06BC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Piperacillin</w:t>
            </w:r>
            <w:r w:rsidRPr="00B0322A">
              <w:rPr>
                <w:rFonts w:ascii="Times New Roman" w:eastAsia="宋体" w:hAnsi="Times New Roman" w:cs="Times New Roman" w:hint="eastAsia"/>
                <w:kern w:val="0"/>
              </w:rPr>
              <w:t>-t</w:t>
            </w:r>
            <w:r w:rsidR="00E15748" w:rsidRPr="00B0322A">
              <w:rPr>
                <w:rFonts w:ascii="Times New Roman" w:eastAsia="宋体" w:hAnsi="Times New Roman" w:cs="Times New Roman"/>
                <w:kern w:val="0"/>
              </w:rPr>
              <w:t>azobactam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7C5FA" w14:textId="4FF5B7E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≤2</w:t>
            </w:r>
            <w:r w:rsidR="002F06BC" w:rsidRPr="00B0322A">
              <w:rPr>
                <w:rFonts w:ascii="Times New Roman" w:eastAsia="宋体" w:hAnsi="Times New Roman" w:cs="Times New Roman" w:hint="eastAsia"/>
                <w:kern w:val="0"/>
              </w:rPr>
              <w:t>/4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307E0" w14:textId="3F4237D9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4</w:t>
            </w:r>
            <w:r w:rsidR="002F06BC" w:rsidRPr="00B0322A">
              <w:rPr>
                <w:rFonts w:ascii="Times New Roman" w:eastAsia="宋体" w:hAnsi="Times New Roman" w:cs="Times New Roman" w:hint="eastAsia"/>
                <w:kern w:val="0"/>
              </w:rPr>
              <w:t>/4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1E01C" w14:textId="4D700A2E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≤2</w:t>
            </w:r>
            <w:r w:rsidR="002F06BC" w:rsidRPr="00B0322A">
              <w:rPr>
                <w:rFonts w:ascii="Times New Roman" w:eastAsia="宋体" w:hAnsi="Times New Roman" w:cs="Times New Roman" w:hint="eastAsia"/>
                <w:kern w:val="0"/>
              </w:rPr>
              <w:t>/4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F73CD" w14:textId="5CD5909F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≤2</w:t>
            </w:r>
            <w:r w:rsidR="002F06BC" w:rsidRPr="00B0322A">
              <w:rPr>
                <w:rFonts w:ascii="Times New Roman" w:eastAsia="宋体" w:hAnsi="Times New Roman" w:cs="Times New Roman" w:hint="eastAsia"/>
                <w:kern w:val="0"/>
              </w:rPr>
              <w:t>/4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BEA7350" w14:textId="6B224C16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8</w:t>
            </w:r>
            <w:r w:rsidR="002F06BC" w:rsidRPr="00B0322A">
              <w:rPr>
                <w:rFonts w:ascii="Times New Roman" w:eastAsia="宋体" w:hAnsi="Times New Roman" w:cs="Times New Roman" w:hint="eastAsia"/>
                <w:kern w:val="0"/>
              </w:rPr>
              <w:t>/4</w:t>
            </w:r>
          </w:p>
        </w:tc>
      </w:tr>
      <w:tr w:rsidR="00B0322A" w:rsidRPr="00B0322A" w14:paraId="30A34581" w14:textId="77777777" w:rsidTr="0069049F">
        <w:tc>
          <w:tcPr>
            <w:tcW w:w="32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EC047E" w14:textId="706B8FA0" w:rsidR="00B0322A" w:rsidRPr="00B0322A" w:rsidRDefault="00B0322A" w:rsidP="00B0322A">
            <w:pPr>
              <w:widowControl/>
              <w:rPr>
                <w:rFonts w:ascii="Times New Roman" w:eastAsia="宋体" w:hAnsi="Times New Roman" w:cs="Times New Roman" w:hint="eastAsia"/>
                <w:kern w:val="0"/>
              </w:rPr>
            </w:pPr>
            <w:r w:rsidRPr="00B0322A">
              <w:rPr>
                <w:rFonts w:ascii="Times New Roman" w:eastAsia="宋体" w:hAnsi="Times New Roman" w:cs="Times New Roman" w:hint="eastAsia"/>
                <w:kern w:val="0"/>
              </w:rPr>
              <w:t>T</w:t>
            </w:r>
            <w:r w:rsidRPr="00B0322A">
              <w:rPr>
                <w:rFonts w:ascii="Times New Roman" w:eastAsia="宋体" w:hAnsi="Times New Roman" w:cs="Times New Roman"/>
                <w:kern w:val="0"/>
              </w:rPr>
              <w:t>rimethoprim</w:t>
            </w:r>
            <w:r w:rsidRPr="00B0322A">
              <w:rPr>
                <w:rFonts w:ascii="Times New Roman" w:eastAsia="宋体" w:hAnsi="Times New Roman" w:cs="Times New Roman" w:hint="eastAsia"/>
                <w:kern w:val="0"/>
              </w:rPr>
              <w:t>-s</w:t>
            </w:r>
            <w:r w:rsidRPr="00B0322A">
              <w:rPr>
                <w:rFonts w:ascii="Times New Roman" w:eastAsia="宋体" w:hAnsi="Times New Roman" w:cs="Times New Roman"/>
                <w:kern w:val="0"/>
              </w:rPr>
              <w:t>ulfamethoxazole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75044E" w14:textId="58067644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≤1/19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32F676" w14:textId="4ABCB32A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≤1/19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25C358" w14:textId="562B51B9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≤1/19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C3BC77" w14:textId="13841A78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≥16/304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vAlign w:val="center"/>
          </w:tcPr>
          <w:p w14:paraId="42221598" w14:textId="45ABC398" w:rsidR="00B0322A" w:rsidRPr="00B0322A" w:rsidRDefault="00B0322A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/>
                <w:kern w:val="0"/>
              </w:rPr>
              <w:t>≤1/19</w:t>
            </w:r>
          </w:p>
        </w:tc>
      </w:tr>
      <w:tr w:rsidR="00E15748" w:rsidRPr="00B0322A" w14:paraId="1BD8CA8E" w14:textId="77777777" w:rsidTr="00B0322A"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E452D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Tigecycline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0849E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CA73A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780FFE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0A7EC2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≤0.5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D9924" w14:textId="77777777" w:rsidR="00E15748" w:rsidRPr="00B0322A" w:rsidRDefault="00E15748" w:rsidP="00E15748">
            <w:pPr>
              <w:widowControl/>
              <w:rPr>
                <w:rFonts w:ascii="Times New Roman" w:eastAsia="宋体" w:hAnsi="Times New Roman" w:cs="Times New Roman"/>
                <w:kern w:val="0"/>
              </w:rPr>
            </w:pPr>
            <w:r w:rsidRPr="00B0322A">
              <w:rPr>
                <w:rFonts w:ascii="Times New Roman" w:eastAsia="宋体" w:hAnsi="Times New Roman" w:cs="Times New Roman"/>
                <w:kern w:val="0"/>
              </w:rPr>
              <w:t>1</w:t>
            </w:r>
          </w:p>
        </w:tc>
      </w:tr>
    </w:tbl>
    <w:p w14:paraId="130C9985" w14:textId="77777777" w:rsidR="00E15748" w:rsidRPr="00E15748" w:rsidRDefault="00E15748" w:rsidP="00FD2CEA">
      <w:pPr>
        <w:rPr>
          <w:rFonts w:ascii="Times New Roman" w:hAnsi="Times New Roman"/>
        </w:rPr>
      </w:pPr>
    </w:p>
    <w:p w14:paraId="6ED069B0" w14:textId="77777777" w:rsidR="00E15748" w:rsidRPr="00863B1E" w:rsidRDefault="00E15748" w:rsidP="00FD2CEA">
      <w:pPr>
        <w:rPr>
          <w:rFonts w:ascii="Times New Roman" w:hAnsi="Times New Roman"/>
          <w:b/>
          <w:sz w:val="28"/>
          <w:szCs w:val="28"/>
        </w:rPr>
      </w:pPr>
    </w:p>
    <w:p w14:paraId="1AC5B4B5" w14:textId="77777777" w:rsidR="00E15748" w:rsidRDefault="00E15748" w:rsidP="00FD2CEA">
      <w:pPr>
        <w:rPr>
          <w:rFonts w:ascii="Times New Roman" w:hAnsi="Times New Roman"/>
        </w:rPr>
        <w:sectPr w:rsidR="00E15748" w:rsidSect="00661A1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7A2A193A" w14:textId="61F3F5A7" w:rsidR="00630C33" w:rsidRPr="00DA54D9" w:rsidRDefault="00630C33" w:rsidP="00FD2CEA">
      <w:pPr>
        <w:rPr>
          <w:rFonts w:ascii="Times New Roman" w:hAnsi="Times New Roman"/>
        </w:rPr>
      </w:pPr>
      <w:r w:rsidRPr="00DA54D9">
        <w:rPr>
          <w:rFonts w:ascii="Times New Roman" w:hAnsi="Times New Roman"/>
        </w:rPr>
        <w:lastRenderedPageBreak/>
        <w:t>Table S</w:t>
      </w:r>
      <w:r w:rsidR="00C25A73">
        <w:rPr>
          <w:rFonts w:ascii="Times New Roman" w:hAnsi="Times New Roman" w:hint="eastAsia"/>
        </w:rPr>
        <w:t>2</w:t>
      </w:r>
      <w:r w:rsidR="00DA54D9" w:rsidRPr="00DA54D9">
        <w:rPr>
          <w:rFonts w:ascii="Times New Roman" w:hAnsi="Times New Roman"/>
        </w:rPr>
        <w:t xml:space="preserve">. </w:t>
      </w:r>
      <w:proofErr w:type="gramStart"/>
      <w:r w:rsidR="00DA54D9" w:rsidRPr="00DA54D9">
        <w:rPr>
          <w:rFonts w:ascii="Times New Roman" w:hAnsi="Times New Roman"/>
          <w:bCs/>
        </w:rPr>
        <w:t xml:space="preserve">Survival </w:t>
      </w:r>
      <w:r w:rsidR="00E53E9C">
        <w:rPr>
          <w:rFonts w:ascii="Times New Roman" w:hAnsi="Times New Roman" w:hint="eastAsia"/>
          <w:bCs/>
        </w:rPr>
        <w:t xml:space="preserve">(number of larvae) </w:t>
      </w:r>
      <w:r w:rsidR="00DA54D9" w:rsidRPr="00DA54D9">
        <w:rPr>
          <w:rFonts w:ascii="Times New Roman" w:hAnsi="Times New Roman"/>
          <w:bCs/>
        </w:rPr>
        <w:t xml:space="preserve">of </w:t>
      </w:r>
      <w:r w:rsidR="00DA54D9" w:rsidRPr="00DA54D9">
        <w:rPr>
          <w:rFonts w:ascii="Times New Roman" w:hAnsi="Times New Roman"/>
          <w:bCs/>
          <w:i/>
        </w:rPr>
        <w:t>G. mellonella</w:t>
      </w:r>
      <w:r w:rsidR="00DA54D9" w:rsidRPr="00DA54D9">
        <w:rPr>
          <w:rFonts w:ascii="Times New Roman" w:hAnsi="Times New Roman"/>
          <w:bCs/>
        </w:rPr>
        <w:t xml:space="preserve"> after infection by </w:t>
      </w:r>
      <w:r w:rsidR="00DA54D9" w:rsidRPr="00DA54D9">
        <w:rPr>
          <w:rFonts w:ascii="Times New Roman" w:hAnsi="Times New Roman"/>
        </w:rPr>
        <w:t>the colistin-resistant hypervirulent strains.</w:t>
      </w:r>
      <w:proofErr w:type="gramEnd"/>
      <w:r w:rsidRPr="00DA54D9"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671"/>
        <w:gridCol w:w="1667"/>
        <w:gridCol w:w="1667"/>
        <w:gridCol w:w="1667"/>
      </w:tblGrid>
      <w:tr w:rsidR="00DA54D9" w:rsidRPr="00DA54D9" w14:paraId="5529B00D" w14:textId="77777777" w:rsidTr="00DA54D9"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14:paraId="1F9BE107" w14:textId="24838EA1" w:rsidR="00DA54D9" w:rsidRPr="00DA54D9" w:rsidRDefault="00DA54D9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Strain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6FE824" w14:textId="5FF5090C" w:rsidR="00DA54D9" w:rsidRPr="00DA54D9" w:rsidRDefault="00DA54D9" w:rsidP="00FD2CEA">
            <w:pPr>
              <w:jc w:val="center"/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Inoculum (CFU/ml)</w:t>
            </w:r>
          </w:p>
        </w:tc>
      </w:tr>
      <w:tr w:rsidR="00630C33" w:rsidRPr="00DA54D9" w14:paraId="13711297" w14:textId="77777777" w:rsidTr="00DA54D9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14:paraId="3C16B09E" w14:textId="11311F1E" w:rsidR="00630C33" w:rsidRPr="00DA54D9" w:rsidRDefault="00630C33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4D8282A0" w14:textId="481F6EF1" w:rsidR="00630C33" w:rsidRPr="00DA54D9" w:rsidRDefault="00630C33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 w:cs="Times New Roman"/>
              </w:rPr>
              <w:t xml:space="preserve">1 </w:t>
            </w:r>
            <w:r w:rsidRPr="00DA54D9">
              <w:rPr>
                <w:rFonts w:ascii="Times New Roman" w:eastAsia="ＭＳ ゴシック" w:hAnsi="Times New Roman" w:cs="Times New Roman"/>
                <w:color w:val="000000"/>
              </w:rPr>
              <w:t>×</w:t>
            </w:r>
            <w:r w:rsidRPr="00DA54D9">
              <w:rPr>
                <w:rFonts w:ascii="Times New Roman" w:hAnsi="Times New Roman" w:cs="Times New Roman"/>
              </w:rPr>
              <w:t xml:space="preserve"> 10</w:t>
            </w:r>
            <w:r w:rsidR="00E66B4C" w:rsidRPr="00DA54D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22DA1D2D" w14:textId="25BB1ACA" w:rsidR="00630C33" w:rsidRPr="00DA54D9" w:rsidRDefault="00630C33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 w:cs="Times New Roman"/>
              </w:rPr>
              <w:t xml:space="preserve">1 </w:t>
            </w:r>
            <w:r w:rsidRPr="00DA54D9">
              <w:rPr>
                <w:rFonts w:ascii="Times New Roman" w:eastAsia="ＭＳ ゴシック" w:hAnsi="Times New Roman" w:cs="Times New Roman"/>
                <w:color w:val="000000"/>
              </w:rPr>
              <w:t>×</w:t>
            </w:r>
            <w:r w:rsidRPr="00DA54D9">
              <w:rPr>
                <w:rFonts w:ascii="Times New Roman" w:hAnsi="Times New Roman" w:cs="Times New Roman"/>
              </w:rPr>
              <w:t xml:space="preserve"> 10</w:t>
            </w:r>
            <w:r w:rsidR="00E66B4C" w:rsidRPr="00DA54D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249E1427" w14:textId="0525EF68" w:rsidR="00630C33" w:rsidRPr="00DA54D9" w:rsidRDefault="00630C33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 w:cs="Times New Roman"/>
              </w:rPr>
              <w:t xml:space="preserve">1 </w:t>
            </w:r>
            <w:r w:rsidRPr="00DA54D9">
              <w:rPr>
                <w:rFonts w:ascii="Times New Roman" w:eastAsia="ＭＳ ゴシック" w:hAnsi="Times New Roman" w:cs="Times New Roman"/>
                <w:color w:val="000000"/>
              </w:rPr>
              <w:t>×</w:t>
            </w:r>
            <w:r w:rsidRPr="00DA54D9">
              <w:rPr>
                <w:rFonts w:ascii="Times New Roman" w:hAnsi="Times New Roman" w:cs="Times New Roman"/>
              </w:rPr>
              <w:t xml:space="preserve"> 10</w:t>
            </w:r>
            <w:r w:rsidR="00E66B4C" w:rsidRPr="00DA54D9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14:paraId="5F77D69C" w14:textId="01F67E1B" w:rsidR="00630C33" w:rsidRPr="00DA54D9" w:rsidRDefault="00630C33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 w:cs="Times New Roman"/>
              </w:rPr>
              <w:t xml:space="preserve">1 </w:t>
            </w:r>
            <w:r w:rsidRPr="00DA54D9">
              <w:rPr>
                <w:rFonts w:ascii="Times New Roman" w:eastAsia="ＭＳ ゴシック" w:hAnsi="Times New Roman" w:cs="Times New Roman"/>
                <w:color w:val="000000"/>
              </w:rPr>
              <w:t>×</w:t>
            </w:r>
            <w:r w:rsidRPr="00DA54D9">
              <w:rPr>
                <w:rFonts w:ascii="Times New Roman" w:hAnsi="Times New Roman" w:cs="Times New Roman"/>
              </w:rPr>
              <w:t xml:space="preserve"> 10</w:t>
            </w:r>
            <w:r w:rsidR="00E66B4C" w:rsidRPr="00DA54D9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630C33" w:rsidRPr="00DA54D9" w14:paraId="2F5642FE" w14:textId="77777777" w:rsidTr="00DA54D9">
        <w:tc>
          <w:tcPr>
            <w:tcW w:w="1844" w:type="dxa"/>
            <w:tcBorders>
              <w:top w:val="single" w:sz="4" w:space="0" w:color="auto"/>
            </w:tcBorders>
          </w:tcPr>
          <w:p w14:paraId="73E2DE41" w14:textId="60C8E440" w:rsidR="00630C33" w:rsidRPr="00DA54D9" w:rsidRDefault="00630C33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KP10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617554AE" w14:textId="77777777" w:rsidR="00630C33" w:rsidRPr="00DA54D9" w:rsidRDefault="00630C33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6D3E74CB" w14:textId="77777777" w:rsidR="00630C33" w:rsidRPr="00DA54D9" w:rsidRDefault="00630C33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10138AEE" w14:textId="77777777" w:rsidR="00630C33" w:rsidRPr="00DA54D9" w:rsidRDefault="00630C33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58C5979D" w14:textId="77777777" w:rsidR="00630C33" w:rsidRPr="00DA54D9" w:rsidRDefault="00630C33" w:rsidP="00FD2CEA">
            <w:pPr>
              <w:rPr>
                <w:rFonts w:ascii="Times New Roman" w:hAnsi="Times New Roman"/>
              </w:rPr>
            </w:pPr>
          </w:p>
        </w:tc>
      </w:tr>
      <w:tr w:rsidR="00630C33" w:rsidRPr="00DA54D9" w14:paraId="23F82FCC" w14:textId="77777777" w:rsidTr="00DA54D9">
        <w:tc>
          <w:tcPr>
            <w:tcW w:w="1844" w:type="dxa"/>
            <w:vAlign w:val="center"/>
          </w:tcPr>
          <w:p w14:paraId="1B54E5C3" w14:textId="77777777" w:rsidR="00630C33" w:rsidRPr="00DA54D9" w:rsidRDefault="00630C33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12h</w:t>
            </w:r>
          </w:p>
        </w:tc>
        <w:tc>
          <w:tcPr>
            <w:tcW w:w="1671" w:type="dxa"/>
          </w:tcPr>
          <w:p w14:paraId="22FF3B5D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34952A3D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59823CA0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dxa"/>
          </w:tcPr>
          <w:p w14:paraId="745CB77D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9</w:t>
            </w:r>
          </w:p>
        </w:tc>
      </w:tr>
      <w:tr w:rsidR="00630C33" w:rsidRPr="00DA54D9" w14:paraId="55119BF4" w14:textId="77777777" w:rsidTr="00DA54D9">
        <w:tc>
          <w:tcPr>
            <w:tcW w:w="1844" w:type="dxa"/>
            <w:vAlign w:val="center"/>
          </w:tcPr>
          <w:p w14:paraId="034E627B" w14:textId="77777777" w:rsidR="00630C33" w:rsidRPr="00DA54D9" w:rsidRDefault="00630C33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24h</w:t>
            </w:r>
          </w:p>
        </w:tc>
        <w:tc>
          <w:tcPr>
            <w:tcW w:w="1671" w:type="dxa"/>
          </w:tcPr>
          <w:p w14:paraId="7124B317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27F77238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5AE5984C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</w:tcPr>
          <w:p w14:paraId="3510802A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4</w:t>
            </w:r>
          </w:p>
        </w:tc>
      </w:tr>
      <w:tr w:rsidR="00630C33" w:rsidRPr="00DA54D9" w14:paraId="5ACCC4B6" w14:textId="77777777" w:rsidTr="00DA54D9">
        <w:tc>
          <w:tcPr>
            <w:tcW w:w="1844" w:type="dxa"/>
            <w:vAlign w:val="center"/>
          </w:tcPr>
          <w:p w14:paraId="1F98D189" w14:textId="77777777" w:rsidR="00630C33" w:rsidRPr="00DA54D9" w:rsidRDefault="00630C33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36h</w:t>
            </w:r>
          </w:p>
        </w:tc>
        <w:tc>
          <w:tcPr>
            <w:tcW w:w="1671" w:type="dxa"/>
          </w:tcPr>
          <w:p w14:paraId="44AB2BD8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75BDC459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0C228418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14:paraId="233246A4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3</w:t>
            </w:r>
          </w:p>
        </w:tc>
      </w:tr>
      <w:tr w:rsidR="00630C33" w:rsidRPr="00DA54D9" w14:paraId="17BB974E" w14:textId="77777777" w:rsidTr="00DA54D9">
        <w:tc>
          <w:tcPr>
            <w:tcW w:w="1844" w:type="dxa"/>
            <w:vAlign w:val="center"/>
          </w:tcPr>
          <w:p w14:paraId="7CA370BA" w14:textId="77777777" w:rsidR="00630C33" w:rsidRPr="00DA54D9" w:rsidRDefault="00630C33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48h</w:t>
            </w:r>
          </w:p>
        </w:tc>
        <w:tc>
          <w:tcPr>
            <w:tcW w:w="1671" w:type="dxa"/>
          </w:tcPr>
          <w:p w14:paraId="25287E04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1D772F67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006254FE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14:paraId="57634E31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3</w:t>
            </w:r>
          </w:p>
        </w:tc>
      </w:tr>
      <w:tr w:rsidR="00630C33" w:rsidRPr="00DA54D9" w14:paraId="4C2F95A7" w14:textId="77777777" w:rsidTr="00DA54D9">
        <w:tc>
          <w:tcPr>
            <w:tcW w:w="1844" w:type="dxa"/>
            <w:vAlign w:val="center"/>
          </w:tcPr>
          <w:p w14:paraId="12A8439C" w14:textId="77777777" w:rsidR="00630C33" w:rsidRPr="00DA54D9" w:rsidRDefault="00630C33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60h</w:t>
            </w:r>
          </w:p>
        </w:tc>
        <w:tc>
          <w:tcPr>
            <w:tcW w:w="1671" w:type="dxa"/>
          </w:tcPr>
          <w:p w14:paraId="5C367AF5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3117E731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7D0D02A3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14:paraId="772B1E1F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2</w:t>
            </w:r>
          </w:p>
        </w:tc>
      </w:tr>
      <w:tr w:rsidR="00630C33" w:rsidRPr="00DA54D9" w14:paraId="3207AEC8" w14:textId="77777777" w:rsidTr="00DA54D9">
        <w:tc>
          <w:tcPr>
            <w:tcW w:w="1844" w:type="dxa"/>
            <w:vAlign w:val="center"/>
          </w:tcPr>
          <w:p w14:paraId="588D1463" w14:textId="77777777" w:rsidR="00630C33" w:rsidRPr="00DA54D9" w:rsidRDefault="00630C33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72h</w:t>
            </w:r>
          </w:p>
        </w:tc>
        <w:tc>
          <w:tcPr>
            <w:tcW w:w="1671" w:type="dxa"/>
          </w:tcPr>
          <w:p w14:paraId="3754094F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2DF5F265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4F60C63C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14:paraId="4EA1D8D1" w14:textId="77777777" w:rsidR="00630C33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2</w:t>
            </w:r>
          </w:p>
        </w:tc>
      </w:tr>
      <w:tr w:rsidR="00630C33" w:rsidRPr="00DA54D9" w14:paraId="355F9D18" w14:textId="77777777" w:rsidTr="00DA54D9">
        <w:tc>
          <w:tcPr>
            <w:tcW w:w="1844" w:type="dxa"/>
          </w:tcPr>
          <w:p w14:paraId="6BC8F4DD" w14:textId="15E95F77" w:rsidR="00630C33" w:rsidRPr="00DA54D9" w:rsidRDefault="00630C33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KP13F4</w:t>
            </w:r>
          </w:p>
        </w:tc>
        <w:tc>
          <w:tcPr>
            <w:tcW w:w="1671" w:type="dxa"/>
          </w:tcPr>
          <w:p w14:paraId="1766A3B2" w14:textId="77777777" w:rsidR="00630C33" w:rsidRPr="00DA54D9" w:rsidRDefault="00630C33" w:rsidP="00FD2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7A29C3C" w14:textId="77777777" w:rsidR="00630C33" w:rsidRPr="00DA54D9" w:rsidRDefault="00630C33" w:rsidP="00FD2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45088F5" w14:textId="77777777" w:rsidR="00630C33" w:rsidRPr="00DA54D9" w:rsidRDefault="00630C33" w:rsidP="00FD2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70A2ECB4" w14:textId="77777777" w:rsidR="00630C33" w:rsidRPr="00DA54D9" w:rsidRDefault="00630C33" w:rsidP="00FD2CEA">
            <w:pPr>
              <w:rPr>
                <w:rFonts w:ascii="Times New Roman" w:hAnsi="Times New Roman" w:cs="Times New Roman"/>
              </w:rPr>
            </w:pPr>
          </w:p>
        </w:tc>
      </w:tr>
      <w:tr w:rsidR="00E35946" w:rsidRPr="00DA54D9" w14:paraId="54743B79" w14:textId="77777777" w:rsidTr="00DA54D9">
        <w:tc>
          <w:tcPr>
            <w:tcW w:w="1844" w:type="dxa"/>
            <w:vAlign w:val="center"/>
          </w:tcPr>
          <w:p w14:paraId="301A642E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12h</w:t>
            </w:r>
          </w:p>
        </w:tc>
        <w:tc>
          <w:tcPr>
            <w:tcW w:w="1671" w:type="dxa"/>
          </w:tcPr>
          <w:p w14:paraId="7F8216F8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3CB81544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7D149E34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dxa"/>
          </w:tcPr>
          <w:p w14:paraId="1B061C31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9</w:t>
            </w:r>
          </w:p>
        </w:tc>
      </w:tr>
      <w:tr w:rsidR="00E35946" w:rsidRPr="00DA54D9" w14:paraId="108326FB" w14:textId="77777777" w:rsidTr="00DA54D9">
        <w:tc>
          <w:tcPr>
            <w:tcW w:w="1844" w:type="dxa"/>
            <w:vAlign w:val="center"/>
          </w:tcPr>
          <w:p w14:paraId="0A1A693A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24h</w:t>
            </w:r>
          </w:p>
        </w:tc>
        <w:tc>
          <w:tcPr>
            <w:tcW w:w="1671" w:type="dxa"/>
          </w:tcPr>
          <w:p w14:paraId="32438880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63D85357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7D021D53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dxa"/>
          </w:tcPr>
          <w:p w14:paraId="552BE87F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2</w:t>
            </w:r>
          </w:p>
        </w:tc>
      </w:tr>
      <w:tr w:rsidR="00E35946" w:rsidRPr="00DA54D9" w14:paraId="26641B5B" w14:textId="77777777" w:rsidTr="00DA54D9">
        <w:tc>
          <w:tcPr>
            <w:tcW w:w="1844" w:type="dxa"/>
            <w:vAlign w:val="center"/>
          </w:tcPr>
          <w:p w14:paraId="127B32AB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36h</w:t>
            </w:r>
          </w:p>
        </w:tc>
        <w:tc>
          <w:tcPr>
            <w:tcW w:w="1671" w:type="dxa"/>
          </w:tcPr>
          <w:p w14:paraId="1B53888A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6EA9D55F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046B830B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dxa"/>
          </w:tcPr>
          <w:p w14:paraId="2B8EF545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2</w:t>
            </w:r>
          </w:p>
        </w:tc>
      </w:tr>
      <w:tr w:rsidR="00E35946" w:rsidRPr="00DA54D9" w14:paraId="6A503939" w14:textId="77777777" w:rsidTr="00DA54D9">
        <w:tc>
          <w:tcPr>
            <w:tcW w:w="1844" w:type="dxa"/>
            <w:vAlign w:val="center"/>
          </w:tcPr>
          <w:p w14:paraId="697A29E1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48h</w:t>
            </w:r>
          </w:p>
        </w:tc>
        <w:tc>
          <w:tcPr>
            <w:tcW w:w="1671" w:type="dxa"/>
          </w:tcPr>
          <w:p w14:paraId="0EA582F2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7E9D2818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6E182B09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dxa"/>
          </w:tcPr>
          <w:p w14:paraId="3037DE19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</w:t>
            </w:r>
          </w:p>
        </w:tc>
      </w:tr>
      <w:tr w:rsidR="00E35946" w:rsidRPr="00DA54D9" w14:paraId="773BE18D" w14:textId="77777777" w:rsidTr="00DA54D9">
        <w:tc>
          <w:tcPr>
            <w:tcW w:w="1844" w:type="dxa"/>
            <w:vAlign w:val="center"/>
          </w:tcPr>
          <w:p w14:paraId="22B03F3D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60h</w:t>
            </w:r>
          </w:p>
        </w:tc>
        <w:tc>
          <w:tcPr>
            <w:tcW w:w="1671" w:type="dxa"/>
          </w:tcPr>
          <w:p w14:paraId="5E76C07B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0CC306CD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30E8B154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dxa"/>
          </w:tcPr>
          <w:p w14:paraId="69E7A899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</w:t>
            </w:r>
          </w:p>
        </w:tc>
      </w:tr>
      <w:tr w:rsidR="00E35946" w:rsidRPr="00DA54D9" w14:paraId="15EBAF2D" w14:textId="77777777" w:rsidTr="00DA54D9">
        <w:tc>
          <w:tcPr>
            <w:tcW w:w="1844" w:type="dxa"/>
            <w:vAlign w:val="center"/>
          </w:tcPr>
          <w:p w14:paraId="4F48D49C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72h</w:t>
            </w:r>
          </w:p>
        </w:tc>
        <w:tc>
          <w:tcPr>
            <w:tcW w:w="1671" w:type="dxa"/>
          </w:tcPr>
          <w:p w14:paraId="38113E36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088C79C8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1028B12B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7" w:type="dxa"/>
          </w:tcPr>
          <w:p w14:paraId="04218B5A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</w:t>
            </w:r>
          </w:p>
        </w:tc>
      </w:tr>
      <w:tr w:rsidR="00E35946" w:rsidRPr="00DA54D9" w14:paraId="6006E3B1" w14:textId="77777777" w:rsidTr="00DA54D9">
        <w:tc>
          <w:tcPr>
            <w:tcW w:w="1844" w:type="dxa"/>
          </w:tcPr>
          <w:p w14:paraId="0DABFCA9" w14:textId="4D38ADDC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KP767</w:t>
            </w:r>
          </w:p>
        </w:tc>
        <w:tc>
          <w:tcPr>
            <w:tcW w:w="1671" w:type="dxa"/>
          </w:tcPr>
          <w:p w14:paraId="1A08926C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55E60775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74B9059E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791970BC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</w:tr>
      <w:tr w:rsidR="00E35946" w:rsidRPr="00DA54D9" w14:paraId="1E54E27B" w14:textId="77777777" w:rsidTr="00DA54D9">
        <w:tc>
          <w:tcPr>
            <w:tcW w:w="1844" w:type="dxa"/>
            <w:vAlign w:val="center"/>
          </w:tcPr>
          <w:p w14:paraId="0359DFD6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12h</w:t>
            </w:r>
          </w:p>
        </w:tc>
        <w:tc>
          <w:tcPr>
            <w:tcW w:w="1671" w:type="dxa"/>
          </w:tcPr>
          <w:p w14:paraId="29ECC2C0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7AF80774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1842E6D4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599E05E4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0C6A305C" w14:textId="77777777" w:rsidTr="00DA54D9">
        <w:tc>
          <w:tcPr>
            <w:tcW w:w="1844" w:type="dxa"/>
            <w:vAlign w:val="center"/>
          </w:tcPr>
          <w:p w14:paraId="39815CAE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24h</w:t>
            </w:r>
          </w:p>
        </w:tc>
        <w:tc>
          <w:tcPr>
            <w:tcW w:w="1671" w:type="dxa"/>
          </w:tcPr>
          <w:p w14:paraId="32CD4A71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08AD929E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05DE6868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40580951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6CFF5BF8" w14:textId="77777777" w:rsidTr="00DA54D9">
        <w:tc>
          <w:tcPr>
            <w:tcW w:w="1844" w:type="dxa"/>
            <w:vAlign w:val="center"/>
          </w:tcPr>
          <w:p w14:paraId="60CDFB48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36h</w:t>
            </w:r>
          </w:p>
        </w:tc>
        <w:tc>
          <w:tcPr>
            <w:tcW w:w="1671" w:type="dxa"/>
          </w:tcPr>
          <w:p w14:paraId="592DEC65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51D2C677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1E14B307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1B24C752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6FBE96E0" w14:textId="77777777" w:rsidTr="00DA54D9">
        <w:tc>
          <w:tcPr>
            <w:tcW w:w="1844" w:type="dxa"/>
            <w:vAlign w:val="center"/>
          </w:tcPr>
          <w:p w14:paraId="1B78285D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48h</w:t>
            </w:r>
          </w:p>
        </w:tc>
        <w:tc>
          <w:tcPr>
            <w:tcW w:w="1671" w:type="dxa"/>
          </w:tcPr>
          <w:p w14:paraId="6BB14795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0B140A21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1AD55627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0556D88F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2E445ED8" w14:textId="77777777" w:rsidTr="00DA54D9">
        <w:tc>
          <w:tcPr>
            <w:tcW w:w="1844" w:type="dxa"/>
            <w:vAlign w:val="center"/>
          </w:tcPr>
          <w:p w14:paraId="7DAF00AA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60h</w:t>
            </w:r>
          </w:p>
        </w:tc>
        <w:tc>
          <w:tcPr>
            <w:tcW w:w="1671" w:type="dxa"/>
          </w:tcPr>
          <w:p w14:paraId="3DB96C2C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0D77BBEA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4570B103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0F4391FD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777EA614" w14:textId="77777777" w:rsidTr="00DA54D9">
        <w:tc>
          <w:tcPr>
            <w:tcW w:w="1844" w:type="dxa"/>
            <w:vAlign w:val="center"/>
          </w:tcPr>
          <w:p w14:paraId="0FF74655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72h</w:t>
            </w:r>
          </w:p>
        </w:tc>
        <w:tc>
          <w:tcPr>
            <w:tcW w:w="1671" w:type="dxa"/>
          </w:tcPr>
          <w:p w14:paraId="1C51F7C2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0F9A8EE4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37688A42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408CE01E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6F11A58C" w14:textId="77777777" w:rsidTr="00DA54D9">
        <w:tc>
          <w:tcPr>
            <w:tcW w:w="1844" w:type="dxa"/>
          </w:tcPr>
          <w:p w14:paraId="0A5B3177" w14:textId="1272B63A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KP543</w:t>
            </w:r>
          </w:p>
        </w:tc>
        <w:tc>
          <w:tcPr>
            <w:tcW w:w="1671" w:type="dxa"/>
          </w:tcPr>
          <w:p w14:paraId="67856763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03DC33E9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1C0172F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1463FFD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</w:tr>
      <w:tr w:rsidR="00E35946" w:rsidRPr="00DA54D9" w14:paraId="59BDFD43" w14:textId="77777777" w:rsidTr="00DA54D9">
        <w:tc>
          <w:tcPr>
            <w:tcW w:w="1844" w:type="dxa"/>
            <w:vAlign w:val="center"/>
          </w:tcPr>
          <w:p w14:paraId="1308E77E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12h</w:t>
            </w:r>
          </w:p>
        </w:tc>
        <w:tc>
          <w:tcPr>
            <w:tcW w:w="1671" w:type="dxa"/>
          </w:tcPr>
          <w:p w14:paraId="57A59B86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7</w:t>
            </w:r>
          </w:p>
        </w:tc>
        <w:tc>
          <w:tcPr>
            <w:tcW w:w="1667" w:type="dxa"/>
          </w:tcPr>
          <w:p w14:paraId="074C39DA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9</w:t>
            </w:r>
          </w:p>
        </w:tc>
        <w:tc>
          <w:tcPr>
            <w:tcW w:w="1667" w:type="dxa"/>
          </w:tcPr>
          <w:p w14:paraId="12540F54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14:paraId="3DDCC6A8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2</w:t>
            </w:r>
          </w:p>
        </w:tc>
      </w:tr>
      <w:tr w:rsidR="00E35946" w:rsidRPr="00DA54D9" w14:paraId="0B443353" w14:textId="77777777" w:rsidTr="00DA54D9">
        <w:tc>
          <w:tcPr>
            <w:tcW w:w="1844" w:type="dxa"/>
            <w:vAlign w:val="center"/>
          </w:tcPr>
          <w:p w14:paraId="68A9D232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24h</w:t>
            </w:r>
          </w:p>
        </w:tc>
        <w:tc>
          <w:tcPr>
            <w:tcW w:w="1671" w:type="dxa"/>
          </w:tcPr>
          <w:p w14:paraId="55F1C6B8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7</w:t>
            </w:r>
          </w:p>
        </w:tc>
        <w:tc>
          <w:tcPr>
            <w:tcW w:w="1667" w:type="dxa"/>
          </w:tcPr>
          <w:p w14:paraId="376152AB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4</w:t>
            </w:r>
          </w:p>
        </w:tc>
        <w:tc>
          <w:tcPr>
            <w:tcW w:w="1667" w:type="dxa"/>
          </w:tcPr>
          <w:p w14:paraId="2BAD2B16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</w:t>
            </w:r>
          </w:p>
        </w:tc>
        <w:tc>
          <w:tcPr>
            <w:tcW w:w="1667" w:type="dxa"/>
          </w:tcPr>
          <w:p w14:paraId="2D5AB0FA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</w:t>
            </w:r>
          </w:p>
        </w:tc>
      </w:tr>
      <w:tr w:rsidR="00E35946" w:rsidRPr="00DA54D9" w14:paraId="45F2E130" w14:textId="77777777" w:rsidTr="00DA54D9">
        <w:tc>
          <w:tcPr>
            <w:tcW w:w="1844" w:type="dxa"/>
            <w:vAlign w:val="center"/>
          </w:tcPr>
          <w:p w14:paraId="5271BC16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36h</w:t>
            </w:r>
          </w:p>
        </w:tc>
        <w:tc>
          <w:tcPr>
            <w:tcW w:w="1671" w:type="dxa"/>
          </w:tcPr>
          <w:p w14:paraId="70497606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7</w:t>
            </w:r>
          </w:p>
        </w:tc>
        <w:tc>
          <w:tcPr>
            <w:tcW w:w="1667" w:type="dxa"/>
          </w:tcPr>
          <w:p w14:paraId="4D41C2CF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3</w:t>
            </w:r>
          </w:p>
        </w:tc>
        <w:tc>
          <w:tcPr>
            <w:tcW w:w="1667" w:type="dxa"/>
          </w:tcPr>
          <w:p w14:paraId="6EDB5823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6FD127DB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7DCD315A" w14:textId="77777777" w:rsidTr="00DA54D9">
        <w:tc>
          <w:tcPr>
            <w:tcW w:w="1844" w:type="dxa"/>
            <w:vAlign w:val="center"/>
          </w:tcPr>
          <w:p w14:paraId="11B5C62F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48h</w:t>
            </w:r>
          </w:p>
        </w:tc>
        <w:tc>
          <w:tcPr>
            <w:tcW w:w="1671" w:type="dxa"/>
          </w:tcPr>
          <w:p w14:paraId="0580A117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14:paraId="32B0A2AF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3</w:t>
            </w:r>
          </w:p>
        </w:tc>
        <w:tc>
          <w:tcPr>
            <w:tcW w:w="1667" w:type="dxa"/>
          </w:tcPr>
          <w:p w14:paraId="3D5DD74F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5419D354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19DCA41B" w14:textId="77777777" w:rsidTr="00DA54D9">
        <w:tc>
          <w:tcPr>
            <w:tcW w:w="1844" w:type="dxa"/>
            <w:vAlign w:val="center"/>
          </w:tcPr>
          <w:p w14:paraId="43EB42DB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60h</w:t>
            </w:r>
          </w:p>
        </w:tc>
        <w:tc>
          <w:tcPr>
            <w:tcW w:w="1671" w:type="dxa"/>
          </w:tcPr>
          <w:p w14:paraId="33709A76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</w:tcPr>
          <w:p w14:paraId="01E25E9D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3</w:t>
            </w:r>
          </w:p>
        </w:tc>
        <w:tc>
          <w:tcPr>
            <w:tcW w:w="1667" w:type="dxa"/>
          </w:tcPr>
          <w:p w14:paraId="645453EC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122468FE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2E470A16" w14:textId="77777777" w:rsidTr="00DA54D9">
        <w:tc>
          <w:tcPr>
            <w:tcW w:w="1844" w:type="dxa"/>
            <w:vAlign w:val="center"/>
          </w:tcPr>
          <w:p w14:paraId="40904C64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72h</w:t>
            </w:r>
          </w:p>
        </w:tc>
        <w:tc>
          <w:tcPr>
            <w:tcW w:w="1671" w:type="dxa"/>
          </w:tcPr>
          <w:p w14:paraId="7ACF7516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</w:tcPr>
          <w:p w14:paraId="03CBC841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3</w:t>
            </w:r>
          </w:p>
        </w:tc>
        <w:tc>
          <w:tcPr>
            <w:tcW w:w="1667" w:type="dxa"/>
          </w:tcPr>
          <w:p w14:paraId="3BCE1172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6B802637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0BCE47D3" w14:textId="77777777" w:rsidTr="00DA54D9">
        <w:tc>
          <w:tcPr>
            <w:tcW w:w="1844" w:type="dxa"/>
          </w:tcPr>
          <w:p w14:paraId="765ABC70" w14:textId="55C598B9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KP775</w:t>
            </w:r>
          </w:p>
        </w:tc>
        <w:tc>
          <w:tcPr>
            <w:tcW w:w="1671" w:type="dxa"/>
          </w:tcPr>
          <w:p w14:paraId="11FC1BB6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0FBFD4E2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4D56ABAE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11051A4A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</w:tr>
      <w:tr w:rsidR="00E35946" w:rsidRPr="00DA54D9" w14:paraId="1F3484DD" w14:textId="77777777" w:rsidTr="00DA54D9">
        <w:tc>
          <w:tcPr>
            <w:tcW w:w="1844" w:type="dxa"/>
            <w:vAlign w:val="center"/>
          </w:tcPr>
          <w:p w14:paraId="03A63350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12h</w:t>
            </w:r>
          </w:p>
        </w:tc>
        <w:tc>
          <w:tcPr>
            <w:tcW w:w="1671" w:type="dxa"/>
          </w:tcPr>
          <w:p w14:paraId="1A0B2662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16</w:t>
            </w:r>
          </w:p>
        </w:tc>
        <w:tc>
          <w:tcPr>
            <w:tcW w:w="1667" w:type="dxa"/>
          </w:tcPr>
          <w:p w14:paraId="38CC386C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15</w:t>
            </w:r>
          </w:p>
        </w:tc>
        <w:tc>
          <w:tcPr>
            <w:tcW w:w="1667" w:type="dxa"/>
          </w:tcPr>
          <w:p w14:paraId="0D9D5144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</w:tcPr>
          <w:p w14:paraId="674362DC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3FF6721B" w14:textId="77777777" w:rsidTr="00DA54D9">
        <w:tc>
          <w:tcPr>
            <w:tcW w:w="1844" w:type="dxa"/>
            <w:vAlign w:val="center"/>
          </w:tcPr>
          <w:p w14:paraId="3CD9DE30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24h</w:t>
            </w:r>
          </w:p>
        </w:tc>
        <w:tc>
          <w:tcPr>
            <w:tcW w:w="1671" w:type="dxa"/>
          </w:tcPr>
          <w:p w14:paraId="0D2DB15B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13</w:t>
            </w:r>
          </w:p>
        </w:tc>
        <w:tc>
          <w:tcPr>
            <w:tcW w:w="1667" w:type="dxa"/>
          </w:tcPr>
          <w:p w14:paraId="2CF9A256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15</w:t>
            </w:r>
          </w:p>
        </w:tc>
        <w:tc>
          <w:tcPr>
            <w:tcW w:w="1667" w:type="dxa"/>
          </w:tcPr>
          <w:p w14:paraId="7FD59282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3</w:t>
            </w:r>
          </w:p>
        </w:tc>
        <w:tc>
          <w:tcPr>
            <w:tcW w:w="1667" w:type="dxa"/>
          </w:tcPr>
          <w:p w14:paraId="3F627A31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4C63CF52" w14:textId="77777777" w:rsidTr="00DA54D9">
        <w:tc>
          <w:tcPr>
            <w:tcW w:w="1844" w:type="dxa"/>
            <w:vAlign w:val="center"/>
          </w:tcPr>
          <w:p w14:paraId="6C845A83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36h</w:t>
            </w:r>
          </w:p>
        </w:tc>
        <w:tc>
          <w:tcPr>
            <w:tcW w:w="1671" w:type="dxa"/>
          </w:tcPr>
          <w:p w14:paraId="2C91323A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10</w:t>
            </w:r>
          </w:p>
        </w:tc>
        <w:tc>
          <w:tcPr>
            <w:tcW w:w="1667" w:type="dxa"/>
          </w:tcPr>
          <w:p w14:paraId="59409E6E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9</w:t>
            </w:r>
          </w:p>
        </w:tc>
        <w:tc>
          <w:tcPr>
            <w:tcW w:w="1667" w:type="dxa"/>
          </w:tcPr>
          <w:p w14:paraId="1F0AC71E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7B85859D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7E5063E5" w14:textId="77777777" w:rsidTr="00DA54D9">
        <w:tc>
          <w:tcPr>
            <w:tcW w:w="1844" w:type="dxa"/>
            <w:vAlign w:val="center"/>
          </w:tcPr>
          <w:p w14:paraId="2C155D39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48h</w:t>
            </w:r>
          </w:p>
        </w:tc>
        <w:tc>
          <w:tcPr>
            <w:tcW w:w="1671" w:type="dxa"/>
          </w:tcPr>
          <w:p w14:paraId="4AA624C7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9</w:t>
            </w:r>
          </w:p>
        </w:tc>
        <w:tc>
          <w:tcPr>
            <w:tcW w:w="1667" w:type="dxa"/>
          </w:tcPr>
          <w:p w14:paraId="62DDD4A9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8</w:t>
            </w:r>
          </w:p>
        </w:tc>
        <w:tc>
          <w:tcPr>
            <w:tcW w:w="1667" w:type="dxa"/>
          </w:tcPr>
          <w:p w14:paraId="73344696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3784D79D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7852EEA2" w14:textId="77777777" w:rsidTr="00DA54D9">
        <w:tc>
          <w:tcPr>
            <w:tcW w:w="1844" w:type="dxa"/>
            <w:vAlign w:val="center"/>
          </w:tcPr>
          <w:p w14:paraId="6D153B6E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60h</w:t>
            </w:r>
          </w:p>
        </w:tc>
        <w:tc>
          <w:tcPr>
            <w:tcW w:w="1671" w:type="dxa"/>
          </w:tcPr>
          <w:p w14:paraId="6295D2E2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8</w:t>
            </w:r>
          </w:p>
        </w:tc>
        <w:tc>
          <w:tcPr>
            <w:tcW w:w="1667" w:type="dxa"/>
          </w:tcPr>
          <w:p w14:paraId="28C825E8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4</w:t>
            </w:r>
          </w:p>
        </w:tc>
        <w:tc>
          <w:tcPr>
            <w:tcW w:w="1667" w:type="dxa"/>
          </w:tcPr>
          <w:p w14:paraId="21630E26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70228B9D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4ECC7ACA" w14:textId="77777777" w:rsidTr="00DA54D9">
        <w:tc>
          <w:tcPr>
            <w:tcW w:w="1844" w:type="dxa"/>
            <w:vAlign w:val="center"/>
          </w:tcPr>
          <w:p w14:paraId="2099AC92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72h</w:t>
            </w:r>
          </w:p>
        </w:tc>
        <w:tc>
          <w:tcPr>
            <w:tcW w:w="1671" w:type="dxa"/>
          </w:tcPr>
          <w:p w14:paraId="427E3049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8</w:t>
            </w:r>
          </w:p>
        </w:tc>
        <w:tc>
          <w:tcPr>
            <w:tcW w:w="1667" w:type="dxa"/>
          </w:tcPr>
          <w:p w14:paraId="7E0F32CA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4</w:t>
            </w:r>
          </w:p>
        </w:tc>
        <w:tc>
          <w:tcPr>
            <w:tcW w:w="1667" w:type="dxa"/>
          </w:tcPr>
          <w:p w14:paraId="281C5A28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62BB8439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2E807495" w14:textId="77777777" w:rsidTr="00DA54D9">
        <w:tc>
          <w:tcPr>
            <w:tcW w:w="1844" w:type="dxa"/>
          </w:tcPr>
          <w:p w14:paraId="158F696F" w14:textId="1880E041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KP209</w:t>
            </w:r>
          </w:p>
        </w:tc>
        <w:tc>
          <w:tcPr>
            <w:tcW w:w="1671" w:type="dxa"/>
          </w:tcPr>
          <w:p w14:paraId="39CC76D4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73F782FF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7969649F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5B462EDB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</w:p>
        </w:tc>
      </w:tr>
      <w:tr w:rsidR="00E35946" w:rsidRPr="00DA54D9" w14:paraId="7C3D92BF" w14:textId="77777777" w:rsidTr="00DA54D9">
        <w:tc>
          <w:tcPr>
            <w:tcW w:w="1844" w:type="dxa"/>
            <w:vAlign w:val="center"/>
          </w:tcPr>
          <w:p w14:paraId="1105369F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12h</w:t>
            </w:r>
          </w:p>
        </w:tc>
        <w:tc>
          <w:tcPr>
            <w:tcW w:w="1671" w:type="dxa"/>
          </w:tcPr>
          <w:p w14:paraId="100D37F9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66290680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16</w:t>
            </w:r>
          </w:p>
        </w:tc>
        <w:tc>
          <w:tcPr>
            <w:tcW w:w="1667" w:type="dxa"/>
          </w:tcPr>
          <w:p w14:paraId="4EEB3B6F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15</w:t>
            </w:r>
          </w:p>
        </w:tc>
        <w:tc>
          <w:tcPr>
            <w:tcW w:w="1667" w:type="dxa"/>
          </w:tcPr>
          <w:p w14:paraId="3153F07C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5</w:t>
            </w:r>
          </w:p>
        </w:tc>
      </w:tr>
      <w:tr w:rsidR="00E35946" w:rsidRPr="00DA54D9" w14:paraId="6BBD6364" w14:textId="77777777" w:rsidTr="00DA54D9">
        <w:tc>
          <w:tcPr>
            <w:tcW w:w="1844" w:type="dxa"/>
            <w:vAlign w:val="center"/>
          </w:tcPr>
          <w:p w14:paraId="61339116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24h</w:t>
            </w:r>
          </w:p>
        </w:tc>
        <w:tc>
          <w:tcPr>
            <w:tcW w:w="1671" w:type="dxa"/>
          </w:tcPr>
          <w:p w14:paraId="1251E1D2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6A50ED2F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15</w:t>
            </w:r>
          </w:p>
        </w:tc>
        <w:tc>
          <w:tcPr>
            <w:tcW w:w="1667" w:type="dxa"/>
          </w:tcPr>
          <w:p w14:paraId="3DA8113F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7</w:t>
            </w:r>
          </w:p>
        </w:tc>
        <w:tc>
          <w:tcPr>
            <w:tcW w:w="1667" w:type="dxa"/>
          </w:tcPr>
          <w:p w14:paraId="73AA6A50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6BEF96B4" w14:textId="77777777" w:rsidTr="00DA54D9">
        <w:tc>
          <w:tcPr>
            <w:tcW w:w="1844" w:type="dxa"/>
            <w:vAlign w:val="center"/>
          </w:tcPr>
          <w:p w14:paraId="5B9AD58F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36h</w:t>
            </w:r>
          </w:p>
        </w:tc>
        <w:tc>
          <w:tcPr>
            <w:tcW w:w="1671" w:type="dxa"/>
          </w:tcPr>
          <w:p w14:paraId="5DFFADE2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34BE9643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15</w:t>
            </w:r>
          </w:p>
        </w:tc>
        <w:tc>
          <w:tcPr>
            <w:tcW w:w="1667" w:type="dxa"/>
          </w:tcPr>
          <w:p w14:paraId="0E97560B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3</w:t>
            </w:r>
          </w:p>
        </w:tc>
        <w:tc>
          <w:tcPr>
            <w:tcW w:w="1667" w:type="dxa"/>
          </w:tcPr>
          <w:p w14:paraId="5ECCA555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09196AA1" w14:textId="77777777" w:rsidTr="00DA54D9">
        <w:tc>
          <w:tcPr>
            <w:tcW w:w="1844" w:type="dxa"/>
            <w:vAlign w:val="center"/>
          </w:tcPr>
          <w:p w14:paraId="617555A6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48h</w:t>
            </w:r>
          </w:p>
        </w:tc>
        <w:tc>
          <w:tcPr>
            <w:tcW w:w="1671" w:type="dxa"/>
          </w:tcPr>
          <w:p w14:paraId="6D63AE9F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242F0A7E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15</w:t>
            </w:r>
          </w:p>
        </w:tc>
        <w:tc>
          <w:tcPr>
            <w:tcW w:w="1667" w:type="dxa"/>
          </w:tcPr>
          <w:p w14:paraId="3BB239A6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3</w:t>
            </w:r>
          </w:p>
        </w:tc>
        <w:tc>
          <w:tcPr>
            <w:tcW w:w="1667" w:type="dxa"/>
          </w:tcPr>
          <w:p w14:paraId="3F5A5FC9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352710FD" w14:textId="77777777" w:rsidTr="00DA54D9">
        <w:tc>
          <w:tcPr>
            <w:tcW w:w="1844" w:type="dxa"/>
            <w:vAlign w:val="center"/>
          </w:tcPr>
          <w:p w14:paraId="2F1C5657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60h</w:t>
            </w:r>
          </w:p>
        </w:tc>
        <w:tc>
          <w:tcPr>
            <w:tcW w:w="1671" w:type="dxa"/>
          </w:tcPr>
          <w:p w14:paraId="6D2915C1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5C347842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15</w:t>
            </w:r>
          </w:p>
        </w:tc>
        <w:tc>
          <w:tcPr>
            <w:tcW w:w="1667" w:type="dxa"/>
          </w:tcPr>
          <w:p w14:paraId="63F67296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14:paraId="0096D2F1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E35946" w:rsidRPr="00DA54D9" w14:paraId="0F78127A" w14:textId="77777777" w:rsidTr="00DA54D9">
        <w:tc>
          <w:tcPr>
            <w:tcW w:w="1844" w:type="dxa"/>
            <w:vAlign w:val="center"/>
          </w:tcPr>
          <w:p w14:paraId="36C37E8C" w14:textId="77777777" w:rsidR="00E35946" w:rsidRPr="00DA54D9" w:rsidRDefault="00E35946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72h</w:t>
            </w:r>
          </w:p>
        </w:tc>
        <w:tc>
          <w:tcPr>
            <w:tcW w:w="1671" w:type="dxa"/>
          </w:tcPr>
          <w:p w14:paraId="04DA8E87" w14:textId="77777777" w:rsidR="00E35946" w:rsidRPr="00DA54D9" w:rsidRDefault="00E35946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7" w:type="dxa"/>
          </w:tcPr>
          <w:p w14:paraId="4F9A7BC0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15</w:t>
            </w:r>
          </w:p>
        </w:tc>
        <w:tc>
          <w:tcPr>
            <w:tcW w:w="1667" w:type="dxa"/>
          </w:tcPr>
          <w:p w14:paraId="748A631E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14:paraId="7C096517" w14:textId="77777777" w:rsidR="00E35946" w:rsidRPr="00DA54D9" w:rsidRDefault="00E35946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663960" w:rsidRPr="00DA54D9" w14:paraId="27F26EE2" w14:textId="77777777" w:rsidTr="00DA54D9">
        <w:tc>
          <w:tcPr>
            <w:tcW w:w="1844" w:type="dxa"/>
          </w:tcPr>
          <w:p w14:paraId="1C2424FE" w14:textId="2327D86F" w:rsidR="00663960" w:rsidRPr="00DA54D9" w:rsidRDefault="00663960" w:rsidP="00FD2CEA">
            <w:pPr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hAnsi="Times New Roman"/>
              </w:rPr>
              <w:t>KP925</w:t>
            </w:r>
          </w:p>
        </w:tc>
        <w:tc>
          <w:tcPr>
            <w:tcW w:w="1671" w:type="dxa"/>
          </w:tcPr>
          <w:p w14:paraId="31ABF4AC" w14:textId="77777777" w:rsidR="00663960" w:rsidRPr="00DA54D9" w:rsidRDefault="00663960" w:rsidP="00FD2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2CD64081" w14:textId="77777777" w:rsidR="00663960" w:rsidRPr="00DA54D9" w:rsidRDefault="00663960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2755C6C" w14:textId="77777777" w:rsidR="00663960" w:rsidRPr="00DA54D9" w:rsidRDefault="00663960" w:rsidP="00FD2CEA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5B67609E" w14:textId="77777777" w:rsidR="00663960" w:rsidRPr="00DA54D9" w:rsidRDefault="00663960" w:rsidP="00FD2CEA">
            <w:pPr>
              <w:rPr>
                <w:rFonts w:ascii="Times New Roman" w:hAnsi="Times New Roman"/>
              </w:rPr>
            </w:pPr>
          </w:p>
        </w:tc>
      </w:tr>
      <w:tr w:rsidR="00663960" w:rsidRPr="00DA54D9" w14:paraId="6852099B" w14:textId="77777777" w:rsidTr="00DA54D9">
        <w:tc>
          <w:tcPr>
            <w:tcW w:w="1844" w:type="dxa"/>
            <w:vAlign w:val="center"/>
          </w:tcPr>
          <w:p w14:paraId="26D6A7A6" w14:textId="2E477E8A" w:rsidR="00663960" w:rsidRPr="00DA54D9" w:rsidRDefault="00663960" w:rsidP="00FD2CEA">
            <w:pPr>
              <w:jc w:val="center"/>
              <w:rPr>
                <w:rFonts w:ascii="Times New Roman" w:hAnsi="Times New Roman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12h</w:t>
            </w:r>
          </w:p>
        </w:tc>
        <w:tc>
          <w:tcPr>
            <w:tcW w:w="1671" w:type="dxa"/>
          </w:tcPr>
          <w:p w14:paraId="13EA5B1B" w14:textId="64FC56CE" w:rsidR="00663960" w:rsidRPr="00DA54D9" w:rsidRDefault="00663960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14:paraId="20B5DF72" w14:textId="6855B96D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14:paraId="7C49DA93" w14:textId="75AB5668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38532227" w14:textId="1F00AF10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663960" w:rsidRPr="00DA54D9" w14:paraId="05E07457" w14:textId="77777777" w:rsidTr="00DA54D9">
        <w:tc>
          <w:tcPr>
            <w:tcW w:w="1844" w:type="dxa"/>
            <w:vAlign w:val="center"/>
          </w:tcPr>
          <w:p w14:paraId="132C6B7D" w14:textId="0EDBE61B" w:rsidR="00663960" w:rsidRPr="00DA54D9" w:rsidRDefault="00663960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24h</w:t>
            </w:r>
          </w:p>
        </w:tc>
        <w:tc>
          <w:tcPr>
            <w:tcW w:w="1671" w:type="dxa"/>
          </w:tcPr>
          <w:p w14:paraId="2A246929" w14:textId="3F9B1386" w:rsidR="00663960" w:rsidRPr="00DA54D9" w:rsidRDefault="00663960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14:paraId="51E32010" w14:textId="05EB2A7C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</w:tcPr>
          <w:p w14:paraId="1151DB4F" w14:textId="3B5EA2D5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0C5722D8" w14:textId="1A9EE191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663960" w:rsidRPr="00DA54D9" w14:paraId="7FA0E619" w14:textId="77777777" w:rsidTr="00DA54D9">
        <w:tc>
          <w:tcPr>
            <w:tcW w:w="1844" w:type="dxa"/>
            <w:vAlign w:val="center"/>
          </w:tcPr>
          <w:p w14:paraId="156796AE" w14:textId="5AA836F4" w:rsidR="00663960" w:rsidRPr="00DA54D9" w:rsidRDefault="00663960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36h</w:t>
            </w:r>
          </w:p>
        </w:tc>
        <w:tc>
          <w:tcPr>
            <w:tcW w:w="1671" w:type="dxa"/>
          </w:tcPr>
          <w:p w14:paraId="420C564C" w14:textId="7296339C" w:rsidR="00663960" w:rsidRPr="00DA54D9" w:rsidRDefault="00663960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14:paraId="6E576737" w14:textId="327B17DF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2A1F9F5E" w14:textId="79894CFC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1A31B2B1" w14:textId="4C85798A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663960" w:rsidRPr="00DA54D9" w14:paraId="33CAA86C" w14:textId="77777777" w:rsidTr="00DA54D9">
        <w:tc>
          <w:tcPr>
            <w:tcW w:w="1844" w:type="dxa"/>
            <w:vAlign w:val="center"/>
          </w:tcPr>
          <w:p w14:paraId="7B57E8D7" w14:textId="00AC163F" w:rsidR="00663960" w:rsidRPr="00DA54D9" w:rsidRDefault="00663960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48h</w:t>
            </w:r>
          </w:p>
        </w:tc>
        <w:tc>
          <w:tcPr>
            <w:tcW w:w="1671" w:type="dxa"/>
          </w:tcPr>
          <w:p w14:paraId="768C69C0" w14:textId="431B3213" w:rsidR="00663960" w:rsidRPr="00DA54D9" w:rsidRDefault="00663960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14:paraId="03C1EF74" w14:textId="040207E4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420BDCA1" w14:textId="03723AB4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5C1BDBC3" w14:textId="269EBCE3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663960" w:rsidRPr="00DA54D9" w14:paraId="30480D22" w14:textId="77777777" w:rsidTr="00DA54D9">
        <w:tc>
          <w:tcPr>
            <w:tcW w:w="1844" w:type="dxa"/>
            <w:vAlign w:val="center"/>
          </w:tcPr>
          <w:p w14:paraId="1CE8AB4A" w14:textId="572CA858" w:rsidR="00663960" w:rsidRPr="00DA54D9" w:rsidRDefault="00663960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60h</w:t>
            </w:r>
          </w:p>
        </w:tc>
        <w:tc>
          <w:tcPr>
            <w:tcW w:w="1671" w:type="dxa"/>
          </w:tcPr>
          <w:p w14:paraId="2500060F" w14:textId="55252C32" w:rsidR="00663960" w:rsidRPr="00DA54D9" w:rsidRDefault="00663960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14:paraId="0CF52E91" w14:textId="4BD03E49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35081E3C" w14:textId="2E449DEE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137CA80F" w14:textId="5F6CD0AE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  <w:tr w:rsidR="00663960" w:rsidRPr="00DA54D9" w14:paraId="1AE362FE" w14:textId="77777777" w:rsidTr="00DA54D9">
        <w:tc>
          <w:tcPr>
            <w:tcW w:w="1844" w:type="dxa"/>
            <w:vAlign w:val="center"/>
          </w:tcPr>
          <w:p w14:paraId="623A1EE7" w14:textId="20597488" w:rsidR="00663960" w:rsidRPr="00DA54D9" w:rsidRDefault="00663960" w:rsidP="00FD2CEA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DA54D9">
              <w:rPr>
                <w:rFonts w:ascii="Times New Roman" w:eastAsia="等线" w:hAnsi="Times New Roman" w:cs="Times New Roman"/>
                <w:color w:val="000000"/>
              </w:rPr>
              <w:t>72h</w:t>
            </w:r>
          </w:p>
        </w:tc>
        <w:tc>
          <w:tcPr>
            <w:tcW w:w="1671" w:type="dxa"/>
          </w:tcPr>
          <w:p w14:paraId="6AC069BE" w14:textId="15634517" w:rsidR="00663960" w:rsidRPr="00DA54D9" w:rsidRDefault="00663960" w:rsidP="00FD2CEA">
            <w:pPr>
              <w:rPr>
                <w:rFonts w:ascii="Times New Roman" w:hAnsi="Times New Roman" w:cs="Times New Roman"/>
              </w:rPr>
            </w:pPr>
            <w:r w:rsidRPr="00DA54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14:paraId="72A59874" w14:textId="02DED5A1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55D692B3" w14:textId="4CA00596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14:paraId="23C6C0E9" w14:textId="7501D89F" w:rsidR="00663960" w:rsidRPr="00DA54D9" w:rsidRDefault="00663960" w:rsidP="00FD2CEA">
            <w:pPr>
              <w:rPr>
                <w:rFonts w:ascii="Times New Roman" w:hAnsi="Times New Roman"/>
              </w:rPr>
            </w:pPr>
            <w:r w:rsidRPr="00DA54D9">
              <w:rPr>
                <w:rFonts w:ascii="Times New Roman" w:hAnsi="Times New Roman"/>
              </w:rPr>
              <w:t>0</w:t>
            </w:r>
          </w:p>
        </w:tc>
      </w:tr>
    </w:tbl>
    <w:p w14:paraId="15641BF2" w14:textId="77777777" w:rsidR="00131754" w:rsidRDefault="00131754" w:rsidP="00FD2CEA">
      <w:pPr>
        <w:rPr>
          <w:rFonts w:ascii="Times New Roman" w:hAnsi="Times New Roman"/>
        </w:rPr>
        <w:sectPr w:rsidR="00131754" w:rsidSect="00661A12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C699430" w14:textId="6C5C2097" w:rsidR="00630C33" w:rsidRDefault="00131754" w:rsidP="00FD2CEA">
      <w:pPr>
        <w:rPr>
          <w:rFonts w:ascii="Times New Roman" w:hAnsi="Times New Roman"/>
          <w:bCs/>
          <w:iCs/>
        </w:rPr>
      </w:pPr>
      <w:r w:rsidRPr="00FD2CEA">
        <w:rPr>
          <w:rFonts w:ascii="Times New Roman" w:hAnsi="Times New Roman" w:hint="eastAsia"/>
          <w:b/>
        </w:rPr>
        <w:t>Figure</w:t>
      </w:r>
      <w:r w:rsidRPr="00FD2CEA">
        <w:rPr>
          <w:rFonts w:ascii="Times New Roman" w:hAnsi="Times New Roman"/>
          <w:b/>
        </w:rPr>
        <w:t xml:space="preserve"> S1. Phylogenetic tree of the </w:t>
      </w:r>
      <w:proofErr w:type="gramStart"/>
      <w:r w:rsidRPr="00FD2CEA">
        <w:rPr>
          <w:rFonts w:ascii="Times New Roman" w:hAnsi="Times New Roman"/>
          <w:b/>
        </w:rPr>
        <w:t xml:space="preserve">five </w:t>
      </w:r>
      <w:proofErr w:type="spellStart"/>
      <w:r w:rsidRPr="00FD2CEA">
        <w:rPr>
          <w:rFonts w:ascii="Times New Roman" w:hAnsi="Times New Roman"/>
          <w:b/>
        </w:rPr>
        <w:t>hvKP</w:t>
      </w:r>
      <w:proofErr w:type="spellEnd"/>
      <w:proofErr w:type="gramEnd"/>
      <w:r w:rsidRPr="00FD2CEA">
        <w:rPr>
          <w:rFonts w:ascii="Times New Roman" w:hAnsi="Times New Roman"/>
          <w:b/>
        </w:rPr>
        <w:t xml:space="preserve"> stra</w:t>
      </w:r>
      <w:r w:rsidR="00FD2CEA" w:rsidRPr="00FD2CEA">
        <w:rPr>
          <w:rFonts w:ascii="Times New Roman" w:hAnsi="Times New Roman"/>
          <w:b/>
        </w:rPr>
        <w:t>ins in this study.</w:t>
      </w:r>
      <w:r w:rsidR="00FD2CEA">
        <w:rPr>
          <w:rFonts w:ascii="Times New Roman" w:hAnsi="Times New Roman"/>
        </w:rPr>
        <w:t xml:space="preserve"> The tree was</w:t>
      </w:r>
      <w:r>
        <w:rPr>
          <w:rFonts w:ascii="Times New Roman" w:hAnsi="Times New Roman"/>
        </w:rPr>
        <w:t xml:space="preserve"> inferred based on </w:t>
      </w:r>
      <w:r>
        <w:rPr>
          <w:rFonts w:ascii="Times New Roman" w:hAnsi="Times New Roman"/>
          <w:bCs/>
          <w:iCs/>
        </w:rPr>
        <w:t>c</w:t>
      </w:r>
      <w:r w:rsidRPr="00131754">
        <w:rPr>
          <w:rFonts w:ascii="Times New Roman" w:hAnsi="Times New Roman"/>
          <w:bCs/>
          <w:iCs/>
        </w:rPr>
        <w:t xml:space="preserve">ore SNPs using </w:t>
      </w:r>
      <w:proofErr w:type="spellStart"/>
      <w:r w:rsidRPr="00131754">
        <w:rPr>
          <w:rFonts w:ascii="Times New Roman" w:hAnsi="Times New Roman"/>
          <w:bCs/>
          <w:iCs/>
        </w:rPr>
        <w:t>RAxML</w:t>
      </w:r>
      <w:proofErr w:type="spellEnd"/>
      <w:r w:rsidRPr="00131754">
        <w:rPr>
          <w:rFonts w:ascii="Times New Roman" w:hAnsi="Times New Roman"/>
          <w:bCs/>
          <w:iCs/>
        </w:rPr>
        <w:fldChar w:fldCharType="begin"/>
      </w:r>
      <w:r w:rsidRPr="00131754">
        <w:rPr>
          <w:rFonts w:ascii="Times New Roman" w:hAnsi="Times New Roman"/>
          <w:bCs/>
          <w:iCs/>
        </w:rPr>
        <w:instrText xml:space="preserve"> ADDIN EN.CITE &lt;EndNote&gt;&lt;Cite&gt;&lt;Author&gt;Stamatakis&lt;/Author&gt;&lt;Year&gt;2014&lt;/Year&gt;&lt;RecNum&gt;339&lt;/RecNum&gt;&lt;DisplayText&gt;&lt;style face="superscript"&gt;22&lt;/style&gt;&lt;/DisplayText&gt;&lt;record&gt;&lt;rec-number&gt;339&lt;/rec-number&gt;&lt;foreign-keys&gt;&lt;key app="EN" db-id="v9tw9ttfzatprte0df5xtw2ktrfa099earef"&gt;339&lt;/key&gt;&lt;/foreign-keys&gt;&lt;ref-type name="Journal Article"&gt;17&lt;/ref-type&gt;&lt;contributors&gt;&lt;authors&gt;&lt;author&gt;Stamatakis, A.&lt;/author&gt;&lt;/authors&gt;&lt;/contributors&gt;&lt;auth-address&gt;Scientific Computing Group, Heidelberg Institute for Theoretical Studies, 69118 Heidelberg and Department of Informatics, Institute of Theoretical Informatics, Karlsruhe Institute of Technology, 76128 Karlsruhe, Germany.&lt;/auth-address&gt;&lt;titles&gt;&lt;title&gt;RAxML version 8: a tool for phylogenetic analysis and post-analysis of large phylogenies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1312-3&lt;/pages&gt;&lt;volume&gt;30&lt;/volume&gt;&lt;number&gt;9&lt;/number&gt;&lt;keywords&gt;&lt;keyword&gt;High-Throughput Nucleotide Sequencing&lt;/keyword&gt;&lt;keyword&gt;Likelihood Functions&lt;/keyword&gt;&lt;keyword&gt;Models, Genetic&lt;/keyword&gt;&lt;keyword&gt;*Phylogeny&lt;/keyword&gt;&lt;keyword&gt;Software&lt;/keyword&gt;&lt;/keywords&gt;&lt;dates&gt;&lt;year&gt;2014&lt;/year&gt;&lt;pub-dates&gt;&lt;date&gt;May 01&lt;/date&gt;&lt;/pub-dates&gt;&lt;/dates&gt;&lt;isbn&gt;1367-4811 (Electronic)&amp;#xD;1367-4803 (Linking)&lt;/isbn&gt;&lt;accession-num&gt;24451623&lt;/accession-num&gt;&lt;urls&gt;&lt;related-urls&gt;&lt;url&gt;http://www.ncbi.nlm.nih.gov/pubmed/24451623&lt;/url&gt;&lt;/related-urls&gt;&lt;/urls&gt;&lt;custom2&gt;3998144&lt;/custom2&gt;&lt;electronic-resource-num&gt;10.1093/bioinformatics/btu033&lt;/electronic-resource-num&gt;&lt;/record&gt;&lt;/Cite&gt;&lt;/EndNote&gt;</w:instrText>
      </w:r>
      <w:r w:rsidRPr="00131754">
        <w:rPr>
          <w:rFonts w:ascii="Times New Roman" w:hAnsi="Times New Roman"/>
          <w:bCs/>
          <w:iCs/>
        </w:rPr>
        <w:fldChar w:fldCharType="end"/>
      </w:r>
      <w:r w:rsidRPr="00131754">
        <w:rPr>
          <w:rFonts w:ascii="Times New Roman" w:hAnsi="Times New Roman"/>
          <w:bCs/>
          <w:iCs/>
        </w:rPr>
        <w:t xml:space="preserve"> with a 1</w:t>
      </w:r>
      <w:r w:rsidRPr="00131754">
        <w:rPr>
          <w:rFonts w:ascii="Times New Roman" w:hAnsi="Times New Roman" w:hint="eastAsia"/>
          <w:bCs/>
          <w:iCs/>
        </w:rPr>
        <w:t>,</w:t>
      </w:r>
      <w:r w:rsidRPr="00131754">
        <w:rPr>
          <w:rFonts w:ascii="Times New Roman" w:hAnsi="Times New Roman"/>
          <w:bCs/>
          <w:iCs/>
        </w:rPr>
        <w:t>000-bootstrap test.</w:t>
      </w:r>
      <w:r w:rsidR="00FD2CEA" w:rsidRPr="00FD2CEA">
        <w:rPr>
          <w:rFonts w:ascii="Times New Roman" w:hAnsi="Times New Roman" w:cs="Times New Roman" w:hint="eastAsia"/>
          <w:bCs/>
        </w:rPr>
        <w:t xml:space="preserve"> </w:t>
      </w:r>
      <w:r w:rsidR="00FD2CEA" w:rsidRPr="00FD2CEA">
        <w:rPr>
          <w:rFonts w:ascii="Times New Roman" w:hAnsi="Times New Roman" w:hint="eastAsia"/>
          <w:bCs/>
          <w:iCs/>
        </w:rPr>
        <w:t xml:space="preserve">There were 286 SNPs between the two </w:t>
      </w:r>
      <w:r w:rsidR="00FD2CEA" w:rsidRPr="00FD2CEA">
        <w:rPr>
          <w:rFonts w:ascii="Times New Roman" w:hAnsi="Times New Roman"/>
          <w:bCs/>
          <w:iCs/>
        </w:rPr>
        <w:t>ST23:K1</w:t>
      </w:r>
      <w:r w:rsidR="00FD2CEA" w:rsidRPr="00FD2CEA">
        <w:rPr>
          <w:rFonts w:ascii="Times New Roman" w:hAnsi="Times New Roman" w:hint="eastAsia"/>
          <w:bCs/>
          <w:iCs/>
        </w:rPr>
        <w:t xml:space="preserve"> strains</w:t>
      </w:r>
      <w:r w:rsidR="00F2320A">
        <w:rPr>
          <w:rFonts w:ascii="Times New Roman" w:hAnsi="Times New Roman"/>
          <w:bCs/>
          <w:iCs/>
        </w:rPr>
        <w:t>, i.e. KP209 and KP925</w:t>
      </w:r>
      <w:r w:rsidR="00FD2CEA">
        <w:rPr>
          <w:rFonts w:ascii="Times New Roman" w:hAnsi="Times New Roman"/>
          <w:bCs/>
          <w:iCs/>
        </w:rPr>
        <w:t xml:space="preserve">. </w:t>
      </w:r>
    </w:p>
    <w:p w14:paraId="61FD7668" w14:textId="47ADD773" w:rsidR="00FD2CEA" w:rsidRPr="00DA54D9" w:rsidRDefault="00FD2CEA" w:rsidP="00FD2CE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32F37CF" wp14:editId="53101495">
            <wp:extent cx="4500516" cy="3601008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516" cy="36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CEA" w:rsidRPr="00DA54D9" w:rsidSect="00661A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33"/>
    <w:rsid w:val="00131754"/>
    <w:rsid w:val="0015263A"/>
    <w:rsid w:val="002F06BC"/>
    <w:rsid w:val="0042215C"/>
    <w:rsid w:val="00630C33"/>
    <w:rsid w:val="00661A12"/>
    <w:rsid w:val="00663960"/>
    <w:rsid w:val="00705782"/>
    <w:rsid w:val="00863B1E"/>
    <w:rsid w:val="00990A23"/>
    <w:rsid w:val="00A575F4"/>
    <w:rsid w:val="00B0322A"/>
    <w:rsid w:val="00C25A73"/>
    <w:rsid w:val="00D84837"/>
    <w:rsid w:val="00DA54D9"/>
    <w:rsid w:val="00E15748"/>
    <w:rsid w:val="00E35946"/>
    <w:rsid w:val="00E53E9C"/>
    <w:rsid w:val="00E66B4C"/>
    <w:rsid w:val="00F2320A"/>
    <w:rsid w:val="00F56768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17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15C"/>
    <w:rPr>
      <w:rFonts w:ascii="宋体" w:eastAsia="宋体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42215C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15C"/>
    <w:rPr>
      <w:rFonts w:ascii="宋体" w:eastAsia="宋体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42215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508</Words>
  <Characters>2899</Characters>
  <Application>Microsoft Macintosh Word</Application>
  <DocSecurity>0</DocSecurity>
  <Lines>24</Lines>
  <Paragraphs>6</Paragraphs>
  <ScaleCrop>false</ScaleCrop>
  <Company>WCH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 Zhiyong </dc:creator>
  <cp:keywords/>
  <dc:description/>
  <cp:lastModifiedBy>Zong Zhiyong </cp:lastModifiedBy>
  <cp:revision>5</cp:revision>
  <dcterms:created xsi:type="dcterms:W3CDTF">2018-09-03T05:04:00Z</dcterms:created>
  <dcterms:modified xsi:type="dcterms:W3CDTF">2018-09-03T05:43:00Z</dcterms:modified>
</cp:coreProperties>
</file>