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F4692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140314A7" w14:textId="77777777" w:rsidR="00817DD6" w:rsidRPr="001549D3" w:rsidRDefault="00F6571B" w:rsidP="0001436A">
      <w:pPr>
        <w:pStyle w:val="Title"/>
      </w:pPr>
      <w:r>
        <w:t>A nonlinear simulation framework supports adjusting for age when analyzing BrainAGE</w:t>
      </w:r>
    </w:p>
    <w:p w14:paraId="553BF454" w14:textId="6B9602B1" w:rsidR="002868E2" w:rsidRPr="00994A3D" w:rsidRDefault="00F6571B" w:rsidP="0001436A">
      <w:pPr>
        <w:pStyle w:val="AuthorList"/>
      </w:pPr>
      <w:r>
        <w:t>Trang T. Le</w:t>
      </w:r>
      <w:r w:rsidRPr="00F6571B">
        <w:t>†, Rayus Kupl</w:t>
      </w:r>
      <w:r>
        <w:t>icki†, Brett A. McKinney,</w:t>
      </w:r>
      <w:r w:rsidRPr="00F6571B">
        <w:t xml:space="preserve"> Hu</w:t>
      </w:r>
      <w:r>
        <w:t>ng-wen Yeh, Wesley K. Thompson</w:t>
      </w:r>
      <w:r w:rsidRPr="00F6571B">
        <w:t xml:space="preserve">, </w:t>
      </w:r>
      <w:r w:rsidR="007828B9">
        <w:t xml:space="preserve">Tulsa 1000 Investigators, </w:t>
      </w:r>
      <w:r w:rsidRPr="00F6571B">
        <w:t>Martin P. Paulus</w:t>
      </w:r>
    </w:p>
    <w:p w14:paraId="7819140D" w14:textId="77777777" w:rsidR="002868E2" w:rsidRPr="00994A3D" w:rsidRDefault="002868E2" w:rsidP="00994A3D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r w:rsidR="00F6571B">
        <w:rPr>
          <w:rFonts w:cs="Times New Roman"/>
        </w:rPr>
        <w:t>Rayus Kuplicki</w:t>
      </w:r>
      <w:r w:rsidR="00994A3D" w:rsidRPr="00994A3D">
        <w:rPr>
          <w:rFonts w:cs="Times New Roman"/>
        </w:rPr>
        <w:t xml:space="preserve">: </w:t>
      </w:r>
      <w:r w:rsidR="00F6571B">
        <w:rPr>
          <w:rFonts w:cs="Times New Roman"/>
        </w:rPr>
        <w:t>rkuplicki@laureateinstitute.org</w:t>
      </w:r>
    </w:p>
    <w:p w14:paraId="7523393F" w14:textId="16E9406C" w:rsidR="007853FD" w:rsidRDefault="007853FD" w:rsidP="00F6571B">
      <w:pPr>
        <w:spacing w:after="160" w:line="259" w:lineRule="auto"/>
        <w:rPr>
          <w:rFonts w:cs="Times New Roman"/>
        </w:rPr>
      </w:pPr>
      <w:r>
        <w:rPr>
          <w:rFonts w:cs="Times New Roman"/>
          <w:b/>
        </w:rPr>
        <w:t>Supplementary Figure S1.</w:t>
      </w:r>
      <w:r>
        <w:rPr>
          <w:rFonts w:cs="Times New Roman"/>
        </w:rPr>
        <w:t xml:space="preserve"> Simple linear simulation, demonstrating the correlation between residuals and observed values.</w:t>
      </w:r>
      <w:r w:rsidR="00354628">
        <w:rPr>
          <w:rFonts w:cs="Times New Roman"/>
        </w:rPr>
        <w:t xml:space="preserve"> Here, </w:t>
      </w:r>
      <m:oMath>
        <m:r>
          <w:rPr>
            <w:rFonts w:ascii="Cambria Math" w:hAnsi="Cambria Math"/>
          </w:rPr>
          <m:t>y=x+ε</m:t>
        </m:r>
      </m:oMath>
      <w:r w:rsidR="00354628">
        <w:rPr>
          <w:rFonts w:eastAsiaTheme="minorEastAsia" w:cs="Times New Roman"/>
        </w:rPr>
        <w:t xml:space="preserve"> where </w:t>
      </w:r>
      <m:oMath>
        <m:r>
          <w:rPr>
            <w:rFonts w:ascii="Cambria Math" w:hAnsi="Cambria Math"/>
          </w:rPr>
          <m:t>ε</m:t>
        </m:r>
      </m:oMath>
      <w:r w:rsidR="00354628">
        <w:rPr>
          <w:rFonts w:eastAsiaTheme="minorEastAsia" w:cs="Times New Roman"/>
        </w:rPr>
        <w:t xml:space="preserve"> was normally distributed with mean 0 and standard deviation σ. After fitting a line, the residuals are correlated with observed values of y, and that correlation </w:t>
      </w:r>
      <w:r w:rsidR="00FC75A5">
        <w:rPr>
          <w:rFonts w:eastAsiaTheme="minorEastAsia" w:cs="Times New Roman"/>
        </w:rPr>
        <w:t>decreases with decreasing σ.</w:t>
      </w:r>
    </w:p>
    <w:p w14:paraId="63580FE9" w14:textId="77777777" w:rsidR="007853FD" w:rsidRDefault="006C66C1" w:rsidP="006C66C1">
      <w:pPr>
        <w:tabs>
          <w:tab w:val="center" w:pos="1620"/>
          <w:tab w:val="center" w:pos="4500"/>
          <w:tab w:val="center" w:pos="7650"/>
        </w:tabs>
        <w:spacing w:line="276" w:lineRule="auto"/>
      </w:pPr>
      <w:r w:rsidRPr="006C66C1">
        <w:tab/>
      </w:r>
      <w:r w:rsidR="007853FD" w:rsidRPr="001769E4">
        <w:rPr>
          <w:u w:val="single"/>
        </w:rPr>
        <w:t>Low correlation</w:t>
      </w:r>
      <w:r w:rsidRPr="006C66C1">
        <w:tab/>
      </w:r>
      <w:r w:rsidR="007853FD">
        <w:rPr>
          <w:u w:val="single"/>
        </w:rPr>
        <w:t>M</w:t>
      </w:r>
      <w:r w:rsidR="007853FD" w:rsidRPr="001769E4">
        <w:rPr>
          <w:u w:val="single"/>
        </w:rPr>
        <w:t>edium correlatio</w:t>
      </w:r>
      <w:r>
        <w:rPr>
          <w:u w:val="single"/>
        </w:rPr>
        <w:t>n</w:t>
      </w:r>
      <w:r w:rsidRPr="006C66C1">
        <w:tab/>
      </w:r>
      <w:r w:rsidR="007853FD">
        <w:rPr>
          <w:u w:val="single"/>
        </w:rPr>
        <w:t>H</w:t>
      </w:r>
      <w:r w:rsidR="007853FD" w:rsidRPr="001769E4">
        <w:rPr>
          <w:u w:val="single"/>
        </w:rPr>
        <w:t>igh correlation</w:t>
      </w:r>
    </w:p>
    <w:p w14:paraId="44673862" w14:textId="77777777" w:rsidR="007853FD" w:rsidRDefault="007853FD" w:rsidP="007853FD">
      <w:pPr>
        <w:spacing w:line="276" w:lineRule="auto"/>
      </w:pPr>
      <w:r>
        <w:rPr>
          <w:noProof/>
        </w:rPr>
        <w:drawing>
          <wp:inline distT="0" distB="0" distL="0" distR="0" wp14:anchorId="316F299A" wp14:editId="109BC454">
            <wp:extent cx="1920240" cy="1371600"/>
            <wp:effectExtent l="0" t="0" r="0" b="0"/>
            <wp:docPr id="10" name="Picture 10" descr="/var/folders/x4/kd6r84wj07qdp21k22bt_545mk9mv1/T/com.microsoft.Word/Content.MSO/1B8A2D6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x4/kd6r84wj07qdp21k22bt_545mk9mv1/T/com.microsoft.Word/Content.MSO/1B8A2D6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C773A7" wp14:editId="78AC9CCA">
            <wp:extent cx="1920240" cy="1371600"/>
            <wp:effectExtent l="0" t="0" r="0" b="0"/>
            <wp:docPr id="5" name="Picture 5" descr="/var/folders/x4/kd6r84wj07qdp21k22bt_545mk9mv1/T/com.microsoft.Word/Content.MSO/8E3CC79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var/folders/x4/kd6r84wj07qdp21k22bt_545mk9mv1/T/com.microsoft.Word/Content.MSO/8E3CC79A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07EA65" wp14:editId="77B7E5A7">
            <wp:extent cx="1920240" cy="1371600"/>
            <wp:effectExtent l="0" t="0" r="0" b="0"/>
            <wp:docPr id="12" name="Picture 12" descr="/var/folders/x4/kd6r84wj07qdp21k22bt_545mk9mv1/T/com.microsoft.Word/Content.MSO/63B4DF8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var/folders/x4/kd6r84wj07qdp21k22bt_545mk9mv1/T/com.microsoft.Word/Content.MSO/63B4DF84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AE02B" w14:textId="77777777" w:rsidR="007853FD" w:rsidRDefault="007853FD" w:rsidP="007853FD">
      <w:pPr>
        <w:spacing w:line="276" w:lineRule="auto"/>
      </w:pPr>
      <w:r>
        <w:rPr>
          <w:noProof/>
        </w:rPr>
        <w:drawing>
          <wp:inline distT="0" distB="0" distL="0" distR="0" wp14:anchorId="64F22403" wp14:editId="385C7A1B">
            <wp:extent cx="1920240" cy="1371600"/>
            <wp:effectExtent l="0" t="0" r="0" b="0"/>
            <wp:docPr id="13" name="Picture 13" descr="/var/folders/x4/kd6r84wj07qdp21k22bt_545mk9mv1/T/com.microsoft.Word/Content.MSO/639FDA6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x4/kd6r84wj07qdp21k22bt_545mk9mv1/T/com.microsoft.Word/Content.MSO/639FDA6E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C530AE" wp14:editId="7DE95900">
            <wp:extent cx="1920240" cy="1371600"/>
            <wp:effectExtent l="0" t="0" r="0" b="0"/>
            <wp:docPr id="14" name="Picture 14" descr="/var/folders/x4/kd6r84wj07qdp21k22bt_545mk9mv1/T/com.microsoft.Word/Content.MSO/3DA482B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x4/kd6r84wj07qdp21k22bt_545mk9mv1/T/com.microsoft.Word/Content.MSO/3DA482B8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085460" wp14:editId="6699DEFC">
            <wp:extent cx="1920240" cy="1371600"/>
            <wp:effectExtent l="0" t="0" r="0" b="0"/>
            <wp:docPr id="15" name="Picture 15" descr="/var/folders/x4/kd6r84wj07qdp21k22bt_545mk9mv1/T/com.microsoft.Word/Content.MSO/93B464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var/folders/x4/kd6r84wj07qdp21k22bt_545mk9mv1/T/com.microsoft.Word/Content.MSO/93B46432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69FEC" w14:textId="77777777" w:rsidR="007853FD" w:rsidRDefault="007853FD" w:rsidP="007853FD">
      <w:pPr>
        <w:spacing w:line="276" w:lineRule="auto"/>
      </w:pPr>
      <w:r>
        <w:rPr>
          <w:noProof/>
        </w:rPr>
        <w:drawing>
          <wp:inline distT="0" distB="0" distL="0" distR="0" wp14:anchorId="380C49FB" wp14:editId="4A7EF341">
            <wp:extent cx="1920240" cy="1371600"/>
            <wp:effectExtent l="0" t="0" r="0" b="0"/>
            <wp:docPr id="16" name="Picture 16" descr="/var/folders/x4/kd6r84wj07qdp21k22bt_545mk9mv1/T/com.microsoft.Word/Content.MSO/E13020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x4/kd6r84wj07qdp21k22bt_545mk9mv1/T/com.microsoft.Word/Content.MSO/E13020AC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46F2FD" wp14:editId="53E47660">
            <wp:extent cx="1920240" cy="1371600"/>
            <wp:effectExtent l="0" t="0" r="0" b="0"/>
            <wp:docPr id="17" name="Picture 17" descr="/var/folders/x4/kd6r84wj07qdp21k22bt_545mk9mv1/T/com.microsoft.Word/Content.MSO/F0EDD18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var/folders/x4/kd6r84wj07qdp21k22bt_545mk9mv1/T/com.microsoft.Word/Content.MSO/F0EDD186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9E2FFE" wp14:editId="15A4226E">
            <wp:extent cx="1920240" cy="1371600"/>
            <wp:effectExtent l="0" t="0" r="0" b="0"/>
            <wp:docPr id="18" name="Picture 18" descr="/var/folders/x4/kd6r84wj07qdp21k22bt_545mk9mv1/T/com.microsoft.Word/Content.MSO/BF2183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/var/folders/x4/kd6r84wj07qdp21k22bt_545mk9mv1/T/com.microsoft.Word/Content.MSO/BF218310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25BD8" w14:textId="77777777" w:rsidR="00F6571B" w:rsidRPr="001E1C6C" w:rsidRDefault="006C66C1" w:rsidP="00F6571B">
      <w:pPr>
        <w:spacing w:after="160" w:line="259" w:lineRule="auto"/>
        <w:rPr>
          <w:rFonts w:cs="Times New Roman"/>
        </w:rPr>
      </w:pPr>
      <w:r w:rsidRPr="00825B09">
        <w:rPr>
          <w:rFonts w:cs="Times New Roman"/>
        </w:rPr>
        <w:br w:type="column"/>
      </w:r>
      <w:r w:rsidR="007853FD">
        <w:rPr>
          <w:rFonts w:cs="Times New Roman"/>
          <w:b/>
        </w:rPr>
        <w:lastRenderedPageBreak/>
        <w:t>Supplementary Figure S2</w:t>
      </w:r>
      <w:r w:rsidR="00F6571B" w:rsidRPr="003F121B">
        <w:rPr>
          <w:rFonts w:cs="Times New Roman"/>
          <w:b/>
        </w:rPr>
        <w:t>.</w:t>
      </w:r>
      <w:r w:rsidR="00F6571B" w:rsidRPr="001E1C6C">
        <w:rPr>
          <w:rFonts w:cs="Times New Roman"/>
        </w:rPr>
        <w:t xml:space="preserve"> </w:t>
      </w:r>
      <w:r w:rsidR="00F6571B">
        <w:rPr>
          <w:rFonts w:cs="Times New Roman"/>
        </w:rPr>
        <w:t xml:space="preserve">Simplified </w:t>
      </w:r>
      <w:r w:rsidR="00F6571B">
        <w:rPr>
          <w:rFonts w:eastAsia="Times New Roman" w:cs="Times New Roman"/>
          <w:color w:val="212121"/>
        </w:rPr>
        <w:t xml:space="preserve">simulation </w:t>
      </w:r>
      <w:r w:rsidR="00F6571B" w:rsidRPr="004A02E5">
        <w:rPr>
          <w:rFonts w:eastAsia="Times New Roman" w:cs="Times New Roman"/>
          <w:color w:val="212121"/>
        </w:rPr>
        <w:t>framework</w:t>
      </w:r>
      <w:r w:rsidR="00F6571B">
        <w:rPr>
          <w:rFonts w:eastAsia="Times New Roman" w:cs="Times New Roman"/>
          <w:color w:val="212121"/>
        </w:rPr>
        <w:t xml:space="preserve"> for BrainAGE.</w:t>
      </w:r>
    </w:p>
    <w:p w14:paraId="14BC85AF" w14:textId="77777777" w:rsidR="00F6571B" w:rsidRPr="001E1C6C" w:rsidRDefault="00F6571B" w:rsidP="00F6571B">
      <w:pPr>
        <w:rPr>
          <w:rFonts w:cs="Times New Roman"/>
        </w:rPr>
      </w:pPr>
    </w:p>
    <w:p w14:paraId="1F614C37" w14:textId="77777777" w:rsidR="00F6571B" w:rsidRDefault="00F6571B" w:rsidP="00F6571B">
      <w:pPr>
        <w:spacing w:after="160" w:line="259" w:lineRule="auto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drawing>
          <wp:inline distT="0" distB="0" distL="0" distR="0" wp14:anchorId="54C992E0" wp14:editId="54148F10">
            <wp:extent cx="3058651" cy="1859218"/>
            <wp:effectExtent l="0" t="0" r="0" b="0"/>
            <wp:docPr id="11" name="Picture 11" descr="Simple%20Path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%20Path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1" t="24002" r="55637" b="39324"/>
                    <a:stretch/>
                  </pic:blipFill>
                  <pic:spPr bwMode="auto">
                    <a:xfrm>
                      <a:off x="0" y="0"/>
                      <a:ext cx="3100636" cy="188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B591F3" w14:textId="77777777" w:rsidR="00F6571B" w:rsidRDefault="00F6571B" w:rsidP="00F6571B">
      <w:pPr>
        <w:spacing w:after="160" w:line="259" w:lineRule="auto"/>
        <w:rPr>
          <w:rFonts w:cs="Times New Roman"/>
          <w:b/>
        </w:rPr>
      </w:pPr>
    </w:p>
    <w:p w14:paraId="3AAD0B6B" w14:textId="77777777" w:rsidR="00F6571B" w:rsidRDefault="00F6571B" w:rsidP="00F6571B">
      <w:pPr>
        <w:spacing w:after="160" w:line="259" w:lineRule="auto"/>
        <w:rPr>
          <w:rFonts w:cs="Times New Roman"/>
          <w:b/>
        </w:rPr>
      </w:pPr>
    </w:p>
    <w:p w14:paraId="1B9BD054" w14:textId="77777777" w:rsidR="00F6571B" w:rsidRDefault="00F6571B" w:rsidP="00F6571B">
      <w:pPr>
        <w:spacing w:after="160" w:line="259" w:lineRule="auto"/>
        <w:rPr>
          <w:rFonts w:cs="Times New Roman"/>
          <w:b/>
        </w:rPr>
      </w:pPr>
    </w:p>
    <w:p w14:paraId="4393F2CB" w14:textId="77777777" w:rsidR="00F6571B" w:rsidRPr="001E1C6C" w:rsidRDefault="007853FD" w:rsidP="00F6571B">
      <w:pPr>
        <w:spacing w:after="160" w:line="259" w:lineRule="auto"/>
        <w:rPr>
          <w:rFonts w:cs="Times New Roman"/>
        </w:rPr>
      </w:pPr>
      <w:r>
        <w:rPr>
          <w:rFonts w:cs="Times New Roman"/>
          <w:b/>
        </w:rPr>
        <w:t>Supplementary Figure S3</w:t>
      </w:r>
      <w:r w:rsidR="00F6571B" w:rsidRPr="003F121B">
        <w:rPr>
          <w:rFonts w:cs="Times New Roman"/>
          <w:b/>
        </w:rPr>
        <w:t>.</w:t>
      </w:r>
      <w:r w:rsidR="00F6571B" w:rsidRPr="001E1C6C">
        <w:rPr>
          <w:rFonts w:cs="Times New Roman"/>
        </w:rPr>
        <w:t xml:space="preserve"> Linear and nonlinear age basis functions.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</m:t>
            </m:r>
          </m:e>
        </m:d>
        <m:r>
          <w:rPr>
            <w:rFonts w:ascii="Cambria Math" w:hAnsi="Cambria Math" w:cs="Times New Roman"/>
          </w:rPr>
          <m:t>=100-A;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</m:t>
            </m:r>
          </m:e>
        </m:d>
        <m:r>
          <w:rPr>
            <w:rFonts w:ascii="Cambria Math" w:hAnsi="Cambria Math" w:cs="Times New Roman"/>
          </w:rPr>
          <m:t>= a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</w:rPr>
                  <m:t>5</m:t>
                </m:r>
              </m:sup>
            </m:sSup>
          </m:e>
        </m:rad>
        <m:r>
          <w:rPr>
            <w:rFonts w:ascii="Cambria Math" w:hAnsi="Cambria Math" w:cs="Times New Roman"/>
          </w:rPr>
          <m:t>;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</m:t>
            </m:r>
          </m:e>
        </m:d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100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c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</w:rPr>
          <m:t>+d</m:t>
        </m:r>
      </m:oMath>
      <w:r w:rsidR="00F6571B" w:rsidRPr="001E1C6C">
        <w:rPr>
          <w:rFonts w:cs="Times New Roman"/>
        </w:rPr>
        <w:t xml:space="preserve">. The constant </w:t>
      </w:r>
      <m:oMath>
        <m:r>
          <w:rPr>
            <w:rFonts w:ascii="Cambria Math" w:hAnsi="Cambria Math" w:cs="Times New Roman"/>
          </w:rPr>
          <m:t>a, b, c</m:t>
        </m:r>
      </m:oMath>
      <w:r w:rsidR="00F6571B" w:rsidRPr="001E1C6C">
        <w:rPr>
          <w:rFonts w:cs="Times New Roman"/>
        </w:rPr>
        <w:t xml:space="preserve"> and </w:t>
      </w:r>
      <m:oMath>
        <m:r>
          <w:rPr>
            <w:rFonts w:ascii="Cambria Math" w:hAnsi="Cambria Math" w:cs="Times New Roman"/>
          </w:rPr>
          <m:t>d</m:t>
        </m:r>
      </m:oMath>
      <w:r w:rsidR="00F6571B" w:rsidRPr="001E1C6C">
        <w:rPr>
          <w:rFonts w:cs="Times New Roman"/>
        </w:rPr>
        <w:t xml:space="preserve"> were chosen so that the range of all basis funct</w:t>
      </w:r>
      <w:r w:rsidR="00F6571B">
        <w:rPr>
          <w:rFonts w:cs="Times New Roman"/>
        </w:rPr>
        <w:t xml:space="preserve">ions are approximately (20, 80): </w:t>
      </w:r>
      <m:oMath>
        <m:r>
          <w:rPr>
            <w:rFonts w:ascii="Cambria Math" w:hAnsi="Cambria Math" w:cs="Times New Roman"/>
          </w:rPr>
          <m:t>a=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424</m:t>
            </m:r>
          </m:den>
        </m:f>
        <m:r>
          <w:rPr>
            <w:rFonts w:ascii="Cambria Math" w:hAnsi="Cambria Math" w:cs="Times New Roman"/>
          </w:rPr>
          <m:t>,b=90, c=2.6, d=16</m:t>
        </m:r>
      </m:oMath>
      <w:r w:rsidR="00F6571B">
        <w:rPr>
          <w:rFonts w:cs="Times New Roman"/>
        </w:rPr>
        <w:t>.</w:t>
      </w:r>
    </w:p>
    <w:p w14:paraId="1DD62C24" w14:textId="77777777" w:rsidR="00F6571B" w:rsidRDefault="00F6571B" w:rsidP="00F6571B">
      <w:pPr>
        <w:spacing w:line="480" w:lineRule="auto"/>
        <w:rPr>
          <w:rFonts w:cs="Times New Roman"/>
        </w:rPr>
      </w:pPr>
      <w:r w:rsidRPr="001E1C6C">
        <w:rPr>
          <w:rFonts w:cs="Times New Roman"/>
          <w:noProof/>
        </w:rPr>
        <w:drawing>
          <wp:inline distT="0" distB="0" distL="0" distR="0" wp14:anchorId="33C14409" wp14:editId="185BE457">
            <wp:extent cx="1821532" cy="1821532"/>
            <wp:effectExtent l="0" t="0" r="7620" b="7620"/>
            <wp:docPr id="4" name="Picture 4" descr="abf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f1.pd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947" cy="182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1C6C">
        <w:rPr>
          <w:rFonts w:cs="Times New Roman"/>
          <w:noProof/>
        </w:rPr>
        <w:drawing>
          <wp:inline distT="0" distB="0" distL="0" distR="0" wp14:anchorId="185393A2" wp14:editId="59535FE7">
            <wp:extent cx="1814061" cy="1814061"/>
            <wp:effectExtent l="0" t="0" r="0" b="0"/>
            <wp:docPr id="2" name="Picture 2" descr="abf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f2.pd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635" cy="18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1C6C">
        <w:rPr>
          <w:rFonts w:cs="Times New Roman"/>
          <w:noProof/>
        </w:rPr>
        <w:drawing>
          <wp:inline distT="0" distB="0" distL="0" distR="0" wp14:anchorId="6E9307A4" wp14:editId="19991FE8">
            <wp:extent cx="1805639" cy="1805639"/>
            <wp:effectExtent l="0" t="0" r="0" b="0"/>
            <wp:docPr id="8" name="Picture 8" descr="abf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bf3.pd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304" cy="182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8251D" w14:textId="77777777" w:rsidR="00F6571B" w:rsidRDefault="00F6571B" w:rsidP="00F6571B">
      <w:pPr>
        <w:rPr>
          <w:rFonts w:cs="Times New Roman"/>
        </w:rPr>
      </w:pPr>
    </w:p>
    <w:p w14:paraId="0264A0AE" w14:textId="77777777" w:rsidR="00F6571B" w:rsidRDefault="00F6571B" w:rsidP="00F6571B">
      <w:pPr>
        <w:spacing w:after="160" w:line="259" w:lineRule="auto"/>
        <w:rPr>
          <w:rFonts w:cs="Times New Roman"/>
          <w:b/>
        </w:rPr>
      </w:pPr>
    </w:p>
    <w:p w14:paraId="6974F033" w14:textId="77777777" w:rsidR="00F6571B" w:rsidRPr="001E1C6C" w:rsidRDefault="006C66C1" w:rsidP="00F6571B">
      <w:pPr>
        <w:spacing w:after="160" w:line="259" w:lineRule="auto"/>
        <w:rPr>
          <w:rFonts w:cs="Times New Roman"/>
        </w:rPr>
      </w:pPr>
      <w:r>
        <w:rPr>
          <w:rFonts w:cs="Times New Roman"/>
          <w:b/>
        </w:rPr>
        <w:br w:type="column"/>
      </w:r>
      <w:r w:rsidR="00F6571B">
        <w:rPr>
          <w:rFonts w:cs="Times New Roman"/>
          <w:b/>
        </w:rPr>
        <w:lastRenderedPageBreak/>
        <w:t>Supplementary</w:t>
      </w:r>
      <w:r w:rsidR="00F6571B" w:rsidRPr="003F121B">
        <w:rPr>
          <w:rFonts w:cs="Times New Roman"/>
          <w:b/>
        </w:rPr>
        <w:t xml:space="preserve"> Figure </w:t>
      </w:r>
      <w:r w:rsidR="007853FD">
        <w:rPr>
          <w:rFonts w:cs="Times New Roman"/>
          <w:b/>
        </w:rPr>
        <w:t>S4</w:t>
      </w:r>
      <w:r w:rsidR="00F6571B" w:rsidRPr="003F121B">
        <w:rPr>
          <w:rFonts w:cs="Times New Roman"/>
          <w:b/>
        </w:rPr>
        <w:t>.</w:t>
      </w:r>
      <w:r w:rsidR="00F6571B" w:rsidRPr="001E1C6C">
        <w:rPr>
          <w:rFonts w:cs="Times New Roman"/>
        </w:rPr>
        <w:t xml:space="preserve"> Observed correlations between variables of interest and age in the T1000 dataset. The strongest correlations are close to 0.3 and include, for examples, PROMIS physical function (r=-0.33), waist circumference (r = 0.29), and sensation seeking (r=-.23).</w:t>
      </w:r>
    </w:p>
    <w:p w14:paraId="462FCF30" w14:textId="77777777" w:rsidR="00F6571B" w:rsidRDefault="00F6571B" w:rsidP="00F6571B">
      <w:pPr>
        <w:spacing w:after="160" w:line="259" w:lineRule="auto"/>
        <w:jc w:val="center"/>
        <w:rPr>
          <w:rFonts w:cs="Times New Roman"/>
        </w:rPr>
      </w:pPr>
      <w:r w:rsidRPr="001E1C6C">
        <w:rPr>
          <w:rFonts w:cs="Times New Roman"/>
          <w:noProof/>
        </w:rPr>
        <w:drawing>
          <wp:inline distT="0" distB="0" distL="0" distR="0" wp14:anchorId="2269CE8A" wp14:editId="50255401">
            <wp:extent cx="2860040" cy="2860040"/>
            <wp:effectExtent l="0" t="0" r="10160" b="10160"/>
            <wp:docPr id="3" name="Picture 3" descr="\\isilon1\homefolders\rkuplicki\Documents\Papers\BrainAGESimulations\code_figures\correlation_h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silon1\homefolders\rkuplicki\Documents\Papers\BrainAGESimulations\code_figures\correlation_hist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187" cy="286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C3C2E" w14:textId="77777777" w:rsidR="00F6571B" w:rsidRDefault="00F6571B" w:rsidP="00F6571B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column"/>
      </w:r>
      <w:r>
        <w:rPr>
          <w:rFonts w:cs="Times New Roman"/>
          <w:b/>
        </w:rPr>
        <w:lastRenderedPageBreak/>
        <w:t xml:space="preserve">Supplementary Table </w:t>
      </w:r>
      <w:r w:rsidRPr="003F121B">
        <w:rPr>
          <w:rFonts w:cs="Times New Roman"/>
          <w:b/>
        </w:rPr>
        <w:t>1.</w:t>
      </w:r>
      <w:r>
        <w:rPr>
          <w:rFonts w:cs="Times New Roman"/>
        </w:rPr>
        <w:t xml:space="preserve"> Coefficient structure in the derivation of </w:t>
      </w:r>
      <w:r w:rsidRPr="00F20B39">
        <w:rPr>
          <w:rFonts w:cs="Times New Roman"/>
        </w:rPr>
        <w:t xml:space="preserve">16 covariate types </w:t>
      </w:r>
      <w:r>
        <w:rPr>
          <w:rFonts w:cs="Times New Roman"/>
        </w:rPr>
        <w:t>from the age-basis-functions in one simulation (</w:t>
      </w:r>
      <m:oMath>
        <m:sSub>
          <m:sSubPr>
            <m:ctrlPr>
              <w:rPr>
                <w:rFonts w:ascii="Cambria Math" w:eastAsia="Times New Roman" w:hAnsi="Cambria Math"/>
                <w:color w:val="212121"/>
              </w:rPr>
            </m:ctrlPr>
          </m:sSubPr>
          <m:e>
            <m:r>
              <w:rPr>
                <w:rFonts w:ascii="Cambria Math" w:eastAsia="Times New Roman" w:hAnsi="Cambria Math"/>
                <w:color w:val="212121"/>
              </w:rPr>
              <m:t>Z</m:t>
            </m:r>
          </m:e>
          <m:sub>
            <m:r>
              <w:rPr>
                <w:rFonts w:ascii="Cambria Math" w:eastAsia="Times New Roman" w:hAnsi="Cambria Math"/>
                <w:color w:val="212121"/>
              </w:rPr>
              <m:t>ij</m:t>
            </m:r>
          </m:sub>
        </m:sSub>
        <m:d>
          <m:dPr>
            <m:ctrlPr>
              <w:rPr>
                <w:rFonts w:ascii="Cambria Math" w:eastAsia="Times New Roman" w:hAnsi="Cambria Math"/>
                <w:color w:val="212121"/>
              </w:rPr>
            </m:ctrlPr>
          </m:dPr>
          <m:e>
            <m:r>
              <w:rPr>
                <w:rFonts w:ascii="Cambria Math" w:eastAsia="Times New Roman" w:hAnsi="Cambria Math"/>
                <w:color w:val="212121"/>
              </w:rPr>
              <m:t>A</m:t>
            </m:r>
          </m:e>
        </m:d>
        <m:r>
          <w:rPr>
            <w:rFonts w:ascii="Cambria Math" w:eastAsia="Times New Roman" w:hAnsi="Cambria Math"/>
            <w:color w:val="212121"/>
          </w:rPr>
          <m:t>=</m:t>
        </m:r>
        <m:nary>
          <m:naryPr>
            <m:chr m:val="∑"/>
            <m:ctrlPr>
              <w:rPr>
                <w:rFonts w:ascii="Cambria Math" w:eastAsia="Times New Roman" w:hAnsi="Cambria Math"/>
                <w:color w:val="212121"/>
              </w:rPr>
            </m:ctrlPr>
          </m:naryPr>
          <m:sub>
            <m:r>
              <w:rPr>
                <w:rFonts w:ascii="Cambria Math" w:eastAsia="Times New Roman" w:hAnsi="Cambria Math"/>
                <w:color w:val="212121"/>
              </w:rPr>
              <m:t>m=1</m:t>
            </m:r>
          </m:sub>
          <m:sup>
            <m:r>
              <w:rPr>
                <w:rFonts w:ascii="Cambria Math" w:eastAsia="Times New Roman" w:hAnsi="Cambria Math"/>
                <w:color w:val="212121"/>
              </w:rPr>
              <m:t>3</m:t>
            </m:r>
          </m:sup>
          <m:e>
            <m:sSub>
              <m:sSubPr>
                <m:ctrlPr>
                  <w:rPr>
                    <w:rFonts w:ascii="Cambria Math" w:eastAsia="Times New Roman" w:hAnsi="Cambria Math"/>
                    <w:color w:val="212121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color w:val="212121"/>
                  </w:rPr>
                  <m:t>α</m:t>
                </m:r>
              </m:e>
              <m:sub>
                <m:r>
                  <w:rPr>
                    <w:rFonts w:ascii="Cambria Math" w:eastAsia="Times New Roman" w:hAnsi="Cambria Math"/>
                    <w:color w:val="212121"/>
                  </w:rPr>
                  <m:t>mj</m:t>
                </m:r>
              </m:sub>
            </m:sSub>
            <m:sSub>
              <m:sSubPr>
                <m:ctrlPr>
                  <w:rPr>
                    <w:rFonts w:ascii="Cambria Math" w:eastAsia="Times New Roman" w:hAnsi="Cambria Math"/>
                    <w:color w:val="212121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color w:val="212121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Cambria Math"/>
                    <w:color w:val="212121"/>
                  </w:rPr>
                  <m:t>m</m:t>
                </m:r>
              </m:sub>
            </m:sSub>
            <m:d>
              <m:dPr>
                <m:ctrlPr>
                  <w:rPr>
                    <w:rFonts w:ascii="Cambria Math" w:eastAsia="Times New Roman" w:hAnsi="Cambria Math"/>
                    <w:color w:val="212121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color w:val="212121"/>
                  </w:rPr>
                  <m:t>A</m:t>
                </m:r>
              </m:e>
            </m:d>
          </m:e>
        </m:nary>
        <m:r>
          <w:rPr>
            <w:rFonts w:ascii="Cambria Math" w:eastAsia="Times New Roman" w:hAnsi="Cambria Math"/>
            <w:color w:val="212121"/>
          </w:rPr>
          <m:t xml:space="preserve"> +  </m:t>
        </m:r>
        <m:sSub>
          <m:sSubPr>
            <m:ctrlPr>
              <w:rPr>
                <w:rFonts w:ascii="Cambria Math" w:eastAsia="Times New Roman" w:hAnsi="Cambria Math"/>
                <w:color w:val="212121"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/>
                    <w:color w:val="212121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color w:val="212121"/>
                  </w:rPr>
                  <m:t>ϵ</m:t>
                </m:r>
              </m:e>
              <m:sub>
                <m:r>
                  <w:rPr>
                    <w:rFonts w:ascii="Cambria Math" w:eastAsia="Times New Roman" w:hAnsi="Cambria Math"/>
                    <w:color w:val="212121"/>
                  </w:rPr>
                  <m:t>z</m:t>
                </m:r>
              </m:sub>
            </m:sSub>
          </m:e>
          <m:sub>
            <m:r>
              <w:rPr>
                <w:rFonts w:ascii="Cambria Math" w:eastAsia="Times New Roman" w:hAnsi="Cambria Math"/>
                <w:color w:val="212121"/>
              </w:rPr>
              <m:t>i</m:t>
            </m:r>
          </m:sub>
        </m:sSub>
        <m:r>
          <w:rPr>
            <w:rFonts w:ascii="Cambria Math" w:eastAsia="Times New Roman" w:hAnsi="Cambria Math"/>
            <w:color w:val="212121"/>
          </w:rPr>
          <m:t>)</m:t>
        </m:r>
      </m:oMath>
      <w:r>
        <w:rPr>
          <w:rFonts w:cs="Times New Roman"/>
          <w:color w:val="212121"/>
        </w:rPr>
        <w:t>.</w:t>
      </w:r>
      <w:r>
        <w:rPr>
          <w:rFonts w:cs="Times New Roman"/>
        </w:rPr>
        <w:t xml:space="preserve"> While several particular </w:t>
      </w:r>
      <m:oMath>
        <m:sSub>
          <m:sSubPr>
            <m:ctrlPr>
              <w:rPr>
                <w:rFonts w:ascii="Cambria Math" w:eastAsia="Times New Roman" w:hAnsi="Cambria Math"/>
                <w:i/>
                <w:color w:val="212121"/>
              </w:rPr>
            </m:ctrlPr>
          </m:sSubPr>
          <m:e>
            <m:r>
              <w:rPr>
                <w:rFonts w:ascii="Cambria Math" w:eastAsia="Times New Roman" w:hAnsi="Cambria Math"/>
                <w:color w:val="212121"/>
              </w:rPr>
              <m:t>α</m:t>
            </m:r>
          </m:e>
          <m:sub>
            <m:r>
              <w:rPr>
                <w:rFonts w:ascii="Cambria Math" w:eastAsia="Times New Roman" w:hAnsi="Cambria Math"/>
                <w:color w:val="212121"/>
              </w:rPr>
              <m:t>mj</m:t>
            </m:r>
          </m:sub>
        </m:sSub>
      </m:oMath>
      <w:r>
        <w:rPr>
          <w:rFonts w:cs="Times New Roman"/>
        </w:rPr>
        <w:t xml:space="preserve"> coefficients are set to 0, others are randomly drawn from the uniform distribution </w:t>
      </w:r>
      <m:oMath>
        <m:r>
          <w:rPr>
            <w:rFonts w:ascii="Cambria Math" w:hAnsi="Cambria Math" w:cs="Times New Roman"/>
          </w:rPr>
          <m:t>U(-2,-1)</m:t>
        </m:r>
      </m:oMath>
      <w:r>
        <w:rPr>
          <w:rFonts w:cs="Times New Roman"/>
        </w:rPr>
        <w:t>. The covariates are then scaled so that the sum of coefficient values for one covariate equal -1.</w:t>
      </w:r>
    </w:p>
    <w:p w14:paraId="430D7F16" w14:textId="77777777" w:rsidR="00F6571B" w:rsidRDefault="00F6571B" w:rsidP="00F6571B">
      <w:pPr>
        <w:rPr>
          <w:rFonts w:cs="Times New Roman"/>
        </w:rPr>
      </w:pPr>
    </w:p>
    <w:tbl>
      <w:tblPr>
        <w:tblStyle w:val="GridTable1Light1"/>
        <w:tblW w:w="5565" w:type="dxa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1260"/>
        <w:gridCol w:w="1300"/>
        <w:gridCol w:w="1300"/>
      </w:tblGrid>
      <w:tr w:rsidR="00F6571B" w:rsidRPr="00F6571B" w14:paraId="165CC8DB" w14:textId="77777777" w:rsidTr="00883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77D148AE" w14:textId="77777777" w:rsidR="00F6571B" w:rsidRPr="00F6571B" w:rsidRDefault="00F6571B" w:rsidP="00352411">
            <w:pPr>
              <w:spacing w:before="0" w:after="0"/>
              <w:jc w:val="center"/>
              <w:rPr>
                <w:rFonts w:eastAsia="Times New Roman" w:cs="Times New Roman"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j 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vertAlign w:val="subscript"/>
                      </w:rPr>
                      <m:t>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)</m:t>
                </m:r>
              </m:oMath>
            </m:oMathPara>
          </w:p>
        </w:tc>
        <w:tc>
          <w:tcPr>
            <w:tcW w:w="126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32DE254F" w14:textId="77777777" w:rsidR="00F6571B" w:rsidRPr="00F6571B" w:rsidRDefault="0024655D" w:rsidP="00352411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212121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212121"/>
                      </w:rPr>
                      <m:t>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212121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212121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130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0F4A2956" w14:textId="77777777" w:rsidR="00F6571B" w:rsidRPr="00F6571B" w:rsidRDefault="0024655D" w:rsidP="00352411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212121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212121"/>
                      </w:rPr>
                      <m:t>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212121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212121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130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2B206F5B" w14:textId="77777777" w:rsidR="00F6571B" w:rsidRPr="00F6571B" w:rsidRDefault="0024655D" w:rsidP="00352411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212121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212121"/>
                      </w:rPr>
                      <m:t>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212121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212121"/>
                      </w:rPr>
                      <m:t>j</m:t>
                    </m:r>
                  </m:sub>
                </m:sSub>
              </m:oMath>
            </m:oMathPara>
          </w:p>
        </w:tc>
      </w:tr>
      <w:tr w:rsidR="00F6571B" w:rsidRPr="00F6571B" w14:paraId="5A75FFE0" w14:textId="77777777" w:rsidTr="00883904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00924863" w14:textId="77777777" w:rsidR="00F6571B" w:rsidRPr="00F6571B" w:rsidRDefault="00F6571B" w:rsidP="00F6571B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1</w:t>
            </w:r>
          </w:p>
        </w:tc>
        <w:tc>
          <w:tcPr>
            <w:tcW w:w="126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06EFB4BE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0</w:t>
            </w:r>
          </w:p>
        </w:tc>
        <w:tc>
          <w:tcPr>
            <w:tcW w:w="130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34F58809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0</w:t>
            </w:r>
          </w:p>
        </w:tc>
        <w:tc>
          <w:tcPr>
            <w:tcW w:w="130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4A708A49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0</w:t>
            </w:r>
          </w:p>
        </w:tc>
      </w:tr>
      <w:tr w:rsidR="00F6571B" w:rsidRPr="00F6571B" w14:paraId="4FA86983" w14:textId="77777777" w:rsidTr="00883904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7BE6255D" w14:textId="77777777" w:rsidR="00F6571B" w:rsidRPr="00F6571B" w:rsidRDefault="00F6571B" w:rsidP="00F6571B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2</w:t>
            </w:r>
          </w:p>
        </w:tc>
        <w:tc>
          <w:tcPr>
            <w:tcW w:w="126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47345DB1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-1</w:t>
            </w:r>
          </w:p>
        </w:tc>
        <w:tc>
          <w:tcPr>
            <w:tcW w:w="130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3EFB2159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0</w:t>
            </w:r>
          </w:p>
        </w:tc>
        <w:tc>
          <w:tcPr>
            <w:tcW w:w="130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433B2933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0</w:t>
            </w:r>
          </w:p>
        </w:tc>
      </w:tr>
      <w:tr w:rsidR="00F6571B" w:rsidRPr="00F6571B" w14:paraId="5DE42919" w14:textId="77777777" w:rsidTr="00883904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0AE49438" w14:textId="77777777" w:rsidR="00F6571B" w:rsidRPr="00F6571B" w:rsidRDefault="00F6571B" w:rsidP="00F6571B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3</w:t>
            </w:r>
          </w:p>
        </w:tc>
        <w:tc>
          <w:tcPr>
            <w:tcW w:w="126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7E16E2B6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0</w:t>
            </w:r>
          </w:p>
        </w:tc>
        <w:tc>
          <w:tcPr>
            <w:tcW w:w="130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4F044D10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-1</w:t>
            </w:r>
          </w:p>
        </w:tc>
        <w:tc>
          <w:tcPr>
            <w:tcW w:w="130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730D3CD8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0</w:t>
            </w:r>
          </w:p>
        </w:tc>
      </w:tr>
      <w:tr w:rsidR="00F6571B" w:rsidRPr="00F6571B" w14:paraId="22B3F7F2" w14:textId="77777777" w:rsidTr="00883904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15097D06" w14:textId="77777777" w:rsidR="00F6571B" w:rsidRPr="00F6571B" w:rsidRDefault="00F6571B" w:rsidP="00F6571B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4</w:t>
            </w:r>
          </w:p>
        </w:tc>
        <w:tc>
          <w:tcPr>
            <w:tcW w:w="126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280E19F6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0</w:t>
            </w:r>
          </w:p>
        </w:tc>
        <w:tc>
          <w:tcPr>
            <w:tcW w:w="130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4006B07C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0</w:t>
            </w:r>
          </w:p>
        </w:tc>
        <w:tc>
          <w:tcPr>
            <w:tcW w:w="130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5BAD4EC6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-1</w:t>
            </w:r>
          </w:p>
        </w:tc>
      </w:tr>
      <w:tr w:rsidR="00F6571B" w:rsidRPr="00F6571B" w14:paraId="3CA1C519" w14:textId="77777777" w:rsidTr="00883904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6D3BB59C" w14:textId="77777777" w:rsidR="00F6571B" w:rsidRPr="00F6571B" w:rsidRDefault="00F6571B" w:rsidP="00F6571B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5</w:t>
            </w:r>
          </w:p>
        </w:tc>
        <w:tc>
          <w:tcPr>
            <w:tcW w:w="126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26B31271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0</w:t>
            </w:r>
          </w:p>
        </w:tc>
        <w:tc>
          <w:tcPr>
            <w:tcW w:w="130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3ED73AC3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-0.592</w:t>
            </w:r>
          </w:p>
        </w:tc>
        <w:tc>
          <w:tcPr>
            <w:tcW w:w="130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61F63024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-0.408</w:t>
            </w:r>
          </w:p>
        </w:tc>
      </w:tr>
      <w:tr w:rsidR="00F6571B" w:rsidRPr="00F6571B" w14:paraId="0076D4E0" w14:textId="77777777" w:rsidTr="00883904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251318C4" w14:textId="77777777" w:rsidR="00F6571B" w:rsidRPr="00F6571B" w:rsidRDefault="00F6571B" w:rsidP="00F6571B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6</w:t>
            </w:r>
          </w:p>
        </w:tc>
        <w:tc>
          <w:tcPr>
            <w:tcW w:w="126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68A9D205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-0.496</w:t>
            </w:r>
          </w:p>
        </w:tc>
        <w:tc>
          <w:tcPr>
            <w:tcW w:w="130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55EAFA35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0</w:t>
            </w:r>
          </w:p>
        </w:tc>
        <w:tc>
          <w:tcPr>
            <w:tcW w:w="130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328DAEC7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-0.504</w:t>
            </w:r>
          </w:p>
        </w:tc>
      </w:tr>
      <w:tr w:rsidR="00F6571B" w:rsidRPr="00F6571B" w14:paraId="47F94D63" w14:textId="77777777" w:rsidTr="00883904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69D13AE9" w14:textId="77777777" w:rsidR="00F6571B" w:rsidRPr="00F6571B" w:rsidRDefault="00F6571B" w:rsidP="00F6571B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7</w:t>
            </w:r>
          </w:p>
        </w:tc>
        <w:tc>
          <w:tcPr>
            <w:tcW w:w="126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1ACDFCED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-0.404</w:t>
            </w:r>
          </w:p>
        </w:tc>
        <w:tc>
          <w:tcPr>
            <w:tcW w:w="130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6B6CCDD6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-0.596</w:t>
            </w:r>
          </w:p>
        </w:tc>
        <w:tc>
          <w:tcPr>
            <w:tcW w:w="130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48217E5B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0</w:t>
            </w:r>
          </w:p>
        </w:tc>
      </w:tr>
      <w:tr w:rsidR="00F6571B" w:rsidRPr="00F6571B" w14:paraId="028062D7" w14:textId="77777777" w:rsidTr="00883904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421AB11F" w14:textId="77777777" w:rsidR="00F6571B" w:rsidRPr="00F6571B" w:rsidRDefault="00F6571B" w:rsidP="00F6571B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8</w:t>
            </w:r>
          </w:p>
        </w:tc>
        <w:tc>
          <w:tcPr>
            <w:tcW w:w="126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1509CA28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-0.286</w:t>
            </w:r>
          </w:p>
        </w:tc>
        <w:tc>
          <w:tcPr>
            <w:tcW w:w="130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339D167B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-0.423</w:t>
            </w:r>
          </w:p>
        </w:tc>
        <w:tc>
          <w:tcPr>
            <w:tcW w:w="130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2C743E22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-0.291</w:t>
            </w:r>
          </w:p>
        </w:tc>
      </w:tr>
      <w:tr w:rsidR="00F6571B" w:rsidRPr="00F6571B" w14:paraId="4D75CD78" w14:textId="77777777" w:rsidTr="00883904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125C8655" w14:textId="77777777" w:rsidR="00F6571B" w:rsidRPr="00F6571B" w:rsidRDefault="00F6571B" w:rsidP="00F6571B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9</w:t>
            </w:r>
          </w:p>
        </w:tc>
        <w:tc>
          <w:tcPr>
            <w:tcW w:w="126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029A3584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0</w:t>
            </w:r>
          </w:p>
        </w:tc>
        <w:tc>
          <w:tcPr>
            <w:tcW w:w="130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7103A9C5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0</w:t>
            </w:r>
          </w:p>
        </w:tc>
        <w:tc>
          <w:tcPr>
            <w:tcW w:w="130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3494D9D7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0</w:t>
            </w:r>
          </w:p>
        </w:tc>
      </w:tr>
      <w:tr w:rsidR="00F6571B" w:rsidRPr="00F6571B" w14:paraId="6BC79EDA" w14:textId="77777777" w:rsidTr="00883904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3B584F8F" w14:textId="77777777" w:rsidR="00F6571B" w:rsidRPr="00F6571B" w:rsidRDefault="00F6571B" w:rsidP="00F6571B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10</w:t>
            </w:r>
          </w:p>
        </w:tc>
        <w:tc>
          <w:tcPr>
            <w:tcW w:w="126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45F0E80E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-1</w:t>
            </w:r>
          </w:p>
        </w:tc>
        <w:tc>
          <w:tcPr>
            <w:tcW w:w="130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46034963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0</w:t>
            </w:r>
          </w:p>
        </w:tc>
        <w:tc>
          <w:tcPr>
            <w:tcW w:w="130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07232ED0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0</w:t>
            </w:r>
          </w:p>
        </w:tc>
      </w:tr>
      <w:tr w:rsidR="00F6571B" w:rsidRPr="00F6571B" w14:paraId="1D00D436" w14:textId="77777777" w:rsidTr="00883904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6426015C" w14:textId="77777777" w:rsidR="00F6571B" w:rsidRPr="00F6571B" w:rsidRDefault="00F6571B" w:rsidP="00F6571B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11</w:t>
            </w:r>
          </w:p>
        </w:tc>
        <w:tc>
          <w:tcPr>
            <w:tcW w:w="126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210F237B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0</w:t>
            </w:r>
          </w:p>
        </w:tc>
        <w:tc>
          <w:tcPr>
            <w:tcW w:w="130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5CD0DF3A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-1</w:t>
            </w:r>
          </w:p>
        </w:tc>
        <w:tc>
          <w:tcPr>
            <w:tcW w:w="130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5410A117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0</w:t>
            </w:r>
          </w:p>
        </w:tc>
      </w:tr>
      <w:tr w:rsidR="00F6571B" w:rsidRPr="00F6571B" w14:paraId="4F8B5B8A" w14:textId="77777777" w:rsidTr="00883904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43D9E1D3" w14:textId="77777777" w:rsidR="00F6571B" w:rsidRPr="00F6571B" w:rsidRDefault="00F6571B" w:rsidP="00F6571B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12</w:t>
            </w:r>
          </w:p>
        </w:tc>
        <w:tc>
          <w:tcPr>
            <w:tcW w:w="126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18B93D10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0</w:t>
            </w:r>
          </w:p>
        </w:tc>
        <w:tc>
          <w:tcPr>
            <w:tcW w:w="130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15684763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0</w:t>
            </w:r>
          </w:p>
        </w:tc>
        <w:tc>
          <w:tcPr>
            <w:tcW w:w="130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5C8759C2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-1</w:t>
            </w:r>
          </w:p>
        </w:tc>
      </w:tr>
      <w:tr w:rsidR="00F6571B" w:rsidRPr="00F6571B" w14:paraId="371C623F" w14:textId="77777777" w:rsidTr="00883904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3043A4D6" w14:textId="77777777" w:rsidR="00F6571B" w:rsidRPr="00F6571B" w:rsidRDefault="00F6571B" w:rsidP="00F6571B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13</w:t>
            </w:r>
          </w:p>
        </w:tc>
        <w:tc>
          <w:tcPr>
            <w:tcW w:w="126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2E176834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0</w:t>
            </w:r>
          </w:p>
        </w:tc>
        <w:tc>
          <w:tcPr>
            <w:tcW w:w="130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53057126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-0.610</w:t>
            </w:r>
          </w:p>
        </w:tc>
        <w:tc>
          <w:tcPr>
            <w:tcW w:w="130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12D2ABFA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-0.390</w:t>
            </w:r>
          </w:p>
        </w:tc>
      </w:tr>
      <w:tr w:rsidR="00F6571B" w:rsidRPr="00F6571B" w14:paraId="730CA835" w14:textId="77777777" w:rsidTr="00883904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56F1EF37" w14:textId="77777777" w:rsidR="00F6571B" w:rsidRPr="00F6571B" w:rsidRDefault="00F6571B" w:rsidP="00F6571B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14</w:t>
            </w:r>
          </w:p>
        </w:tc>
        <w:tc>
          <w:tcPr>
            <w:tcW w:w="126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1A72F324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-0.588</w:t>
            </w:r>
          </w:p>
        </w:tc>
        <w:tc>
          <w:tcPr>
            <w:tcW w:w="130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46E65D9B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0</w:t>
            </w:r>
          </w:p>
        </w:tc>
        <w:tc>
          <w:tcPr>
            <w:tcW w:w="130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0EA1DFA0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-0.412</w:t>
            </w:r>
          </w:p>
        </w:tc>
      </w:tr>
      <w:tr w:rsidR="00F6571B" w:rsidRPr="00F6571B" w14:paraId="2E53E676" w14:textId="77777777" w:rsidTr="00883904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479DE41A" w14:textId="77777777" w:rsidR="00F6571B" w:rsidRPr="00F6571B" w:rsidRDefault="00F6571B" w:rsidP="00F6571B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15</w:t>
            </w:r>
          </w:p>
        </w:tc>
        <w:tc>
          <w:tcPr>
            <w:tcW w:w="126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0F449430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-0.477</w:t>
            </w:r>
          </w:p>
        </w:tc>
        <w:tc>
          <w:tcPr>
            <w:tcW w:w="130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54F5A7A3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-0.523</w:t>
            </w:r>
          </w:p>
        </w:tc>
        <w:tc>
          <w:tcPr>
            <w:tcW w:w="130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6F2D0CE0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0</w:t>
            </w:r>
          </w:p>
        </w:tc>
      </w:tr>
      <w:tr w:rsidR="00F6571B" w:rsidRPr="00F6571B" w14:paraId="142CC2E9" w14:textId="77777777" w:rsidTr="00883904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63BD04B9" w14:textId="77777777" w:rsidR="00F6571B" w:rsidRPr="00F6571B" w:rsidRDefault="00F6571B" w:rsidP="00F6571B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16</w:t>
            </w:r>
          </w:p>
        </w:tc>
        <w:tc>
          <w:tcPr>
            <w:tcW w:w="126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656B0E76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-0.357</w:t>
            </w:r>
          </w:p>
        </w:tc>
        <w:tc>
          <w:tcPr>
            <w:tcW w:w="130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5716BC3A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-0.392</w:t>
            </w:r>
          </w:p>
        </w:tc>
        <w:tc>
          <w:tcPr>
            <w:tcW w:w="1300" w:type="dxa"/>
            <w:noWrap/>
            <w:tcMar>
              <w:top w:w="0" w:type="dxa"/>
              <w:left w:w="115" w:type="dxa"/>
              <w:right w:w="115" w:type="dxa"/>
            </w:tcMar>
            <w:vAlign w:val="bottom"/>
            <w:hideMark/>
          </w:tcPr>
          <w:p w14:paraId="1E3FE479" w14:textId="77777777" w:rsidR="00F6571B" w:rsidRPr="00F6571B" w:rsidRDefault="00F6571B" w:rsidP="00F6571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6571B">
              <w:rPr>
                <w:rFonts w:eastAsia="Times New Roman" w:cs="Times New Roman"/>
              </w:rPr>
              <w:t>-0.251</w:t>
            </w:r>
          </w:p>
        </w:tc>
      </w:tr>
    </w:tbl>
    <w:p w14:paraId="143E2D07" w14:textId="77777777" w:rsidR="006C66C1" w:rsidRDefault="006C66C1" w:rsidP="00654E8F">
      <w:pPr>
        <w:spacing w:before="240"/>
      </w:pPr>
    </w:p>
    <w:p w14:paraId="5B42C7B5" w14:textId="5D7784CD" w:rsidR="006C66C1" w:rsidRDefault="006C66C1" w:rsidP="006C66C1">
      <w:pPr>
        <w:spacing w:after="160" w:line="259" w:lineRule="auto"/>
        <w:rPr>
          <w:rFonts w:cs="Times New Roman"/>
        </w:rPr>
      </w:pPr>
      <w:r>
        <w:br w:type="column"/>
      </w:r>
      <w:r>
        <w:rPr>
          <w:rFonts w:cs="Times New Roman"/>
          <w:b/>
        </w:rPr>
        <w:lastRenderedPageBreak/>
        <w:t>Supplementary Table 2</w:t>
      </w:r>
      <w:r w:rsidRPr="003F121B">
        <w:rPr>
          <w:rFonts w:cs="Times New Roman"/>
          <w:b/>
        </w:rPr>
        <w:t>.</w:t>
      </w:r>
      <w:r>
        <w:rPr>
          <w:rFonts w:cs="Times New Roman"/>
        </w:rPr>
        <w:t xml:space="preserve"> Proportion of</w:t>
      </w:r>
      <w:r w:rsidR="0077607D" w:rsidRPr="0077607D">
        <w:rPr>
          <w:rFonts w:cs="Times New Roman"/>
        </w:rPr>
        <w:t xml:space="preserve"> p-values less than 0.05</w:t>
      </w:r>
      <w:r w:rsidR="0077607D">
        <w:rPr>
          <w:rFonts w:cs="Times New Roman"/>
        </w:rPr>
        <w:t xml:space="preserve"> for each covariate</w:t>
      </w:r>
      <w:r>
        <w:rPr>
          <w:rFonts w:cs="Times New Roman"/>
        </w:rPr>
        <w:t xml:space="preserve"> in 1,000 simulations of each type (small and large effect).</w:t>
      </w:r>
      <w:r w:rsidR="0077607D">
        <w:rPr>
          <w:rFonts w:cs="Times New Roman"/>
        </w:rPr>
        <w:t xml:space="preserve"> </w:t>
      </w:r>
      <w:r w:rsidRPr="006C66C1">
        <w:rPr>
          <w:rFonts w:cs="Times New Roman"/>
        </w:rPr>
        <w:t>For example, consider variable #2 that is related to the brain volumetric features: including age as a covariate increases the true positive rate for this variable from 0.329</w:t>
      </w:r>
      <w:r>
        <w:rPr>
          <w:rFonts w:cs="Times New Roman"/>
        </w:rPr>
        <w:t xml:space="preserve"> </w:t>
      </w:r>
      <w:r w:rsidRPr="006C66C1">
        <w:rPr>
          <w:rFonts w:cs="Times New Roman"/>
        </w:rPr>
        <w:t>to 0.468</w:t>
      </w:r>
      <w:r>
        <w:rPr>
          <w:rFonts w:cs="Times New Roman"/>
        </w:rPr>
        <w:t xml:space="preserve"> in the small effect simulation</w:t>
      </w:r>
      <w:r w:rsidRPr="006C66C1">
        <w:rPr>
          <w:rFonts w:cs="Times New Roman"/>
        </w:rPr>
        <w:t>. Similarly, for variable #10 that is NOT related to the brain volumetric features, including age as a covariate decreases the false positive rate for this variable from 0.92</w:t>
      </w:r>
      <w:r>
        <w:rPr>
          <w:rFonts w:cs="Times New Roman"/>
        </w:rPr>
        <w:t xml:space="preserve">0 </w:t>
      </w:r>
      <w:r w:rsidRPr="006C66C1">
        <w:rPr>
          <w:rFonts w:cs="Times New Roman"/>
        </w:rPr>
        <w:t xml:space="preserve">to 0.042 </w:t>
      </w:r>
      <w:r>
        <w:rPr>
          <w:rFonts w:cs="Times New Roman"/>
        </w:rPr>
        <w:t>in the large effect simulation.</w:t>
      </w:r>
    </w:p>
    <w:p w14:paraId="2BF454C7" w14:textId="77777777" w:rsidR="006C66C1" w:rsidRDefault="006C66C1" w:rsidP="006C66C1">
      <w:pPr>
        <w:spacing w:after="160" w:line="259" w:lineRule="auto"/>
        <w:rPr>
          <w:rFonts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49"/>
        <w:gridCol w:w="1437"/>
        <w:gridCol w:w="1560"/>
        <w:gridCol w:w="1470"/>
        <w:gridCol w:w="1469"/>
        <w:gridCol w:w="1469"/>
      </w:tblGrid>
      <w:tr w:rsidR="006C66C1" w:rsidRPr="006C66C1" w14:paraId="446EA4F6" w14:textId="77777777" w:rsidTr="00007EAA">
        <w:trPr>
          <w:trHeight w:val="144"/>
          <w:jc w:val="center"/>
        </w:trPr>
        <w:tc>
          <w:tcPr>
            <w:tcW w:w="1149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76530F5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Covariate</w:t>
            </w:r>
          </w:p>
        </w:tc>
        <w:tc>
          <w:tcPr>
            <w:tcW w:w="1437" w:type="dxa"/>
            <w:tcBorders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6013F899" w14:textId="692A2103" w:rsidR="006C66C1" w:rsidRPr="006C66C1" w:rsidRDefault="00410819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Influences imaging</w:t>
            </w:r>
            <w:r w:rsidR="006C66C1" w:rsidRPr="006C66C1">
              <w:rPr>
                <w:rFonts w:cs="Times New Roman"/>
              </w:rPr>
              <w:t xml:space="preserve"> features</w:t>
            </w:r>
          </w:p>
        </w:tc>
        <w:tc>
          <w:tcPr>
            <w:tcW w:w="1560" w:type="dxa"/>
            <w:tcBorders>
              <w:left w:val="doub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934FE5D" w14:textId="77777777" w:rsid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Small effect</w:t>
            </w:r>
          </w:p>
          <w:p w14:paraId="010F2E80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 Age</w:t>
            </w:r>
          </w:p>
        </w:tc>
        <w:tc>
          <w:tcPr>
            <w:tcW w:w="1470" w:type="dxa"/>
            <w:tcBorders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3E778997" w14:textId="77777777" w:rsid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Small effect</w:t>
            </w:r>
          </w:p>
          <w:p w14:paraId="0AE63C54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With Age</w:t>
            </w:r>
          </w:p>
        </w:tc>
        <w:tc>
          <w:tcPr>
            <w:tcW w:w="1469" w:type="dxa"/>
            <w:tcBorders>
              <w:left w:val="doub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DA5129F" w14:textId="77777777" w:rsid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Large effect</w:t>
            </w:r>
          </w:p>
          <w:p w14:paraId="00C828C5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 Age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9D0BA3A" w14:textId="77777777" w:rsid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Large effect</w:t>
            </w:r>
          </w:p>
          <w:p w14:paraId="7785006F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With Age</w:t>
            </w:r>
          </w:p>
        </w:tc>
      </w:tr>
      <w:tr w:rsidR="006C66C1" w:rsidRPr="006C66C1" w14:paraId="02B2FF90" w14:textId="77777777" w:rsidTr="00007EAA">
        <w:trPr>
          <w:trHeight w:val="144"/>
          <w:jc w:val="center"/>
        </w:trPr>
        <w:tc>
          <w:tcPr>
            <w:tcW w:w="1149" w:type="dxa"/>
            <w:shd w:val="clear" w:color="auto" w:fill="92CDDC" w:themeFill="accent5" w:themeFillTint="99"/>
            <w:noWrap/>
            <w:vAlign w:val="center"/>
            <w:hideMark/>
          </w:tcPr>
          <w:p w14:paraId="63BB528C" w14:textId="7777777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1</w:t>
            </w:r>
          </w:p>
        </w:tc>
        <w:tc>
          <w:tcPr>
            <w:tcW w:w="1437" w:type="dxa"/>
            <w:tcBorders>
              <w:right w:val="doub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245AB541" w14:textId="7777777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TRUE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46E843C6" w14:textId="7777777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0.330</w:t>
            </w:r>
          </w:p>
        </w:tc>
        <w:tc>
          <w:tcPr>
            <w:tcW w:w="1470" w:type="dxa"/>
            <w:tcBorders>
              <w:right w:val="doub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577CCF81" w14:textId="7777777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0.419</w:t>
            </w:r>
          </w:p>
        </w:tc>
        <w:tc>
          <w:tcPr>
            <w:tcW w:w="1469" w:type="dxa"/>
            <w:tcBorders>
              <w:left w:val="doub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6A317A20" w14:textId="7777777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0.523</w:t>
            </w:r>
          </w:p>
        </w:tc>
        <w:tc>
          <w:tcPr>
            <w:tcW w:w="1469" w:type="dxa"/>
            <w:shd w:val="clear" w:color="auto" w:fill="92CDDC" w:themeFill="accent5" w:themeFillTint="99"/>
            <w:noWrap/>
            <w:vAlign w:val="center"/>
            <w:hideMark/>
          </w:tcPr>
          <w:p w14:paraId="07271DE8" w14:textId="7777777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0.695</w:t>
            </w:r>
          </w:p>
        </w:tc>
      </w:tr>
      <w:tr w:rsidR="006C66C1" w:rsidRPr="006C66C1" w14:paraId="04C292D6" w14:textId="77777777" w:rsidTr="00007EAA">
        <w:trPr>
          <w:trHeight w:val="144"/>
          <w:jc w:val="center"/>
        </w:trPr>
        <w:tc>
          <w:tcPr>
            <w:tcW w:w="1149" w:type="dxa"/>
            <w:shd w:val="clear" w:color="auto" w:fill="92CDDC" w:themeFill="accent5" w:themeFillTint="99"/>
            <w:noWrap/>
            <w:vAlign w:val="center"/>
            <w:hideMark/>
          </w:tcPr>
          <w:p w14:paraId="2802E638" w14:textId="7777777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2</w:t>
            </w:r>
          </w:p>
        </w:tc>
        <w:tc>
          <w:tcPr>
            <w:tcW w:w="1437" w:type="dxa"/>
            <w:tcBorders>
              <w:right w:val="doub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1246C0F3" w14:textId="7777777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TRUE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3F64E326" w14:textId="7777777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0.329</w:t>
            </w:r>
          </w:p>
        </w:tc>
        <w:tc>
          <w:tcPr>
            <w:tcW w:w="1470" w:type="dxa"/>
            <w:tcBorders>
              <w:right w:val="doub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1C6AFD7A" w14:textId="7777777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0.468</w:t>
            </w:r>
          </w:p>
        </w:tc>
        <w:tc>
          <w:tcPr>
            <w:tcW w:w="1469" w:type="dxa"/>
            <w:tcBorders>
              <w:left w:val="doub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4F8AEE89" w14:textId="7777777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0.189</w:t>
            </w:r>
          </w:p>
        </w:tc>
        <w:tc>
          <w:tcPr>
            <w:tcW w:w="1469" w:type="dxa"/>
            <w:shd w:val="clear" w:color="auto" w:fill="92CDDC" w:themeFill="accent5" w:themeFillTint="99"/>
            <w:noWrap/>
            <w:vAlign w:val="center"/>
            <w:hideMark/>
          </w:tcPr>
          <w:p w14:paraId="1FEDE6F9" w14:textId="7777777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0.709</w:t>
            </w:r>
          </w:p>
        </w:tc>
      </w:tr>
      <w:tr w:rsidR="006C66C1" w:rsidRPr="006C66C1" w14:paraId="0C2B022B" w14:textId="77777777" w:rsidTr="00007EAA">
        <w:trPr>
          <w:trHeight w:val="144"/>
          <w:jc w:val="center"/>
        </w:trPr>
        <w:tc>
          <w:tcPr>
            <w:tcW w:w="1149" w:type="dxa"/>
            <w:shd w:val="clear" w:color="auto" w:fill="92CDDC" w:themeFill="accent5" w:themeFillTint="99"/>
            <w:noWrap/>
            <w:vAlign w:val="center"/>
            <w:hideMark/>
          </w:tcPr>
          <w:p w14:paraId="3787CDF2" w14:textId="7777777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3</w:t>
            </w:r>
          </w:p>
        </w:tc>
        <w:tc>
          <w:tcPr>
            <w:tcW w:w="1437" w:type="dxa"/>
            <w:tcBorders>
              <w:right w:val="doub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6FF48B36" w14:textId="7777777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TRUE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138D8FB4" w14:textId="7777777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0.129</w:t>
            </w:r>
          </w:p>
        </w:tc>
        <w:tc>
          <w:tcPr>
            <w:tcW w:w="1470" w:type="dxa"/>
            <w:tcBorders>
              <w:right w:val="doub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38CEB43F" w14:textId="7777777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0.389</w:t>
            </w:r>
          </w:p>
        </w:tc>
        <w:tc>
          <w:tcPr>
            <w:tcW w:w="1469" w:type="dxa"/>
            <w:tcBorders>
              <w:left w:val="doub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6CE5B624" w14:textId="7777777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0.253</w:t>
            </w:r>
          </w:p>
        </w:tc>
        <w:tc>
          <w:tcPr>
            <w:tcW w:w="1469" w:type="dxa"/>
            <w:shd w:val="clear" w:color="auto" w:fill="92CDDC" w:themeFill="accent5" w:themeFillTint="99"/>
            <w:noWrap/>
            <w:vAlign w:val="center"/>
            <w:hideMark/>
          </w:tcPr>
          <w:p w14:paraId="43897A70" w14:textId="7777777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0.658</w:t>
            </w:r>
          </w:p>
        </w:tc>
      </w:tr>
      <w:tr w:rsidR="006C66C1" w:rsidRPr="006C66C1" w14:paraId="5A90D57C" w14:textId="77777777" w:rsidTr="00007EAA">
        <w:trPr>
          <w:trHeight w:val="144"/>
          <w:jc w:val="center"/>
        </w:trPr>
        <w:tc>
          <w:tcPr>
            <w:tcW w:w="1149" w:type="dxa"/>
            <w:shd w:val="clear" w:color="auto" w:fill="92CDDC" w:themeFill="accent5" w:themeFillTint="99"/>
            <w:noWrap/>
            <w:vAlign w:val="center"/>
            <w:hideMark/>
          </w:tcPr>
          <w:p w14:paraId="68FED92D" w14:textId="7777777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4</w:t>
            </w:r>
          </w:p>
        </w:tc>
        <w:tc>
          <w:tcPr>
            <w:tcW w:w="1437" w:type="dxa"/>
            <w:tcBorders>
              <w:right w:val="doub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13DE7DF9" w14:textId="7777777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TRUE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59937F24" w14:textId="7777777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0.226</w:t>
            </w:r>
          </w:p>
        </w:tc>
        <w:tc>
          <w:tcPr>
            <w:tcW w:w="1470" w:type="dxa"/>
            <w:tcBorders>
              <w:right w:val="doub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0A815F13" w14:textId="7777777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0.747</w:t>
            </w:r>
          </w:p>
        </w:tc>
        <w:tc>
          <w:tcPr>
            <w:tcW w:w="1469" w:type="dxa"/>
            <w:tcBorders>
              <w:left w:val="doub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20290AF6" w14:textId="7777777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0.119</w:t>
            </w:r>
          </w:p>
        </w:tc>
        <w:tc>
          <w:tcPr>
            <w:tcW w:w="1469" w:type="dxa"/>
            <w:shd w:val="clear" w:color="auto" w:fill="92CDDC" w:themeFill="accent5" w:themeFillTint="99"/>
            <w:noWrap/>
            <w:vAlign w:val="center"/>
            <w:hideMark/>
          </w:tcPr>
          <w:p w14:paraId="6196358A" w14:textId="7777777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0.911</w:t>
            </w:r>
          </w:p>
        </w:tc>
      </w:tr>
      <w:tr w:rsidR="006C66C1" w:rsidRPr="006C66C1" w14:paraId="04D1661E" w14:textId="77777777" w:rsidTr="00007EAA">
        <w:trPr>
          <w:trHeight w:val="144"/>
          <w:jc w:val="center"/>
        </w:trPr>
        <w:tc>
          <w:tcPr>
            <w:tcW w:w="1149" w:type="dxa"/>
            <w:shd w:val="clear" w:color="auto" w:fill="92CDDC" w:themeFill="accent5" w:themeFillTint="99"/>
            <w:noWrap/>
            <w:vAlign w:val="center"/>
            <w:hideMark/>
          </w:tcPr>
          <w:p w14:paraId="015AD489" w14:textId="7777777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5</w:t>
            </w:r>
          </w:p>
        </w:tc>
        <w:tc>
          <w:tcPr>
            <w:tcW w:w="1437" w:type="dxa"/>
            <w:tcBorders>
              <w:right w:val="doub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1498411F" w14:textId="7777777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TRUE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30070254" w14:textId="7777777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0.085</w:t>
            </w:r>
          </w:p>
        </w:tc>
        <w:tc>
          <w:tcPr>
            <w:tcW w:w="1470" w:type="dxa"/>
            <w:tcBorders>
              <w:right w:val="doub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17F11B1C" w14:textId="7777777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0.611</w:t>
            </w:r>
          </w:p>
        </w:tc>
        <w:tc>
          <w:tcPr>
            <w:tcW w:w="1469" w:type="dxa"/>
            <w:tcBorders>
              <w:left w:val="doub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17A9C10D" w14:textId="7777777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0.066</w:t>
            </w:r>
          </w:p>
        </w:tc>
        <w:tc>
          <w:tcPr>
            <w:tcW w:w="1469" w:type="dxa"/>
            <w:shd w:val="clear" w:color="auto" w:fill="92CDDC" w:themeFill="accent5" w:themeFillTint="99"/>
            <w:noWrap/>
            <w:vAlign w:val="center"/>
            <w:hideMark/>
          </w:tcPr>
          <w:p w14:paraId="665FD092" w14:textId="7777777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0.822</w:t>
            </w:r>
          </w:p>
        </w:tc>
      </w:tr>
      <w:tr w:rsidR="006C66C1" w:rsidRPr="006C66C1" w14:paraId="6AF0520F" w14:textId="77777777" w:rsidTr="00007EAA">
        <w:trPr>
          <w:trHeight w:val="144"/>
          <w:jc w:val="center"/>
        </w:trPr>
        <w:tc>
          <w:tcPr>
            <w:tcW w:w="1149" w:type="dxa"/>
            <w:shd w:val="clear" w:color="auto" w:fill="92CDDC" w:themeFill="accent5" w:themeFillTint="99"/>
            <w:noWrap/>
            <w:vAlign w:val="center"/>
            <w:hideMark/>
          </w:tcPr>
          <w:p w14:paraId="70474C6F" w14:textId="7777777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6</w:t>
            </w:r>
          </w:p>
        </w:tc>
        <w:tc>
          <w:tcPr>
            <w:tcW w:w="1437" w:type="dxa"/>
            <w:tcBorders>
              <w:right w:val="doub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7A4C3FB9" w14:textId="7777777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TRUE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5A3590B8" w14:textId="7777777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0.244</w:t>
            </w:r>
          </w:p>
        </w:tc>
        <w:tc>
          <w:tcPr>
            <w:tcW w:w="1470" w:type="dxa"/>
            <w:tcBorders>
              <w:right w:val="doub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53FDCE11" w14:textId="7777777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0.599</w:t>
            </w:r>
          </w:p>
        </w:tc>
        <w:tc>
          <w:tcPr>
            <w:tcW w:w="1469" w:type="dxa"/>
            <w:tcBorders>
              <w:left w:val="doub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4AD7393E" w14:textId="7777777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0.137</w:t>
            </w:r>
          </w:p>
        </w:tc>
        <w:tc>
          <w:tcPr>
            <w:tcW w:w="1469" w:type="dxa"/>
            <w:shd w:val="clear" w:color="auto" w:fill="92CDDC" w:themeFill="accent5" w:themeFillTint="99"/>
            <w:noWrap/>
            <w:vAlign w:val="center"/>
            <w:hideMark/>
          </w:tcPr>
          <w:p w14:paraId="3DBBDBE9" w14:textId="7777777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0.817</w:t>
            </w:r>
          </w:p>
        </w:tc>
      </w:tr>
      <w:tr w:rsidR="006C66C1" w:rsidRPr="006C66C1" w14:paraId="19A6B7F3" w14:textId="77777777" w:rsidTr="00007EAA">
        <w:trPr>
          <w:trHeight w:val="144"/>
          <w:jc w:val="center"/>
        </w:trPr>
        <w:tc>
          <w:tcPr>
            <w:tcW w:w="1149" w:type="dxa"/>
            <w:shd w:val="clear" w:color="auto" w:fill="92CDDC" w:themeFill="accent5" w:themeFillTint="99"/>
            <w:noWrap/>
            <w:vAlign w:val="center"/>
            <w:hideMark/>
          </w:tcPr>
          <w:p w14:paraId="2088F02E" w14:textId="7777777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7</w:t>
            </w:r>
          </w:p>
        </w:tc>
        <w:tc>
          <w:tcPr>
            <w:tcW w:w="1437" w:type="dxa"/>
            <w:tcBorders>
              <w:right w:val="doub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4072C963" w14:textId="7777777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TRUE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0EA4A90B" w14:textId="7777777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0.109</w:t>
            </w:r>
          </w:p>
        </w:tc>
        <w:tc>
          <w:tcPr>
            <w:tcW w:w="1470" w:type="dxa"/>
            <w:tcBorders>
              <w:right w:val="doub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5DF5C8CF" w14:textId="728182F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0.40</w:t>
            </w:r>
            <w:r w:rsidR="002B56FD" w:rsidRPr="00410819">
              <w:rPr>
                <w:rFonts w:cs="Times New Roman"/>
              </w:rPr>
              <w:t>0</w:t>
            </w:r>
          </w:p>
        </w:tc>
        <w:tc>
          <w:tcPr>
            <w:tcW w:w="1469" w:type="dxa"/>
            <w:tcBorders>
              <w:left w:val="doub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3925A7C8" w14:textId="7777777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0.059</w:t>
            </w:r>
          </w:p>
        </w:tc>
        <w:tc>
          <w:tcPr>
            <w:tcW w:w="1469" w:type="dxa"/>
            <w:shd w:val="clear" w:color="auto" w:fill="92CDDC" w:themeFill="accent5" w:themeFillTint="99"/>
            <w:noWrap/>
            <w:vAlign w:val="center"/>
            <w:hideMark/>
          </w:tcPr>
          <w:p w14:paraId="74A283C9" w14:textId="7777777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0.691</w:t>
            </w:r>
          </w:p>
        </w:tc>
      </w:tr>
      <w:tr w:rsidR="006C66C1" w:rsidRPr="006C66C1" w14:paraId="58EDA091" w14:textId="77777777" w:rsidTr="00007EAA">
        <w:trPr>
          <w:trHeight w:val="144"/>
          <w:jc w:val="center"/>
        </w:trPr>
        <w:tc>
          <w:tcPr>
            <w:tcW w:w="1149" w:type="dxa"/>
            <w:tcBorders>
              <w:bottom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2BEB978E" w14:textId="7777777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8</w:t>
            </w:r>
          </w:p>
        </w:tc>
        <w:tc>
          <w:tcPr>
            <w:tcW w:w="143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0821F7DC" w14:textId="7777777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TRUE</w:t>
            </w:r>
          </w:p>
        </w:tc>
        <w:tc>
          <w:tcPr>
            <w:tcW w:w="1560" w:type="dxa"/>
            <w:tcBorders>
              <w:left w:val="double" w:sz="4" w:space="0" w:color="auto"/>
              <w:bottom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1A2E5B29" w14:textId="7777777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0.122</w:t>
            </w:r>
          </w:p>
        </w:tc>
        <w:tc>
          <w:tcPr>
            <w:tcW w:w="147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7F6BFC1F" w14:textId="7777777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0.573</w:t>
            </w:r>
          </w:p>
        </w:tc>
        <w:tc>
          <w:tcPr>
            <w:tcW w:w="1469" w:type="dxa"/>
            <w:tcBorders>
              <w:left w:val="double" w:sz="4" w:space="0" w:color="auto"/>
              <w:bottom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6CB4355C" w14:textId="7777777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0.074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586FED40" w14:textId="77777777" w:rsidR="006C66C1" w:rsidRPr="00410819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410819">
              <w:rPr>
                <w:rFonts w:cs="Times New Roman"/>
              </w:rPr>
              <w:t>0.811</w:t>
            </w:r>
          </w:p>
        </w:tc>
      </w:tr>
      <w:tr w:rsidR="006C66C1" w:rsidRPr="006C66C1" w14:paraId="23E83F3A" w14:textId="77777777" w:rsidTr="00007EAA">
        <w:trPr>
          <w:trHeight w:val="144"/>
          <w:jc w:val="center"/>
        </w:trPr>
        <w:tc>
          <w:tcPr>
            <w:tcW w:w="1149" w:type="dxa"/>
            <w:shd w:val="clear" w:color="auto" w:fill="FFF8AD"/>
            <w:noWrap/>
            <w:vAlign w:val="center"/>
            <w:hideMark/>
          </w:tcPr>
          <w:p w14:paraId="2F35BF3B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9</w:t>
            </w:r>
          </w:p>
        </w:tc>
        <w:tc>
          <w:tcPr>
            <w:tcW w:w="1437" w:type="dxa"/>
            <w:tcBorders>
              <w:right w:val="double" w:sz="4" w:space="0" w:color="auto"/>
            </w:tcBorders>
            <w:shd w:val="clear" w:color="auto" w:fill="FFF8AD"/>
            <w:noWrap/>
            <w:vAlign w:val="center"/>
            <w:hideMark/>
          </w:tcPr>
          <w:p w14:paraId="3BF60B22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FALSE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FFF8AD"/>
            <w:noWrap/>
            <w:vAlign w:val="center"/>
            <w:hideMark/>
          </w:tcPr>
          <w:p w14:paraId="6915E2E1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0.06</w:t>
            </w:r>
            <w:r>
              <w:rPr>
                <w:rFonts w:cs="Times New Roman"/>
              </w:rPr>
              <w:t>0</w:t>
            </w:r>
          </w:p>
        </w:tc>
        <w:tc>
          <w:tcPr>
            <w:tcW w:w="1470" w:type="dxa"/>
            <w:tcBorders>
              <w:right w:val="double" w:sz="4" w:space="0" w:color="auto"/>
            </w:tcBorders>
            <w:shd w:val="clear" w:color="auto" w:fill="FFF8AD"/>
            <w:noWrap/>
            <w:vAlign w:val="center"/>
            <w:hideMark/>
          </w:tcPr>
          <w:p w14:paraId="07ADAF2D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0.049</w:t>
            </w:r>
          </w:p>
        </w:tc>
        <w:tc>
          <w:tcPr>
            <w:tcW w:w="1469" w:type="dxa"/>
            <w:tcBorders>
              <w:left w:val="double" w:sz="4" w:space="0" w:color="auto"/>
            </w:tcBorders>
            <w:shd w:val="clear" w:color="auto" w:fill="FFF8AD"/>
            <w:noWrap/>
            <w:vAlign w:val="center"/>
            <w:hideMark/>
          </w:tcPr>
          <w:p w14:paraId="2D26183B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0.061</w:t>
            </w:r>
          </w:p>
        </w:tc>
        <w:tc>
          <w:tcPr>
            <w:tcW w:w="1469" w:type="dxa"/>
            <w:shd w:val="clear" w:color="auto" w:fill="FFF8AD"/>
            <w:noWrap/>
            <w:vAlign w:val="center"/>
            <w:hideMark/>
          </w:tcPr>
          <w:p w14:paraId="297C62D5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0.047</w:t>
            </w:r>
          </w:p>
        </w:tc>
      </w:tr>
      <w:tr w:rsidR="006C66C1" w:rsidRPr="006C66C1" w14:paraId="623CD6FC" w14:textId="77777777" w:rsidTr="00007EAA">
        <w:trPr>
          <w:trHeight w:val="144"/>
          <w:jc w:val="center"/>
        </w:trPr>
        <w:tc>
          <w:tcPr>
            <w:tcW w:w="1149" w:type="dxa"/>
            <w:shd w:val="clear" w:color="auto" w:fill="FFF8AD"/>
            <w:noWrap/>
            <w:vAlign w:val="center"/>
            <w:hideMark/>
          </w:tcPr>
          <w:p w14:paraId="1FCE503D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10</w:t>
            </w:r>
          </w:p>
        </w:tc>
        <w:tc>
          <w:tcPr>
            <w:tcW w:w="1437" w:type="dxa"/>
            <w:tcBorders>
              <w:right w:val="double" w:sz="4" w:space="0" w:color="auto"/>
            </w:tcBorders>
            <w:shd w:val="clear" w:color="auto" w:fill="FFF8AD"/>
            <w:noWrap/>
            <w:vAlign w:val="center"/>
            <w:hideMark/>
          </w:tcPr>
          <w:p w14:paraId="48E90887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FALSE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FFF8AD"/>
            <w:noWrap/>
            <w:vAlign w:val="center"/>
            <w:hideMark/>
          </w:tcPr>
          <w:p w14:paraId="2EF9111D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0.891</w:t>
            </w:r>
          </w:p>
        </w:tc>
        <w:tc>
          <w:tcPr>
            <w:tcW w:w="1470" w:type="dxa"/>
            <w:tcBorders>
              <w:right w:val="double" w:sz="4" w:space="0" w:color="auto"/>
            </w:tcBorders>
            <w:shd w:val="clear" w:color="auto" w:fill="FFF8AD"/>
            <w:noWrap/>
            <w:vAlign w:val="center"/>
            <w:hideMark/>
          </w:tcPr>
          <w:p w14:paraId="241258DC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0.044</w:t>
            </w:r>
          </w:p>
        </w:tc>
        <w:tc>
          <w:tcPr>
            <w:tcW w:w="1469" w:type="dxa"/>
            <w:tcBorders>
              <w:left w:val="double" w:sz="4" w:space="0" w:color="auto"/>
            </w:tcBorders>
            <w:shd w:val="clear" w:color="auto" w:fill="FFF8AD"/>
            <w:noWrap/>
            <w:vAlign w:val="center"/>
            <w:hideMark/>
          </w:tcPr>
          <w:p w14:paraId="6EE7A2CC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0.92</w:t>
            </w:r>
            <w:r>
              <w:rPr>
                <w:rFonts w:cs="Times New Roman"/>
              </w:rPr>
              <w:t>0</w:t>
            </w:r>
          </w:p>
        </w:tc>
        <w:tc>
          <w:tcPr>
            <w:tcW w:w="1469" w:type="dxa"/>
            <w:shd w:val="clear" w:color="auto" w:fill="FFF8AD"/>
            <w:noWrap/>
            <w:vAlign w:val="center"/>
            <w:hideMark/>
          </w:tcPr>
          <w:p w14:paraId="475D52C3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0.042</w:t>
            </w:r>
          </w:p>
        </w:tc>
      </w:tr>
      <w:tr w:rsidR="006C66C1" w:rsidRPr="006C66C1" w14:paraId="1D60A387" w14:textId="77777777" w:rsidTr="00007EAA">
        <w:trPr>
          <w:trHeight w:val="144"/>
          <w:jc w:val="center"/>
        </w:trPr>
        <w:tc>
          <w:tcPr>
            <w:tcW w:w="1149" w:type="dxa"/>
            <w:shd w:val="clear" w:color="auto" w:fill="FFF8AD"/>
            <w:noWrap/>
            <w:vAlign w:val="center"/>
            <w:hideMark/>
          </w:tcPr>
          <w:p w14:paraId="53105AB6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11</w:t>
            </w:r>
          </w:p>
        </w:tc>
        <w:tc>
          <w:tcPr>
            <w:tcW w:w="1437" w:type="dxa"/>
            <w:tcBorders>
              <w:right w:val="double" w:sz="4" w:space="0" w:color="auto"/>
            </w:tcBorders>
            <w:shd w:val="clear" w:color="auto" w:fill="FFF8AD"/>
            <w:noWrap/>
            <w:vAlign w:val="center"/>
            <w:hideMark/>
          </w:tcPr>
          <w:p w14:paraId="3574D7CD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FALSE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FFF8AD"/>
            <w:noWrap/>
            <w:vAlign w:val="center"/>
            <w:hideMark/>
          </w:tcPr>
          <w:p w14:paraId="5E87AB96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0.14</w:t>
            </w:r>
            <w:r>
              <w:rPr>
                <w:rFonts w:cs="Times New Roman"/>
              </w:rPr>
              <w:t>0</w:t>
            </w:r>
          </w:p>
        </w:tc>
        <w:tc>
          <w:tcPr>
            <w:tcW w:w="1470" w:type="dxa"/>
            <w:tcBorders>
              <w:right w:val="double" w:sz="4" w:space="0" w:color="auto"/>
            </w:tcBorders>
            <w:shd w:val="clear" w:color="auto" w:fill="FFF8AD"/>
            <w:noWrap/>
            <w:vAlign w:val="center"/>
            <w:hideMark/>
          </w:tcPr>
          <w:p w14:paraId="15CE8AB6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0.059</w:t>
            </w:r>
          </w:p>
        </w:tc>
        <w:tc>
          <w:tcPr>
            <w:tcW w:w="1469" w:type="dxa"/>
            <w:tcBorders>
              <w:left w:val="double" w:sz="4" w:space="0" w:color="auto"/>
            </w:tcBorders>
            <w:shd w:val="clear" w:color="auto" w:fill="FFF8AD"/>
            <w:noWrap/>
            <w:vAlign w:val="center"/>
            <w:hideMark/>
          </w:tcPr>
          <w:p w14:paraId="2FAC2D34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0.147</w:t>
            </w:r>
          </w:p>
        </w:tc>
        <w:tc>
          <w:tcPr>
            <w:tcW w:w="1469" w:type="dxa"/>
            <w:shd w:val="clear" w:color="auto" w:fill="FFF8AD"/>
            <w:noWrap/>
            <w:vAlign w:val="center"/>
            <w:hideMark/>
          </w:tcPr>
          <w:p w14:paraId="7B4EE97F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0.059</w:t>
            </w:r>
          </w:p>
        </w:tc>
      </w:tr>
      <w:tr w:rsidR="006C66C1" w:rsidRPr="006C66C1" w14:paraId="49D6C1C4" w14:textId="77777777" w:rsidTr="00007EAA">
        <w:trPr>
          <w:trHeight w:val="144"/>
          <w:jc w:val="center"/>
        </w:trPr>
        <w:tc>
          <w:tcPr>
            <w:tcW w:w="1149" w:type="dxa"/>
            <w:shd w:val="clear" w:color="auto" w:fill="FFF8AD"/>
            <w:noWrap/>
            <w:vAlign w:val="center"/>
            <w:hideMark/>
          </w:tcPr>
          <w:p w14:paraId="1F6E2539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12</w:t>
            </w:r>
          </w:p>
        </w:tc>
        <w:tc>
          <w:tcPr>
            <w:tcW w:w="1437" w:type="dxa"/>
            <w:tcBorders>
              <w:right w:val="double" w:sz="4" w:space="0" w:color="auto"/>
            </w:tcBorders>
            <w:shd w:val="clear" w:color="auto" w:fill="FFF8AD"/>
            <w:noWrap/>
            <w:vAlign w:val="center"/>
            <w:hideMark/>
          </w:tcPr>
          <w:p w14:paraId="5F96B181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FALSE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FFF8AD"/>
            <w:noWrap/>
            <w:vAlign w:val="center"/>
            <w:hideMark/>
          </w:tcPr>
          <w:p w14:paraId="33248BBD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0.771</w:t>
            </w:r>
          </w:p>
        </w:tc>
        <w:tc>
          <w:tcPr>
            <w:tcW w:w="1470" w:type="dxa"/>
            <w:tcBorders>
              <w:right w:val="double" w:sz="4" w:space="0" w:color="auto"/>
            </w:tcBorders>
            <w:shd w:val="clear" w:color="auto" w:fill="FFF8AD"/>
            <w:noWrap/>
            <w:vAlign w:val="center"/>
            <w:hideMark/>
          </w:tcPr>
          <w:p w14:paraId="1C119E64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0.111</w:t>
            </w:r>
          </w:p>
        </w:tc>
        <w:tc>
          <w:tcPr>
            <w:tcW w:w="1469" w:type="dxa"/>
            <w:tcBorders>
              <w:left w:val="double" w:sz="4" w:space="0" w:color="auto"/>
            </w:tcBorders>
            <w:shd w:val="clear" w:color="auto" w:fill="FFF8AD"/>
            <w:noWrap/>
            <w:vAlign w:val="center"/>
            <w:hideMark/>
          </w:tcPr>
          <w:p w14:paraId="6AF615CD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0.818</w:t>
            </w:r>
          </w:p>
        </w:tc>
        <w:tc>
          <w:tcPr>
            <w:tcW w:w="1469" w:type="dxa"/>
            <w:shd w:val="clear" w:color="auto" w:fill="FFF8AD"/>
            <w:noWrap/>
            <w:vAlign w:val="center"/>
            <w:hideMark/>
          </w:tcPr>
          <w:p w14:paraId="7DAF5181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0.107</w:t>
            </w:r>
          </w:p>
        </w:tc>
      </w:tr>
      <w:tr w:rsidR="006C66C1" w:rsidRPr="006C66C1" w14:paraId="3EC76443" w14:textId="77777777" w:rsidTr="00007EAA">
        <w:trPr>
          <w:trHeight w:val="144"/>
          <w:jc w:val="center"/>
        </w:trPr>
        <w:tc>
          <w:tcPr>
            <w:tcW w:w="1149" w:type="dxa"/>
            <w:shd w:val="clear" w:color="auto" w:fill="FFF8AD"/>
            <w:noWrap/>
            <w:vAlign w:val="center"/>
            <w:hideMark/>
          </w:tcPr>
          <w:p w14:paraId="4ED45870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13</w:t>
            </w:r>
          </w:p>
        </w:tc>
        <w:tc>
          <w:tcPr>
            <w:tcW w:w="1437" w:type="dxa"/>
            <w:tcBorders>
              <w:right w:val="double" w:sz="4" w:space="0" w:color="auto"/>
            </w:tcBorders>
            <w:shd w:val="clear" w:color="auto" w:fill="FFF8AD"/>
            <w:noWrap/>
            <w:vAlign w:val="center"/>
            <w:hideMark/>
          </w:tcPr>
          <w:p w14:paraId="4351B188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FALSE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FFF8AD"/>
            <w:noWrap/>
            <w:vAlign w:val="center"/>
            <w:hideMark/>
          </w:tcPr>
          <w:p w14:paraId="30147703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0.449</w:t>
            </w:r>
          </w:p>
        </w:tc>
        <w:tc>
          <w:tcPr>
            <w:tcW w:w="1470" w:type="dxa"/>
            <w:tcBorders>
              <w:right w:val="double" w:sz="4" w:space="0" w:color="auto"/>
            </w:tcBorders>
            <w:shd w:val="clear" w:color="auto" w:fill="FFF8AD"/>
            <w:noWrap/>
            <w:vAlign w:val="center"/>
            <w:hideMark/>
          </w:tcPr>
          <w:p w14:paraId="1C26884E" w14:textId="6D8A2414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0.07</w:t>
            </w:r>
            <w:r w:rsidR="002B56FD">
              <w:rPr>
                <w:rFonts w:cs="Times New Roman"/>
              </w:rPr>
              <w:t>0</w:t>
            </w:r>
          </w:p>
        </w:tc>
        <w:tc>
          <w:tcPr>
            <w:tcW w:w="1469" w:type="dxa"/>
            <w:tcBorders>
              <w:left w:val="double" w:sz="4" w:space="0" w:color="auto"/>
            </w:tcBorders>
            <w:shd w:val="clear" w:color="auto" w:fill="FFF8AD"/>
            <w:noWrap/>
            <w:vAlign w:val="center"/>
            <w:hideMark/>
          </w:tcPr>
          <w:p w14:paraId="0D47E67D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0.499</w:t>
            </w:r>
          </w:p>
        </w:tc>
        <w:tc>
          <w:tcPr>
            <w:tcW w:w="1469" w:type="dxa"/>
            <w:shd w:val="clear" w:color="auto" w:fill="FFF8AD"/>
            <w:noWrap/>
            <w:vAlign w:val="center"/>
            <w:hideMark/>
          </w:tcPr>
          <w:p w14:paraId="1A620E32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0.069</w:t>
            </w:r>
          </w:p>
        </w:tc>
        <w:bookmarkStart w:id="0" w:name="_GoBack"/>
        <w:bookmarkEnd w:id="0"/>
      </w:tr>
      <w:tr w:rsidR="006C66C1" w:rsidRPr="006C66C1" w14:paraId="0E9930F1" w14:textId="77777777" w:rsidTr="00007EAA">
        <w:trPr>
          <w:trHeight w:val="144"/>
          <w:jc w:val="center"/>
        </w:trPr>
        <w:tc>
          <w:tcPr>
            <w:tcW w:w="1149" w:type="dxa"/>
            <w:shd w:val="clear" w:color="auto" w:fill="FFF8AD"/>
            <w:noWrap/>
            <w:vAlign w:val="center"/>
            <w:hideMark/>
          </w:tcPr>
          <w:p w14:paraId="025E3EDA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14</w:t>
            </w:r>
          </w:p>
        </w:tc>
        <w:tc>
          <w:tcPr>
            <w:tcW w:w="1437" w:type="dxa"/>
            <w:tcBorders>
              <w:right w:val="double" w:sz="4" w:space="0" w:color="auto"/>
            </w:tcBorders>
            <w:shd w:val="clear" w:color="auto" w:fill="FFF8AD"/>
            <w:noWrap/>
            <w:vAlign w:val="center"/>
            <w:hideMark/>
          </w:tcPr>
          <w:p w14:paraId="749DE2DF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FALSE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FFF8AD"/>
            <w:noWrap/>
            <w:vAlign w:val="center"/>
            <w:hideMark/>
          </w:tcPr>
          <w:p w14:paraId="68156F43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0.797</w:t>
            </w:r>
          </w:p>
        </w:tc>
        <w:tc>
          <w:tcPr>
            <w:tcW w:w="1470" w:type="dxa"/>
            <w:tcBorders>
              <w:right w:val="double" w:sz="4" w:space="0" w:color="auto"/>
            </w:tcBorders>
            <w:shd w:val="clear" w:color="auto" w:fill="FFF8AD"/>
            <w:noWrap/>
            <w:vAlign w:val="center"/>
            <w:hideMark/>
          </w:tcPr>
          <w:p w14:paraId="195A3DA0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0.062</w:t>
            </w:r>
          </w:p>
        </w:tc>
        <w:tc>
          <w:tcPr>
            <w:tcW w:w="1469" w:type="dxa"/>
            <w:tcBorders>
              <w:left w:val="double" w:sz="4" w:space="0" w:color="auto"/>
            </w:tcBorders>
            <w:shd w:val="clear" w:color="auto" w:fill="FFF8AD"/>
            <w:noWrap/>
            <w:vAlign w:val="center"/>
            <w:hideMark/>
          </w:tcPr>
          <w:p w14:paraId="35FAE643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0.83</w:t>
            </w:r>
            <w:r>
              <w:rPr>
                <w:rFonts w:cs="Times New Roman"/>
              </w:rPr>
              <w:t>0</w:t>
            </w:r>
          </w:p>
        </w:tc>
        <w:tc>
          <w:tcPr>
            <w:tcW w:w="1469" w:type="dxa"/>
            <w:shd w:val="clear" w:color="auto" w:fill="FFF8AD"/>
            <w:noWrap/>
            <w:vAlign w:val="center"/>
            <w:hideMark/>
          </w:tcPr>
          <w:p w14:paraId="75606896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0.061</w:t>
            </w:r>
          </w:p>
        </w:tc>
      </w:tr>
      <w:tr w:rsidR="006C66C1" w:rsidRPr="006C66C1" w14:paraId="2BC0DD7D" w14:textId="77777777" w:rsidTr="00007EAA">
        <w:trPr>
          <w:trHeight w:val="144"/>
          <w:jc w:val="center"/>
        </w:trPr>
        <w:tc>
          <w:tcPr>
            <w:tcW w:w="1149" w:type="dxa"/>
            <w:shd w:val="clear" w:color="auto" w:fill="FFF8AD"/>
            <w:noWrap/>
            <w:vAlign w:val="center"/>
            <w:hideMark/>
          </w:tcPr>
          <w:p w14:paraId="25F73723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15</w:t>
            </w:r>
          </w:p>
        </w:tc>
        <w:tc>
          <w:tcPr>
            <w:tcW w:w="1437" w:type="dxa"/>
            <w:tcBorders>
              <w:right w:val="double" w:sz="4" w:space="0" w:color="auto"/>
            </w:tcBorders>
            <w:shd w:val="clear" w:color="auto" w:fill="FFF8AD"/>
            <w:noWrap/>
            <w:vAlign w:val="center"/>
            <w:hideMark/>
          </w:tcPr>
          <w:p w14:paraId="180B0C4A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FALSE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FFF8AD"/>
            <w:noWrap/>
            <w:vAlign w:val="center"/>
            <w:hideMark/>
          </w:tcPr>
          <w:p w14:paraId="7AE32CCD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0.572</w:t>
            </w:r>
          </w:p>
        </w:tc>
        <w:tc>
          <w:tcPr>
            <w:tcW w:w="1470" w:type="dxa"/>
            <w:tcBorders>
              <w:right w:val="double" w:sz="4" w:space="0" w:color="auto"/>
            </w:tcBorders>
            <w:shd w:val="clear" w:color="auto" w:fill="FFF8AD"/>
            <w:noWrap/>
            <w:vAlign w:val="center"/>
            <w:hideMark/>
          </w:tcPr>
          <w:p w14:paraId="783A9DF8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0.04</w:t>
            </w:r>
            <w:r>
              <w:rPr>
                <w:rFonts w:cs="Times New Roman"/>
              </w:rPr>
              <w:t>0</w:t>
            </w:r>
          </w:p>
        </w:tc>
        <w:tc>
          <w:tcPr>
            <w:tcW w:w="1469" w:type="dxa"/>
            <w:tcBorders>
              <w:left w:val="double" w:sz="4" w:space="0" w:color="auto"/>
            </w:tcBorders>
            <w:shd w:val="clear" w:color="auto" w:fill="FFF8AD"/>
            <w:noWrap/>
            <w:vAlign w:val="center"/>
            <w:hideMark/>
          </w:tcPr>
          <w:p w14:paraId="7BCB29B4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0.607</w:t>
            </w:r>
          </w:p>
        </w:tc>
        <w:tc>
          <w:tcPr>
            <w:tcW w:w="1469" w:type="dxa"/>
            <w:shd w:val="clear" w:color="auto" w:fill="FFF8AD"/>
            <w:noWrap/>
            <w:vAlign w:val="center"/>
            <w:hideMark/>
          </w:tcPr>
          <w:p w14:paraId="3C0BCCE9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0.043</w:t>
            </w:r>
          </w:p>
        </w:tc>
      </w:tr>
      <w:tr w:rsidR="006C66C1" w:rsidRPr="006C66C1" w14:paraId="5595D6A7" w14:textId="77777777" w:rsidTr="00007EAA">
        <w:trPr>
          <w:trHeight w:val="144"/>
          <w:jc w:val="center"/>
        </w:trPr>
        <w:tc>
          <w:tcPr>
            <w:tcW w:w="1149" w:type="dxa"/>
            <w:shd w:val="clear" w:color="auto" w:fill="FFF8AD"/>
            <w:noWrap/>
            <w:vAlign w:val="center"/>
            <w:hideMark/>
          </w:tcPr>
          <w:p w14:paraId="20FDCBE5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16</w:t>
            </w:r>
          </w:p>
        </w:tc>
        <w:tc>
          <w:tcPr>
            <w:tcW w:w="1437" w:type="dxa"/>
            <w:tcBorders>
              <w:right w:val="double" w:sz="4" w:space="0" w:color="auto"/>
            </w:tcBorders>
            <w:shd w:val="clear" w:color="auto" w:fill="FFF8AD"/>
            <w:noWrap/>
            <w:vAlign w:val="center"/>
            <w:hideMark/>
          </w:tcPr>
          <w:p w14:paraId="4383CE9B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FALSE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FFF8AD"/>
            <w:noWrap/>
            <w:vAlign w:val="center"/>
            <w:hideMark/>
          </w:tcPr>
          <w:p w14:paraId="3299F5EA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0.583</w:t>
            </w:r>
          </w:p>
        </w:tc>
        <w:tc>
          <w:tcPr>
            <w:tcW w:w="1470" w:type="dxa"/>
            <w:tcBorders>
              <w:right w:val="double" w:sz="4" w:space="0" w:color="auto"/>
            </w:tcBorders>
            <w:shd w:val="clear" w:color="auto" w:fill="FFF8AD"/>
            <w:noWrap/>
            <w:vAlign w:val="center"/>
            <w:hideMark/>
          </w:tcPr>
          <w:p w14:paraId="577BD12C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0.065</w:t>
            </w:r>
          </w:p>
        </w:tc>
        <w:tc>
          <w:tcPr>
            <w:tcW w:w="1469" w:type="dxa"/>
            <w:tcBorders>
              <w:left w:val="double" w:sz="4" w:space="0" w:color="auto"/>
            </w:tcBorders>
            <w:shd w:val="clear" w:color="auto" w:fill="FFF8AD"/>
            <w:noWrap/>
            <w:vAlign w:val="center"/>
            <w:hideMark/>
          </w:tcPr>
          <w:p w14:paraId="4414638B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0.62</w:t>
            </w:r>
            <w:r>
              <w:rPr>
                <w:rFonts w:cs="Times New Roman"/>
              </w:rPr>
              <w:t>0</w:t>
            </w:r>
          </w:p>
        </w:tc>
        <w:tc>
          <w:tcPr>
            <w:tcW w:w="1469" w:type="dxa"/>
            <w:shd w:val="clear" w:color="auto" w:fill="FFF8AD"/>
            <w:noWrap/>
            <w:vAlign w:val="center"/>
            <w:hideMark/>
          </w:tcPr>
          <w:p w14:paraId="5D3BAE2D" w14:textId="77777777" w:rsidR="006C66C1" w:rsidRPr="006C66C1" w:rsidRDefault="006C66C1" w:rsidP="006C66C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C66C1">
              <w:rPr>
                <w:rFonts w:cs="Times New Roman"/>
              </w:rPr>
              <w:t>0.065</w:t>
            </w:r>
          </w:p>
        </w:tc>
      </w:tr>
    </w:tbl>
    <w:p w14:paraId="7058AA7E" w14:textId="77777777" w:rsidR="006C66C1" w:rsidRDefault="006C66C1" w:rsidP="006C66C1">
      <w:pPr>
        <w:spacing w:after="160" w:line="259" w:lineRule="auto"/>
        <w:rPr>
          <w:rFonts w:cs="Times New Roman"/>
        </w:rPr>
      </w:pPr>
    </w:p>
    <w:p w14:paraId="14919E36" w14:textId="77777777" w:rsidR="00DE23E8" w:rsidRPr="001549D3" w:rsidRDefault="00DE23E8" w:rsidP="00654E8F">
      <w:pPr>
        <w:spacing w:before="240"/>
      </w:pPr>
    </w:p>
    <w:sectPr w:rsidR="00DE23E8" w:rsidRPr="001549D3" w:rsidSect="00007EA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C398C" w14:textId="77777777" w:rsidR="0024655D" w:rsidRDefault="0024655D" w:rsidP="00117666">
      <w:pPr>
        <w:spacing w:after="0"/>
      </w:pPr>
      <w:r>
        <w:separator/>
      </w:r>
    </w:p>
  </w:endnote>
  <w:endnote w:type="continuationSeparator" w:id="0">
    <w:p w14:paraId="219788E9" w14:textId="77777777" w:rsidR="0024655D" w:rsidRDefault="0024655D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65DFB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D4D3C6" wp14:editId="35CD108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D7C8BCF" w14:textId="3238A0E2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007EAA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D4D3C6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" filled="f" stroked="f" strokeweight=".5pt">
              <v:textbox style="mso-fit-shape-to-text:t">
                <w:txbxContent>
                  <w:p w14:paraId="2D7C8BCF" w14:textId="3238A0E2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41798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413E7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6FFA3FF" wp14:editId="684333C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68CD056" w14:textId="00EA332D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007EAA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FA3FF" id="_x0000_t202" coordsize="21600,21600" o:spt="202" path="m0,0l0,21600,21600,21600,21600,0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.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" filled="f" stroked="f" strokeweight=".5pt">
              <v:textbox style="mso-fit-shape-to-text:t">
                <w:txbxContent>
                  <w:p w14:paraId="568CD056" w14:textId="00EA332D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52411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9DC5F" w14:textId="77777777" w:rsidR="00825B09" w:rsidRDefault="00825B09" w:rsidP="00825B09">
    <w:pPr>
      <w:pStyle w:val="Footer"/>
    </w:pPr>
    <w:r>
      <w:t>Tulsa 1000 Investigators: Robin L Aupperle, Jerzy Bodurka, Yoon-Hee Cha, Justin S. Feinstein, Sahib S. Khalsa, Jonathan Savitz, W Kyle Simmons, Teresa A Victor</w:t>
    </w:r>
  </w:p>
  <w:p w14:paraId="3091C044" w14:textId="77777777" w:rsidR="00825B09" w:rsidRDefault="00825B0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90E51" w14:textId="77777777" w:rsidR="0024655D" w:rsidRDefault="0024655D" w:rsidP="00117666">
      <w:pPr>
        <w:spacing w:after="0"/>
      </w:pPr>
      <w:r>
        <w:separator/>
      </w:r>
    </w:p>
  </w:footnote>
  <w:footnote w:type="continuationSeparator" w:id="0">
    <w:p w14:paraId="2F71AC47" w14:textId="77777777" w:rsidR="0024655D" w:rsidRDefault="0024655D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0FEC0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6DCCC" w14:textId="77777777" w:rsidR="00825B09" w:rsidRDefault="00825B0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44416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7525E700" wp14:editId="4A1BF46B">
          <wp:extent cx="1382534" cy="497091"/>
          <wp:effectExtent l="0" t="0" r="0" b="0"/>
          <wp:docPr id="9" name="Picture 9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45"/>
    <w:rsid w:val="00007EAA"/>
    <w:rsid w:val="0001436A"/>
    <w:rsid w:val="00020A46"/>
    <w:rsid w:val="00034304"/>
    <w:rsid w:val="00035434"/>
    <w:rsid w:val="00052A14"/>
    <w:rsid w:val="00077D53"/>
    <w:rsid w:val="000C0577"/>
    <w:rsid w:val="00105FD9"/>
    <w:rsid w:val="00117666"/>
    <w:rsid w:val="001549D3"/>
    <w:rsid w:val="00160065"/>
    <w:rsid w:val="00177D84"/>
    <w:rsid w:val="0024655D"/>
    <w:rsid w:val="00267D18"/>
    <w:rsid w:val="002868E2"/>
    <w:rsid w:val="002869C3"/>
    <w:rsid w:val="002936E4"/>
    <w:rsid w:val="002B4A57"/>
    <w:rsid w:val="002B56FD"/>
    <w:rsid w:val="002C74CA"/>
    <w:rsid w:val="00352411"/>
    <w:rsid w:val="003544FB"/>
    <w:rsid w:val="00354628"/>
    <w:rsid w:val="003D2F2D"/>
    <w:rsid w:val="00401590"/>
    <w:rsid w:val="00410819"/>
    <w:rsid w:val="00447801"/>
    <w:rsid w:val="00452E9C"/>
    <w:rsid w:val="004735C8"/>
    <w:rsid w:val="004961FF"/>
    <w:rsid w:val="004F59A9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6C66C1"/>
    <w:rsid w:val="00701727"/>
    <w:rsid w:val="0070566C"/>
    <w:rsid w:val="00714C50"/>
    <w:rsid w:val="00725A7D"/>
    <w:rsid w:val="007501BE"/>
    <w:rsid w:val="0077607D"/>
    <w:rsid w:val="007828B9"/>
    <w:rsid w:val="007853FD"/>
    <w:rsid w:val="00790BB3"/>
    <w:rsid w:val="007C206C"/>
    <w:rsid w:val="00817DD6"/>
    <w:rsid w:val="00825B09"/>
    <w:rsid w:val="00884205"/>
    <w:rsid w:val="00885156"/>
    <w:rsid w:val="008A3B47"/>
    <w:rsid w:val="009151AA"/>
    <w:rsid w:val="0093429D"/>
    <w:rsid w:val="00943573"/>
    <w:rsid w:val="00970F7D"/>
    <w:rsid w:val="00994A3D"/>
    <w:rsid w:val="009C2B12"/>
    <w:rsid w:val="00A174D9"/>
    <w:rsid w:val="00AB6715"/>
    <w:rsid w:val="00B1671E"/>
    <w:rsid w:val="00B25EB8"/>
    <w:rsid w:val="00B37F4D"/>
    <w:rsid w:val="00B43559"/>
    <w:rsid w:val="00C52A7B"/>
    <w:rsid w:val="00C56BAF"/>
    <w:rsid w:val="00C679AA"/>
    <w:rsid w:val="00C75972"/>
    <w:rsid w:val="00CD066B"/>
    <w:rsid w:val="00CE4FEE"/>
    <w:rsid w:val="00D75B45"/>
    <w:rsid w:val="00DB59C3"/>
    <w:rsid w:val="00DC259A"/>
    <w:rsid w:val="00DE23E8"/>
    <w:rsid w:val="00E52377"/>
    <w:rsid w:val="00E64E17"/>
    <w:rsid w:val="00E866C9"/>
    <w:rsid w:val="00EA3D3C"/>
    <w:rsid w:val="00F41798"/>
    <w:rsid w:val="00F46900"/>
    <w:rsid w:val="00F61D89"/>
    <w:rsid w:val="00F6571B"/>
    <w:rsid w:val="00FC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3FA66"/>
  <w15:docId w15:val="{8CF45EFC-A196-49C9-8B12-C5194A76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styleId="GridTable1Light">
    <w:name w:val="Grid Table 1 Light"/>
    <w:basedOn w:val="TableNormal"/>
    <w:uiPriority w:val="46"/>
    <w:rsid w:val="00F6571B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F6571B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3.emf"/><Relationship Id="rId21" Type="http://schemas.openxmlformats.org/officeDocument/2006/relationships/image" Target="media/image14.png"/><Relationship Id="rId22" Type="http://schemas.openxmlformats.org/officeDocument/2006/relationships/header" Target="header1.xml"/><Relationship Id="rId23" Type="http://schemas.openxmlformats.org/officeDocument/2006/relationships/header" Target="header2.xm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header" Target="header3.xml"/><Relationship Id="rId27" Type="http://schemas.openxmlformats.org/officeDocument/2006/relationships/footer" Target="footer3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emf"/><Relationship Id="rId18" Type="http://schemas.openxmlformats.org/officeDocument/2006/relationships/image" Target="media/image11.emf"/><Relationship Id="rId19" Type="http://schemas.openxmlformats.org/officeDocument/2006/relationships/image" Target="media/image12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uplicki\AppData\Local\Temp\Temp1_Frontiers_Supplementary_Material.zip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E65239D-C67F-3040-8BC1-6736834F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C:\Users\rkuplicki\AppData\Local\Temp\Temp1_Frontiers_Supplementary_Material.zip\Supplementary_Material.dotx</Template>
  <TotalTime>1</TotalTime>
  <Pages>5</Pages>
  <Words>492</Words>
  <Characters>2808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Rayus Kuplicki</dc:creator>
  <cp:lastModifiedBy>Trang Le</cp:lastModifiedBy>
  <cp:revision>3</cp:revision>
  <cp:lastPrinted>2013-10-03T12:51:00Z</cp:lastPrinted>
  <dcterms:created xsi:type="dcterms:W3CDTF">2018-09-28T19:18:00Z</dcterms:created>
  <dcterms:modified xsi:type="dcterms:W3CDTF">2018-10-11T19:33:00Z</dcterms:modified>
</cp:coreProperties>
</file>