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433F71F" w14:textId="77777777" w:rsidR="00D572DD" w:rsidRPr="005358F0" w:rsidRDefault="00D572DD" w:rsidP="00D572DD">
      <w:pPr>
        <w:pStyle w:val="AuthorList"/>
        <w:jc w:val="center"/>
        <w:rPr>
          <w:sz w:val="32"/>
          <w:szCs w:val="32"/>
        </w:rPr>
      </w:pPr>
      <w:r w:rsidRPr="005358F0">
        <w:rPr>
          <w:sz w:val="32"/>
          <w:szCs w:val="32"/>
        </w:rPr>
        <w:t xml:space="preserve">Lignin dimers as potential markers for </w:t>
      </w:r>
      <w:r w:rsidRPr="005358F0">
        <w:rPr>
          <w:sz w:val="32"/>
          <w:szCs w:val="32"/>
          <w:vertAlign w:val="superscript"/>
        </w:rPr>
        <w:t>14</w:t>
      </w:r>
      <w:r w:rsidRPr="005358F0">
        <w:rPr>
          <w:sz w:val="32"/>
          <w:szCs w:val="32"/>
        </w:rPr>
        <w:t>C-young terrestrial dissolved organic matter in the Critical Zone</w:t>
      </w:r>
    </w:p>
    <w:p w14:paraId="529DD996" w14:textId="77777777" w:rsidR="00D572DD" w:rsidRDefault="00D572DD" w:rsidP="00D572DD">
      <w:pPr>
        <w:spacing w:before="240" w:after="0"/>
        <w:rPr>
          <w:rFonts w:cs="Times New Roman"/>
          <w:b/>
          <w:szCs w:val="24"/>
          <w:vertAlign w:val="superscript"/>
        </w:rPr>
      </w:pPr>
      <w:r w:rsidRPr="005358F0">
        <w:rPr>
          <w:rFonts w:cs="Times New Roman"/>
          <w:b/>
          <w:szCs w:val="24"/>
        </w:rPr>
        <w:t>Simon A. Benk</w:t>
      </w:r>
      <w:r w:rsidRPr="005358F0">
        <w:rPr>
          <w:rFonts w:cs="Times New Roman"/>
          <w:b/>
          <w:szCs w:val="24"/>
          <w:vertAlign w:val="superscript"/>
        </w:rPr>
        <w:t>1</w:t>
      </w:r>
      <w:r w:rsidRPr="005358F0">
        <w:rPr>
          <w:rFonts w:cs="Times New Roman"/>
          <w:b/>
          <w:szCs w:val="24"/>
        </w:rPr>
        <w:t>, Yan Li</w:t>
      </w:r>
      <w:r w:rsidRPr="005358F0">
        <w:rPr>
          <w:rFonts w:cs="Times New Roman"/>
          <w:b/>
          <w:szCs w:val="24"/>
          <w:vertAlign w:val="superscript"/>
        </w:rPr>
        <w:t>1</w:t>
      </w:r>
      <w:r w:rsidRPr="005358F0">
        <w:rPr>
          <w:rFonts w:cs="Times New Roman"/>
          <w:b/>
          <w:szCs w:val="24"/>
        </w:rPr>
        <w:t>, Vanessa-Nina Roth</w:t>
      </w:r>
      <w:r w:rsidRPr="005358F0">
        <w:rPr>
          <w:rFonts w:cs="Times New Roman"/>
          <w:b/>
          <w:szCs w:val="24"/>
          <w:vertAlign w:val="superscript"/>
        </w:rPr>
        <w:t>1</w:t>
      </w:r>
      <w:proofErr w:type="gramStart"/>
      <w:r w:rsidRPr="005358F0">
        <w:rPr>
          <w:rFonts w:cs="Times New Roman"/>
          <w:b/>
          <w:szCs w:val="24"/>
          <w:vertAlign w:val="superscript"/>
        </w:rPr>
        <w:t>,2</w:t>
      </w:r>
      <w:proofErr w:type="gramEnd"/>
      <w:r w:rsidRPr="005358F0">
        <w:rPr>
          <w:rFonts w:cs="Times New Roman"/>
          <w:b/>
          <w:szCs w:val="24"/>
        </w:rPr>
        <w:t xml:space="preserve"> and Gerd Gleixner</w:t>
      </w:r>
      <w:r w:rsidRPr="005358F0">
        <w:rPr>
          <w:rFonts w:cs="Times New Roman"/>
          <w:b/>
          <w:szCs w:val="24"/>
          <w:vertAlign w:val="superscript"/>
        </w:rPr>
        <w:t>1*</w:t>
      </w:r>
    </w:p>
    <w:p w14:paraId="092CDC27" w14:textId="79A4AED2" w:rsidR="00D572DD" w:rsidRPr="00357328" w:rsidRDefault="00D572DD" w:rsidP="00D572DD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57328">
        <w:rPr>
          <w:rFonts w:cs="Times New Roman"/>
          <w:szCs w:val="24"/>
        </w:rPr>
        <w:t>Gerd Gleixner</w:t>
      </w:r>
      <w:r>
        <w:rPr>
          <w:rFonts w:cs="Times New Roman"/>
          <w:szCs w:val="24"/>
        </w:rPr>
        <w:t xml:space="preserve">:  </w:t>
      </w:r>
      <w:r w:rsidRPr="00357328">
        <w:rPr>
          <w:rFonts w:cs="Times New Roman"/>
          <w:szCs w:val="24"/>
        </w:rPr>
        <w:t>gerd.gleixner@bgc-jena.mpg.de</w:t>
      </w:r>
    </w:p>
    <w:p w14:paraId="63D7C2B0" w14:textId="6D2B40E5" w:rsidR="00994A3D" w:rsidRPr="001549D3" w:rsidRDefault="00994A3D" w:rsidP="00D572DD">
      <w:pPr>
        <w:pStyle w:val="Heading1"/>
      </w:pPr>
      <w:r w:rsidRPr="0001436A">
        <w:t>Supplementary</w:t>
      </w:r>
      <w:r w:rsidR="00D572DD">
        <w:t xml:space="preserve"> Figure</w:t>
      </w:r>
      <w:r w:rsidR="008D271F">
        <w:t>s</w:t>
      </w:r>
    </w:p>
    <w:p w14:paraId="6754D378" w14:textId="7EA9E64A" w:rsidR="00994A3D" w:rsidRPr="001549D3" w:rsidRDefault="00D572DD" w:rsidP="00994A3D">
      <w:pPr>
        <w:keepNext/>
        <w:rPr>
          <w:rFonts w:cs="Times New Roman"/>
          <w:szCs w:val="24"/>
        </w:rPr>
      </w:pPr>
      <w:r w:rsidRPr="00635F63">
        <w:rPr>
          <w:noProof/>
          <w:szCs w:val="20"/>
        </w:rPr>
        <w:drawing>
          <wp:inline distT="0" distB="0" distL="0" distR="0" wp14:anchorId="56F49FB0" wp14:editId="019F180E">
            <wp:extent cx="5972810" cy="2574290"/>
            <wp:effectExtent l="0" t="0" r="0" b="0"/>
            <wp:docPr id="1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74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E1B7C3F" w14:textId="45584FD7" w:rsidR="008D271F" w:rsidRPr="008D271F" w:rsidRDefault="00994A3D" w:rsidP="008D271F">
      <w:pPr>
        <w:pStyle w:val="EndNoteBibliography"/>
        <w:rPr>
          <w:sz w:val="24"/>
          <w:szCs w:val="20"/>
        </w:rPr>
      </w:pPr>
      <w:r w:rsidRPr="008D271F">
        <w:rPr>
          <w:b/>
          <w:sz w:val="24"/>
          <w:szCs w:val="24"/>
        </w:rPr>
        <w:t xml:space="preserve">Supplementary Figure </w:t>
      </w:r>
      <w:r w:rsidR="008D271F">
        <w:rPr>
          <w:b/>
          <w:sz w:val="24"/>
          <w:szCs w:val="24"/>
        </w:rPr>
        <w:t>S</w:t>
      </w:r>
      <w:r w:rsidRPr="008D271F">
        <w:rPr>
          <w:b/>
          <w:sz w:val="24"/>
          <w:szCs w:val="24"/>
        </w:rPr>
        <w:fldChar w:fldCharType="begin"/>
      </w:r>
      <w:r w:rsidRPr="008D271F">
        <w:rPr>
          <w:b/>
          <w:sz w:val="24"/>
          <w:szCs w:val="24"/>
        </w:rPr>
        <w:instrText xml:space="preserve"> SEQ Figure \* ARABIC </w:instrText>
      </w:r>
      <w:r w:rsidRPr="008D271F">
        <w:rPr>
          <w:b/>
          <w:sz w:val="24"/>
          <w:szCs w:val="24"/>
        </w:rPr>
        <w:fldChar w:fldCharType="separate"/>
      </w:r>
      <w:r w:rsidR="00ED20B5" w:rsidRPr="008D271F">
        <w:rPr>
          <w:b/>
          <w:sz w:val="24"/>
          <w:szCs w:val="24"/>
        </w:rPr>
        <w:t>1</w:t>
      </w:r>
      <w:r w:rsidRPr="008D271F">
        <w:rPr>
          <w:b/>
          <w:sz w:val="24"/>
          <w:szCs w:val="24"/>
        </w:rPr>
        <w:fldChar w:fldCharType="end"/>
      </w:r>
      <w:r w:rsidRPr="008D271F">
        <w:rPr>
          <w:b/>
          <w:sz w:val="24"/>
          <w:szCs w:val="24"/>
        </w:rPr>
        <w:t>.</w:t>
      </w:r>
      <w:r w:rsidRPr="008D271F">
        <w:rPr>
          <w:sz w:val="24"/>
          <w:szCs w:val="24"/>
        </w:rPr>
        <w:t xml:space="preserve"> </w:t>
      </w:r>
      <w:r w:rsidR="008D271F" w:rsidRPr="008D271F">
        <w:rPr>
          <w:sz w:val="24"/>
          <w:szCs w:val="20"/>
        </w:rPr>
        <w:t>Distribution of rank correlation strength values over the measured m/z range.</w:t>
      </w:r>
    </w:p>
    <w:p w14:paraId="19B91BF8" w14:textId="7776C99E" w:rsidR="008D271F" w:rsidRDefault="008D271F">
      <w:pPr>
        <w:spacing w:before="0" w:after="200" w:line="276" w:lineRule="auto"/>
        <w:rPr>
          <w:rFonts w:cs="Times New Roman"/>
          <w:noProof/>
          <w:sz w:val="20"/>
          <w:szCs w:val="20"/>
        </w:rPr>
      </w:pPr>
      <w:r>
        <w:rPr>
          <w:szCs w:val="20"/>
        </w:rPr>
        <w:br w:type="page"/>
      </w:r>
    </w:p>
    <w:p w14:paraId="7B7E6ED1" w14:textId="77777777" w:rsidR="008D271F" w:rsidRDefault="008D271F" w:rsidP="008D271F">
      <w:pPr>
        <w:pStyle w:val="Heading1"/>
        <w:numPr>
          <w:ilvl w:val="0"/>
          <w:numId w:val="0"/>
        </w:numPr>
        <w:ind w:left="567"/>
      </w:pPr>
    </w:p>
    <w:p w14:paraId="3C6E3B2B" w14:textId="732F004B" w:rsidR="008D271F" w:rsidRPr="001549D3" w:rsidRDefault="008D271F" w:rsidP="008D271F">
      <w:pPr>
        <w:pStyle w:val="Heading1"/>
      </w:pPr>
      <w:r>
        <w:t>Supp</w:t>
      </w:r>
      <w:r w:rsidRPr="0001436A">
        <w:t>lementary</w:t>
      </w:r>
      <w:r>
        <w:t xml:space="preserve"> Tables</w:t>
      </w:r>
    </w:p>
    <w:p w14:paraId="2321A3FE" w14:textId="77777777" w:rsidR="008D271F" w:rsidRDefault="008D271F" w:rsidP="008D271F">
      <w:pPr>
        <w:pStyle w:val="EndNoteBibliography"/>
        <w:rPr>
          <w:szCs w:val="20"/>
        </w:rPr>
      </w:pPr>
    </w:p>
    <w:p w14:paraId="6D72A659" w14:textId="67FBC88A" w:rsidR="008D271F" w:rsidRPr="00B74604" w:rsidRDefault="008D271F" w:rsidP="008D271F">
      <w:pPr>
        <w:pStyle w:val="EndNoteBibliography"/>
        <w:rPr>
          <w:sz w:val="24"/>
          <w:szCs w:val="24"/>
        </w:rPr>
      </w:pPr>
      <w:r w:rsidRPr="00B74604">
        <w:rPr>
          <w:b/>
          <w:sz w:val="24"/>
          <w:szCs w:val="24"/>
        </w:rPr>
        <w:t>Supplementary Table S1.</w:t>
      </w:r>
      <w:r w:rsidRPr="00B74604">
        <w:rPr>
          <w:sz w:val="24"/>
          <w:szCs w:val="24"/>
        </w:rPr>
        <w:t xml:space="preserve"> List of suggested compounds for sum formulae that were strongly associated with cal </w:t>
      </w:r>
      <w:r w:rsidRPr="00B74604">
        <w:rPr>
          <w:sz w:val="24"/>
          <w:szCs w:val="24"/>
          <w:vertAlign w:val="superscript"/>
        </w:rPr>
        <w:t>14</w:t>
      </w:r>
      <w:r w:rsidRPr="00B74604">
        <w:rPr>
          <w:sz w:val="24"/>
          <w:szCs w:val="24"/>
        </w:rPr>
        <w:t>C age. Continued on following pages.</w:t>
      </w:r>
      <w:bookmarkStart w:id="0" w:name="_GoBack"/>
      <w:bookmarkEnd w:id="0"/>
    </w:p>
    <w:p w14:paraId="6264A7D0" w14:textId="23BF83DA" w:rsidR="008D271F" w:rsidRDefault="008D271F" w:rsidP="008D271F">
      <w:pPr>
        <w:pStyle w:val="EndNoteBibliography"/>
      </w:pPr>
    </w:p>
    <w:p w14:paraId="55139508" w14:textId="77BDC993" w:rsidR="008D271F" w:rsidRDefault="00446130" w:rsidP="008D271F">
      <w:pPr>
        <w:pStyle w:val="EndNoteBibliography"/>
      </w:pPr>
      <w:r w:rsidRPr="00446130">
        <w:drawing>
          <wp:inline distT="0" distB="0" distL="0" distR="0" wp14:anchorId="65888385" wp14:editId="7BE4131A">
            <wp:extent cx="5972175" cy="65722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93FBA" w14:textId="3082C4AA" w:rsidR="008D271F" w:rsidRDefault="00446130" w:rsidP="008D271F">
      <w:pPr>
        <w:pStyle w:val="EndNoteBibliography"/>
      </w:pPr>
      <w:r w:rsidRPr="00446130">
        <w:lastRenderedPageBreak/>
        <w:drawing>
          <wp:inline distT="0" distB="0" distL="0" distR="0" wp14:anchorId="49A44D91" wp14:editId="3CAF6A03">
            <wp:extent cx="5972175" cy="8143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AB04" w14:textId="3316BECA" w:rsidR="008D271F" w:rsidRDefault="00446130" w:rsidP="008D271F">
      <w:pPr>
        <w:pStyle w:val="EndNoteBibliography"/>
        <w:rPr>
          <w:szCs w:val="20"/>
        </w:rPr>
      </w:pPr>
      <w:r w:rsidRPr="00446130">
        <w:lastRenderedPageBreak/>
        <w:drawing>
          <wp:inline distT="0" distB="0" distL="0" distR="0" wp14:anchorId="0DA1360E" wp14:editId="07E9E584">
            <wp:extent cx="5972175" cy="80391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C0BF" w14:textId="6916FF57" w:rsidR="008D271F" w:rsidRDefault="00446130" w:rsidP="008D271F">
      <w:r w:rsidRPr="00446130">
        <w:rPr>
          <w:noProof/>
        </w:rPr>
        <w:lastRenderedPageBreak/>
        <w:drawing>
          <wp:inline distT="0" distB="0" distL="0" distR="0" wp14:anchorId="6C410F22" wp14:editId="470A16BC">
            <wp:extent cx="5972175" cy="80295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48CF" w14:textId="5DEC2E17" w:rsidR="008D271F" w:rsidRDefault="00BF092E" w:rsidP="008D271F">
      <w:r w:rsidRPr="00BF092E">
        <w:rPr>
          <w:noProof/>
        </w:rPr>
        <w:lastRenderedPageBreak/>
        <w:drawing>
          <wp:inline distT="0" distB="0" distL="0" distR="0" wp14:anchorId="0B13980C" wp14:editId="4006BF78">
            <wp:extent cx="5972175" cy="82105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41CD8" w14:textId="4F3ADFEB" w:rsidR="008D271F" w:rsidRDefault="00BF092E" w:rsidP="008D271F">
      <w:r w:rsidRPr="00BF092E">
        <w:rPr>
          <w:noProof/>
        </w:rPr>
        <w:lastRenderedPageBreak/>
        <w:drawing>
          <wp:inline distT="0" distB="0" distL="0" distR="0" wp14:anchorId="1F38FCC5" wp14:editId="624D6C26">
            <wp:extent cx="5972175" cy="80962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56AB" w14:textId="3510C113" w:rsidR="008D271F" w:rsidRDefault="008D271F" w:rsidP="008D271F"/>
    <w:p w14:paraId="0760D3EA" w14:textId="768407E2" w:rsidR="008D271F" w:rsidRDefault="008C33CC" w:rsidP="008D271F">
      <w:r w:rsidRPr="008C33CC">
        <w:rPr>
          <w:noProof/>
        </w:rPr>
        <w:lastRenderedPageBreak/>
        <w:drawing>
          <wp:inline distT="0" distB="0" distL="0" distR="0" wp14:anchorId="366C87B6" wp14:editId="23B4407C">
            <wp:extent cx="5972175" cy="84867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59CD" w14:textId="008D1639" w:rsidR="008D271F" w:rsidRDefault="008C33CC" w:rsidP="008D271F">
      <w:r w:rsidRPr="008C33CC">
        <w:rPr>
          <w:noProof/>
        </w:rPr>
        <w:lastRenderedPageBreak/>
        <w:drawing>
          <wp:inline distT="0" distB="0" distL="0" distR="0" wp14:anchorId="47674245" wp14:editId="04991A28">
            <wp:extent cx="5972175" cy="8477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134" w:rsidRPr="00614134">
        <w:rPr>
          <w:noProof/>
        </w:rPr>
        <w:lastRenderedPageBreak/>
        <w:drawing>
          <wp:inline distT="0" distB="0" distL="0" distR="0" wp14:anchorId="6DB0E47D" wp14:editId="095052FE">
            <wp:extent cx="5972175" cy="79533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71F">
        <w:br w:type="page"/>
      </w:r>
    </w:p>
    <w:p w14:paraId="43B7E43D" w14:textId="7052853C" w:rsidR="008D271F" w:rsidRDefault="008C33CC" w:rsidP="008D271F">
      <w:pPr>
        <w:rPr>
          <w:noProof/>
        </w:rPr>
      </w:pPr>
      <w:r w:rsidRPr="008C33CC">
        <w:rPr>
          <w:noProof/>
        </w:rPr>
        <w:lastRenderedPageBreak/>
        <w:drawing>
          <wp:inline distT="0" distB="0" distL="0" distR="0" wp14:anchorId="60F5F254" wp14:editId="771B6083">
            <wp:extent cx="5972175" cy="8220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134" w:rsidRPr="00614134">
        <w:rPr>
          <w:noProof/>
        </w:rPr>
        <w:lastRenderedPageBreak/>
        <w:drawing>
          <wp:inline distT="0" distB="0" distL="0" distR="0" wp14:anchorId="72471303" wp14:editId="1D1D3091">
            <wp:extent cx="5972175" cy="79914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DF0A" w14:textId="0E28AF83" w:rsidR="008D271F" w:rsidRDefault="008D271F" w:rsidP="008D271F">
      <w:pPr>
        <w:rPr>
          <w:noProof/>
        </w:rPr>
      </w:pPr>
    </w:p>
    <w:p w14:paraId="67BB8C8D" w14:textId="75D78464" w:rsidR="008D271F" w:rsidRDefault="008D271F" w:rsidP="008D271F">
      <w:pPr>
        <w:spacing w:after="200" w:line="276" w:lineRule="auto"/>
        <w:rPr>
          <w:noProof/>
        </w:rPr>
      </w:pPr>
      <w:r>
        <w:rPr>
          <w:noProof/>
        </w:rPr>
        <w:br w:type="page"/>
      </w:r>
      <w:r w:rsidRPr="008D271F">
        <w:rPr>
          <w:b/>
          <w:noProof/>
        </w:rPr>
        <w:lastRenderedPageBreak/>
        <w:t>Supplementary Table S2.</w:t>
      </w:r>
      <w:r>
        <w:rPr>
          <w:noProof/>
        </w:rPr>
        <w:t xml:space="preserve"> </w:t>
      </w:r>
      <w:r w:rsidRPr="008D271F">
        <w:rPr>
          <w:noProof/>
        </w:rPr>
        <w:t>List of ChEBI structure suggestions for negatively correlated sum formulae</w:t>
      </w:r>
      <w:r>
        <w:rPr>
          <w:noProof/>
        </w:rPr>
        <w:t>.</w:t>
      </w:r>
    </w:p>
    <w:p w14:paraId="4268452B" w14:textId="3872F88E" w:rsidR="008D271F" w:rsidRDefault="008D271F" w:rsidP="008D271F">
      <w:pPr>
        <w:rPr>
          <w:noProof/>
        </w:rPr>
      </w:pPr>
      <w:r>
        <w:rPr>
          <w:noProof/>
        </w:rPr>
        <w:drawing>
          <wp:inline distT="0" distB="0" distL="0" distR="0" wp14:anchorId="06284DED" wp14:editId="3B054C76">
            <wp:extent cx="5987796" cy="6663340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44" cy="666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353267DA" w14:textId="41494361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CBE55B" wp14:editId="32AAB3A2">
            <wp:extent cx="5963920" cy="7970520"/>
            <wp:effectExtent l="0" t="0" r="0" b="0"/>
            <wp:docPr id="19" name="Picture 19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69C6E458" w14:textId="77777777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E884C0" wp14:editId="6A39AAF7">
            <wp:extent cx="5962650" cy="7962900"/>
            <wp:effectExtent l="0" t="0" r="0" b="0"/>
            <wp:docPr id="4" name="Picture 4" descr="C:\Users\sbenk\AppData\Local\Microsoft\Windows\INetCache\Content.Word\Slid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benk\AppData\Local\Microsoft\Windows\INetCache\Content.Word\Slide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0E32EF1F" w14:textId="4FA2B01F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60B12E" wp14:editId="3579F752">
            <wp:extent cx="5959475" cy="7977505"/>
            <wp:effectExtent l="0" t="0" r="3175" b="4445"/>
            <wp:docPr id="5" name="Picture 5" descr="C:\Users\sbenk\AppData\Local\Microsoft\Windows\INetCache\Content.Word\Slid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benk\AppData\Local\Microsoft\Windows\INetCache\Content.Word\Slide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AA6C8" wp14:editId="536E759B">
            <wp:extent cx="5963920" cy="7970520"/>
            <wp:effectExtent l="0" t="0" r="0" b="0"/>
            <wp:docPr id="18" name="Picture 18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30C21FF" w14:textId="77777777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11D4D1" wp14:editId="7E1E0919">
            <wp:extent cx="5959475" cy="7977505"/>
            <wp:effectExtent l="0" t="0" r="3175" b="4445"/>
            <wp:docPr id="8" name="Picture 8" descr="C:\Users\sbenk\AppData\Local\Microsoft\Windows\INetCache\Content.Word\Slid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benk\AppData\Local\Microsoft\Windows\INetCache\Content.Word\Slide6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3811426" w14:textId="77777777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50069B" wp14:editId="561A5255">
            <wp:extent cx="5959475" cy="7977505"/>
            <wp:effectExtent l="0" t="0" r="3175" b="4445"/>
            <wp:docPr id="6" name="Picture 6" descr="C:\Users\sbenk\AppData\Local\Microsoft\Windows\INetCache\Content.Word\Slid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benk\AppData\Local\Microsoft\Windows\INetCache\Content.Word\Slide7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9EEA77B" w14:textId="77777777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D5618B" wp14:editId="770BE317">
            <wp:extent cx="5959475" cy="7977505"/>
            <wp:effectExtent l="0" t="0" r="3175" b="4445"/>
            <wp:docPr id="9" name="Picture 9" descr="C:\Users\sbenk\AppData\Local\Microsoft\Windows\INetCache\Content.Word\Slid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benk\AppData\Local\Microsoft\Windows\INetCache\Content.Word\Slide8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339C03EF" w14:textId="77777777" w:rsidR="008D271F" w:rsidRDefault="008D271F" w:rsidP="008D271F">
      <w:pPr>
        <w:rPr>
          <w:noProof/>
        </w:rPr>
      </w:pPr>
    </w:p>
    <w:p w14:paraId="034FB108" w14:textId="689CE254" w:rsidR="008D271F" w:rsidRDefault="008D271F" w:rsidP="008D271F">
      <w:pPr>
        <w:rPr>
          <w:noProof/>
        </w:rPr>
      </w:pPr>
      <w:r>
        <w:rPr>
          <w:noProof/>
        </w:rPr>
        <w:drawing>
          <wp:inline distT="0" distB="0" distL="0" distR="0" wp14:anchorId="134D0E84" wp14:editId="593F3338">
            <wp:extent cx="5963920" cy="7970520"/>
            <wp:effectExtent l="0" t="0" r="0" b="0"/>
            <wp:docPr id="17" name="Picture 17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23474524" w14:textId="34076999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3298DA" wp14:editId="21401F8F">
            <wp:extent cx="5963920" cy="7970520"/>
            <wp:effectExtent l="0" t="0" r="0" b="0"/>
            <wp:docPr id="16" name="Picture 16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003449A1" w14:textId="6B622C2D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1E8DD4" wp14:editId="49A5CEA9">
            <wp:extent cx="5963920" cy="7970520"/>
            <wp:effectExtent l="0" t="0" r="0" b="0"/>
            <wp:docPr id="15" name="Picture 15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Pr="008D271F">
        <w:rPr>
          <w:b/>
          <w:noProof/>
        </w:rPr>
        <w:lastRenderedPageBreak/>
        <w:t>Supplementary Table S3.</w:t>
      </w:r>
      <w:r>
        <w:rPr>
          <w:noProof/>
        </w:rPr>
        <w:t xml:space="preserve"> </w:t>
      </w:r>
      <w:r w:rsidRPr="008D271F">
        <w:rPr>
          <w:noProof/>
        </w:rPr>
        <w:t>List of ChEBI structure suggestions for positively correl</w:t>
      </w:r>
      <w:r>
        <w:rPr>
          <w:noProof/>
        </w:rPr>
        <w:t>ated sum formulae.</w:t>
      </w:r>
    </w:p>
    <w:p w14:paraId="70F95DE8" w14:textId="66F129E5" w:rsidR="008D271F" w:rsidRDefault="008D271F" w:rsidP="008D271F">
      <w:pPr>
        <w:rPr>
          <w:noProof/>
        </w:rPr>
      </w:pPr>
      <w:r>
        <w:rPr>
          <w:noProof/>
        </w:rPr>
        <w:drawing>
          <wp:inline distT="0" distB="0" distL="0" distR="0" wp14:anchorId="2F3434F9" wp14:editId="0811BED7">
            <wp:extent cx="5863525" cy="777240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87" cy="779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299484DF" w14:textId="77777777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5B8DFB" wp14:editId="69627F78">
            <wp:extent cx="5959475" cy="7977505"/>
            <wp:effectExtent l="0" t="0" r="3175" b="4445"/>
            <wp:docPr id="11" name="Picture 11" descr="C:\Users\sbenk\AppData\Local\Microsoft\Windows\INetCache\Content.Word\Slide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benk\AppData\Local\Microsoft\Windows\INetCache\Content.Word\Slide13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41BA1CFA" w14:textId="77C93B70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C0FBA9" wp14:editId="4083266F">
            <wp:extent cx="5959475" cy="7977505"/>
            <wp:effectExtent l="0" t="0" r="3175" b="4445"/>
            <wp:docPr id="12" name="Picture 12" descr="C:\Users\sbenk\AppData\Local\Microsoft\Windows\INetCache\Content.Word\Slide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benk\AppData\Local\Microsoft\Windows\INetCache\Content.Word\Slide14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BF684FB" w14:textId="09F77464" w:rsidR="008D271F" w:rsidRDefault="008D271F" w:rsidP="008D2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33E56B" wp14:editId="70911C4C">
            <wp:extent cx="5963920" cy="7970520"/>
            <wp:effectExtent l="0" t="0" r="0" b="0"/>
            <wp:docPr id="14" name="Picture 14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42B6" w14:textId="77777777" w:rsidR="008D271F" w:rsidRDefault="008D271F" w:rsidP="008D271F">
      <w:pPr>
        <w:rPr>
          <w:noProof/>
        </w:rPr>
      </w:pPr>
      <w:r>
        <w:rPr>
          <w:noProof/>
        </w:rPr>
        <w:br w:type="page"/>
      </w:r>
    </w:p>
    <w:p w14:paraId="7B65BC41" w14:textId="64A36845" w:rsidR="00DE23E8" w:rsidRPr="001549D3" w:rsidRDefault="008D271F" w:rsidP="008D271F">
      <w:pPr>
        <w:keepNext/>
      </w:pPr>
      <w:r>
        <w:rPr>
          <w:noProof/>
        </w:rPr>
        <w:lastRenderedPageBreak/>
        <w:drawing>
          <wp:inline distT="0" distB="0" distL="0" distR="0" wp14:anchorId="6AF506D2" wp14:editId="1283C82F">
            <wp:extent cx="5963920" cy="7970520"/>
            <wp:effectExtent l="0" t="0" r="0" b="0"/>
            <wp:docPr id="13" name="Picture 13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1549D3" w:rsidSect="0093429D">
      <w:headerReference w:type="even" r:id="rId37"/>
      <w:footerReference w:type="even" r:id="rId38"/>
      <w:footerReference w:type="default" r:id="rId39"/>
      <w:headerReference w:type="first" r:id="rId4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F475E" w14:textId="77777777" w:rsidR="00AA4D24" w:rsidRDefault="00AA4D24" w:rsidP="00117666">
      <w:pPr>
        <w:spacing w:after="0"/>
      </w:pPr>
      <w:r>
        <w:separator/>
      </w:r>
    </w:p>
  </w:endnote>
  <w:endnote w:type="continuationSeparator" w:id="0">
    <w:p w14:paraId="2F15DC79" w14:textId="77777777" w:rsidR="00AA4D24" w:rsidRDefault="00AA4D2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7460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74604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7460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7460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172D6" w14:textId="77777777" w:rsidR="00AA4D24" w:rsidRDefault="00AA4D24" w:rsidP="00117666">
      <w:pPr>
        <w:spacing w:after="0"/>
      </w:pPr>
      <w:r>
        <w:separator/>
      </w:r>
    </w:p>
  </w:footnote>
  <w:footnote w:type="continuationSeparator" w:id="0">
    <w:p w14:paraId="4C99E068" w14:textId="77777777" w:rsidR="00AA4D24" w:rsidRDefault="00AA4D2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47F2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613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4134"/>
    <w:rsid w:val="006375C7"/>
    <w:rsid w:val="00654E8F"/>
    <w:rsid w:val="00660D05"/>
    <w:rsid w:val="006820B1"/>
    <w:rsid w:val="006B0FA5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C33CC"/>
    <w:rsid w:val="008D271F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74604"/>
    <w:rsid w:val="00BF092E"/>
    <w:rsid w:val="00C52A7B"/>
    <w:rsid w:val="00C56BAF"/>
    <w:rsid w:val="00C679AA"/>
    <w:rsid w:val="00C75972"/>
    <w:rsid w:val="00CD066B"/>
    <w:rsid w:val="00CE4FEE"/>
    <w:rsid w:val="00D572DD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Char"/>
    <w:rsid w:val="008D271F"/>
    <w:pPr>
      <w:spacing w:before="0" w:after="200"/>
      <w:jc w:val="both"/>
    </w:pPr>
    <w:rPr>
      <w:rFonts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8D271F"/>
    <w:rPr>
      <w:rFonts w:ascii="Times New Roman" w:hAnsi="Times New Roman" w:cs="Times New Roman"/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Char"/>
    <w:rsid w:val="008D271F"/>
    <w:pPr>
      <w:spacing w:before="0" w:after="200"/>
      <w:jc w:val="both"/>
    </w:pPr>
    <w:rPr>
      <w:rFonts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8D271F"/>
    <w:rPr>
      <w:rFonts w:ascii="Times New Roman" w:hAnsi="Times New Roman" w:cs="Times New Roman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gif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gi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564A8DE-54AA-4485-8C5F-3D5042627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28</Pages>
  <Words>127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 Gleixner</dc:creator>
  <cp:lastModifiedBy>Simon Benk</cp:lastModifiedBy>
  <cp:revision>3</cp:revision>
  <cp:lastPrinted>2013-10-03T12:51:00Z</cp:lastPrinted>
  <dcterms:created xsi:type="dcterms:W3CDTF">2018-07-31T08:46:00Z</dcterms:created>
  <dcterms:modified xsi:type="dcterms:W3CDTF">2018-10-08T12:07:00Z</dcterms:modified>
</cp:coreProperties>
</file>