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27EEE6" w14:textId="77777777" w:rsidR="00654E8F" w:rsidRPr="0010792F" w:rsidRDefault="00654E8F" w:rsidP="0001436A">
      <w:pPr>
        <w:pStyle w:val="SupplementaryMaterial"/>
        <w:rPr>
          <w:b w:val="0"/>
        </w:rPr>
      </w:pPr>
      <w:r w:rsidRPr="0010792F">
        <w:t>Supplementary Material</w:t>
      </w:r>
    </w:p>
    <w:p w14:paraId="72B2614E" w14:textId="77777777" w:rsidR="00642C3F" w:rsidRPr="0010792F" w:rsidRDefault="00642C3F" w:rsidP="00642C3F">
      <w:pPr>
        <w:pStyle w:val="afd"/>
      </w:pPr>
      <w:r w:rsidRPr="0010792F">
        <w:t>Structural and functional brain connectivity changes between people with abdominal and non-abdominal obesity and their association with behaviors of eating disorders</w:t>
      </w:r>
    </w:p>
    <w:p w14:paraId="00E92DC7" w14:textId="2197BC01" w:rsidR="002868E2" w:rsidRPr="0010792F" w:rsidRDefault="00642C3F" w:rsidP="0001436A">
      <w:pPr>
        <w:pStyle w:val="AuthorList"/>
      </w:pPr>
      <w:r w:rsidRPr="0010792F">
        <w:rPr>
          <w:lang w:val="en-GB"/>
        </w:rPr>
        <w:t>Bo-yong Park,</w:t>
      </w:r>
      <w:r w:rsidRPr="0010792F">
        <w:rPr>
          <w:vertAlign w:val="superscript"/>
          <w:lang w:val="en-GB"/>
        </w:rPr>
        <w:t>1,2</w:t>
      </w:r>
      <w:r w:rsidRPr="0010792F">
        <w:rPr>
          <w:lang w:val="en-GB"/>
        </w:rPr>
        <w:t xml:space="preserve"> Mi Ji Lee,</w:t>
      </w:r>
      <w:r w:rsidRPr="0010792F">
        <w:rPr>
          <w:vertAlign w:val="superscript"/>
          <w:lang w:val="en-GB"/>
        </w:rPr>
        <w:t>3</w:t>
      </w:r>
      <w:r w:rsidRPr="0010792F">
        <w:rPr>
          <w:rFonts w:hint="eastAsia"/>
          <w:lang w:val="en-GB"/>
        </w:rPr>
        <w:t xml:space="preserve"> </w:t>
      </w:r>
      <w:proofErr w:type="spellStart"/>
      <w:r w:rsidRPr="0010792F">
        <w:rPr>
          <w:rFonts w:hint="eastAsia"/>
          <w:lang w:val="en-GB"/>
        </w:rPr>
        <w:t>Mansu</w:t>
      </w:r>
      <w:proofErr w:type="spellEnd"/>
      <w:r w:rsidRPr="0010792F">
        <w:rPr>
          <w:rFonts w:hint="eastAsia"/>
          <w:lang w:val="en-GB"/>
        </w:rPr>
        <w:t xml:space="preserve"> Kim</w:t>
      </w:r>
      <w:r w:rsidRPr="0010792F">
        <w:rPr>
          <w:lang w:val="en-GB"/>
        </w:rPr>
        <w:t>,</w:t>
      </w:r>
      <w:r w:rsidRPr="0010792F">
        <w:rPr>
          <w:vertAlign w:val="superscript"/>
          <w:lang w:val="en-GB"/>
        </w:rPr>
        <w:t>1,2</w:t>
      </w:r>
      <w:r w:rsidRPr="0010792F">
        <w:rPr>
          <w:rFonts w:hint="eastAsia"/>
          <w:lang w:val="en-GB"/>
        </w:rPr>
        <w:t xml:space="preserve"> </w:t>
      </w:r>
      <w:r w:rsidRPr="0010792F">
        <w:rPr>
          <w:lang w:val="en-GB"/>
        </w:rPr>
        <w:t>Se</w:t>
      </w:r>
      <w:r w:rsidR="0010792F">
        <w:rPr>
          <w:lang w:val="en-GB"/>
        </w:rPr>
        <w:t>-</w:t>
      </w:r>
      <w:r w:rsidR="00583C7E">
        <w:rPr>
          <w:lang w:val="en-GB"/>
        </w:rPr>
        <w:t>H</w:t>
      </w:r>
      <w:bookmarkStart w:id="0" w:name="_GoBack"/>
      <w:bookmarkEnd w:id="0"/>
      <w:r w:rsidRPr="0010792F">
        <w:rPr>
          <w:lang w:val="en-GB"/>
        </w:rPr>
        <w:t>ong Kim</w:t>
      </w:r>
      <w:r w:rsidRPr="0010792F">
        <w:rPr>
          <w:vertAlign w:val="superscript"/>
          <w:lang w:val="en-GB"/>
        </w:rPr>
        <w:t>4</w:t>
      </w:r>
      <w:r w:rsidRPr="0010792F">
        <w:rPr>
          <w:lang w:val="en-GB"/>
        </w:rPr>
        <w:t xml:space="preserve">, and </w:t>
      </w:r>
      <w:proofErr w:type="spellStart"/>
      <w:r w:rsidRPr="0010792F">
        <w:rPr>
          <w:lang w:val="en-GB"/>
        </w:rPr>
        <w:t>Hyunjin</w:t>
      </w:r>
      <w:proofErr w:type="spellEnd"/>
      <w:r w:rsidRPr="0010792F">
        <w:rPr>
          <w:lang w:val="en-GB"/>
        </w:rPr>
        <w:t xml:space="preserve"> Park</w:t>
      </w:r>
      <w:r w:rsidRPr="0010792F">
        <w:rPr>
          <w:vertAlign w:val="superscript"/>
          <w:lang w:val="en-GB"/>
        </w:rPr>
        <w:t>2,5*</w:t>
      </w:r>
    </w:p>
    <w:p w14:paraId="0C8DED4F" w14:textId="2259B549" w:rsidR="002868E2" w:rsidRPr="0010792F" w:rsidRDefault="002868E2" w:rsidP="00994A3D">
      <w:pPr>
        <w:spacing w:before="240" w:after="0"/>
        <w:rPr>
          <w:rFonts w:cs="Times New Roman"/>
        </w:rPr>
      </w:pPr>
      <w:r w:rsidRPr="0010792F">
        <w:rPr>
          <w:rFonts w:cs="Times New Roman"/>
          <w:b/>
        </w:rPr>
        <w:t xml:space="preserve">* Correspondence: </w:t>
      </w:r>
      <w:r w:rsidR="00642C3F" w:rsidRPr="0010792F">
        <w:rPr>
          <w:rFonts w:cs="Times New Roman"/>
          <w:szCs w:val="24"/>
        </w:rPr>
        <w:t>Hyunjin Park: hyunjinp@skku.edu</w:t>
      </w:r>
      <w:r w:rsidR="00642C3F" w:rsidRPr="0010792F">
        <w:rPr>
          <w:rFonts w:cs="Times New Roman"/>
        </w:rPr>
        <w:t xml:space="preserve"> </w:t>
      </w:r>
    </w:p>
    <w:p w14:paraId="07B08B50" w14:textId="77777777" w:rsidR="00C61822" w:rsidRPr="0010792F" w:rsidRDefault="00C61822">
      <w:pPr>
        <w:spacing w:before="0" w:after="200" w:line="276" w:lineRule="auto"/>
        <w:rPr>
          <w:rFonts w:eastAsia="Cambria" w:cs="Times New Roman"/>
          <w:b/>
          <w:szCs w:val="24"/>
        </w:rPr>
      </w:pPr>
      <w:r w:rsidRPr="0010792F">
        <w:br w:type="page"/>
      </w:r>
    </w:p>
    <w:p w14:paraId="4D059444" w14:textId="74193FC6" w:rsidR="00994A3D" w:rsidRPr="0010792F" w:rsidRDefault="00654E8F" w:rsidP="00C61822">
      <w:pPr>
        <w:pStyle w:val="1"/>
        <w:numPr>
          <w:ilvl w:val="0"/>
          <w:numId w:val="0"/>
        </w:numPr>
      </w:pPr>
      <w:r w:rsidRPr="0010792F">
        <w:lastRenderedPageBreak/>
        <w:t>Supplementary Tables</w:t>
      </w:r>
    </w:p>
    <w:p w14:paraId="3F475F2D" w14:textId="5117E27A" w:rsidR="00837FE5" w:rsidRPr="0010792F" w:rsidRDefault="00837FE5" w:rsidP="00837FE5">
      <w:pPr>
        <w:rPr>
          <w:iCs/>
          <w:lang w:val="en-GB" w:eastAsia="ko-KR"/>
        </w:rPr>
      </w:pPr>
      <w:r w:rsidRPr="0010792F">
        <w:rPr>
          <w:b/>
          <w:iCs/>
          <w:lang w:val="en-GB" w:eastAsia="ko-KR"/>
        </w:rPr>
        <w:t>Supplementary Table S1.</w:t>
      </w:r>
      <w:r w:rsidRPr="0010792F">
        <w:rPr>
          <w:iCs/>
          <w:lang w:val="en-GB" w:eastAsia="ko-KR"/>
        </w:rPr>
        <w:t xml:space="preserve"> </w:t>
      </w:r>
      <w:r w:rsidRPr="0010792F">
        <w:rPr>
          <w:iCs/>
          <w:lang w:eastAsia="ko-KR"/>
        </w:rPr>
        <w:t xml:space="preserve">Brain regions that showed significant </w:t>
      </w:r>
      <w:r w:rsidR="00CF5239" w:rsidRPr="0010792F">
        <w:rPr>
          <w:iCs/>
          <w:lang w:eastAsia="ko-KR"/>
        </w:rPr>
        <w:t>inter</w:t>
      </w:r>
      <w:r w:rsidRPr="0010792F">
        <w:rPr>
          <w:iCs/>
          <w:lang w:eastAsia="ko-KR"/>
        </w:rPr>
        <w:t xml:space="preserve">-group differences in DC values calculated from the fiber probability matrix between people with abdominal and non-abdominal obesity. </w:t>
      </w:r>
      <w:r w:rsidRPr="0010792F">
        <w:rPr>
          <w:i/>
          <w:iCs/>
          <w:lang w:eastAsia="ko-KR"/>
        </w:rPr>
        <w:t>P</w:t>
      </w:r>
      <w:r w:rsidRPr="0010792F">
        <w:rPr>
          <w:iCs/>
          <w:lang w:eastAsia="ko-KR"/>
        </w:rPr>
        <w:t>-values were corrected using permutation</w:t>
      </w:r>
      <w:r w:rsidR="00D63B7F" w:rsidRPr="0010792F">
        <w:rPr>
          <w:iCs/>
          <w:lang w:eastAsia="ko-KR"/>
        </w:rPr>
        <w:t xml:space="preserve"> followed by FDR</w:t>
      </w:r>
      <w:r w:rsidRPr="0010792F">
        <w:rPr>
          <w:iCs/>
          <w:lang w:eastAsia="ko-KR"/>
        </w:rPr>
        <w:t>.</w:t>
      </w:r>
      <w:r w:rsidR="00DB4E56" w:rsidRPr="0010792F">
        <w:rPr>
          <w:iCs/>
          <w:lang w:eastAsia="ko-KR"/>
        </w:rPr>
        <w:t xml:space="preserve"> Regions that showed significant </w:t>
      </w:r>
      <w:r w:rsidR="00645394" w:rsidRPr="0010792F">
        <w:rPr>
          <w:iCs/>
          <w:lang w:eastAsia="ko-KR"/>
        </w:rPr>
        <w:t>(</w:t>
      </w:r>
      <w:r w:rsidR="00645394" w:rsidRPr="0010792F">
        <w:rPr>
          <w:i/>
          <w:iCs/>
          <w:lang w:eastAsia="ko-KR"/>
        </w:rPr>
        <w:t>p</w:t>
      </w:r>
      <w:r w:rsidR="00645394" w:rsidRPr="0010792F">
        <w:rPr>
          <w:iCs/>
          <w:lang w:eastAsia="ko-KR"/>
        </w:rPr>
        <w:t xml:space="preserve"> &lt; 0.05) </w:t>
      </w:r>
      <w:r w:rsidR="00DB4E56" w:rsidRPr="0010792F">
        <w:rPr>
          <w:iCs/>
          <w:lang w:eastAsia="ko-KR"/>
        </w:rPr>
        <w:t>association</w:t>
      </w:r>
      <w:r w:rsidR="00CF5239" w:rsidRPr="0010792F">
        <w:rPr>
          <w:iCs/>
          <w:lang w:eastAsia="ko-KR"/>
        </w:rPr>
        <w:t>s</w:t>
      </w:r>
      <w:r w:rsidR="00DB4E56" w:rsidRPr="0010792F">
        <w:rPr>
          <w:iCs/>
          <w:lang w:eastAsia="ko-KR"/>
        </w:rPr>
        <w:t xml:space="preserve"> with </w:t>
      </w:r>
      <w:r w:rsidR="00C61822" w:rsidRPr="0010792F">
        <w:rPr>
          <w:iCs/>
          <w:lang w:eastAsia="ko-KR"/>
        </w:rPr>
        <w:t>EDE-Q scores are reported in bold italic</w:t>
      </w:r>
      <w:r w:rsidR="00CF5239" w:rsidRPr="0010792F">
        <w:rPr>
          <w:iCs/>
          <w:lang w:eastAsia="ko-KR"/>
        </w:rPr>
        <w:t>s</w:t>
      </w:r>
      <w:r w:rsidR="00C61822" w:rsidRPr="0010792F">
        <w:rPr>
          <w:iCs/>
          <w:lang w:eastAsia="ko-KR"/>
        </w:rPr>
        <w:t>.</w:t>
      </w:r>
    </w:p>
    <w:tbl>
      <w:tblPr>
        <w:tblStyle w:val="afc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6"/>
        <w:gridCol w:w="5101"/>
      </w:tblGrid>
      <w:tr w:rsidR="00837FE5" w:rsidRPr="0010792F" w14:paraId="5A60C6D1" w14:textId="77777777" w:rsidTr="004C3CA8">
        <w:trPr>
          <w:jc w:val="center"/>
        </w:trPr>
        <w:tc>
          <w:tcPr>
            <w:tcW w:w="4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E2FB9C" w14:textId="5CA4C329" w:rsidR="00837FE5" w:rsidRPr="0010792F" w:rsidRDefault="00837FE5" w:rsidP="00CF5239">
            <w:pPr>
              <w:spacing w:before="0" w:after="0"/>
              <w:rPr>
                <w:lang w:val="en-GB" w:eastAsia="ko-KR"/>
              </w:rPr>
            </w:pPr>
            <w:r w:rsidRPr="0010792F">
              <w:rPr>
                <w:rFonts w:hint="eastAsia"/>
                <w:lang w:val="en-GB" w:eastAsia="ko-KR"/>
              </w:rPr>
              <w:t>R</w:t>
            </w:r>
            <w:r w:rsidRPr="0010792F">
              <w:rPr>
                <w:lang w:val="en-GB" w:eastAsia="ko-KR"/>
              </w:rPr>
              <w:t>egion</w:t>
            </w:r>
          </w:p>
        </w:tc>
        <w:tc>
          <w:tcPr>
            <w:tcW w:w="5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DB4E89" w14:textId="77777777" w:rsidR="00837FE5" w:rsidRPr="0010792F" w:rsidRDefault="00837FE5" w:rsidP="00CF5239">
            <w:pPr>
              <w:spacing w:before="0" w:after="0"/>
              <w:rPr>
                <w:lang w:val="en-GB" w:eastAsia="ko-KR"/>
              </w:rPr>
            </w:pPr>
            <w:r w:rsidRPr="0010792F">
              <w:rPr>
                <w:i/>
                <w:lang w:val="en-GB" w:eastAsia="ko-KR"/>
              </w:rPr>
              <w:t>p</w:t>
            </w:r>
            <w:r w:rsidRPr="0010792F">
              <w:rPr>
                <w:lang w:val="en-GB" w:eastAsia="ko-KR"/>
              </w:rPr>
              <w:t>-value, corrected</w:t>
            </w:r>
          </w:p>
        </w:tc>
      </w:tr>
      <w:tr w:rsidR="00837FE5" w:rsidRPr="0010792F" w14:paraId="5F8F20CA" w14:textId="77777777" w:rsidTr="004C3CA8">
        <w:trPr>
          <w:jc w:val="center"/>
        </w:trPr>
        <w:tc>
          <w:tcPr>
            <w:tcW w:w="4676" w:type="dxa"/>
            <w:tcBorders>
              <w:top w:val="single" w:sz="4" w:space="0" w:color="auto"/>
              <w:bottom w:val="nil"/>
            </w:tcBorders>
          </w:tcPr>
          <w:p w14:paraId="61F9D5A6" w14:textId="47BF611F" w:rsidR="00837FE5" w:rsidRPr="0010792F" w:rsidRDefault="00837FE5" w:rsidP="00CF5239">
            <w:pPr>
              <w:spacing w:before="0" w:after="0"/>
              <w:rPr>
                <w:lang w:val="en-GB" w:eastAsia="ko-KR"/>
              </w:rPr>
            </w:pPr>
            <w:r w:rsidRPr="0010792F">
              <w:rPr>
                <w:rFonts w:hint="eastAsia"/>
                <w:lang w:val="en-GB" w:eastAsia="ko-KR"/>
              </w:rPr>
              <w:t>P</w:t>
            </w:r>
            <w:r w:rsidRPr="0010792F">
              <w:rPr>
                <w:lang w:val="en-GB" w:eastAsia="ko-KR"/>
              </w:rPr>
              <w:t>ontine crossing tract</w:t>
            </w:r>
          </w:p>
        </w:tc>
        <w:tc>
          <w:tcPr>
            <w:tcW w:w="5101" w:type="dxa"/>
            <w:tcBorders>
              <w:top w:val="single" w:sz="4" w:space="0" w:color="auto"/>
              <w:bottom w:val="nil"/>
            </w:tcBorders>
            <w:vAlign w:val="center"/>
          </w:tcPr>
          <w:p w14:paraId="4886343F" w14:textId="641BAE86" w:rsidR="00837FE5" w:rsidRPr="0010792F" w:rsidRDefault="00FA34F0" w:rsidP="00CF5239">
            <w:pPr>
              <w:spacing w:before="0" w:after="0"/>
              <w:rPr>
                <w:lang w:val="en-GB" w:eastAsia="ko-KR"/>
              </w:rPr>
            </w:pPr>
            <w:r w:rsidRPr="0010792F">
              <w:rPr>
                <w:rFonts w:hint="eastAsia"/>
                <w:lang w:val="en-GB" w:eastAsia="ko-KR"/>
              </w:rPr>
              <w:t>0</w:t>
            </w:r>
            <w:r w:rsidRPr="0010792F">
              <w:rPr>
                <w:lang w:val="en-GB" w:eastAsia="ko-KR"/>
              </w:rPr>
              <w:t>.</w:t>
            </w:r>
            <w:r w:rsidR="009B6068" w:rsidRPr="0010792F">
              <w:rPr>
                <w:lang w:val="en-GB" w:eastAsia="ko-KR"/>
              </w:rPr>
              <w:t>0117</w:t>
            </w:r>
          </w:p>
        </w:tc>
      </w:tr>
      <w:tr w:rsidR="00837FE5" w:rsidRPr="0010792F" w14:paraId="1369D012" w14:textId="77777777" w:rsidTr="004C3CA8">
        <w:trPr>
          <w:jc w:val="center"/>
        </w:trPr>
        <w:tc>
          <w:tcPr>
            <w:tcW w:w="4676" w:type="dxa"/>
            <w:tcBorders>
              <w:top w:val="nil"/>
            </w:tcBorders>
          </w:tcPr>
          <w:p w14:paraId="725C9F3F" w14:textId="7F2EC9A7" w:rsidR="00837FE5" w:rsidRPr="0010792F" w:rsidRDefault="00837FE5" w:rsidP="00CF5239">
            <w:pPr>
              <w:spacing w:before="0" w:after="0"/>
              <w:rPr>
                <w:lang w:val="en-GB" w:eastAsia="ko-KR"/>
              </w:rPr>
            </w:pPr>
            <w:r w:rsidRPr="0010792F">
              <w:rPr>
                <w:rFonts w:hint="eastAsia"/>
                <w:lang w:val="en-GB" w:eastAsia="ko-KR"/>
              </w:rPr>
              <w:t>F</w:t>
            </w:r>
            <w:r w:rsidRPr="0010792F">
              <w:rPr>
                <w:lang w:val="en-GB" w:eastAsia="ko-KR"/>
              </w:rPr>
              <w:t>ornix (column and body)</w:t>
            </w:r>
          </w:p>
        </w:tc>
        <w:tc>
          <w:tcPr>
            <w:tcW w:w="5101" w:type="dxa"/>
            <w:tcBorders>
              <w:top w:val="nil"/>
            </w:tcBorders>
            <w:vAlign w:val="center"/>
          </w:tcPr>
          <w:p w14:paraId="66562F84" w14:textId="1503317C" w:rsidR="00837FE5" w:rsidRPr="0010792F" w:rsidRDefault="00FA34F0" w:rsidP="00CF5239">
            <w:pPr>
              <w:spacing w:before="0" w:after="0"/>
              <w:rPr>
                <w:lang w:val="en-GB" w:eastAsia="ko-KR"/>
              </w:rPr>
            </w:pPr>
            <w:r w:rsidRPr="0010792F">
              <w:rPr>
                <w:rFonts w:hint="eastAsia"/>
                <w:lang w:val="en-GB" w:eastAsia="ko-KR"/>
              </w:rPr>
              <w:t>0</w:t>
            </w:r>
            <w:r w:rsidRPr="0010792F">
              <w:rPr>
                <w:lang w:val="en-GB" w:eastAsia="ko-KR"/>
              </w:rPr>
              <w:t>.</w:t>
            </w:r>
            <w:r w:rsidR="009B6068" w:rsidRPr="0010792F">
              <w:rPr>
                <w:lang w:val="en-GB" w:eastAsia="ko-KR"/>
              </w:rPr>
              <w:t>0400</w:t>
            </w:r>
          </w:p>
        </w:tc>
      </w:tr>
      <w:tr w:rsidR="00837FE5" w:rsidRPr="0010792F" w14:paraId="74F0CFBD" w14:textId="77777777" w:rsidTr="009F091D">
        <w:trPr>
          <w:jc w:val="center"/>
        </w:trPr>
        <w:tc>
          <w:tcPr>
            <w:tcW w:w="4676" w:type="dxa"/>
          </w:tcPr>
          <w:p w14:paraId="44E0EF76" w14:textId="54E8907B" w:rsidR="00837FE5" w:rsidRPr="0010792F" w:rsidRDefault="00837FE5" w:rsidP="00CF5239">
            <w:pPr>
              <w:spacing w:before="0" w:after="0"/>
              <w:rPr>
                <w:lang w:val="en-GB" w:eastAsia="ko-KR"/>
              </w:rPr>
            </w:pPr>
            <w:r w:rsidRPr="0010792F">
              <w:rPr>
                <w:rFonts w:hint="eastAsia"/>
                <w:lang w:val="en-GB" w:eastAsia="ko-KR"/>
              </w:rPr>
              <w:t>C</w:t>
            </w:r>
            <w:r w:rsidRPr="0010792F">
              <w:rPr>
                <w:lang w:val="en-GB" w:eastAsia="ko-KR"/>
              </w:rPr>
              <w:t>orticospinal tract right</w:t>
            </w:r>
          </w:p>
        </w:tc>
        <w:tc>
          <w:tcPr>
            <w:tcW w:w="5101" w:type="dxa"/>
            <w:vAlign w:val="center"/>
          </w:tcPr>
          <w:p w14:paraId="044F6560" w14:textId="368E1D9E" w:rsidR="00837FE5" w:rsidRPr="0010792F" w:rsidRDefault="00FA34F0" w:rsidP="00CF5239">
            <w:pPr>
              <w:spacing w:before="0" w:after="0"/>
              <w:rPr>
                <w:lang w:val="en-GB" w:eastAsia="ko-KR"/>
              </w:rPr>
            </w:pPr>
            <w:r w:rsidRPr="0010792F">
              <w:rPr>
                <w:rFonts w:hint="eastAsia"/>
                <w:lang w:val="en-GB" w:eastAsia="ko-KR"/>
              </w:rPr>
              <w:t>0</w:t>
            </w:r>
            <w:r w:rsidRPr="0010792F">
              <w:rPr>
                <w:lang w:val="en-GB" w:eastAsia="ko-KR"/>
              </w:rPr>
              <w:t>.</w:t>
            </w:r>
            <w:r w:rsidR="009B6068" w:rsidRPr="0010792F">
              <w:rPr>
                <w:lang w:val="en-GB" w:eastAsia="ko-KR"/>
              </w:rPr>
              <w:t>0365</w:t>
            </w:r>
          </w:p>
        </w:tc>
      </w:tr>
      <w:tr w:rsidR="00837FE5" w:rsidRPr="0010792F" w14:paraId="0D2D3CE0" w14:textId="77777777" w:rsidTr="009F091D">
        <w:trPr>
          <w:jc w:val="center"/>
        </w:trPr>
        <w:tc>
          <w:tcPr>
            <w:tcW w:w="4676" w:type="dxa"/>
          </w:tcPr>
          <w:p w14:paraId="2C0EFB0D" w14:textId="2038CF53" w:rsidR="00837FE5" w:rsidRPr="0010792F" w:rsidRDefault="00837FE5" w:rsidP="00CF5239">
            <w:pPr>
              <w:spacing w:before="0" w:after="0"/>
              <w:rPr>
                <w:lang w:val="en-GB" w:eastAsia="ko-KR"/>
              </w:rPr>
            </w:pPr>
            <w:r w:rsidRPr="0010792F">
              <w:rPr>
                <w:rFonts w:hint="eastAsia"/>
                <w:lang w:val="en-GB" w:eastAsia="ko-KR"/>
              </w:rPr>
              <w:t>C</w:t>
            </w:r>
            <w:r w:rsidRPr="0010792F">
              <w:rPr>
                <w:lang w:val="en-GB" w:eastAsia="ko-KR"/>
              </w:rPr>
              <w:t>orticospinal tract left</w:t>
            </w:r>
          </w:p>
        </w:tc>
        <w:tc>
          <w:tcPr>
            <w:tcW w:w="5101" w:type="dxa"/>
            <w:vAlign w:val="center"/>
          </w:tcPr>
          <w:p w14:paraId="55C1F6FD" w14:textId="0512F963" w:rsidR="00837FE5" w:rsidRPr="0010792F" w:rsidRDefault="00FA34F0" w:rsidP="00CF5239">
            <w:pPr>
              <w:spacing w:before="0" w:after="0"/>
              <w:rPr>
                <w:lang w:val="en-GB" w:eastAsia="ko-KR"/>
              </w:rPr>
            </w:pPr>
            <w:r w:rsidRPr="0010792F">
              <w:rPr>
                <w:rFonts w:hint="eastAsia"/>
                <w:lang w:val="en-GB" w:eastAsia="ko-KR"/>
              </w:rPr>
              <w:t>0</w:t>
            </w:r>
            <w:r w:rsidRPr="0010792F">
              <w:rPr>
                <w:lang w:val="en-GB" w:eastAsia="ko-KR"/>
              </w:rPr>
              <w:t>.</w:t>
            </w:r>
            <w:r w:rsidR="009B6068" w:rsidRPr="0010792F">
              <w:rPr>
                <w:lang w:val="en-GB" w:eastAsia="ko-KR"/>
              </w:rPr>
              <w:t>0223</w:t>
            </w:r>
          </w:p>
        </w:tc>
      </w:tr>
      <w:tr w:rsidR="00837FE5" w:rsidRPr="0010792F" w14:paraId="6ADD4A04" w14:textId="77777777" w:rsidTr="009F091D">
        <w:trPr>
          <w:jc w:val="center"/>
        </w:trPr>
        <w:tc>
          <w:tcPr>
            <w:tcW w:w="4676" w:type="dxa"/>
          </w:tcPr>
          <w:p w14:paraId="484F6D0F" w14:textId="0C25F9A7" w:rsidR="00837FE5" w:rsidRPr="0010792F" w:rsidRDefault="00837FE5" w:rsidP="00CF5239">
            <w:pPr>
              <w:spacing w:before="0" w:after="0"/>
              <w:rPr>
                <w:lang w:val="en-GB" w:eastAsia="ko-KR"/>
              </w:rPr>
            </w:pPr>
            <w:r w:rsidRPr="0010792F">
              <w:rPr>
                <w:rFonts w:hint="eastAsia"/>
                <w:lang w:val="en-GB" w:eastAsia="ko-KR"/>
              </w:rPr>
              <w:t>M</w:t>
            </w:r>
            <w:r w:rsidRPr="0010792F">
              <w:rPr>
                <w:lang w:val="en-GB" w:eastAsia="ko-KR"/>
              </w:rPr>
              <w:t>edial lemniscus left</w:t>
            </w:r>
          </w:p>
        </w:tc>
        <w:tc>
          <w:tcPr>
            <w:tcW w:w="5101" w:type="dxa"/>
            <w:vAlign w:val="center"/>
          </w:tcPr>
          <w:p w14:paraId="2A17B73C" w14:textId="43F60D47" w:rsidR="00837FE5" w:rsidRPr="0010792F" w:rsidRDefault="00FA34F0" w:rsidP="00CF5239">
            <w:pPr>
              <w:spacing w:before="0" w:after="0"/>
              <w:rPr>
                <w:lang w:val="en-GB" w:eastAsia="ko-KR"/>
              </w:rPr>
            </w:pPr>
            <w:r w:rsidRPr="0010792F">
              <w:rPr>
                <w:rFonts w:hint="eastAsia"/>
                <w:lang w:val="en-GB" w:eastAsia="ko-KR"/>
              </w:rPr>
              <w:t>0</w:t>
            </w:r>
            <w:r w:rsidRPr="0010792F">
              <w:rPr>
                <w:lang w:val="en-GB" w:eastAsia="ko-KR"/>
              </w:rPr>
              <w:t>.</w:t>
            </w:r>
            <w:r w:rsidR="009B6068" w:rsidRPr="0010792F">
              <w:rPr>
                <w:lang w:val="en-GB" w:eastAsia="ko-KR"/>
              </w:rPr>
              <w:t>0325</w:t>
            </w:r>
          </w:p>
        </w:tc>
      </w:tr>
      <w:tr w:rsidR="00837FE5" w:rsidRPr="0010792F" w14:paraId="2BBD6228" w14:textId="77777777" w:rsidTr="009F091D">
        <w:trPr>
          <w:jc w:val="center"/>
        </w:trPr>
        <w:tc>
          <w:tcPr>
            <w:tcW w:w="4676" w:type="dxa"/>
          </w:tcPr>
          <w:p w14:paraId="5B4227BD" w14:textId="0AACBFF5" w:rsidR="00837FE5" w:rsidRPr="0010792F" w:rsidRDefault="00837FE5" w:rsidP="00CF5239">
            <w:pPr>
              <w:spacing w:before="0" w:after="0"/>
              <w:rPr>
                <w:lang w:val="en-GB" w:eastAsia="ko-KR"/>
              </w:rPr>
            </w:pPr>
            <w:r w:rsidRPr="0010792F">
              <w:rPr>
                <w:rFonts w:hint="eastAsia"/>
                <w:lang w:val="en-GB" w:eastAsia="ko-KR"/>
              </w:rPr>
              <w:t>I</w:t>
            </w:r>
            <w:r w:rsidRPr="0010792F">
              <w:rPr>
                <w:lang w:val="en-GB" w:eastAsia="ko-KR"/>
              </w:rPr>
              <w:t>nferior cerebellar peduncle right</w:t>
            </w:r>
          </w:p>
        </w:tc>
        <w:tc>
          <w:tcPr>
            <w:tcW w:w="5101" w:type="dxa"/>
            <w:vAlign w:val="center"/>
          </w:tcPr>
          <w:p w14:paraId="13FB5375" w14:textId="51682D1E" w:rsidR="00837FE5" w:rsidRPr="0010792F" w:rsidRDefault="00FA34F0" w:rsidP="00CF5239">
            <w:pPr>
              <w:spacing w:before="0" w:after="0"/>
              <w:rPr>
                <w:lang w:val="en-GB" w:eastAsia="ko-KR"/>
              </w:rPr>
            </w:pPr>
            <w:r w:rsidRPr="0010792F">
              <w:rPr>
                <w:rFonts w:hint="eastAsia"/>
                <w:lang w:val="en-GB" w:eastAsia="ko-KR"/>
              </w:rPr>
              <w:t>0</w:t>
            </w:r>
            <w:r w:rsidRPr="0010792F">
              <w:rPr>
                <w:lang w:val="en-GB" w:eastAsia="ko-KR"/>
              </w:rPr>
              <w:t>.</w:t>
            </w:r>
            <w:r w:rsidR="009B6068" w:rsidRPr="0010792F">
              <w:rPr>
                <w:lang w:val="en-GB" w:eastAsia="ko-KR"/>
              </w:rPr>
              <w:t>0117</w:t>
            </w:r>
          </w:p>
        </w:tc>
      </w:tr>
      <w:tr w:rsidR="00837FE5" w:rsidRPr="0010792F" w14:paraId="7504FD84" w14:textId="77777777" w:rsidTr="009F091D">
        <w:trPr>
          <w:jc w:val="center"/>
        </w:trPr>
        <w:tc>
          <w:tcPr>
            <w:tcW w:w="4676" w:type="dxa"/>
          </w:tcPr>
          <w:p w14:paraId="62D49D12" w14:textId="209B1A4B" w:rsidR="00837FE5" w:rsidRPr="0010792F" w:rsidRDefault="00837FE5" w:rsidP="00CF5239">
            <w:pPr>
              <w:spacing w:before="0" w:after="0"/>
              <w:rPr>
                <w:lang w:val="en-GB" w:eastAsia="ko-KR"/>
              </w:rPr>
            </w:pPr>
            <w:r w:rsidRPr="0010792F">
              <w:rPr>
                <w:rFonts w:hint="eastAsia"/>
                <w:lang w:val="en-GB" w:eastAsia="ko-KR"/>
              </w:rPr>
              <w:t>I</w:t>
            </w:r>
            <w:r w:rsidRPr="0010792F">
              <w:rPr>
                <w:lang w:val="en-GB" w:eastAsia="ko-KR"/>
              </w:rPr>
              <w:t>nferior cerebellar peduncle left</w:t>
            </w:r>
          </w:p>
        </w:tc>
        <w:tc>
          <w:tcPr>
            <w:tcW w:w="5101" w:type="dxa"/>
            <w:vAlign w:val="center"/>
          </w:tcPr>
          <w:p w14:paraId="119AA6FD" w14:textId="2497A6F3" w:rsidR="00837FE5" w:rsidRPr="0010792F" w:rsidRDefault="00FA34F0" w:rsidP="00CF5239">
            <w:pPr>
              <w:spacing w:before="0" w:after="0"/>
              <w:rPr>
                <w:lang w:val="en-GB" w:eastAsia="ko-KR"/>
              </w:rPr>
            </w:pPr>
            <w:r w:rsidRPr="0010792F">
              <w:rPr>
                <w:rFonts w:hint="eastAsia"/>
                <w:lang w:val="en-GB" w:eastAsia="ko-KR"/>
              </w:rPr>
              <w:t>0</w:t>
            </w:r>
            <w:r w:rsidRPr="0010792F">
              <w:rPr>
                <w:lang w:val="en-GB" w:eastAsia="ko-KR"/>
              </w:rPr>
              <w:t>.</w:t>
            </w:r>
            <w:r w:rsidR="009B6068" w:rsidRPr="0010792F">
              <w:rPr>
                <w:lang w:val="en-GB" w:eastAsia="ko-KR"/>
              </w:rPr>
              <w:t>0150</w:t>
            </w:r>
          </w:p>
        </w:tc>
      </w:tr>
      <w:tr w:rsidR="00837FE5" w:rsidRPr="0010792F" w14:paraId="4C82CA54" w14:textId="77777777" w:rsidTr="009F091D">
        <w:trPr>
          <w:jc w:val="center"/>
        </w:trPr>
        <w:tc>
          <w:tcPr>
            <w:tcW w:w="4676" w:type="dxa"/>
          </w:tcPr>
          <w:p w14:paraId="55905724" w14:textId="5C02BC2E" w:rsidR="00837FE5" w:rsidRPr="0010792F" w:rsidRDefault="00837FE5" w:rsidP="00CF5239">
            <w:pPr>
              <w:spacing w:before="0" w:after="0"/>
              <w:rPr>
                <w:lang w:val="en-GB" w:eastAsia="ko-KR"/>
              </w:rPr>
            </w:pPr>
            <w:r w:rsidRPr="0010792F">
              <w:rPr>
                <w:lang w:val="en-GB" w:eastAsia="ko-KR"/>
              </w:rPr>
              <w:t>Superior cerebellar peduncle left</w:t>
            </w:r>
          </w:p>
        </w:tc>
        <w:tc>
          <w:tcPr>
            <w:tcW w:w="5101" w:type="dxa"/>
            <w:vAlign w:val="center"/>
          </w:tcPr>
          <w:p w14:paraId="1D6BD2CD" w14:textId="68EC83F4" w:rsidR="00837FE5" w:rsidRPr="0010792F" w:rsidRDefault="00FA34F0" w:rsidP="00CF5239">
            <w:pPr>
              <w:spacing w:before="0" w:after="0"/>
              <w:rPr>
                <w:lang w:val="en-GB" w:eastAsia="ko-KR"/>
              </w:rPr>
            </w:pPr>
            <w:r w:rsidRPr="0010792F">
              <w:rPr>
                <w:rFonts w:hint="eastAsia"/>
                <w:lang w:val="en-GB" w:eastAsia="ko-KR"/>
              </w:rPr>
              <w:t>0</w:t>
            </w:r>
            <w:r w:rsidRPr="0010792F">
              <w:rPr>
                <w:lang w:val="en-GB" w:eastAsia="ko-KR"/>
              </w:rPr>
              <w:t>.</w:t>
            </w:r>
            <w:r w:rsidR="009B6068" w:rsidRPr="0010792F">
              <w:rPr>
                <w:lang w:val="en-GB" w:eastAsia="ko-KR"/>
              </w:rPr>
              <w:t>0325</w:t>
            </w:r>
          </w:p>
        </w:tc>
      </w:tr>
      <w:tr w:rsidR="00837FE5" w:rsidRPr="0010792F" w14:paraId="0BFA08EE" w14:textId="77777777" w:rsidTr="009F091D">
        <w:trPr>
          <w:jc w:val="center"/>
        </w:trPr>
        <w:tc>
          <w:tcPr>
            <w:tcW w:w="4676" w:type="dxa"/>
          </w:tcPr>
          <w:p w14:paraId="0AD783AC" w14:textId="31CA652A" w:rsidR="00837FE5" w:rsidRPr="0010792F" w:rsidRDefault="00837FE5" w:rsidP="00CF5239">
            <w:pPr>
              <w:spacing w:before="0" w:after="0"/>
              <w:rPr>
                <w:b/>
                <w:i/>
                <w:lang w:val="en-GB" w:eastAsia="ko-KR"/>
              </w:rPr>
            </w:pPr>
            <w:r w:rsidRPr="0010792F">
              <w:rPr>
                <w:rFonts w:hint="eastAsia"/>
                <w:b/>
                <w:i/>
                <w:lang w:val="en-GB" w:eastAsia="ko-KR"/>
              </w:rPr>
              <w:t>C</w:t>
            </w:r>
            <w:r w:rsidRPr="0010792F">
              <w:rPr>
                <w:b/>
                <w:i/>
                <w:lang w:val="en-GB" w:eastAsia="ko-KR"/>
              </w:rPr>
              <w:t>erebral peduncle right</w:t>
            </w:r>
          </w:p>
        </w:tc>
        <w:tc>
          <w:tcPr>
            <w:tcW w:w="5101" w:type="dxa"/>
            <w:vAlign w:val="center"/>
          </w:tcPr>
          <w:p w14:paraId="08E31DC7" w14:textId="548F1303" w:rsidR="00837FE5" w:rsidRPr="0010792F" w:rsidRDefault="00FA34F0" w:rsidP="00CF5239">
            <w:pPr>
              <w:spacing w:before="0" w:after="0"/>
              <w:rPr>
                <w:b/>
                <w:i/>
                <w:lang w:val="en-GB" w:eastAsia="ko-KR"/>
              </w:rPr>
            </w:pPr>
            <w:r w:rsidRPr="0010792F">
              <w:rPr>
                <w:rFonts w:hint="eastAsia"/>
                <w:b/>
                <w:i/>
                <w:lang w:val="en-GB" w:eastAsia="ko-KR"/>
              </w:rPr>
              <w:t>0</w:t>
            </w:r>
            <w:r w:rsidRPr="0010792F">
              <w:rPr>
                <w:b/>
                <w:i/>
                <w:lang w:val="en-GB" w:eastAsia="ko-KR"/>
              </w:rPr>
              <w:t>.</w:t>
            </w:r>
            <w:r w:rsidR="009B6068" w:rsidRPr="0010792F">
              <w:rPr>
                <w:b/>
                <w:i/>
                <w:lang w:val="en-GB" w:eastAsia="ko-KR"/>
              </w:rPr>
              <w:t>0400</w:t>
            </w:r>
          </w:p>
        </w:tc>
      </w:tr>
      <w:tr w:rsidR="00837FE5" w:rsidRPr="0010792F" w14:paraId="7CC33055" w14:textId="77777777" w:rsidTr="009F091D">
        <w:trPr>
          <w:jc w:val="center"/>
        </w:trPr>
        <w:tc>
          <w:tcPr>
            <w:tcW w:w="4676" w:type="dxa"/>
          </w:tcPr>
          <w:p w14:paraId="00A372C6" w14:textId="6B0E5424" w:rsidR="00837FE5" w:rsidRPr="0010792F" w:rsidRDefault="00837FE5" w:rsidP="00CF5239">
            <w:pPr>
              <w:spacing w:before="0" w:after="0"/>
              <w:rPr>
                <w:lang w:val="en-GB" w:eastAsia="ko-KR"/>
              </w:rPr>
            </w:pPr>
            <w:r w:rsidRPr="0010792F">
              <w:rPr>
                <w:rFonts w:hint="eastAsia"/>
                <w:lang w:val="en-GB" w:eastAsia="ko-KR"/>
              </w:rPr>
              <w:t>P</w:t>
            </w:r>
            <w:r w:rsidRPr="0010792F">
              <w:rPr>
                <w:lang w:val="en-GB" w:eastAsia="ko-KR"/>
              </w:rPr>
              <w:t>osterior limb of internal capsule right</w:t>
            </w:r>
          </w:p>
        </w:tc>
        <w:tc>
          <w:tcPr>
            <w:tcW w:w="5101" w:type="dxa"/>
            <w:vAlign w:val="center"/>
          </w:tcPr>
          <w:p w14:paraId="1976C729" w14:textId="0FD93F19" w:rsidR="00837FE5" w:rsidRPr="0010792F" w:rsidRDefault="00FA34F0" w:rsidP="00CF5239">
            <w:pPr>
              <w:spacing w:before="0" w:after="0"/>
              <w:rPr>
                <w:lang w:val="en-GB" w:eastAsia="ko-KR"/>
              </w:rPr>
            </w:pPr>
            <w:r w:rsidRPr="0010792F">
              <w:rPr>
                <w:rFonts w:hint="eastAsia"/>
                <w:lang w:val="en-GB" w:eastAsia="ko-KR"/>
              </w:rPr>
              <w:t>0</w:t>
            </w:r>
            <w:r w:rsidRPr="0010792F">
              <w:rPr>
                <w:lang w:val="en-GB" w:eastAsia="ko-KR"/>
              </w:rPr>
              <w:t>.</w:t>
            </w:r>
            <w:r w:rsidR="009B6068" w:rsidRPr="0010792F">
              <w:rPr>
                <w:lang w:val="en-GB" w:eastAsia="ko-KR"/>
              </w:rPr>
              <w:t>0353</w:t>
            </w:r>
          </w:p>
        </w:tc>
      </w:tr>
      <w:tr w:rsidR="00837FE5" w:rsidRPr="0010792F" w14:paraId="25A61B83" w14:textId="77777777" w:rsidTr="009F091D">
        <w:trPr>
          <w:jc w:val="center"/>
        </w:trPr>
        <w:tc>
          <w:tcPr>
            <w:tcW w:w="4676" w:type="dxa"/>
          </w:tcPr>
          <w:p w14:paraId="3FEDEB49" w14:textId="3A947618" w:rsidR="00837FE5" w:rsidRPr="0010792F" w:rsidRDefault="00837FE5" w:rsidP="00CF5239">
            <w:pPr>
              <w:spacing w:before="0" w:after="0"/>
              <w:rPr>
                <w:lang w:val="en-GB" w:eastAsia="ko-KR"/>
              </w:rPr>
            </w:pPr>
            <w:proofErr w:type="spellStart"/>
            <w:r w:rsidRPr="0010792F">
              <w:rPr>
                <w:rFonts w:hint="eastAsia"/>
                <w:lang w:val="en-GB" w:eastAsia="ko-KR"/>
              </w:rPr>
              <w:t>R</w:t>
            </w:r>
            <w:r w:rsidRPr="0010792F">
              <w:rPr>
                <w:lang w:val="en-GB" w:eastAsia="ko-KR"/>
              </w:rPr>
              <w:t>etrolenticular</w:t>
            </w:r>
            <w:proofErr w:type="spellEnd"/>
            <w:r w:rsidRPr="0010792F">
              <w:rPr>
                <w:lang w:val="en-GB" w:eastAsia="ko-KR"/>
              </w:rPr>
              <w:t xml:space="preserve"> part of internal capsule right</w:t>
            </w:r>
          </w:p>
        </w:tc>
        <w:tc>
          <w:tcPr>
            <w:tcW w:w="5101" w:type="dxa"/>
            <w:vAlign w:val="center"/>
          </w:tcPr>
          <w:p w14:paraId="2568197A" w14:textId="1C564FDE" w:rsidR="00837FE5" w:rsidRPr="0010792F" w:rsidRDefault="00FA34F0" w:rsidP="00CF5239">
            <w:pPr>
              <w:spacing w:before="0" w:after="0"/>
              <w:rPr>
                <w:lang w:val="en-GB" w:eastAsia="ko-KR"/>
              </w:rPr>
            </w:pPr>
            <w:r w:rsidRPr="0010792F">
              <w:rPr>
                <w:rFonts w:hint="eastAsia"/>
                <w:lang w:val="en-GB" w:eastAsia="ko-KR"/>
              </w:rPr>
              <w:t>0</w:t>
            </w:r>
            <w:r w:rsidRPr="0010792F">
              <w:rPr>
                <w:lang w:val="en-GB" w:eastAsia="ko-KR"/>
              </w:rPr>
              <w:t>.</w:t>
            </w:r>
            <w:r w:rsidR="009B6068" w:rsidRPr="0010792F">
              <w:rPr>
                <w:lang w:val="en-GB" w:eastAsia="ko-KR"/>
              </w:rPr>
              <w:t>0467</w:t>
            </w:r>
          </w:p>
        </w:tc>
      </w:tr>
      <w:tr w:rsidR="00837FE5" w:rsidRPr="0010792F" w14:paraId="36977A97" w14:textId="77777777" w:rsidTr="009F091D">
        <w:trPr>
          <w:jc w:val="center"/>
        </w:trPr>
        <w:tc>
          <w:tcPr>
            <w:tcW w:w="4676" w:type="dxa"/>
          </w:tcPr>
          <w:p w14:paraId="77FA45DA" w14:textId="6831124E" w:rsidR="00837FE5" w:rsidRPr="0010792F" w:rsidRDefault="00837FE5" w:rsidP="00CF5239">
            <w:pPr>
              <w:spacing w:before="0" w:after="0"/>
              <w:rPr>
                <w:b/>
                <w:i/>
                <w:lang w:val="en-GB" w:eastAsia="ko-KR"/>
              </w:rPr>
            </w:pPr>
            <w:r w:rsidRPr="0010792F">
              <w:rPr>
                <w:rFonts w:hint="eastAsia"/>
                <w:b/>
                <w:i/>
                <w:lang w:val="en-GB" w:eastAsia="ko-KR"/>
              </w:rPr>
              <w:t>A</w:t>
            </w:r>
            <w:r w:rsidRPr="0010792F">
              <w:rPr>
                <w:b/>
                <w:i/>
                <w:lang w:val="en-GB" w:eastAsia="ko-KR"/>
              </w:rPr>
              <w:t>nterior corona radiata right</w:t>
            </w:r>
          </w:p>
        </w:tc>
        <w:tc>
          <w:tcPr>
            <w:tcW w:w="5101" w:type="dxa"/>
            <w:vAlign w:val="center"/>
          </w:tcPr>
          <w:p w14:paraId="5756C384" w14:textId="3642AA73" w:rsidR="00837FE5" w:rsidRPr="0010792F" w:rsidRDefault="00FA34F0" w:rsidP="00CF5239">
            <w:pPr>
              <w:spacing w:before="0" w:after="0"/>
              <w:rPr>
                <w:b/>
                <w:i/>
                <w:lang w:val="en-GB" w:eastAsia="ko-KR"/>
              </w:rPr>
            </w:pPr>
            <w:r w:rsidRPr="0010792F">
              <w:rPr>
                <w:rFonts w:hint="eastAsia"/>
                <w:b/>
                <w:i/>
                <w:lang w:val="en-GB" w:eastAsia="ko-KR"/>
              </w:rPr>
              <w:t>0</w:t>
            </w:r>
            <w:r w:rsidRPr="0010792F">
              <w:rPr>
                <w:b/>
                <w:i/>
                <w:lang w:val="en-GB" w:eastAsia="ko-KR"/>
              </w:rPr>
              <w:t>.</w:t>
            </w:r>
            <w:r w:rsidR="009B6068" w:rsidRPr="0010792F">
              <w:rPr>
                <w:b/>
                <w:i/>
                <w:lang w:val="en-GB" w:eastAsia="ko-KR"/>
              </w:rPr>
              <w:t>0117</w:t>
            </w:r>
          </w:p>
        </w:tc>
      </w:tr>
      <w:tr w:rsidR="00837FE5" w:rsidRPr="0010792F" w14:paraId="2437F49D" w14:textId="77777777" w:rsidTr="009F091D">
        <w:trPr>
          <w:jc w:val="center"/>
        </w:trPr>
        <w:tc>
          <w:tcPr>
            <w:tcW w:w="4676" w:type="dxa"/>
          </w:tcPr>
          <w:p w14:paraId="68C1B585" w14:textId="505DFE4F" w:rsidR="00837FE5" w:rsidRPr="0010792F" w:rsidRDefault="00837FE5" w:rsidP="00CF5239">
            <w:pPr>
              <w:spacing w:before="0" w:after="0"/>
              <w:rPr>
                <w:lang w:val="en-GB" w:eastAsia="ko-KR"/>
              </w:rPr>
            </w:pPr>
            <w:r w:rsidRPr="0010792F">
              <w:rPr>
                <w:rFonts w:hint="eastAsia"/>
                <w:lang w:val="en-GB" w:eastAsia="ko-KR"/>
              </w:rPr>
              <w:t>A</w:t>
            </w:r>
            <w:r w:rsidRPr="0010792F">
              <w:rPr>
                <w:lang w:val="en-GB" w:eastAsia="ko-KR"/>
              </w:rPr>
              <w:t>nterior corona radiata left</w:t>
            </w:r>
          </w:p>
        </w:tc>
        <w:tc>
          <w:tcPr>
            <w:tcW w:w="5101" w:type="dxa"/>
            <w:vAlign w:val="center"/>
          </w:tcPr>
          <w:p w14:paraId="6A5D9C09" w14:textId="3691DD76" w:rsidR="00837FE5" w:rsidRPr="0010792F" w:rsidRDefault="009B6068" w:rsidP="00CF5239">
            <w:pPr>
              <w:spacing w:before="0" w:after="0"/>
              <w:rPr>
                <w:lang w:val="en-GB" w:eastAsia="ko-KR"/>
              </w:rPr>
            </w:pPr>
            <w:r w:rsidRPr="0010792F">
              <w:rPr>
                <w:lang w:val="en-GB" w:eastAsia="ko-KR"/>
              </w:rPr>
              <w:t>0.0117</w:t>
            </w:r>
          </w:p>
        </w:tc>
      </w:tr>
      <w:tr w:rsidR="00837FE5" w:rsidRPr="0010792F" w14:paraId="49095074" w14:textId="77777777" w:rsidTr="009F091D">
        <w:trPr>
          <w:jc w:val="center"/>
        </w:trPr>
        <w:tc>
          <w:tcPr>
            <w:tcW w:w="4676" w:type="dxa"/>
          </w:tcPr>
          <w:p w14:paraId="647D21CA" w14:textId="0D4CDD27" w:rsidR="00837FE5" w:rsidRPr="0010792F" w:rsidRDefault="00837FE5" w:rsidP="00CF5239">
            <w:pPr>
              <w:spacing w:before="0" w:after="0"/>
              <w:rPr>
                <w:lang w:val="en-GB" w:eastAsia="ko-KR"/>
              </w:rPr>
            </w:pPr>
            <w:r w:rsidRPr="0010792F">
              <w:rPr>
                <w:rFonts w:hint="eastAsia"/>
                <w:lang w:val="en-GB" w:eastAsia="ko-KR"/>
              </w:rPr>
              <w:t>S</w:t>
            </w:r>
            <w:r w:rsidRPr="0010792F">
              <w:rPr>
                <w:lang w:val="en-GB" w:eastAsia="ko-KR"/>
              </w:rPr>
              <w:t>uperior corona radiata right</w:t>
            </w:r>
          </w:p>
        </w:tc>
        <w:tc>
          <w:tcPr>
            <w:tcW w:w="5101" w:type="dxa"/>
            <w:vAlign w:val="center"/>
          </w:tcPr>
          <w:p w14:paraId="2F862A16" w14:textId="14E9CFFC" w:rsidR="00837FE5" w:rsidRPr="0010792F" w:rsidRDefault="00FA34F0" w:rsidP="00CF5239">
            <w:pPr>
              <w:spacing w:before="0" w:after="0"/>
              <w:rPr>
                <w:lang w:val="en-GB" w:eastAsia="ko-KR"/>
              </w:rPr>
            </w:pPr>
            <w:r w:rsidRPr="0010792F">
              <w:rPr>
                <w:rFonts w:hint="eastAsia"/>
                <w:lang w:val="en-GB" w:eastAsia="ko-KR"/>
              </w:rPr>
              <w:t>0</w:t>
            </w:r>
            <w:r w:rsidRPr="0010792F">
              <w:rPr>
                <w:lang w:val="en-GB" w:eastAsia="ko-KR"/>
              </w:rPr>
              <w:t>.</w:t>
            </w:r>
            <w:r w:rsidR="009B6068" w:rsidRPr="0010792F">
              <w:rPr>
                <w:lang w:val="en-GB" w:eastAsia="ko-KR"/>
              </w:rPr>
              <w:t>0117</w:t>
            </w:r>
          </w:p>
        </w:tc>
      </w:tr>
      <w:tr w:rsidR="00FA34F0" w:rsidRPr="0010792F" w14:paraId="3F74F245" w14:textId="77777777" w:rsidTr="009F091D">
        <w:trPr>
          <w:jc w:val="center"/>
        </w:trPr>
        <w:tc>
          <w:tcPr>
            <w:tcW w:w="4676" w:type="dxa"/>
          </w:tcPr>
          <w:p w14:paraId="0CEEBF43" w14:textId="1807E237" w:rsidR="00FA34F0" w:rsidRPr="0010792F" w:rsidRDefault="00FA34F0" w:rsidP="00CF5239">
            <w:pPr>
              <w:spacing w:before="0" w:after="0"/>
              <w:rPr>
                <w:b/>
                <w:i/>
                <w:lang w:val="en-GB" w:eastAsia="ko-KR"/>
              </w:rPr>
            </w:pPr>
            <w:r w:rsidRPr="0010792F">
              <w:rPr>
                <w:rFonts w:hint="eastAsia"/>
                <w:b/>
                <w:i/>
                <w:lang w:val="en-GB" w:eastAsia="ko-KR"/>
              </w:rPr>
              <w:t>P</w:t>
            </w:r>
            <w:r w:rsidRPr="0010792F">
              <w:rPr>
                <w:b/>
                <w:i/>
                <w:lang w:val="en-GB" w:eastAsia="ko-KR"/>
              </w:rPr>
              <w:t>osterior corona radiata right</w:t>
            </w:r>
          </w:p>
        </w:tc>
        <w:tc>
          <w:tcPr>
            <w:tcW w:w="5101" w:type="dxa"/>
            <w:vAlign w:val="center"/>
          </w:tcPr>
          <w:p w14:paraId="3E2C2ADB" w14:textId="68DCC166" w:rsidR="00FA34F0" w:rsidRPr="0010792F" w:rsidRDefault="00FA34F0" w:rsidP="00CF5239">
            <w:pPr>
              <w:spacing w:before="0" w:after="0"/>
              <w:rPr>
                <w:b/>
                <w:i/>
                <w:lang w:val="en-GB" w:eastAsia="ko-KR"/>
              </w:rPr>
            </w:pPr>
            <w:r w:rsidRPr="0010792F">
              <w:rPr>
                <w:rFonts w:hint="eastAsia"/>
                <w:b/>
                <w:i/>
                <w:lang w:val="en-GB" w:eastAsia="ko-KR"/>
              </w:rPr>
              <w:t>0</w:t>
            </w:r>
            <w:r w:rsidRPr="0010792F">
              <w:rPr>
                <w:b/>
                <w:i/>
                <w:lang w:val="en-GB" w:eastAsia="ko-KR"/>
              </w:rPr>
              <w:t>.</w:t>
            </w:r>
            <w:r w:rsidR="009B6068" w:rsidRPr="0010792F">
              <w:rPr>
                <w:b/>
                <w:i/>
                <w:lang w:val="en-GB" w:eastAsia="ko-KR"/>
              </w:rPr>
              <w:t>0358</w:t>
            </w:r>
          </w:p>
        </w:tc>
      </w:tr>
      <w:tr w:rsidR="00FA34F0" w:rsidRPr="0010792F" w14:paraId="57D55C0E" w14:textId="77777777" w:rsidTr="009F091D">
        <w:trPr>
          <w:jc w:val="center"/>
        </w:trPr>
        <w:tc>
          <w:tcPr>
            <w:tcW w:w="4676" w:type="dxa"/>
          </w:tcPr>
          <w:p w14:paraId="266041AA" w14:textId="6C92A289" w:rsidR="00FA34F0" w:rsidRPr="0010792F" w:rsidRDefault="00FA34F0" w:rsidP="00CF5239">
            <w:pPr>
              <w:spacing w:before="0" w:after="0"/>
              <w:rPr>
                <w:lang w:val="en-GB" w:eastAsia="ko-KR"/>
              </w:rPr>
            </w:pPr>
            <w:r w:rsidRPr="0010792F">
              <w:rPr>
                <w:rFonts w:hint="eastAsia"/>
                <w:lang w:val="en-GB" w:eastAsia="ko-KR"/>
              </w:rPr>
              <w:t>P</w:t>
            </w:r>
            <w:r w:rsidRPr="0010792F">
              <w:rPr>
                <w:lang w:val="en-GB" w:eastAsia="ko-KR"/>
              </w:rPr>
              <w:t>osterior corona radiata left</w:t>
            </w:r>
          </w:p>
        </w:tc>
        <w:tc>
          <w:tcPr>
            <w:tcW w:w="5101" w:type="dxa"/>
            <w:vAlign w:val="center"/>
          </w:tcPr>
          <w:p w14:paraId="55C3E92E" w14:textId="77F45180" w:rsidR="00FA34F0" w:rsidRPr="0010792F" w:rsidRDefault="009B6068" w:rsidP="00CF5239">
            <w:pPr>
              <w:spacing w:before="0" w:after="0"/>
              <w:rPr>
                <w:lang w:val="en-GB" w:eastAsia="ko-KR"/>
              </w:rPr>
            </w:pPr>
            <w:r w:rsidRPr="0010792F">
              <w:rPr>
                <w:lang w:val="en-GB" w:eastAsia="ko-KR"/>
              </w:rPr>
              <w:t>0.0117</w:t>
            </w:r>
          </w:p>
        </w:tc>
      </w:tr>
      <w:tr w:rsidR="00FA34F0" w:rsidRPr="0010792F" w14:paraId="6E5B2CDE" w14:textId="77777777" w:rsidTr="009F091D">
        <w:trPr>
          <w:jc w:val="center"/>
        </w:trPr>
        <w:tc>
          <w:tcPr>
            <w:tcW w:w="4676" w:type="dxa"/>
          </w:tcPr>
          <w:p w14:paraId="24F8D6A5" w14:textId="13F5DFD4" w:rsidR="00FA34F0" w:rsidRPr="0010792F" w:rsidRDefault="00FA34F0" w:rsidP="00CF5239">
            <w:pPr>
              <w:spacing w:before="0" w:after="0"/>
              <w:rPr>
                <w:lang w:val="en-GB" w:eastAsia="ko-KR"/>
              </w:rPr>
            </w:pPr>
            <w:r w:rsidRPr="0010792F">
              <w:rPr>
                <w:rFonts w:hint="eastAsia"/>
                <w:lang w:val="en-GB" w:eastAsia="ko-KR"/>
              </w:rPr>
              <w:t>P</w:t>
            </w:r>
            <w:r w:rsidRPr="0010792F">
              <w:rPr>
                <w:lang w:val="en-GB" w:eastAsia="ko-KR"/>
              </w:rPr>
              <w:t>osterior thalamic radiation right</w:t>
            </w:r>
          </w:p>
        </w:tc>
        <w:tc>
          <w:tcPr>
            <w:tcW w:w="5101" w:type="dxa"/>
            <w:vAlign w:val="center"/>
          </w:tcPr>
          <w:p w14:paraId="794F32C2" w14:textId="72E78778" w:rsidR="00FA34F0" w:rsidRPr="0010792F" w:rsidRDefault="00FA34F0" w:rsidP="00CF5239">
            <w:pPr>
              <w:spacing w:before="0" w:after="0"/>
              <w:rPr>
                <w:lang w:val="en-GB" w:eastAsia="ko-KR"/>
              </w:rPr>
            </w:pPr>
            <w:r w:rsidRPr="0010792F">
              <w:rPr>
                <w:rFonts w:hint="eastAsia"/>
                <w:lang w:val="en-GB" w:eastAsia="ko-KR"/>
              </w:rPr>
              <w:t>0</w:t>
            </w:r>
            <w:r w:rsidRPr="0010792F">
              <w:rPr>
                <w:lang w:val="en-GB" w:eastAsia="ko-KR"/>
              </w:rPr>
              <w:t>.</w:t>
            </w:r>
            <w:r w:rsidR="009B6068" w:rsidRPr="0010792F">
              <w:rPr>
                <w:lang w:val="en-GB" w:eastAsia="ko-KR"/>
              </w:rPr>
              <w:t>0150</w:t>
            </w:r>
          </w:p>
        </w:tc>
      </w:tr>
      <w:tr w:rsidR="00FA34F0" w:rsidRPr="0010792F" w14:paraId="43D5C950" w14:textId="77777777" w:rsidTr="009F091D">
        <w:trPr>
          <w:jc w:val="center"/>
        </w:trPr>
        <w:tc>
          <w:tcPr>
            <w:tcW w:w="4676" w:type="dxa"/>
          </w:tcPr>
          <w:p w14:paraId="698191FF" w14:textId="7FF24285" w:rsidR="00FA34F0" w:rsidRPr="0010792F" w:rsidRDefault="00FA34F0" w:rsidP="00CF5239">
            <w:pPr>
              <w:spacing w:before="0" w:after="0"/>
              <w:rPr>
                <w:lang w:val="en-GB" w:eastAsia="ko-KR"/>
              </w:rPr>
            </w:pPr>
            <w:r w:rsidRPr="0010792F">
              <w:rPr>
                <w:rFonts w:hint="eastAsia"/>
                <w:lang w:val="en-GB" w:eastAsia="ko-KR"/>
              </w:rPr>
              <w:t>P</w:t>
            </w:r>
            <w:r w:rsidRPr="0010792F">
              <w:rPr>
                <w:lang w:val="en-GB" w:eastAsia="ko-KR"/>
              </w:rPr>
              <w:t>osterior thalamic radiation left</w:t>
            </w:r>
          </w:p>
        </w:tc>
        <w:tc>
          <w:tcPr>
            <w:tcW w:w="5101" w:type="dxa"/>
            <w:vAlign w:val="center"/>
          </w:tcPr>
          <w:p w14:paraId="2ACADEE5" w14:textId="3744FD0E" w:rsidR="00FA34F0" w:rsidRPr="0010792F" w:rsidRDefault="00FA34F0" w:rsidP="00CF5239">
            <w:pPr>
              <w:spacing w:before="0" w:after="0"/>
              <w:rPr>
                <w:lang w:val="en-GB" w:eastAsia="ko-KR"/>
              </w:rPr>
            </w:pPr>
            <w:r w:rsidRPr="0010792F">
              <w:rPr>
                <w:rFonts w:hint="eastAsia"/>
                <w:lang w:val="en-GB" w:eastAsia="ko-KR"/>
              </w:rPr>
              <w:t>0</w:t>
            </w:r>
            <w:r w:rsidRPr="0010792F">
              <w:rPr>
                <w:lang w:val="en-GB" w:eastAsia="ko-KR"/>
              </w:rPr>
              <w:t>.</w:t>
            </w:r>
            <w:r w:rsidR="009B6068" w:rsidRPr="0010792F">
              <w:rPr>
                <w:lang w:val="en-GB" w:eastAsia="ko-KR"/>
              </w:rPr>
              <w:t>0150</w:t>
            </w:r>
          </w:p>
        </w:tc>
      </w:tr>
      <w:tr w:rsidR="00FA34F0" w:rsidRPr="0010792F" w14:paraId="2D45C5A1" w14:textId="77777777" w:rsidTr="009F091D">
        <w:trPr>
          <w:jc w:val="center"/>
        </w:trPr>
        <w:tc>
          <w:tcPr>
            <w:tcW w:w="4676" w:type="dxa"/>
          </w:tcPr>
          <w:p w14:paraId="53B740CB" w14:textId="407EAED2" w:rsidR="00FA34F0" w:rsidRPr="0010792F" w:rsidRDefault="00FA34F0" w:rsidP="00CF5239">
            <w:pPr>
              <w:spacing w:before="0" w:after="0"/>
              <w:rPr>
                <w:lang w:val="en-GB" w:eastAsia="ko-KR"/>
              </w:rPr>
            </w:pPr>
            <w:r w:rsidRPr="0010792F">
              <w:rPr>
                <w:rFonts w:hint="eastAsia"/>
                <w:lang w:val="en-GB" w:eastAsia="ko-KR"/>
              </w:rPr>
              <w:t>S</w:t>
            </w:r>
            <w:r w:rsidRPr="0010792F">
              <w:rPr>
                <w:lang w:val="en-GB" w:eastAsia="ko-KR"/>
              </w:rPr>
              <w:t>agittal stratum right</w:t>
            </w:r>
          </w:p>
        </w:tc>
        <w:tc>
          <w:tcPr>
            <w:tcW w:w="5101" w:type="dxa"/>
            <w:vAlign w:val="center"/>
          </w:tcPr>
          <w:p w14:paraId="383D9339" w14:textId="6CACE2AB" w:rsidR="00FA34F0" w:rsidRPr="0010792F" w:rsidRDefault="00FA34F0" w:rsidP="00CF5239">
            <w:pPr>
              <w:spacing w:before="0" w:after="0"/>
              <w:rPr>
                <w:lang w:val="en-GB" w:eastAsia="ko-KR"/>
              </w:rPr>
            </w:pPr>
            <w:r w:rsidRPr="0010792F">
              <w:rPr>
                <w:rFonts w:hint="eastAsia"/>
                <w:lang w:val="en-GB" w:eastAsia="ko-KR"/>
              </w:rPr>
              <w:t>0</w:t>
            </w:r>
            <w:r w:rsidRPr="0010792F">
              <w:rPr>
                <w:lang w:val="en-GB" w:eastAsia="ko-KR"/>
              </w:rPr>
              <w:t>.</w:t>
            </w:r>
            <w:r w:rsidR="009B6068" w:rsidRPr="0010792F">
              <w:rPr>
                <w:lang w:val="en-GB" w:eastAsia="ko-KR"/>
              </w:rPr>
              <w:t>0200</w:t>
            </w:r>
          </w:p>
        </w:tc>
      </w:tr>
      <w:tr w:rsidR="00FA34F0" w:rsidRPr="0010792F" w14:paraId="2DEF834D" w14:textId="77777777" w:rsidTr="009F091D">
        <w:trPr>
          <w:jc w:val="center"/>
        </w:trPr>
        <w:tc>
          <w:tcPr>
            <w:tcW w:w="4676" w:type="dxa"/>
          </w:tcPr>
          <w:p w14:paraId="06439C1C" w14:textId="56E6F078" w:rsidR="00FA34F0" w:rsidRPr="0010792F" w:rsidRDefault="00FA34F0" w:rsidP="00CF5239">
            <w:pPr>
              <w:spacing w:before="0" w:after="0"/>
              <w:rPr>
                <w:lang w:val="en-GB" w:eastAsia="ko-KR"/>
              </w:rPr>
            </w:pPr>
            <w:r w:rsidRPr="0010792F">
              <w:rPr>
                <w:rFonts w:hint="eastAsia"/>
                <w:lang w:val="en-GB" w:eastAsia="ko-KR"/>
              </w:rPr>
              <w:t>S</w:t>
            </w:r>
            <w:r w:rsidRPr="0010792F">
              <w:rPr>
                <w:lang w:val="en-GB" w:eastAsia="ko-KR"/>
              </w:rPr>
              <w:t>agittal stratum left</w:t>
            </w:r>
          </w:p>
        </w:tc>
        <w:tc>
          <w:tcPr>
            <w:tcW w:w="5101" w:type="dxa"/>
            <w:vAlign w:val="center"/>
          </w:tcPr>
          <w:p w14:paraId="6AC8A1AE" w14:textId="3F809921" w:rsidR="00FA34F0" w:rsidRPr="0010792F" w:rsidRDefault="00FA34F0" w:rsidP="00CF5239">
            <w:pPr>
              <w:spacing w:before="0" w:after="0"/>
              <w:rPr>
                <w:lang w:val="en-GB" w:eastAsia="ko-KR"/>
              </w:rPr>
            </w:pPr>
            <w:r w:rsidRPr="0010792F">
              <w:rPr>
                <w:rFonts w:hint="eastAsia"/>
                <w:lang w:val="en-GB" w:eastAsia="ko-KR"/>
              </w:rPr>
              <w:t>0</w:t>
            </w:r>
            <w:r w:rsidRPr="0010792F">
              <w:rPr>
                <w:lang w:val="en-GB" w:eastAsia="ko-KR"/>
              </w:rPr>
              <w:t>.</w:t>
            </w:r>
            <w:r w:rsidR="009B6068" w:rsidRPr="0010792F">
              <w:rPr>
                <w:lang w:val="en-GB" w:eastAsia="ko-KR"/>
              </w:rPr>
              <w:t>0200</w:t>
            </w:r>
          </w:p>
        </w:tc>
      </w:tr>
      <w:tr w:rsidR="00FA34F0" w:rsidRPr="0010792F" w14:paraId="4D402927" w14:textId="77777777" w:rsidTr="009F091D">
        <w:trPr>
          <w:jc w:val="center"/>
        </w:trPr>
        <w:tc>
          <w:tcPr>
            <w:tcW w:w="4676" w:type="dxa"/>
          </w:tcPr>
          <w:p w14:paraId="42C09B09" w14:textId="722E188E" w:rsidR="00FA34F0" w:rsidRPr="0010792F" w:rsidRDefault="00FA34F0" w:rsidP="00CF5239">
            <w:pPr>
              <w:spacing w:before="0" w:after="0"/>
              <w:rPr>
                <w:lang w:val="en-GB" w:eastAsia="ko-KR"/>
              </w:rPr>
            </w:pPr>
            <w:r w:rsidRPr="0010792F">
              <w:rPr>
                <w:rFonts w:hint="eastAsia"/>
                <w:lang w:val="en-GB" w:eastAsia="ko-KR"/>
              </w:rPr>
              <w:t>F</w:t>
            </w:r>
            <w:r w:rsidRPr="0010792F">
              <w:rPr>
                <w:lang w:val="en-GB" w:eastAsia="ko-KR"/>
              </w:rPr>
              <w:t>ornix (</w:t>
            </w:r>
            <w:proofErr w:type="spellStart"/>
            <w:r w:rsidRPr="0010792F">
              <w:rPr>
                <w:lang w:val="en-GB" w:eastAsia="ko-KR"/>
              </w:rPr>
              <w:t>cres</w:t>
            </w:r>
            <w:proofErr w:type="spellEnd"/>
            <w:r w:rsidRPr="0010792F">
              <w:rPr>
                <w:lang w:val="en-GB" w:eastAsia="ko-KR"/>
              </w:rPr>
              <w:t>) / Stria terminalis right</w:t>
            </w:r>
          </w:p>
        </w:tc>
        <w:tc>
          <w:tcPr>
            <w:tcW w:w="5101" w:type="dxa"/>
            <w:vAlign w:val="center"/>
          </w:tcPr>
          <w:p w14:paraId="72088E18" w14:textId="437F6D1E" w:rsidR="00FA34F0" w:rsidRPr="0010792F" w:rsidRDefault="00FA34F0" w:rsidP="00CF5239">
            <w:pPr>
              <w:spacing w:before="0" w:after="0"/>
              <w:rPr>
                <w:lang w:val="en-GB" w:eastAsia="ko-KR"/>
              </w:rPr>
            </w:pPr>
            <w:r w:rsidRPr="0010792F">
              <w:rPr>
                <w:rFonts w:hint="eastAsia"/>
                <w:lang w:val="en-GB" w:eastAsia="ko-KR"/>
              </w:rPr>
              <w:t>0</w:t>
            </w:r>
            <w:r w:rsidRPr="0010792F">
              <w:rPr>
                <w:lang w:val="en-GB" w:eastAsia="ko-KR"/>
              </w:rPr>
              <w:t>.</w:t>
            </w:r>
            <w:r w:rsidR="009B6068" w:rsidRPr="0010792F">
              <w:rPr>
                <w:lang w:val="en-GB" w:eastAsia="ko-KR"/>
              </w:rPr>
              <w:t>0358</w:t>
            </w:r>
          </w:p>
        </w:tc>
      </w:tr>
      <w:tr w:rsidR="00FA34F0" w:rsidRPr="0010792F" w14:paraId="1FFAE428" w14:textId="77777777" w:rsidTr="009F091D">
        <w:trPr>
          <w:jc w:val="center"/>
        </w:trPr>
        <w:tc>
          <w:tcPr>
            <w:tcW w:w="4676" w:type="dxa"/>
          </w:tcPr>
          <w:p w14:paraId="39E5A108" w14:textId="734D7A2F" w:rsidR="00FA34F0" w:rsidRPr="0010792F" w:rsidRDefault="00FA34F0" w:rsidP="00CF5239">
            <w:pPr>
              <w:spacing w:before="0" w:after="0"/>
              <w:rPr>
                <w:lang w:val="en-GB" w:eastAsia="ko-KR"/>
              </w:rPr>
            </w:pPr>
            <w:r w:rsidRPr="0010792F">
              <w:rPr>
                <w:rFonts w:hint="eastAsia"/>
                <w:lang w:val="en-GB" w:eastAsia="ko-KR"/>
              </w:rPr>
              <w:t>S</w:t>
            </w:r>
            <w:r w:rsidRPr="0010792F">
              <w:rPr>
                <w:lang w:val="en-GB" w:eastAsia="ko-KR"/>
              </w:rPr>
              <w:t>uperior longitudinal fasciculus right</w:t>
            </w:r>
          </w:p>
        </w:tc>
        <w:tc>
          <w:tcPr>
            <w:tcW w:w="5101" w:type="dxa"/>
            <w:vAlign w:val="center"/>
          </w:tcPr>
          <w:p w14:paraId="395F8194" w14:textId="0A89E17B" w:rsidR="00FA34F0" w:rsidRPr="0010792F" w:rsidRDefault="00FA34F0" w:rsidP="00CF5239">
            <w:pPr>
              <w:spacing w:before="0" w:after="0"/>
              <w:rPr>
                <w:lang w:val="en-GB" w:eastAsia="ko-KR"/>
              </w:rPr>
            </w:pPr>
            <w:r w:rsidRPr="0010792F">
              <w:rPr>
                <w:rFonts w:hint="eastAsia"/>
                <w:lang w:val="en-GB" w:eastAsia="ko-KR"/>
              </w:rPr>
              <w:t>0</w:t>
            </w:r>
            <w:r w:rsidRPr="0010792F">
              <w:rPr>
                <w:lang w:val="en-GB" w:eastAsia="ko-KR"/>
              </w:rPr>
              <w:t>.</w:t>
            </w:r>
            <w:r w:rsidR="009B6068" w:rsidRPr="0010792F">
              <w:rPr>
                <w:lang w:val="en-GB" w:eastAsia="ko-KR"/>
              </w:rPr>
              <w:t>0325</w:t>
            </w:r>
          </w:p>
        </w:tc>
      </w:tr>
      <w:tr w:rsidR="00FA34F0" w:rsidRPr="0010792F" w14:paraId="1ACF253A" w14:textId="77777777" w:rsidTr="009F091D">
        <w:trPr>
          <w:jc w:val="center"/>
        </w:trPr>
        <w:tc>
          <w:tcPr>
            <w:tcW w:w="4676" w:type="dxa"/>
          </w:tcPr>
          <w:p w14:paraId="5509C7D6" w14:textId="7F3F5734" w:rsidR="00FA34F0" w:rsidRPr="0010792F" w:rsidRDefault="00FA34F0" w:rsidP="00CF5239">
            <w:pPr>
              <w:spacing w:before="0" w:after="0"/>
              <w:rPr>
                <w:lang w:val="en-GB" w:eastAsia="ko-KR"/>
              </w:rPr>
            </w:pPr>
            <w:r w:rsidRPr="0010792F">
              <w:rPr>
                <w:rFonts w:hint="eastAsia"/>
                <w:lang w:val="en-GB" w:eastAsia="ko-KR"/>
              </w:rPr>
              <w:t>S</w:t>
            </w:r>
            <w:r w:rsidRPr="0010792F">
              <w:rPr>
                <w:lang w:val="en-GB" w:eastAsia="ko-KR"/>
              </w:rPr>
              <w:t xml:space="preserve">uperior </w:t>
            </w:r>
            <w:proofErr w:type="spellStart"/>
            <w:r w:rsidRPr="0010792F">
              <w:rPr>
                <w:lang w:val="en-GB" w:eastAsia="ko-KR"/>
              </w:rPr>
              <w:t>fronto</w:t>
            </w:r>
            <w:proofErr w:type="spellEnd"/>
            <w:r w:rsidRPr="0010792F">
              <w:rPr>
                <w:lang w:val="en-GB" w:eastAsia="ko-KR"/>
              </w:rPr>
              <w:t>-occipital fasciculus right</w:t>
            </w:r>
          </w:p>
        </w:tc>
        <w:tc>
          <w:tcPr>
            <w:tcW w:w="5101" w:type="dxa"/>
            <w:vAlign w:val="center"/>
          </w:tcPr>
          <w:p w14:paraId="734435C1" w14:textId="669BED65" w:rsidR="00FA34F0" w:rsidRPr="0010792F" w:rsidRDefault="00FA34F0" w:rsidP="00CF5239">
            <w:pPr>
              <w:spacing w:before="0" w:after="0"/>
              <w:rPr>
                <w:lang w:val="en-GB" w:eastAsia="ko-KR"/>
              </w:rPr>
            </w:pPr>
            <w:r w:rsidRPr="0010792F">
              <w:rPr>
                <w:rFonts w:hint="eastAsia"/>
                <w:lang w:val="en-GB" w:eastAsia="ko-KR"/>
              </w:rPr>
              <w:t>0</w:t>
            </w:r>
            <w:r w:rsidRPr="0010792F">
              <w:rPr>
                <w:lang w:val="en-GB" w:eastAsia="ko-KR"/>
              </w:rPr>
              <w:t>.</w:t>
            </w:r>
            <w:r w:rsidR="009B6068" w:rsidRPr="0010792F">
              <w:rPr>
                <w:lang w:val="en-GB" w:eastAsia="ko-KR"/>
              </w:rPr>
              <w:t>0150</w:t>
            </w:r>
          </w:p>
        </w:tc>
      </w:tr>
      <w:tr w:rsidR="00FA34F0" w:rsidRPr="0010792F" w14:paraId="6C7BC106" w14:textId="77777777" w:rsidTr="009F091D">
        <w:trPr>
          <w:jc w:val="center"/>
        </w:trPr>
        <w:tc>
          <w:tcPr>
            <w:tcW w:w="4676" w:type="dxa"/>
          </w:tcPr>
          <w:p w14:paraId="55CB2A97" w14:textId="0FC195A8" w:rsidR="00FA34F0" w:rsidRPr="0010792F" w:rsidRDefault="00FA34F0" w:rsidP="00CF5239">
            <w:pPr>
              <w:spacing w:before="0" w:after="0"/>
              <w:rPr>
                <w:lang w:val="en-GB" w:eastAsia="ko-KR"/>
              </w:rPr>
            </w:pPr>
            <w:r w:rsidRPr="0010792F">
              <w:rPr>
                <w:rFonts w:hint="eastAsia"/>
                <w:lang w:val="en-GB" w:eastAsia="ko-KR"/>
              </w:rPr>
              <w:t>S</w:t>
            </w:r>
            <w:r w:rsidRPr="0010792F">
              <w:rPr>
                <w:lang w:val="en-GB" w:eastAsia="ko-KR"/>
              </w:rPr>
              <w:t xml:space="preserve">uperior </w:t>
            </w:r>
            <w:proofErr w:type="spellStart"/>
            <w:r w:rsidRPr="0010792F">
              <w:rPr>
                <w:lang w:val="en-GB" w:eastAsia="ko-KR"/>
              </w:rPr>
              <w:t>fronto</w:t>
            </w:r>
            <w:proofErr w:type="spellEnd"/>
            <w:r w:rsidRPr="0010792F">
              <w:rPr>
                <w:lang w:val="en-GB" w:eastAsia="ko-KR"/>
              </w:rPr>
              <w:t>-occipital fasciculus left</w:t>
            </w:r>
          </w:p>
        </w:tc>
        <w:tc>
          <w:tcPr>
            <w:tcW w:w="5101" w:type="dxa"/>
            <w:vAlign w:val="center"/>
          </w:tcPr>
          <w:p w14:paraId="6E2DC216" w14:textId="06EF2100" w:rsidR="00FA34F0" w:rsidRPr="0010792F" w:rsidRDefault="00FA34F0" w:rsidP="00CF5239">
            <w:pPr>
              <w:spacing w:before="0" w:after="0"/>
              <w:rPr>
                <w:lang w:val="en-GB" w:eastAsia="ko-KR"/>
              </w:rPr>
            </w:pPr>
            <w:r w:rsidRPr="0010792F">
              <w:rPr>
                <w:rFonts w:hint="eastAsia"/>
                <w:lang w:val="en-GB" w:eastAsia="ko-KR"/>
              </w:rPr>
              <w:t>0</w:t>
            </w:r>
            <w:r w:rsidRPr="0010792F">
              <w:rPr>
                <w:lang w:val="en-GB" w:eastAsia="ko-KR"/>
              </w:rPr>
              <w:t>.</w:t>
            </w:r>
            <w:r w:rsidR="009B6068" w:rsidRPr="0010792F">
              <w:rPr>
                <w:lang w:val="en-GB" w:eastAsia="ko-KR"/>
              </w:rPr>
              <w:t>0400</w:t>
            </w:r>
          </w:p>
        </w:tc>
      </w:tr>
    </w:tbl>
    <w:p w14:paraId="55DC45C6" w14:textId="029B04F4" w:rsidR="00837FE5" w:rsidRPr="0010792F" w:rsidRDefault="00C61822" w:rsidP="00837FE5">
      <w:pPr>
        <w:rPr>
          <w:iCs/>
          <w:lang w:eastAsia="ko-KR"/>
        </w:rPr>
      </w:pPr>
      <w:r w:rsidRPr="0010792F">
        <w:rPr>
          <w:lang w:eastAsia="ko-KR"/>
        </w:rPr>
        <w:t>DC</w:t>
      </w:r>
      <w:r w:rsidR="00837FE5" w:rsidRPr="0010792F">
        <w:rPr>
          <w:lang w:eastAsia="ko-KR"/>
        </w:rPr>
        <w:t xml:space="preserve">, </w:t>
      </w:r>
      <w:r w:rsidRPr="0010792F">
        <w:rPr>
          <w:lang w:eastAsia="ko-KR"/>
        </w:rPr>
        <w:t>degree centrality</w:t>
      </w:r>
      <w:r w:rsidR="00837FE5" w:rsidRPr="0010792F">
        <w:rPr>
          <w:lang w:eastAsia="ko-KR"/>
        </w:rPr>
        <w:t xml:space="preserve">; </w:t>
      </w:r>
      <w:r w:rsidRPr="0010792F">
        <w:rPr>
          <w:lang w:eastAsia="ko-KR"/>
        </w:rPr>
        <w:t>EDE</w:t>
      </w:r>
      <w:r w:rsidR="000813DA" w:rsidRPr="0010792F">
        <w:rPr>
          <w:szCs w:val="24"/>
        </w:rPr>
        <w:t>–</w:t>
      </w:r>
      <w:r w:rsidRPr="0010792F">
        <w:rPr>
          <w:lang w:eastAsia="ko-KR"/>
        </w:rPr>
        <w:t>Q</w:t>
      </w:r>
      <w:r w:rsidR="00837FE5" w:rsidRPr="0010792F">
        <w:rPr>
          <w:lang w:eastAsia="ko-KR"/>
        </w:rPr>
        <w:t xml:space="preserve">, </w:t>
      </w:r>
      <w:r w:rsidRPr="0010792F">
        <w:rPr>
          <w:iCs/>
          <w:lang w:eastAsia="ko-KR"/>
        </w:rPr>
        <w:t>eating disorder examination questionnaire</w:t>
      </w:r>
    </w:p>
    <w:p w14:paraId="6A15DD4D" w14:textId="7ABA5DA2" w:rsidR="001F3FE1" w:rsidRPr="0010792F" w:rsidRDefault="001F3FE1">
      <w:pPr>
        <w:spacing w:before="0" w:after="200" w:line="276" w:lineRule="auto"/>
        <w:rPr>
          <w:rFonts w:cs="Times New Roman"/>
          <w:szCs w:val="24"/>
          <w:u w:val="single"/>
        </w:rPr>
      </w:pPr>
      <w:r w:rsidRPr="0010792F">
        <w:rPr>
          <w:rFonts w:cs="Times New Roman"/>
          <w:szCs w:val="24"/>
          <w:u w:val="single"/>
        </w:rPr>
        <w:br w:type="page"/>
      </w:r>
    </w:p>
    <w:p w14:paraId="52AD4276" w14:textId="1019C708" w:rsidR="001F3FE1" w:rsidRPr="0010792F" w:rsidRDefault="001F3FE1" w:rsidP="001F3FE1">
      <w:pPr>
        <w:rPr>
          <w:iCs/>
          <w:lang w:val="en-GB" w:eastAsia="ko-KR"/>
        </w:rPr>
      </w:pPr>
      <w:r w:rsidRPr="0010792F">
        <w:rPr>
          <w:b/>
          <w:iCs/>
          <w:lang w:val="en-GB" w:eastAsia="ko-KR"/>
        </w:rPr>
        <w:lastRenderedPageBreak/>
        <w:t>Supplementary Table S2.</w:t>
      </w:r>
      <w:r w:rsidRPr="0010792F">
        <w:rPr>
          <w:iCs/>
          <w:lang w:val="en-GB" w:eastAsia="ko-KR"/>
        </w:rPr>
        <w:t xml:space="preserve"> </w:t>
      </w:r>
      <w:r w:rsidRPr="0010792F">
        <w:rPr>
          <w:iCs/>
          <w:lang w:eastAsia="ko-KR"/>
        </w:rPr>
        <w:t xml:space="preserve">Brain networks that showed significant </w:t>
      </w:r>
      <w:r w:rsidR="00CF5239" w:rsidRPr="0010792F">
        <w:rPr>
          <w:iCs/>
          <w:lang w:eastAsia="ko-KR"/>
        </w:rPr>
        <w:t>inter</w:t>
      </w:r>
      <w:r w:rsidRPr="0010792F">
        <w:rPr>
          <w:iCs/>
          <w:lang w:eastAsia="ko-KR"/>
        </w:rPr>
        <w:t xml:space="preserve">-group differences in DC values calculated from the static connectivity matrix between people with abdominal and non-abdominal obesity. </w:t>
      </w:r>
      <w:r w:rsidRPr="0010792F">
        <w:rPr>
          <w:i/>
          <w:iCs/>
          <w:lang w:eastAsia="ko-KR"/>
        </w:rPr>
        <w:t>P</w:t>
      </w:r>
      <w:r w:rsidRPr="0010792F">
        <w:rPr>
          <w:iCs/>
          <w:lang w:eastAsia="ko-KR"/>
        </w:rPr>
        <w:t xml:space="preserve">-values were corrected using </w:t>
      </w:r>
      <w:r w:rsidR="0054729E" w:rsidRPr="0010792F">
        <w:rPr>
          <w:iCs/>
          <w:lang w:eastAsia="ko-KR"/>
        </w:rPr>
        <w:t>permutation</w:t>
      </w:r>
      <w:r w:rsidR="00D63B7F" w:rsidRPr="0010792F">
        <w:rPr>
          <w:iCs/>
          <w:lang w:eastAsia="ko-KR"/>
        </w:rPr>
        <w:t xml:space="preserve"> followed by FDR</w:t>
      </w:r>
      <w:r w:rsidRPr="0010792F">
        <w:rPr>
          <w:iCs/>
          <w:lang w:eastAsia="ko-KR"/>
        </w:rPr>
        <w:t xml:space="preserve">. Networks that showed significant </w:t>
      </w:r>
      <w:r w:rsidR="00645394" w:rsidRPr="0010792F">
        <w:rPr>
          <w:iCs/>
          <w:lang w:eastAsia="ko-KR"/>
        </w:rPr>
        <w:t>(</w:t>
      </w:r>
      <w:r w:rsidR="00645394" w:rsidRPr="0010792F">
        <w:rPr>
          <w:i/>
          <w:iCs/>
          <w:lang w:eastAsia="ko-KR"/>
        </w:rPr>
        <w:t>p</w:t>
      </w:r>
      <w:r w:rsidR="00645394" w:rsidRPr="0010792F">
        <w:rPr>
          <w:iCs/>
          <w:lang w:eastAsia="ko-KR"/>
        </w:rPr>
        <w:t xml:space="preserve"> &lt; 0.05) </w:t>
      </w:r>
      <w:r w:rsidRPr="0010792F">
        <w:rPr>
          <w:iCs/>
          <w:lang w:eastAsia="ko-KR"/>
        </w:rPr>
        <w:t>association</w:t>
      </w:r>
      <w:r w:rsidR="000813DA" w:rsidRPr="0010792F">
        <w:rPr>
          <w:iCs/>
          <w:lang w:eastAsia="ko-KR"/>
        </w:rPr>
        <w:t>s</w:t>
      </w:r>
      <w:r w:rsidRPr="0010792F">
        <w:rPr>
          <w:iCs/>
          <w:lang w:eastAsia="ko-KR"/>
        </w:rPr>
        <w:t xml:space="preserve"> with EDE-Q scores are reported in bold italic</w:t>
      </w:r>
      <w:r w:rsidR="000813DA" w:rsidRPr="0010792F">
        <w:rPr>
          <w:iCs/>
          <w:lang w:eastAsia="ko-KR"/>
        </w:rPr>
        <w:t>s</w:t>
      </w:r>
      <w:r w:rsidRPr="0010792F">
        <w:rPr>
          <w:iCs/>
          <w:lang w:eastAsia="ko-KR"/>
        </w:rPr>
        <w:t>.</w:t>
      </w:r>
    </w:p>
    <w:tbl>
      <w:tblPr>
        <w:tblStyle w:val="afc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6"/>
        <w:gridCol w:w="5101"/>
      </w:tblGrid>
      <w:tr w:rsidR="001F3FE1" w:rsidRPr="0010792F" w14:paraId="400BC5D9" w14:textId="77777777" w:rsidTr="00CF5239">
        <w:trPr>
          <w:jc w:val="center"/>
        </w:trPr>
        <w:tc>
          <w:tcPr>
            <w:tcW w:w="4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DB816E" w14:textId="17109328" w:rsidR="001F3FE1" w:rsidRPr="0010792F" w:rsidRDefault="001F3FE1" w:rsidP="00CF5239">
            <w:pPr>
              <w:spacing w:before="0" w:after="0"/>
              <w:rPr>
                <w:lang w:val="en-GB" w:eastAsia="ko-KR"/>
              </w:rPr>
            </w:pPr>
            <w:r w:rsidRPr="0010792F">
              <w:rPr>
                <w:lang w:val="en-GB" w:eastAsia="ko-KR"/>
              </w:rPr>
              <w:t>Network</w:t>
            </w:r>
          </w:p>
        </w:tc>
        <w:tc>
          <w:tcPr>
            <w:tcW w:w="5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014DA1" w14:textId="77777777" w:rsidR="001F3FE1" w:rsidRPr="0010792F" w:rsidRDefault="001F3FE1" w:rsidP="00CF5239">
            <w:pPr>
              <w:spacing w:before="0" w:after="0"/>
              <w:rPr>
                <w:lang w:val="en-GB" w:eastAsia="ko-KR"/>
              </w:rPr>
            </w:pPr>
            <w:r w:rsidRPr="0010792F">
              <w:rPr>
                <w:i/>
                <w:lang w:val="en-GB" w:eastAsia="ko-KR"/>
              </w:rPr>
              <w:t>p</w:t>
            </w:r>
            <w:r w:rsidRPr="0010792F">
              <w:rPr>
                <w:lang w:val="en-GB" w:eastAsia="ko-KR"/>
              </w:rPr>
              <w:t>-value, corrected</w:t>
            </w:r>
          </w:p>
        </w:tc>
      </w:tr>
      <w:tr w:rsidR="001F3FE1" w:rsidRPr="0010792F" w14:paraId="18CC712A" w14:textId="77777777" w:rsidTr="00CF5239">
        <w:trPr>
          <w:trHeight w:val="224"/>
          <w:jc w:val="center"/>
        </w:trPr>
        <w:tc>
          <w:tcPr>
            <w:tcW w:w="4676" w:type="dxa"/>
            <w:tcBorders>
              <w:top w:val="single" w:sz="4" w:space="0" w:color="auto"/>
            </w:tcBorders>
          </w:tcPr>
          <w:p w14:paraId="1EB1DDB1" w14:textId="078F6952" w:rsidR="001F3FE1" w:rsidRPr="0010792F" w:rsidRDefault="001F3FE1" w:rsidP="00CF5239">
            <w:pPr>
              <w:spacing w:before="0" w:after="0"/>
              <w:rPr>
                <w:lang w:val="en-GB" w:eastAsia="ko-KR"/>
              </w:rPr>
            </w:pPr>
            <w:r w:rsidRPr="0010792F">
              <w:rPr>
                <w:rFonts w:hint="eastAsia"/>
                <w:lang w:val="en-GB" w:eastAsia="ko-KR"/>
              </w:rPr>
              <w:t>V</w:t>
            </w:r>
            <w:r w:rsidRPr="0010792F">
              <w:rPr>
                <w:lang w:val="en-GB" w:eastAsia="ko-KR"/>
              </w:rPr>
              <w:t>N (IC #1)</w:t>
            </w:r>
          </w:p>
        </w:tc>
        <w:tc>
          <w:tcPr>
            <w:tcW w:w="5101" w:type="dxa"/>
            <w:tcBorders>
              <w:top w:val="single" w:sz="4" w:space="0" w:color="auto"/>
            </w:tcBorders>
            <w:vAlign w:val="center"/>
          </w:tcPr>
          <w:p w14:paraId="28928A32" w14:textId="6AFF25ED" w:rsidR="001F3FE1" w:rsidRPr="0010792F" w:rsidRDefault="001F3FE1" w:rsidP="00CF5239">
            <w:pPr>
              <w:spacing w:before="0" w:after="0"/>
              <w:rPr>
                <w:lang w:val="en-GB" w:eastAsia="ko-KR"/>
              </w:rPr>
            </w:pPr>
            <w:r w:rsidRPr="0010792F">
              <w:rPr>
                <w:rFonts w:hint="eastAsia"/>
                <w:lang w:val="en-GB" w:eastAsia="ko-KR"/>
              </w:rPr>
              <w:t>0</w:t>
            </w:r>
            <w:r w:rsidRPr="0010792F">
              <w:rPr>
                <w:lang w:val="en-GB" w:eastAsia="ko-KR"/>
              </w:rPr>
              <w:t>.</w:t>
            </w:r>
            <w:r w:rsidR="009B6068" w:rsidRPr="0010792F">
              <w:rPr>
                <w:lang w:val="en-GB" w:eastAsia="ko-KR"/>
              </w:rPr>
              <w:t>0261</w:t>
            </w:r>
          </w:p>
        </w:tc>
      </w:tr>
      <w:tr w:rsidR="001F3FE1" w:rsidRPr="0010792F" w14:paraId="27226DC5" w14:textId="77777777" w:rsidTr="00CF5239">
        <w:trPr>
          <w:jc w:val="center"/>
        </w:trPr>
        <w:tc>
          <w:tcPr>
            <w:tcW w:w="4676" w:type="dxa"/>
          </w:tcPr>
          <w:p w14:paraId="761E194B" w14:textId="00ED1D70" w:rsidR="001F3FE1" w:rsidRPr="0010792F" w:rsidRDefault="001F3FE1" w:rsidP="00CF5239">
            <w:pPr>
              <w:spacing w:before="0" w:after="0"/>
              <w:rPr>
                <w:lang w:val="en-GB" w:eastAsia="ko-KR"/>
              </w:rPr>
            </w:pPr>
            <w:r w:rsidRPr="0010792F">
              <w:rPr>
                <w:rFonts w:hint="eastAsia"/>
                <w:lang w:val="en-GB" w:eastAsia="ko-KR"/>
              </w:rPr>
              <w:t>V</w:t>
            </w:r>
            <w:r w:rsidRPr="0010792F">
              <w:rPr>
                <w:lang w:val="en-GB" w:eastAsia="ko-KR"/>
              </w:rPr>
              <w:t>N (IC #2)</w:t>
            </w:r>
          </w:p>
        </w:tc>
        <w:tc>
          <w:tcPr>
            <w:tcW w:w="5101" w:type="dxa"/>
            <w:vAlign w:val="center"/>
          </w:tcPr>
          <w:p w14:paraId="7BBD458F" w14:textId="595ED647" w:rsidR="001F3FE1" w:rsidRPr="0010792F" w:rsidRDefault="001F3FE1" w:rsidP="00CF5239">
            <w:pPr>
              <w:spacing w:before="0" w:after="0"/>
              <w:rPr>
                <w:lang w:val="en-GB" w:eastAsia="ko-KR"/>
              </w:rPr>
            </w:pPr>
            <w:r w:rsidRPr="0010792F">
              <w:rPr>
                <w:rFonts w:hint="eastAsia"/>
                <w:lang w:val="en-GB" w:eastAsia="ko-KR"/>
              </w:rPr>
              <w:t>0</w:t>
            </w:r>
            <w:r w:rsidRPr="0010792F">
              <w:rPr>
                <w:lang w:val="en-GB" w:eastAsia="ko-KR"/>
              </w:rPr>
              <w:t>.</w:t>
            </w:r>
            <w:r w:rsidR="009B6068" w:rsidRPr="0010792F">
              <w:rPr>
                <w:lang w:val="en-GB" w:eastAsia="ko-KR"/>
              </w:rPr>
              <w:t>0261</w:t>
            </w:r>
          </w:p>
        </w:tc>
      </w:tr>
      <w:tr w:rsidR="001F3FE1" w:rsidRPr="0010792F" w14:paraId="1F72EA5D" w14:textId="77777777" w:rsidTr="00CF5239">
        <w:trPr>
          <w:jc w:val="center"/>
        </w:trPr>
        <w:tc>
          <w:tcPr>
            <w:tcW w:w="4676" w:type="dxa"/>
          </w:tcPr>
          <w:p w14:paraId="6ED9EAEA" w14:textId="771201C1" w:rsidR="001F3FE1" w:rsidRPr="0010792F" w:rsidRDefault="001F3FE1" w:rsidP="00CF5239">
            <w:pPr>
              <w:spacing w:before="0" w:after="0"/>
              <w:rPr>
                <w:lang w:val="en-GB" w:eastAsia="ko-KR"/>
              </w:rPr>
            </w:pPr>
            <w:r w:rsidRPr="0010792F">
              <w:rPr>
                <w:rFonts w:hint="eastAsia"/>
                <w:lang w:val="en-GB" w:eastAsia="ko-KR"/>
              </w:rPr>
              <w:t>V</w:t>
            </w:r>
            <w:r w:rsidRPr="0010792F">
              <w:rPr>
                <w:lang w:val="en-GB" w:eastAsia="ko-KR"/>
              </w:rPr>
              <w:t>N (IC #3)</w:t>
            </w:r>
          </w:p>
        </w:tc>
        <w:tc>
          <w:tcPr>
            <w:tcW w:w="5101" w:type="dxa"/>
            <w:vAlign w:val="center"/>
          </w:tcPr>
          <w:p w14:paraId="391616BC" w14:textId="4C13A077" w:rsidR="001F3FE1" w:rsidRPr="0010792F" w:rsidRDefault="009B6068" w:rsidP="00CF5239">
            <w:pPr>
              <w:spacing w:before="0" w:after="0"/>
              <w:rPr>
                <w:lang w:val="en-GB" w:eastAsia="ko-KR"/>
              </w:rPr>
            </w:pPr>
            <w:r w:rsidRPr="0010792F">
              <w:rPr>
                <w:lang w:val="en-GB" w:eastAsia="ko-KR"/>
              </w:rPr>
              <w:t>0.0080</w:t>
            </w:r>
          </w:p>
        </w:tc>
      </w:tr>
      <w:tr w:rsidR="001F3FE1" w:rsidRPr="0010792F" w14:paraId="6CF4E288" w14:textId="77777777" w:rsidTr="00CF5239">
        <w:trPr>
          <w:jc w:val="center"/>
        </w:trPr>
        <w:tc>
          <w:tcPr>
            <w:tcW w:w="4676" w:type="dxa"/>
          </w:tcPr>
          <w:p w14:paraId="1695B0E1" w14:textId="3497FE89" w:rsidR="001F3FE1" w:rsidRPr="0010792F" w:rsidRDefault="001F3FE1" w:rsidP="00CF5239">
            <w:pPr>
              <w:spacing w:before="0" w:after="0"/>
              <w:rPr>
                <w:lang w:val="en-GB" w:eastAsia="ko-KR"/>
              </w:rPr>
            </w:pPr>
            <w:r w:rsidRPr="0010792F">
              <w:rPr>
                <w:rFonts w:hint="eastAsia"/>
                <w:lang w:val="en-GB" w:eastAsia="ko-KR"/>
              </w:rPr>
              <w:t>D</w:t>
            </w:r>
            <w:r w:rsidRPr="0010792F">
              <w:rPr>
                <w:lang w:val="en-GB" w:eastAsia="ko-KR"/>
              </w:rPr>
              <w:t>MN (IC #5)</w:t>
            </w:r>
          </w:p>
        </w:tc>
        <w:tc>
          <w:tcPr>
            <w:tcW w:w="5101" w:type="dxa"/>
            <w:vAlign w:val="center"/>
          </w:tcPr>
          <w:p w14:paraId="07AF58F8" w14:textId="27FFE40D" w:rsidR="001F3FE1" w:rsidRPr="0010792F" w:rsidRDefault="001F3FE1" w:rsidP="00CF5239">
            <w:pPr>
              <w:spacing w:before="0" w:after="0"/>
              <w:rPr>
                <w:lang w:val="en-GB" w:eastAsia="ko-KR"/>
              </w:rPr>
            </w:pPr>
            <w:r w:rsidRPr="0010792F">
              <w:rPr>
                <w:rFonts w:hint="eastAsia"/>
                <w:lang w:val="en-GB" w:eastAsia="ko-KR"/>
              </w:rPr>
              <w:t>0</w:t>
            </w:r>
            <w:r w:rsidRPr="0010792F">
              <w:rPr>
                <w:lang w:val="en-GB" w:eastAsia="ko-KR"/>
              </w:rPr>
              <w:t>.</w:t>
            </w:r>
            <w:r w:rsidR="009B6068" w:rsidRPr="0010792F">
              <w:rPr>
                <w:lang w:val="en-GB" w:eastAsia="ko-KR"/>
              </w:rPr>
              <w:t>0462</w:t>
            </w:r>
          </w:p>
        </w:tc>
      </w:tr>
      <w:tr w:rsidR="001F3FE1" w:rsidRPr="0010792F" w14:paraId="57BA8A66" w14:textId="77777777" w:rsidTr="00CF5239">
        <w:trPr>
          <w:jc w:val="center"/>
        </w:trPr>
        <w:tc>
          <w:tcPr>
            <w:tcW w:w="4676" w:type="dxa"/>
          </w:tcPr>
          <w:p w14:paraId="09A35D57" w14:textId="0AE9BAA7" w:rsidR="001F3FE1" w:rsidRPr="0010792F" w:rsidRDefault="001F3FE1" w:rsidP="00CF5239">
            <w:pPr>
              <w:spacing w:before="0" w:after="0"/>
              <w:rPr>
                <w:lang w:val="en-GB" w:eastAsia="ko-KR"/>
              </w:rPr>
            </w:pPr>
            <w:r w:rsidRPr="0010792F">
              <w:rPr>
                <w:rFonts w:hint="eastAsia"/>
                <w:lang w:val="en-GB" w:eastAsia="ko-KR"/>
              </w:rPr>
              <w:t>E</w:t>
            </w:r>
            <w:r w:rsidRPr="0010792F">
              <w:rPr>
                <w:lang w:val="en-GB" w:eastAsia="ko-KR"/>
              </w:rPr>
              <w:t>CN (IC #6)</w:t>
            </w:r>
          </w:p>
        </w:tc>
        <w:tc>
          <w:tcPr>
            <w:tcW w:w="5101" w:type="dxa"/>
            <w:vAlign w:val="center"/>
          </w:tcPr>
          <w:p w14:paraId="5B4095AA" w14:textId="1EDC9301" w:rsidR="001F3FE1" w:rsidRPr="0010792F" w:rsidRDefault="001F3FE1" w:rsidP="00CF5239">
            <w:pPr>
              <w:spacing w:before="0" w:after="0"/>
              <w:rPr>
                <w:lang w:val="en-GB" w:eastAsia="ko-KR"/>
              </w:rPr>
            </w:pPr>
            <w:r w:rsidRPr="0010792F">
              <w:rPr>
                <w:rFonts w:hint="eastAsia"/>
                <w:lang w:val="en-GB" w:eastAsia="ko-KR"/>
              </w:rPr>
              <w:t>0</w:t>
            </w:r>
            <w:r w:rsidRPr="0010792F">
              <w:rPr>
                <w:lang w:val="en-GB" w:eastAsia="ko-KR"/>
              </w:rPr>
              <w:t>.</w:t>
            </w:r>
            <w:r w:rsidR="009B6068" w:rsidRPr="0010792F">
              <w:rPr>
                <w:lang w:val="en-GB" w:eastAsia="ko-KR"/>
              </w:rPr>
              <w:t>0261</w:t>
            </w:r>
          </w:p>
        </w:tc>
      </w:tr>
      <w:tr w:rsidR="001F3FE1" w:rsidRPr="0010792F" w14:paraId="3DC33598" w14:textId="77777777" w:rsidTr="00CF5239">
        <w:trPr>
          <w:jc w:val="center"/>
        </w:trPr>
        <w:tc>
          <w:tcPr>
            <w:tcW w:w="4676" w:type="dxa"/>
          </w:tcPr>
          <w:p w14:paraId="2A5C5D9F" w14:textId="319563AA" w:rsidR="001F3FE1" w:rsidRPr="0010792F" w:rsidRDefault="00887334" w:rsidP="00CF5239">
            <w:pPr>
              <w:spacing w:before="0" w:after="0"/>
              <w:rPr>
                <w:b/>
                <w:i/>
                <w:lang w:val="en-GB" w:eastAsia="ko-KR"/>
              </w:rPr>
            </w:pPr>
            <w:r w:rsidRPr="0010792F">
              <w:rPr>
                <w:rFonts w:hint="eastAsia"/>
                <w:b/>
                <w:i/>
                <w:lang w:val="en-GB" w:eastAsia="ko-KR"/>
              </w:rPr>
              <w:t>F</w:t>
            </w:r>
            <w:r w:rsidRPr="0010792F">
              <w:rPr>
                <w:b/>
                <w:i/>
                <w:lang w:val="en-GB" w:eastAsia="ko-KR"/>
              </w:rPr>
              <w:t>PN (IC #9)</w:t>
            </w:r>
          </w:p>
        </w:tc>
        <w:tc>
          <w:tcPr>
            <w:tcW w:w="5101" w:type="dxa"/>
            <w:vAlign w:val="center"/>
          </w:tcPr>
          <w:p w14:paraId="34806C30" w14:textId="0F003D65" w:rsidR="001F3FE1" w:rsidRPr="0010792F" w:rsidRDefault="00887334" w:rsidP="00CF5239">
            <w:pPr>
              <w:spacing w:before="0" w:after="0"/>
              <w:rPr>
                <w:b/>
                <w:i/>
                <w:lang w:val="en-GB" w:eastAsia="ko-KR"/>
              </w:rPr>
            </w:pPr>
            <w:r w:rsidRPr="0010792F">
              <w:rPr>
                <w:rFonts w:hint="eastAsia"/>
                <w:b/>
                <w:i/>
                <w:lang w:val="en-GB" w:eastAsia="ko-KR"/>
              </w:rPr>
              <w:t>0</w:t>
            </w:r>
            <w:r w:rsidRPr="0010792F">
              <w:rPr>
                <w:b/>
                <w:i/>
                <w:lang w:val="en-GB" w:eastAsia="ko-KR"/>
              </w:rPr>
              <w:t>.</w:t>
            </w:r>
            <w:r w:rsidR="009B6068" w:rsidRPr="0010792F">
              <w:rPr>
                <w:b/>
                <w:i/>
                <w:lang w:val="en-GB" w:eastAsia="ko-KR"/>
              </w:rPr>
              <w:t>0261</w:t>
            </w:r>
          </w:p>
        </w:tc>
      </w:tr>
      <w:tr w:rsidR="001F3FE1" w:rsidRPr="0010792F" w14:paraId="23D82823" w14:textId="77777777" w:rsidTr="00CF5239">
        <w:trPr>
          <w:jc w:val="center"/>
        </w:trPr>
        <w:tc>
          <w:tcPr>
            <w:tcW w:w="4676" w:type="dxa"/>
          </w:tcPr>
          <w:p w14:paraId="04EBDEFD" w14:textId="3E62AFFD" w:rsidR="001F3FE1" w:rsidRPr="0010792F" w:rsidRDefault="00887334" w:rsidP="00CF5239">
            <w:pPr>
              <w:spacing w:before="0" w:after="0"/>
              <w:rPr>
                <w:lang w:val="en-GB" w:eastAsia="ko-KR"/>
              </w:rPr>
            </w:pPr>
            <w:r w:rsidRPr="0010792F">
              <w:rPr>
                <w:rFonts w:hint="eastAsia"/>
                <w:lang w:val="en-GB" w:eastAsia="ko-KR"/>
              </w:rPr>
              <w:t>F</w:t>
            </w:r>
            <w:r w:rsidRPr="0010792F">
              <w:rPr>
                <w:lang w:val="en-GB" w:eastAsia="ko-KR"/>
              </w:rPr>
              <w:t>PN (IC #10)</w:t>
            </w:r>
          </w:p>
        </w:tc>
        <w:tc>
          <w:tcPr>
            <w:tcW w:w="5101" w:type="dxa"/>
            <w:vAlign w:val="center"/>
          </w:tcPr>
          <w:p w14:paraId="67D6506C" w14:textId="17400FBB" w:rsidR="001F3FE1" w:rsidRPr="0010792F" w:rsidRDefault="00887334" w:rsidP="00CF5239">
            <w:pPr>
              <w:spacing w:before="0" w:after="0"/>
              <w:rPr>
                <w:lang w:val="en-GB" w:eastAsia="ko-KR"/>
              </w:rPr>
            </w:pPr>
            <w:r w:rsidRPr="0010792F">
              <w:rPr>
                <w:rFonts w:hint="eastAsia"/>
                <w:lang w:val="en-GB" w:eastAsia="ko-KR"/>
              </w:rPr>
              <w:t>0</w:t>
            </w:r>
            <w:r w:rsidRPr="0010792F">
              <w:rPr>
                <w:lang w:val="en-GB" w:eastAsia="ko-KR"/>
              </w:rPr>
              <w:t>.</w:t>
            </w:r>
            <w:r w:rsidR="009B6068" w:rsidRPr="0010792F">
              <w:rPr>
                <w:lang w:val="en-GB" w:eastAsia="ko-KR"/>
              </w:rPr>
              <w:t>0080</w:t>
            </w:r>
          </w:p>
        </w:tc>
      </w:tr>
      <w:tr w:rsidR="001F3FE1" w:rsidRPr="0010792F" w14:paraId="029089BB" w14:textId="77777777" w:rsidTr="00CF5239">
        <w:trPr>
          <w:jc w:val="center"/>
        </w:trPr>
        <w:tc>
          <w:tcPr>
            <w:tcW w:w="4676" w:type="dxa"/>
          </w:tcPr>
          <w:p w14:paraId="36888595" w14:textId="1D7DF84D" w:rsidR="001F3FE1" w:rsidRPr="0010792F" w:rsidRDefault="00887334" w:rsidP="00CF5239">
            <w:pPr>
              <w:spacing w:before="0" w:after="0"/>
              <w:rPr>
                <w:lang w:val="en-GB" w:eastAsia="ko-KR"/>
              </w:rPr>
            </w:pPr>
            <w:r w:rsidRPr="0010792F">
              <w:rPr>
                <w:rFonts w:hint="eastAsia"/>
                <w:lang w:val="en-GB" w:eastAsia="ko-KR"/>
              </w:rPr>
              <w:t>S</w:t>
            </w:r>
            <w:r w:rsidRPr="0010792F">
              <w:rPr>
                <w:lang w:val="en-GB" w:eastAsia="ko-KR"/>
              </w:rPr>
              <w:t>MN (IC #11)</w:t>
            </w:r>
          </w:p>
        </w:tc>
        <w:tc>
          <w:tcPr>
            <w:tcW w:w="5101" w:type="dxa"/>
            <w:vAlign w:val="center"/>
          </w:tcPr>
          <w:p w14:paraId="2E7967D1" w14:textId="0FA829B7" w:rsidR="001F3FE1" w:rsidRPr="0010792F" w:rsidRDefault="00887334" w:rsidP="00CF5239">
            <w:pPr>
              <w:spacing w:before="0" w:after="0"/>
              <w:rPr>
                <w:lang w:val="en-GB" w:eastAsia="ko-KR"/>
              </w:rPr>
            </w:pPr>
            <w:r w:rsidRPr="0010792F">
              <w:rPr>
                <w:rFonts w:hint="eastAsia"/>
                <w:lang w:val="en-GB" w:eastAsia="ko-KR"/>
              </w:rPr>
              <w:t>0</w:t>
            </w:r>
            <w:r w:rsidRPr="0010792F">
              <w:rPr>
                <w:lang w:val="en-GB" w:eastAsia="ko-KR"/>
              </w:rPr>
              <w:t>.</w:t>
            </w:r>
            <w:r w:rsidR="009B6068" w:rsidRPr="0010792F">
              <w:rPr>
                <w:lang w:val="en-GB" w:eastAsia="ko-KR"/>
              </w:rPr>
              <w:t>0171</w:t>
            </w:r>
          </w:p>
        </w:tc>
      </w:tr>
      <w:tr w:rsidR="001F3FE1" w:rsidRPr="0010792F" w14:paraId="0E76E127" w14:textId="77777777" w:rsidTr="00CF5239">
        <w:trPr>
          <w:jc w:val="center"/>
        </w:trPr>
        <w:tc>
          <w:tcPr>
            <w:tcW w:w="4676" w:type="dxa"/>
          </w:tcPr>
          <w:p w14:paraId="7E008560" w14:textId="64744194" w:rsidR="001F3FE1" w:rsidRPr="0010792F" w:rsidRDefault="00887334" w:rsidP="00CF5239">
            <w:pPr>
              <w:spacing w:before="0" w:after="0"/>
              <w:rPr>
                <w:lang w:val="en-GB" w:eastAsia="ko-KR"/>
              </w:rPr>
            </w:pPr>
            <w:r w:rsidRPr="0010792F">
              <w:rPr>
                <w:rFonts w:hint="eastAsia"/>
                <w:lang w:val="en-GB" w:eastAsia="ko-KR"/>
              </w:rPr>
              <w:t>S</w:t>
            </w:r>
            <w:r w:rsidRPr="0010792F">
              <w:rPr>
                <w:lang w:val="en-GB" w:eastAsia="ko-KR"/>
              </w:rPr>
              <w:t>MN (IC #12)</w:t>
            </w:r>
          </w:p>
        </w:tc>
        <w:tc>
          <w:tcPr>
            <w:tcW w:w="5101" w:type="dxa"/>
            <w:vAlign w:val="center"/>
          </w:tcPr>
          <w:p w14:paraId="7509A7CA" w14:textId="41550E79" w:rsidR="001F3FE1" w:rsidRPr="0010792F" w:rsidRDefault="00887334" w:rsidP="00CF5239">
            <w:pPr>
              <w:spacing w:before="0" w:after="0"/>
              <w:rPr>
                <w:lang w:val="en-GB" w:eastAsia="ko-KR"/>
              </w:rPr>
            </w:pPr>
            <w:r w:rsidRPr="0010792F">
              <w:rPr>
                <w:rFonts w:hint="eastAsia"/>
                <w:lang w:val="en-GB" w:eastAsia="ko-KR"/>
              </w:rPr>
              <w:t>0</w:t>
            </w:r>
            <w:r w:rsidRPr="0010792F">
              <w:rPr>
                <w:lang w:val="en-GB" w:eastAsia="ko-KR"/>
              </w:rPr>
              <w:t>.</w:t>
            </w:r>
            <w:r w:rsidR="009B6068" w:rsidRPr="0010792F">
              <w:rPr>
                <w:lang w:val="en-GB" w:eastAsia="ko-KR"/>
              </w:rPr>
              <w:t>0352</w:t>
            </w:r>
          </w:p>
        </w:tc>
      </w:tr>
    </w:tbl>
    <w:p w14:paraId="5D886A55" w14:textId="7B0414D5" w:rsidR="001F3FE1" w:rsidRPr="0010792F" w:rsidRDefault="001F3FE1" w:rsidP="001F3FE1">
      <w:pPr>
        <w:rPr>
          <w:iCs/>
          <w:lang w:eastAsia="ko-KR"/>
        </w:rPr>
      </w:pPr>
      <w:r w:rsidRPr="0010792F">
        <w:rPr>
          <w:lang w:eastAsia="ko-KR"/>
        </w:rPr>
        <w:t>DC, degree centrality;</w:t>
      </w:r>
      <w:r w:rsidR="00C53BE3" w:rsidRPr="0010792F">
        <w:rPr>
          <w:lang w:eastAsia="ko-KR"/>
        </w:rPr>
        <w:t xml:space="preserve"> </w:t>
      </w:r>
      <w:r w:rsidRPr="0010792F">
        <w:rPr>
          <w:lang w:eastAsia="ko-KR"/>
        </w:rPr>
        <w:t>EDE</w:t>
      </w:r>
      <w:r w:rsidR="004C4368" w:rsidRPr="0010792F">
        <w:rPr>
          <w:szCs w:val="24"/>
        </w:rPr>
        <w:t>–</w:t>
      </w:r>
      <w:r w:rsidRPr="0010792F">
        <w:rPr>
          <w:lang w:eastAsia="ko-KR"/>
        </w:rPr>
        <w:t xml:space="preserve">Q, </w:t>
      </w:r>
      <w:r w:rsidRPr="0010792F">
        <w:rPr>
          <w:iCs/>
          <w:lang w:eastAsia="ko-KR"/>
        </w:rPr>
        <w:t>eating disorder examination questionnaire</w:t>
      </w:r>
      <w:r w:rsidR="00FE14CC" w:rsidRPr="0010792F">
        <w:rPr>
          <w:iCs/>
          <w:lang w:eastAsia="ko-KR"/>
        </w:rPr>
        <w:t>; VN, visual network; DMN, default mode network; ECN, executive control network; FPN, frontoparietal network; SMN, sensorimotor network.</w:t>
      </w:r>
    </w:p>
    <w:p w14:paraId="5AA6F90D" w14:textId="02FBB946" w:rsidR="0049789A" w:rsidRPr="0010792F" w:rsidRDefault="0049789A">
      <w:pPr>
        <w:spacing w:before="0" w:after="200" w:line="276" w:lineRule="auto"/>
        <w:rPr>
          <w:rFonts w:cs="Times New Roman"/>
          <w:szCs w:val="24"/>
          <w:u w:val="single"/>
        </w:rPr>
      </w:pPr>
      <w:r w:rsidRPr="0010792F">
        <w:rPr>
          <w:rFonts w:cs="Times New Roman"/>
          <w:szCs w:val="24"/>
          <w:u w:val="single"/>
        </w:rPr>
        <w:br w:type="page"/>
      </w:r>
    </w:p>
    <w:p w14:paraId="1AB2FE6C" w14:textId="66A0180D" w:rsidR="0049789A" w:rsidRPr="0010792F" w:rsidRDefault="0049789A" w:rsidP="0049789A">
      <w:pPr>
        <w:rPr>
          <w:iCs/>
          <w:lang w:val="en-GB" w:eastAsia="ko-KR"/>
        </w:rPr>
      </w:pPr>
      <w:r w:rsidRPr="0010792F">
        <w:rPr>
          <w:b/>
          <w:iCs/>
          <w:lang w:val="en-GB" w:eastAsia="ko-KR"/>
        </w:rPr>
        <w:lastRenderedPageBreak/>
        <w:t>Supplementary Table S3.</w:t>
      </w:r>
      <w:r w:rsidRPr="0010792F">
        <w:rPr>
          <w:iCs/>
          <w:lang w:val="en-GB" w:eastAsia="ko-KR"/>
        </w:rPr>
        <w:t xml:space="preserve"> </w:t>
      </w:r>
      <w:r w:rsidRPr="0010792F">
        <w:rPr>
          <w:iCs/>
          <w:lang w:eastAsia="ko-KR"/>
        </w:rPr>
        <w:t xml:space="preserve">Brain networks that showed significant </w:t>
      </w:r>
      <w:r w:rsidR="000813DA" w:rsidRPr="0010792F">
        <w:rPr>
          <w:iCs/>
          <w:lang w:eastAsia="ko-KR"/>
        </w:rPr>
        <w:t>inter</w:t>
      </w:r>
      <w:r w:rsidRPr="0010792F">
        <w:rPr>
          <w:iCs/>
          <w:lang w:eastAsia="ko-KR"/>
        </w:rPr>
        <w:t xml:space="preserve">-group differences in DC values calculated from the dynamic connectivity matrix between people with abdominal and non-abdominal obesity. </w:t>
      </w:r>
      <w:r w:rsidRPr="0010792F">
        <w:rPr>
          <w:i/>
          <w:iCs/>
          <w:lang w:eastAsia="ko-KR"/>
        </w:rPr>
        <w:t>P</w:t>
      </w:r>
      <w:r w:rsidRPr="0010792F">
        <w:rPr>
          <w:iCs/>
          <w:lang w:eastAsia="ko-KR"/>
        </w:rPr>
        <w:t xml:space="preserve">-values were corrected </w:t>
      </w:r>
      <w:r w:rsidR="0054729E" w:rsidRPr="0010792F">
        <w:rPr>
          <w:iCs/>
          <w:lang w:eastAsia="ko-KR"/>
        </w:rPr>
        <w:t>using permutation</w:t>
      </w:r>
      <w:r w:rsidR="00C53BE3" w:rsidRPr="0010792F">
        <w:rPr>
          <w:iCs/>
          <w:lang w:eastAsia="ko-KR"/>
        </w:rPr>
        <w:t xml:space="preserve"> followed by FDR</w:t>
      </w:r>
      <w:r w:rsidRPr="0010792F">
        <w:rPr>
          <w:iCs/>
          <w:lang w:eastAsia="ko-KR"/>
        </w:rPr>
        <w:t xml:space="preserve">. Networks that showed </w:t>
      </w:r>
      <w:r w:rsidR="00645394" w:rsidRPr="0010792F">
        <w:rPr>
          <w:iCs/>
          <w:lang w:eastAsia="ko-KR"/>
        </w:rPr>
        <w:t>good (</w:t>
      </w:r>
      <w:r w:rsidR="00645394" w:rsidRPr="0010792F">
        <w:rPr>
          <w:i/>
          <w:iCs/>
          <w:lang w:eastAsia="ko-KR"/>
        </w:rPr>
        <w:t>p</w:t>
      </w:r>
      <w:r w:rsidR="00645394" w:rsidRPr="0010792F">
        <w:rPr>
          <w:iCs/>
          <w:lang w:eastAsia="ko-KR"/>
        </w:rPr>
        <w:t xml:space="preserve"> &lt; 0.1)</w:t>
      </w:r>
      <w:r w:rsidRPr="0010792F">
        <w:rPr>
          <w:iCs/>
          <w:lang w:eastAsia="ko-KR"/>
        </w:rPr>
        <w:t xml:space="preserve"> association</w:t>
      </w:r>
      <w:r w:rsidR="000813DA" w:rsidRPr="0010792F">
        <w:rPr>
          <w:iCs/>
          <w:lang w:eastAsia="ko-KR"/>
        </w:rPr>
        <w:t>s</w:t>
      </w:r>
      <w:r w:rsidRPr="0010792F">
        <w:rPr>
          <w:iCs/>
          <w:lang w:eastAsia="ko-KR"/>
        </w:rPr>
        <w:t xml:space="preserve"> with EDE-Q scores are reported in bold italic</w:t>
      </w:r>
      <w:r w:rsidR="000813DA" w:rsidRPr="0010792F">
        <w:rPr>
          <w:iCs/>
          <w:lang w:eastAsia="ko-KR"/>
        </w:rPr>
        <w:t>s</w:t>
      </w:r>
      <w:r w:rsidRPr="0010792F">
        <w:rPr>
          <w:iCs/>
          <w:lang w:eastAsia="ko-KR"/>
        </w:rPr>
        <w:t>.</w:t>
      </w:r>
    </w:p>
    <w:tbl>
      <w:tblPr>
        <w:tblStyle w:val="afc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8"/>
        <w:gridCol w:w="2338"/>
        <w:gridCol w:w="5101"/>
      </w:tblGrid>
      <w:tr w:rsidR="0049789A" w:rsidRPr="0010792F" w14:paraId="34BF5BE4" w14:textId="77777777" w:rsidTr="00CF5239">
        <w:trPr>
          <w:jc w:val="center"/>
        </w:trPr>
        <w:tc>
          <w:tcPr>
            <w:tcW w:w="46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D73BD1" w14:textId="77777777" w:rsidR="0049789A" w:rsidRPr="0010792F" w:rsidRDefault="0049789A" w:rsidP="00CF5239">
            <w:pPr>
              <w:spacing w:before="0" w:after="0"/>
              <w:rPr>
                <w:lang w:val="en-GB" w:eastAsia="ko-KR"/>
              </w:rPr>
            </w:pPr>
            <w:r w:rsidRPr="0010792F">
              <w:rPr>
                <w:lang w:val="en-GB" w:eastAsia="ko-KR"/>
              </w:rPr>
              <w:t>Network</w:t>
            </w:r>
          </w:p>
        </w:tc>
        <w:tc>
          <w:tcPr>
            <w:tcW w:w="5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1E9ECF" w14:textId="77777777" w:rsidR="0049789A" w:rsidRPr="0010792F" w:rsidRDefault="0049789A" w:rsidP="00CF5239">
            <w:pPr>
              <w:spacing w:before="0" w:after="0"/>
              <w:rPr>
                <w:lang w:val="en-GB" w:eastAsia="ko-KR"/>
              </w:rPr>
            </w:pPr>
            <w:r w:rsidRPr="0010792F">
              <w:rPr>
                <w:i/>
                <w:lang w:val="en-GB" w:eastAsia="ko-KR"/>
              </w:rPr>
              <w:t>p</w:t>
            </w:r>
            <w:r w:rsidRPr="0010792F">
              <w:rPr>
                <w:lang w:val="en-GB" w:eastAsia="ko-KR"/>
              </w:rPr>
              <w:t>-value, corrected</w:t>
            </w:r>
          </w:p>
        </w:tc>
      </w:tr>
      <w:tr w:rsidR="00C53BE3" w:rsidRPr="0010792F" w14:paraId="1902F2A4" w14:textId="77777777" w:rsidTr="00CF5239">
        <w:trPr>
          <w:trHeight w:val="224"/>
          <w:jc w:val="center"/>
        </w:trPr>
        <w:tc>
          <w:tcPr>
            <w:tcW w:w="2338" w:type="dxa"/>
            <w:vMerge w:val="restart"/>
            <w:tcBorders>
              <w:top w:val="single" w:sz="4" w:space="0" w:color="auto"/>
            </w:tcBorders>
          </w:tcPr>
          <w:p w14:paraId="73E83D0F" w14:textId="3E1B1F97" w:rsidR="00C53BE3" w:rsidRPr="0010792F" w:rsidRDefault="00C53BE3" w:rsidP="00C53BE3">
            <w:pPr>
              <w:spacing w:before="0" w:after="0"/>
              <w:rPr>
                <w:lang w:val="en-GB" w:eastAsia="ko-KR"/>
              </w:rPr>
            </w:pPr>
            <w:r w:rsidRPr="0010792F">
              <w:rPr>
                <w:rFonts w:hint="eastAsia"/>
                <w:lang w:val="en-GB" w:eastAsia="ko-KR"/>
              </w:rPr>
              <w:t>S</w:t>
            </w:r>
            <w:r w:rsidRPr="0010792F">
              <w:rPr>
                <w:lang w:val="en-GB" w:eastAsia="ko-KR"/>
              </w:rPr>
              <w:t>tate 1</w:t>
            </w:r>
          </w:p>
        </w:tc>
        <w:tc>
          <w:tcPr>
            <w:tcW w:w="2338" w:type="dxa"/>
            <w:tcBorders>
              <w:top w:val="single" w:sz="4" w:space="0" w:color="auto"/>
            </w:tcBorders>
          </w:tcPr>
          <w:p w14:paraId="2C351ADD" w14:textId="06A6C595" w:rsidR="00C53BE3" w:rsidRPr="0010792F" w:rsidRDefault="00C53BE3" w:rsidP="00C53BE3">
            <w:pPr>
              <w:spacing w:before="0" w:after="0"/>
              <w:rPr>
                <w:lang w:val="en-GB" w:eastAsia="ko-KR"/>
              </w:rPr>
            </w:pPr>
            <w:r w:rsidRPr="0010792F">
              <w:rPr>
                <w:rFonts w:hint="eastAsia"/>
                <w:lang w:val="en-GB" w:eastAsia="ko-KR"/>
              </w:rPr>
              <w:t>D</w:t>
            </w:r>
            <w:r w:rsidRPr="0010792F">
              <w:rPr>
                <w:lang w:val="en-GB" w:eastAsia="ko-KR"/>
              </w:rPr>
              <w:t>MN (IC #5)</w:t>
            </w:r>
          </w:p>
        </w:tc>
        <w:tc>
          <w:tcPr>
            <w:tcW w:w="5101" w:type="dxa"/>
            <w:tcBorders>
              <w:top w:val="single" w:sz="4" w:space="0" w:color="auto"/>
            </w:tcBorders>
            <w:vAlign w:val="center"/>
          </w:tcPr>
          <w:p w14:paraId="0C544C62" w14:textId="7FBBE7C9" w:rsidR="00C53BE3" w:rsidRPr="0010792F" w:rsidRDefault="00C53BE3" w:rsidP="00C53BE3">
            <w:pPr>
              <w:spacing w:before="0" w:after="0"/>
              <w:rPr>
                <w:lang w:val="en-GB" w:eastAsia="ko-KR"/>
              </w:rPr>
            </w:pPr>
            <w:r w:rsidRPr="0010792F">
              <w:rPr>
                <w:rFonts w:hint="eastAsia"/>
                <w:lang w:val="en-GB" w:eastAsia="ko-KR"/>
              </w:rPr>
              <w:t>0</w:t>
            </w:r>
            <w:r w:rsidRPr="0010792F">
              <w:rPr>
                <w:lang w:val="en-GB" w:eastAsia="ko-KR"/>
              </w:rPr>
              <w:t>.0</w:t>
            </w:r>
            <w:r w:rsidR="009B6068" w:rsidRPr="0010792F">
              <w:rPr>
                <w:lang w:val="en-GB" w:eastAsia="ko-KR"/>
              </w:rPr>
              <w:t>288</w:t>
            </w:r>
          </w:p>
        </w:tc>
      </w:tr>
      <w:tr w:rsidR="00C53BE3" w:rsidRPr="0010792F" w14:paraId="3483D555" w14:textId="77777777" w:rsidTr="00CF5239">
        <w:trPr>
          <w:jc w:val="center"/>
        </w:trPr>
        <w:tc>
          <w:tcPr>
            <w:tcW w:w="2338" w:type="dxa"/>
            <w:vMerge/>
          </w:tcPr>
          <w:p w14:paraId="5A70597A" w14:textId="77777777" w:rsidR="00C53BE3" w:rsidRPr="0010792F" w:rsidRDefault="00C53BE3" w:rsidP="00C53BE3">
            <w:pPr>
              <w:spacing w:before="0" w:after="0"/>
              <w:rPr>
                <w:lang w:val="en-GB" w:eastAsia="ko-KR"/>
              </w:rPr>
            </w:pPr>
          </w:p>
        </w:tc>
        <w:tc>
          <w:tcPr>
            <w:tcW w:w="2338" w:type="dxa"/>
          </w:tcPr>
          <w:p w14:paraId="21234968" w14:textId="3AF49AE8" w:rsidR="00C53BE3" w:rsidRPr="0010792F" w:rsidRDefault="00C53BE3" w:rsidP="00C53BE3">
            <w:pPr>
              <w:spacing w:before="0" w:after="0"/>
              <w:rPr>
                <w:lang w:val="en-GB" w:eastAsia="ko-KR"/>
              </w:rPr>
            </w:pPr>
            <w:r w:rsidRPr="0010792F">
              <w:rPr>
                <w:rFonts w:hint="eastAsia"/>
                <w:lang w:val="en-GB" w:eastAsia="ko-KR"/>
              </w:rPr>
              <w:t>S</w:t>
            </w:r>
            <w:r w:rsidRPr="0010792F">
              <w:rPr>
                <w:lang w:val="en-GB" w:eastAsia="ko-KR"/>
              </w:rPr>
              <w:t>MN (IC #11)</w:t>
            </w:r>
          </w:p>
        </w:tc>
        <w:tc>
          <w:tcPr>
            <w:tcW w:w="5101" w:type="dxa"/>
            <w:vAlign w:val="center"/>
          </w:tcPr>
          <w:p w14:paraId="61C3EDBA" w14:textId="516E73FF" w:rsidR="00C53BE3" w:rsidRPr="0010792F" w:rsidRDefault="00C53BE3" w:rsidP="00C53BE3">
            <w:pPr>
              <w:spacing w:before="0" w:after="0"/>
              <w:rPr>
                <w:lang w:val="en-GB" w:eastAsia="ko-KR"/>
              </w:rPr>
            </w:pPr>
            <w:r w:rsidRPr="0010792F">
              <w:rPr>
                <w:rFonts w:hint="eastAsia"/>
                <w:lang w:val="en-GB" w:eastAsia="ko-KR"/>
              </w:rPr>
              <w:t>0</w:t>
            </w:r>
            <w:r w:rsidRPr="0010792F">
              <w:rPr>
                <w:lang w:val="en-GB" w:eastAsia="ko-KR"/>
              </w:rPr>
              <w:t>.0</w:t>
            </w:r>
            <w:r w:rsidR="009B6068" w:rsidRPr="0010792F">
              <w:rPr>
                <w:lang w:val="en-GB" w:eastAsia="ko-KR"/>
              </w:rPr>
              <w:t>496</w:t>
            </w:r>
          </w:p>
        </w:tc>
      </w:tr>
      <w:tr w:rsidR="00C53BE3" w:rsidRPr="0010792F" w14:paraId="46BD5214" w14:textId="77777777" w:rsidTr="00CF5239">
        <w:trPr>
          <w:jc w:val="center"/>
        </w:trPr>
        <w:tc>
          <w:tcPr>
            <w:tcW w:w="2338" w:type="dxa"/>
            <w:vMerge w:val="restart"/>
          </w:tcPr>
          <w:p w14:paraId="2AAF242B" w14:textId="28AF0B71" w:rsidR="00C53BE3" w:rsidRPr="0010792F" w:rsidRDefault="00C53BE3" w:rsidP="00C53BE3">
            <w:pPr>
              <w:spacing w:before="0" w:after="0"/>
              <w:rPr>
                <w:lang w:val="en-GB" w:eastAsia="ko-KR"/>
              </w:rPr>
            </w:pPr>
            <w:r w:rsidRPr="0010792F">
              <w:rPr>
                <w:rFonts w:hint="eastAsia"/>
                <w:lang w:val="en-GB" w:eastAsia="ko-KR"/>
              </w:rPr>
              <w:t>S</w:t>
            </w:r>
            <w:r w:rsidRPr="0010792F">
              <w:rPr>
                <w:lang w:val="en-GB" w:eastAsia="ko-KR"/>
              </w:rPr>
              <w:t>tate 2</w:t>
            </w:r>
          </w:p>
        </w:tc>
        <w:tc>
          <w:tcPr>
            <w:tcW w:w="2338" w:type="dxa"/>
          </w:tcPr>
          <w:p w14:paraId="7D98D224" w14:textId="57BC9FBA" w:rsidR="00C53BE3" w:rsidRPr="0010792F" w:rsidRDefault="00C53BE3" w:rsidP="00C53BE3">
            <w:pPr>
              <w:spacing w:before="0" w:after="0"/>
              <w:rPr>
                <w:lang w:val="en-GB" w:eastAsia="ko-KR"/>
              </w:rPr>
            </w:pPr>
            <w:r w:rsidRPr="0010792F">
              <w:rPr>
                <w:rFonts w:hint="eastAsia"/>
                <w:lang w:val="en-GB" w:eastAsia="ko-KR"/>
              </w:rPr>
              <w:t>E</w:t>
            </w:r>
            <w:r w:rsidRPr="0010792F">
              <w:rPr>
                <w:lang w:val="en-GB" w:eastAsia="ko-KR"/>
              </w:rPr>
              <w:t>CN (IC #6)</w:t>
            </w:r>
          </w:p>
        </w:tc>
        <w:tc>
          <w:tcPr>
            <w:tcW w:w="5101" w:type="dxa"/>
            <w:vAlign w:val="center"/>
          </w:tcPr>
          <w:p w14:paraId="6AC29AE6" w14:textId="494CC027" w:rsidR="00C53BE3" w:rsidRPr="0010792F" w:rsidRDefault="00C53BE3" w:rsidP="00C53BE3">
            <w:pPr>
              <w:spacing w:before="0" w:after="0"/>
              <w:rPr>
                <w:lang w:val="en-GB" w:eastAsia="ko-KR"/>
              </w:rPr>
            </w:pPr>
            <w:r w:rsidRPr="0010792F">
              <w:rPr>
                <w:rFonts w:hint="eastAsia"/>
                <w:lang w:val="en-GB" w:eastAsia="ko-KR"/>
              </w:rPr>
              <w:t>0</w:t>
            </w:r>
            <w:r w:rsidRPr="0010792F">
              <w:rPr>
                <w:lang w:val="en-GB" w:eastAsia="ko-KR"/>
              </w:rPr>
              <w:t>.0</w:t>
            </w:r>
            <w:r w:rsidR="009B6068" w:rsidRPr="0010792F">
              <w:rPr>
                <w:lang w:val="en-GB" w:eastAsia="ko-KR"/>
              </w:rPr>
              <w:t>247</w:t>
            </w:r>
          </w:p>
        </w:tc>
      </w:tr>
      <w:tr w:rsidR="00C53BE3" w:rsidRPr="0010792F" w14:paraId="6332DC50" w14:textId="77777777" w:rsidTr="00CF5239">
        <w:trPr>
          <w:jc w:val="center"/>
        </w:trPr>
        <w:tc>
          <w:tcPr>
            <w:tcW w:w="2338" w:type="dxa"/>
            <w:vMerge/>
          </w:tcPr>
          <w:p w14:paraId="5704901F" w14:textId="77777777" w:rsidR="00C53BE3" w:rsidRPr="0010792F" w:rsidRDefault="00C53BE3" w:rsidP="00C53BE3">
            <w:pPr>
              <w:spacing w:before="0" w:after="0"/>
              <w:rPr>
                <w:lang w:val="en-GB" w:eastAsia="ko-KR"/>
              </w:rPr>
            </w:pPr>
          </w:p>
        </w:tc>
        <w:tc>
          <w:tcPr>
            <w:tcW w:w="2338" w:type="dxa"/>
          </w:tcPr>
          <w:p w14:paraId="6802B203" w14:textId="2FBC3796" w:rsidR="00C53BE3" w:rsidRPr="0010792F" w:rsidRDefault="00C53BE3" w:rsidP="00C53BE3">
            <w:pPr>
              <w:spacing w:before="0" w:after="0"/>
              <w:rPr>
                <w:lang w:val="en-GB" w:eastAsia="ko-KR"/>
              </w:rPr>
            </w:pPr>
            <w:r w:rsidRPr="0010792F">
              <w:rPr>
                <w:rFonts w:hint="eastAsia"/>
                <w:lang w:val="en-GB" w:eastAsia="ko-KR"/>
              </w:rPr>
              <w:t>F</w:t>
            </w:r>
            <w:r w:rsidRPr="0010792F">
              <w:rPr>
                <w:lang w:val="en-GB" w:eastAsia="ko-KR"/>
              </w:rPr>
              <w:t>PN (IC #9)</w:t>
            </w:r>
          </w:p>
        </w:tc>
        <w:tc>
          <w:tcPr>
            <w:tcW w:w="5101" w:type="dxa"/>
            <w:vAlign w:val="center"/>
          </w:tcPr>
          <w:p w14:paraId="4A741ABF" w14:textId="2DEBC000" w:rsidR="00C53BE3" w:rsidRPr="0010792F" w:rsidRDefault="00C53BE3" w:rsidP="00C53BE3">
            <w:pPr>
              <w:spacing w:before="0" w:after="0"/>
              <w:rPr>
                <w:lang w:val="en-GB" w:eastAsia="ko-KR"/>
              </w:rPr>
            </w:pPr>
            <w:r w:rsidRPr="0010792F">
              <w:rPr>
                <w:rFonts w:hint="eastAsia"/>
                <w:lang w:val="en-GB" w:eastAsia="ko-KR"/>
              </w:rPr>
              <w:t>&lt;</w:t>
            </w:r>
            <w:r w:rsidRPr="0010792F">
              <w:rPr>
                <w:lang w:val="en-GB" w:eastAsia="ko-KR"/>
              </w:rPr>
              <w:t xml:space="preserve"> 0.001</w:t>
            </w:r>
          </w:p>
        </w:tc>
      </w:tr>
      <w:tr w:rsidR="00C53BE3" w:rsidRPr="0010792F" w14:paraId="2D85DFA6" w14:textId="77777777" w:rsidTr="00CF5239">
        <w:trPr>
          <w:jc w:val="center"/>
        </w:trPr>
        <w:tc>
          <w:tcPr>
            <w:tcW w:w="2338" w:type="dxa"/>
          </w:tcPr>
          <w:p w14:paraId="71219F8F" w14:textId="44F308C8" w:rsidR="00C53BE3" w:rsidRPr="0010792F" w:rsidRDefault="00C53BE3" w:rsidP="00C53BE3">
            <w:pPr>
              <w:spacing w:before="0" w:after="0"/>
              <w:rPr>
                <w:lang w:val="en-GB" w:eastAsia="ko-KR"/>
              </w:rPr>
            </w:pPr>
            <w:r w:rsidRPr="0010792F">
              <w:rPr>
                <w:rFonts w:hint="eastAsia"/>
                <w:lang w:val="en-GB" w:eastAsia="ko-KR"/>
              </w:rPr>
              <w:t>S</w:t>
            </w:r>
            <w:r w:rsidRPr="0010792F">
              <w:rPr>
                <w:lang w:val="en-GB" w:eastAsia="ko-KR"/>
              </w:rPr>
              <w:t>tate 3</w:t>
            </w:r>
          </w:p>
        </w:tc>
        <w:tc>
          <w:tcPr>
            <w:tcW w:w="2338" w:type="dxa"/>
          </w:tcPr>
          <w:p w14:paraId="31F333B3" w14:textId="7C45509B" w:rsidR="00C53BE3" w:rsidRPr="0010792F" w:rsidRDefault="00C53BE3" w:rsidP="00C53BE3">
            <w:pPr>
              <w:spacing w:before="0" w:after="0"/>
              <w:rPr>
                <w:lang w:val="en-GB" w:eastAsia="ko-KR"/>
              </w:rPr>
            </w:pPr>
            <w:r w:rsidRPr="0010792F">
              <w:rPr>
                <w:rFonts w:hint="eastAsia"/>
                <w:lang w:val="en-GB" w:eastAsia="ko-KR"/>
              </w:rPr>
              <w:t>E</w:t>
            </w:r>
            <w:r w:rsidRPr="0010792F">
              <w:rPr>
                <w:lang w:val="en-GB" w:eastAsia="ko-KR"/>
              </w:rPr>
              <w:t>CN (IC #6)</w:t>
            </w:r>
          </w:p>
        </w:tc>
        <w:tc>
          <w:tcPr>
            <w:tcW w:w="5101" w:type="dxa"/>
            <w:vAlign w:val="center"/>
          </w:tcPr>
          <w:p w14:paraId="5A133284" w14:textId="48318E4D" w:rsidR="00C53BE3" w:rsidRPr="0010792F" w:rsidRDefault="00C53BE3" w:rsidP="00C53BE3">
            <w:pPr>
              <w:spacing w:before="0" w:after="0"/>
              <w:rPr>
                <w:lang w:val="en-GB" w:eastAsia="ko-KR"/>
              </w:rPr>
            </w:pPr>
            <w:r w:rsidRPr="0010792F">
              <w:rPr>
                <w:rFonts w:hint="eastAsia"/>
                <w:lang w:val="en-GB" w:eastAsia="ko-KR"/>
              </w:rPr>
              <w:t>0</w:t>
            </w:r>
            <w:r w:rsidRPr="0010792F">
              <w:rPr>
                <w:lang w:val="en-GB" w:eastAsia="ko-KR"/>
              </w:rPr>
              <w:t>.</w:t>
            </w:r>
            <w:r w:rsidR="009B6068" w:rsidRPr="0010792F">
              <w:rPr>
                <w:lang w:val="en-GB" w:eastAsia="ko-KR"/>
              </w:rPr>
              <w:t>0354</w:t>
            </w:r>
          </w:p>
        </w:tc>
      </w:tr>
      <w:tr w:rsidR="00C53BE3" w:rsidRPr="0010792F" w14:paraId="7788C966" w14:textId="77777777" w:rsidTr="00CF5239">
        <w:trPr>
          <w:jc w:val="center"/>
        </w:trPr>
        <w:tc>
          <w:tcPr>
            <w:tcW w:w="2338" w:type="dxa"/>
          </w:tcPr>
          <w:p w14:paraId="34E6CCE4" w14:textId="36E56AEC" w:rsidR="00C53BE3" w:rsidRPr="0010792F" w:rsidRDefault="00C53BE3" w:rsidP="00C53BE3">
            <w:pPr>
              <w:spacing w:before="0" w:after="0"/>
              <w:rPr>
                <w:lang w:val="en-GB" w:eastAsia="ko-KR"/>
              </w:rPr>
            </w:pPr>
            <w:r w:rsidRPr="0010792F">
              <w:rPr>
                <w:rFonts w:hint="eastAsia"/>
                <w:lang w:val="en-GB" w:eastAsia="ko-KR"/>
              </w:rPr>
              <w:t>S</w:t>
            </w:r>
            <w:r w:rsidRPr="0010792F">
              <w:rPr>
                <w:lang w:val="en-GB" w:eastAsia="ko-KR"/>
              </w:rPr>
              <w:t>tate 4</w:t>
            </w:r>
          </w:p>
        </w:tc>
        <w:tc>
          <w:tcPr>
            <w:tcW w:w="2338" w:type="dxa"/>
          </w:tcPr>
          <w:p w14:paraId="154F228B" w14:textId="47675E85" w:rsidR="00C53BE3" w:rsidRPr="0010792F" w:rsidRDefault="00C53BE3" w:rsidP="00C53BE3">
            <w:pPr>
              <w:spacing w:before="0" w:after="0"/>
              <w:rPr>
                <w:lang w:val="en-GB" w:eastAsia="ko-KR"/>
              </w:rPr>
            </w:pPr>
            <w:r w:rsidRPr="0010792F">
              <w:rPr>
                <w:rFonts w:hint="eastAsia"/>
                <w:lang w:val="en-GB" w:eastAsia="ko-KR"/>
              </w:rPr>
              <w:t>F</w:t>
            </w:r>
            <w:r w:rsidRPr="0010792F">
              <w:rPr>
                <w:lang w:val="en-GB" w:eastAsia="ko-KR"/>
              </w:rPr>
              <w:t>PN (IC #9)</w:t>
            </w:r>
          </w:p>
        </w:tc>
        <w:tc>
          <w:tcPr>
            <w:tcW w:w="5101" w:type="dxa"/>
            <w:vAlign w:val="center"/>
          </w:tcPr>
          <w:p w14:paraId="17ECEE90" w14:textId="5756D966" w:rsidR="00C53BE3" w:rsidRPr="0010792F" w:rsidRDefault="00C53BE3" w:rsidP="00C53BE3">
            <w:pPr>
              <w:spacing w:before="0" w:after="0"/>
              <w:rPr>
                <w:lang w:val="en-GB" w:eastAsia="ko-KR"/>
              </w:rPr>
            </w:pPr>
            <w:r w:rsidRPr="0010792F">
              <w:rPr>
                <w:rFonts w:hint="eastAsia"/>
                <w:lang w:val="en-GB" w:eastAsia="ko-KR"/>
              </w:rPr>
              <w:t>0</w:t>
            </w:r>
            <w:r w:rsidRPr="0010792F">
              <w:rPr>
                <w:lang w:val="en-GB" w:eastAsia="ko-KR"/>
              </w:rPr>
              <w:t>.0</w:t>
            </w:r>
            <w:r w:rsidR="009B6068" w:rsidRPr="0010792F">
              <w:rPr>
                <w:lang w:val="en-GB" w:eastAsia="ko-KR"/>
              </w:rPr>
              <w:t>288</w:t>
            </w:r>
          </w:p>
        </w:tc>
      </w:tr>
      <w:tr w:rsidR="00C53BE3" w:rsidRPr="0010792F" w14:paraId="0E4D06D5" w14:textId="77777777" w:rsidTr="00CF5239">
        <w:trPr>
          <w:jc w:val="center"/>
        </w:trPr>
        <w:tc>
          <w:tcPr>
            <w:tcW w:w="2338" w:type="dxa"/>
            <w:vMerge w:val="restart"/>
          </w:tcPr>
          <w:p w14:paraId="4F26D36E" w14:textId="4EA52FD1" w:rsidR="00C53BE3" w:rsidRPr="0010792F" w:rsidRDefault="00C53BE3" w:rsidP="00C53BE3">
            <w:pPr>
              <w:spacing w:before="0" w:after="0"/>
              <w:rPr>
                <w:lang w:val="en-GB" w:eastAsia="ko-KR"/>
              </w:rPr>
            </w:pPr>
            <w:r w:rsidRPr="0010792F">
              <w:rPr>
                <w:rFonts w:hint="eastAsia"/>
                <w:lang w:val="en-GB" w:eastAsia="ko-KR"/>
              </w:rPr>
              <w:t>S</w:t>
            </w:r>
            <w:r w:rsidRPr="0010792F">
              <w:rPr>
                <w:lang w:val="en-GB" w:eastAsia="ko-KR"/>
              </w:rPr>
              <w:t>tate 5</w:t>
            </w:r>
          </w:p>
        </w:tc>
        <w:tc>
          <w:tcPr>
            <w:tcW w:w="2338" w:type="dxa"/>
          </w:tcPr>
          <w:p w14:paraId="1F8A141B" w14:textId="3BE12675" w:rsidR="00C53BE3" w:rsidRPr="0010792F" w:rsidRDefault="00C53BE3" w:rsidP="00C53BE3">
            <w:pPr>
              <w:spacing w:before="0" w:after="0"/>
              <w:rPr>
                <w:lang w:val="en-GB" w:eastAsia="ko-KR"/>
              </w:rPr>
            </w:pPr>
            <w:r w:rsidRPr="0010792F">
              <w:rPr>
                <w:rFonts w:hint="eastAsia"/>
                <w:b/>
                <w:i/>
                <w:lang w:val="en-GB" w:eastAsia="ko-KR"/>
              </w:rPr>
              <w:t>E</w:t>
            </w:r>
            <w:r w:rsidRPr="0010792F">
              <w:rPr>
                <w:b/>
                <w:i/>
                <w:lang w:val="en-GB" w:eastAsia="ko-KR"/>
              </w:rPr>
              <w:t>CN (IC #8)</w:t>
            </w:r>
          </w:p>
        </w:tc>
        <w:tc>
          <w:tcPr>
            <w:tcW w:w="5101" w:type="dxa"/>
            <w:vAlign w:val="center"/>
          </w:tcPr>
          <w:p w14:paraId="0F320DED" w14:textId="0BE6AFC7" w:rsidR="00C53BE3" w:rsidRPr="0010792F" w:rsidRDefault="00C53BE3" w:rsidP="00C53BE3">
            <w:pPr>
              <w:spacing w:before="0" w:after="0"/>
              <w:rPr>
                <w:lang w:val="en-GB" w:eastAsia="ko-KR"/>
              </w:rPr>
            </w:pPr>
            <w:r w:rsidRPr="0010792F">
              <w:rPr>
                <w:rFonts w:hint="eastAsia"/>
                <w:b/>
                <w:i/>
                <w:lang w:val="en-GB" w:eastAsia="ko-KR"/>
              </w:rPr>
              <w:t>0</w:t>
            </w:r>
            <w:r w:rsidRPr="0010792F">
              <w:rPr>
                <w:b/>
                <w:i/>
                <w:lang w:val="en-GB" w:eastAsia="ko-KR"/>
              </w:rPr>
              <w:t>.0</w:t>
            </w:r>
            <w:r w:rsidR="009B6068" w:rsidRPr="0010792F">
              <w:rPr>
                <w:b/>
                <w:i/>
                <w:lang w:val="en-GB" w:eastAsia="ko-KR"/>
              </w:rPr>
              <w:t>354</w:t>
            </w:r>
          </w:p>
        </w:tc>
      </w:tr>
      <w:tr w:rsidR="00C53BE3" w:rsidRPr="0010792F" w14:paraId="24E718DB" w14:textId="77777777" w:rsidTr="00CF5239">
        <w:trPr>
          <w:jc w:val="center"/>
        </w:trPr>
        <w:tc>
          <w:tcPr>
            <w:tcW w:w="2338" w:type="dxa"/>
            <w:vMerge/>
          </w:tcPr>
          <w:p w14:paraId="1465F755" w14:textId="77777777" w:rsidR="00C53BE3" w:rsidRPr="0010792F" w:rsidRDefault="00C53BE3" w:rsidP="00C53BE3">
            <w:pPr>
              <w:spacing w:before="0" w:after="0"/>
              <w:rPr>
                <w:lang w:val="en-GB" w:eastAsia="ko-KR"/>
              </w:rPr>
            </w:pPr>
          </w:p>
        </w:tc>
        <w:tc>
          <w:tcPr>
            <w:tcW w:w="2338" w:type="dxa"/>
          </w:tcPr>
          <w:p w14:paraId="26CE4668" w14:textId="01C6EE14" w:rsidR="00C53BE3" w:rsidRPr="0010792F" w:rsidRDefault="00C53BE3" w:rsidP="00C53BE3">
            <w:pPr>
              <w:spacing w:before="0" w:after="0"/>
              <w:rPr>
                <w:b/>
                <w:i/>
                <w:lang w:val="en-GB" w:eastAsia="ko-KR"/>
              </w:rPr>
            </w:pPr>
            <w:r w:rsidRPr="0010792F">
              <w:rPr>
                <w:rFonts w:hint="eastAsia"/>
                <w:lang w:val="en-GB" w:eastAsia="ko-KR"/>
              </w:rPr>
              <w:t>F</w:t>
            </w:r>
            <w:r w:rsidRPr="0010792F">
              <w:rPr>
                <w:lang w:val="en-GB" w:eastAsia="ko-KR"/>
              </w:rPr>
              <w:t>PN (IC #9)</w:t>
            </w:r>
          </w:p>
        </w:tc>
        <w:tc>
          <w:tcPr>
            <w:tcW w:w="5101" w:type="dxa"/>
            <w:vAlign w:val="center"/>
          </w:tcPr>
          <w:p w14:paraId="526FC50B" w14:textId="194F7147" w:rsidR="00C53BE3" w:rsidRPr="0010792F" w:rsidRDefault="00C53BE3" w:rsidP="00C53BE3">
            <w:pPr>
              <w:spacing w:before="0" w:after="0"/>
              <w:rPr>
                <w:b/>
                <w:i/>
                <w:lang w:val="en-GB" w:eastAsia="ko-KR"/>
              </w:rPr>
            </w:pPr>
            <w:r w:rsidRPr="0010792F">
              <w:rPr>
                <w:rFonts w:hint="eastAsia"/>
                <w:lang w:val="en-GB" w:eastAsia="ko-KR"/>
              </w:rPr>
              <w:t>0</w:t>
            </w:r>
            <w:r w:rsidRPr="0010792F">
              <w:rPr>
                <w:lang w:val="en-GB" w:eastAsia="ko-KR"/>
              </w:rPr>
              <w:t>.0</w:t>
            </w:r>
            <w:r w:rsidR="009B6068" w:rsidRPr="0010792F">
              <w:rPr>
                <w:lang w:val="en-GB" w:eastAsia="ko-KR"/>
              </w:rPr>
              <w:t>247</w:t>
            </w:r>
          </w:p>
        </w:tc>
      </w:tr>
      <w:tr w:rsidR="00C53BE3" w:rsidRPr="0010792F" w14:paraId="0A2AC608" w14:textId="77777777" w:rsidTr="00CF5239">
        <w:trPr>
          <w:jc w:val="center"/>
        </w:trPr>
        <w:tc>
          <w:tcPr>
            <w:tcW w:w="2338" w:type="dxa"/>
            <w:vMerge/>
          </w:tcPr>
          <w:p w14:paraId="43092EE4" w14:textId="77777777" w:rsidR="00C53BE3" w:rsidRPr="0010792F" w:rsidRDefault="00C53BE3" w:rsidP="00C53BE3">
            <w:pPr>
              <w:spacing w:before="0" w:after="0"/>
              <w:rPr>
                <w:lang w:val="en-GB" w:eastAsia="ko-KR"/>
              </w:rPr>
            </w:pPr>
          </w:p>
        </w:tc>
        <w:tc>
          <w:tcPr>
            <w:tcW w:w="2338" w:type="dxa"/>
          </w:tcPr>
          <w:p w14:paraId="5258BABE" w14:textId="409E61D7" w:rsidR="00C53BE3" w:rsidRPr="0010792F" w:rsidRDefault="00C53BE3" w:rsidP="00C53BE3">
            <w:pPr>
              <w:spacing w:before="0" w:after="0"/>
              <w:rPr>
                <w:lang w:val="en-GB" w:eastAsia="ko-KR"/>
              </w:rPr>
            </w:pPr>
            <w:r w:rsidRPr="0010792F">
              <w:rPr>
                <w:rFonts w:hint="eastAsia"/>
                <w:lang w:val="en-GB" w:eastAsia="ko-KR"/>
              </w:rPr>
              <w:t>F</w:t>
            </w:r>
            <w:r w:rsidRPr="0010792F">
              <w:rPr>
                <w:lang w:val="en-GB" w:eastAsia="ko-KR"/>
              </w:rPr>
              <w:t>PN (IC #10)</w:t>
            </w:r>
          </w:p>
        </w:tc>
        <w:tc>
          <w:tcPr>
            <w:tcW w:w="5101" w:type="dxa"/>
            <w:vAlign w:val="center"/>
          </w:tcPr>
          <w:p w14:paraId="3100E3AA" w14:textId="32024320" w:rsidR="00C53BE3" w:rsidRPr="0010792F" w:rsidRDefault="009B6068" w:rsidP="00C53BE3">
            <w:pPr>
              <w:spacing w:before="0" w:after="0"/>
              <w:rPr>
                <w:lang w:val="en-GB" w:eastAsia="ko-KR"/>
              </w:rPr>
            </w:pPr>
            <w:r w:rsidRPr="0010792F">
              <w:rPr>
                <w:lang w:val="en-GB" w:eastAsia="ko-KR"/>
              </w:rPr>
              <w:t>0.0247</w:t>
            </w:r>
          </w:p>
        </w:tc>
      </w:tr>
      <w:tr w:rsidR="00C53BE3" w:rsidRPr="0010792F" w14:paraId="170F2BCA" w14:textId="77777777" w:rsidTr="00CF5239">
        <w:trPr>
          <w:jc w:val="center"/>
        </w:trPr>
        <w:tc>
          <w:tcPr>
            <w:tcW w:w="2338" w:type="dxa"/>
            <w:vMerge/>
          </w:tcPr>
          <w:p w14:paraId="7D6CEACE" w14:textId="77777777" w:rsidR="00C53BE3" w:rsidRPr="0010792F" w:rsidRDefault="00C53BE3" w:rsidP="00C53BE3">
            <w:pPr>
              <w:spacing w:before="0" w:after="0"/>
              <w:rPr>
                <w:lang w:val="en-GB" w:eastAsia="ko-KR"/>
              </w:rPr>
            </w:pPr>
          </w:p>
        </w:tc>
        <w:tc>
          <w:tcPr>
            <w:tcW w:w="2338" w:type="dxa"/>
          </w:tcPr>
          <w:p w14:paraId="5678E921" w14:textId="789CD16C" w:rsidR="00C53BE3" w:rsidRPr="0010792F" w:rsidRDefault="00C53BE3" w:rsidP="00C53BE3">
            <w:pPr>
              <w:spacing w:before="0" w:after="0"/>
              <w:rPr>
                <w:lang w:val="en-GB" w:eastAsia="ko-KR"/>
              </w:rPr>
            </w:pPr>
            <w:r w:rsidRPr="0010792F">
              <w:rPr>
                <w:rFonts w:hint="eastAsia"/>
                <w:lang w:val="en-GB" w:eastAsia="ko-KR"/>
              </w:rPr>
              <w:t>S</w:t>
            </w:r>
            <w:r w:rsidRPr="0010792F">
              <w:rPr>
                <w:lang w:val="en-GB" w:eastAsia="ko-KR"/>
              </w:rPr>
              <w:t>MN (IC #12)</w:t>
            </w:r>
          </w:p>
        </w:tc>
        <w:tc>
          <w:tcPr>
            <w:tcW w:w="5101" w:type="dxa"/>
            <w:vAlign w:val="center"/>
          </w:tcPr>
          <w:p w14:paraId="77948069" w14:textId="2E533226" w:rsidR="00C53BE3" w:rsidRPr="0010792F" w:rsidRDefault="00C53BE3" w:rsidP="00C53BE3">
            <w:pPr>
              <w:spacing w:before="0" w:after="0"/>
              <w:rPr>
                <w:lang w:val="en-GB" w:eastAsia="ko-KR"/>
              </w:rPr>
            </w:pPr>
            <w:r w:rsidRPr="0010792F">
              <w:rPr>
                <w:rFonts w:hint="eastAsia"/>
                <w:lang w:val="en-GB" w:eastAsia="ko-KR"/>
              </w:rPr>
              <w:t>0</w:t>
            </w:r>
            <w:r w:rsidRPr="0010792F">
              <w:rPr>
                <w:lang w:val="en-GB" w:eastAsia="ko-KR"/>
              </w:rPr>
              <w:t>.0</w:t>
            </w:r>
            <w:r w:rsidR="009B6068" w:rsidRPr="0010792F">
              <w:rPr>
                <w:lang w:val="en-GB" w:eastAsia="ko-KR"/>
              </w:rPr>
              <w:t>378</w:t>
            </w:r>
          </w:p>
        </w:tc>
      </w:tr>
      <w:tr w:rsidR="00C53BE3" w:rsidRPr="0010792F" w14:paraId="52905CE2" w14:textId="77777777" w:rsidTr="00CF5239">
        <w:trPr>
          <w:jc w:val="center"/>
        </w:trPr>
        <w:tc>
          <w:tcPr>
            <w:tcW w:w="2338" w:type="dxa"/>
            <w:vMerge w:val="restart"/>
          </w:tcPr>
          <w:p w14:paraId="2EFCBEAE" w14:textId="58F34A2F" w:rsidR="00C53BE3" w:rsidRPr="0010792F" w:rsidRDefault="00C53BE3" w:rsidP="00C53BE3">
            <w:pPr>
              <w:spacing w:before="0" w:after="0"/>
              <w:rPr>
                <w:lang w:val="en-GB" w:eastAsia="ko-KR"/>
              </w:rPr>
            </w:pPr>
            <w:r w:rsidRPr="0010792F">
              <w:rPr>
                <w:rFonts w:hint="eastAsia"/>
                <w:lang w:val="en-GB" w:eastAsia="ko-KR"/>
              </w:rPr>
              <w:t>S</w:t>
            </w:r>
            <w:r w:rsidRPr="0010792F">
              <w:rPr>
                <w:lang w:val="en-GB" w:eastAsia="ko-KR"/>
              </w:rPr>
              <w:t>tate 6</w:t>
            </w:r>
          </w:p>
        </w:tc>
        <w:tc>
          <w:tcPr>
            <w:tcW w:w="2338" w:type="dxa"/>
          </w:tcPr>
          <w:p w14:paraId="312BE15E" w14:textId="47C0CF25" w:rsidR="00C53BE3" w:rsidRPr="0010792F" w:rsidRDefault="00C53BE3" w:rsidP="00C53BE3">
            <w:pPr>
              <w:spacing w:before="0" w:after="0"/>
              <w:rPr>
                <w:lang w:val="en-GB" w:eastAsia="ko-KR"/>
              </w:rPr>
            </w:pPr>
            <w:r w:rsidRPr="0010792F">
              <w:rPr>
                <w:rFonts w:hint="eastAsia"/>
                <w:lang w:val="en-GB" w:eastAsia="ko-KR"/>
              </w:rPr>
              <w:t>V</w:t>
            </w:r>
            <w:r w:rsidRPr="0010792F">
              <w:rPr>
                <w:lang w:val="en-GB" w:eastAsia="ko-KR"/>
              </w:rPr>
              <w:t>N (IC #2)</w:t>
            </w:r>
          </w:p>
        </w:tc>
        <w:tc>
          <w:tcPr>
            <w:tcW w:w="5101" w:type="dxa"/>
            <w:vAlign w:val="center"/>
          </w:tcPr>
          <w:p w14:paraId="7B71A9E9" w14:textId="4A1409AF" w:rsidR="00C53BE3" w:rsidRPr="0010792F" w:rsidRDefault="00C53BE3" w:rsidP="00C53BE3">
            <w:pPr>
              <w:spacing w:before="0" w:after="0"/>
              <w:rPr>
                <w:lang w:val="en-GB" w:eastAsia="ko-KR"/>
              </w:rPr>
            </w:pPr>
            <w:r w:rsidRPr="0010792F">
              <w:rPr>
                <w:rFonts w:hint="eastAsia"/>
                <w:lang w:val="en-GB" w:eastAsia="ko-KR"/>
              </w:rPr>
              <w:t>0</w:t>
            </w:r>
            <w:r w:rsidRPr="0010792F">
              <w:rPr>
                <w:lang w:val="en-GB" w:eastAsia="ko-KR"/>
              </w:rPr>
              <w:t>.0</w:t>
            </w:r>
            <w:r w:rsidR="009B6068" w:rsidRPr="0010792F">
              <w:rPr>
                <w:lang w:val="en-GB" w:eastAsia="ko-KR"/>
              </w:rPr>
              <w:t>378</w:t>
            </w:r>
          </w:p>
        </w:tc>
      </w:tr>
      <w:tr w:rsidR="00C53BE3" w:rsidRPr="0010792F" w14:paraId="7D8AB17B" w14:textId="77777777" w:rsidTr="00CF5239">
        <w:trPr>
          <w:jc w:val="center"/>
        </w:trPr>
        <w:tc>
          <w:tcPr>
            <w:tcW w:w="2338" w:type="dxa"/>
            <w:vMerge/>
          </w:tcPr>
          <w:p w14:paraId="7E998FC9" w14:textId="77777777" w:rsidR="00C53BE3" w:rsidRPr="0010792F" w:rsidRDefault="00C53BE3" w:rsidP="00C53BE3">
            <w:pPr>
              <w:spacing w:before="0" w:after="0"/>
              <w:rPr>
                <w:lang w:val="en-GB" w:eastAsia="ko-KR"/>
              </w:rPr>
            </w:pPr>
          </w:p>
        </w:tc>
        <w:tc>
          <w:tcPr>
            <w:tcW w:w="2338" w:type="dxa"/>
          </w:tcPr>
          <w:p w14:paraId="642E2088" w14:textId="715282BC" w:rsidR="00C53BE3" w:rsidRPr="0010792F" w:rsidRDefault="00C53BE3" w:rsidP="00C53BE3">
            <w:pPr>
              <w:spacing w:before="0" w:after="0"/>
              <w:rPr>
                <w:lang w:val="en-GB" w:eastAsia="ko-KR"/>
              </w:rPr>
            </w:pPr>
            <w:r w:rsidRPr="0010792F">
              <w:rPr>
                <w:rFonts w:hint="eastAsia"/>
                <w:lang w:val="en-GB" w:eastAsia="ko-KR"/>
              </w:rPr>
              <w:t>E</w:t>
            </w:r>
            <w:r w:rsidRPr="0010792F">
              <w:rPr>
                <w:lang w:val="en-GB" w:eastAsia="ko-KR"/>
              </w:rPr>
              <w:t>CN (IC #6)</w:t>
            </w:r>
          </w:p>
        </w:tc>
        <w:tc>
          <w:tcPr>
            <w:tcW w:w="5101" w:type="dxa"/>
            <w:vAlign w:val="center"/>
          </w:tcPr>
          <w:p w14:paraId="58A2EDD4" w14:textId="7839846A" w:rsidR="00C53BE3" w:rsidRPr="0010792F" w:rsidRDefault="00C53BE3" w:rsidP="00C53BE3">
            <w:pPr>
              <w:spacing w:before="0" w:after="0"/>
              <w:rPr>
                <w:lang w:val="en-GB" w:eastAsia="ko-KR"/>
              </w:rPr>
            </w:pPr>
            <w:r w:rsidRPr="0010792F">
              <w:rPr>
                <w:rFonts w:hint="eastAsia"/>
                <w:lang w:val="en-GB" w:eastAsia="ko-KR"/>
              </w:rPr>
              <w:t>0</w:t>
            </w:r>
            <w:r w:rsidRPr="0010792F">
              <w:rPr>
                <w:lang w:val="en-GB" w:eastAsia="ko-KR"/>
              </w:rPr>
              <w:t>.0</w:t>
            </w:r>
            <w:r w:rsidR="009B6068" w:rsidRPr="0010792F">
              <w:rPr>
                <w:lang w:val="en-GB" w:eastAsia="ko-KR"/>
              </w:rPr>
              <w:t>247</w:t>
            </w:r>
          </w:p>
        </w:tc>
      </w:tr>
      <w:tr w:rsidR="00C53BE3" w:rsidRPr="0010792F" w14:paraId="008B69BD" w14:textId="77777777" w:rsidTr="00CF5239">
        <w:trPr>
          <w:jc w:val="center"/>
        </w:trPr>
        <w:tc>
          <w:tcPr>
            <w:tcW w:w="2338" w:type="dxa"/>
            <w:vMerge w:val="restart"/>
          </w:tcPr>
          <w:p w14:paraId="2863D1AA" w14:textId="7A762FE5" w:rsidR="00C53BE3" w:rsidRPr="0010792F" w:rsidRDefault="00C53BE3" w:rsidP="00C53BE3">
            <w:pPr>
              <w:spacing w:before="0" w:after="0"/>
              <w:rPr>
                <w:lang w:val="en-GB" w:eastAsia="ko-KR"/>
              </w:rPr>
            </w:pPr>
            <w:r w:rsidRPr="0010792F">
              <w:rPr>
                <w:rFonts w:hint="eastAsia"/>
                <w:lang w:val="en-GB" w:eastAsia="ko-KR"/>
              </w:rPr>
              <w:t>S</w:t>
            </w:r>
            <w:r w:rsidRPr="0010792F">
              <w:rPr>
                <w:lang w:val="en-GB" w:eastAsia="ko-KR"/>
              </w:rPr>
              <w:t>tate 7</w:t>
            </w:r>
          </w:p>
        </w:tc>
        <w:tc>
          <w:tcPr>
            <w:tcW w:w="2338" w:type="dxa"/>
          </w:tcPr>
          <w:p w14:paraId="186F39EE" w14:textId="15D7758E" w:rsidR="00C53BE3" w:rsidRPr="0010792F" w:rsidRDefault="00C53BE3" w:rsidP="00C53BE3">
            <w:pPr>
              <w:spacing w:before="0" w:after="0"/>
              <w:rPr>
                <w:lang w:val="en-GB" w:eastAsia="ko-KR"/>
              </w:rPr>
            </w:pPr>
            <w:r w:rsidRPr="0010792F">
              <w:rPr>
                <w:rFonts w:hint="eastAsia"/>
                <w:lang w:val="en-GB" w:eastAsia="ko-KR"/>
              </w:rPr>
              <w:t>E</w:t>
            </w:r>
            <w:r w:rsidRPr="0010792F">
              <w:rPr>
                <w:lang w:val="en-GB" w:eastAsia="ko-KR"/>
              </w:rPr>
              <w:t>CN (IC #6)</w:t>
            </w:r>
          </w:p>
        </w:tc>
        <w:tc>
          <w:tcPr>
            <w:tcW w:w="5101" w:type="dxa"/>
            <w:vAlign w:val="center"/>
          </w:tcPr>
          <w:p w14:paraId="7E0E2AC3" w14:textId="0460618C" w:rsidR="00C53BE3" w:rsidRPr="0010792F" w:rsidRDefault="00C53BE3" w:rsidP="00C53BE3">
            <w:pPr>
              <w:spacing w:before="0" w:after="0"/>
              <w:rPr>
                <w:lang w:val="en-GB" w:eastAsia="ko-KR"/>
              </w:rPr>
            </w:pPr>
            <w:r w:rsidRPr="0010792F">
              <w:rPr>
                <w:rFonts w:hint="eastAsia"/>
                <w:lang w:val="en-GB" w:eastAsia="ko-KR"/>
              </w:rPr>
              <w:t>0</w:t>
            </w:r>
            <w:r w:rsidRPr="0010792F">
              <w:rPr>
                <w:lang w:val="en-GB" w:eastAsia="ko-KR"/>
              </w:rPr>
              <w:t>.0</w:t>
            </w:r>
            <w:r w:rsidR="009B6068" w:rsidRPr="0010792F">
              <w:rPr>
                <w:lang w:val="en-GB" w:eastAsia="ko-KR"/>
              </w:rPr>
              <w:t>288</w:t>
            </w:r>
          </w:p>
        </w:tc>
      </w:tr>
      <w:tr w:rsidR="00C53BE3" w:rsidRPr="0010792F" w14:paraId="2E1F0E4B" w14:textId="77777777" w:rsidTr="00CF5239">
        <w:trPr>
          <w:jc w:val="center"/>
        </w:trPr>
        <w:tc>
          <w:tcPr>
            <w:tcW w:w="2338" w:type="dxa"/>
            <w:vMerge/>
          </w:tcPr>
          <w:p w14:paraId="3417F497" w14:textId="77777777" w:rsidR="00C53BE3" w:rsidRPr="0010792F" w:rsidRDefault="00C53BE3" w:rsidP="00C53BE3">
            <w:pPr>
              <w:spacing w:before="0" w:after="0"/>
              <w:rPr>
                <w:lang w:val="en-GB" w:eastAsia="ko-KR"/>
              </w:rPr>
            </w:pPr>
          </w:p>
        </w:tc>
        <w:tc>
          <w:tcPr>
            <w:tcW w:w="2338" w:type="dxa"/>
          </w:tcPr>
          <w:p w14:paraId="160F230B" w14:textId="6E9DDAF4" w:rsidR="00C53BE3" w:rsidRPr="0010792F" w:rsidRDefault="00C53BE3" w:rsidP="00C53BE3">
            <w:pPr>
              <w:spacing w:before="0" w:after="0"/>
              <w:rPr>
                <w:lang w:val="en-GB" w:eastAsia="ko-KR"/>
              </w:rPr>
            </w:pPr>
            <w:r w:rsidRPr="0010792F">
              <w:rPr>
                <w:rFonts w:hint="eastAsia"/>
                <w:lang w:val="en-GB" w:eastAsia="ko-KR"/>
              </w:rPr>
              <w:t>F</w:t>
            </w:r>
            <w:r w:rsidRPr="0010792F">
              <w:rPr>
                <w:lang w:val="en-GB" w:eastAsia="ko-KR"/>
              </w:rPr>
              <w:t>PN (IC #10)</w:t>
            </w:r>
          </w:p>
        </w:tc>
        <w:tc>
          <w:tcPr>
            <w:tcW w:w="5101" w:type="dxa"/>
            <w:vAlign w:val="center"/>
          </w:tcPr>
          <w:p w14:paraId="5DC01CD5" w14:textId="5D2986F4" w:rsidR="00C53BE3" w:rsidRPr="0010792F" w:rsidRDefault="00C53BE3" w:rsidP="00C53BE3">
            <w:pPr>
              <w:spacing w:before="0" w:after="0"/>
              <w:rPr>
                <w:lang w:val="en-GB" w:eastAsia="ko-KR"/>
              </w:rPr>
            </w:pPr>
            <w:r w:rsidRPr="0010792F">
              <w:rPr>
                <w:rFonts w:hint="eastAsia"/>
                <w:lang w:val="en-GB" w:eastAsia="ko-KR"/>
              </w:rPr>
              <w:t>0</w:t>
            </w:r>
            <w:r w:rsidRPr="0010792F">
              <w:rPr>
                <w:lang w:val="en-GB" w:eastAsia="ko-KR"/>
              </w:rPr>
              <w:t>.0</w:t>
            </w:r>
            <w:r w:rsidR="009B6068" w:rsidRPr="0010792F">
              <w:rPr>
                <w:lang w:val="en-GB" w:eastAsia="ko-KR"/>
              </w:rPr>
              <w:t>288</w:t>
            </w:r>
          </w:p>
        </w:tc>
      </w:tr>
      <w:tr w:rsidR="00C53BE3" w:rsidRPr="0010792F" w14:paraId="1E11BC36" w14:textId="77777777" w:rsidTr="00CF5239">
        <w:trPr>
          <w:jc w:val="center"/>
        </w:trPr>
        <w:tc>
          <w:tcPr>
            <w:tcW w:w="2338" w:type="dxa"/>
            <w:vMerge w:val="restart"/>
          </w:tcPr>
          <w:p w14:paraId="4975C31F" w14:textId="586EE980" w:rsidR="00C53BE3" w:rsidRPr="0010792F" w:rsidRDefault="00C53BE3" w:rsidP="00C53BE3">
            <w:pPr>
              <w:spacing w:before="0" w:after="0"/>
              <w:rPr>
                <w:lang w:val="en-GB" w:eastAsia="ko-KR"/>
              </w:rPr>
            </w:pPr>
            <w:r w:rsidRPr="0010792F">
              <w:rPr>
                <w:rFonts w:hint="eastAsia"/>
                <w:lang w:val="en-GB" w:eastAsia="ko-KR"/>
              </w:rPr>
              <w:t>S</w:t>
            </w:r>
            <w:r w:rsidRPr="0010792F">
              <w:rPr>
                <w:lang w:val="en-GB" w:eastAsia="ko-KR"/>
              </w:rPr>
              <w:t>tate 8</w:t>
            </w:r>
          </w:p>
        </w:tc>
        <w:tc>
          <w:tcPr>
            <w:tcW w:w="2338" w:type="dxa"/>
          </w:tcPr>
          <w:p w14:paraId="45CB52BB" w14:textId="156D13C5" w:rsidR="00C53BE3" w:rsidRPr="0010792F" w:rsidRDefault="00C53BE3" w:rsidP="00C53BE3">
            <w:pPr>
              <w:spacing w:before="0" w:after="0"/>
              <w:rPr>
                <w:lang w:val="en-GB" w:eastAsia="ko-KR"/>
              </w:rPr>
            </w:pPr>
            <w:r w:rsidRPr="0010792F">
              <w:rPr>
                <w:rFonts w:hint="eastAsia"/>
                <w:lang w:val="en-GB" w:eastAsia="ko-KR"/>
              </w:rPr>
              <w:t>F</w:t>
            </w:r>
            <w:r w:rsidRPr="0010792F">
              <w:rPr>
                <w:lang w:val="en-GB" w:eastAsia="ko-KR"/>
              </w:rPr>
              <w:t>PN (IC #10)</w:t>
            </w:r>
          </w:p>
        </w:tc>
        <w:tc>
          <w:tcPr>
            <w:tcW w:w="5101" w:type="dxa"/>
            <w:vAlign w:val="center"/>
          </w:tcPr>
          <w:p w14:paraId="24319AF0" w14:textId="328BEEE5" w:rsidR="00C53BE3" w:rsidRPr="0010792F" w:rsidRDefault="00C53BE3" w:rsidP="00C53BE3">
            <w:pPr>
              <w:spacing w:before="0" w:after="0"/>
              <w:rPr>
                <w:lang w:val="en-GB" w:eastAsia="ko-KR"/>
              </w:rPr>
            </w:pPr>
            <w:r w:rsidRPr="0010792F">
              <w:rPr>
                <w:rFonts w:hint="eastAsia"/>
                <w:lang w:val="en-GB" w:eastAsia="ko-KR"/>
              </w:rPr>
              <w:t>0</w:t>
            </w:r>
            <w:r w:rsidRPr="0010792F">
              <w:rPr>
                <w:lang w:val="en-GB" w:eastAsia="ko-KR"/>
              </w:rPr>
              <w:t>.0</w:t>
            </w:r>
            <w:r w:rsidR="009B6068" w:rsidRPr="0010792F">
              <w:rPr>
                <w:lang w:val="en-GB" w:eastAsia="ko-KR"/>
              </w:rPr>
              <w:t>378</w:t>
            </w:r>
          </w:p>
        </w:tc>
      </w:tr>
      <w:tr w:rsidR="00C53BE3" w:rsidRPr="0010792F" w14:paraId="654B6DF1" w14:textId="77777777" w:rsidTr="00CF5239">
        <w:trPr>
          <w:jc w:val="center"/>
        </w:trPr>
        <w:tc>
          <w:tcPr>
            <w:tcW w:w="2338" w:type="dxa"/>
            <w:vMerge/>
          </w:tcPr>
          <w:p w14:paraId="214FF607" w14:textId="77777777" w:rsidR="00C53BE3" w:rsidRPr="0010792F" w:rsidRDefault="00C53BE3" w:rsidP="00C53BE3">
            <w:pPr>
              <w:spacing w:before="0" w:after="0"/>
              <w:rPr>
                <w:lang w:val="en-GB" w:eastAsia="ko-KR"/>
              </w:rPr>
            </w:pPr>
          </w:p>
        </w:tc>
        <w:tc>
          <w:tcPr>
            <w:tcW w:w="2338" w:type="dxa"/>
          </w:tcPr>
          <w:p w14:paraId="139E4030" w14:textId="1B7862C0" w:rsidR="00C53BE3" w:rsidRPr="0010792F" w:rsidRDefault="00C53BE3" w:rsidP="00C53BE3">
            <w:pPr>
              <w:spacing w:before="0" w:after="0"/>
              <w:rPr>
                <w:lang w:val="en-GB" w:eastAsia="ko-KR"/>
              </w:rPr>
            </w:pPr>
            <w:r w:rsidRPr="0010792F">
              <w:rPr>
                <w:rFonts w:hint="eastAsia"/>
                <w:lang w:val="en-GB" w:eastAsia="ko-KR"/>
              </w:rPr>
              <w:t>S</w:t>
            </w:r>
            <w:r w:rsidRPr="0010792F">
              <w:rPr>
                <w:lang w:val="en-GB" w:eastAsia="ko-KR"/>
              </w:rPr>
              <w:t>MN (IC #12)</w:t>
            </w:r>
          </w:p>
        </w:tc>
        <w:tc>
          <w:tcPr>
            <w:tcW w:w="5101" w:type="dxa"/>
            <w:vAlign w:val="center"/>
          </w:tcPr>
          <w:p w14:paraId="39113C84" w14:textId="3B4A0099" w:rsidR="00C53BE3" w:rsidRPr="0010792F" w:rsidRDefault="009B6068" w:rsidP="00C53BE3">
            <w:pPr>
              <w:spacing w:before="0" w:after="0"/>
              <w:rPr>
                <w:lang w:val="en-GB" w:eastAsia="ko-KR"/>
              </w:rPr>
            </w:pPr>
            <w:r w:rsidRPr="0010792F">
              <w:rPr>
                <w:lang w:val="en-GB" w:eastAsia="ko-KR"/>
              </w:rPr>
              <w:t>0.0247</w:t>
            </w:r>
          </w:p>
        </w:tc>
      </w:tr>
      <w:tr w:rsidR="00C53BE3" w:rsidRPr="0010792F" w14:paraId="6EA12DE7" w14:textId="77777777" w:rsidTr="00CF5239">
        <w:trPr>
          <w:jc w:val="center"/>
        </w:trPr>
        <w:tc>
          <w:tcPr>
            <w:tcW w:w="2338" w:type="dxa"/>
            <w:vMerge w:val="restart"/>
          </w:tcPr>
          <w:p w14:paraId="60374D2A" w14:textId="3BA82A9F" w:rsidR="00C53BE3" w:rsidRPr="0010792F" w:rsidRDefault="00C53BE3" w:rsidP="00C53BE3">
            <w:pPr>
              <w:spacing w:before="0" w:after="0"/>
              <w:rPr>
                <w:lang w:val="en-GB" w:eastAsia="ko-KR"/>
              </w:rPr>
            </w:pPr>
            <w:r w:rsidRPr="0010792F">
              <w:rPr>
                <w:rFonts w:hint="eastAsia"/>
                <w:lang w:val="en-GB" w:eastAsia="ko-KR"/>
              </w:rPr>
              <w:t>S</w:t>
            </w:r>
            <w:r w:rsidRPr="0010792F">
              <w:rPr>
                <w:lang w:val="en-GB" w:eastAsia="ko-KR"/>
              </w:rPr>
              <w:t>tate 9</w:t>
            </w:r>
          </w:p>
        </w:tc>
        <w:tc>
          <w:tcPr>
            <w:tcW w:w="2338" w:type="dxa"/>
          </w:tcPr>
          <w:p w14:paraId="449833C0" w14:textId="76EFDA75" w:rsidR="00C53BE3" w:rsidRPr="0010792F" w:rsidRDefault="00C53BE3" w:rsidP="00C53BE3">
            <w:pPr>
              <w:spacing w:before="0" w:after="0"/>
              <w:rPr>
                <w:lang w:val="en-GB" w:eastAsia="ko-KR"/>
              </w:rPr>
            </w:pPr>
            <w:r w:rsidRPr="0010792F">
              <w:rPr>
                <w:rFonts w:hint="eastAsia"/>
                <w:lang w:val="en-GB" w:eastAsia="ko-KR"/>
              </w:rPr>
              <w:t>E</w:t>
            </w:r>
            <w:r w:rsidRPr="0010792F">
              <w:rPr>
                <w:lang w:val="en-GB" w:eastAsia="ko-KR"/>
              </w:rPr>
              <w:t>CN (IC #6)</w:t>
            </w:r>
          </w:p>
        </w:tc>
        <w:tc>
          <w:tcPr>
            <w:tcW w:w="5101" w:type="dxa"/>
            <w:vAlign w:val="center"/>
          </w:tcPr>
          <w:p w14:paraId="1E063162" w14:textId="27ACB3F1" w:rsidR="00C53BE3" w:rsidRPr="0010792F" w:rsidRDefault="00C53BE3" w:rsidP="00C53BE3">
            <w:pPr>
              <w:spacing w:before="0" w:after="0"/>
              <w:rPr>
                <w:lang w:val="en-GB" w:eastAsia="ko-KR"/>
              </w:rPr>
            </w:pPr>
            <w:r w:rsidRPr="0010792F">
              <w:rPr>
                <w:rFonts w:hint="eastAsia"/>
                <w:lang w:val="en-GB" w:eastAsia="ko-KR"/>
              </w:rPr>
              <w:t>0</w:t>
            </w:r>
            <w:r w:rsidRPr="0010792F">
              <w:rPr>
                <w:lang w:val="en-GB" w:eastAsia="ko-KR"/>
              </w:rPr>
              <w:t>.0</w:t>
            </w:r>
            <w:r w:rsidR="009B6068" w:rsidRPr="0010792F">
              <w:rPr>
                <w:lang w:val="en-GB" w:eastAsia="ko-KR"/>
              </w:rPr>
              <w:t>247</w:t>
            </w:r>
          </w:p>
        </w:tc>
      </w:tr>
      <w:tr w:rsidR="00C53BE3" w:rsidRPr="0010792F" w14:paraId="309EF72F" w14:textId="77777777" w:rsidTr="00CF5239">
        <w:trPr>
          <w:jc w:val="center"/>
        </w:trPr>
        <w:tc>
          <w:tcPr>
            <w:tcW w:w="2338" w:type="dxa"/>
            <w:vMerge/>
          </w:tcPr>
          <w:p w14:paraId="66D29F37" w14:textId="77777777" w:rsidR="00C53BE3" w:rsidRPr="0010792F" w:rsidRDefault="00C53BE3" w:rsidP="00C53BE3">
            <w:pPr>
              <w:spacing w:before="0" w:after="0"/>
              <w:rPr>
                <w:lang w:val="en-GB" w:eastAsia="ko-KR"/>
              </w:rPr>
            </w:pPr>
          </w:p>
        </w:tc>
        <w:tc>
          <w:tcPr>
            <w:tcW w:w="2338" w:type="dxa"/>
          </w:tcPr>
          <w:p w14:paraId="3932E370" w14:textId="49324DE0" w:rsidR="00C53BE3" w:rsidRPr="0010792F" w:rsidRDefault="00C53BE3" w:rsidP="00C53BE3">
            <w:pPr>
              <w:spacing w:before="0" w:after="0"/>
              <w:rPr>
                <w:lang w:val="en-GB" w:eastAsia="ko-KR"/>
              </w:rPr>
            </w:pPr>
            <w:r w:rsidRPr="0010792F">
              <w:rPr>
                <w:rFonts w:hint="eastAsia"/>
                <w:lang w:val="en-GB" w:eastAsia="ko-KR"/>
              </w:rPr>
              <w:t>S</w:t>
            </w:r>
            <w:r w:rsidRPr="0010792F">
              <w:rPr>
                <w:lang w:val="en-GB" w:eastAsia="ko-KR"/>
              </w:rPr>
              <w:t>MN (IC #12)</w:t>
            </w:r>
          </w:p>
        </w:tc>
        <w:tc>
          <w:tcPr>
            <w:tcW w:w="5101" w:type="dxa"/>
            <w:vAlign w:val="center"/>
          </w:tcPr>
          <w:p w14:paraId="704C0D16" w14:textId="2419B7FB" w:rsidR="00C53BE3" w:rsidRPr="0010792F" w:rsidRDefault="00C53BE3" w:rsidP="00C53BE3">
            <w:pPr>
              <w:spacing w:before="0" w:after="0"/>
              <w:rPr>
                <w:lang w:val="en-GB" w:eastAsia="ko-KR"/>
              </w:rPr>
            </w:pPr>
            <w:r w:rsidRPr="0010792F">
              <w:rPr>
                <w:rFonts w:hint="eastAsia"/>
                <w:lang w:val="en-GB" w:eastAsia="ko-KR"/>
              </w:rPr>
              <w:t>0</w:t>
            </w:r>
            <w:r w:rsidRPr="0010792F">
              <w:rPr>
                <w:lang w:val="en-GB" w:eastAsia="ko-KR"/>
              </w:rPr>
              <w:t>.0</w:t>
            </w:r>
            <w:r w:rsidR="009B6068" w:rsidRPr="0010792F">
              <w:rPr>
                <w:lang w:val="en-GB" w:eastAsia="ko-KR"/>
              </w:rPr>
              <w:t>440</w:t>
            </w:r>
          </w:p>
        </w:tc>
      </w:tr>
    </w:tbl>
    <w:p w14:paraId="7E32ADB2" w14:textId="538AE810" w:rsidR="0049789A" w:rsidRPr="00D563B2" w:rsidRDefault="0049789A" w:rsidP="0049789A">
      <w:pPr>
        <w:rPr>
          <w:iCs/>
          <w:lang w:eastAsia="ko-KR"/>
        </w:rPr>
      </w:pPr>
      <w:r w:rsidRPr="0010792F">
        <w:rPr>
          <w:lang w:eastAsia="ko-KR"/>
        </w:rPr>
        <w:t>DC, degree centrality; EDE</w:t>
      </w:r>
      <w:r w:rsidR="004C4368" w:rsidRPr="0010792F">
        <w:rPr>
          <w:szCs w:val="24"/>
        </w:rPr>
        <w:t>–</w:t>
      </w:r>
      <w:r w:rsidRPr="0010792F">
        <w:rPr>
          <w:lang w:eastAsia="ko-KR"/>
        </w:rPr>
        <w:t xml:space="preserve">Q, </w:t>
      </w:r>
      <w:r w:rsidRPr="0010792F">
        <w:rPr>
          <w:iCs/>
          <w:lang w:eastAsia="ko-KR"/>
        </w:rPr>
        <w:t>eating disorder examination questionnaire</w:t>
      </w:r>
      <w:r w:rsidR="00FE14CC" w:rsidRPr="0010792F">
        <w:rPr>
          <w:iCs/>
          <w:lang w:eastAsia="ko-KR"/>
        </w:rPr>
        <w:t>; VN, visual network; DMN, default mode network; ECN, executive control network; FPN, frontoparietal network; SMN, sensorimotor network.</w:t>
      </w:r>
    </w:p>
    <w:p w14:paraId="0DFF6ADB" w14:textId="77777777" w:rsidR="00994A3D" w:rsidRPr="002B4A57" w:rsidRDefault="00994A3D" w:rsidP="002B4A57">
      <w:pPr>
        <w:rPr>
          <w:rFonts w:cs="Times New Roman"/>
          <w:szCs w:val="24"/>
          <w:u w:val="single"/>
        </w:rPr>
      </w:pPr>
    </w:p>
    <w:p w14:paraId="7B65BC41" w14:textId="77777777" w:rsidR="00DE23E8" w:rsidRPr="001549D3" w:rsidRDefault="00DE23E8" w:rsidP="00654E8F">
      <w:pPr>
        <w:spacing w:before="240"/>
      </w:pPr>
    </w:p>
    <w:sectPr w:rsidR="00DE23E8" w:rsidRPr="001549D3" w:rsidSect="0093429D">
      <w:headerReference w:type="even" r:id="rId8"/>
      <w:footerReference w:type="even" r:id="rId9"/>
      <w:footerReference w:type="default" r:id="rId10"/>
      <w:headerReference w:type="first" r:id="rId11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39989C" w14:textId="77777777" w:rsidR="007932FD" w:rsidRDefault="007932FD" w:rsidP="00117666">
      <w:pPr>
        <w:spacing w:after="0"/>
      </w:pPr>
      <w:r>
        <w:separator/>
      </w:r>
    </w:p>
  </w:endnote>
  <w:endnote w:type="continuationSeparator" w:id="0">
    <w:p w14:paraId="57684D0E" w14:textId="77777777" w:rsidR="007932FD" w:rsidRDefault="007932FD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3025F" w14:textId="77777777" w:rsidR="00CF5239" w:rsidRPr="00577C4C" w:rsidRDefault="00C52A7B">
    <w:pPr>
      <w:rPr>
        <w:color w:val="C00000"/>
        <w:szCs w:val="24"/>
      </w:rPr>
    </w:pPr>
    <w:r>
      <w:rPr>
        <w:noProof/>
        <w:lang w:eastAsia="ko-K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77777777" w:rsidR="00CF5239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03156E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4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50BC4D33" w14:textId="77777777" w:rsidR="00CF5239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03156E">
                      <w:rPr>
                        <w:noProof/>
                        <w:color w:val="000000" w:themeColor="text1"/>
                        <w:szCs w:val="40"/>
                      </w:rPr>
                      <w:t>4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D6A35" w14:textId="77777777" w:rsidR="00CF5239" w:rsidRPr="00577C4C" w:rsidRDefault="00C52A7B">
    <w:pPr>
      <w:rPr>
        <w:b/>
        <w:sz w:val="20"/>
        <w:szCs w:val="24"/>
      </w:rPr>
    </w:pPr>
    <w:r>
      <w:rPr>
        <w:noProof/>
        <w:lang w:eastAsia="ko-KR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77777777" w:rsidR="00CF5239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03156E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570F0D09" w14:textId="77777777" w:rsidR="00CF5239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03156E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261217" w14:textId="77777777" w:rsidR="007932FD" w:rsidRDefault="007932FD" w:rsidP="00117666">
      <w:pPr>
        <w:spacing w:after="0"/>
      </w:pPr>
      <w:r>
        <w:separator/>
      </w:r>
    </w:p>
  </w:footnote>
  <w:footnote w:type="continuationSeparator" w:id="0">
    <w:p w14:paraId="2E02907B" w14:textId="77777777" w:rsidR="007932FD" w:rsidRDefault="007932FD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EF00C" w14:textId="77777777" w:rsidR="00CF5239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D68C6" w14:textId="77777777" w:rsidR="00CF5239" w:rsidRDefault="0093429D" w:rsidP="0093429D">
    <w:r w:rsidRPr="005A1D84">
      <w:rPr>
        <w:b/>
        <w:noProof/>
        <w:color w:val="A6A6A6" w:themeColor="background1" w:themeShade="A6"/>
        <w:lang w:eastAsia="ko-KR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zSxNDY0NTE0M7EwNTFS0lEKTi0uzszPAykwNKoFADpuzxItAAAA"/>
  </w:docVars>
  <w:rsids>
    <w:rsidRoot w:val="00ED20B5"/>
    <w:rsid w:val="000001E2"/>
    <w:rsid w:val="0001436A"/>
    <w:rsid w:val="0003156E"/>
    <w:rsid w:val="00034304"/>
    <w:rsid w:val="00035434"/>
    <w:rsid w:val="00052A14"/>
    <w:rsid w:val="00077D53"/>
    <w:rsid w:val="000813DA"/>
    <w:rsid w:val="00091DE0"/>
    <w:rsid w:val="00105FD9"/>
    <w:rsid w:val="0010792F"/>
    <w:rsid w:val="00117666"/>
    <w:rsid w:val="00150720"/>
    <w:rsid w:val="001549D3"/>
    <w:rsid w:val="00160065"/>
    <w:rsid w:val="00160A52"/>
    <w:rsid w:val="00177D84"/>
    <w:rsid w:val="001F3FE1"/>
    <w:rsid w:val="00200E1F"/>
    <w:rsid w:val="002137C0"/>
    <w:rsid w:val="00222A03"/>
    <w:rsid w:val="00267D18"/>
    <w:rsid w:val="00286101"/>
    <w:rsid w:val="002868E2"/>
    <w:rsid w:val="002869C3"/>
    <w:rsid w:val="002936E4"/>
    <w:rsid w:val="002B4A57"/>
    <w:rsid w:val="002C74CA"/>
    <w:rsid w:val="003544FB"/>
    <w:rsid w:val="00394273"/>
    <w:rsid w:val="003D2F2D"/>
    <w:rsid w:val="00401590"/>
    <w:rsid w:val="0044500A"/>
    <w:rsid w:val="00447801"/>
    <w:rsid w:val="00452E9C"/>
    <w:rsid w:val="00452FCF"/>
    <w:rsid w:val="004735C8"/>
    <w:rsid w:val="004947A6"/>
    <w:rsid w:val="004961FF"/>
    <w:rsid w:val="0049789A"/>
    <w:rsid w:val="004C3CA8"/>
    <w:rsid w:val="004C4368"/>
    <w:rsid w:val="00517A89"/>
    <w:rsid w:val="00521EF4"/>
    <w:rsid w:val="00524B98"/>
    <w:rsid w:val="005250F2"/>
    <w:rsid w:val="0054729E"/>
    <w:rsid w:val="00555C7A"/>
    <w:rsid w:val="00583C7E"/>
    <w:rsid w:val="00593EEA"/>
    <w:rsid w:val="005A5EEE"/>
    <w:rsid w:val="00603679"/>
    <w:rsid w:val="00613C5B"/>
    <w:rsid w:val="006375C7"/>
    <w:rsid w:val="00642C3F"/>
    <w:rsid w:val="00645394"/>
    <w:rsid w:val="00654E8F"/>
    <w:rsid w:val="00657BE7"/>
    <w:rsid w:val="00660D05"/>
    <w:rsid w:val="006820B1"/>
    <w:rsid w:val="00696C79"/>
    <w:rsid w:val="006B7D14"/>
    <w:rsid w:val="006C190D"/>
    <w:rsid w:val="00701727"/>
    <w:rsid w:val="0070566C"/>
    <w:rsid w:val="00714C50"/>
    <w:rsid w:val="00725A7D"/>
    <w:rsid w:val="007501BE"/>
    <w:rsid w:val="00790BB3"/>
    <w:rsid w:val="007932FD"/>
    <w:rsid w:val="007C206C"/>
    <w:rsid w:val="007C757C"/>
    <w:rsid w:val="007F76D4"/>
    <w:rsid w:val="00817DD6"/>
    <w:rsid w:val="0083759F"/>
    <w:rsid w:val="00837FE5"/>
    <w:rsid w:val="0084020B"/>
    <w:rsid w:val="00885156"/>
    <w:rsid w:val="00887334"/>
    <w:rsid w:val="009151AA"/>
    <w:rsid w:val="0093429D"/>
    <w:rsid w:val="00943573"/>
    <w:rsid w:val="00970F7D"/>
    <w:rsid w:val="00994A3D"/>
    <w:rsid w:val="009B6068"/>
    <w:rsid w:val="009C2B12"/>
    <w:rsid w:val="009F091D"/>
    <w:rsid w:val="00A174D9"/>
    <w:rsid w:val="00A23F75"/>
    <w:rsid w:val="00A702F6"/>
    <w:rsid w:val="00AA4D24"/>
    <w:rsid w:val="00AB6715"/>
    <w:rsid w:val="00AC6F61"/>
    <w:rsid w:val="00B1671E"/>
    <w:rsid w:val="00B25EB8"/>
    <w:rsid w:val="00B37F4D"/>
    <w:rsid w:val="00C52A7B"/>
    <w:rsid w:val="00C53BE3"/>
    <w:rsid w:val="00C56BAF"/>
    <w:rsid w:val="00C61822"/>
    <w:rsid w:val="00C679AA"/>
    <w:rsid w:val="00C75972"/>
    <w:rsid w:val="00CB0910"/>
    <w:rsid w:val="00CD066B"/>
    <w:rsid w:val="00CE4FEE"/>
    <w:rsid w:val="00CF5239"/>
    <w:rsid w:val="00D028BF"/>
    <w:rsid w:val="00D63B7F"/>
    <w:rsid w:val="00DB4E56"/>
    <w:rsid w:val="00DB59C3"/>
    <w:rsid w:val="00DC259A"/>
    <w:rsid w:val="00DE23E8"/>
    <w:rsid w:val="00E32DF9"/>
    <w:rsid w:val="00E52377"/>
    <w:rsid w:val="00E64E17"/>
    <w:rsid w:val="00E866C9"/>
    <w:rsid w:val="00EA0F68"/>
    <w:rsid w:val="00EA3D3C"/>
    <w:rsid w:val="00EB664B"/>
    <w:rsid w:val="00EC090A"/>
    <w:rsid w:val="00ED20B5"/>
    <w:rsid w:val="00EE147E"/>
    <w:rsid w:val="00F46900"/>
    <w:rsid w:val="00F61D89"/>
    <w:rsid w:val="00FA34F0"/>
    <w:rsid w:val="00FB5FFF"/>
    <w:rsid w:val="00FD3520"/>
    <w:rsid w:val="00FE1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6DB94A"/>
  <w15:docId w15:val="{07E01E25-F5D3-4425-B473-E322F0354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0"/>
    <w:link w:val="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2">
    <w:name w:val="heading 2"/>
    <w:basedOn w:val="1"/>
    <w:next w:val="a0"/>
    <w:link w:val="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3">
    <w:name w:val="heading 3"/>
    <w:basedOn w:val="a0"/>
    <w:next w:val="a0"/>
    <w:link w:val="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4">
    <w:name w:val="heading 4"/>
    <w:basedOn w:val="3"/>
    <w:next w:val="a0"/>
    <w:link w:val="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5">
    <w:name w:val="heading 5"/>
    <w:basedOn w:val="4"/>
    <w:next w:val="a0"/>
    <w:link w:val="5Char"/>
    <w:uiPriority w:val="2"/>
    <w:qFormat/>
    <w:rsid w:val="00AB6715"/>
    <w:pPr>
      <w:numPr>
        <w:ilvl w:val="4"/>
      </w:numPr>
      <w:outlineLvl w:val="4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제목 1 Char"/>
    <w:basedOn w:val="a1"/>
    <w:link w:val="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2Char">
    <w:name w:val="제목 2 Char"/>
    <w:basedOn w:val="a1"/>
    <w:link w:val="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a4">
    <w:name w:val="Subtitle"/>
    <w:basedOn w:val="a0"/>
    <w:next w:val="a0"/>
    <w:link w:val="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Char">
    <w:name w:val="부제 Char"/>
    <w:basedOn w:val="a1"/>
    <w:link w:val="a4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a4"/>
    <w:next w:val="a0"/>
    <w:uiPriority w:val="1"/>
    <w:qFormat/>
    <w:rsid w:val="00AB6715"/>
  </w:style>
  <w:style w:type="paragraph" w:styleId="a5">
    <w:name w:val="Balloon Text"/>
    <w:basedOn w:val="a0"/>
    <w:link w:val="Char0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Char0">
    <w:name w:val="풍선 도움말 텍스트 Char"/>
    <w:basedOn w:val="a1"/>
    <w:link w:val="a5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a6">
    <w:name w:val="Book Title"/>
    <w:basedOn w:val="a1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a7">
    <w:name w:val="caption"/>
    <w:basedOn w:val="a0"/>
    <w:next w:val="a8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a8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a9">
    <w:name w:val="annotation reference"/>
    <w:basedOn w:val="a1"/>
    <w:uiPriority w:val="99"/>
    <w:semiHidden/>
    <w:unhideWhenUsed/>
    <w:rsid w:val="00AB6715"/>
    <w:rPr>
      <w:sz w:val="16"/>
      <w:szCs w:val="16"/>
    </w:rPr>
  </w:style>
  <w:style w:type="paragraph" w:styleId="aa">
    <w:name w:val="annotation text"/>
    <w:basedOn w:val="a0"/>
    <w:link w:val="Char1"/>
    <w:uiPriority w:val="99"/>
    <w:semiHidden/>
    <w:unhideWhenUsed/>
    <w:rsid w:val="00AB6715"/>
    <w:rPr>
      <w:sz w:val="20"/>
      <w:szCs w:val="20"/>
    </w:rPr>
  </w:style>
  <w:style w:type="character" w:customStyle="1" w:styleId="Char1">
    <w:name w:val="메모 텍스트 Char"/>
    <w:basedOn w:val="a1"/>
    <w:link w:val="aa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b">
    <w:name w:val="annotation subject"/>
    <w:basedOn w:val="aa"/>
    <w:next w:val="aa"/>
    <w:link w:val="Char2"/>
    <w:uiPriority w:val="99"/>
    <w:semiHidden/>
    <w:unhideWhenUsed/>
    <w:rsid w:val="00AB6715"/>
    <w:rPr>
      <w:b/>
      <w:bCs/>
    </w:rPr>
  </w:style>
  <w:style w:type="character" w:customStyle="1" w:styleId="Char2">
    <w:name w:val="메모 주제 Char"/>
    <w:basedOn w:val="Char1"/>
    <w:link w:val="ab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ac">
    <w:name w:val="Emphasis"/>
    <w:basedOn w:val="a1"/>
    <w:uiPriority w:val="20"/>
    <w:qFormat/>
    <w:rsid w:val="00AB6715"/>
    <w:rPr>
      <w:rFonts w:ascii="Times New Roman" w:hAnsi="Times New Roman"/>
      <w:i/>
      <w:iCs/>
    </w:rPr>
  </w:style>
  <w:style w:type="character" w:styleId="ad">
    <w:name w:val="endnote reference"/>
    <w:basedOn w:val="a1"/>
    <w:uiPriority w:val="99"/>
    <w:semiHidden/>
    <w:unhideWhenUsed/>
    <w:rsid w:val="00AB6715"/>
    <w:rPr>
      <w:vertAlign w:val="superscript"/>
    </w:rPr>
  </w:style>
  <w:style w:type="paragraph" w:styleId="ae">
    <w:name w:val="endnote text"/>
    <w:basedOn w:val="a0"/>
    <w:link w:val="Char3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Char3">
    <w:name w:val="미주 텍스트 Char"/>
    <w:basedOn w:val="a1"/>
    <w:link w:val="ae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af">
    <w:name w:val="FollowedHyperlink"/>
    <w:basedOn w:val="a1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af0">
    <w:name w:val="footer"/>
    <w:basedOn w:val="a0"/>
    <w:link w:val="Char4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Char4">
    <w:name w:val="바닥글 Char"/>
    <w:basedOn w:val="a1"/>
    <w:link w:val="af0"/>
    <w:uiPriority w:val="99"/>
    <w:rsid w:val="00AB6715"/>
    <w:rPr>
      <w:rFonts w:ascii="Times New Roman" w:hAnsi="Times New Roman"/>
      <w:sz w:val="24"/>
    </w:rPr>
  </w:style>
  <w:style w:type="character" w:styleId="af1">
    <w:name w:val="footnote reference"/>
    <w:basedOn w:val="a1"/>
    <w:uiPriority w:val="99"/>
    <w:semiHidden/>
    <w:unhideWhenUsed/>
    <w:rsid w:val="00AB6715"/>
    <w:rPr>
      <w:vertAlign w:val="superscript"/>
    </w:rPr>
  </w:style>
  <w:style w:type="paragraph" w:styleId="af2">
    <w:name w:val="footnote text"/>
    <w:basedOn w:val="a0"/>
    <w:link w:val="Char5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Char5">
    <w:name w:val="각주 텍스트 Char"/>
    <w:basedOn w:val="a1"/>
    <w:link w:val="af2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f3">
    <w:name w:val="header"/>
    <w:basedOn w:val="a0"/>
    <w:link w:val="Char6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Char6">
    <w:name w:val="머리글 Char"/>
    <w:basedOn w:val="a1"/>
    <w:link w:val="af3"/>
    <w:uiPriority w:val="99"/>
    <w:rsid w:val="00AB6715"/>
    <w:rPr>
      <w:rFonts w:ascii="Times New Roman" w:hAnsi="Times New Roman"/>
      <w:b/>
      <w:sz w:val="24"/>
    </w:rPr>
  </w:style>
  <w:style w:type="paragraph" w:styleId="a">
    <w:name w:val="List Paragraph"/>
    <w:basedOn w:val="a0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af4">
    <w:name w:val="Hyperlink"/>
    <w:basedOn w:val="a1"/>
    <w:uiPriority w:val="99"/>
    <w:unhideWhenUsed/>
    <w:rsid w:val="00AB6715"/>
    <w:rPr>
      <w:color w:val="0000FF"/>
      <w:u w:val="single"/>
    </w:rPr>
  </w:style>
  <w:style w:type="character" w:styleId="af5">
    <w:name w:val="Intense Emphasis"/>
    <w:basedOn w:val="a1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af6">
    <w:name w:val="Intense Reference"/>
    <w:basedOn w:val="a1"/>
    <w:uiPriority w:val="32"/>
    <w:qFormat/>
    <w:rsid w:val="00AB6715"/>
    <w:rPr>
      <w:b/>
      <w:bCs/>
      <w:smallCaps/>
      <w:color w:val="auto"/>
      <w:spacing w:val="5"/>
    </w:rPr>
  </w:style>
  <w:style w:type="character" w:styleId="af7">
    <w:name w:val="line number"/>
    <w:basedOn w:val="a1"/>
    <w:uiPriority w:val="99"/>
    <w:semiHidden/>
    <w:unhideWhenUsed/>
    <w:rsid w:val="00AB6715"/>
  </w:style>
  <w:style w:type="character" w:customStyle="1" w:styleId="3Char">
    <w:name w:val="제목 3 Char"/>
    <w:basedOn w:val="a1"/>
    <w:link w:val="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4Char">
    <w:name w:val="제목 4 Char"/>
    <w:basedOn w:val="a1"/>
    <w:link w:val="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5Char">
    <w:name w:val="제목 5 Char"/>
    <w:basedOn w:val="a1"/>
    <w:link w:val="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af8">
    <w:name w:val="Normal (Web)"/>
    <w:basedOn w:val="a0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af9">
    <w:name w:val="Quote"/>
    <w:basedOn w:val="a0"/>
    <w:next w:val="a0"/>
    <w:link w:val="Char7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7">
    <w:name w:val="인용 Char"/>
    <w:basedOn w:val="a1"/>
    <w:link w:val="af9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afa">
    <w:name w:val="Strong"/>
    <w:basedOn w:val="a1"/>
    <w:uiPriority w:val="22"/>
    <w:qFormat/>
    <w:rsid w:val="00AB6715"/>
    <w:rPr>
      <w:rFonts w:ascii="Times New Roman" w:hAnsi="Times New Roman"/>
      <w:b/>
      <w:bCs/>
    </w:rPr>
  </w:style>
  <w:style w:type="character" w:styleId="afb">
    <w:name w:val="Subtle Emphasis"/>
    <w:basedOn w:val="a1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afc">
    <w:name w:val="Table Grid"/>
    <w:basedOn w:val="a2"/>
    <w:uiPriority w:val="3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Title"/>
    <w:basedOn w:val="a0"/>
    <w:next w:val="a0"/>
    <w:link w:val="Char8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Char8">
    <w:name w:val="제목 Char"/>
    <w:basedOn w:val="a1"/>
    <w:link w:val="afd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afd"/>
    <w:next w:val="afd"/>
    <w:qFormat/>
    <w:rsid w:val="0001436A"/>
    <w:pPr>
      <w:spacing w:after="12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589A59C-7BC2-4AC2-B000-9FB18986F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Supplementary_Material.dotx</Template>
  <TotalTime>56</TotalTime>
  <Pages>4</Pages>
  <Words>536</Words>
  <Characters>3058</Characters>
  <Application>Microsoft Office Word</Application>
  <DocSecurity>0</DocSecurity>
  <Lines>25</Lines>
  <Paragraphs>7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박보용</cp:lastModifiedBy>
  <cp:revision>6</cp:revision>
  <cp:lastPrinted>2013-10-03T12:51:00Z</cp:lastPrinted>
  <dcterms:created xsi:type="dcterms:W3CDTF">2018-06-12T14:56:00Z</dcterms:created>
  <dcterms:modified xsi:type="dcterms:W3CDTF">2018-09-30T05:02:00Z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http://www.zotero.org/styles/frontiers-in-neuroscience</vt:lpwstr>
  </property>
  <property fmtid="{D5CDD505-2E9C-101B-9397-08002B2CF9AE}" pid="15" name="Mendeley Recent Style Name 6_1">
    <vt:lpwstr>Frontiers in Neuroscience</vt:lpwstr>
  </property>
  <property fmtid="{D5CDD505-2E9C-101B-9397-08002B2CF9AE}" pid="16" name="Mendeley Recent Style Id 7_1">
    <vt:lpwstr>http://www.zotero.org/styles/ieee</vt:lpwstr>
  </property>
  <property fmtid="{D5CDD505-2E9C-101B-9397-08002B2CF9AE}" pid="17" name="Mendeley Recent Style Name 7_1">
    <vt:lpwstr>IEEE</vt:lpwstr>
  </property>
  <property fmtid="{D5CDD505-2E9C-101B-9397-08002B2CF9AE}" pid="18" name="Mendeley Recent Style Id 8_1">
    <vt:lpwstr>http://www.zotero.org/styles/modern-humanities-research-association</vt:lpwstr>
  </property>
  <property fmtid="{D5CDD505-2E9C-101B-9397-08002B2CF9AE}" pid="19" name="Mendeley Recent Style Name 8_1">
    <vt:lpwstr>Modern Humanities Research Association 3rd edition (note with bibliography)</vt:lpwstr>
  </property>
  <property fmtid="{D5CDD505-2E9C-101B-9397-08002B2CF9AE}" pid="20" name="Mendeley Recent Style Id 9_1">
    <vt:lpwstr>http://www.zotero.org/styles/neuroimage-clinical</vt:lpwstr>
  </property>
  <property fmtid="{D5CDD505-2E9C-101B-9397-08002B2CF9AE}" pid="21" name="Mendeley Recent Style Name 9_1">
    <vt:lpwstr>NeuroImage: Clinical</vt:lpwstr>
  </property>
</Properties>
</file>