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E1D" w:rsidRDefault="00175E1D" w:rsidP="00175E1D">
      <w:pPr>
        <w:rPr>
          <w:b/>
          <w:sz w:val="30"/>
          <w:szCs w:val="30"/>
        </w:rPr>
      </w:pPr>
      <w:r>
        <w:rPr>
          <w:b/>
          <w:sz w:val="30"/>
          <w:szCs w:val="30"/>
        </w:rPr>
        <w:t>1</w:t>
      </w:r>
      <w:r w:rsidR="00B76745">
        <w:rPr>
          <w:b/>
          <w:noProof/>
          <w:sz w:val="30"/>
          <w:szCs w:val="30"/>
          <w:lang w:val="en-US"/>
        </w:rPr>
        <w:drawing>
          <wp:anchor distT="0" distB="0" distL="114300" distR="114300" simplePos="0" relativeHeight="251663360" behindDoc="0" locked="0" layoutInCell="1" allowOverlap="1">
            <wp:simplePos x="1009650" y="914400"/>
            <wp:positionH relativeFrom="margin">
              <wp:align>center</wp:align>
            </wp:positionH>
            <wp:positionV relativeFrom="margin">
              <wp:align>top</wp:align>
            </wp:positionV>
            <wp:extent cx="5015230" cy="5731510"/>
            <wp:effectExtent l="0" t="0" r="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IT_profiles_across_generations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5E1D">
        <w:rPr>
          <w:b/>
          <w:sz w:val="30"/>
          <w:szCs w:val="30"/>
        </w:rPr>
        <w:br w:type="textWrapping" w:clear="all"/>
      </w:r>
      <w:r>
        <w:rPr>
          <w:b/>
          <w:sz w:val="30"/>
          <w:szCs w:val="30"/>
        </w:rPr>
        <w:lastRenderedPageBreak/>
        <w:t>2</w:t>
      </w:r>
    </w:p>
    <w:p w:rsidR="00175E1D" w:rsidRPr="00175E1D" w:rsidRDefault="00175E1D" w:rsidP="00175E1D">
      <w:pPr>
        <w:rPr>
          <w:sz w:val="30"/>
          <w:szCs w:val="30"/>
        </w:rPr>
      </w:pPr>
    </w:p>
    <w:p w:rsidR="00175E1D" w:rsidRPr="00175E1D" w:rsidRDefault="007C23FE" w:rsidP="00175E1D">
      <w:pPr>
        <w:rPr>
          <w:sz w:val="30"/>
          <w:szCs w:val="30"/>
        </w:rPr>
      </w:pPr>
      <w:r>
        <w:rPr>
          <w:noProof/>
          <w:sz w:val="30"/>
          <w:szCs w:val="30"/>
          <w:lang w:val="en-US"/>
        </w:rPr>
        <w:drawing>
          <wp:anchor distT="0" distB="0" distL="114300" distR="114300" simplePos="0" relativeHeight="251668480" behindDoc="0" locked="0" layoutInCell="1" allowOverlap="1">
            <wp:simplePos x="914400" y="1619250"/>
            <wp:positionH relativeFrom="margin">
              <wp:align>center</wp:align>
            </wp:positionH>
            <wp:positionV relativeFrom="margin">
              <wp:align>top</wp:align>
            </wp:positionV>
            <wp:extent cx="4876800" cy="4572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an_probability_of_breakdown_to_sec_cases_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E1D" w:rsidRPr="00175E1D" w:rsidRDefault="00175E1D" w:rsidP="00175E1D">
      <w:pPr>
        <w:rPr>
          <w:sz w:val="30"/>
          <w:szCs w:val="30"/>
        </w:rPr>
      </w:pPr>
    </w:p>
    <w:p w:rsidR="00175E1D" w:rsidRPr="00175E1D" w:rsidRDefault="00175E1D" w:rsidP="00175E1D">
      <w:pPr>
        <w:rPr>
          <w:sz w:val="30"/>
          <w:szCs w:val="30"/>
        </w:rPr>
      </w:pPr>
    </w:p>
    <w:p w:rsidR="00175E1D" w:rsidRPr="00175E1D" w:rsidRDefault="00175E1D" w:rsidP="00175E1D">
      <w:pPr>
        <w:rPr>
          <w:sz w:val="30"/>
          <w:szCs w:val="30"/>
        </w:rPr>
      </w:pPr>
    </w:p>
    <w:p w:rsidR="00175E1D" w:rsidRPr="00175E1D" w:rsidRDefault="00175E1D" w:rsidP="00175E1D">
      <w:pPr>
        <w:rPr>
          <w:sz w:val="30"/>
          <w:szCs w:val="30"/>
        </w:rPr>
      </w:pPr>
    </w:p>
    <w:p w:rsidR="00175E1D" w:rsidRPr="00175E1D" w:rsidRDefault="00175E1D" w:rsidP="00175E1D">
      <w:pPr>
        <w:rPr>
          <w:sz w:val="30"/>
          <w:szCs w:val="30"/>
        </w:rPr>
      </w:pPr>
    </w:p>
    <w:p w:rsidR="00175E1D" w:rsidRPr="00175E1D" w:rsidRDefault="00175E1D" w:rsidP="00175E1D">
      <w:pPr>
        <w:rPr>
          <w:sz w:val="30"/>
          <w:szCs w:val="30"/>
        </w:rPr>
      </w:pPr>
    </w:p>
    <w:p w:rsidR="00175E1D" w:rsidRPr="00175E1D" w:rsidRDefault="00175E1D" w:rsidP="00175E1D">
      <w:pPr>
        <w:rPr>
          <w:sz w:val="30"/>
          <w:szCs w:val="30"/>
        </w:rPr>
      </w:pPr>
    </w:p>
    <w:p w:rsidR="00175E1D" w:rsidRPr="00175E1D" w:rsidRDefault="00175E1D" w:rsidP="00175E1D">
      <w:pPr>
        <w:rPr>
          <w:sz w:val="30"/>
          <w:szCs w:val="30"/>
        </w:rPr>
      </w:pPr>
    </w:p>
    <w:p w:rsidR="00175E1D" w:rsidRPr="00175E1D" w:rsidRDefault="00175E1D" w:rsidP="00175E1D">
      <w:pPr>
        <w:rPr>
          <w:sz w:val="30"/>
          <w:szCs w:val="30"/>
        </w:rPr>
      </w:pPr>
    </w:p>
    <w:p w:rsidR="00175E1D" w:rsidRPr="00175E1D" w:rsidRDefault="00175E1D" w:rsidP="00175E1D">
      <w:pPr>
        <w:rPr>
          <w:sz w:val="30"/>
          <w:szCs w:val="30"/>
        </w:rPr>
      </w:pPr>
    </w:p>
    <w:p w:rsidR="00175E1D" w:rsidRDefault="00175E1D" w:rsidP="00175E1D">
      <w:pPr>
        <w:rPr>
          <w:sz w:val="30"/>
          <w:szCs w:val="30"/>
        </w:rPr>
      </w:pPr>
    </w:p>
    <w:p w:rsidR="001526D2" w:rsidRDefault="00175E1D" w:rsidP="00175E1D">
      <w:pPr>
        <w:tabs>
          <w:tab w:val="left" w:pos="3450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p w:rsidR="00175E1D" w:rsidRDefault="00175E1D" w:rsidP="00175E1D">
      <w:pPr>
        <w:tabs>
          <w:tab w:val="left" w:pos="3450"/>
        </w:tabs>
        <w:rPr>
          <w:sz w:val="30"/>
          <w:szCs w:val="30"/>
        </w:rPr>
      </w:pPr>
    </w:p>
    <w:p w:rsidR="00175E1D" w:rsidRDefault="00175E1D" w:rsidP="00175E1D">
      <w:pPr>
        <w:tabs>
          <w:tab w:val="left" w:pos="3450"/>
        </w:tabs>
        <w:rPr>
          <w:b/>
          <w:sz w:val="30"/>
          <w:szCs w:val="30"/>
        </w:rPr>
      </w:pPr>
      <w:r>
        <w:rPr>
          <w:b/>
          <w:noProof/>
          <w:sz w:val="30"/>
          <w:szCs w:val="30"/>
          <w:lang w:val="en-US"/>
        </w:rPr>
        <w:lastRenderedPageBreak/>
        <w:t>3</w:t>
      </w:r>
    </w:p>
    <w:p w:rsidR="00175E1D" w:rsidRPr="00175E1D" w:rsidRDefault="00175E1D" w:rsidP="00175E1D">
      <w:pPr>
        <w:rPr>
          <w:sz w:val="30"/>
          <w:szCs w:val="30"/>
        </w:rPr>
      </w:pPr>
    </w:p>
    <w:p w:rsidR="00175E1D" w:rsidRPr="00175E1D" w:rsidRDefault="005F352C" w:rsidP="00175E1D">
      <w:pPr>
        <w:rPr>
          <w:sz w:val="30"/>
          <w:szCs w:val="30"/>
        </w:rPr>
      </w:pPr>
      <w:r>
        <w:rPr>
          <w:b/>
          <w:noProof/>
          <w:sz w:val="30"/>
          <w:szCs w:val="30"/>
          <w:lang w:val="en-US"/>
        </w:rPr>
        <w:drawing>
          <wp:anchor distT="0" distB="0" distL="114300" distR="114300" simplePos="0" relativeHeight="251667456" behindDoc="0" locked="0" layoutInCell="1" allowOverlap="1" wp14:anchorId="6B4C9444" wp14:editId="73E0E08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534400" cy="3657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an_seconday_cases_&amp;_b_duratio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E1D" w:rsidRPr="00175E1D" w:rsidRDefault="00175E1D" w:rsidP="00175E1D">
      <w:pPr>
        <w:rPr>
          <w:sz w:val="30"/>
          <w:szCs w:val="30"/>
        </w:rPr>
      </w:pPr>
    </w:p>
    <w:p w:rsidR="00175E1D" w:rsidRDefault="00175E1D" w:rsidP="00175E1D">
      <w:pPr>
        <w:tabs>
          <w:tab w:val="left" w:pos="5145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p w:rsidR="00191E62" w:rsidRDefault="00191E62" w:rsidP="00175E1D">
      <w:pPr>
        <w:rPr>
          <w:b/>
          <w:noProof/>
          <w:sz w:val="30"/>
          <w:szCs w:val="30"/>
          <w:lang w:val="en-US"/>
        </w:rPr>
      </w:pPr>
    </w:p>
    <w:p w:rsidR="00191E62" w:rsidRDefault="00175E1D" w:rsidP="00175E1D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4</w:t>
      </w:r>
    </w:p>
    <w:p w:rsidR="00191E62" w:rsidRPr="00191E62" w:rsidRDefault="00191E62" w:rsidP="00191E62">
      <w:pPr>
        <w:rPr>
          <w:sz w:val="30"/>
          <w:szCs w:val="30"/>
        </w:rPr>
      </w:pPr>
    </w:p>
    <w:p w:rsidR="00191E62" w:rsidRPr="00191E62" w:rsidRDefault="000F34D1" w:rsidP="00191E62">
      <w:pPr>
        <w:rPr>
          <w:sz w:val="30"/>
          <w:szCs w:val="30"/>
        </w:rPr>
      </w:pPr>
      <w:r>
        <w:rPr>
          <w:noProof/>
          <w:sz w:val="30"/>
          <w:szCs w:val="30"/>
          <w:lang w:val="en-US"/>
        </w:rPr>
        <w:drawing>
          <wp:inline distT="0" distB="0" distL="0" distR="0">
            <wp:extent cx="8863330" cy="3545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verity_of_epidemics_secondary_cases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E62" w:rsidRPr="00191E62" w:rsidRDefault="00191E62" w:rsidP="00191E62">
      <w:pPr>
        <w:rPr>
          <w:sz w:val="30"/>
          <w:szCs w:val="30"/>
        </w:rPr>
      </w:pPr>
    </w:p>
    <w:p w:rsidR="00191E62" w:rsidRDefault="00191E62" w:rsidP="00191E62">
      <w:pPr>
        <w:tabs>
          <w:tab w:val="left" w:pos="1485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p w:rsidR="00191E62" w:rsidRDefault="00191E62" w:rsidP="00191E62">
      <w:pPr>
        <w:tabs>
          <w:tab w:val="left" w:pos="1485"/>
        </w:tabs>
        <w:rPr>
          <w:sz w:val="30"/>
          <w:szCs w:val="30"/>
        </w:rPr>
      </w:pPr>
    </w:p>
    <w:p w:rsidR="00B76745" w:rsidRDefault="00B76745" w:rsidP="00191E62">
      <w:pPr>
        <w:tabs>
          <w:tab w:val="left" w:pos="1485"/>
        </w:tabs>
        <w:rPr>
          <w:b/>
          <w:sz w:val="30"/>
          <w:szCs w:val="30"/>
        </w:rPr>
      </w:pPr>
    </w:p>
    <w:p w:rsidR="00B76745" w:rsidRDefault="00B76745" w:rsidP="00191E62">
      <w:pPr>
        <w:tabs>
          <w:tab w:val="left" w:pos="1485"/>
        </w:tabs>
        <w:rPr>
          <w:b/>
          <w:sz w:val="30"/>
          <w:szCs w:val="30"/>
        </w:rPr>
      </w:pPr>
    </w:p>
    <w:p w:rsidR="00191E62" w:rsidRPr="00191E62" w:rsidRDefault="00191E62" w:rsidP="00191E62">
      <w:pPr>
        <w:tabs>
          <w:tab w:val="left" w:pos="1485"/>
        </w:tabs>
        <w:rPr>
          <w:b/>
          <w:sz w:val="30"/>
          <w:szCs w:val="30"/>
        </w:rPr>
      </w:pPr>
      <w:r w:rsidRPr="00191E62">
        <w:rPr>
          <w:b/>
          <w:sz w:val="30"/>
          <w:szCs w:val="30"/>
        </w:rPr>
        <w:t>5</w:t>
      </w:r>
    </w:p>
    <w:p w:rsidR="00191E62" w:rsidRPr="00191E62" w:rsidRDefault="00191E62" w:rsidP="00191E62">
      <w:pPr>
        <w:rPr>
          <w:sz w:val="30"/>
          <w:szCs w:val="30"/>
        </w:rPr>
      </w:pPr>
    </w:p>
    <w:p w:rsidR="00191E62" w:rsidRPr="00191E62" w:rsidRDefault="007A6C36" w:rsidP="00191E62">
      <w:pPr>
        <w:rPr>
          <w:sz w:val="30"/>
          <w:szCs w:val="30"/>
        </w:rPr>
      </w:pPr>
      <w:bookmarkStart w:id="0" w:name="_GoBack"/>
      <w:r>
        <w:rPr>
          <w:noProof/>
          <w:sz w:val="30"/>
          <w:szCs w:val="30"/>
          <w:lang w:val="en-US"/>
        </w:rPr>
        <w:drawing>
          <wp:inline distT="0" distB="0" distL="0" distR="0">
            <wp:extent cx="8863330" cy="35452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verity_of_epidemics_duration_of_breakdown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75E1D" w:rsidRPr="00191E62" w:rsidRDefault="00175E1D" w:rsidP="00191E62">
      <w:pPr>
        <w:rPr>
          <w:sz w:val="30"/>
          <w:szCs w:val="30"/>
        </w:rPr>
      </w:pPr>
    </w:p>
    <w:sectPr w:rsidR="00175E1D" w:rsidRPr="00191E62" w:rsidSect="00175E1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E1D"/>
    <w:rsid w:val="000F34D1"/>
    <w:rsid w:val="001526D2"/>
    <w:rsid w:val="00175E1D"/>
    <w:rsid w:val="00191E62"/>
    <w:rsid w:val="00285F59"/>
    <w:rsid w:val="00363B61"/>
    <w:rsid w:val="005F352C"/>
    <w:rsid w:val="007A6C36"/>
    <w:rsid w:val="007C23FE"/>
    <w:rsid w:val="00B76745"/>
    <w:rsid w:val="00D6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783414-E361-4D1D-935C-79620FC1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SANCHEZ MOLANO Enrique</dc:creator>
  <cp:keywords/>
  <dc:description/>
  <cp:lastModifiedBy>SANCHEZ MOLANO Enrique</cp:lastModifiedBy>
  <cp:revision>13</cp:revision>
  <dcterms:created xsi:type="dcterms:W3CDTF">2018-07-06T09:39:00Z</dcterms:created>
  <dcterms:modified xsi:type="dcterms:W3CDTF">2018-07-09T10:42:00Z</dcterms:modified>
</cp:coreProperties>
</file>