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1B48" w:rsidRDefault="00630F88">
      <w:pPr>
        <w:autoSpaceDN w:val="0"/>
        <w:spacing w:line="360" w:lineRule="auto"/>
        <w:jc w:val="center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>
        <w:rPr>
          <w:rFonts w:ascii="Arial" w:hAnsi="Arial" w:cs="Arial" w:hint="eastAsia"/>
          <w:b/>
          <w:bCs/>
          <w:color w:val="000000" w:themeColor="text1"/>
          <w:sz w:val="32"/>
          <w:szCs w:val="32"/>
        </w:rPr>
        <w:t>Supplementary material</w:t>
      </w:r>
    </w:p>
    <w:p w:rsidR="00491B48" w:rsidRDefault="00491B48">
      <w:pPr>
        <w:autoSpaceDN w:val="0"/>
        <w:spacing w:line="360" w:lineRule="auto"/>
        <w:rPr>
          <w:rFonts w:ascii="Arial" w:hAnsi="Arial" w:cs="Arial"/>
          <w:b/>
          <w:bCs/>
          <w:color w:val="000000" w:themeColor="text1"/>
          <w:kern w:val="0"/>
          <w:sz w:val="24"/>
          <w:szCs w:val="24"/>
        </w:rPr>
      </w:pPr>
    </w:p>
    <w:p w:rsidR="00491B48" w:rsidRDefault="00630F88">
      <w:pPr>
        <w:autoSpaceDN w:val="0"/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>
        <w:rPr>
          <w:rFonts w:ascii="Arial" w:hAnsi="Arial" w:cs="Arial" w:hint="eastAsia"/>
          <w:b/>
          <w:bCs/>
          <w:color w:val="000000" w:themeColor="text1"/>
          <w:kern w:val="0"/>
          <w:sz w:val="24"/>
          <w:szCs w:val="24"/>
        </w:rPr>
        <w:t xml:space="preserve">1 </w:t>
      </w:r>
      <w:proofErr w:type="gramStart"/>
      <w:r>
        <w:rPr>
          <w:rFonts w:ascii="Arial" w:hAnsi="Arial" w:cs="Arial"/>
          <w:b/>
          <w:bCs/>
          <w:color w:val="000000" w:themeColor="text1"/>
          <w:kern w:val="0"/>
          <w:sz w:val="24"/>
          <w:szCs w:val="24"/>
        </w:rPr>
        <w:t>Materials</w:t>
      </w:r>
      <w:proofErr w:type="gramEnd"/>
      <w:r>
        <w:rPr>
          <w:rFonts w:ascii="Arial" w:hAnsi="Arial" w:cs="Arial"/>
          <w:b/>
          <w:bCs/>
          <w:color w:val="000000" w:themeColor="text1"/>
          <w:kern w:val="0"/>
          <w:sz w:val="24"/>
          <w:szCs w:val="24"/>
        </w:rPr>
        <w:t xml:space="preserve"> and 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Methods</w:t>
      </w:r>
    </w:p>
    <w:p w:rsidR="00491B48" w:rsidRDefault="00630F88">
      <w:pPr>
        <w:autoSpaceDE w:val="0"/>
        <w:autoSpaceDN w:val="0"/>
        <w:adjustRightInd w:val="0"/>
        <w:spacing w:line="360" w:lineRule="auto"/>
        <w:ind w:firstLineChars="200" w:firstLine="480"/>
        <w:rPr>
          <w:rFonts w:ascii="Arial" w:eastAsia="AdvEPSTIM" w:hAnsi="Arial"/>
          <w:color w:val="000000" w:themeColor="text1"/>
          <w:kern w:val="0"/>
          <w:sz w:val="24"/>
          <w:szCs w:val="24"/>
        </w:rPr>
      </w:pPr>
      <w:r>
        <w:rPr>
          <w:rFonts w:ascii="Arial" w:hAnsi="Arial" w:hint="eastAsia"/>
          <w:color w:val="000000" w:themeColor="text1"/>
          <w:kern w:val="0"/>
          <w:sz w:val="24"/>
          <w:szCs w:val="24"/>
        </w:rPr>
        <w:t>1</w:t>
      </w:r>
      <w:r>
        <w:rPr>
          <w:rFonts w:ascii="Arial" w:hAnsi="Arial"/>
          <w:color w:val="000000" w:themeColor="text1"/>
          <w:kern w:val="0"/>
          <w:sz w:val="24"/>
          <w:szCs w:val="24"/>
        </w:rPr>
        <w:t>.</w:t>
      </w:r>
      <w:r>
        <w:rPr>
          <w:rFonts w:ascii="Arial" w:hAnsi="Arial" w:hint="eastAsia"/>
          <w:color w:val="000000" w:themeColor="text1"/>
          <w:kern w:val="0"/>
          <w:sz w:val="24"/>
          <w:szCs w:val="24"/>
        </w:rPr>
        <w:t xml:space="preserve">1 </w:t>
      </w:r>
      <w:r>
        <w:rPr>
          <w:rFonts w:ascii="Arial" w:hAnsi="Arial"/>
          <w:color w:val="000000" w:themeColor="text1"/>
          <w:kern w:val="0"/>
          <w:sz w:val="24"/>
          <w:szCs w:val="24"/>
        </w:rPr>
        <w:t>Cell lines</w:t>
      </w:r>
      <w:r>
        <w:rPr>
          <w:rFonts w:ascii="Arial" w:hAnsi="Arial" w:hint="eastAsia"/>
          <w:color w:val="000000" w:themeColor="text1"/>
          <w:kern w:val="0"/>
          <w:sz w:val="24"/>
          <w:szCs w:val="24"/>
        </w:rPr>
        <w:t xml:space="preserve"> and cell culture. </w:t>
      </w:r>
      <w:r>
        <w:rPr>
          <w:rFonts w:ascii="Arial" w:hAnsi="Arial"/>
          <w:color w:val="000000" w:themeColor="text1"/>
          <w:kern w:val="0"/>
          <w:sz w:val="24"/>
          <w:szCs w:val="24"/>
        </w:rPr>
        <w:t xml:space="preserve">Human colon carcinoma cell lines </w:t>
      </w:r>
      <w:r>
        <w:rPr>
          <w:rFonts w:ascii="Arial" w:hAnsi="Arial" w:hint="eastAsia"/>
          <w:kern w:val="0"/>
          <w:sz w:val="24"/>
          <w:szCs w:val="24"/>
        </w:rPr>
        <w:t>DLD-1</w:t>
      </w:r>
      <w:r>
        <w:rPr>
          <w:rFonts w:ascii="Arial" w:hAnsi="Arial"/>
          <w:kern w:val="0"/>
          <w:sz w:val="24"/>
          <w:szCs w:val="24"/>
        </w:rPr>
        <w:t xml:space="preserve"> </w:t>
      </w:r>
      <w:r>
        <w:rPr>
          <w:rFonts w:ascii="Arial" w:hAnsi="Arial"/>
          <w:color w:val="000000" w:themeColor="text1"/>
          <w:kern w:val="0"/>
          <w:sz w:val="24"/>
          <w:szCs w:val="24"/>
        </w:rPr>
        <w:t xml:space="preserve">were purchased from the Chinese Academy of Science Committee Type Culture Collection Cell Bank (Shanghai, China). </w:t>
      </w:r>
      <w:r>
        <w:rPr>
          <w:rFonts w:ascii="Arial" w:hAnsi="Arial" w:hint="eastAsia"/>
          <w:kern w:val="0"/>
          <w:sz w:val="24"/>
          <w:szCs w:val="24"/>
        </w:rPr>
        <w:t>DLD-1</w:t>
      </w:r>
      <w:r>
        <w:rPr>
          <w:rFonts w:ascii="Arial" w:hAnsi="Arial"/>
          <w:color w:val="000000" w:themeColor="text1"/>
          <w:kern w:val="0"/>
          <w:sz w:val="24"/>
          <w:szCs w:val="24"/>
        </w:rPr>
        <w:t xml:space="preserve"> </w:t>
      </w:r>
      <w:r>
        <w:rPr>
          <w:rFonts w:ascii="Arial" w:hAnsi="Arial"/>
          <w:color w:val="000000" w:themeColor="text1"/>
          <w:sz w:val="24"/>
          <w:szCs w:val="24"/>
        </w:rPr>
        <w:t xml:space="preserve">cells were cultured </w:t>
      </w:r>
      <w:r>
        <w:rPr>
          <w:rFonts w:ascii="Arial" w:eastAsia="GulliverRM" w:hAnsi="Arial"/>
          <w:color w:val="000000" w:themeColor="text1"/>
          <w:kern w:val="0"/>
          <w:sz w:val="24"/>
          <w:szCs w:val="24"/>
        </w:rPr>
        <w:t>in RPMI 1640 medium (</w:t>
      </w:r>
      <w:proofErr w:type="spellStart"/>
      <w:r>
        <w:rPr>
          <w:rFonts w:ascii="Arial" w:eastAsia="GulliverRM" w:hAnsi="Arial"/>
          <w:color w:val="000000" w:themeColor="text1"/>
          <w:kern w:val="0"/>
          <w:sz w:val="24"/>
          <w:szCs w:val="24"/>
        </w:rPr>
        <w:t>Gibco</w:t>
      </w:r>
      <w:proofErr w:type="spellEnd"/>
      <w:r>
        <w:rPr>
          <w:rFonts w:ascii="Arial" w:eastAsia="GulliverRM" w:hAnsi="Arial"/>
          <w:color w:val="000000" w:themeColor="text1"/>
          <w:kern w:val="0"/>
          <w:sz w:val="24"/>
          <w:szCs w:val="24"/>
        </w:rPr>
        <w:t>) supplemented with 10% fetal bovine serum (</w:t>
      </w:r>
      <w:proofErr w:type="spellStart"/>
      <w:r>
        <w:rPr>
          <w:rFonts w:ascii="Arial" w:eastAsia="GulliverRM" w:hAnsi="Arial"/>
          <w:color w:val="000000" w:themeColor="text1"/>
          <w:kern w:val="0"/>
          <w:sz w:val="24"/>
          <w:szCs w:val="24"/>
        </w:rPr>
        <w:t>Gibco</w:t>
      </w:r>
      <w:proofErr w:type="spellEnd"/>
      <w:r>
        <w:rPr>
          <w:rFonts w:ascii="Arial" w:eastAsia="GulliverRM" w:hAnsi="Arial"/>
          <w:color w:val="000000" w:themeColor="text1"/>
          <w:kern w:val="0"/>
          <w:sz w:val="24"/>
          <w:szCs w:val="24"/>
        </w:rPr>
        <w:t>) and 1% penicillin</w:t>
      </w:r>
      <w:r>
        <w:rPr>
          <w:rFonts w:ascii="Arial" w:hAnsi="Arial"/>
          <w:color w:val="000000" w:themeColor="text1"/>
          <w:kern w:val="0"/>
          <w:sz w:val="24"/>
          <w:szCs w:val="24"/>
        </w:rPr>
        <w:t>-</w:t>
      </w:r>
      <w:r>
        <w:rPr>
          <w:rFonts w:ascii="Arial" w:eastAsia="GulliverRM" w:hAnsi="Arial"/>
          <w:color w:val="000000" w:themeColor="text1"/>
          <w:kern w:val="0"/>
          <w:sz w:val="24"/>
          <w:szCs w:val="24"/>
        </w:rPr>
        <w:t>streptomycin (</w:t>
      </w:r>
      <w:proofErr w:type="spellStart"/>
      <w:r>
        <w:rPr>
          <w:rFonts w:ascii="Arial" w:eastAsia="GulliverRM" w:hAnsi="Arial"/>
          <w:color w:val="000000" w:themeColor="text1"/>
          <w:kern w:val="0"/>
          <w:sz w:val="24"/>
          <w:szCs w:val="24"/>
        </w:rPr>
        <w:t>Invitrogen</w:t>
      </w:r>
      <w:proofErr w:type="spellEnd"/>
      <w:r>
        <w:rPr>
          <w:rFonts w:ascii="Arial" w:eastAsia="GulliverRM" w:hAnsi="Arial"/>
          <w:color w:val="000000" w:themeColor="text1"/>
          <w:kern w:val="0"/>
          <w:sz w:val="24"/>
          <w:szCs w:val="24"/>
        </w:rPr>
        <w:t>)</w:t>
      </w:r>
      <w:r>
        <w:rPr>
          <w:rFonts w:ascii="Arial" w:eastAsia="AdvEPSTIM" w:hAnsi="Arial"/>
          <w:color w:val="000000" w:themeColor="text1"/>
          <w:kern w:val="0"/>
          <w:sz w:val="24"/>
          <w:szCs w:val="24"/>
        </w:rPr>
        <w:t xml:space="preserve"> at 37°</w:t>
      </w:r>
      <w:r>
        <w:rPr>
          <w:rFonts w:ascii="Arial" w:hAnsi="Arial"/>
          <w:color w:val="000000" w:themeColor="text1"/>
          <w:kern w:val="0"/>
          <w:sz w:val="24"/>
          <w:szCs w:val="24"/>
        </w:rPr>
        <w:t xml:space="preserve">C </w:t>
      </w:r>
      <w:r>
        <w:rPr>
          <w:rFonts w:ascii="Arial" w:eastAsia="AdvGulliv-R" w:hAnsi="Arial"/>
          <w:color w:val="000000" w:themeColor="text1"/>
          <w:kern w:val="0"/>
          <w:sz w:val="24"/>
          <w:szCs w:val="24"/>
        </w:rPr>
        <w:t>in a humidified incubator</w:t>
      </w:r>
      <w:r>
        <w:rPr>
          <w:rFonts w:ascii="Arial" w:eastAsia="AdvEPSTIM" w:hAnsi="Arial"/>
          <w:color w:val="000000" w:themeColor="text1"/>
          <w:kern w:val="0"/>
          <w:sz w:val="24"/>
          <w:szCs w:val="24"/>
        </w:rPr>
        <w:t xml:space="preserve"> of 5% CO</w:t>
      </w:r>
      <w:r>
        <w:rPr>
          <w:rFonts w:ascii="Arial" w:eastAsia="AdvEPSTIM" w:hAnsi="Arial"/>
          <w:color w:val="000000" w:themeColor="text1"/>
          <w:kern w:val="0"/>
          <w:sz w:val="24"/>
          <w:szCs w:val="24"/>
          <w:vertAlign w:val="subscript"/>
        </w:rPr>
        <w:t>2</w:t>
      </w:r>
      <w:r>
        <w:rPr>
          <w:rFonts w:ascii="Arial" w:eastAsia="AdvEPSTIM" w:hAnsi="Arial"/>
          <w:color w:val="000000" w:themeColor="text1"/>
          <w:kern w:val="0"/>
          <w:sz w:val="24"/>
          <w:szCs w:val="24"/>
        </w:rPr>
        <w:t>-containing atmosphere.</w:t>
      </w:r>
    </w:p>
    <w:p w:rsidR="00491B48" w:rsidRDefault="00630F88">
      <w:pPr>
        <w:autoSpaceDE w:val="0"/>
        <w:autoSpaceDN w:val="0"/>
        <w:adjustRightInd w:val="0"/>
        <w:spacing w:line="360" w:lineRule="auto"/>
        <w:ind w:firstLineChars="200" w:firstLine="480"/>
        <w:rPr>
          <w:rFonts w:ascii="Arial" w:hAnsi="Arial" w:cs="Arial"/>
          <w:color w:val="000000" w:themeColor="text1"/>
          <w:kern w:val="0"/>
          <w:sz w:val="24"/>
          <w:szCs w:val="24"/>
        </w:rPr>
      </w:pPr>
      <w:r>
        <w:rPr>
          <w:rFonts w:ascii="Arial" w:hAnsi="Arial" w:hint="eastAsia"/>
          <w:color w:val="000000" w:themeColor="text1"/>
          <w:kern w:val="0"/>
          <w:sz w:val="24"/>
          <w:szCs w:val="24"/>
        </w:rPr>
        <w:t xml:space="preserve">1.2 Methods. </w:t>
      </w:r>
    </w:p>
    <w:p w:rsidR="00491B48" w:rsidRDefault="00630F88">
      <w:pPr>
        <w:autoSpaceDE w:val="0"/>
        <w:autoSpaceDN w:val="0"/>
        <w:adjustRightInd w:val="0"/>
        <w:spacing w:line="360" w:lineRule="auto"/>
        <w:ind w:firstLineChars="200" w:firstLine="480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>
        <w:rPr>
          <w:rFonts w:ascii="Arial" w:hAnsi="Arial" w:cs="Arial" w:hint="eastAsia"/>
          <w:color w:val="000000" w:themeColor="text1"/>
          <w:sz w:val="24"/>
          <w:szCs w:val="24"/>
        </w:rPr>
        <w:t>Liver function test.</w:t>
      </w:r>
      <w:proofErr w:type="gramEnd"/>
      <w:r>
        <w:rPr>
          <w:rFonts w:ascii="Arial" w:hAnsi="Arial" w:cs="Arial" w:hint="eastAsia"/>
          <w:color w:val="000000" w:themeColor="text1"/>
          <w:sz w:val="24"/>
          <w:szCs w:val="24"/>
        </w:rPr>
        <w:t xml:space="preserve"> The mice were </w:t>
      </w:r>
      <w:proofErr w:type="spellStart"/>
      <w:r>
        <w:rPr>
          <w:rFonts w:ascii="Arial" w:hAnsi="Arial" w:cs="Arial" w:hint="eastAsia"/>
          <w:color w:val="000000" w:themeColor="text1"/>
          <w:sz w:val="24"/>
          <w:szCs w:val="24"/>
        </w:rPr>
        <w:t>theated</w:t>
      </w:r>
      <w:proofErr w:type="spellEnd"/>
      <w:r>
        <w:rPr>
          <w:rFonts w:ascii="Arial" w:hAnsi="Arial" w:cs="Arial" w:hint="eastAsia"/>
          <w:color w:val="000000" w:themeColor="text1"/>
          <w:sz w:val="24"/>
          <w:szCs w:val="24"/>
        </w:rPr>
        <w:t xml:space="preserve"> with TBM1 and/or 5-FU for 12h. The serum was collected and t</w:t>
      </w:r>
      <w:bookmarkStart w:id="0" w:name="_GoBack"/>
      <w:bookmarkEnd w:id="0"/>
      <w:r>
        <w:rPr>
          <w:rFonts w:ascii="Arial" w:hAnsi="Arial" w:cs="Arial" w:hint="eastAsia"/>
          <w:color w:val="000000" w:themeColor="text1"/>
          <w:sz w:val="24"/>
          <w:szCs w:val="24"/>
        </w:rPr>
        <w:t xml:space="preserve">he serum </w:t>
      </w:r>
      <w:proofErr w:type="spellStart"/>
      <w:r>
        <w:rPr>
          <w:rFonts w:ascii="Arial" w:hAnsi="Arial" w:cs="Arial" w:hint="eastAsia"/>
          <w:color w:val="000000" w:themeColor="text1"/>
          <w:sz w:val="24"/>
          <w:szCs w:val="24"/>
        </w:rPr>
        <w:t>alanine</w:t>
      </w:r>
      <w:proofErr w:type="spellEnd"/>
      <w:r>
        <w:rPr>
          <w:rFonts w:ascii="Arial" w:hAnsi="Arial" w:cs="Arial" w:hint="eastAsia"/>
          <w:color w:val="000000" w:themeColor="text1"/>
          <w:sz w:val="24"/>
          <w:szCs w:val="24"/>
        </w:rPr>
        <w:t xml:space="preserve"> amino-</w:t>
      </w:r>
      <w:proofErr w:type="spellStart"/>
      <w:r>
        <w:rPr>
          <w:rFonts w:ascii="Arial" w:hAnsi="Arial" w:cs="Arial" w:hint="eastAsia"/>
          <w:color w:val="000000" w:themeColor="text1"/>
          <w:sz w:val="24"/>
          <w:szCs w:val="24"/>
        </w:rPr>
        <w:t>transferase</w:t>
      </w:r>
      <w:proofErr w:type="spellEnd"/>
      <w:r>
        <w:rPr>
          <w:rFonts w:ascii="Arial" w:hAnsi="Arial" w:cs="Arial" w:hint="eastAsia"/>
          <w:color w:val="000000" w:themeColor="text1"/>
          <w:sz w:val="24"/>
          <w:szCs w:val="24"/>
        </w:rPr>
        <w:t xml:space="preserve"> (ALT), </w:t>
      </w:r>
      <w:proofErr w:type="spellStart"/>
      <w:r>
        <w:rPr>
          <w:rFonts w:ascii="Arial" w:hAnsi="Arial" w:cs="Arial" w:hint="eastAsia"/>
          <w:color w:val="000000" w:themeColor="text1"/>
          <w:sz w:val="24"/>
          <w:szCs w:val="24"/>
        </w:rPr>
        <w:t>aspartate</w:t>
      </w:r>
      <w:proofErr w:type="spellEnd"/>
      <w:r>
        <w:rPr>
          <w:rFonts w:ascii="Arial" w:hAnsi="Arial" w:cs="Arial" w:hint="eastAsia"/>
          <w:color w:val="000000" w:themeColor="text1"/>
          <w:sz w:val="24"/>
          <w:szCs w:val="24"/>
        </w:rPr>
        <w:t xml:space="preserve"> amino-</w:t>
      </w:r>
      <w:proofErr w:type="spellStart"/>
      <w:r>
        <w:rPr>
          <w:rFonts w:ascii="Arial" w:hAnsi="Arial" w:cs="Arial" w:hint="eastAsia"/>
          <w:color w:val="000000" w:themeColor="text1"/>
          <w:sz w:val="24"/>
          <w:szCs w:val="24"/>
        </w:rPr>
        <w:t>transferase</w:t>
      </w:r>
      <w:proofErr w:type="spellEnd"/>
      <w:r>
        <w:rPr>
          <w:rFonts w:ascii="Arial" w:hAnsi="Arial" w:cs="Arial" w:hint="eastAsia"/>
          <w:color w:val="000000" w:themeColor="text1"/>
          <w:sz w:val="24"/>
          <w:szCs w:val="24"/>
        </w:rPr>
        <w:t xml:space="preserve"> (AST), alkaline </w:t>
      </w:r>
      <w:proofErr w:type="spellStart"/>
      <w:r>
        <w:rPr>
          <w:rFonts w:ascii="Arial" w:hAnsi="Arial" w:cs="Arial" w:hint="eastAsia"/>
          <w:color w:val="000000" w:themeColor="text1"/>
          <w:sz w:val="24"/>
          <w:szCs w:val="24"/>
        </w:rPr>
        <w:t>phosphatase</w:t>
      </w:r>
      <w:proofErr w:type="spellEnd"/>
      <w:r>
        <w:rPr>
          <w:rFonts w:ascii="Arial" w:hAnsi="Arial" w:cs="Arial" w:hint="eastAsia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acid </w:t>
      </w:r>
      <w:proofErr w:type="gramStart"/>
      <w:r>
        <w:rPr>
          <w:rFonts w:ascii="Arial" w:hAnsi="Arial" w:cs="Arial" w:hint="eastAsia"/>
          <w:color w:val="000000" w:themeColor="text1"/>
          <w:sz w:val="24"/>
          <w:szCs w:val="24"/>
        </w:rPr>
        <w:t>were</w:t>
      </w:r>
      <w:proofErr w:type="gramEnd"/>
      <w:r>
        <w:rPr>
          <w:rFonts w:ascii="Arial" w:hAnsi="Arial" w:cs="Arial" w:hint="eastAsia"/>
          <w:color w:val="000000" w:themeColor="text1"/>
          <w:sz w:val="24"/>
          <w:szCs w:val="24"/>
        </w:rPr>
        <w:t xml:space="preserve"> detected by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Guangzhou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Kingmed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Medical Test Center Co. Ltd</w:t>
      </w:r>
      <w:r>
        <w:rPr>
          <w:rFonts w:ascii="Arial" w:hAnsi="Arial" w:cs="Arial" w:hint="eastAsia"/>
          <w:color w:val="000000" w:themeColor="text1"/>
          <w:sz w:val="24"/>
          <w:szCs w:val="24"/>
        </w:rPr>
        <w:t>.</w:t>
      </w:r>
    </w:p>
    <w:p w:rsidR="00491B48" w:rsidRDefault="00630F88">
      <w:pPr>
        <w:autoSpaceDE w:val="0"/>
        <w:autoSpaceDN w:val="0"/>
        <w:adjustRightInd w:val="0"/>
        <w:spacing w:line="360" w:lineRule="auto"/>
        <w:ind w:firstLineChars="200" w:firstLine="48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 w:hint="eastAsia"/>
          <w:color w:val="000000" w:themeColor="text1"/>
          <w:sz w:val="24"/>
          <w:szCs w:val="24"/>
        </w:rPr>
        <w:t>C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ell </w:t>
      </w:r>
      <w:r>
        <w:rPr>
          <w:rFonts w:ascii="Arial" w:hAnsi="Arial" w:cs="Arial" w:hint="eastAsia"/>
          <w:color w:val="000000" w:themeColor="text1"/>
          <w:sz w:val="24"/>
          <w:szCs w:val="24"/>
        </w:rPr>
        <w:t xml:space="preserve">morphology and cell </w:t>
      </w:r>
      <w:r>
        <w:rPr>
          <w:rFonts w:ascii="Arial" w:hAnsi="Arial" w:cs="Arial"/>
          <w:color w:val="000000" w:themeColor="text1"/>
          <w:sz w:val="24"/>
          <w:szCs w:val="24"/>
        </w:rPr>
        <w:t>viability assay</w:t>
      </w:r>
      <w:r>
        <w:rPr>
          <w:rFonts w:ascii="Arial" w:hAnsi="Arial" w:cs="Arial" w:hint="eastAsia"/>
          <w:color w:val="000000" w:themeColor="text1"/>
          <w:sz w:val="24"/>
          <w:szCs w:val="24"/>
        </w:rPr>
        <w:t xml:space="preserve">, Western blotting,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uptake of Lucifer </w:t>
      </w:r>
      <w:r>
        <w:rPr>
          <w:rFonts w:ascii="Arial" w:hAnsi="Arial" w:cs="Arial" w:hint="eastAsia"/>
          <w:color w:val="000000" w:themeColor="text1"/>
          <w:sz w:val="24"/>
          <w:szCs w:val="24"/>
        </w:rPr>
        <w:t>y</w:t>
      </w:r>
      <w:r>
        <w:rPr>
          <w:rFonts w:ascii="Arial" w:hAnsi="Arial" w:cs="Arial"/>
          <w:color w:val="000000" w:themeColor="text1"/>
          <w:sz w:val="24"/>
          <w:szCs w:val="24"/>
        </w:rPr>
        <w:t>ellow and Organelle-</w:t>
      </w:r>
      <w:r>
        <w:rPr>
          <w:rFonts w:ascii="Arial" w:hAnsi="Arial" w:cs="Arial" w:hint="eastAsia"/>
          <w:color w:val="000000" w:themeColor="text1"/>
          <w:sz w:val="24"/>
          <w:szCs w:val="24"/>
        </w:rPr>
        <w:t>s</w:t>
      </w:r>
      <w:r>
        <w:rPr>
          <w:rFonts w:ascii="Arial" w:hAnsi="Arial" w:cs="Arial"/>
          <w:color w:val="000000" w:themeColor="text1"/>
          <w:sz w:val="24"/>
          <w:szCs w:val="24"/>
        </w:rPr>
        <w:t>pecific Tracers</w:t>
      </w:r>
      <w:r>
        <w:rPr>
          <w:rFonts w:ascii="Arial" w:hAnsi="Arial" w:cs="Arial" w:hint="eastAsia"/>
          <w:color w:val="000000" w:themeColor="text1"/>
          <w:sz w:val="24"/>
          <w:szCs w:val="24"/>
        </w:rPr>
        <w:t xml:space="preserve">, Time-lapse microscopy,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are </w:t>
      </w:r>
      <w:r>
        <w:rPr>
          <w:rFonts w:ascii="Arial" w:hAnsi="Arial" w:cs="Arial" w:hint="eastAsia"/>
          <w:color w:val="000000" w:themeColor="text1"/>
          <w:sz w:val="24"/>
          <w:szCs w:val="24"/>
        </w:rPr>
        <w:t>described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 w:hint="eastAsia"/>
          <w:color w:val="000000" w:themeColor="text1"/>
          <w:sz w:val="24"/>
          <w:szCs w:val="24"/>
        </w:rPr>
        <w:t xml:space="preserve">in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the </w:t>
      </w:r>
      <w:r>
        <w:rPr>
          <w:rFonts w:ascii="Arial" w:hAnsi="Arial" w:cs="Arial" w:hint="eastAsia"/>
          <w:color w:val="000000" w:themeColor="text1"/>
          <w:sz w:val="24"/>
          <w:szCs w:val="24"/>
        </w:rPr>
        <w:t>M</w:t>
      </w:r>
      <w:r>
        <w:rPr>
          <w:rFonts w:ascii="Arial" w:hAnsi="Arial" w:cs="Arial"/>
          <w:color w:val="000000" w:themeColor="text1"/>
          <w:sz w:val="24"/>
          <w:szCs w:val="24"/>
        </w:rPr>
        <w:t>ethods</w:t>
      </w:r>
      <w:r>
        <w:rPr>
          <w:rFonts w:ascii="Arial" w:hAnsi="Arial" w:cs="Arial" w:hint="eastAsia"/>
          <w:color w:val="000000" w:themeColor="text1"/>
          <w:sz w:val="24"/>
          <w:szCs w:val="24"/>
        </w:rPr>
        <w:t xml:space="preserve"> of the manuscript.</w:t>
      </w:r>
    </w:p>
    <w:p w:rsidR="00491B48" w:rsidRDefault="00491B48">
      <w:pPr>
        <w:autoSpaceDE w:val="0"/>
        <w:autoSpaceDN w:val="0"/>
        <w:adjustRightInd w:val="0"/>
        <w:spacing w:line="360" w:lineRule="auto"/>
        <w:ind w:firstLineChars="200" w:firstLine="480"/>
        <w:rPr>
          <w:rFonts w:ascii="Arial" w:hAnsi="Arial" w:cs="Arial"/>
          <w:color w:val="000000" w:themeColor="text1"/>
          <w:sz w:val="24"/>
          <w:szCs w:val="24"/>
        </w:rPr>
      </w:pPr>
    </w:p>
    <w:p w:rsidR="00491B48" w:rsidRDefault="00491B48">
      <w:pPr>
        <w:autoSpaceDE w:val="0"/>
        <w:autoSpaceDN w:val="0"/>
        <w:adjustRightInd w:val="0"/>
        <w:spacing w:line="360" w:lineRule="auto"/>
        <w:ind w:firstLineChars="200" w:firstLine="480"/>
        <w:rPr>
          <w:rFonts w:ascii="Arial" w:hAnsi="Arial" w:cs="Arial"/>
          <w:color w:val="000000" w:themeColor="text1"/>
          <w:kern w:val="0"/>
          <w:sz w:val="24"/>
          <w:szCs w:val="24"/>
        </w:rPr>
      </w:pPr>
    </w:p>
    <w:p w:rsidR="00491B48" w:rsidRDefault="00491B48">
      <w:pPr>
        <w:autoSpaceDN w:val="0"/>
        <w:spacing w:line="360" w:lineRule="auto"/>
        <w:rPr>
          <w:rFonts w:ascii="Arial" w:hAnsi="Arial" w:cs="Arial"/>
          <w:b/>
          <w:bCs/>
          <w:color w:val="000000" w:themeColor="text1"/>
          <w:kern w:val="0"/>
          <w:sz w:val="24"/>
          <w:szCs w:val="24"/>
        </w:rPr>
      </w:pPr>
    </w:p>
    <w:p w:rsidR="00491B48" w:rsidRDefault="00630F88">
      <w:pPr>
        <w:autoSpaceDN w:val="0"/>
        <w:spacing w:line="360" w:lineRule="auto"/>
        <w:rPr>
          <w:rFonts w:ascii="Arial" w:hAnsi="Arial" w:cs="Arial"/>
          <w:b/>
          <w:bCs/>
          <w:color w:val="000000" w:themeColor="text1"/>
          <w:kern w:val="0"/>
          <w:sz w:val="24"/>
          <w:szCs w:val="24"/>
        </w:rPr>
      </w:pPr>
      <w:r>
        <w:rPr>
          <w:rFonts w:ascii="Arial" w:hAnsi="Arial" w:cs="Arial" w:hint="eastAsia"/>
          <w:b/>
          <w:bCs/>
          <w:color w:val="000000" w:themeColor="text1"/>
          <w:kern w:val="0"/>
          <w:sz w:val="24"/>
          <w:szCs w:val="24"/>
        </w:rPr>
        <w:t>2. Figures and legends</w:t>
      </w:r>
    </w:p>
    <w:p w:rsidR="00491B48" w:rsidRDefault="00491B48">
      <w:pPr>
        <w:spacing w:line="360" w:lineRule="auto"/>
        <w:ind w:firstLineChars="900" w:firstLine="2160"/>
        <w:rPr>
          <w:rStyle w:val="fontstyle01"/>
          <w:rFonts w:ascii="Arial" w:hAnsi="Arial" w:cs="Arial"/>
          <w:color w:val="000000" w:themeColor="text1"/>
          <w:sz w:val="24"/>
          <w:szCs w:val="24"/>
        </w:rPr>
      </w:pPr>
    </w:p>
    <w:p w:rsidR="00491B48" w:rsidRDefault="00491B48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491B48" w:rsidRDefault="006B1898" w:rsidP="00A62B41">
      <w:pPr>
        <w:spacing w:line="360" w:lineRule="auto"/>
        <w:ind w:firstLineChars="900" w:firstLine="1890"/>
        <w:rPr>
          <w:rStyle w:val="fontstyle21"/>
          <w:rFonts w:ascii="Arial" w:hAnsi="Arial" w:cs="Arial"/>
          <w:color w:val="000000" w:themeColor="text1"/>
          <w:sz w:val="24"/>
          <w:szCs w:val="24"/>
        </w:rPr>
      </w:pPr>
      <w:r w:rsidRPr="006B1898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2" o:spid="_x0000_s2052" type="#_x0000_t202" style="width:321.6pt;height:684.6pt;mso-position-horizontal-relative:char;mso-position-vertical-relative:line" o:gfxdata="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LbgqC1AAAAAYBAAAPAAAAAAAAAAEAIAAAACIAAABkcnMvZG93bnJldi54bWxQSwEC&#10;FAAUAAAACACHTuJAYlXt0/gBAADpAwAADgAAAAAAAAABACAAAAAjAQAAZHJzL2Uyb0RvYy54bWxQ&#10;SwUGAAAAAAYABgBZAQAAjQUAAAAA&#10;" strokecolor="#cce8cf">
            <v:textbox>
              <w:txbxContent>
                <w:p w:rsidR="00491B48" w:rsidRDefault="00630F88">
                  <w:r>
                    <w:rPr>
                      <w:noProof/>
                    </w:rPr>
                    <w:drawing>
                      <wp:inline distT="0" distB="0" distL="0" distR="0">
                        <wp:extent cx="3516630" cy="8366125"/>
                        <wp:effectExtent l="19050" t="0" r="7620" b="0"/>
                        <wp:docPr id="1" name="图片 0" descr="Figure S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图片 0" descr="Figure S1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19940" cy="83746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none"/>
            <w10:anchorlock/>
          </v:shape>
        </w:pict>
      </w:r>
      <w:r w:rsidR="00630F88">
        <w:rPr>
          <w:rStyle w:val="fontstyle01"/>
          <w:rFonts w:ascii="Arial" w:hAnsi="Arial" w:cs="Arial" w:hint="eastAsia"/>
          <w:color w:val="000000" w:themeColor="text1"/>
          <w:sz w:val="24"/>
          <w:szCs w:val="24"/>
        </w:rPr>
        <w:br w:type="page"/>
      </w:r>
      <w:r w:rsidR="00630F88">
        <w:rPr>
          <w:rStyle w:val="fontstyle01"/>
          <w:rFonts w:ascii="Arial" w:hAnsi="Arial" w:cs="Arial"/>
          <w:color w:val="000000" w:themeColor="text1"/>
          <w:sz w:val="24"/>
          <w:szCs w:val="24"/>
        </w:rPr>
        <w:lastRenderedPageBreak/>
        <w:t>F</w:t>
      </w:r>
      <w:r w:rsidR="00630F88">
        <w:rPr>
          <w:rStyle w:val="fontstyle01"/>
          <w:rFonts w:ascii="Arial" w:hAnsi="Arial" w:cs="Arial" w:hint="eastAsia"/>
          <w:color w:val="000000" w:themeColor="text1"/>
          <w:sz w:val="24"/>
          <w:szCs w:val="24"/>
        </w:rPr>
        <w:t xml:space="preserve">igure S1. </w:t>
      </w:r>
      <w:r w:rsidR="00630F88">
        <w:rPr>
          <w:rStyle w:val="fontstyle21"/>
          <w:rFonts w:ascii="Arial" w:hAnsi="Arial" w:cs="Arial" w:hint="eastAsia"/>
          <w:color w:val="000000" w:themeColor="text1"/>
          <w:sz w:val="24"/>
          <w:szCs w:val="24"/>
        </w:rPr>
        <w:t xml:space="preserve">TBM1 </w:t>
      </w:r>
      <w:r w:rsidR="00630F88">
        <w:rPr>
          <w:rStyle w:val="fontstyle21"/>
          <w:rFonts w:ascii="Arial" w:hAnsi="Arial" w:cs="Arial"/>
          <w:color w:val="000000" w:themeColor="text1"/>
          <w:sz w:val="24"/>
          <w:szCs w:val="24"/>
        </w:rPr>
        <w:t>induce</w:t>
      </w:r>
      <w:r w:rsidR="00630F88">
        <w:rPr>
          <w:rStyle w:val="fontstyle21"/>
          <w:rFonts w:ascii="Arial" w:hAnsi="Arial" w:cs="Arial" w:hint="eastAsia"/>
          <w:color w:val="000000" w:themeColor="text1"/>
          <w:sz w:val="24"/>
          <w:szCs w:val="24"/>
        </w:rPr>
        <w:t xml:space="preserve">s the formation of phase-lucent </w:t>
      </w:r>
      <w:proofErr w:type="spellStart"/>
      <w:r w:rsidR="00630F88">
        <w:rPr>
          <w:rStyle w:val="fontstyle21"/>
          <w:rFonts w:ascii="Arial" w:hAnsi="Arial" w:cs="Arial" w:hint="eastAsia"/>
          <w:color w:val="000000" w:themeColor="text1"/>
          <w:sz w:val="24"/>
          <w:szCs w:val="24"/>
        </w:rPr>
        <w:t>cytoplasmic</w:t>
      </w:r>
      <w:proofErr w:type="spellEnd"/>
      <w:r w:rsidR="00630F88">
        <w:rPr>
          <w:rStyle w:val="fontstyle21"/>
          <w:rFonts w:ascii="Arial" w:hAnsi="Arial" w:cs="Arial" w:hint="eastAsia"/>
          <w:color w:val="000000" w:themeColor="text1"/>
          <w:sz w:val="24"/>
          <w:szCs w:val="24"/>
        </w:rPr>
        <w:t xml:space="preserve"> vacuoles through </w:t>
      </w:r>
      <w:proofErr w:type="spellStart"/>
      <w:r w:rsidR="00630F88">
        <w:rPr>
          <w:rStyle w:val="fontstyle21"/>
          <w:rFonts w:ascii="Arial" w:hAnsi="Arial" w:cs="Arial" w:hint="eastAsia"/>
          <w:color w:val="000000" w:themeColor="text1"/>
          <w:sz w:val="24"/>
          <w:szCs w:val="24"/>
        </w:rPr>
        <w:t>macropinocytosis</w:t>
      </w:r>
      <w:proofErr w:type="spellEnd"/>
      <w:r w:rsidR="00630F88">
        <w:rPr>
          <w:rStyle w:val="fontstyle21"/>
          <w:rFonts w:ascii="Arial" w:hAnsi="Arial" w:cs="Arial" w:hint="eastAsia"/>
          <w:color w:val="000000" w:themeColor="text1"/>
          <w:sz w:val="24"/>
          <w:szCs w:val="24"/>
        </w:rPr>
        <w:t xml:space="preserve">. </w:t>
      </w:r>
      <w:r w:rsidR="00630F88">
        <w:rPr>
          <w:rStyle w:val="fontstyle21"/>
          <w:rFonts w:ascii="Arial" w:hAnsi="Arial" w:cs="Arial" w:hint="eastAsia"/>
          <w:b/>
          <w:color w:val="000000" w:themeColor="text1"/>
          <w:sz w:val="24"/>
          <w:szCs w:val="24"/>
        </w:rPr>
        <w:t xml:space="preserve">(A) </w:t>
      </w:r>
      <w:r w:rsidR="00630F88">
        <w:rPr>
          <w:rStyle w:val="fontstyle21"/>
          <w:rFonts w:ascii="Arial" w:hAnsi="Arial" w:cs="Arial" w:hint="eastAsia"/>
          <w:color w:val="000000" w:themeColor="text1"/>
          <w:sz w:val="24"/>
          <w:szCs w:val="24"/>
        </w:rPr>
        <w:t xml:space="preserve">DLD-1 cells were treated with different concentrations of </w:t>
      </w:r>
      <w:r w:rsidR="00630F88">
        <w:rPr>
          <w:rStyle w:val="fontstyle01"/>
          <w:rFonts w:ascii="Arial" w:hAnsi="Arial" w:cs="Arial" w:hint="eastAsia"/>
          <w:color w:val="000000" w:themeColor="text1"/>
          <w:sz w:val="24"/>
          <w:szCs w:val="24"/>
        </w:rPr>
        <w:t>TBM1</w:t>
      </w:r>
      <w:r w:rsidR="00630F88">
        <w:rPr>
          <w:rStyle w:val="fontstyle01"/>
          <w:rFonts w:ascii="Arial" w:hAnsiTheme="minorEastAsia" w:cs="Arial" w:hint="eastAsia"/>
          <w:color w:val="000000" w:themeColor="text1"/>
          <w:sz w:val="24"/>
          <w:szCs w:val="24"/>
        </w:rPr>
        <w:t xml:space="preserve"> for indicated time. </w:t>
      </w:r>
      <w:r w:rsidR="00630F88">
        <w:rPr>
          <w:rFonts w:ascii="Arial" w:hAnsi="Arial" w:cs="Arial" w:hint="eastAsia"/>
          <w:color w:val="000000" w:themeColor="text1"/>
          <w:sz w:val="24"/>
          <w:szCs w:val="24"/>
        </w:rPr>
        <w:t>E</w:t>
      </w:r>
      <w:r w:rsidR="00630F88">
        <w:rPr>
          <w:rFonts w:ascii="Arial" w:hAnsi="Arial" w:cs="Arial"/>
          <w:color w:val="000000" w:themeColor="text1"/>
          <w:sz w:val="24"/>
          <w:szCs w:val="24"/>
        </w:rPr>
        <w:t>xtensive</w:t>
      </w:r>
      <w:r w:rsidR="00630F88">
        <w:rPr>
          <w:rFonts w:ascii="Arial" w:hAnsi="Arial" w:cs="Arial" w:hint="eastAsia"/>
          <w:color w:val="000000" w:themeColor="text1"/>
          <w:sz w:val="24"/>
          <w:szCs w:val="24"/>
        </w:rPr>
        <w:t xml:space="preserve"> </w:t>
      </w:r>
      <w:proofErr w:type="gramStart"/>
      <w:r w:rsidR="00630F88">
        <w:rPr>
          <w:rFonts w:ascii="Arial" w:hAnsi="Arial" w:cs="Arial"/>
          <w:color w:val="000000" w:themeColor="text1"/>
          <w:sz w:val="24"/>
          <w:szCs w:val="24"/>
        </w:rPr>
        <w:t xml:space="preserve">accumulation of </w:t>
      </w:r>
      <w:proofErr w:type="spellStart"/>
      <w:r w:rsidR="00630F88">
        <w:rPr>
          <w:rFonts w:ascii="Arial" w:hAnsi="Arial" w:cs="Arial"/>
          <w:color w:val="000000" w:themeColor="text1"/>
          <w:sz w:val="24"/>
          <w:szCs w:val="24"/>
        </w:rPr>
        <w:t>cytoplasmic</w:t>
      </w:r>
      <w:proofErr w:type="spellEnd"/>
      <w:r w:rsidR="00630F88">
        <w:rPr>
          <w:rFonts w:ascii="Arial" w:hAnsi="Arial" w:cs="Arial"/>
          <w:color w:val="000000" w:themeColor="text1"/>
          <w:sz w:val="24"/>
          <w:szCs w:val="24"/>
        </w:rPr>
        <w:t xml:space="preserve"> vacuoles</w:t>
      </w:r>
      <w:r w:rsidR="00630F88">
        <w:rPr>
          <w:rFonts w:ascii="Arial" w:hAnsi="Arial" w:cs="Arial" w:hint="eastAsia"/>
          <w:color w:val="000000" w:themeColor="text1"/>
          <w:sz w:val="24"/>
          <w:szCs w:val="24"/>
        </w:rPr>
        <w:t xml:space="preserve"> in DLD-1 cells were</w:t>
      </w:r>
      <w:proofErr w:type="gramEnd"/>
      <w:r w:rsidR="00630F88">
        <w:rPr>
          <w:rFonts w:ascii="Arial" w:hAnsi="Arial" w:cs="Arial" w:hint="eastAsia"/>
          <w:color w:val="000000" w:themeColor="text1"/>
          <w:sz w:val="24"/>
          <w:szCs w:val="24"/>
        </w:rPr>
        <w:t xml:space="preserve"> visualized using p</w:t>
      </w:r>
      <w:r w:rsidR="00630F88">
        <w:rPr>
          <w:rFonts w:ascii="Arial" w:hAnsi="Arial" w:cs="Arial"/>
          <w:color w:val="000000" w:themeColor="text1"/>
          <w:sz w:val="24"/>
          <w:szCs w:val="24"/>
        </w:rPr>
        <w:t>hase-contrast microscopy</w:t>
      </w:r>
      <w:r w:rsidR="00630F88">
        <w:rPr>
          <w:rFonts w:ascii="Arial" w:hAnsi="Arial" w:cs="Arial" w:hint="eastAsia"/>
          <w:color w:val="000000" w:themeColor="text1"/>
          <w:sz w:val="24"/>
          <w:szCs w:val="24"/>
        </w:rPr>
        <w:t xml:space="preserve">. </w:t>
      </w:r>
      <w:r w:rsidR="00630F88">
        <w:rPr>
          <w:rStyle w:val="fontstyle01"/>
          <w:rFonts w:ascii="Arial" w:hAnsiTheme="minorEastAsia" w:cs="Arial" w:hint="eastAsia"/>
          <w:b/>
          <w:color w:val="000000" w:themeColor="text1"/>
          <w:sz w:val="24"/>
          <w:szCs w:val="24"/>
        </w:rPr>
        <w:t xml:space="preserve">(B) </w:t>
      </w:r>
      <w:r w:rsidR="00630F88">
        <w:rPr>
          <w:rStyle w:val="fontstyle21"/>
          <w:rFonts w:ascii="Arial" w:hAnsi="Arial" w:cs="Arial" w:hint="eastAsia"/>
          <w:color w:val="000000" w:themeColor="text1"/>
          <w:sz w:val="24"/>
          <w:szCs w:val="24"/>
        </w:rPr>
        <w:t xml:space="preserve">DLD-1 cells that treated with </w:t>
      </w:r>
      <w:r w:rsidR="00630F88">
        <w:rPr>
          <w:rStyle w:val="fontstyle01"/>
          <w:rFonts w:ascii="Arial" w:hAnsi="Arial" w:cs="Arial" w:hint="eastAsia"/>
          <w:color w:val="000000" w:themeColor="text1"/>
          <w:sz w:val="24"/>
          <w:szCs w:val="24"/>
        </w:rPr>
        <w:t xml:space="preserve">8 </w:t>
      </w:r>
      <w:proofErr w:type="spellStart"/>
      <w:r w:rsidR="00630F88">
        <w:rPr>
          <w:rStyle w:val="fontstyle01"/>
          <w:rFonts w:ascii="Arial" w:hAnsi="Arial" w:cs="Arial"/>
          <w:color w:val="000000" w:themeColor="text1"/>
          <w:sz w:val="24"/>
          <w:szCs w:val="24"/>
        </w:rPr>
        <w:t>μ</w:t>
      </w:r>
      <w:r w:rsidR="00630F88">
        <w:rPr>
          <w:rStyle w:val="fontstyle01"/>
          <w:rFonts w:ascii="Arial" w:hAnsi="Arial" w:cs="Arial" w:hint="eastAsia"/>
          <w:color w:val="000000" w:themeColor="text1"/>
          <w:sz w:val="24"/>
          <w:szCs w:val="24"/>
        </w:rPr>
        <w:t>M</w:t>
      </w:r>
      <w:proofErr w:type="spellEnd"/>
      <w:r w:rsidR="00630F88">
        <w:rPr>
          <w:rStyle w:val="fontstyle01"/>
          <w:rFonts w:ascii="Arial" w:hAnsi="Arial" w:cs="Arial" w:hint="eastAsia"/>
          <w:color w:val="000000" w:themeColor="text1"/>
          <w:sz w:val="24"/>
          <w:szCs w:val="24"/>
        </w:rPr>
        <w:t xml:space="preserve"> TBM1 wer</w:t>
      </w:r>
      <w:r w:rsidR="00630F88">
        <w:rPr>
          <w:rStyle w:val="fontstyle21"/>
          <w:rFonts w:ascii="Arial" w:hAnsi="Arial" w:cs="Arial" w:hint="eastAsia"/>
          <w:color w:val="000000" w:themeColor="text1"/>
          <w:sz w:val="24"/>
          <w:szCs w:val="24"/>
        </w:rPr>
        <w:t xml:space="preserve">e monitored by time-lapse </w:t>
      </w:r>
      <w:proofErr w:type="spellStart"/>
      <w:r w:rsidR="00630F88">
        <w:rPr>
          <w:rStyle w:val="fontstyle21"/>
          <w:rFonts w:ascii="Arial" w:hAnsi="Arial" w:cs="Arial" w:hint="eastAsia"/>
          <w:color w:val="000000" w:themeColor="text1"/>
          <w:sz w:val="24"/>
          <w:szCs w:val="24"/>
        </w:rPr>
        <w:t>confocal</w:t>
      </w:r>
      <w:proofErr w:type="spellEnd"/>
      <w:r w:rsidR="00630F88">
        <w:rPr>
          <w:rStyle w:val="fontstyle21"/>
          <w:rFonts w:ascii="Arial" w:hAnsi="Arial" w:cs="Arial" w:hint="eastAsia"/>
          <w:color w:val="000000" w:themeColor="text1"/>
          <w:sz w:val="24"/>
          <w:szCs w:val="24"/>
        </w:rPr>
        <w:t xml:space="preserve"> microscope, two newly formed vacuoles mar</w:t>
      </w:r>
      <w:r w:rsidR="00630F88">
        <w:rPr>
          <w:rStyle w:val="fontstyle01"/>
          <w:rFonts w:ascii="Arial" w:hAnsiTheme="minorEastAsia" w:cs="Arial" w:hint="eastAsia"/>
          <w:color w:val="000000" w:themeColor="text1"/>
          <w:sz w:val="24"/>
          <w:szCs w:val="24"/>
        </w:rPr>
        <w:t xml:space="preserve">ked with red or blue </w:t>
      </w:r>
      <w:r w:rsidR="00630F88">
        <w:rPr>
          <w:rFonts w:ascii="Arial" w:hAnsi="Arial" w:cs="Arial" w:hint="eastAsia"/>
          <w:color w:val="000000" w:themeColor="text1"/>
          <w:sz w:val="24"/>
          <w:szCs w:val="24"/>
        </w:rPr>
        <w:t>a</w:t>
      </w:r>
      <w:r w:rsidR="00630F88">
        <w:rPr>
          <w:rFonts w:ascii="Arial" w:hAnsi="Arial" w:cs="Arial"/>
          <w:color w:val="000000" w:themeColor="text1"/>
          <w:sz w:val="24"/>
          <w:szCs w:val="24"/>
        </w:rPr>
        <w:t>rrow</w:t>
      </w:r>
      <w:r w:rsidR="00630F88">
        <w:rPr>
          <w:rFonts w:ascii="Arial" w:hAnsi="Arial" w:cs="Arial" w:hint="eastAsia"/>
          <w:color w:val="000000" w:themeColor="text1"/>
          <w:sz w:val="24"/>
          <w:szCs w:val="24"/>
        </w:rPr>
        <w:t>head</w:t>
      </w:r>
      <w:r w:rsidR="00630F88">
        <w:rPr>
          <w:rFonts w:ascii="Arial" w:hAnsi="Arial" w:cs="Arial"/>
          <w:color w:val="000000" w:themeColor="text1"/>
          <w:sz w:val="24"/>
          <w:szCs w:val="24"/>
        </w:rPr>
        <w:t>s</w:t>
      </w:r>
      <w:r w:rsidR="00630F88">
        <w:rPr>
          <w:rStyle w:val="fontstyle01"/>
          <w:rFonts w:ascii="Arial" w:hAnsiTheme="minorEastAsia" w:cs="Arial" w:hint="eastAsia"/>
          <w:color w:val="000000" w:themeColor="text1"/>
          <w:sz w:val="24"/>
          <w:szCs w:val="24"/>
        </w:rPr>
        <w:t xml:space="preserve"> fused into a larger vacuole, respectively. </w:t>
      </w:r>
      <w:r w:rsidR="00630F88">
        <w:rPr>
          <w:rStyle w:val="fontstyle21"/>
          <w:rFonts w:ascii="Arial" w:hAnsi="Arial" w:cs="Arial" w:hint="eastAsia"/>
          <w:b/>
          <w:color w:val="000000" w:themeColor="text1"/>
          <w:sz w:val="24"/>
          <w:szCs w:val="24"/>
        </w:rPr>
        <w:t xml:space="preserve">(C) </w:t>
      </w:r>
      <w:r w:rsidR="00630F88">
        <w:rPr>
          <w:rFonts w:ascii="Arial" w:hAnsi="Arial" w:cs="Arial" w:hint="eastAsia"/>
          <w:color w:val="000000" w:themeColor="text1"/>
          <w:sz w:val="24"/>
          <w:szCs w:val="24"/>
        </w:rPr>
        <w:t>DLD-1</w:t>
      </w:r>
      <w:r w:rsidR="00630F88">
        <w:rPr>
          <w:rFonts w:ascii="Arial" w:hAnsi="Arial" w:cs="Arial"/>
          <w:color w:val="000000" w:themeColor="text1"/>
          <w:sz w:val="24"/>
          <w:szCs w:val="24"/>
        </w:rPr>
        <w:t xml:space="preserve"> cells were </w:t>
      </w:r>
      <w:r w:rsidR="00630F88">
        <w:rPr>
          <w:rFonts w:ascii="Arial" w:hAnsi="Arial" w:cs="Arial" w:hint="eastAsia"/>
          <w:color w:val="000000" w:themeColor="text1"/>
          <w:sz w:val="24"/>
          <w:szCs w:val="24"/>
        </w:rPr>
        <w:t xml:space="preserve">treated with 8 </w:t>
      </w:r>
      <w:proofErr w:type="spellStart"/>
      <w:r w:rsidR="00630F88">
        <w:rPr>
          <w:rFonts w:ascii="Arial" w:eastAsia="方正兰亭超细黑简体" w:hAnsi="Arial"/>
          <w:color w:val="000000" w:themeColor="text1"/>
          <w:kern w:val="0"/>
          <w:sz w:val="24"/>
          <w:szCs w:val="24"/>
        </w:rPr>
        <w:t>μ</w:t>
      </w:r>
      <w:r w:rsidR="00630F88">
        <w:rPr>
          <w:rFonts w:ascii="Arial" w:eastAsia="GulliverRM" w:hAnsi="Arial"/>
          <w:color w:val="000000" w:themeColor="text1"/>
          <w:kern w:val="0"/>
          <w:sz w:val="24"/>
          <w:szCs w:val="24"/>
        </w:rPr>
        <w:t>M</w:t>
      </w:r>
      <w:proofErr w:type="spellEnd"/>
      <w:r w:rsidR="00630F88">
        <w:rPr>
          <w:rFonts w:ascii="Arial" w:eastAsia="GulliverRM" w:hAnsi="Arial" w:hint="eastAsia"/>
          <w:color w:val="000000" w:themeColor="text1"/>
          <w:kern w:val="0"/>
          <w:sz w:val="24"/>
          <w:szCs w:val="24"/>
        </w:rPr>
        <w:t xml:space="preserve"> </w:t>
      </w:r>
      <w:r w:rsidR="00630F88">
        <w:rPr>
          <w:rStyle w:val="fontstyle01"/>
          <w:rFonts w:ascii="Arial" w:hAnsi="Arial" w:cs="Arial" w:hint="eastAsia"/>
          <w:color w:val="000000" w:themeColor="text1"/>
          <w:sz w:val="24"/>
          <w:szCs w:val="24"/>
        </w:rPr>
        <w:t>TBM</w:t>
      </w:r>
      <w:r w:rsidR="00630F88">
        <w:rPr>
          <w:rStyle w:val="fontstyle01"/>
          <w:rFonts w:ascii="Arial" w:hAnsiTheme="minorEastAsia" w:cs="Arial" w:hint="eastAsia"/>
          <w:color w:val="000000" w:themeColor="text1"/>
          <w:sz w:val="24"/>
          <w:szCs w:val="24"/>
        </w:rPr>
        <w:t>1</w:t>
      </w:r>
      <w:r w:rsidR="00630F88">
        <w:rPr>
          <w:rFonts w:ascii="Arial" w:eastAsia="GulliverRM" w:hAnsi="Arial"/>
          <w:color w:val="000000" w:themeColor="text1"/>
          <w:kern w:val="0"/>
          <w:sz w:val="24"/>
          <w:szCs w:val="24"/>
        </w:rPr>
        <w:t xml:space="preserve"> for </w:t>
      </w:r>
      <w:r w:rsidR="00630F88">
        <w:rPr>
          <w:rFonts w:ascii="Arial" w:eastAsia="GulliverRM" w:hAnsi="Arial" w:hint="eastAsia"/>
          <w:color w:val="000000" w:themeColor="text1"/>
          <w:kern w:val="0"/>
          <w:sz w:val="24"/>
          <w:szCs w:val="24"/>
        </w:rPr>
        <w:t>24 h and then</w:t>
      </w:r>
      <w:r w:rsidR="00630F88">
        <w:rPr>
          <w:rFonts w:ascii="Arial" w:hAnsi="Arial" w:cs="Arial" w:hint="eastAsia"/>
          <w:color w:val="000000" w:themeColor="text1"/>
          <w:sz w:val="24"/>
          <w:szCs w:val="24"/>
        </w:rPr>
        <w:t xml:space="preserve"> i</w:t>
      </w:r>
      <w:r w:rsidR="00630F88">
        <w:rPr>
          <w:rFonts w:ascii="Arial" w:hAnsi="Arial" w:cs="Arial"/>
          <w:color w:val="000000" w:themeColor="text1"/>
          <w:sz w:val="24"/>
          <w:szCs w:val="24"/>
        </w:rPr>
        <w:t xml:space="preserve">ncubated with Lucifer yellow </w:t>
      </w:r>
      <w:r w:rsidR="00630F88">
        <w:rPr>
          <w:rFonts w:ascii="Arial" w:hAnsi="Arial" w:cs="Arial" w:hint="eastAsia"/>
          <w:color w:val="000000" w:themeColor="text1"/>
          <w:sz w:val="24"/>
          <w:szCs w:val="24"/>
        </w:rPr>
        <w:t xml:space="preserve">or organelle tracers. Lucifer yellow incorporated into phase-lucent vacuoles (left panel). </w:t>
      </w:r>
      <w:proofErr w:type="spellStart"/>
      <w:r w:rsidR="00630F88">
        <w:rPr>
          <w:rFonts w:ascii="Arial" w:eastAsia="GulliverRM" w:hAnsi="Arial" w:hint="eastAsia"/>
          <w:color w:val="000000" w:themeColor="text1"/>
          <w:kern w:val="0"/>
          <w:sz w:val="24"/>
          <w:szCs w:val="24"/>
        </w:rPr>
        <w:t>ERtracker</w:t>
      </w:r>
      <w:proofErr w:type="spellEnd"/>
      <w:r w:rsidR="00630F88">
        <w:rPr>
          <w:rFonts w:ascii="Arial" w:eastAsia="GulliverRM" w:hAnsi="Arial" w:hint="eastAsia"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="00630F88">
        <w:rPr>
          <w:rFonts w:ascii="Arial" w:eastAsia="GulliverRM" w:hAnsi="Arial" w:hint="eastAsia"/>
          <w:color w:val="000000" w:themeColor="text1"/>
          <w:kern w:val="0"/>
          <w:sz w:val="24"/>
          <w:szCs w:val="24"/>
        </w:rPr>
        <w:t>lysotracker</w:t>
      </w:r>
      <w:proofErr w:type="spellEnd"/>
      <w:r w:rsidR="00630F88">
        <w:rPr>
          <w:rFonts w:ascii="Arial" w:eastAsia="GulliverRM" w:hAnsi="Arial" w:hint="eastAsia"/>
          <w:color w:val="000000" w:themeColor="text1"/>
          <w:kern w:val="0"/>
          <w:sz w:val="24"/>
          <w:szCs w:val="24"/>
        </w:rPr>
        <w:t xml:space="preserve"> and </w:t>
      </w:r>
      <w:proofErr w:type="spellStart"/>
      <w:r w:rsidR="00630F88">
        <w:rPr>
          <w:rFonts w:ascii="Arial" w:eastAsia="GulliverRM" w:hAnsi="Arial" w:hint="eastAsia"/>
          <w:color w:val="000000" w:themeColor="text1"/>
          <w:kern w:val="0"/>
          <w:sz w:val="24"/>
          <w:szCs w:val="24"/>
        </w:rPr>
        <w:t>mitotracker</w:t>
      </w:r>
      <w:proofErr w:type="spellEnd"/>
      <w:r w:rsidR="00630F88">
        <w:rPr>
          <w:rFonts w:ascii="Arial" w:eastAsia="GulliverRM" w:hAnsi="Arial" w:hint="eastAsia"/>
          <w:color w:val="000000" w:themeColor="text1"/>
          <w:kern w:val="0"/>
          <w:sz w:val="24"/>
          <w:szCs w:val="24"/>
        </w:rPr>
        <w:t xml:space="preserve"> were used to label different </w:t>
      </w:r>
      <w:proofErr w:type="spellStart"/>
      <w:r w:rsidR="00630F88">
        <w:rPr>
          <w:rFonts w:ascii="Arial" w:eastAsia="GulliverRM" w:hAnsi="Arial" w:hint="eastAsia"/>
          <w:color w:val="000000" w:themeColor="text1"/>
          <w:kern w:val="0"/>
          <w:sz w:val="24"/>
          <w:szCs w:val="24"/>
        </w:rPr>
        <w:t>subcellular</w:t>
      </w:r>
      <w:proofErr w:type="spellEnd"/>
      <w:r w:rsidR="00630F88">
        <w:rPr>
          <w:rFonts w:ascii="Arial" w:eastAsia="GulliverRM" w:hAnsi="Arial" w:hint="eastAsia"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630F88">
        <w:rPr>
          <w:rFonts w:ascii="Arial" w:hAnsi="Arial" w:cs="Arial" w:hint="eastAsia"/>
          <w:color w:val="000000" w:themeColor="text1"/>
          <w:sz w:val="24"/>
          <w:szCs w:val="24"/>
        </w:rPr>
        <w:t>organellae</w:t>
      </w:r>
      <w:proofErr w:type="spellEnd"/>
      <w:r w:rsidR="00630F88">
        <w:rPr>
          <w:rFonts w:ascii="Arial" w:eastAsia="GulliverRM" w:hAnsi="Arial" w:hint="eastAsia"/>
          <w:color w:val="000000" w:themeColor="text1"/>
          <w:kern w:val="0"/>
          <w:sz w:val="24"/>
          <w:szCs w:val="24"/>
        </w:rPr>
        <w:t xml:space="preserve">. The matching phase-contrast and fluorescent images were taken using </w:t>
      </w:r>
      <w:r w:rsidR="00630F88">
        <w:rPr>
          <w:rFonts w:ascii="Arial" w:hAnsi="Arial"/>
          <w:color w:val="000000" w:themeColor="text1"/>
          <w:sz w:val="24"/>
          <w:szCs w:val="24"/>
        </w:rPr>
        <w:t>inverted</w:t>
      </w:r>
      <w:r w:rsidR="00630F88">
        <w:rPr>
          <w:rFonts w:ascii="Arial" w:eastAsia="GulliverRM" w:hAnsi="Arial" w:hint="eastAsia"/>
          <w:color w:val="000000" w:themeColor="text1"/>
          <w:kern w:val="0"/>
          <w:sz w:val="24"/>
          <w:szCs w:val="24"/>
        </w:rPr>
        <w:t xml:space="preserve"> fluorescent microscope. </w:t>
      </w:r>
      <w:r w:rsidR="00630F88">
        <w:rPr>
          <w:rStyle w:val="fontstyle21"/>
          <w:rFonts w:ascii="Arial" w:hAnsi="Arial" w:cs="Arial" w:hint="eastAsia"/>
          <w:b/>
          <w:color w:val="000000" w:themeColor="text1"/>
          <w:sz w:val="24"/>
          <w:szCs w:val="24"/>
        </w:rPr>
        <w:t>(D)</w:t>
      </w:r>
      <w:r w:rsidR="00630F88">
        <w:rPr>
          <w:rFonts w:ascii="Arial" w:hAnsi="Arial" w:cs="Arial" w:hint="eastAsia"/>
          <w:color w:val="000000" w:themeColor="text1"/>
          <w:sz w:val="24"/>
          <w:szCs w:val="24"/>
        </w:rPr>
        <w:t xml:space="preserve"> DLD-1</w:t>
      </w:r>
      <w:r w:rsidR="00630F88">
        <w:rPr>
          <w:rFonts w:ascii="Arial" w:hAnsi="Arial" w:cs="Arial"/>
          <w:color w:val="000000" w:themeColor="text1"/>
          <w:sz w:val="24"/>
          <w:szCs w:val="24"/>
        </w:rPr>
        <w:t xml:space="preserve"> cells were </w:t>
      </w:r>
      <w:r w:rsidR="00630F88">
        <w:rPr>
          <w:rFonts w:ascii="Arial" w:hAnsi="Arial" w:cs="Arial" w:hint="eastAsia"/>
          <w:color w:val="000000" w:themeColor="text1"/>
          <w:sz w:val="24"/>
          <w:szCs w:val="24"/>
        </w:rPr>
        <w:t xml:space="preserve">treated with 8 </w:t>
      </w:r>
      <w:proofErr w:type="spellStart"/>
      <w:r w:rsidR="00630F88">
        <w:rPr>
          <w:rFonts w:ascii="Arial" w:eastAsia="方正兰亭超细黑简体" w:hAnsi="Arial"/>
          <w:color w:val="000000" w:themeColor="text1"/>
          <w:kern w:val="0"/>
          <w:sz w:val="24"/>
          <w:szCs w:val="24"/>
        </w:rPr>
        <w:t>μ</w:t>
      </w:r>
      <w:r w:rsidR="00630F88">
        <w:rPr>
          <w:rFonts w:ascii="Arial" w:eastAsia="GulliverRM" w:hAnsi="Arial"/>
          <w:color w:val="000000" w:themeColor="text1"/>
          <w:kern w:val="0"/>
          <w:sz w:val="24"/>
          <w:szCs w:val="24"/>
        </w:rPr>
        <w:t>M</w:t>
      </w:r>
      <w:proofErr w:type="spellEnd"/>
      <w:r w:rsidR="00630F88">
        <w:rPr>
          <w:rFonts w:ascii="Arial" w:eastAsia="GulliverRM" w:hAnsi="Arial" w:hint="eastAsia"/>
          <w:color w:val="000000" w:themeColor="text1"/>
          <w:kern w:val="0"/>
          <w:sz w:val="24"/>
          <w:szCs w:val="24"/>
        </w:rPr>
        <w:t xml:space="preserve"> </w:t>
      </w:r>
      <w:r w:rsidR="00630F88">
        <w:rPr>
          <w:rStyle w:val="fontstyle01"/>
          <w:rFonts w:ascii="Arial" w:hAnsi="Arial" w:cs="Arial" w:hint="eastAsia"/>
          <w:color w:val="000000" w:themeColor="text1"/>
          <w:sz w:val="24"/>
          <w:szCs w:val="24"/>
        </w:rPr>
        <w:t>TBM</w:t>
      </w:r>
      <w:r w:rsidR="00630F88">
        <w:rPr>
          <w:rStyle w:val="fontstyle01"/>
          <w:rFonts w:ascii="Arial" w:hAnsiTheme="minorEastAsia" w:cs="Arial" w:hint="eastAsia"/>
          <w:color w:val="000000" w:themeColor="text1"/>
          <w:sz w:val="24"/>
          <w:szCs w:val="24"/>
        </w:rPr>
        <w:t>1</w:t>
      </w:r>
      <w:r w:rsidR="00630F88">
        <w:rPr>
          <w:rFonts w:ascii="Arial" w:eastAsia="GulliverRM" w:hAnsi="Arial"/>
          <w:color w:val="000000" w:themeColor="text1"/>
          <w:kern w:val="0"/>
          <w:sz w:val="24"/>
          <w:szCs w:val="24"/>
        </w:rPr>
        <w:t xml:space="preserve"> for </w:t>
      </w:r>
      <w:r w:rsidR="00630F88">
        <w:rPr>
          <w:rFonts w:ascii="Arial" w:eastAsia="GulliverRM" w:hAnsi="Arial" w:hint="eastAsia"/>
          <w:color w:val="000000" w:themeColor="text1"/>
          <w:kern w:val="0"/>
          <w:sz w:val="24"/>
          <w:szCs w:val="24"/>
        </w:rPr>
        <w:t>24 h and then</w:t>
      </w:r>
      <w:r w:rsidR="00630F88">
        <w:rPr>
          <w:rFonts w:ascii="Arial" w:hAnsi="Arial" w:cs="Arial" w:hint="eastAsia"/>
          <w:color w:val="000000" w:themeColor="text1"/>
          <w:sz w:val="24"/>
          <w:szCs w:val="24"/>
        </w:rPr>
        <w:t xml:space="preserve"> i</w:t>
      </w:r>
      <w:r w:rsidR="00630F88">
        <w:rPr>
          <w:rFonts w:ascii="Arial" w:hAnsi="Arial" w:cs="Arial"/>
          <w:color w:val="000000" w:themeColor="text1"/>
          <w:sz w:val="24"/>
          <w:szCs w:val="24"/>
        </w:rPr>
        <w:t xml:space="preserve">ncubated with </w:t>
      </w:r>
      <w:proofErr w:type="spellStart"/>
      <w:r w:rsidR="00630F88">
        <w:rPr>
          <w:rFonts w:ascii="Arial" w:hAnsi="Arial" w:cs="Arial"/>
          <w:color w:val="000000" w:themeColor="text1"/>
          <w:sz w:val="24"/>
          <w:szCs w:val="24"/>
        </w:rPr>
        <w:t>dextran</w:t>
      </w:r>
      <w:proofErr w:type="spellEnd"/>
      <w:r w:rsidR="00630F88">
        <w:rPr>
          <w:rFonts w:ascii="Arial" w:hAnsi="Arial" w:cs="Arial" w:hint="eastAsia"/>
          <w:color w:val="000000" w:themeColor="text1"/>
          <w:sz w:val="24"/>
          <w:szCs w:val="24"/>
        </w:rPr>
        <w:t xml:space="preserve"> </w:t>
      </w:r>
      <w:r w:rsidR="00630F88">
        <w:rPr>
          <w:rFonts w:ascii="Arial" w:hAnsi="Arial" w:cs="Arial"/>
          <w:color w:val="000000" w:themeColor="text1"/>
          <w:sz w:val="24"/>
          <w:szCs w:val="24"/>
        </w:rPr>
        <w:t>A</w:t>
      </w:r>
      <w:r w:rsidR="00630F88">
        <w:rPr>
          <w:rFonts w:ascii="Arial" w:hAnsi="Arial" w:cs="Arial" w:hint="eastAsia"/>
          <w:color w:val="000000" w:themeColor="text1"/>
          <w:sz w:val="24"/>
          <w:szCs w:val="24"/>
        </w:rPr>
        <w:t>f-</w:t>
      </w:r>
      <w:r w:rsidR="00630F88">
        <w:rPr>
          <w:rFonts w:ascii="Arial" w:hAnsi="Arial" w:cs="Arial"/>
          <w:color w:val="000000" w:themeColor="text1"/>
          <w:sz w:val="24"/>
          <w:szCs w:val="24"/>
        </w:rPr>
        <w:t xml:space="preserve">488 for </w:t>
      </w:r>
      <w:r w:rsidR="00630F88">
        <w:rPr>
          <w:rFonts w:ascii="Arial" w:hAnsi="Arial" w:cs="Arial" w:hint="eastAsia"/>
          <w:color w:val="000000" w:themeColor="text1"/>
          <w:sz w:val="24"/>
          <w:szCs w:val="24"/>
        </w:rPr>
        <w:t xml:space="preserve">4h. Cells were </w:t>
      </w:r>
      <w:r w:rsidR="00630F88">
        <w:rPr>
          <w:rFonts w:ascii="Arial" w:hAnsi="Arial" w:cs="Arial"/>
          <w:color w:val="000000" w:themeColor="text1"/>
          <w:sz w:val="24"/>
          <w:szCs w:val="24"/>
        </w:rPr>
        <w:t>washed</w:t>
      </w:r>
      <w:r w:rsidR="00630F88">
        <w:rPr>
          <w:rFonts w:ascii="Arial" w:hAnsi="Arial" w:cs="Arial" w:hint="eastAsia"/>
          <w:color w:val="000000" w:themeColor="text1"/>
          <w:sz w:val="24"/>
          <w:szCs w:val="24"/>
        </w:rPr>
        <w:t xml:space="preserve"> and cultured</w:t>
      </w:r>
      <w:r w:rsidR="00630F88">
        <w:rPr>
          <w:rFonts w:ascii="Arial" w:hAnsi="Arial" w:cs="Arial"/>
          <w:color w:val="000000" w:themeColor="text1"/>
          <w:sz w:val="24"/>
          <w:szCs w:val="24"/>
        </w:rPr>
        <w:t xml:space="preserve"> for </w:t>
      </w:r>
      <w:r w:rsidR="00630F88">
        <w:rPr>
          <w:rFonts w:ascii="Arial" w:hAnsi="Arial" w:cs="Arial" w:hint="eastAsia"/>
          <w:color w:val="000000" w:themeColor="text1"/>
          <w:sz w:val="24"/>
          <w:szCs w:val="24"/>
        </w:rPr>
        <w:t xml:space="preserve">1.5 </w:t>
      </w:r>
      <w:r w:rsidR="00630F88">
        <w:rPr>
          <w:rFonts w:ascii="Arial" w:hAnsi="Arial" w:cs="Arial"/>
          <w:color w:val="000000" w:themeColor="text1"/>
          <w:sz w:val="24"/>
          <w:szCs w:val="24"/>
        </w:rPr>
        <w:t>h with</w:t>
      </w:r>
      <w:r w:rsidR="00630F88">
        <w:rPr>
          <w:rFonts w:ascii="Arial" w:hAnsi="Arial" w:cs="Arial" w:hint="eastAsia"/>
          <w:color w:val="000000" w:themeColor="text1"/>
          <w:sz w:val="24"/>
          <w:szCs w:val="24"/>
        </w:rPr>
        <w:t xml:space="preserve"> </w:t>
      </w:r>
      <w:proofErr w:type="spellStart"/>
      <w:r w:rsidR="00630F88">
        <w:rPr>
          <w:rFonts w:ascii="Arial" w:hAnsi="Arial" w:cs="Arial" w:hint="eastAsia"/>
          <w:color w:val="000000" w:themeColor="text1"/>
          <w:sz w:val="24"/>
          <w:szCs w:val="24"/>
        </w:rPr>
        <w:t>lysotracker</w:t>
      </w:r>
      <w:proofErr w:type="spellEnd"/>
      <w:r w:rsidR="00630F88">
        <w:rPr>
          <w:rFonts w:ascii="Arial" w:hAnsi="Arial" w:cs="Arial" w:hint="eastAsia"/>
          <w:color w:val="000000" w:themeColor="text1"/>
          <w:sz w:val="24"/>
          <w:szCs w:val="24"/>
        </w:rPr>
        <w:t xml:space="preserve"> Red</w:t>
      </w:r>
      <w:r w:rsidR="00630F88">
        <w:rPr>
          <w:rFonts w:ascii="Arial" w:hAnsi="Arial" w:cs="Arial"/>
          <w:color w:val="000000" w:themeColor="text1"/>
          <w:sz w:val="24"/>
          <w:szCs w:val="24"/>
        </w:rPr>
        <w:t xml:space="preserve">. The phase-contrast </w:t>
      </w:r>
      <w:proofErr w:type="gramStart"/>
      <w:r w:rsidR="00630F88">
        <w:rPr>
          <w:rFonts w:ascii="Arial" w:hAnsi="Arial" w:cs="Arial"/>
          <w:color w:val="000000" w:themeColor="text1"/>
          <w:sz w:val="24"/>
          <w:szCs w:val="24"/>
        </w:rPr>
        <w:t>image</w:t>
      </w:r>
      <w:r w:rsidR="00630F88">
        <w:rPr>
          <w:rFonts w:ascii="Arial" w:hAnsi="Arial" w:cs="Arial" w:hint="eastAsia"/>
          <w:color w:val="000000" w:themeColor="text1"/>
          <w:sz w:val="24"/>
          <w:szCs w:val="24"/>
        </w:rPr>
        <w:t xml:space="preserve"> of</w:t>
      </w:r>
      <w:r w:rsidR="00630F88">
        <w:rPr>
          <w:rFonts w:ascii="Arial" w:hAnsi="Arial" w:cs="Arial"/>
          <w:color w:val="000000" w:themeColor="text1"/>
          <w:sz w:val="24"/>
          <w:szCs w:val="24"/>
        </w:rPr>
        <w:t xml:space="preserve"> the same field</w:t>
      </w:r>
      <w:r w:rsidR="00630F88">
        <w:rPr>
          <w:rFonts w:ascii="Arial" w:hAnsi="Arial" w:cs="Arial" w:hint="eastAsia"/>
          <w:color w:val="000000" w:themeColor="text1"/>
          <w:sz w:val="24"/>
          <w:szCs w:val="24"/>
        </w:rPr>
        <w:t xml:space="preserve"> were</w:t>
      </w:r>
      <w:proofErr w:type="gramEnd"/>
      <w:r w:rsidR="00630F88">
        <w:rPr>
          <w:rFonts w:ascii="Arial" w:hAnsi="Arial" w:cs="Arial" w:hint="eastAsia"/>
          <w:color w:val="000000" w:themeColor="text1"/>
          <w:sz w:val="24"/>
          <w:szCs w:val="24"/>
        </w:rPr>
        <w:t xml:space="preserve"> consecutively monitored by microscope</w:t>
      </w:r>
      <w:r w:rsidR="00630F88">
        <w:rPr>
          <w:rFonts w:ascii="Arial" w:hAnsi="Arial" w:cs="Arial"/>
          <w:color w:val="000000" w:themeColor="text1"/>
          <w:sz w:val="24"/>
          <w:szCs w:val="24"/>
        </w:rPr>
        <w:t>.</w:t>
      </w:r>
      <w:r w:rsidR="00630F88">
        <w:rPr>
          <w:rFonts w:ascii="Arial" w:hAnsi="Arial" w:cs="Arial" w:hint="eastAsia"/>
          <w:color w:val="000000" w:themeColor="text1"/>
          <w:sz w:val="24"/>
          <w:szCs w:val="24"/>
        </w:rPr>
        <w:t xml:space="preserve"> </w:t>
      </w:r>
      <w:r w:rsidR="00630F88">
        <w:rPr>
          <w:rStyle w:val="fontstyle21"/>
          <w:rFonts w:ascii="Arial" w:hAnsi="Arial" w:cs="Arial" w:hint="eastAsia"/>
          <w:b/>
          <w:color w:val="000000" w:themeColor="text1"/>
          <w:sz w:val="24"/>
          <w:szCs w:val="24"/>
        </w:rPr>
        <w:t xml:space="preserve">(E) </w:t>
      </w:r>
      <w:r w:rsidR="00630F88">
        <w:rPr>
          <w:rStyle w:val="fontstyle21"/>
          <w:rFonts w:ascii="Arial" w:hAnsi="Arial" w:cs="Arial" w:hint="eastAsia"/>
          <w:color w:val="000000" w:themeColor="text1"/>
          <w:sz w:val="24"/>
          <w:szCs w:val="24"/>
        </w:rPr>
        <w:t xml:space="preserve">DLD-1 </w:t>
      </w:r>
      <w:r w:rsidR="00630F88">
        <w:rPr>
          <w:rFonts w:ascii="Arial" w:eastAsia="GulliverRM" w:hAnsi="Arial" w:hint="eastAsia"/>
          <w:color w:val="000000" w:themeColor="text1"/>
          <w:kern w:val="0"/>
          <w:sz w:val="24"/>
          <w:szCs w:val="24"/>
        </w:rPr>
        <w:t>c</w:t>
      </w:r>
      <w:r w:rsidR="00630F88">
        <w:rPr>
          <w:rFonts w:ascii="Arial" w:eastAsia="GulliverRM" w:hAnsi="Arial"/>
          <w:color w:val="000000" w:themeColor="text1"/>
          <w:kern w:val="0"/>
          <w:sz w:val="24"/>
          <w:szCs w:val="24"/>
        </w:rPr>
        <w:t>ells were pre</w:t>
      </w:r>
      <w:r w:rsidR="00630F88">
        <w:rPr>
          <w:rFonts w:ascii="Arial" w:eastAsia="GulliverRM" w:hAnsi="Arial" w:hint="eastAsia"/>
          <w:color w:val="000000" w:themeColor="text1"/>
          <w:kern w:val="0"/>
          <w:sz w:val="24"/>
          <w:szCs w:val="24"/>
        </w:rPr>
        <w:t>-incubated in presence</w:t>
      </w:r>
      <w:r w:rsidR="00630F88">
        <w:rPr>
          <w:rFonts w:ascii="Arial" w:eastAsia="GulliverRM" w:hAnsi="Arial"/>
          <w:color w:val="000000" w:themeColor="text1"/>
          <w:kern w:val="0"/>
          <w:sz w:val="24"/>
          <w:szCs w:val="24"/>
        </w:rPr>
        <w:t xml:space="preserve"> or </w:t>
      </w:r>
      <w:r w:rsidR="00630F88">
        <w:rPr>
          <w:rFonts w:ascii="Arial" w:eastAsia="GulliverRM" w:hAnsi="Arial" w:hint="eastAsia"/>
          <w:color w:val="000000" w:themeColor="text1"/>
          <w:kern w:val="0"/>
          <w:sz w:val="24"/>
          <w:szCs w:val="24"/>
        </w:rPr>
        <w:t xml:space="preserve">absence of </w:t>
      </w:r>
      <w:proofErr w:type="spellStart"/>
      <w:r w:rsidR="00630F88">
        <w:rPr>
          <w:rFonts w:ascii="Arial" w:eastAsia="GulliverRM" w:hAnsi="Arial" w:hint="eastAsia"/>
          <w:color w:val="000000" w:themeColor="text1"/>
          <w:kern w:val="0"/>
          <w:sz w:val="24"/>
          <w:szCs w:val="24"/>
        </w:rPr>
        <w:t>amiloride</w:t>
      </w:r>
      <w:proofErr w:type="spellEnd"/>
      <w:r w:rsidR="00630F88">
        <w:rPr>
          <w:rFonts w:ascii="Arial" w:eastAsia="GulliverRM" w:hAnsi="Arial" w:hint="eastAsia"/>
          <w:color w:val="000000" w:themeColor="text1"/>
          <w:kern w:val="0"/>
          <w:sz w:val="24"/>
          <w:szCs w:val="24"/>
        </w:rPr>
        <w:t xml:space="preserve"> </w:t>
      </w:r>
      <w:r w:rsidR="00630F88">
        <w:rPr>
          <w:rFonts w:ascii="Arial" w:eastAsia="GulliverRM" w:hAnsi="Arial"/>
          <w:color w:val="000000" w:themeColor="text1"/>
          <w:kern w:val="0"/>
          <w:sz w:val="24"/>
          <w:szCs w:val="24"/>
        </w:rPr>
        <w:t>(</w:t>
      </w:r>
      <w:r w:rsidR="00630F88">
        <w:rPr>
          <w:rFonts w:ascii="Arial" w:hAnsi="Arial" w:cs="Arial" w:hint="eastAsia"/>
          <w:color w:val="000000" w:themeColor="text1"/>
          <w:sz w:val="24"/>
          <w:szCs w:val="24"/>
        </w:rPr>
        <w:t xml:space="preserve">1 </w:t>
      </w:r>
      <w:proofErr w:type="spellStart"/>
      <w:r w:rsidR="00630F88">
        <w:rPr>
          <w:rFonts w:ascii="Arial" w:hAnsi="Arial" w:cs="Arial" w:hint="eastAsia"/>
          <w:color w:val="000000" w:themeColor="text1"/>
          <w:sz w:val="24"/>
          <w:szCs w:val="24"/>
        </w:rPr>
        <w:t>mM</w:t>
      </w:r>
      <w:proofErr w:type="spellEnd"/>
      <w:r w:rsidR="00630F88">
        <w:rPr>
          <w:rFonts w:ascii="Arial" w:hAnsi="Arial" w:cs="Arial" w:hint="eastAsia"/>
          <w:color w:val="000000" w:themeColor="text1"/>
          <w:sz w:val="24"/>
          <w:szCs w:val="24"/>
        </w:rPr>
        <w:t xml:space="preserve">) </w:t>
      </w:r>
      <w:r w:rsidR="00630F88">
        <w:rPr>
          <w:rFonts w:ascii="Arial" w:eastAsia="GulliverRM" w:hAnsi="Arial"/>
          <w:color w:val="000000" w:themeColor="text1"/>
          <w:kern w:val="0"/>
          <w:sz w:val="24"/>
          <w:szCs w:val="24"/>
        </w:rPr>
        <w:t>for 1 h</w:t>
      </w:r>
      <w:r w:rsidR="00630F88">
        <w:rPr>
          <w:rFonts w:ascii="Arial" w:eastAsia="GulliverRM" w:hAnsi="Arial" w:hint="eastAsia"/>
          <w:color w:val="000000" w:themeColor="text1"/>
          <w:kern w:val="0"/>
          <w:sz w:val="24"/>
          <w:szCs w:val="24"/>
        </w:rPr>
        <w:t xml:space="preserve"> </w:t>
      </w:r>
      <w:r w:rsidR="00630F88">
        <w:rPr>
          <w:rFonts w:ascii="Arial" w:eastAsia="GulliverRM" w:hAnsi="Arial"/>
          <w:color w:val="000000" w:themeColor="text1"/>
          <w:kern w:val="0"/>
          <w:sz w:val="24"/>
          <w:szCs w:val="24"/>
        </w:rPr>
        <w:t xml:space="preserve">before exposure to </w:t>
      </w:r>
      <w:r w:rsidR="00630F88">
        <w:rPr>
          <w:rStyle w:val="fontstyle01"/>
          <w:rFonts w:ascii="Arial" w:hAnsi="Arial" w:cs="Arial" w:hint="eastAsia"/>
          <w:color w:val="000000" w:themeColor="text1"/>
          <w:sz w:val="24"/>
          <w:szCs w:val="24"/>
        </w:rPr>
        <w:t>TBM</w:t>
      </w:r>
      <w:r w:rsidR="00630F88">
        <w:rPr>
          <w:rStyle w:val="fontstyle01"/>
          <w:rFonts w:ascii="Arial" w:hAnsiTheme="minorEastAsia" w:cs="Arial" w:hint="eastAsia"/>
          <w:color w:val="000000" w:themeColor="text1"/>
          <w:sz w:val="24"/>
          <w:szCs w:val="24"/>
        </w:rPr>
        <w:t>1</w:t>
      </w:r>
      <w:r w:rsidR="00630F88">
        <w:rPr>
          <w:rFonts w:ascii="Arial" w:eastAsia="GulliverRM" w:hAnsi="Arial"/>
          <w:color w:val="000000" w:themeColor="text1"/>
          <w:kern w:val="0"/>
          <w:sz w:val="24"/>
          <w:szCs w:val="24"/>
        </w:rPr>
        <w:t xml:space="preserve"> for </w:t>
      </w:r>
      <w:r w:rsidR="00630F88">
        <w:rPr>
          <w:rFonts w:ascii="Arial" w:eastAsia="GulliverRM" w:hAnsi="Arial" w:hint="eastAsia"/>
          <w:color w:val="000000" w:themeColor="text1"/>
          <w:kern w:val="0"/>
          <w:sz w:val="24"/>
          <w:szCs w:val="24"/>
        </w:rPr>
        <w:t>24 h</w:t>
      </w:r>
      <w:r w:rsidR="00630F88">
        <w:rPr>
          <w:rFonts w:ascii="Arial" w:hAnsi="Arial" w:cs="Arial" w:hint="eastAsia"/>
          <w:color w:val="000000" w:themeColor="text1"/>
          <w:sz w:val="24"/>
          <w:szCs w:val="24"/>
        </w:rPr>
        <w:t xml:space="preserve">. </w:t>
      </w:r>
      <w:r w:rsidR="00630F88">
        <w:rPr>
          <w:rStyle w:val="fontstyle21"/>
          <w:rFonts w:ascii="Arial" w:hAnsi="Arial" w:cs="Arial" w:hint="eastAsia"/>
          <w:color w:val="000000" w:themeColor="text1"/>
          <w:sz w:val="24"/>
          <w:szCs w:val="24"/>
        </w:rPr>
        <w:t>The number of vacuoles was counted from three different microscopic fields.</w:t>
      </w:r>
    </w:p>
    <w:p w:rsidR="00491B48" w:rsidRDefault="00491B48">
      <w:pPr>
        <w:spacing w:line="360" w:lineRule="auto"/>
        <w:rPr>
          <w:rStyle w:val="fontstyle21"/>
          <w:rFonts w:ascii="Arial" w:hAnsi="Arial" w:cs="Arial"/>
          <w:color w:val="000000" w:themeColor="text1"/>
          <w:sz w:val="24"/>
          <w:szCs w:val="24"/>
        </w:rPr>
      </w:pPr>
    </w:p>
    <w:p w:rsidR="00491B48" w:rsidRDefault="00491B48">
      <w:pPr>
        <w:spacing w:line="360" w:lineRule="auto"/>
        <w:rPr>
          <w:rStyle w:val="fontstyle21"/>
          <w:rFonts w:ascii="Arial" w:hAnsi="Arial" w:cs="Arial"/>
          <w:color w:val="000000" w:themeColor="text1"/>
          <w:sz w:val="24"/>
          <w:szCs w:val="24"/>
        </w:rPr>
      </w:pPr>
    </w:p>
    <w:p w:rsidR="00491B48" w:rsidRDefault="00491B48">
      <w:pPr>
        <w:spacing w:line="360" w:lineRule="auto"/>
        <w:rPr>
          <w:rStyle w:val="fontstyle21"/>
          <w:rFonts w:ascii="Arial" w:hAnsi="Arial" w:cs="Arial"/>
          <w:color w:val="000000" w:themeColor="text1"/>
          <w:sz w:val="24"/>
          <w:szCs w:val="24"/>
        </w:rPr>
      </w:pPr>
    </w:p>
    <w:p w:rsidR="00491B48" w:rsidRDefault="00491B48">
      <w:pPr>
        <w:spacing w:line="360" w:lineRule="auto"/>
        <w:rPr>
          <w:rStyle w:val="fontstyle21"/>
          <w:rFonts w:ascii="Arial" w:hAnsi="Arial" w:cs="Arial"/>
          <w:color w:val="000000" w:themeColor="text1"/>
          <w:sz w:val="24"/>
          <w:szCs w:val="24"/>
        </w:rPr>
      </w:pPr>
    </w:p>
    <w:p w:rsidR="00491B48" w:rsidRDefault="006B1898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</w:r>
      <w:r>
        <w:rPr>
          <w:rFonts w:ascii="Arial" w:hAnsi="Arial" w:cs="Arial"/>
          <w:color w:val="000000" w:themeColor="text1"/>
          <w:sz w:val="24"/>
          <w:szCs w:val="24"/>
        </w:rPr>
        <w:pict>
          <v:shape id="文本框 3" o:spid="_x0000_s2051" type="#_x0000_t202" style="width:369.6pt;height:249.6pt;mso-position-horizontal-relative:char;mso-position-vertical-relative:line" o:gfxdata="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73W23tUAAAAFAQAADwAAAAAAAAABACAAAAAiAAAAZHJzL2Rvd25yZXYueG1sUEsB&#10;AhQAFAAAAAgAh07iQJJXURz4AQAA6QMAAA4AAAAAAAAAAQAgAAAAJAEAAGRycy9lMm9Eb2MueG1s&#10;UEsFBgAAAAAGAAYAWQEAAI4FAAAAAA==&#10;" strokecolor="#cce8cf">
            <v:textbox style="mso-next-textbox:#文本框 3">
              <w:txbxContent>
                <w:p w:rsidR="00491B48" w:rsidRDefault="00630F88">
                  <w:r>
                    <w:rPr>
                      <w:noProof/>
                    </w:rPr>
                    <w:drawing>
                      <wp:inline distT="0" distB="0" distL="0" distR="0">
                        <wp:extent cx="4179570" cy="2857500"/>
                        <wp:effectExtent l="19050" t="0" r="0" b="0"/>
                        <wp:docPr id="2" name="图片 1" descr="Figure S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图片 1" descr="Figure S2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79570" cy="2857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none"/>
            <w10:anchorlock/>
          </v:shape>
        </w:pict>
      </w:r>
    </w:p>
    <w:p w:rsidR="00491B48" w:rsidRDefault="00491B48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:rsidR="00491B48" w:rsidRDefault="00630F88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Style w:val="fontstyle01"/>
          <w:rFonts w:ascii="Arial" w:hAnsi="Arial" w:cs="Arial"/>
          <w:color w:val="000000" w:themeColor="text1"/>
          <w:sz w:val="24"/>
          <w:szCs w:val="24"/>
        </w:rPr>
        <w:t>F</w:t>
      </w:r>
      <w:r>
        <w:rPr>
          <w:rStyle w:val="fontstyle01"/>
          <w:rFonts w:ascii="Arial" w:hAnsi="Arial" w:cs="Arial" w:hint="eastAsia"/>
          <w:color w:val="000000" w:themeColor="text1"/>
          <w:sz w:val="24"/>
          <w:szCs w:val="24"/>
        </w:rPr>
        <w:t xml:space="preserve">igure S2.  TBM1 induces </w:t>
      </w:r>
      <w:proofErr w:type="spellStart"/>
      <w:r>
        <w:rPr>
          <w:rStyle w:val="fontstyle01"/>
          <w:rFonts w:ascii="Arial" w:hAnsiTheme="minorEastAsia" w:cs="Arial" w:hint="eastAsia"/>
          <w:color w:val="000000" w:themeColor="text1"/>
          <w:sz w:val="24"/>
          <w:szCs w:val="24"/>
        </w:rPr>
        <w:t>caspase</w:t>
      </w:r>
      <w:proofErr w:type="spellEnd"/>
      <w:r>
        <w:rPr>
          <w:rStyle w:val="fontstyle01"/>
          <w:rFonts w:ascii="Arial" w:hAnsiTheme="minorEastAsia" w:cs="Arial" w:hint="eastAsia"/>
          <w:color w:val="000000" w:themeColor="text1"/>
          <w:sz w:val="24"/>
          <w:szCs w:val="24"/>
        </w:rPr>
        <w:t xml:space="preserve">-independent </w:t>
      </w:r>
      <w:r>
        <w:rPr>
          <w:rStyle w:val="fontstyle01"/>
          <w:rFonts w:ascii="Arial" w:hAnsi="Arial" w:cs="Arial" w:hint="eastAsia"/>
          <w:color w:val="000000" w:themeColor="text1"/>
          <w:sz w:val="24"/>
          <w:szCs w:val="24"/>
        </w:rPr>
        <w:t>cell death</w:t>
      </w:r>
      <w:r>
        <w:rPr>
          <w:rStyle w:val="fontstyle01"/>
          <w:rFonts w:ascii="Arial" w:hAnsiTheme="minorEastAsia" w:cs="Arial" w:hint="eastAsia"/>
          <w:color w:val="000000" w:themeColor="text1"/>
          <w:sz w:val="24"/>
          <w:szCs w:val="24"/>
        </w:rPr>
        <w:t xml:space="preserve"> in DLD-1 cells. </w:t>
      </w:r>
      <w:r>
        <w:rPr>
          <w:rStyle w:val="fontstyle21"/>
          <w:rFonts w:ascii="Arial" w:hAnsi="Arial" w:cs="Arial" w:hint="eastAsia"/>
          <w:b/>
          <w:color w:val="000000" w:themeColor="text1"/>
          <w:sz w:val="24"/>
          <w:szCs w:val="24"/>
        </w:rPr>
        <w:t>(A)</w:t>
      </w:r>
      <w:r>
        <w:rPr>
          <w:rStyle w:val="fontstyle21"/>
          <w:rFonts w:ascii="Arial" w:hAnsi="Arial" w:cs="Arial" w:hint="eastAsia"/>
          <w:color w:val="000000" w:themeColor="text1"/>
          <w:sz w:val="24"/>
          <w:szCs w:val="24"/>
        </w:rPr>
        <w:t xml:space="preserve"> DLD-1 cells were treated with different concentrations of </w:t>
      </w:r>
      <w:r>
        <w:rPr>
          <w:rStyle w:val="fontstyle01"/>
          <w:rFonts w:ascii="Arial" w:hAnsi="Arial" w:cs="Arial" w:hint="eastAsia"/>
          <w:color w:val="000000" w:themeColor="text1"/>
          <w:sz w:val="24"/>
          <w:szCs w:val="24"/>
        </w:rPr>
        <w:t>TBM</w:t>
      </w:r>
      <w:r>
        <w:rPr>
          <w:rStyle w:val="fontstyle01"/>
          <w:rFonts w:ascii="Arial" w:hAnsiTheme="minorEastAsia" w:cs="Arial" w:hint="eastAsia"/>
          <w:color w:val="000000" w:themeColor="text1"/>
          <w:sz w:val="24"/>
          <w:szCs w:val="24"/>
        </w:rPr>
        <w:t xml:space="preserve">1 for 24 or 48 h. </w:t>
      </w:r>
      <w:r>
        <w:rPr>
          <w:rFonts w:ascii="Arial" w:eastAsia="AdvGulliv-R" w:hAnsi="Arial"/>
          <w:color w:val="000000" w:themeColor="text1"/>
          <w:kern w:val="0"/>
          <w:sz w:val="24"/>
          <w:szCs w:val="24"/>
        </w:rPr>
        <w:t>Cell viability was measured by MTT assay</w:t>
      </w:r>
      <w:r>
        <w:rPr>
          <w:rFonts w:ascii="Arial" w:hAnsi="Arial"/>
          <w:color w:val="000000" w:themeColor="text1"/>
          <w:kern w:val="0"/>
          <w:sz w:val="24"/>
          <w:szCs w:val="24"/>
        </w:rPr>
        <w:t xml:space="preserve"> (</w:t>
      </w:r>
      <w:r>
        <w:rPr>
          <w:rFonts w:ascii="Arial" w:hAnsi="Arial"/>
          <w:i/>
          <w:iCs/>
          <w:color w:val="000000" w:themeColor="text1"/>
          <w:kern w:val="0"/>
          <w:sz w:val="24"/>
          <w:szCs w:val="24"/>
        </w:rPr>
        <w:t xml:space="preserve">n </w:t>
      </w:r>
      <w:r>
        <w:rPr>
          <w:rFonts w:ascii="Arial" w:hAnsi="Arial"/>
          <w:color w:val="000000" w:themeColor="text1"/>
          <w:kern w:val="0"/>
          <w:sz w:val="24"/>
          <w:szCs w:val="24"/>
        </w:rPr>
        <w:t>= 5)</w:t>
      </w:r>
      <w:r>
        <w:rPr>
          <w:rFonts w:ascii="Arial" w:hAnsi="Arial" w:hint="eastAsia"/>
          <w:color w:val="000000" w:themeColor="text1"/>
          <w:kern w:val="0"/>
          <w:sz w:val="24"/>
          <w:szCs w:val="24"/>
        </w:rPr>
        <w:t xml:space="preserve">. </w:t>
      </w:r>
      <w:r>
        <w:rPr>
          <w:rStyle w:val="fontstyle21"/>
          <w:rFonts w:ascii="Arial" w:hAnsi="Arial" w:cs="Arial" w:hint="eastAsia"/>
          <w:b/>
          <w:color w:val="000000" w:themeColor="text1"/>
          <w:sz w:val="24"/>
          <w:szCs w:val="24"/>
        </w:rPr>
        <w:t xml:space="preserve">(B-C) </w:t>
      </w:r>
      <w:r>
        <w:rPr>
          <w:rStyle w:val="fontstyle01"/>
          <w:rFonts w:ascii="Arial" w:hAnsiTheme="minorEastAsia" w:cs="Arial" w:hint="eastAsia"/>
          <w:color w:val="000000" w:themeColor="text1"/>
          <w:sz w:val="24"/>
          <w:szCs w:val="24"/>
        </w:rPr>
        <w:t xml:space="preserve">DLD-1 </w:t>
      </w:r>
      <w:r>
        <w:rPr>
          <w:rFonts w:ascii="Arial" w:eastAsia="GulliverRM" w:hAnsi="Arial" w:hint="eastAsia"/>
          <w:color w:val="000000" w:themeColor="text1"/>
          <w:kern w:val="0"/>
          <w:sz w:val="24"/>
          <w:szCs w:val="24"/>
        </w:rPr>
        <w:t>c</w:t>
      </w:r>
      <w:r>
        <w:rPr>
          <w:rFonts w:ascii="Arial" w:eastAsia="GulliverRM" w:hAnsi="Arial"/>
          <w:color w:val="000000" w:themeColor="text1"/>
          <w:kern w:val="0"/>
          <w:sz w:val="24"/>
          <w:szCs w:val="24"/>
        </w:rPr>
        <w:t>ells were pre</w:t>
      </w:r>
      <w:r>
        <w:rPr>
          <w:rFonts w:ascii="Arial" w:eastAsia="GulliverRM" w:hAnsi="Arial" w:hint="eastAsia"/>
          <w:color w:val="000000" w:themeColor="text1"/>
          <w:kern w:val="0"/>
          <w:sz w:val="24"/>
          <w:szCs w:val="24"/>
        </w:rPr>
        <w:t xml:space="preserve">-cultured </w:t>
      </w:r>
      <w:r>
        <w:rPr>
          <w:rFonts w:ascii="Arial" w:eastAsia="GulliverRM" w:hAnsi="Arial"/>
          <w:color w:val="000000" w:themeColor="text1"/>
          <w:kern w:val="0"/>
          <w:sz w:val="24"/>
          <w:szCs w:val="24"/>
        </w:rPr>
        <w:t>with or without pan-</w:t>
      </w:r>
      <w:proofErr w:type="spellStart"/>
      <w:r>
        <w:rPr>
          <w:rFonts w:ascii="Arial" w:eastAsia="GulliverRM" w:hAnsi="Arial"/>
          <w:color w:val="000000" w:themeColor="text1"/>
          <w:kern w:val="0"/>
          <w:sz w:val="24"/>
          <w:szCs w:val="24"/>
        </w:rPr>
        <w:t>caspase</w:t>
      </w:r>
      <w:proofErr w:type="spellEnd"/>
      <w:r>
        <w:rPr>
          <w:rFonts w:ascii="Arial" w:eastAsia="GulliverRM" w:hAnsi="Arial"/>
          <w:color w:val="000000" w:themeColor="text1"/>
          <w:kern w:val="0"/>
          <w:sz w:val="24"/>
          <w:szCs w:val="24"/>
        </w:rPr>
        <w:t xml:space="preserve"> inhibitor, z-VAD-</w:t>
      </w:r>
      <w:proofErr w:type="spellStart"/>
      <w:r>
        <w:rPr>
          <w:rFonts w:ascii="Arial" w:eastAsia="GulliverRM" w:hAnsi="Arial"/>
          <w:color w:val="000000" w:themeColor="text1"/>
          <w:kern w:val="0"/>
          <w:sz w:val="24"/>
          <w:szCs w:val="24"/>
        </w:rPr>
        <w:t>fmk</w:t>
      </w:r>
      <w:proofErr w:type="spellEnd"/>
      <w:r>
        <w:rPr>
          <w:rFonts w:ascii="Arial" w:eastAsia="GulliverRM" w:hAnsi="Arial"/>
          <w:color w:val="000000" w:themeColor="text1"/>
          <w:kern w:val="0"/>
          <w:sz w:val="24"/>
          <w:szCs w:val="24"/>
        </w:rPr>
        <w:t xml:space="preserve"> (50 </w:t>
      </w:r>
      <w:proofErr w:type="spellStart"/>
      <w:r>
        <w:rPr>
          <w:rFonts w:ascii="Arial" w:eastAsia="方正兰亭超细黑简体" w:hAnsi="Arial"/>
          <w:color w:val="000000" w:themeColor="text1"/>
          <w:kern w:val="0"/>
          <w:sz w:val="24"/>
          <w:szCs w:val="24"/>
        </w:rPr>
        <w:t>μ</w:t>
      </w:r>
      <w:r>
        <w:rPr>
          <w:rFonts w:ascii="Arial" w:eastAsia="GulliverRM" w:hAnsi="Arial"/>
          <w:color w:val="000000" w:themeColor="text1"/>
          <w:kern w:val="0"/>
          <w:sz w:val="24"/>
          <w:szCs w:val="24"/>
        </w:rPr>
        <w:t>M</w:t>
      </w:r>
      <w:proofErr w:type="spellEnd"/>
      <w:r>
        <w:rPr>
          <w:rFonts w:ascii="Arial" w:eastAsia="GulliverRM" w:hAnsi="Arial"/>
          <w:color w:val="000000" w:themeColor="text1"/>
          <w:kern w:val="0"/>
          <w:sz w:val="24"/>
          <w:szCs w:val="24"/>
        </w:rPr>
        <w:t>) for 1 h</w:t>
      </w:r>
      <w:r>
        <w:rPr>
          <w:rFonts w:ascii="Arial" w:eastAsia="GulliverRM" w:hAnsi="Arial" w:hint="eastAsia"/>
          <w:color w:val="000000" w:themeColor="text1"/>
          <w:kern w:val="0"/>
          <w:sz w:val="24"/>
          <w:szCs w:val="24"/>
        </w:rPr>
        <w:t xml:space="preserve"> </w:t>
      </w:r>
      <w:r>
        <w:rPr>
          <w:rFonts w:ascii="Arial" w:eastAsia="GulliverRM" w:hAnsi="Arial"/>
          <w:color w:val="000000" w:themeColor="text1"/>
          <w:kern w:val="0"/>
          <w:sz w:val="24"/>
          <w:szCs w:val="24"/>
        </w:rPr>
        <w:t xml:space="preserve">before exposure to </w:t>
      </w:r>
      <w:r>
        <w:rPr>
          <w:rStyle w:val="fontstyle01"/>
          <w:rFonts w:ascii="Arial" w:hAnsi="Arial" w:cs="Arial" w:hint="eastAsia"/>
          <w:color w:val="000000" w:themeColor="text1"/>
          <w:sz w:val="24"/>
          <w:szCs w:val="24"/>
        </w:rPr>
        <w:t>TBM</w:t>
      </w:r>
      <w:r>
        <w:rPr>
          <w:rStyle w:val="fontstyle01"/>
          <w:rFonts w:ascii="Arial" w:hAnsiTheme="minorEastAsia" w:cs="Arial" w:hint="eastAsia"/>
          <w:color w:val="000000" w:themeColor="text1"/>
          <w:sz w:val="24"/>
          <w:szCs w:val="24"/>
        </w:rPr>
        <w:t>1</w:t>
      </w:r>
      <w:r>
        <w:rPr>
          <w:rFonts w:ascii="Arial" w:eastAsia="GulliverRM" w:hAnsi="Arial"/>
          <w:color w:val="000000" w:themeColor="text1"/>
          <w:kern w:val="0"/>
          <w:sz w:val="24"/>
          <w:szCs w:val="24"/>
        </w:rPr>
        <w:t xml:space="preserve"> for 48 h.</w:t>
      </w:r>
      <w:r>
        <w:rPr>
          <w:rFonts w:ascii="Arial" w:eastAsia="GulliverRM" w:hAnsi="Arial" w:hint="eastAsia"/>
          <w:color w:val="000000" w:themeColor="text1"/>
          <w:kern w:val="0"/>
          <w:sz w:val="24"/>
          <w:szCs w:val="24"/>
        </w:rPr>
        <w:t xml:space="preserve"> </w:t>
      </w:r>
      <w:r>
        <w:rPr>
          <w:rFonts w:ascii="Arial" w:eastAsia="GulliverRM" w:hAnsi="Arial" w:cs="Arial"/>
          <w:color w:val="000000" w:themeColor="text1"/>
          <w:sz w:val="24"/>
          <w:szCs w:val="24"/>
        </w:rPr>
        <w:t xml:space="preserve">Morphological changes </w:t>
      </w:r>
      <w:proofErr w:type="gramStart"/>
      <w:r>
        <w:rPr>
          <w:rStyle w:val="fontstyle21"/>
          <w:rFonts w:ascii="Arial" w:hAnsi="Arial" w:cs="Arial" w:hint="eastAsia"/>
          <w:color w:val="000000" w:themeColor="text1"/>
          <w:sz w:val="24"/>
          <w:szCs w:val="24"/>
        </w:rPr>
        <w:t>were</w:t>
      </w:r>
      <w:proofErr w:type="gramEnd"/>
      <w:r>
        <w:rPr>
          <w:rStyle w:val="fontstyle21"/>
          <w:rFonts w:ascii="Arial" w:hAnsi="Arial" w:cs="Arial" w:hint="eastAsia"/>
          <w:color w:val="000000" w:themeColor="text1"/>
          <w:sz w:val="24"/>
          <w:szCs w:val="24"/>
        </w:rPr>
        <w:t xml:space="preserve"> observed by </w:t>
      </w:r>
      <w:r>
        <w:rPr>
          <w:rFonts w:ascii="Arial" w:hAnsi="Arial" w:cs="Arial" w:hint="eastAsia"/>
          <w:color w:val="000000" w:themeColor="text1"/>
          <w:sz w:val="24"/>
          <w:szCs w:val="24"/>
        </w:rPr>
        <w:t>p</w:t>
      </w:r>
      <w:r>
        <w:rPr>
          <w:rFonts w:ascii="Arial" w:hAnsi="Arial" w:cs="Arial"/>
          <w:color w:val="000000" w:themeColor="text1"/>
          <w:sz w:val="24"/>
          <w:szCs w:val="24"/>
        </w:rPr>
        <w:t>hase-contrast microscopy</w:t>
      </w:r>
      <w:r>
        <w:rPr>
          <w:rFonts w:ascii="Arial" w:hAnsi="Arial" w:cs="Arial" w:hint="eastAsia"/>
          <w:color w:val="000000" w:themeColor="text1"/>
          <w:sz w:val="24"/>
          <w:szCs w:val="24"/>
        </w:rPr>
        <w:t xml:space="preserve"> (B). </w:t>
      </w:r>
      <w:r>
        <w:rPr>
          <w:rFonts w:ascii="Arial" w:eastAsia="AdvGulliv-R" w:hAnsi="Arial"/>
          <w:color w:val="000000" w:themeColor="text1"/>
          <w:kern w:val="0"/>
          <w:sz w:val="24"/>
          <w:szCs w:val="24"/>
        </w:rPr>
        <w:t>Cell viability was measured by MTT assay</w:t>
      </w:r>
      <w:r>
        <w:rPr>
          <w:rFonts w:ascii="Arial" w:hAnsi="Arial"/>
          <w:color w:val="000000" w:themeColor="text1"/>
          <w:kern w:val="0"/>
          <w:sz w:val="24"/>
          <w:szCs w:val="24"/>
        </w:rPr>
        <w:t xml:space="preserve"> (</w:t>
      </w:r>
      <w:r>
        <w:rPr>
          <w:rFonts w:ascii="Arial" w:hAnsi="Arial"/>
          <w:i/>
          <w:iCs/>
          <w:color w:val="000000" w:themeColor="text1"/>
          <w:kern w:val="0"/>
          <w:sz w:val="24"/>
          <w:szCs w:val="24"/>
        </w:rPr>
        <w:t xml:space="preserve">n </w:t>
      </w:r>
      <w:r>
        <w:rPr>
          <w:rFonts w:ascii="Arial" w:hAnsi="Arial"/>
          <w:color w:val="000000" w:themeColor="text1"/>
          <w:kern w:val="0"/>
          <w:sz w:val="24"/>
          <w:szCs w:val="24"/>
        </w:rPr>
        <w:t>= 5</w:t>
      </w:r>
      <w:proofErr w:type="gramStart"/>
      <w:r>
        <w:rPr>
          <w:rFonts w:ascii="Arial" w:hAnsi="Arial"/>
          <w:color w:val="000000" w:themeColor="text1"/>
          <w:kern w:val="0"/>
          <w:sz w:val="24"/>
          <w:szCs w:val="24"/>
        </w:rPr>
        <w:t>)</w:t>
      </w:r>
      <w:r>
        <w:rPr>
          <w:rFonts w:ascii="Arial" w:hAnsi="Arial" w:cs="Arial" w:hint="eastAsia"/>
          <w:color w:val="000000" w:themeColor="text1"/>
          <w:sz w:val="24"/>
          <w:szCs w:val="24"/>
        </w:rPr>
        <w:t>(</w:t>
      </w:r>
      <w:proofErr w:type="gramEnd"/>
      <w:r>
        <w:rPr>
          <w:rFonts w:ascii="Arial" w:hAnsi="Arial" w:cs="Arial" w:hint="eastAsia"/>
          <w:color w:val="000000" w:themeColor="text1"/>
          <w:sz w:val="24"/>
          <w:szCs w:val="24"/>
        </w:rPr>
        <w:t>C)</w:t>
      </w:r>
      <w:r>
        <w:rPr>
          <w:rFonts w:ascii="Arial" w:hAnsi="Arial" w:hint="eastAsia"/>
          <w:color w:val="000000" w:themeColor="text1"/>
          <w:kern w:val="0"/>
          <w:sz w:val="24"/>
          <w:szCs w:val="24"/>
        </w:rPr>
        <w:t xml:space="preserve">. </w:t>
      </w:r>
      <w:r>
        <w:rPr>
          <w:rStyle w:val="fontstyle21"/>
          <w:rFonts w:ascii="Arial" w:hAnsi="Arial" w:cs="Arial" w:hint="eastAsia"/>
          <w:b/>
          <w:color w:val="000000" w:themeColor="text1"/>
          <w:sz w:val="24"/>
          <w:szCs w:val="24"/>
        </w:rPr>
        <w:t xml:space="preserve">(D) </w:t>
      </w:r>
      <w:r>
        <w:rPr>
          <w:rStyle w:val="fontstyle01"/>
          <w:rFonts w:ascii="Arial" w:hAnsiTheme="minorEastAsia" w:cs="Arial" w:hint="eastAsia"/>
          <w:color w:val="000000" w:themeColor="text1"/>
          <w:sz w:val="24"/>
          <w:szCs w:val="24"/>
        </w:rPr>
        <w:t xml:space="preserve">DLD-1 </w:t>
      </w:r>
      <w:r>
        <w:rPr>
          <w:rFonts w:ascii="Arial" w:eastAsia="GulliverRM" w:hAnsi="Arial" w:hint="eastAsia"/>
          <w:color w:val="000000" w:themeColor="text1"/>
          <w:kern w:val="0"/>
          <w:sz w:val="24"/>
          <w:szCs w:val="24"/>
        </w:rPr>
        <w:t>c</w:t>
      </w:r>
      <w:r>
        <w:rPr>
          <w:rFonts w:ascii="Arial" w:eastAsia="GulliverRM" w:hAnsi="Arial"/>
          <w:color w:val="000000" w:themeColor="text1"/>
          <w:kern w:val="0"/>
          <w:sz w:val="24"/>
          <w:szCs w:val="24"/>
        </w:rPr>
        <w:t>ells</w:t>
      </w:r>
      <w:r>
        <w:rPr>
          <w:rFonts w:ascii="Arial" w:eastAsia="GulliverRM" w:hAnsi="Arial" w:hint="eastAsia"/>
          <w:color w:val="000000" w:themeColor="text1"/>
          <w:kern w:val="0"/>
          <w:sz w:val="24"/>
          <w:szCs w:val="24"/>
        </w:rPr>
        <w:t xml:space="preserve"> </w:t>
      </w:r>
      <w:r>
        <w:rPr>
          <w:rFonts w:ascii="Arial" w:hAnsi="Arial" w:cs="Arial" w:hint="eastAsia"/>
          <w:color w:val="000000" w:themeColor="text1"/>
          <w:sz w:val="24"/>
          <w:szCs w:val="24"/>
        </w:rPr>
        <w:t xml:space="preserve">were treated with 8 </w:t>
      </w:r>
      <w:proofErr w:type="spellStart"/>
      <w:r>
        <w:rPr>
          <w:rFonts w:ascii="Arial" w:eastAsia="宋体" w:hAnsi="Arial" w:cs="Arial"/>
          <w:color w:val="000000" w:themeColor="text1"/>
          <w:sz w:val="24"/>
          <w:szCs w:val="24"/>
        </w:rPr>
        <w:t>μ</w:t>
      </w:r>
      <w:r>
        <w:rPr>
          <w:rFonts w:ascii="Arial" w:hAnsi="Arial" w:cs="Arial"/>
          <w:color w:val="000000" w:themeColor="text1"/>
          <w:sz w:val="24"/>
          <w:szCs w:val="24"/>
        </w:rPr>
        <w:t>M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Style w:val="fontstyle01"/>
          <w:rFonts w:ascii="Arial" w:hAnsi="Arial" w:cs="Arial" w:hint="eastAsia"/>
          <w:color w:val="000000" w:themeColor="text1"/>
          <w:sz w:val="24"/>
          <w:szCs w:val="24"/>
        </w:rPr>
        <w:t xml:space="preserve">TBM1 </w:t>
      </w:r>
      <w:r>
        <w:rPr>
          <w:rStyle w:val="fontstyle01"/>
          <w:rFonts w:ascii="Arial" w:hAnsiTheme="minorEastAsia" w:cs="Arial" w:hint="eastAsia"/>
          <w:color w:val="000000" w:themeColor="text1"/>
          <w:sz w:val="24"/>
          <w:szCs w:val="24"/>
        </w:rPr>
        <w:t xml:space="preserve">or 1 </w:t>
      </w:r>
      <w:proofErr w:type="spellStart"/>
      <w:r>
        <w:rPr>
          <w:rFonts w:ascii="Arial" w:eastAsia="宋体" w:hAnsi="Arial" w:cs="Arial"/>
          <w:color w:val="000000" w:themeColor="text1"/>
          <w:sz w:val="24"/>
          <w:szCs w:val="24"/>
        </w:rPr>
        <w:t>μ</w:t>
      </w:r>
      <w:r>
        <w:rPr>
          <w:rFonts w:ascii="Arial" w:hAnsi="Arial" w:cs="Arial"/>
          <w:color w:val="000000" w:themeColor="text1"/>
          <w:sz w:val="24"/>
          <w:szCs w:val="24"/>
        </w:rPr>
        <w:t>M</w:t>
      </w:r>
      <w:proofErr w:type="spellEnd"/>
      <w:r>
        <w:rPr>
          <w:rFonts w:ascii="Arial" w:hAnsi="Arial" w:cs="Arial" w:hint="eastAsia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 w:hint="eastAsia"/>
          <w:color w:val="000000" w:themeColor="text1"/>
          <w:sz w:val="24"/>
          <w:szCs w:val="24"/>
        </w:rPr>
        <w:t>staurosporine</w:t>
      </w:r>
      <w:proofErr w:type="spellEnd"/>
      <w:r>
        <w:rPr>
          <w:rStyle w:val="fontstyle01"/>
          <w:rFonts w:ascii="Arial" w:hAnsiTheme="minorEastAsia" w:cs="Arial" w:hint="eastAsia"/>
          <w:color w:val="000000" w:themeColor="text1"/>
          <w:sz w:val="24"/>
          <w:szCs w:val="24"/>
        </w:rPr>
        <w:t xml:space="preserve"> for </w:t>
      </w:r>
      <w:r>
        <w:rPr>
          <w:rStyle w:val="fontstyle21"/>
          <w:rFonts w:ascii="Arial" w:hAnsi="Arial" w:cs="Arial" w:hint="eastAsia"/>
          <w:color w:val="000000" w:themeColor="text1"/>
          <w:sz w:val="24"/>
          <w:szCs w:val="24"/>
        </w:rPr>
        <w:t>different time.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P</w:t>
      </w:r>
      <w:r>
        <w:rPr>
          <w:rFonts w:ascii="Arial" w:hAnsi="Arial" w:cs="Arial" w:hint="eastAsia"/>
          <w:color w:val="000000" w:themeColor="text1"/>
          <w:sz w:val="24"/>
          <w:szCs w:val="24"/>
        </w:rPr>
        <w:t>r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otein expression of </w:t>
      </w:r>
      <w:proofErr w:type="spellStart"/>
      <w:r>
        <w:rPr>
          <w:rFonts w:ascii="Arial" w:hAnsi="Arial" w:hint="eastAsia"/>
          <w:color w:val="000000" w:themeColor="text1"/>
          <w:sz w:val="24"/>
          <w:szCs w:val="24"/>
        </w:rPr>
        <w:t>caspase</w:t>
      </w:r>
      <w:proofErr w:type="spellEnd"/>
      <w:r>
        <w:rPr>
          <w:rFonts w:ascii="Arial" w:hAnsi="Arial" w:hint="eastAsia"/>
          <w:color w:val="000000" w:themeColor="text1"/>
          <w:sz w:val="24"/>
          <w:szCs w:val="24"/>
        </w:rPr>
        <w:t xml:space="preserve"> 3, cleaved </w:t>
      </w:r>
      <w:proofErr w:type="spellStart"/>
      <w:r>
        <w:rPr>
          <w:rFonts w:ascii="Arial" w:hAnsi="Arial" w:hint="eastAsia"/>
          <w:color w:val="000000" w:themeColor="text1"/>
          <w:sz w:val="24"/>
          <w:szCs w:val="24"/>
        </w:rPr>
        <w:t>caspase</w:t>
      </w:r>
      <w:proofErr w:type="spellEnd"/>
      <w:r>
        <w:rPr>
          <w:rFonts w:ascii="Arial" w:hAnsi="Arial" w:hint="eastAsia"/>
          <w:color w:val="000000" w:themeColor="text1"/>
          <w:sz w:val="24"/>
          <w:szCs w:val="24"/>
        </w:rPr>
        <w:t xml:space="preserve"> 3, PARP and cleaved PARP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was detected by </w:t>
      </w:r>
      <w:r>
        <w:rPr>
          <w:rFonts w:ascii="Arial" w:hAnsi="Arial" w:cs="Arial" w:hint="eastAsia"/>
          <w:color w:val="000000" w:themeColor="text1"/>
          <w:sz w:val="24"/>
          <w:szCs w:val="24"/>
        </w:rPr>
        <w:t>w</w:t>
      </w:r>
      <w:r>
        <w:rPr>
          <w:rFonts w:ascii="Arial" w:hAnsi="Arial" w:cs="Arial"/>
          <w:color w:val="000000" w:themeColor="text1"/>
          <w:sz w:val="24"/>
          <w:szCs w:val="24"/>
        </w:rPr>
        <w:t>estern blotting.</w:t>
      </w:r>
      <w:r>
        <w:rPr>
          <w:rFonts w:ascii="Arial" w:hAnsi="Arial" w:cs="Arial" w:hint="eastAsia"/>
          <w:color w:val="000000" w:themeColor="text1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 w:themeColor="text1"/>
          <w:kern w:val="0"/>
          <w:sz w:val="24"/>
          <w:szCs w:val="24"/>
        </w:rPr>
        <w:t>β</w:t>
      </w:r>
      <w:r>
        <w:rPr>
          <w:rFonts w:ascii="Arial" w:hAnsi="Arial"/>
          <w:color w:val="000000" w:themeColor="text1"/>
          <w:kern w:val="0"/>
          <w:sz w:val="24"/>
          <w:szCs w:val="24"/>
        </w:rPr>
        <w:t>-</w:t>
      </w:r>
      <w:proofErr w:type="spellStart"/>
      <w:r>
        <w:rPr>
          <w:rFonts w:ascii="Arial" w:hAnsi="Arial" w:hint="eastAsia"/>
          <w:color w:val="000000" w:themeColor="text1"/>
          <w:kern w:val="0"/>
          <w:sz w:val="24"/>
          <w:szCs w:val="24"/>
        </w:rPr>
        <w:t>a</w:t>
      </w:r>
      <w:r>
        <w:rPr>
          <w:rFonts w:ascii="Arial" w:hAnsi="Arial"/>
          <w:color w:val="000000" w:themeColor="text1"/>
          <w:kern w:val="0"/>
          <w:sz w:val="24"/>
          <w:szCs w:val="24"/>
        </w:rPr>
        <w:t>ctin</w:t>
      </w:r>
      <w:proofErr w:type="spellEnd"/>
      <w:proofErr w:type="gramEnd"/>
      <w:r>
        <w:rPr>
          <w:rFonts w:ascii="Arial" w:hAnsi="Arial"/>
          <w:color w:val="000000" w:themeColor="text1"/>
          <w:kern w:val="0"/>
          <w:sz w:val="24"/>
          <w:szCs w:val="24"/>
        </w:rPr>
        <w:t xml:space="preserve"> were served as </w:t>
      </w:r>
      <w:r>
        <w:rPr>
          <w:rFonts w:ascii="Arial" w:hAnsi="Arial" w:hint="eastAsia"/>
          <w:color w:val="000000" w:themeColor="text1"/>
          <w:kern w:val="0"/>
          <w:sz w:val="24"/>
          <w:szCs w:val="24"/>
        </w:rPr>
        <w:t xml:space="preserve">the </w:t>
      </w:r>
      <w:r>
        <w:rPr>
          <w:rFonts w:ascii="Arial" w:hAnsi="Arial"/>
          <w:color w:val="000000" w:themeColor="text1"/>
          <w:kern w:val="0"/>
          <w:sz w:val="24"/>
          <w:szCs w:val="24"/>
        </w:rPr>
        <w:t>loading control</w:t>
      </w:r>
      <w:r>
        <w:rPr>
          <w:rFonts w:ascii="Arial" w:hAnsi="Arial" w:hint="eastAsia"/>
          <w:color w:val="000000" w:themeColor="text1"/>
          <w:kern w:val="0"/>
          <w:sz w:val="24"/>
          <w:szCs w:val="24"/>
        </w:rPr>
        <w:t>.</w:t>
      </w:r>
      <w:r>
        <w:rPr>
          <w:rFonts w:ascii="Arial" w:eastAsia="AdvGulliv-R" w:hAnsi="Arial" w:hint="eastAsia"/>
          <w:color w:val="000000" w:themeColor="text1"/>
          <w:kern w:val="0"/>
          <w:sz w:val="24"/>
          <w:szCs w:val="24"/>
        </w:rPr>
        <w:t xml:space="preserve"> T</w:t>
      </w:r>
      <w:r>
        <w:rPr>
          <w:rFonts w:ascii="Arial" w:eastAsia="AdvGulliv-R" w:hAnsi="Arial"/>
          <w:color w:val="000000" w:themeColor="text1"/>
          <w:kern w:val="0"/>
          <w:sz w:val="24"/>
          <w:szCs w:val="24"/>
        </w:rPr>
        <w:t>hree independent experiments</w:t>
      </w:r>
      <w:r>
        <w:rPr>
          <w:rFonts w:ascii="Arial" w:eastAsia="AdvGulliv-R" w:hAnsi="Arial" w:hint="eastAsia"/>
          <w:color w:val="000000" w:themeColor="text1"/>
          <w:kern w:val="0"/>
          <w:sz w:val="24"/>
          <w:szCs w:val="24"/>
        </w:rPr>
        <w:t xml:space="preserve"> were performed and d</w:t>
      </w:r>
      <w:r>
        <w:rPr>
          <w:rFonts w:ascii="Arial" w:eastAsia="AdvGulliv-R" w:hAnsi="Arial"/>
          <w:color w:val="000000" w:themeColor="text1"/>
          <w:kern w:val="0"/>
          <w:sz w:val="24"/>
          <w:szCs w:val="24"/>
        </w:rPr>
        <w:t xml:space="preserve">ata </w:t>
      </w:r>
      <w:r>
        <w:rPr>
          <w:rFonts w:ascii="Arial" w:hAnsi="Arial"/>
          <w:color w:val="000000" w:themeColor="text1"/>
          <w:kern w:val="0"/>
          <w:sz w:val="24"/>
          <w:szCs w:val="24"/>
        </w:rPr>
        <w:t>presented</w:t>
      </w:r>
      <w:r>
        <w:rPr>
          <w:rFonts w:ascii="Arial" w:hAnsi="Arial" w:hint="eastAsia"/>
          <w:color w:val="000000" w:themeColor="text1"/>
          <w:kern w:val="0"/>
          <w:sz w:val="24"/>
          <w:szCs w:val="24"/>
        </w:rPr>
        <w:t xml:space="preserve"> </w:t>
      </w:r>
      <w:r>
        <w:rPr>
          <w:rFonts w:ascii="Arial" w:eastAsia="AdvGulliv-R" w:hAnsi="Arial" w:hint="eastAsia"/>
          <w:color w:val="000000" w:themeColor="text1"/>
          <w:kern w:val="0"/>
          <w:sz w:val="24"/>
          <w:szCs w:val="24"/>
        </w:rPr>
        <w:t>we</w:t>
      </w:r>
      <w:r>
        <w:rPr>
          <w:rFonts w:ascii="Arial" w:eastAsia="AdvGulliv-R" w:hAnsi="Arial"/>
          <w:color w:val="000000" w:themeColor="text1"/>
          <w:kern w:val="0"/>
          <w:sz w:val="24"/>
          <w:szCs w:val="24"/>
        </w:rPr>
        <w:t>re showed as means ± SD</w:t>
      </w:r>
      <w:r>
        <w:rPr>
          <w:rFonts w:ascii="Arial" w:eastAsia="AdvGulliv-R" w:hAnsi="Arial" w:hint="eastAsia"/>
          <w:color w:val="000000" w:themeColor="text1"/>
          <w:kern w:val="0"/>
          <w:sz w:val="24"/>
          <w:szCs w:val="24"/>
        </w:rPr>
        <w:t xml:space="preserve">. </w:t>
      </w:r>
      <w:r>
        <w:rPr>
          <w:rFonts w:ascii="Arial" w:hAnsi="Arial"/>
          <w:color w:val="000000" w:themeColor="text1"/>
          <w:kern w:val="0"/>
          <w:sz w:val="24"/>
          <w:szCs w:val="24"/>
          <w:vertAlign w:val="superscript"/>
        </w:rPr>
        <w:t>#</w:t>
      </w:r>
      <w:r>
        <w:rPr>
          <w:rFonts w:ascii="Arial" w:hAnsi="Arial" w:hint="eastAsia"/>
          <w:color w:val="000000" w:themeColor="text1"/>
          <w:kern w:val="0"/>
          <w:sz w:val="24"/>
          <w:szCs w:val="24"/>
        </w:rPr>
        <w:t xml:space="preserve">, </w:t>
      </w:r>
      <w:r>
        <w:rPr>
          <w:rFonts w:ascii="Arial" w:eastAsia="BSGulliver-Italic" w:hAnsi="Arial"/>
          <w:i/>
          <w:iCs/>
          <w:color w:val="000000" w:themeColor="text1"/>
          <w:kern w:val="0"/>
          <w:sz w:val="24"/>
          <w:szCs w:val="24"/>
        </w:rPr>
        <w:t>p</w:t>
      </w:r>
      <w:r>
        <w:rPr>
          <w:rFonts w:ascii="Arial" w:eastAsia="BSGulliver-Italic" w:hAnsi="Arial" w:hint="eastAsia"/>
          <w:i/>
          <w:iCs/>
          <w:color w:val="000000" w:themeColor="text1"/>
          <w:kern w:val="0"/>
          <w:sz w:val="24"/>
          <w:szCs w:val="24"/>
        </w:rPr>
        <w:t xml:space="preserve"> </w:t>
      </w:r>
      <w:r>
        <w:rPr>
          <w:rFonts w:ascii="Arial" w:eastAsia="BSSymbol-Medium" w:hAnsi="Arial"/>
          <w:color w:val="000000" w:themeColor="text1"/>
          <w:kern w:val="0"/>
          <w:sz w:val="24"/>
          <w:szCs w:val="24"/>
        </w:rPr>
        <w:t>&lt;</w:t>
      </w:r>
      <w:r>
        <w:rPr>
          <w:rFonts w:ascii="Arial" w:eastAsia="BSSymbol-Medium" w:hAnsi="Arial" w:hint="eastAsia"/>
          <w:color w:val="000000" w:themeColor="text1"/>
          <w:kern w:val="0"/>
          <w:sz w:val="24"/>
          <w:szCs w:val="24"/>
        </w:rPr>
        <w:t xml:space="preserve"> </w:t>
      </w:r>
      <w:r>
        <w:rPr>
          <w:rFonts w:ascii="Arial" w:eastAsia="BSGulliver" w:hAnsi="Arial"/>
          <w:color w:val="000000" w:themeColor="text1"/>
          <w:kern w:val="0"/>
          <w:sz w:val="24"/>
          <w:szCs w:val="24"/>
        </w:rPr>
        <w:t>0.01</w:t>
      </w:r>
      <w:r>
        <w:rPr>
          <w:rFonts w:ascii="Arial" w:hAnsi="Arial" w:hint="eastAsia"/>
          <w:color w:val="000000" w:themeColor="text1"/>
          <w:kern w:val="0"/>
          <w:sz w:val="24"/>
          <w:szCs w:val="24"/>
        </w:rPr>
        <w:t xml:space="preserve">. </w:t>
      </w:r>
      <w:proofErr w:type="gramStart"/>
      <w:r>
        <w:rPr>
          <w:rFonts w:ascii="Arial" w:hAnsi="Arial" w:cs="Arial"/>
          <w:color w:val="000000" w:themeColor="text1"/>
          <w:kern w:val="0"/>
          <w:sz w:val="24"/>
          <w:szCs w:val="24"/>
        </w:rPr>
        <w:t>n</w:t>
      </w:r>
      <w:r>
        <w:rPr>
          <w:rFonts w:ascii="Arial" w:hAnsi="Arial" w:cs="Arial" w:hint="eastAsia"/>
          <w:color w:val="000000" w:themeColor="text1"/>
          <w:kern w:val="0"/>
          <w:sz w:val="24"/>
          <w:szCs w:val="24"/>
        </w:rPr>
        <w:t>s</w:t>
      </w:r>
      <w:proofErr w:type="gramEnd"/>
      <w:r>
        <w:rPr>
          <w:rFonts w:ascii="Arial" w:hAnsi="Arial" w:cs="Arial" w:hint="eastAsia"/>
          <w:color w:val="000000" w:themeColor="text1"/>
          <w:kern w:val="0"/>
          <w:sz w:val="24"/>
          <w:szCs w:val="24"/>
        </w:rPr>
        <w:t xml:space="preserve"> shows that there is no </w:t>
      </w:r>
      <w:r>
        <w:rPr>
          <w:rFonts w:ascii="Arial" w:hAnsi="Arial" w:cs="Arial"/>
          <w:color w:val="000000" w:themeColor="text1"/>
          <w:sz w:val="24"/>
          <w:szCs w:val="24"/>
        </w:rPr>
        <w:t>s</w:t>
      </w:r>
      <w:r>
        <w:rPr>
          <w:rFonts w:ascii="Arial" w:hAnsi="Arial" w:cs="Arial" w:hint="eastAsia"/>
          <w:color w:val="000000" w:themeColor="text1"/>
          <w:sz w:val="24"/>
          <w:szCs w:val="24"/>
        </w:rPr>
        <w:t>ignificant</w:t>
      </w:r>
      <w:r>
        <w:rPr>
          <w:rFonts w:ascii="Arial" w:hAnsi="Arial" w:cs="Arial"/>
          <w:color w:val="000000" w:themeColor="text1"/>
          <w:sz w:val="24"/>
          <w:szCs w:val="24"/>
        </w:rPr>
        <w:t> differences.</w:t>
      </w:r>
    </w:p>
    <w:p w:rsidR="00491B48" w:rsidRDefault="00491B48">
      <w:pPr>
        <w:spacing w:line="360" w:lineRule="auto"/>
        <w:rPr>
          <w:rStyle w:val="fontstyle21"/>
          <w:rFonts w:ascii="Arial" w:hAnsi="Arial" w:cs="Arial"/>
          <w:color w:val="000000" w:themeColor="text1"/>
          <w:sz w:val="24"/>
          <w:szCs w:val="24"/>
        </w:rPr>
      </w:pPr>
    </w:p>
    <w:p w:rsidR="00491B48" w:rsidRDefault="00491B48">
      <w:pPr>
        <w:spacing w:line="360" w:lineRule="auto"/>
        <w:rPr>
          <w:rStyle w:val="fontstyle21"/>
          <w:rFonts w:ascii="Arial" w:hAnsi="Arial" w:cs="Arial"/>
          <w:color w:val="000000" w:themeColor="text1"/>
          <w:sz w:val="24"/>
          <w:szCs w:val="24"/>
        </w:rPr>
      </w:pPr>
    </w:p>
    <w:p w:rsidR="00A62B41" w:rsidRDefault="00A62B41">
      <w:pPr>
        <w:spacing w:line="360" w:lineRule="auto"/>
        <w:rPr>
          <w:rStyle w:val="fontstyle21"/>
          <w:rFonts w:ascii="Arial" w:hAnsi="Arial" w:cs="Arial"/>
          <w:color w:val="000000" w:themeColor="text1"/>
          <w:sz w:val="24"/>
          <w:szCs w:val="24"/>
        </w:rPr>
      </w:pPr>
    </w:p>
    <w:p w:rsidR="00A62B41" w:rsidRDefault="00A62B41">
      <w:pPr>
        <w:spacing w:line="360" w:lineRule="auto"/>
        <w:rPr>
          <w:rStyle w:val="fontstyle21"/>
          <w:rFonts w:ascii="Arial" w:hAnsi="Arial" w:cs="Arial"/>
          <w:color w:val="000000" w:themeColor="text1"/>
          <w:sz w:val="24"/>
          <w:szCs w:val="24"/>
        </w:rPr>
      </w:pPr>
    </w:p>
    <w:p w:rsidR="00A62B41" w:rsidRDefault="00A62B41">
      <w:pPr>
        <w:spacing w:line="360" w:lineRule="auto"/>
        <w:rPr>
          <w:rStyle w:val="fontstyle21"/>
          <w:rFonts w:ascii="Arial" w:hAnsi="Arial" w:cs="Arial"/>
          <w:color w:val="000000" w:themeColor="text1"/>
          <w:sz w:val="24"/>
          <w:szCs w:val="24"/>
        </w:rPr>
      </w:pPr>
    </w:p>
    <w:p w:rsidR="00491B48" w:rsidRDefault="00491B48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:rsidR="00491B48" w:rsidRDefault="006B1898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6B1898">
        <w:pict>
          <v:shape id="文本框 4" o:spid="_x0000_s2050" type="#_x0000_t202" style="width:403.8pt;height:397.8pt;mso-position-horizontal-relative:char;mso-position-vertical-relative:line" o:gfxdata="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GlPmInVAAAABQEAAA8AAAAAAAAAAQAgAAAAIgAAAGRycy9kb3ducmV2LnhtbFBLAQIUABQA&#10;AAAIAIdO4kDxLaCB8wEAAOkDAAAOAAAAAAAAAAEAIAAAACQBAABkcnMvZTJvRG9jLnhtbFBLBQYA&#10;AAAABgAGAFkBAACJBQAAAAA=&#10;" strokecolor="#cce8cf">
            <v:textbox>
              <w:txbxContent>
                <w:p w:rsidR="00A62B41" w:rsidRDefault="00A62B41" w:rsidP="00A62B41">
                  <w:r>
                    <w:rPr>
                      <w:noProof/>
                    </w:rPr>
                    <w:drawing>
                      <wp:inline distT="0" distB="0" distL="0" distR="0">
                        <wp:extent cx="4935855" cy="4749800"/>
                        <wp:effectExtent l="0" t="0" r="17145" b="12700"/>
                        <wp:docPr id="6" name="图片 2" descr="Figure S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图片 2" descr="Figure S3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35855" cy="4749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none"/>
            <w10:anchorlock/>
          </v:shape>
        </w:pict>
      </w:r>
    </w:p>
    <w:p w:rsidR="00491B48" w:rsidRDefault="00A62B41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Style w:val="fontstyle01"/>
          <w:rFonts w:ascii="Arial" w:hAnsi="Arial" w:cs="Arial" w:hint="eastAsia"/>
          <w:color w:val="000000" w:themeColor="text1"/>
          <w:sz w:val="24"/>
          <w:szCs w:val="24"/>
        </w:rPr>
        <w:t>Figure S3. TBM</w:t>
      </w:r>
      <w:r>
        <w:rPr>
          <w:rStyle w:val="fontstyle01"/>
          <w:rFonts w:ascii="Arial" w:hAnsiTheme="minorEastAsia" w:cs="Arial" w:hint="eastAsia"/>
          <w:color w:val="000000" w:themeColor="text1"/>
          <w:sz w:val="24"/>
          <w:szCs w:val="24"/>
        </w:rPr>
        <w:t xml:space="preserve">1 recruits LC3-II to induce </w:t>
      </w:r>
      <w:proofErr w:type="spellStart"/>
      <w:r>
        <w:rPr>
          <w:rStyle w:val="fontstyle01"/>
          <w:rFonts w:ascii="Arial" w:hAnsiTheme="minorEastAsia" w:cs="Arial" w:hint="eastAsia"/>
          <w:color w:val="000000" w:themeColor="text1"/>
          <w:sz w:val="24"/>
          <w:szCs w:val="24"/>
        </w:rPr>
        <w:t>vacuolation</w:t>
      </w:r>
      <w:proofErr w:type="spellEnd"/>
      <w:r>
        <w:rPr>
          <w:rStyle w:val="fontstyle01"/>
          <w:rFonts w:ascii="Arial" w:hAnsiTheme="minorEastAsia" w:cs="Arial" w:hint="eastAsia"/>
          <w:color w:val="000000" w:themeColor="text1"/>
          <w:sz w:val="24"/>
          <w:szCs w:val="24"/>
        </w:rPr>
        <w:t xml:space="preserve"> in DLD-1 cells. </w:t>
      </w:r>
      <w:r>
        <w:rPr>
          <w:rStyle w:val="fontstyle21"/>
          <w:rFonts w:ascii="Arial" w:hAnsi="Arial" w:cs="Arial" w:hint="eastAsia"/>
          <w:b/>
          <w:color w:val="000000" w:themeColor="text1"/>
          <w:sz w:val="24"/>
          <w:szCs w:val="24"/>
        </w:rPr>
        <w:t xml:space="preserve">(A) </w:t>
      </w:r>
      <w:r>
        <w:rPr>
          <w:rFonts w:ascii="Arial" w:hAnsi="Arial" w:cs="Arial" w:hint="eastAsia"/>
          <w:color w:val="000000" w:themeColor="text1"/>
          <w:sz w:val="24"/>
          <w:szCs w:val="24"/>
        </w:rPr>
        <w:t xml:space="preserve">DLD-1 </w:t>
      </w:r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>were</w:t>
      </w:r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 w:hint="eastAsia"/>
          <w:color w:val="000000" w:themeColor="text1"/>
          <w:sz w:val="24"/>
          <w:szCs w:val="24"/>
        </w:rPr>
        <w:t>deal</w:t>
      </w:r>
      <w:r>
        <w:rPr>
          <w:rFonts w:ascii="Arial" w:hAnsi="Arial" w:cs="Arial"/>
          <w:color w:val="000000" w:themeColor="text1"/>
          <w:sz w:val="24"/>
          <w:szCs w:val="24"/>
        </w:rPr>
        <w:t>ed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with </w:t>
      </w:r>
      <w:r>
        <w:rPr>
          <w:rStyle w:val="fontstyle21"/>
          <w:rFonts w:ascii="Arial" w:hAnsi="Arial" w:cs="Arial" w:hint="eastAsia"/>
          <w:color w:val="000000" w:themeColor="text1"/>
          <w:sz w:val="24"/>
          <w:szCs w:val="24"/>
        </w:rPr>
        <w:t xml:space="preserve">8 </w:t>
      </w:r>
      <w:proofErr w:type="spellStart"/>
      <w:r>
        <w:rPr>
          <w:rStyle w:val="fontstyle21"/>
          <w:rFonts w:ascii="Arial" w:eastAsia="宋体" w:hAnsi="Arial" w:cs="Arial"/>
          <w:color w:val="000000" w:themeColor="text1"/>
          <w:sz w:val="24"/>
          <w:szCs w:val="24"/>
        </w:rPr>
        <w:t>μ</w:t>
      </w:r>
      <w:r>
        <w:rPr>
          <w:rStyle w:val="fontstyle21"/>
          <w:rFonts w:ascii="Arial" w:hAnsi="Arial" w:cs="Arial" w:hint="eastAsia"/>
          <w:color w:val="000000" w:themeColor="text1"/>
          <w:sz w:val="24"/>
          <w:szCs w:val="24"/>
        </w:rPr>
        <w:t>M</w:t>
      </w:r>
      <w:proofErr w:type="spellEnd"/>
      <w:r>
        <w:rPr>
          <w:rStyle w:val="fontstyle21"/>
          <w:rFonts w:ascii="Arial" w:hAnsi="Arial" w:cs="Arial" w:hint="eastAsia"/>
          <w:color w:val="000000" w:themeColor="text1"/>
          <w:sz w:val="24"/>
          <w:szCs w:val="24"/>
        </w:rPr>
        <w:t xml:space="preserve"> </w:t>
      </w:r>
      <w:r>
        <w:rPr>
          <w:rStyle w:val="fontstyle01"/>
          <w:rFonts w:ascii="Arial" w:hAnsi="Arial" w:cs="Arial" w:hint="eastAsia"/>
          <w:color w:val="000000" w:themeColor="text1"/>
          <w:sz w:val="24"/>
          <w:szCs w:val="24"/>
        </w:rPr>
        <w:t>TBM</w:t>
      </w:r>
      <w:r>
        <w:rPr>
          <w:rStyle w:val="fontstyle01"/>
          <w:rFonts w:ascii="Arial" w:hAnsiTheme="minorEastAsia" w:cs="Arial" w:hint="eastAsia"/>
          <w:color w:val="000000" w:themeColor="text1"/>
          <w:sz w:val="24"/>
          <w:szCs w:val="24"/>
        </w:rPr>
        <w:t xml:space="preserve">1 from 0 to 48 h, </w:t>
      </w:r>
      <w:r>
        <w:rPr>
          <w:rFonts w:ascii="Arial" w:hAnsi="Arial" w:cs="Arial" w:hint="eastAsia"/>
          <w:color w:val="000000" w:themeColor="text1"/>
          <w:sz w:val="24"/>
          <w:szCs w:val="24"/>
        </w:rPr>
        <w:t xml:space="preserve">starvation 24h,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1 </w:t>
      </w:r>
      <w:proofErr w:type="spellStart"/>
      <w:r>
        <w:rPr>
          <w:rStyle w:val="fontstyle21"/>
          <w:rFonts w:ascii="Arial" w:eastAsia="宋体" w:hAnsi="Arial" w:cs="Arial"/>
          <w:color w:val="000000" w:themeColor="text1"/>
          <w:sz w:val="24"/>
          <w:szCs w:val="24"/>
        </w:rPr>
        <w:t>μ</w:t>
      </w:r>
      <w:r>
        <w:rPr>
          <w:rFonts w:ascii="Arial" w:hAnsi="Arial" w:cs="Arial"/>
          <w:color w:val="000000" w:themeColor="text1"/>
          <w:sz w:val="24"/>
          <w:szCs w:val="24"/>
        </w:rPr>
        <w:t>M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rapamycin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 w:hint="eastAsia"/>
          <w:color w:val="000000" w:themeColor="text1"/>
          <w:sz w:val="24"/>
          <w:szCs w:val="24"/>
        </w:rPr>
        <w:t>24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h</w:t>
      </w:r>
      <w:r>
        <w:rPr>
          <w:rFonts w:ascii="Arial" w:hAnsi="Arial" w:cs="Arial" w:hint="eastAsia"/>
          <w:color w:val="000000" w:themeColor="text1"/>
          <w:sz w:val="24"/>
          <w:szCs w:val="24"/>
        </w:rPr>
        <w:t>, respectively</w:t>
      </w:r>
      <w:r>
        <w:rPr>
          <w:rFonts w:ascii="Arial" w:hAnsi="Arial" w:cs="Arial"/>
          <w:color w:val="000000" w:themeColor="text1"/>
          <w:sz w:val="24"/>
          <w:szCs w:val="24"/>
        </w:rPr>
        <w:t>. P</w:t>
      </w:r>
      <w:r>
        <w:rPr>
          <w:rFonts w:ascii="Arial" w:hAnsi="Arial" w:cs="Arial" w:hint="eastAsia"/>
          <w:color w:val="000000" w:themeColor="text1"/>
          <w:sz w:val="24"/>
          <w:szCs w:val="24"/>
        </w:rPr>
        <w:t>r</w:t>
      </w:r>
      <w:r>
        <w:rPr>
          <w:rFonts w:ascii="Arial" w:hAnsi="Arial" w:cs="Arial"/>
          <w:color w:val="000000" w:themeColor="text1"/>
          <w:sz w:val="24"/>
          <w:szCs w:val="24"/>
        </w:rPr>
        <w:t>otein expression of LC3-I and LC3-II was</w:t>
      </w:r>
      <w:r>
        <w:rPr>
          <w:rFonts w:ascii="Arial" w:hAnsi="Arial" w:cs="Arial" w:hint="eastAsia"/>
          <w:color w:val="000000" w:themeColor="text1"/>
          <w:sz w:val="24"/>
          <w:szCs w:val="24"/>
        </w:rPr>
        <w:t xml:space="preserve"> detect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ed </w:t>
      </w:r>
      <w:r>
        <w:rPr>
          <w:rFonts w:ascii="Arial" w:hAnsi="Arial" w:cs="Arial" w:hint="eastAsia"/>
          <w:color w:val="000000" w:themeColor="text1"/>
          <w:sz w:val="24"/>
          <w:szCs w:val="24"/>
        </w:rPr>
        <w:t>by w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estern blotting. </w:t>
      </w:r>
      <w:r>
        <w:rPr>
          <w:rFonts w:ascii="Arial" w:hAnsi="Arial" w:hint="eastAsia"/>
          <w:color w:val="000000" w:themeColor="text1"/>
          <w:kern w:val="0"/>
          <w:sz w:val="24"/>
          <w:szCs w:val="24"/>
        </w:rPr>
        <w:t>Beta</w:t>
      </w:r>
      <w:r>
        <w:rPr>
          <w:rFonts w:ascii="Arial" w:hAnsi="Arial"/>
          <w:color w:val="000000" w:themeColor="text1"/>
          <w:kern w:val="0"/>
          <w:sz w:val="24"/>
          <w:szCs w:val="24"/>
        </w:rPr>
        <w:t>-</w:t>
      </w:r>
      <w:proofErr w:type="spellStart"/>
      <w:r>
        <w:rPr>
          <w:rFonts w:ascii="Arial" w:hAnsi="Arial" w:hint="eastAsia"/>
          <w:color w:val="000000" w:themeColor="text1"/>
          <w:kern w:val="0"/>
          <w:sz w:val="24"/>
          <w:szCs w:val="24"/>
        </w:rPr>
        <w:t>a</w:t>
      </w:r>
      <w:r>
        <w:rPr>
          <w:rFonts w:ascii="Arial" w:hAnsi="Arial"/>
          <w:color w:val="000000" w:themeColor="text1"/>
          <w:kern w:val="0"/>
          <w:sz w:val="24"/>
          <w:szCs w:val="24"/>
        </w:rPr>
        <w:t>ctin</w:t>
      </w:r>
      <w:proofErr w:type="spellEnd"/>
      <w:r>
        <w:rPr>
          <w:rFonts w:ascii="Arial" w:hAnsi="Arial"/>
          <w:color w:val="000000" w:themeColor="text1"/>
          <w:kern w:val="0"/>
          <w:sz w:val="24"/>
          <w:szCs w:val="24"/>
        </w:rPr>
        <w:t xml:space="preserve"> </w:t>
      </w:r>
      <w:proofErr w:type="gramStart"/>
      <w:r>
        <w:rPr>
          <w:rFonts w:ascii="Arial" w:hAnsi="Arial"/>
          <w:color w:val="000000" w:themeColor="text1"/>
          <w:kern w:val="0"/>
          <w:sz w:val="24"/>
          <w:szCs w:val="24"/>
        </w:rPr>
        <w:t>were</w:t>
      </w:r>
      <w:proofErr w:type="gramEnd"/>
      <w:r>
        <w:rPr>
          <w:rFonts w:ascii="Arial" w:hAnsi="Arial"/>
          <w:color w:val="000000" w:themeColor="text1"/>
          <w:kern w:val="0"/>
          <w:sz w:val="24"/>
          <w:szCs w:val="24"/>
        </w:rPr>
        <w:t xml:space="preserve"> served as loading control</w:t>
      </w:r>
      <w:r>
        <w:rPr>
          <w:rFonts w:ascii="Arial" w:hAnsi="Arial" w:hint="eastAsia"/>
          <w:color w:val="000000" w:themeColor="text1"/>
          <w:kern w:val="0"/>
          <w:sz w:val="24"/>
          <w:szCs w:val="24"/>
        </w:rPr>
        <w:t xml:space="preserve">. </w:t>
      </w:r>
      <w:r>
        <w:rPr>
          <w:rStyle w:val="fontstyle21"/>
          <w:rFonts w:ascii="Arial" w:hAnsi="Arial" w:cs="Arial" w:hint="eastAsia"/>
          <w:b/>
          <w:color w:val="000000" w:themeColor="text1"/>
          <w:sz w:val="24"/>
          <w:szCs w:val="24"/>
        </w:rPr>
        <w:t xml:space="preserve">(B-E) </w:t>
      </w:r>
      <w:r>
        <w:rPr>
          <w:rStyle w:val="fontstyle21"/>
          <w:rFonts w:ascii="Arial" w:hAnsi="Arial" w:cs="Arial" w:hint="eastAsia"/>
          <w:color w:val="000000" w:themeColor="text1"/>
          <w:sz w:val="24"/>
          <w:szCs w:val="24"/>
        </w:rPr>
        <w:t xml:space="preserve">DLD-1 </w:t>
      </w:r>
      <w:r>
        <w:rPr>
          <w:rFonts w:ascii="Arial" w:eastAsia="GulliverRM" w:hAnsi="Arial" w:hint="eastAsia"/>
          <w:color w:val="000000" w:themeColor="text1"/>
          <w:kern w:val="0"/>
          <w:sz w:val="24"/>
          <w:szCs w:val="24"/>
        </w:rPr>
        <w:t>c</w:t>
      </w:r>
      <w:r>
        <w:rPr>
          <w:rFonts w:ascii="Arial" w:eastAsia="GulliverRM" w:hAnsi="Arial"/>
          <w:color w:val="000000" w:themeColor="text1"/>
          <w:kern w:val="0"/>
          <w:sz w:val="24"/>
          <w:szCs w:val="24"/>
        </w:rPr>
        <w:t>ells were pre</w:t>
      </w:r>
      <w:r>
        <w:rPr>
          <w:rFonts w:ascii="Arial" w:eastAsia="GulliverRM" w:hAnsi="Arial" w:hint="eastAsia"/>
          <w:color w:val="000000" w:themeColor="text1"/>
          <w:kern w:val="0"/>
          <w:sz w:val="24"/>
          <w:szCs w:val="24"/>
        </w:rPr>
        <w:t xml:space="preserve">-incubated </w:t>
      </w:r>
      <w:r>
        <w:rPr>
          <w:rFonts w:ascii="Arial" w:eastAsia="GulliverRM" w:hAnsi="Arial"/>
          <w:color w:val="000000" w:themeColor="text1"/>
          <w:kern w:val="0"/>
          <w:sz w:val="24"/>
          <w:szCs w:val="24"/>
        </w:rPr>
        <w:t xml:space="preserve">with or without </w:t>
      </w:r>
      <w:r>
        <w:rPr>
          <w:rFonts w:ascii="Arial" w:eastAsia="GulliverRM" w:hAnsi="Arial" w:hint="eastAsia"/>
          <w:color w:val="000000" w:themeColor="text1"/>
          <w:kern w:val="0"/>
          <w:sz w:val="24"/>
          <w:szCs w:val="24"/>
        </w:rPr>
        <w:t>CQ</w:t>
      </w:r>
      <w:r>
        <w:rPr>
          <w:rFonts w:ascii="Arial" w:eastAsia="GulliverRM" w:hAnsi="Arial"/>
          <w:color w:val="000000" w:themeColor="text1"/>
          <w:kern w:val="0"/>
          <w:sz w:val="24"/>
          <w:szCs w:val="24"/>
        </w:rPr>
        <w:t xml:space="preserve"> (</w:t>
      </w:r>
      <w:r>
        <w:rPr>
          <w:rFonts w:ascii="Arial" w:eastAsia="GulliverRM" w:hAnsi="Arial" w:hint="eastAsia"/>
          <w:color w:val="000000" w:themeColor="text1"/>
          <w:kern w:val="0"/>
          <w:sz w:val="24"/>
          <w:szCs w:val="24"/>
        </w:rPr>
        <w:t>1</w:t>
      </w:r>
      <w:r>
        <w:rPr>
          <w:rFonts w:ascii="Arial" w:eastAsia="GulliverRM" w:hAnsi="Arial"/>
          <w:color w:val="000000" w:themeColor="text1"/>
          <w:kern w:val="0"/>
          <w:sz w:val="24"/>
          <w:szCs w:val="24"/>
        </w:rPr>
        <w:t xml:space="preserve">0 </w:t>
      </w:r>
      <w:proofErr w:type="spellStart"/>
      <w:r>
        <w:rPr>
          <w:rFonts w:ascii="Arial" w:eastAsia="方正兰亭超细黑简体" w:hAnsi="Arial"/>
          <w:color w:val="000000" w:themeColor="text1"/>
          <w:kern w:val="0"/>
          <w:sz w:val="24"/>
          <w:szCs w:val="24"/>
        </w:rPr>
        <w:t>μ</w:t>
      </w:r>
      <w:r>
        <w:rPr>
          <w:rFonts w:ascii="Arial" w:eastAsia="GulliverRM" w:hAnsi="Arial"/>
          <w:color w:val="000000" w:themeColor="text1"/>
          <w:kern w:val="0"/>
          <w:sz w:val="24"/>
          <w:szCs w:val="24"/>
        </w:rPr>
        <w:t>M</w:t>
      </w:r>
      <w:proofErr w:type="spellEnd"/>
      <w:r>
        <w:rPr>
          <w:rFonts w:ascii="Arial" w:eastAsia="GulliverRM" w:hAnsi="Arial"/>
          <w:color w:val="000000" w:themeColor="text1"/>
          <w:kern w:val="0"/>
          <w:sz w:val="24"/>
          <w:szCs w:val="24"/>
        </w:rPr>
        <w:t>) for 1 h</w:t>
      </w:r>
      <w:r>
        <w:rPr>
          <w:rFonts w:ascii="Arial" w:eastAsia="GulliverRM" w:hAnsi="Arial" w:hint="eastAsia"/>
          <w:color w:val="000000" w:themeColor="text1"/>
          <w:kern w:val="0"/>
          <w:sz w:val="24"/>
          <w:szCs w:val="24"/>
        </w:rPr>
        <w:t xml:space="preserve"> </w:t>
      </w:r>
      <w:r>
        <w:rPr>
          <w:rFonts w:ascii="Arial" w:eastAsia="GulliverRM" w:hAnsi="Arial"/>
          <w:color w:val="000000" w:themeColor="text1"/>
          <w:kern w:val="0"/>
          <w:sz w:val="24"/>
          <w:szCs w:val="24"/>
        </w:rPr>
        <w:t xml:space="preserve">before exposure to </w:t>
      </w:r>
      <w:r>
        <w:rPr>
          <w:rStyle w:val="fontstyle01"/>
          <w:rFonts w:ascii="Arial" w:hAnsi="Arial" w:cs="Arial" w:hint="eastAsia"/>
          <w:color w:val="000000" w:themeColor="text1"/>
          <w:sz w:val="24"/>
          <w:szCs w:val="24"/>
        </w:rPr>
        <w:t>TBM</w:t>
      </w:r>
      <w:r>
        <w:rPr>
          <w:rStyle w:val="fontstyle01"/>
          <w:rFonts w:ascii="Arial" w:hAnsiTheme="minorEastAsia" w:cs="Arial" w:hint="eastAsia"/>
          <w:color w:val="000000" w:themeColor="text1"/>
          <w:sz w:val="24"/>
          <w:szCs w:val="24"/>
        </w:rPr>
        <w:t>1</w:t>
      </w:r>
      <w:r>
        <w:rPr>
          <w:rFonts w:ascii="Arial" w:eastAsia="GulliverRM" w:hAnsi="Arial"/>
          <w:color w:val="000000" w:themeColor="text1"/>
          <w:kern w:val="0"/>
          <w:sz w:val="24"/>
          <w:szCs w:val="24"/>
        </w:rPr>
        <w:t xml:space="preserve"> for </w:t>
      </w:r>
      <w:r>
        <w:rPr>
          <w:rFonts w:ascii="Arial" w:eastAsia="GulliverRM" w:hAnsi="Arial" w:hint="eastAsia"/>
          <w:color w:val="000000" w:themeColor="text1"/>
          <w:kern w:val="0"/>
          <w:sz w:val="24"/>
          <w:szCs w:val="24"/>
        </w:rPr>
        <w:t>24 h</w:t>
      </w:r>
      <w:r>
        <w:rPr>
          <w:rFonts w:ascii="Arial" w:eastAsia="GulliverRM" w:hAnsi="Arial"/>
          <w:color w:val="000000" w:themeColor="text1"/>
          <w:kern w:val="0"/>
          <w:sz w:val="24"/>
          <w:szCs w:val="24"/>
        </w:rPr>
        <w:t>.</w:t>
      </w:r>
      <w:r>
        <w:rPr>
          <w:rFonts w:ascii="Arial" w:eastAsia="GulliverRM" w:hAnsi="Arial" w:hint="eastAsia"/>
          <w:color w:val="000000" w:themeColor="text1"/>
          <w:kern w:val="0"/>
          <w:sz w:val="24"/>
          <w:szCs w:val="24"/>
        </w:rPr>
        <w:t xml:space="preserve"> </w:t>
      </w:r>
      <w:r>
        <w:rPr>
          <w:rFonts w:ascii="Arial" w:hAnsi="Arial" w:cs="Arial" w:hint="eastAsia"/>
          <w:color w:val="000000" w:themeColor="text1"/>
          <w:sz w:val="24"/>
          <w:szCs w:val="24"/>
        </w:rPr>
        <w:t>L</w:t>
      </w:r>
      <w:r>
        <w:rPr>
          <w:rFonts w:ascii="Arial" w:hAnsi="Arial" w:cs="Arial"/>
          <w:color w:val="000000" w:themeColor="text1"/>
          <w:sz w:val="24"/>
          <w:szCs w:val="24"/>
        </w:rPr>
        <w:t>C3 processing was assessed</w:t>
      </w:r>
      <w:r>
        <w:rPr>
          <w:rFonts w:ascii="Arial" w:hAnsi="Arial" w:cs="Arial" w:hint="eastAsia"/>
          <w:color w:val="000000" w:themeColor="text1"/>
          <w:sz w:val="24"/>
          <w:szCs w:val="24"/>
        </w:rPr>
        <w:t xml:space="preserve"> </w:t>
      </w:r>
      <w:r>
        <w:rPr>
          <w:rFonts w:ascii="Arial" w:eastAsia="GulliverRM" w:hAnsi="Arial" w:cs="Arial" w:hint="eastAsia"/>
          <w:color w:val="000000" w:themeColor="text1"/>
          <w:sz w:val="24"/>
          <w:szCs w:val="24"/>
        </w:rPr>
        <w:t xml:space="preserve">using </w:t>
      </w:r>
      <w:r>
        <w:rPr>
          <w:rFonts w:ascii="Arial" w:eastAsia="宋体" w:hAnsi="Arial" w:cs="Times New Roman" w:hint="eastAsia"/>
          <w:color w:val="000000" w:themeColor="text1"/>
          <w:kern w:val="0"/>
          <w:sz w:val="24"/>
          <w:szCs w:val="24"/>
        </w:rPr>
        <w:t>w</w:t>
      </w:r>
      <w:r>
        <w:rPr>
          <w:rFonts w:ascii="Arial" w:eastAsia="宋体" w:hAnsi="Arial" w:cs="Times New Roman"/>
          <w:color w:val="000000" w:themeColor="text1"/>
          <w:kern w:val="0"/>
          <w:sz w:val="24"/>
          <w:szCs w:val="24"/>
        </w:rPr>
        <w:t>estern blotting analysis</w:t>
      </w:r>
      <w:r>
        <w:rPr>
          <w:rFonts w:ascii="Arial" w:eastAsia="宋体" w:hAnsi="Arial" w:cs="Times New Roman" w:hint="eastAsia"/>
          <w:color w:val="000000" w:themeColor="text1"/>
          <w:kern w:val="0"/>
          <w:sz w:val="24"/>
          <w:szCs w:val="24"/>
        </w:rPr>
        <w:t xml:space="preserve"> (B). </w:t>
      </w:r>
      <w:r>
        <w:rPr>
          <w:rFonts w:ascii="Arial" w:eastAsia="GulliverRM" w:hAnsi="Arial" w:cs="Arial" w:hint="eastAsia"/>
          <w:color w:val="000000" w:themeColor="text1"/>
          <w:sz w:val="24"/>
          <w:szCs w:val="24"/>
        </w:rPr>
        <w:t>M</w:t>
      </w:r>
      <w:r>
        <w:rPr>
          <w:rFonts w:ascii="Arial" w:eastAsia="GulliverRM" w:hAnsi="Arial" w:cs="Arial"/>
          <w:color w:val="000000" w:themeColor="text1"/>
          <w:sz w:val="24"/>
          <w:szCs w:val="24"/>
        </w:rPr>
        <w:t xml:space="preserve">orphological changes </w:t>
      </w:r>
      <w:r>
        <w:rPr>
          <w:rStyle w:val="fontstyle21"/>
          <w:rFonts w:ascii="Arial" w:hAnsi="Arial" w:cs="Arial" w:hint="eastAsia"/>
          <w:color w:val="000000" w:themeColor="text1"/>
          <w:sz w:val="24"/>
          <w:szCs w:val="24"/>
        </w:rPr>
        <w:t xml:space="preserve">were observed by </w:t>
      </w:r>
      <w:r>
        <w:rPr>
          <w:rFonts w:ascii="Arial" w:hAnsi="Arial" w:cs="Arial" w:hint="eastAsia"/>
          <w:color w:val="000000" w:themeColor="text1"/>
          <w:sz w:val="24"/>
          <w:szCs w:val="24"/>
        </w:rPr>
        <w:t>p</w:t>
      </w:r>
      <w:r>
        <w:rPr>
          <w:rFonts w:ascii="Arial" w:hAnsi="Arial" w:cs="Arial"/>
          <w:color w:val="000000" w:themeColor="text1"/>
          <w:sz w:val="24"/>
          <w:szCs w:val="24"/>
        </w:rPr>
        <w:t>hase-contrast microscopy</w:t>
      </w:r>
      <w:r>
        <w:rPr>
          <w:rFonts w:ascii="Arial" w:hAnsi="Arial" w:cs="Arial" w:hint="eastAsia"/>
          <w:color w:val="000000" w:themeColor="text1"/>
          <w:sz w:val="24"/>
          <w:szCs w:val="24"/>
        </w:rPr>
        <w:t xml:space="preserve"> (C). The number of vacuoles was counted from three microscopic fields (D). </w:t>
      </w:r>
      <w:r>
        <w:rPr>
          <w:rFonts w:ascii="Arial" w:hAnsi="Arial" w:cs="Arial"/>
          <w:color w:val="000000" w:themeColor="text1"/>
          <w:sz w:val="24"/>
          <w:szCs w:val="24"/>
        </w:rPr>
        <w:t>Cell viability</w:t>
      </w:r>
      <w:r>
        <w:rPr>
          <w:rFonts w:ascii="Arial" w:hAnsi="Arial" w:cs="Arial" w:hint="eastAsia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was measured by MTT assay (n = 5)</w:t>
      </w:r>
      <w:r>
        <w:rPr>
          <w:rFonts w:ascii="Arial" w:hAnsi="Arial" w:cs="Arial" w:hint="eastAsia"/>
          <w:color w:val="000000" w:themeColor="text1"/>
          <w:sz w:val="24"/>
          <w:szCs w:val="24"/>
        </w:rPr>
        <w:t xml:space="preserve"> (E</w:t>
      </w:r>
      <w:proofErr w:type="gramStart"/>
      <w:r>
        <w:rPr>
          <w:rFonts w:ascii="Arial" w:hAnsi="Arial" w:cs="Arial" w:hint="eastAsia"/>
          <w:color w:val="000000" w:themeColor="text1"/>
          <w:sz w:val="24"/>
          <w:szCs w:val="24"/>
        </w:rPr>
        <w:t>) .</w:t>
      </w:r>
      <w:proofErr w:type="gramEnd"/>
    </w:p>
    <w:p w:rsidR="00A62B41" w:rsidRDefault="00A62B41">
      <w:pPr>
        <w:spacing w:line="360" w:lineRule="auto"/>
      </w:pPr>
    </w:p>
    <w:p w:rsidR="00A62B41" w:rsidRDefault="00A62B41">
      <w:pPr>
        <w:spacing w:line="360" w:lineRule="auto"/>
        <w:rPr>
          <w:rFonts w:hint="eastAsia"/>
        </w:rPr>
      </w:pPr>
    </w:p>
    <w:p w:rsidR="00E20DB1" w:rsidRDefault="00E20DB1" w:rsidP="00E20DB1">
      <w:pPr>
        <w:spacing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noProof/>
          <w:color w:val="000000" w:themeColor="text1"/>
          <w:sz w:val="24"/>
          <w:szCs w:val="24"/>
        </w:rPr>
        <w:lastRenderedPageBreak/>
        <w:pict>
          <v:shape id="_x0000_s2054" type="#_x0000_t202" style="position:absolute;left:0;text-align:left;margin-left:6.6pt;margin-top:16.8pt;width:374.4pt;height:423.6pt;z-index:251660288" strokecolor="white [3212]">
            <v:textbox>
              <w:txbxContent>
                <w:p w:rsidR="00E20DB1" w:rsidRDefault="00E20DB1" w:rsidP="00E20DB1">
                  <w:r>
                    <w:rPr>
                      <w:noProof/>
                    </w:rPr>
                    <w:drawing>
                      <wp:inline distT="0" distB="0" distL="0" distR="0">
                        <wp:extent cx="4094480" cy="5316855"/>
                        <wp:effectExtent l="19050" t="0" r="1270" b="0"/>
                        <wp:docPr id="3" name="图片 0" descr="Figure S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igure S5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94480" cy="53168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20DB1" w:rsidRDefault="00E20DB1" w:rsidP="00E20DB1">
      <w:pPr>
        <w:spacing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E20DB1" w:rsidRDefault="00E20DB1" w:rsidP="00E20DB1">
      <w:pPr>
        <w:spacing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E20DB1" w:rsidRDefault="00E20DB1" w:rsidP="00E20DB1">
      <w:pPr>
        <w:spacing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E20DB1" w:rsidRDefault="00E20DB1" w:rsidP="00E20DB1">
      <w:pPr>
        <w:spacing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E20DB1" w:rsidRDefault="00E20DB1" w:rsidP="00E20DB1">
      <w:pPr>
        <w:spacing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E20DB1" w:rsidRDefault="00E20DB1" w:rsidP="00E20DB1">
      <w:pPr>
        <w:spacing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E20DB1" w:rsidRDefault="00E20DB1" w:rsidP="00E20DB1">
      <w:pPr>
        <w:spacing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E20DB1" w:rsidRDefault="00E20DB1" w:rsidP="00E20DB1">
      <w:pPr>
        <w:spacing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E20DB1" w:rsidRDefault="00E20DB1" w:rsidP="00E20DB1">
      <w:pPr>
        <w:spacing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E20DB1" w:rsidRDefault="00E20DB1" w:rsidP="00E20DB1">
      <w:pPr>
        <w:spacing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E20DB1" w:rsidRDefault="00E20DB1" w:rsidP="00E20DB1">
      <w:pPr>
        <w:spacing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E20DB1" w:rsidRDefault="00E20DB1" w:rsidP="00E20DB1">
      <w:pPr>
        <w:spacing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E20DB1" w:rsidRDefault="00E20DB1" w:rsidP="00E20DB1">
      <w:pPr>
        <w:spacing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E20DB1" w:rsidRDefault="00E20DB1" w:rsidP="00E20DB1">
      <w:pPr>
        <w:spacing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E20DB1" w:rsidRDefault="00E20DB1" w:rsidP="00E20DB1">
      <w:pPr>
        <w:spacing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E20DB1" w:rsidRDefault="00E20DB1" w:rsidP="00E20DB1">
      <w:pPr>
        <w:spacing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E20DB1" w:rsidRDefault="00E20DB1" w:rsidP="00E20DB1">
      <w:pPr>
        <w:spacing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E20DB1" w:rsidRDefault="00E20DB1" w:rsidP="00E20DB1">
      <w:pPr>
        <w:spacing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E20DB1" w:rsidRPr="00EF7DD2" w:rsidRDefault="00E20DB1" w:rsidP="00E20DB1">
      <w:pPr>
        <w:spacing w:line="360" w:lineRule="auto"/>
        <w:rPr>
          <w:rFonts w:ascii="Arial" w:hAnsi="Arial" w:cs="Arial"/>
          <w:sz w:val="24"/>
          <w:szCs w:val="24"/>
        </w:rPr>
      </w:pPr>
      <w:r w:rsidRPr="00EF7DD2">
        <w:rPr>
          <w:rStyle w:val="fontstyle01"/>
          <w:rFonts w:ascii="Arial" w:hAnsi="Arial" w:cs="Arial"/>
          <w:sz w:val="24"/>
          <w:szCs w:val="24"/>
        </w:rPr>
        <w:t>Fig</w:t>
      </w:r>
      <w:r w:rsidR="00EF7DD2" w:rsidRPr="00EF7DD2">
        <w:rPr>
          <w:rStyle w:val="fontstyle01"/>
          <w:rFonts w:ascii="Arial" w:hAnsi="Arial" w:cs="Arial"/>
          <w:sz w:val="24"/>
          <w:szCs w:val="24"/>
        </w:rPr>
        <w:t>ure</w:t>
      </w:r>
      <w:r w:rsidRPr="00EF7DD2">
        <w:rPr>
          <w:rStyle w:val="fontstyle01"/>
          <w:rFonts w:ascii="Arial" w:hAnsi="Arial" w:cs="Arial"/>
          <w:sz w:val="24"/>
          <w:szCs w:val="24"/>
        </w:rPr>
        <w:t xml:space="preserve"> </w:t>
      </w:r>
      <w:r w:rsidR="00EF7DD2" w:rsidRPr="00EF7DD2">
        <w:rPr>
          <w:rStyle w:val="fontstyle01"/>
          <w:rFonts w:ascii="Arial" w:hAnsi="Arial" w:cs="Arial"/>
          <w:sz w:val="24"/>
          <w:szCs w:val="24"/>
        </w:rPr>
        <w:t>S4</w:t>
      </w:r>
      <w:r w:rsidRPr="00EF7DD2">
        <w:rPr>
          <w:rStyle w:val="fontstyle01"/>
          <w:rFonts w:ascii="Arial" w:hAnsi="Arial" w:cs="Arial"/>
          <w:sz w:val="24"/>
          <w:szCs w:val="24"/>
        </w:rPr>
        <w:t>.</w:t>
      </w:r>
      <w:r w:rsidRPr="00EF7DD2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Pr="00EF7DD2">
        <w:rPr>
          <w:rFonts w:ascii="Arial" w:hAnsi="Arial" w:cs="Arial"/>
          <w:color w:val="000000"/>
          <w:sz w:val="24"/>
          <w:szCs w:val="24"/>
        </w:rPr>
        <w:t>Chromatography of 5-Fu in cancer tissue by HPLC.</w:t>
      </w:r>
      <w:proofErr w:type="gramEnd"/>
      <w:r w:rsidRPr="00EF7DD2">
        <w:rPr>
          <w:rFonts w:ascii="Arial" w:hAnsi="Arial" w:cs="Arial"/>
          <w:color w:val="000000"/>
          <w:sz w:val="24"/>
          <w:szCs w:val="24"/>
        </w:rPr>
        <w:t xml:space="preserve"> </w:t>
      </w:r>
      <w:r w:rsidRPr="00EF7DD2">
        <w:rPr>
          <w:rFonts w:ascii="Arial" w:hAnsi="Arial" w:cs="Arial"/>
          <w:b/>
          <w:color w:val="000000"/>
          <w:sz w:val="24"/>
          <w:szCs w:val="24"/>
        </w:rPr>
        <w:t>(A)</w:t>
      </w:r>
      <w:r w:rsidR="00EF7DD2">
        <w:rPr>
          <w:rFonts w:ascii="Arial" w:hAnsi="Arial" w:cs="Arial"/>
          <w:color w:val="000000"/>
          <w:sz w:val="24"/>
          <w:szCs w:val="24"/>
        </w:rPr>
        <w:t xml:space="preserve"> 5-</w:t>
      </w:r>
      <w:r w:rsidRPr="00EF7DD2">
        <w:rPr>
          <w:rFonts w:ascii="Arial" w:hAnsi="Arial" w:cs="Arial"/>
          <w:color w:val="000000"/>
          <w:sz w:val="24"/>
          <w:szCs w:val="24"/>
        </w:rPr>
        <w:t xml:space="preserve">Fu standard. </w:t>
      </w:r>
      <w:r w:rsidRPr="00EF7DD2">
        <w:rPr>
          <w:rFonts w:ascii="Arial" w:hAnsi="Arial" w:cs="Arial"/>
          <w:b/>
          <w:color w:val="000000"/>
          <w:sz w:val="24"/>
          <w:szCs w:val="24"/>
        </w:rPr>
        <w:t>(B)</w:t>
      </w:r>
      <w:r w:rsidRPr="00EF7DD2">
        <w:rPr>
          <w:rFonts w:ascii="Arial" w:hAnsi="Arial" w:cs="Arial"/>
          <w:color w:val="000000"/>
          <w:sz w:val="24"/>
          <w:szCs w:val="24"/>
        </w:rPr>
        <w:t xml:space="preserve"> Cancer tissue spiked with 5-Fu. </w:t>
      </w:r>
      <w:r w:rsidRPr="00EF7DD2">
        <w:rPr>
          <w:rFonts w:ascii="Arial" w:hAnsi="Arial" w:cs="Arial"/>
          <w:b/>
          <w:color w:val="000000"/>
          <w:sz w:val="24"/>
          <w:szCs w:val="24"/>
        </w:rPr>
        <w:t>(C)</w:t>
      </w:r>
      <w:r w:rsidRPr="00EF7DD2">
        <w:rPr>
          <w:rFonts w:ascii="Arial" w:hAnsi="Arial" w:cs="Arial"/>
          <w:color w:val="000000"/>
          <w:sz w:val="24"/>
          <w:szCs w:val="24"/>
        </w:rPr>
        <w:t xml:space="preserve"> Cancer tissue from mice </w:t>
      </w:r>
      <w:r w:rsidRPr="00EF7DD2">
        <w:rPr>
          <w:rFonts w:ascii="Arial" w:hAnsi="Arial" w:cs="Arial"/>
          <w:color w:val="000000"/>
          <w:kern w:val="0"/>
          <w:sz w:val="24"/>
          <w:szCs w:val="24"/>
        </w:rPr>
        <w:t xml:space="preserve">by </w:t>
      </w:r>
      <w:hyperlink w:anchor="keyfrom=dict.basic.wordgroup" w:history="1">
        <w:r w:rsidRPr="00EF7DD2">
          <w:rPr>
            <w:rStyle w:val="16"/>
            <w:rFonts w:ascii="Arial" w:hAnsi="Arial" w:cs="Arial"/>
            <w:b w:val="0"/>
            <w:color w:val="000000" w:themeColor="text1"/>
            <w:sz w:val="24"/>
            <w:szCs w:val="24"/>
          </w:rPr>
          <w:t>intraperitoneal injection</w:t>
        </w:r>
      </w:hyperlink>
      <w:r w:rsidRPr="00EF7DD2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Pr="00EF7DD2">
        <w:rPr>
          <w:rFonts w:ascii="Arial" w:hAnsi="Arial" w:cs="Arial"/>
          <w:color w:val="000000"/>
          <w:sz w:val="24"/>
          <w:szCs w:val="24"/>
        </w:rPr>
        <w:t xml:space="preserve">with </w:t>
      </w:r>
      <w:r w:rsidRPr="00EF7DD2">
        <w:rPr>
          <w:rStyle w:val="15"/>
          <w:rFonts w:ascii="Arial" w:hAnsi="Arial" w:cs="Arial"/>
          <w:sz w:val="24"/>
          <w:szCs w:val="24"/>
        </w:rPr>
        <w:t xml:space="preserve">the combination of </w:t>
      </w:r>
      <w:r w:rsidRPr="00EF7DD2">
        <w:rPr>
          <w:rFonts w:ascii="Arial" w:hAnsi="Arial" w:cs="Arial"/>
          <w:color w:val="000000"/>
          <w:sz w:val="24"/>
          <w:szCs w:val="24"/>
        </w:rPr>
        <w:t>5 mg·kg</w:t>
      </w:r>
      <w:r w:rsidRPr="00EF7DD2">
        <w:rPr>
          <w:rFonts w:ascii="Arial" w:hAnsi="Arial" w:cs="Arial"/>
          <w:color w:val="000000"/>
          <w:sz w:val="24"/>
          <w:szCs w:val="24"/>
          <w:vertAlign w:val="superscript"/>
        </w:rPr>
        <w:t xml:space="preserve">-1 </w:t>
      </w:r>
      <w:r w:rsidRPr="00EF7DD2">
        <w:rPr>
          <w:rStyle w:val="15"/>
          <w:rFonts w:ascii="Arial" w:hAnsi="Arial" w:cs="Arial"/>
          <w:sz w:val="24"/>
          <w:szCs w:val="24"/>
        </w:rPr>
        <w:t xml:space="preserve">TBM1 and </w:t>
      </w:r>
      <w:r w:rsidRPr="00EF7DD2">
        <w:rPr>
          <w:rFonts w:ascii="Arial" w:hAnsi="Arial" w:cs="Arial"/>
          <w:color w:val="000000"/>
          <w:sz w:val="24"/>
          <w:szCs w:val="24"/>
        </w:rPr>
        <w:t>5 mg·kg</w:t>
      </w:r>
      <w:r w:rsidRPr="00EF7DD2">
        <w:rPr>
          <w:rFonts w:ascii="Arial" w:hAnsi="Arial" w:cs="Arial"/>
          <w:color w:val="000000"/>
          <w:sz w:val="24"/>
          <w:szCs w:val="24"/>
          <w:vertAlign w:val="superscript"/>
        </w:rPr>
        <w:t xml:space="preserve">-1 </w:t>
      </w:r>
      <w:r w:rsidRPr="00EF7DD2">
        <w:rPr>
          <w:rStyle w:val="15"/>
          <w:rFonts w:ascii="Arial" w:hAnsi="Arial" w:cs="Arial"/>
          <w:sz w:val="24"/>
          <w:szCs w:val="24"/>
        </w:rPr>
        <w:t>5-Fu</w:t>
      </w:r>
      <w:r w:rsidRPr="00EF7DD2">
        <w:rPr>
          <w:rFonts w:ascii="Arial" w:hAnsi="Arial" w:cs="Arial"/>
          <w:color w:val="000000"/>
          <w:sz w:val="24"/>
          <w:szCs w:val="24"/>
        </w:rPr>
        <w:t xml:space="preserve">. </w:t>
      </w:r>
      <w:r w:rsidRPr="00EF7DD2">
        <w:rPr>
          <w:rFonts w:ascii="Arial" w:hAnsi="Arial" w:cs="Arial"/>
          <w:b/>
          <w:color w:val="000000"/>
          <w:sz w:val="24"/>
          <w:szCs w:val="24"/>
        </w:rPr>
        <w:t>(D)</w:t>
      </w:r>
      <w:r w:rsidRPr="00EF7DD2">
        <w:rPr>
          <w:rFonts w:ascii="Arial" w:hAnsi="Arial" w:cs="Arial"/>
          <w:color w:val="000000"/>
          <w:sz w:val="24"/>
          <w:szCs w:val="24"/>
        </w:rPr>
        <w:t xml:space="preserve"> Blank cancer tissue. Peak 1: 5-Fu.</w:t>
      </w:r>
    </w:p>
    <w:p w:rsidR="00E20DB1" w:rsidRDefault="00E20DB1" w:rsidP="00E20DB1">
      <w:pPr>
        <w:spacing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E20DB1" w:rsidRDefault="00E20DB1">
      <w:pPr>
        <w:spacing w:line="360" w:lineRule="auto"/>
        <w:rPr>
          <w:rFonts w:hint="eastAsia"/>
        </w:rPr>
      </w:pPr>
    </w:p>
    <w:p w:rsidR="00E20DB1" w:rsidRDefault="00E20DB1">
      <w:pPr>
        <w:spacing w:line="360" w:lineRule="auto"/>
        <w:rPr>
          <w:rFonts w:hint="eastAsia"/>
        </w:rPr>
      </w:pPr>
    </w:p>
    <w:p w:rsidR="00E20DB1" w:rsidRDefault="00E20DB1">
      <w:pPr>
        <w:spacing w:line="360" w:lineRule="auto"/>
        <w:rPr>
          <w:rFonts w:hint="eastAsia"/>
        </w:rPr>
      </w:pPr>
    </w:p>
    <w:p w:rsidR="00E20DB1" w:rsidRDefault="00E20DB1">
      <w:pPr>
        <w:spacing w:line="360" w:lineRule="auto"/>
        <w:rPr>
          <w:rFonts w:hint="eastAsia"/>
        </w:rPr>
      </w:pPr>
    </w:p>
    <w:p w:rsidR="00E20DB1" w:rsidRDefault="00E20DB1">
      <w:pPr>
        <w:spacing w:line="360" w:lineRule="auto"/>
        <w:rPr>
          <w:rFonts w:hint="eastAsia"/>
        </w:rPr>
      </w:pPr>
    </w:p>
    <w:p w:rsidR="00E20DB1" w:rsidRDefault="00E20DB1">
      <w:pPr>
        <w:spacing w:line="360" w:lineRule="auto"/>
        <w:rPr>
          <w:rFonts w:hint="eastAsia"/>
        </w:rPr>
      </w:pPr>
    </w:p>
    <w:p w:rsidR="00A62B41" w:rsidRDefault="00A62B41">
      <w:pPr>
        <w:spacing w:line="360" w:lineRule="auto"/>
      </w:pPr>
      <w:r>
        <w:rPr>
          <w:rFonts w:ascii="Times New Roman" w:hAnsi="Times New Roman" w:cs="Times New Roman" w:hint="eastAsia"/>
          <w:sz w:val="24"/>
          <w:szCs w:val="24"/>
        </w:rPr>
        <w:lastRenderedPageBreak/>
        <w:t>Table S1  The hepatic function in mice treated with 5-FU and/or TBM1</w:t>
      </w:r>
    </w:p>
    <w:tbl>
      <w:tblPr>
        <w:tblStyle w:val="a7"/>
        <w:tblW w:w="703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716"/>
        <w:gridCol w:w="1440"/>
        <w:gridCol w:w="1440"/>
        <w:gridCol w:w="1442"/>
      </w:tblGrid>
      <w:tr w:rsidR="00A62B41" w:rsidTr="00A62B41">
        <w:tc>
          <w:tcPr>
            <w:tcW w:w="2716" w:type="dxa"/>
            <w:tcBorders>
              <w:top w:val="single" w:sz="12" w:space="0" w:color="auto"/>
              <w:bottom w:val="single" w:sz="12" w:space="0" w:color="auto"/>
            </w:tcBorders>
          </w:tcPr>
          <w:p w:rsidR="00A62B41" w:rsidRDefault="00A62B41" w:rsidP="00A62B41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Groups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</w:tcPr>
          <w:p w:rsidR="00A62B41" w:rsidRDefault="00A62B41" w:rsidP="00A62B41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ALT(U</w:t>
            </w:r>
            <w:r>
              <w:rPr>
                <w:rFonts w:ascii="宋体" w:eastAsia="宋体" w:hAnsi="宋体" w:cs="Times New Roman" w:hint="eastAsia"/>
                <w:szCs w:val="21"/>
              </w:rPr>
              <w:t>·</w:t>
            </w:r>
            <w:r>
              <w:rPr>
                <w:rFonts w:ascii="Times New Roman" w:hAnsi="Times New Roman" w:cs="Times New Roman" w:hint="eastAsia"/>
                <w:szCs w:val="21"/>
              </w:rPr>
              <w:t>L</w:t>
            </w:r>
            <w:r>
              <w:rPr>
                <w:rFonts w:ascii="Times New Roman" w:hAnsi="Times New Roman" w:cs="Times New Roman" w:hint="eastAsia"/>
                <w:szCs w:val="21"/>
                <w:vertAlign w:val="superscript"/>
              </w:rPr>
              <w:t>-1</w:t>
            </w:r>
            <w:r>
              <w:rPr>
                <w:rFonts w:ascii="Times New Roman" w:hAnsi="Times New Roman" w:cs="Times New Roman" w:hint="eastAsia"/>
                <w:szCs w:val="21"/>
              </w:rPr>
              <w:t>)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</w:tcPr>
          <w:p w:rsidR="00A62B41" w:rsidRDefault="00A62B41" w:rsidP="00A62B41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AST(U</w:t>
            </w:r>
            <w:r>
              <w:rPr>
                <w:rFonts w:ascii="宋体" w:eastAsia="宋体" w:hAnsi="宋体" w:cs="Times New Roman" w:hint="eastAsia"/>
                <w:szCs w:val="21"/>
              </w:rPr>
              <w:t>·</w:t>
            </w:r>
            <w:r>
              <w:rPr>
                <w:rFonts w:ascii="Times New Roman" w:hAnsi="Times New Roman" w:cs="Times New Roman" w:hint="eastAsia"/>
                <w:szCs w:val="21"/>
              </w:rPr>
              <w:t>L</w:t>
            </w:r>
            <w:r>
              <w:rPr>
                <w:rFonts w:ascii="Times New Roman" w:hAnsi="Times New Roman" w:cs="Times New Roman" w:hint="eastAsia"/>
                <w:szCs w:val="21"/>
                <w:vertAlign w:val="superscript"/>
              </w:rPr>
              <w:t>-1</w:t>
            </w:r>
            <w:r>
              <w:rPr>
                <w:rFonts w:ascii="Times New Roman" w:hAnsi="Times New Roman" w:cs="Times New Roman" w:hint="eastAsia"/>
                <w:szCs w:val="21"/>
              </w:rPr>
              <w:t>)</w:t>
            </w:r>
          </w:p>
        </w:tc>
        <w:tc>
          <w:tcPr>
            <w:tcW w:w="1442" w:type="dxa"/>
            <w:tcBorders>
              <w:top w:val="single" w:sz="12" w:space="0" w:color="auto"/>
              <w:bottom w:val="single" w:sz="12" w:space="0" w:color="auto"/>
            </w:tcBorders>
          </w:tcPr>
          <w:p w:rsidR="00A62B41" w:rsidRDefault="00A62B41" w:rsidP="00A62B41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ALP(U</w:t>
            </w:r>
            <w:r>
              <w:rPr>
                <w:rFonts w:ascii="宋体" w:eastAsia="宋体" w:hAnsi="宋体" w:cs="Times New Roman" w:hint="eastAsia"/>
                <w:szCs w:val="21"/>
              </w:rPr>
              <w:t>·</w:t>
            </w:r>
            <w:r>
              <w:rPr>
                <w:rFonts w:ascii="Times New Roman" w:hAnsi="Times New Roman" w:cs="Times New Roman" w:hint="eastAsia"/>
                <w:szCs w:val="21"/>
              </w:rPr>
              <w:t>L</w:t>
            </w:r>
            <w:r>
              <w:rPr>
                <w:rFonts w:ascii="Times New Roman" w:hAnsi="Times New Roman" w:cs="Times New Roman" w:hint="eastAsia"/>
                <w:szCs w:val="21"/>
                <w:vertAlign w:val="superscript"/>
              </w:rPr>
              <w:t>-1</w:t>
            </w:r>
            <w:r>
              <w:rPr>
                <w:rFonts w:ascii="Times New Roman" w:hAnsi="Times New Roman" w:cs="Times New Roman" w:hint="eastAsia"/>
                <w:szCs w:val="21"/>
              </w:rPr>
              <w:t>)</w:t>
            </w:r>
          </w:p>
        </w:tc>
      </w:tr>
      <w:tr w:rsidR="00A62B41" w:rsidTr="00A62B41">
        <w:tc>
          <w:tcPr>
            <w:tcW w:w="2716" w:type="dxa"/>
            <w:tcBorders>
              <w:top w:val="single" w:sz="12" w:space="0" w:color="auto"/>
            </w:tcBorders>
          </w:tcPr>
          <w:p w:rsidR="00A62B41" w:rsidRDefault="00A62B41" w:rsidP="00A62B41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Control</w:t>
            </w:r>
          </w:p>
        </w:tc>
        <w:tc>
          <w:tcPr>
            <w:tcW w:w="1440" w:type="dxa"/>
            <w:tcBorders>
              <w:top w:val="single" w:sz="12" w:space="0" w:color="auto"/>
            </w:tcBorders>
            <w:vAlign w:val="center"/>
          </w:tcPr>
          <w:p w:rsidR="00A62B41" w:rsidRDefault="00A62B41" w:rsidP="00A62B41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33.0</w:t>
            </w:r>
            <w:r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 w:hint="eastAsia"/>
                <w:szCs w:val="21"/>
              </w:rPr>
              <w:t>2.6</w:t>
            </w:r>
          </w:p>
        </w:tc>
        <w:tc>
          <w:tcPr>
            <w:tcW w:w="1440" w:type="dxa"/>
            <w:tcBorders>
              <w:top w:val="single" w:sz="12" w:space="0" w:color="auto"/>
            </w:tcBorders>
            <w:vAlign w:val="center"/>
          </w:tcPr>
          <w:p w:rsidR="00A62B41" w:rsidRDefault="00A62B41" w:rsidP="00A62B41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94.6</w:t>
            </w:r>
            <w:r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 w:hint="eastAsia"/>
                <w:szCs w:val="21"/>
              </w:rPr>
              <w:t>16.3</w:t>
            </w:r>
          </w:p>
        </w:tc>
        <w:tc>
          <w:tcPr>
            <w:tcW w:w="1442" w:type="dxa"/>
            <w:tcBorders>
              <w:top w:val="single" w:sz="12" w:space="0" w:color="auto"/>
            </w:tcBorders>
            <w:vAlign w:val="center"/>
          </w:tcPr>
          <w:p w:rsidR="00A62B41" w:rsidRDefault="00A62B41" w:rsidP="00A62B41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192.3</w:t>
            </w:r>
            <w:r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 w:hint="eastAsia"/>
                <w:szCs w:val="21"/>
              </w:rPr>
              <w:t>7.8</w:t>
            </w:r>
          </w:p>
        </w:tc>
      </w:tr>
      <w:tr w:rsidR="00A62B41" w:rsidTr="00A62B41">
        <w:tc>
          <w:tcPr>
            <w:tcW w:w="2716" w:type="dxa"/>
          </w:tcPr>
          <w:p w:rsidR="00A62B41" w:rsidRDefault="00A62B41" w:rsidP="00A62B41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TBM1</w:t>
            </w:r>
            <w:r>
              <w:rPr>
                <w:rFonts w:ascii="Times New Roman" w:hAnsi="Times New Roman" w:cs="Times New Roman" w:hint="eastAsia"/>
                <w:szCs w:val="21"/>
              </w:rPr>
              <w:t xml:space="preserve"> (2.5)</w:t>
            </w:r>
          </w:p>
        </w:tc>
        <w:tc>
          <w:tcPr>
            <w:tcW w:w="1440" w:type="dxa"/>
            <w:vAlign w:val="center"/>
          </w:tcPr>
          <w:p w:rsidR="00A62B41" w:rsidRDefault="00A62B41" w:rsidP="00A62B41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33.0</w:t>
            </w:r>
            <w:r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 w:hint="eastAsia"/>
                <w:szCs w:val="21"/>
              </w:rPr>
              <w:t>10.7</w:t>
            </w:r>
          </w:p>
        </w:tc>
        <w:tc>
          <w:tcPr>
            <w:tcW w:w="1440" w:type="dxa"/>
            <w:vAlign w:val="center"/>
          </w:tcPr>
          <w:p w:rsidR="00A62B41" w:rsidRDefault="00A62B41" w:rsidP="00A62B41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77.7</w:t>
            </w:r>
            <w:r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 w:hint="eastAsia"/>
                <w:szCs w:val="21"/>
              </w:rPr>
              <w:t>18.5</w:t>
            </w:r>
          </w:p>
        </w:tc>
        <w:tc>
          <w:tcPr>
            <w:tcW w:w="1442" w:type="dxa"/>
            <w:vAlign w:val="center"/>
          </w:tcPr>
          <w:p w:rsidR="00A62B41" w:rsidRDefault="00A62B41" w:rsidP="00A62B41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156.7</w:t>
            </w:r>
            <w:r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 w:hint="eastAsia"/>
                <w:szCs w:val="21"/>
              </w:rPr>
              <w:t>14.6#</w:t>
            </w:r>
          </w:p>
        </w:tc>
      </w:tr>
      <w:tr w:rsidR="00A62B41" w:rsidTr="00A62B41">
        <w:tc>
          <w:tcPr>
            <w:tcW w:w="2716" w:type="dxa"/>
          </w:tcPr>
          <w:p w:rsidR="00A62B41" w:rsidRDefault="00A62B41" w:rsidP="00A62B41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5-Fu</w:t>
            </w:r>
            <w:r>
              <w:rPr>
                <w:rFonts w:ascii="Times New Roman" w:hAnsi="Times New Roman" w:cs="Times New Roman" w:hint="eastAsia"/>
                <w:szCs w:val="21"/>
              </w:rPr>
              <w:t xml:space="preserve"> (2.5)</w:t>
            </w:r>
          </w:p>
        </w:tc>
        <w:tc>
          <w:tcPr>
            <w:tcW w:w="1440" w:type="dxa"/>
            <w:vAlign w:val="center"/>
          </w:tcPr>
          <w:p w:rsidR="00A62B41" w:rsidRDefault="00A62B41" w:rsidP="00A62B41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25.0</w:t>
            </w:r>
            <w:r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 w:hint="eastAsia"/>
                <w:szCs w:val="21"/>
              </w:rPr>
              <w:t>10.0</w:t>
            </w:r>
          </w:p>
        </w:tc>
        <w:tc>
          <w:tcPr>
            <w:tcW w:w="1440" w:type="dxa"/>
            <w:vAlign w:val="center"/>
          </w:tcPr>
          <w:p w:rsidR="00A62B41" w:rsidRDefault="00A62B41" w:rsidP="00A62B41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79.7</w:t>
            </w:r>
            <w:r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 w:hint="eastAsia"/>
                <w:szCs w:val="21"/>
              </w:rPr>
              <w:t>6.8</w:t>
            </w:r>
          </w:p>
        </w:tc>
        <w:tc>
          <w:tcPr>
            <w:tcW w:w="1442" w:type="dxa"/>
            <w:vAlign w:val="center"/>
          </w:tcPr>
          <w:p w:rsidR="00A62B41" w:rsidRDefault="00A62B41" w:rsidP="00A62B41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184.3</w:t>
            </w:r>
            <w:r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 w:hint="eastAsia"/>
                <w:szCs w:val="21"/>
              </w:rPr>
              <w:t>13.9</w:t>
            </w:r>
          </w:p>
        </w:tc>
      </w:tr>
      <w:tr w:rsidR="00A62B41" w:rsidTr="00A62B41">
        <w:tc>
          <w:tcPr>
            <w:tcW w:w="2716" w:type="dxa"/>
          </w:tcPr>
          <w:p w:rsidR="00A62B41" w:rsidRDefault="00A62B41" w:rsidP="00A62B41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TBM1</w:t>
            </w:r>
            <w:r>
              <w:rPr>
                <w:rFonts w:ascii="Times New Roman" w:hAnsi="Times New Roman" w:cs="Times New Roman" w:hint="eastAsia"/>
                <w:szCs w:val="21"/>
              </w:rPr>
              <w:t xml:space="preserve"> (2.5) </w:t>
            </w:r>
            <w:r>
              <w:rPr>
                <w:rFonts w:ascii="Times New Roman" w:hAnsi="Times New Roman" w:cs="Times New Roman"/>
                <w:szCs w:val="21"/>
              </w:rPr>
              <w:t>+</w:t>
            </w:r>
            <w:r>
              <w:rPr>
                <w:rFonts w:ascii="Times New Roman" w:hAnsi="Times New Roman" w:cs="Times New Roman" w:hint="eastAsia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Cs w:val="21"/>
              </w:rPr>
              <w:t>5-Fu</w:t>
            </w:r>
            <w:r>
              <w:rPr>
                <w:rFonts w:ascii="Times New Roman" w:hAnsi="Times New Roman" w:cs="Times New Roman" w:hint="eastAsia"/>
                <w:szCs w:val="21"/>
              </w:rPr>
              <w:t xml:space="preserve"> (2.5)</w:t>
            </w:r>
          </w:p>
        </w:tc>
        <w:tc>
          <w:tcPr>
            <w:tcW w:w="1440" w:type="dxa"/>
            <w:vAlign w:val="center"/>
          </w:tcPr>
          <w:p w:rsidR="00A62B41" w:rsidRDefault="00A62B41" w:rsidP="00A62B41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32.3</w:t>
            </w:r>
            <w:r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 w:hint="eastAsia"/>
                <w:szCs w:val="21"/>
              </w:rPr>
              <w:t>8.6</w:t>
            </w:r>
          </w:p>
        </w:tc>
        <w:tc>
          <w:tcPr>
            <w:tcW w:w="1440" w:type="dxa"/>
            <w:vAlign w:val="center"/>
          </w:tcPr>
          <w:p w:rsidR="00A62B41" w:rsidRDefault="00A62B41" w:rsidP="00A62B41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82.0</w:t>
            </w:r>
            <w:r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 w:hint="eastAsia"/>
                <w:szCs w:val="21"/>
              </w:rPr>
              <w:t>9.5</w:t>
            </w:r>
          </w:p>
        </w:tc>
        <w:tc>
          <w:tcPr>
            <w:tcW w:w="1442" w:type="dxa"/>
            <w:vAlign w:val="center"/>
          </w:tcPr>
          <w:p w:rsidR="00A62B41" w:rsidRDefault="00A62B41" w:rsidP="00A62B41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178.0</w:t>
            </w:r>
            <w:r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 w:hint="eastAsia"/>
                <w:szCs w:val="21"/>
              </w:rPr>
              <w:t>7.5</w:t>
            </w:r>
          </w:p>
        </w:tc>
      </w:tr>
      <w:tr w:rsidR="00A62B41" w:rsidTr="00A62B41">
        <w:tc>
          <w:tcPr>
            <w:tcW w:w="2716" w:type="dxa"/>
          </w:tcPr>
          <w:p w:rsidR="00A62B41" w:rsidRDefault="00A62B41" w:rsidP="00A62B41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TBM1</w:t>
            </w:r>
            <w:r>
              <w:rPr>
                <w:rFonts w:ascii="Times New Roman" w:hAnsi="Times New Roman" w:cs="Times New Roman" w:hint="eastAsia"/>
                <w:szCs w:val="21"/>
              </w:rPr>
              <w:t xml:space="preserve"> (5)</w:t>
            </w:r>
          </w:p>
        </w:tc>
        <w:tc>
          <w:tcPr>
            <w:tcW w:w="1440" w:type="dxa"/>
            <w:vAlign w:val="center"/>
          </w:tcPr>
          <w:p w:rsidR="00A62B41" w:rsidRDefault="00A62B41" w:rsidP="00A62B41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31.0</w:t>
            </w:r>
            <w:r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 w:hint="eastAsia"/>
                <w:szCs w:val="21"/>
              </w:rPr>
              <w:t>8.5</w:t>
            </w:r>
          </w:p>
        </w:tc>
        <w:tc>
          <w:tcPr>
            <w:tcW w:w="1440" w:type="dxa"/>
            <w:vAlign w:val="center"/>
          </w:tcPr>
          <w:p w:rsidR="00A62B41" w:rsidRDefault="00A62B41" w:rsidP="00A62B41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86.7</w:t>
            </w:r>
            <w:r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 w:hint="eastAsia"/>
                <w:szCs w:val="21"/>
              </w:rPr>
              <w:t>23.4</w:t>
            </w:r>
          </w:p>
        </w:tc>
        <w:tc>
          <w:tcPr>
            <w:tcW w:w="1442" w:type="dxa"/>
            <w:vAlign w:val="center"/>
          </w:tcPr>
          <w:p w:rsidR="00A62B41" w:rsidRDefault="00A62B41" w:rsidP="00A62B41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162.3</w:t>
            </w:r>
            <w:r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 w:hint="eastAsia"/>
                <w:szCs w:val="21"/>
              </w:rPr>
              <w:t>16.3#</w:t>
            </w:r>
          </w:p>
        </w:tc>
      </w:tr>
      <w:tr w:rsidR="00A62B41" w:rsidTr="00A62B41">
        <w:tc>
          <w:tcPr>
            <w:tcW w:w="2716" w:type="dxa"/>
          </w:tcPr>
          <w:p w:rsidR="00A62B41" w:rsidRDefault="00A62B41" w:rsidP="00A62B41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5-Fu</w:t>
            </w:r>
            <w:r>
              <w:rPr>
                <w:rFonts w:ascii="Times New Roman" w:hAnsi="Times New Roman" w:cs="Times New Roman" w:hint="eastAsia"/>
                <w:szCs w:val="21"/>
              </w:rPr>
              <w:t xml:space="preserve"> (5)</w:t>
            </w:r>
          </w:p>
        </w:tc>
        <w:tc>
          <w:tcPr>
            <w:tcW w:w="1440" w:type="dxa"/>
            <w:vAlign w:val="center"/>
          </w:tcPr>
          <w:p w:rsidR="00A62B41" w:rsidRDefault="00A62B41" w:rsidP="00A62B41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28.3</w:t>
            </w:r>
            <w:r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 w:hint="eastAsia"/>
                <w:szCs w:val="21"/>
              </w:rPr>
              <w:t>7.8</w:t>
            </w:r>
          </w:p>
        </w:tc>
        <w:tc>
          <w:tcPr>
            <w:tcW w:w="1440" w:type="dxa"/>
            <w:vAlign w:val="center"/>
          </w:tcPr>
          <w:p w:rsidR="00A62B41" w:rsidRDefault="00A62B41" w:rsidP="00A62B41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76.7</w:t>
            </w:r>
            <w:r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 w:hint="eastAsia"/>
                <w:szCs w:val="21"/>
              </w:rPr>
              <w:t>5.7</w:t>
            </w:r>
          </w:p>
        </w:tc>
        <w:tc>
          <w:tcPr>
            <w:tcW w:w="1442" w:type="dxa"/>
            <w:vAlign w:val="center"/>
          </w:tcPr>
          <w:p w:rsidR="00A62B41" w:rsidRDefault="00A62B41" w:rsidP="00A62B41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182.3</w:t>
            </w:r>
            <w:r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 w:hint="eastAsia"/>
                <w:szCs w:val="21"/>
              </w:rPr>
              <w:t>12.2</w:t>
            </w:r>
          </w:p>
        </w:tc>
      </w:tr>
      <w:tr w:rsidR="00A62B41" w:rsidTr="00A62B41">
        <w:tc>
          <w:tcPr>
            <w:tcW w:w="2716" w:type="dxa"/>
          </w:tcPr>
          <w:p w:rsidR="00A62B41" w:rsidRDefault="00A62B41" w:rsidP="00A62B41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TBM1</w:t>
            </w:r>
            <w:r>
              <w:rPr>
                <w:rFonts w:ascii="Times New Roman" w:hAnsi="Times New Roman" w:cs="Times New Roman" w:hint="eastAsia"/>
                <w:szCs w:val="21"/>
              </w:rPr>
              <w:t xml:space="preserve"> (5) </w:t>
            </w:r>
            <w:r>
              <w:rPr>
                <w:rFonts w:ascii="Times New Roman" w:hAnsi="Times New Roman" w:cs="Times New Roman"/>
                <w:szCs w:val="21"/>
              </w:rPr>
              <w:t>+</w:t>
            </w:r>
            <w:r>
              <w:rPr>
                <w:rFonts w:ascii="Times New Roman" w:hAnsi="Times New Roman" w:cs="Times New Roman" w:hint="eastAsia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Cs w:val="21"/>
              </w:rPr>
              <w:t>5-Fu</w:t>
            </w:r>
            <w:r>
              <w:rPr>
                <w:rFonts w:ascii="Times New Roman" w:hAnsi="Times New Roman" w:cs="Times New Roman" w:hint="eastAsia"/>
                <w:szCs w:val="21"/>
              </w:rPr>
              <w:t xml:space="preserve"> (5)</w:t>
            </w:r>
          </w:p>
        </w:tc>
        <w:tc>
          <w:tcPr>
            <w:tcW w:w="1440" w:type="dxa"/>
            <w:vAlign w:val="center"/>
          </w:tcPr>
          <w:p w:rsidR="00A62B41" w:rsidRDefault="00A62B41" w:rsidP="00A62B41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32.3</w:t>
            </w:r>
            <w:r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 w:hint="eastAsia"/>
                <w:szCs w:val="21"/>
              </w:rPr>
              <w:t>4.1</w:t>
            </w:r>
          </w:p>
        </w:tc>
        <w:tc>
          <w:tcPr>
            <w:tcW w:w="1440" w:type="dxa"/>
            <w:vAlign w:val="center"/>
          </w:tcPr>
          <w:p w:rsidR="00A62B41" w:rsidRDefault="00A62B41" w:rsidP="00A62B41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83.7</w:t>
            </w:r>
            <w:r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 w:hint="eastAsia"/>
                <w:szCs w:val="21"/>
              </w:rPr>
              <w:t>4.0</w:t>
            </w:r>
          </w:p>
        </w:tc>
        <w:tc>
          <w:tcPr>
            <w:tcW w:w="1442" w:type="dxa"/>
            <w:vAlign w:val="center"/>
          </w:tcPr>
          <w:p w:rsidR="00A62B41" w:rsidRDefault="00A62B41" w:rsidP="00A62B41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172.3</w:t>
            </w:r>
            <w:r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 w:hint="eastAsia"/>
                <w:szCs w:val="21"/>
              </w:rPr>
              <w:t>11.5</w:t>
            </w:r>
          </w:p>
        </w:tc>
      </w:tr>
      <w:tr w:rsidR="00A62B41" w:rsidTr="00A62B41">
        <w:tc>
          <w:tcPr>
            <w:tcW w:w="2716" w:type="dxa"/>
          </w:tcPr>
          <w:p w:rsidR="00A62B41" w:rsidRDefault="00A62B41" w:rsidP="00A62B41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TBM1</w:t>
            </w:r>
            <w:r>
              <w:rPr>
                <w:rFonts w:ascii="Times New Roman" w:hAnsi="Times New Roman" w:cs="Times New Roman" w:hint="eastAsia"/>
                <w:szCs w:val="21"/>
              </w:rPr>
              <w:t xml:space="preserve"> (2.5) </w:t>
            </w:r>
            <w:r>
              <w:rPr>
                <w:rFonts w:ascii="Times New Roman" w:hAnsi="Times New Roman" w:cs="Times New Roman"/>
                <w:szCs w:val="21"/>
              </w:rPr>
              <w:t>+</w:t>
            </w:r>
            <w:r>
              <w:rPr>
                <w:rFonts w:ascii="Times New Roman" w:hAnsi="Times New Roman" w:cs="Times New Roman" w:hint="eastAsia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Cs w:val="21"/>
              </w:rPr>
              <w:t>5-Fu</w:t>
            </w:r>
            <w:r>
              <w:rPr>
                <w:rFonts w:ascii="Times New Roman" w:hAnsi="Times New Roman" w:cs="Times New Roman" w:hint="eastAsia"/>
                <w:szCs w:val="21"/>
              </w:rPr>
              <w:t xml:space="preserve"> (5)</w:t>
            </w:r>
          </w:p>
        </w:tc>
        <w:tc>
          <w:tcPr>
            <w:tcW w:w="1440" w:type="dxa"/>
            <w:vAlign w:val="center"/>
          </w:tcPr>
          <w:p w:rsidR="00A62B41" w:rsidRDefault="00A62B41" w:rsidP="00A62B41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35.3</w:t>
            </w:r>
            <w:r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 w:hint="eastAsia"/>
                <w:szCs w:val="21"/>
              </w:rPr>
              <w:t>6.1</w:t>
            </w:r>
          </w:p>
        </w:tc>
        <w:tc>
          <w:tcPr>
            <w:tcW w:w="1440" w:type="dxa"/>
            <w:vAlign w:val="center"/>
          </w:tcPr>
          <w:p w:rsidR="00A62B41" w:rsidRDefault="00A62B41" w:rsidP="00A62B41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70.7</w:t>
            </w:r>
            <w:r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 w:hint="eastAsia"/>
                <w:szCs w:val="21"/>
              </w:rPr>
              <w:t>18.1</w:t>
            </w:r>
          </w:p>
        </w:tc>
        <w:tc>
          <w:tcPr>
            <w:tcW w:w="1442" w:type="dxa"/>
            <w:vAlign w:val="center"/>
          </w:tcPr>
          <w:p w:rsidR="00A62B41" w:rsidRDefault="00A62B41" w:rsidP="00A62B41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172.7</w:t>
            </w:r>
            <w:r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 w:hint="eastAsia"/>
                <w:szCs w:val="21"/>
              </w:rPr>
              <w:t>10.6</w:t>
            </w:r>
          </w:p>
        </w:tc>
      </w:tr>
      <w:tr w:rsidR="00A62B41" w:rsidTr="00A62B41">
        <w:tc>
          <w:tcPr>
            <w:tcW w:w="2716" w:type="dxa"/>
            <w:tcBorders>
              <w:bottom w:val="single" w:sz="12" w:space="0" w:color="auto"/>
            </w:tcBorders>
          </w:tcPr>
          <w:p w:rsidR="00A62B41" w:rsidRDefault="00A62B41" w:rsidP="00A62B41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TBM1</w:t>
            </w:r>
            <w:r>
              <w:rPr>
                <w:rFonts w:ascii="Times New Roman" w:hAnsi="Times New Roman" w:cs="Times New Roman" w:hint="eastAsia"/>
                <w:szCs w:val="21"/>
              </w:rPr>
              <w:t xml:space="preserve"> (5) </w:t>
            </w:r>
            <w:r>
              <w:rPr>
                <w:rFonts w:ascii="Times New Roman" w:hAnsi="Times New Roman" w:cs="Times New Roman"/>
                <w:szCs w:val="21"/>
              </w:rPr>
              <w:t>+</w:t>
            </w:r>
            <w:r>
              <w:rPr>
                <w:rFonts w:ascii="Times New Roman" w:hAnsi="Times New Roman" w:cs="Times New Roman" w:hint="eastAsia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Cs w:val="21"/>
              </w:rPr>
              <w:t>5-Fu</w:t>
            </w:r>
            <w:r>
              <w:rPr>
                <w:rFonts w:ascii="Times New Roman" w:hAnsi="Times New Roman" w:cs="Times New Roman" w:hint="eastAsia"/>
                <w:szCs w:val="21"/>
              </w:rPr>
              <w:t xml:space="preserve"> (2.5)</w:t>
            </w:r>
          </w:p>
        </w:tc>
        <w:tc>
          <w:tcPr>
            <w:tcW w:w="1440" w:type="dxa"/>
            <w:tcBorders>
              <w:bottom w:val="single" w:sz="12" w:space="0" w:color="auto"/>
            </w:tcBorders>
            <w:vAlign w:val="center"/>
          </w:tcPr>
          <w:p w:rsidR="00A62B41" w:rsidRDefault="00A62B41" w:rsidP="00A62B41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33.0</w:t>
            </w:r>
            <w:r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 w:hint="eastAsia"/>
                <w:szCs w:val="21"/>
              </w:rPr>
              <w:t>10.4</w:t>
            </w:r>
          </w:p>
        </w:tc>
        <w:tc>
          <w:tcPr>
            <w:tcW w:w="1440" w:type="dxa"/>
            <w:tcBorders>
              <w:bottom w:val="single" w:sz="12" w:space="0" w:color="auto"/>
            </w:tcBorders>
            <w:vAlign w:val="center"/>
          </w:tcPr>
          <w:p w:rsidR="00A62B41" w:rsidRDefault="00A62B41" w:rsidP="00A62B41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88.7</w:t>
            </w:r>
            <w:r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 w:hint="eastAsia"/>
                <w:szCs w:val="21"/>
              </w:rPr>
              <w:t>16.5</w:t>
            </w:r>
          </w:p>
        </w:tc>
        <w:tc>
          <w:tcPr>
            <w:tcW w:w="1442" w:type="dxa"/>
            <w:tcBorders>
              <w:bottom w:val="single" w:sz="12" w:space="0" w:color="auto"/>
            </w:tcBorders>
            <w:vAlign w:val="center"/>
          </w:tcPr>
          <w:p w:rsidR="00A62B41" w:rsidRDefault="00A62B41" w:rsidP="00A62B41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177.7</w:t>
            </w:r>
            <w:r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 w:hint="eastAsia"/>
                <w:szCs w:val="21"/>
              </w:rPr>
              <w:t>10.5</w:t>
            </w:r>
          </w:p>
        </w:tc>
      </w:tr>
    </w:tbl>
    <w:p w:rsidR="00491B48" w:rsidRDefault="00491B48"/>
    <w:p w:rsidR="00491B48" w:rsidRPr="00A62B41" w:rsidRDefault="00491B48"/>
    <w:p w:rsidR="00491B48" w:rsidRDefault="00491B48"/>
    <w:p w:rsidR="00491B48" w:rsidRDefault="00491B48"/>
    <w:p w:rsidR="00491B48" w:rsidRDefault="00491B48"/>
    <w:p w:rsidR="00491B48" w:rsidRDefault="00491B48"/>
    <w:p w:rsidR="00491B48" w:rsidRDefault="00491B48"/>
    <w:p w:rsidR="00491B48" w:rsidRDefault="00491B48"/>
    <w:p w:rsidR="00491B48" w:rsidRDefault="00491B48"/>
    <w:p w:rsidR="00491B48" w:rsidRDefault="00491B48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:rsidR="00491B48" w:rsidRDefault="00491B48">
      <w:pPr>
        <w:spacing w:line="360" w:lineRule="auto"/>
        <w:rPr>
          <w:rStyle w:val="fontstyle21"/>
          <w:rFonts w:ascii="Arial" w:hAnsi="Arial" w:cs="Arial"/>
          <w:color w:val="000000" w:themeColor="text1"/>
          <w:sz w:val="24"/>
          <w:szCs w:val="24"/>
        </w:rPr>
      </w:pPr>
    </w:p>
    <w:sectPr w:rsidR="00491B48" w:rsidSect="00491B4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4211" w:rsidRDefault="00344211" w:rsidP="0056505E">
      <w:r>
        <w:separator/>
      </w:r>
    </w:p>
  </w:endnote>
  <w:endnote w:type="continuationSeparator" w:id="0">
    <w:p w:rsidR="00344211" w:rsidRDefault="00344211" w:rsidP="005650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dvP69B3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AdvP6EC0">
    <w:altName w:val="宋体"/>
    <w:charset w:val="86"/>
    <w:family w:val="auto"/>
    <w:pitch w:val="default"/>
    <w:sig w:usb0="00000000" w:usb1="00000000" w:usb2="00000010" w:usb3="00000000" w:csb0="00040000" w:csb1="00000000"/>
  </w:font>
  <w:font w:name="AdvPi3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AdvPi2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E-HZ+ZBQBa8-6"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vEPSTIM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GulliverRM">
    <w:altName w:val="宋体"/>
    <w:charset w:val="86"/>
    <w:family w:val="auto"/>
    <w:pitch w:val="default"/>
    <w:sig w:usb0="00000001" w:usb1="080E0000" w:usb2="00000010" w:usb3="00000000" w:csb0="00040000" w:csb1="00000000"/>
  </w:font>
  <w:font w:name="AdvGulliv-R">
    <w:altName w:val="宋体"/>
    <w:charset w:val="86"/>
    <w:family w:val="auto"/>
    <w:pitch w:val="default"/>
    <w:sig w:usb0="00000001" w:usb1="080E0000" w:usb2="00000010" w:usb3="00000000" w:csb0="00040000" w:csb1="00000000"/>
  </w:font>
  <w:font w:name="方正兰亭超细黑简体">
    <w:panose1 w:val="02000000000000000000"/>
    <w:charset w:val="86"/>
    <w:family w:val="auto"/>
    <w:pitch w:val="variable"/>
    <w:sig w:usb0="00000001" w:usb1="080E0000" w:usb2="00000010" w:usb3="00000000" w:csb0="00040000" w:csb1="00000000"/>
  </w:font>
  <w:font w:name="BSGulliver-Italic">
    <w:altName w:val="宋体"/>
    <w:charset w:val="86"/>
    <w:family w:val="auto"/>
    <w:pitch w:val="default"/>
    <w:sig w:usb0="00000000" w:usb1="00000000" w:usb2="00000010" w:usb3="00000000" w:csb0="00040000" w:csb1="00000000"/>
  </w:font>
  <w:font w:name="BSSymbol-Medium">
    <w:altName w:val="宋体"/>
    <w:charset w:val="86"/>
    <w:family w:val="auto"/>
    <w:pitch w:val="default"/>
    <w:sig w:usb0="00000000" w:usb1="00000000" w:usb2="00000010" w:usb3="00000000" w:csb0="00040000" w:csb1="00000000"/>
  </w:font>
  <w:font w:name="BSGulliver">
    <w:altName w:val="MS Mincho"/>
    <w:charset w:val="80"/>
    <w:family w:val="auto"/>
    <w:pitch w:val="default"/>
    <w:sig w:usb0="00000000" w:usb1="0000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4211" w:rsidRDefault="00344211" w:rsidP="0056505E">
      <w:r>
        <w:separator/>
      </w:r>
    </w:p>
  </w:footnote>
  <w:footnote w:type="continuationSeparator" w:id="0">
    <w:p w:rsidR="00344211" w:rsidRDefault="00344211" w:rsidP="0056505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F0086"/>
    <w:rsid w:val="00005C66"/>
    <w:rsid w:val="0002306E"/>
    <w:rsid w:val="00037F5C"/>
    <w:rsid w:val="00066057"/>
    <w:rsid w:val="00073BE7"/>
    <w:rsid w:val="000767F6"/>
    <w:rsid w:val="00090916"/>
    <w:rsid w:val="000B648F"/>
    <w:rsid w:val="000C16F1"/>
    <w:rsid w:val="000C2350"/>
    <w:rsid w:val="000C3E41"/>
    <w:rsid w:val="000E037A"/>
    <w:rsid w:val="00104D0C"/>
    <w:rsid w:val="00112AE6"/>
    <w:rsid w:val="00116B13"/>
    <w:rsid w:val="0017253C"/>
    <w:rsid w:val="00195696"/>
    <w:rsid w:val="001C0F4E"/>
    <w:rsid w:val="001E41B8"/>
    <w:rsid w:val="00215A9B"/>
    <w:rsid w:val="00267E1F"/>
    <w:rsid w:val="002F0086"/>
    <w:rsid w:val="00300DF4"/>
    <w:rsid w:val="00306CE7"/>
    <w:rsid w:val="0031014A"/>
    <w:rsid w:val="0032350F"/>
    <w:rsid w:val="00344211"/>
    <w:rsid w:val="00351F13"/>
    <w:rsid w:val="00362B68"/>
    <w:rsid w:val="0039234D"/>
    <w:rsid w:val="00395651"/>
    <w:rsid w:val="003C1852"/>
    <w:rsid w:val="003C3FD4"/>
    <w:rsid w:val="003C7C9C"/>
    <w:rsid w:val="003F7E1A"/>
    <w:rsid w:val="004011C9"/>
    <w:rsid w:val="00415A6D"/>
    <w:rsid w:val="00426FE8"/>
    <w:rsid w:val="00434589"/>
    <w:rsid w:val="00440102"/>
    <w:rsid w:val="0045541E"/>
    <w:rsid w:val="00491B48"/>
    <w:rsid w:val="004A54FB"/>
    <w:rsid w:val="004B7403"/>
    <w:rsid w:val="00510357"/>
    <w:rsid w:val="00527403"/>
    <w:rsid w:val="00536392"/>
    <w:rsid w:val="00553A70"/>
    <w:rsid w:val="00557C72"/>
    <w:rsid w:val="0056505E"/>
    <w:rsid w:val="00566BAF"/>
    <w:rsid w:val="00571BA7"/>
    <w:rsid w:val="00576576"/>
    <w:rsid w:val="005826D8"/>
    <w:rsid w:val="005A0131"/>
    <w:rsid w:val="005A6ACC"/>
    <w:rsid w:val="005C44FD"/>
    <w:rsid w:val="005F7761"/>
    <w:rsid w:val="00607359"/>
    <w:rsid w:val="00623E30"/>
    <w:rsid w:val="00624F2C"/>
    <w:rsid w:val="00630F88"/>
    <w:rsid w:val="0063423C"/>
    <w:rsid w:val="0065093D"/>
    <w:rsid w:val="00652326"/>
    <w:rsid w:val="00657305"/>
    <w:rsid w:val="006716B1"/>
    <w:rsid w:val="0068017C"/>
    <w:rsid w:val="00690F40"/>
    <w:rsid w:val="0069521A"/>
    <w:rsid w:val="006A5B83"/>
    <w:rsid w:val="006B1898"/>
    <w:rsid w:val="006D2158"/>
    <w:rsid w:val="006D79EF"/>
    <w:rsid w:val="006E5900"/>
    <w:rsid w:val="006F0F8B"/>
    <w:rsid w:val="006F4B94"/>
    <w:rsid w:val="006F5F0F"/>
    <w:rsid w:val="007328AF"/>
    <w:rsid w:val="007456D2"/>
    <w:rsid w:val="00764158"/>
    <w:rsid w:val="00767536"/>
    <w:rsid w:val="00776996"/>
    <w:rsid w:val="00790D6F"/>
    <w:rsid w:val="00791CFD"/>
    <w:rsid w:val="008035DE"/>
    <w:rsid w:val="008074AE"/>
    <w:rsid w:val="00820C84"/>
    <w:rsid w:val="00833BF9"/>
    <w:rsid w:val="00847F95"/>
    <w:rsid w:val="00857400"/>
    <w:rsid w:val="00877A17"/>
    <w:rsid w:val="00882A27"/>
    <w:rsid w:val="0088424C"/>
    <w:rsid w:val="008873DC"/>
    <w:rsid w:val="008961A3"/>
    <w:rsid w:val="00904116"/>
    <w:rsid w:val="00905F7A"/>
    <w:rsid w:val="00937F66"/>
    <w:rsid w:val="00945DF7"/>
    <w:rsid w:val="009509B7"/>
    <w:rsid w:val="00983F7D"/>
    <w:rsid w:val="00985D00"/>
    <w:rsid w:val="0098716B"/>
    <w:rsid w:val="009A3851"/>
    <w:rsid w:val="009A5035"/>
    <w:rsid w:val="009C02B4"/>
    <w:rsid w:val="009D43E8"/>
    <w:rsid w:val="009F0053"/>
    <w:rsid w:val="00A32926"/>
    <w:rsid w:val="00A450BD"/>
    <w:rsid w:val="00A52BC7"/>
    <w:rsid w:val="00A62B41"/>
    <w:rsid w:val="00A74D27"/>
    <w:rsid w:val="00AB4458"/>
    <w:rsid w:val="00AC7645"/>
    <w:rsid w:val="00AF0662"/>
    <w:rsid w:val="00B14CE0"/>
    <w:rsid w:val="00B246FF"/>
    <w:rsid w:val="00B5454A"/>
    <w:rsid w:val="00B8096B"/>
    <w:rsid w:val="00B81212"/>
    <w:rsid w:val="00B84209"/>
    <w:rsid w:val="00B8625E"/>
    <w:rsid w:val="00B95692"/>
    <w:rsid w:val="00BD27AD"/>
    <w:rsid w:val="00C066A5"/>
    <w:rsid w:val="00C1584D"/>
    <w:rsid w:val="00C15FB7"/>
    <w:rsid w:val="00C456BB"/>
    <w:rsid w:val="00C50627"/>
    <w:rsid w:val="00C74260"/>
    <w:rsid w:val="00C84926"/>
    <w:rsid w:val="00CA0248"/>
    <w:rsid w:val="00CC58A9"/>
    <w:rsid w:val="00D02045"/>
    <w:rsid w:val="00D05617"/>
    <w:rsid w:val="00D0757F"/>
    <w:rsid w:val="00D5393C"/>
    <w:rsid w:val="00D65286"/>
    <w:rsid w:val="00D73C54"/>
    <w:rsid w:val="00D80093"/>
    <w:rsid w:val="00DA69D5"/>
    <w:rsid w:val="00DC4606"/>
    <w:rsid w:val="00DD56A1"/>
    <w:rsid w:val="00DE3790"/>
    <w:rsid w:val="00DF13CD"/>
    <w:rsid w:val="00E066A3"/>
    <w:rsid w:val="00E20DB1"/>
    <w:rsid w:val="00E26E71"/>
    <w:rsid w:val="00E2780E"/>
    <w:rsid w:val="00E32AE4"/>
    <w:rsid w:val="00EA3927"/>
    <w:rsid w:val="00EA77F4"/>
    <w:rsid w:val="00EC7911"/>
    <w:rsid w:val="00EE2226"/>
    <w:rsid w:val="00EF7DD2"/>
    <w:rsid w:val="00F04F80"/>
    <w:rsid w:val="00F05737"/>
    <w:rsid w:val="00F05DE8"/>
    <w:rsid w:val="00F06E7A"/>
    <w:rsid w:val="00F157E7"/>
    <w:rsid w:val="00F35F48"/>
    <w:rsid w:val="00F40B7B"/>
    <w:rsid w:val="00F4167F"/>
    <w:rsid w:val="00F43C1E"/>
    <w:rsid w:val="00F5664D"/>
    <w:rsid w:val="00F62599"/>
    <w:rsid w:val="00F70BC7"/>
    <w:rsid w:val="00F743C5"/>
    <w:rsid w:val="00F97132"/>
    <w:rsid w:val="00FA3521"/>
    <w:rsid w:val="00FA3A21"/>
    <w:rsid w:val="00FC01FF"/>
    <w:rsid w:val="00FD3CE9"/>
    <w:rsid w:val="00FF478B"/>
    <w:rsid w:val="0E0613D2"/>
    <w:rsid w:val="1B962782"/>
    <w:rsid w:val="26621AF5"/>
    <w:rsid w:val="272152CD"/>
    <w:rsid w:val="2A2E6A5B"/>
    <w:rsid w:val="4C6843FE"/>
    <w:rsid w:val="56965623"/>
    <w:rsid w:val="616C651B"/>
    <w:rsid w:val="667C1F72"/>
    <w:rsid w:val="68925AC2"/>
    <w:rsid w:val="74076858"/>
    <w:rsid w:val="76074300"/>
    <w:rsid w:val="7D7011C0"/>
    <w:rsid w:val="7F814C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 fillcolor="white">
      <v:fill color="whit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1B48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sid w:val="00491B4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491B4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491B4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Strong"/>
    <w:basedOn w:val="a0"/>
    <w:uiPriority w:val="22"/>
    <w:qFormat/>
    <w:rsid w:val="00491B48"/>
    <w:rPr>
      <w:b/>
      <w:bCs/>
    </w:rPr>
  </w:style>
  <w:style w:type="table" w:styleId="a7">
    <w:name w:val="Table Grid"/>
    <w:basedOn w:val="a1"/>
    <w:uiPriority w:val="59"/>
    <w:qFormat/>
    <w:rsid w:val="00491B4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0"/>
    <w:qFormat/>
    <w:rsid w:val="00491B48"/>
    <w:rPr>
      <w:rFonts w:ascii="AdvP69B3" w:hAnsi="AdvP69B3" w:hint="default"/>
      <w:color w:val="000000"/>
      <w:sz w:val="16"/>
      <w:szCs w:val="16"/>
    </w:rPr>
  </w:style>
  <w:style w:type="character" w:customStyle="1" w:styleId="fontstyle21">
    <w:name w:val="fontstyle21"/>
    <w:basedOn w:val="a0"/>
    <w:qFormat/>
    <w:rsid w:val="00491B48"/>
    <w:rPr>
      <w:rFonts w:ascii="AdvP6EC0" w:hAnsi="AdvP6EC0" w:hint="default"/>
      <w:color w:val="000000"/>
      <w:sz w:val="14"/>
      <w:szCs w:val="14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491B48"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sid w:val="00491B48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491B48"/>
    <w:rPr>
      <w:sz w:val="18"/>
      <w:szCs w:val="18"/>
    </w:rPr>
  </w:style>
  <w:style w:type="character" w:customStyle="1" w:styleId="fontstyle11">
    <w:name w:val="fontstyle11"/>
    <w:basedOn w:val="a0"/>
    <w:qFormat/>
    <w:rsid w:val="00491B48"/>
    <w:rPr>
      <w:rFonts w:ascii="AdvPi3" w:hAnsi="AdvPi3" w:hint="default"/>
      <w:color w:val="231F20"/>
      <w:sz w:val="16"/>
      <w:szCs w:val="16"/>
    </w:rPr>
  </w:style>
  <w:style w:type="character" w:customStyle="1" w:styleId="fontstyle31">
    <w:name w:val="fontstyle31"/>
    <w:basedOn w:val="a0"/>
    <w:qFormat/>
    <w:rsid w:val="00491B48"/>
    <w:rPr>
      <w:rFonts w:ascii="AdvPi2" w:hAnsi="AdvPi2" w:hint="default"/>
      <w:color w:val="231F20"/>
      <w:sz w:val="16"/>
      <w:szCs w:val="16"/>
    </w:rPr>
  </w:style>
  <w:style w:type="character" w:customStyle="1" w:styleId="apple-converted-space">
    <w:name w:val="apple-converted-space"/>
    <w:basedOn w:val="a0"/>
    <w:qFormat/>
    <w:rsid w:val="00491B48"/>
  </w:style>
  <w:style w:type="character" w:customStyle="1" w:styleId="high-light-bg">
    <w:name w:val="high-light-bg"/>
    <w:basedOn w:val="a0"/>
    <w:qFormat/>
    <w:rsid w:val="00491B48"/>
  </w:style>
  <w:style w:type="paragraph" w:customStyle="1" w:styleId="Default">
    <w:name w:val="Default"/>
    <w:qFormat/>
    <w:rsid w:val="00491B48"/>
    <w:pPr>
      <w:widowControl w:val="0"/>
      <w:autoSpaceDE w:val="0"/>
      <w:autoSpaceDN w:val="0"/>
      <w:adjustRightInd w:val="0"/>
    </w:pPr>
    <w:rPr>
      <w:rFonts w:ascii="Times New Roman" w:eastAsia="宋体" w:hAnsi="Times New Roman" w:cs="Times New Roman"/>
      <w:color w:val="000000"/>
      <w:sz w:val="24"/>
      <w:szCs w:val="24"/>
    </w:rPr>
  </w:style>
  <w:style w:type="character" w:customStyle="1" w:styleId="15">
    <w:name w:val="15"/>
    <w:basedOn w:val="a0"/>
    <w:rsid w:val="00E20DB1"/>
    <w:rPr>
      <w:rFonts w:ascii="E-HZ+ZBQBa8-6" w:hAnsi="E-HZ+ZBQBa8-6" w:hint="default"/>
      <w:color w:val="000000"/>
      <w:sz w:val="16"/>
      <w:szCs w:val="16"/>
    </w:rPr>
  </w:style>
  <w:style w:type="character" w:customStyle="1" w:styleId="16">
    <w:name w:val="16"/>
    <w:basedOn w:val="a0"/>
    <w:rsid w:val="00E20DB1"/>
    <w:rPr>
      <w:rFonts w:ascii="Calibri" w:hAnsi="Calibri" w:hint="default"/>
      <w:b/>
      <w:bCs/>
      <w:color w:val="35A1D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7</Pages>
  <Words>710</Words>
  <Characters>4047</Characters>
  <Application>Microsoft Office Word</Application>
  <DocSecurity>0</DocSecurity>
  <Lines>33</Lines>
  <Paragraphs>9</Paragraphs>
  <ScaleCrop>false</ScaleCrop>
  <Company>微软中国</Company>
  <LinksUpToDate>false</LinksUpToDate>
  <CharactersWithSpaces>4748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45</cp:revision>
  <dcterms:created xsi:type="dcterms:W3CDTF">2017-12-04T06:45:00Z</dcterms:created>
  <dcterms:modified xsi:type="dcterms:W3CDTF">2018-09-06T03:20:00Z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