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5E3C636" w14:textId="443A9CE7" w:rsidR="00511737" w:rsidRPr="00511737" w:rsidRDefault="00511737" w:rsidP="00511737">
      <w:pPr>
        <w:pStyle w:val="Rubrik"/>
      </w:pPr>
      <w:r w:rsidRPr="00511737">
        <w:rPr>
          <w:i/>
        </w:rPr>
        <w:t>Helicobacter pylori</w:t>
      </w:r>
      <w:r w:rsidRPr="00511737">
        <w:t xml:space="preserve"> outer membrane vesicles protect the pathogen from reactive oxygen species of the respiratory burst</w:t>
      </w:r>
    </w:p>
    <w:p w14:paraId="1104D196" w14:textId="17A230B9" w:rsidR="00817DD6" w:rsidRPr="001549D3" w:rsidRDefault="002868E2" w:rsidP="0001436A">
      <w:pPr>
        <w:pStyle w:val="Rubrik"/>
      </w:pPr>
      <w:r w:rsidRPr="001549D3">
        <w:t xml:space="preserve"> </w:t>
      </w:r>
    </w:p>
    <w:p w14:paraId="0F3FFE97" w14:textId="4AF96068" w:rsidR="0015249C" w:rsidRDefault="0015249C" w:rsidP="0015249C">
      <w:pPr>
        <w:pStyle w:val="Normal1"/>
        <w:ind w:right="20"/>
        <w:jc w:val="both"/>
        <w:rPr>
          <w:rFonts w:ascii="Times New Roman" w:hAnsi="Times New Roman" w:cs="Times New Roman"/>
          <w:b/>
          <w:vertAlign w:val="superscript"/>
          <w:lang w:val="sv-SE"/>
        </w:rPr>
      </w:pPr>
      <w:proofErr w:type="spellStart"/>
      <w:r w:rsidRPr="00460AF8">
        <w:rPr>
          <w:rFonts w:ascii="Times New Roman" w:hAnsi="Times New Roman" w:cs="Times New Roman"/>
          <w:b/>
          <w:lang w:val="sv-SE"/>
        </w:rPr>
        <w:t>Sujinna</w:t>
      </w:r>
      <w:proofErr w:type="spellEnd"/>
      <w:r w:rsidRPr="00460AF8">
        <w:rPr>
          <w:rFonts w:ascii="Times New Roman" w:hAnsi="Times New Roman" w:cs="Times New Roman"/>
          <w:b/>
          <w:lang w:val="sv-SE"/>
        </w:rPr>
        <w:t xml:space="preserve"> </w:t>
      </w:r>
      <w:proofErr w:type="spellStart"/>
      <w:r w:rsidRPr="00460AF8">
        <w:rPr>
          <w:rFonts w:ascii="Times New Roman" w:hAnsi="Times New Roman" w:cs="Times New Roman"/>
          <w:b/>
          <w:lang w:val="sv-SE"/>
        </w:rPr>
        <w:t>Lekmeechai</w:t>
      </w:r>
      <w:proofErr w:type="spellEnd"/>
      <w:r w:rsidRPr="00460AF8">
        <w:rPr>
          <w:rFonts w:ascii="Times New Roman" w:hAnsi="Times New Roman" w:cs="Times New Roman"/>
          <w:b/>
          <w:vertAlign w:val="superscript"/>
          <w:lang w:val="sv-SE"/>
        </w:rPr>
        <w:t>†</w:t>
      </w:r>
      <w:r w:rsidRPr="00460AF8">
        <w:rPr>
          <w:rFonts w:ascii="Times New Roman" w:hAnsi="Times New Roman" w:cs="Times New Roman"/>
          <w:b/>
          <w:lang w:val="sv-SE"/>
        </w:rPr>
        <w:t xml:space="preserve">, </w:t>
      </w:r>
      <w:proofErr w:type="spellStart"/>
      <w:r w:rsidRPr="00460AF8">
        <w:rPr>
          <w:rFonts w:ascii="Times New Roman" w:hAnsi="Times New Roman" w:cs="Times New Roman"/>
          <w:b/>
          <w:lang w:val="sv-SE"/>
        </w:rPr>
        <w:t>Yu</w:t>
      </w:r>
      <w:proofErr w:type="spellEnd"/>
      <w:r w:rsidRPr="00460AF8">
        <w:rPr>
          <w:rFonts w:ascii="Times New Roman" w:hAnsi="Times New Roman" w:cs="Times New Roman"/>
          <w:b/>
          <w:lang w:val="sv-SE"/>
        </w:rPr>
        <w:t xml:space="preserve">-Ching </w:t>
      </w:r>
      <w:proofErr w:type="spellStart"/>
      <w:r w:rsidRPr="00460AF8">
        <w:rPr>
          <w:rFonts w:ascii="Times New Roman" w:hAnsi="Times New Roman" w:cs="Times New Roman"/>
          <w:b/>
          <w:lang w:val="sv-SE"/>
        </w:rPr>
        <w:t>Su</w:t>
      </w:r>
      <w:proofErr w:type="spellEnd"/>
      <w:r w:rsidRPr="00460AF8">
        <w:rPr>
          <w:rFonts w:ascii="Times New Roman" w:hAnsi="Times New Roman" w:cs="Times New Roman"/>
          <w:b/>
          <w:vertAlign w:val="superscript"/>
          <w:lang w:val="sv-SE"/>
        </w:rPr>
        <w:t>†</w:t>
      </w:r>
      <w:r w:rsidRPr="00460AF8">
        <w:rPr>
          <w:rFonts w:ascii="Times New Roman" w:hAnsi="Times New Roman" w:cs="Times New Roman"/>
          <w:b/>
          <w:lang w:val="sv-SE"/>
        </w:rPr>
        <w:t xml:space="preserve">, Marta Brant, Maria </w:t>
      </w:r>
      <w:proofErr w:type="spellStart"/>
      <w:r w:rsidRPr="00460AF8">
        <w:rPr>
          <w:rFonts w:ascii="Times New Roman" w:hAnsi="Times New Roman" w:cs="Times New Roman"/>
          <w:b/>
          <w:lang w:val="sv-SE"/>
        </w:rPr>
        <w:t>Alvarado</w:t>
      </w:r>
      <w:proofErr w:type="spellEnd"/>
      <w:r w:rsidRPr="00460AF8">
        <w:rPr>
          <w:rFonts w:ascii="Times New Roman" w:hAnsi="Times New Roman" w:cs="Times New Roman"/>
          <w:b/>
          <w:lang w:val="sv-SE"/>
        </w:rPr>
        <w:t xml:space="preserve">-Kristensson, Anna </w:t>
      </w:r>
      <w:proofErr w:type="spellStart"/>
      <w:r w:rsidRPr="00460AF8">
        <w:rPr>
          <w:rFonts w:ascii="Times New Roman" w:hAnsi="Times New Roman" w:cs="Times New Roman"/>
          <w:b/>
          <w:lang w:val="sv-SE"/>
        </w:rPr>
        <w:t>Vallström</w:t>
      </w:r>
      <w:proofErr w:type="spellEnd"/>
      <w:r w:rsidRPr="00460AF8">
        <w:rPr>
          <w:rFonts w:ascii="Times New Roman" w:hAnsi="Times New Roman" w:cs="Times New Roman"/>
          <w:b/>
          <w:lang w:val="sv-SE"/>
        </w:rPr>
        <w:t xml:space="preserve">, </w:t>
      </w:r>
      <w:proofErr w:type="spellStart"/>
      <w:r w:rsidRPr="00460AF8">
        <w:rPr>
          <w:rFonts w:ascii="Times New Roman" w:hAnsi="Times New Roman" w:cs="Times New Roman"/>
          <w:b/>
          <w:lang w:val="sv-SE"/>
        </w:rPr>
        <w:t>Ikenna</w:t>
      </w:r>
      <w:proofErr w:type="spellEnd"/>
      <w:r w:rsidRPr="00460AF8">
        <w:rPr>
          <w:rFonts w:ascii="Times New Roman" w:hAnsi="Times New Roman" w:cs="Times New Roman"/>
          <w:b/>
          <w:lang w:val="sv-SE"/>
        </w:rPr>
        <w:t xml:space="preserve"> </w:t>
      </w:r>
      <w:proofErr w:type="spellStart"/>
      <w:r w:rsidRPr="00460AF8">
        <w:rPr>
          <w:rFonts w:ascii="Times New Roman" w:hAnsi="Times New Roman" w:cs="Times New Roman"/>
          <w:b/>
          <w:lang w:val="sv-SE"/>
        </w:rPr>
        <w:t>Obi</w:t>
      </w:r>
      <w:proofErr w:type="spellEnd"/>
      <w:r w:rsidRPr="00460AF8">
        <w:rPr>
          <w:rFonts w:ascii="Times New Roman" w:hAnsi="Times New Roman" w:cs="Times New Roman"/>
          <w:b/>
          <w:lang w:val="sv-SE"/>
        </w:rPr>
        <w:t>, Anna Arnqvist and Kristian Riesbeck</w:t>
      </w:r>
      <w:r w:rsidRPr="00460AF8">
        <w:rPr>
          <w:rFonts w:ascii="Times New Roman" w:hAnsi="Times New Roman" w:cs="Times New Roman"/>
          <w:b/>
          <w:vertAlign w:val="superscript"/>
          <w:lang w:val="sv-SE"/>
        </w:rPr>
        <w:t>*</w:t>
      </w:r>
    </w:p>
    <w:p w14:paraId="27C9B0FC" w14:textId="7F9781B2" w:rsidR="0015249C" w:rsidRDefault="0015249C" w:rsidP="0015249C">
      <w:pPr>
        <w:pStyle w:val="Normal1"/>
        <w:ind w:right="20"/>
        <w:jc w:val="both"/>
        <w:rPr>
          <w:rFonts w:ascii="Times New Roman" w:hAnsi="Times New Roman" w:cs="Times New Roman"/>
          <w:b/>
          <w:lang w:val="sv-SE"/>
        </w:rPr>
      </w:pPr>
    </w:p>
    <w:p w14:paraId="725774CF" w14:textId="7F0D48BC" w:rsidR="0015249C" w:rsidRPr="0015249C" w:rsidRDefault="0015249C" w:rsidP="0015249C">
      <w:pPr>
        <w:spacing w:line="480" w:lineRule="auto"/>
        <w:ind w:right="20"/>
        <w:jc w:val="both"/>
        <w:rPr>
          <w:rFonts w:cs="Times New Roman"/>
          <w:bCs/>
          <w:i/>
          <w:szCs w:val="24"/>
          <w:shd w:val="clear" w:color="auto" w:fill="FFFFFF"/>
        </w:rPr>
      </w:pPr>
      <w:r w:rsidRPr="00460AF8">
        <w:rPr>
          <w:rFonts w:cs="Times New Roman"/>
          <w:szCs w:val="24"/>
          <w:vertAlign w:val="superscript"/>
        </w:rPr>
        <w:t>†</w:t>
      </w:r>
      <w:r w:rsidRPr="00460AF8">
        <w:rPr>
          <w:rFonts w:cs="Times New Roman"/>
          <w:i/>
          <w:szCs w:val="24"/>
          <w:shd w:val="clear" w:color="auto" w:fill="FFFFFF"/>
        </w:rPr>
        <w:t>These a</w:t>
      </w:r>
      <w:r w:rsidRPr="00460AF8">
        <w:rPr>
          <w:rStyle w:val="Betoning"/>
          <w:rFonts w:cs="Times New Roman"/>
          <w:bCs/>
          <w:szCs w:val="24"/>
          <w:shd w:val="clear" w:color="auto" w:fill="FFFFFF"/>
        </w:rPr>
        <w:t>uthors contributed equally to this manuscript</w:t>
      </w:r>
    </w:p>
    <w:p w14:paraId="450C61C9" w14:textId="10F65757" w:rsidR="0015249C" w:rsidRPr="0015249C" w:rsidRDefault="002868E2" w:rsidP="0015249C">
      <w:pPr>
        <w:spacing w:before="240" w:after="0"/>
        <w:rPr>
          <w:rFonts w:cs="Times New Roman"/>
          <w:szCs w:val="24"/>
          <w:lang w:val="en-GB"/>
        </w:rPr>
      </w:pPr>
      <w:r w:rsidRPr="00994A3D">
        <w:rPr>
          <w:rFonts w:cs="Times New Roman"/>
          <w:b/>
        </w:rPr>
        <w:t xml:space="preserve">* Correspondence: </w:t>
      </w:r>
      <w:proofErr w:type="spellStart"/>
      <w:r w:rsidR="0015249C" w:rsidRPr="009864EE">
        <w:rPr>
          <w:color w:val="000000" w:themeColor="text1"/>
          <w:lang w:val="en-GB"/>
        </w:rPr>
        <w:t>Dr.</w:t>
      </w:r>
      <w:proofErr w:type="spellEnd"/>
      <w:r w:rsidR="0015249C" w:rsidRPr="009864EE">
        <w:rPr>
          <w:color w:val="000000" w:themeColor="text1"/>
          <w:lang w:val="en-GB"/>
        </w:rPr>
        <w:t xml:space="preserve"> Kristian Riesbeck</w:t>
      </w:r>
      <w:bookmarkStart w:id="0" w:name="_Hlk514827170"/>
      <w:bookmarkStart w:id="1" w:name="OLE_LINK10"/>
      <w:r w:rsidR="0015249C">
        <w:rPr>
          <w:rFonts w:cs="Times New Roman"/>
          <w:szCs w:val="24"/>
          <w:lang w:val="en-GB"/>
        </w:rPr>
        <w:t xml:space="preserve">: </w:t>
      </w:r>
      <w:r w:rsidR="0015249C" w:rsidRPr="009864EE">
        <w:rPr>
          <w:color w:val="000000" w:themeColor="text1"/>
          <w:lang w:val="en-GB"/>
        </w:rPr>
        <w:t>kristian.riesbeck@med.lu.se</w:t>
      </w:r>
      <w:bookmarkEnd w:id="0"/>
      <w:bookmarkEnd w:id="1"/>
    </w:p>
    <w:p w14:paraId="0C8DED4F" w14:textId="44EFDC9F" w:rsidR="002868E2" w:rsidRPr="0015249C" w:rsidRDefault="002868E2" w:rsidP="00994A3D">
      <w:pPr>
        <w:spacing w:before="240" w:after="0"/>
        <w:rPr>
          <w:rFonts w:cs="Times New Roman"/>
          <w:lang w:val="en-GB"/>
        </w:rPr>
      </w:pPr>
    </w:p>
    <w:p w14:paraId="7B65BC41" w14:textId="6B291DC9" w:rsidR="00A32C66" w:rsidRDefault="00A32C66">
      <w:pPr>
        <w:spacing w:before="0" w:after="200" w:line="276" w:lineRule="auto"/>
      </w:pPr>
      <w:r>
        <w:br w:type="page"/>
      </w:r>
    </w:p>
    <w:p w14:paraId="463C347C" w14:textId="77777777" w:rsidR="00A32C66" w:rsidRDefault="00A32C66" w:rsidP="00A32C66">
      <w:pPr>
        <w:spacing w:line="480" w:lineRule="auto"/>
        <w:jc w:val="center"/>
      </w:pPr>
      <w:r>
        <w:rPr>
          <w:noProof/>
          <w:lang w:val="sv-SE" w:eastAsia="zh-CN"/>
        </w:rPr>
        <w:lastRenderedPageBreak/>
        <w:drawing>
          <wp:inline distT="0" distB="0" distL="0" distR="0" wp14:anchorId="063D019F" wp14:editId="6D73D64C">
            <wp:extent cx="5273040" cy="2080260"/>
            <wp:effectExtent l="0" t="0" r="3810" b="0"/>
            <wp:docPr id="2" name="Picture 2" descr="C:\Users\Shan\Documents\HP-catalase\sujinna et al 2018\Final product\Figure S1-V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n\Documents\HP-catalase\sujinna et al 2018\Final product\Figure S1-V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66493" w14:textId="5031BCCC" w:rsidR="00A32C66" w:rsidRPr="008029F1" w:rsidRDefault="00A32C66" w:rsidP="0020300D">
      <w:pPr>
        <w:spacing w:after="0"/>
        <w:jc w:val="both"/>
        <w:rPr>
          <w:rFonts w:cs="Times New Roman"/>
          <w:szCs w:val="24"/>
        </w:rPr>
      </w:pPr>
      <w:r w:rsidRPr="008029F1">
        <w:rPr>
          <w:rFonts w:cs="Times New Roman"/>
          <w:b/>
          <w:szCs w:val="24"/>
        </w:rPr>
        <w:t xml:space="preserve">Figure S1: Western blots for estimation of </w:t>
      </w:r>
      <w:proofErr w:type="spellStart"/>
      <w:r w:rsidRPr="008029F1">
        <w:rPr>
          <w:rFonts w:cs="Times New Roman"/>
          <w:b/>
          <w:szCs w:val="24"/>
        </w:rPr>
        <w:t>KatA</w:t>
      </w:r>
      <w:proofErr w:type="spellEnd"/>
      <w:r w:rsidRPr="008029F1">
        <w:rPr>
          <w:rFonts w:cs="Times New Roman"/>
          <w:b/>
          <w:szCs w:val="24"/>
        </w:rPr>
        <w:t xml:space="preserve"> concentrations in </w:t>
      </w:r>
      <w:proofErr w:type="spellStart"/>
      <w:r w:rsidRPr="008029F1">
        <w:rPr>
          <w:rFonts w:cs="Times New Roman"/>
          <w:b/>
          <w:szCs w:val="24"/>
        </w:rPr>
        <w:t>OMVs</w:t>
      </w:r>
      <w:proofErr w:type="spellEnd"/>
      <w:r w:rsidRPr="008029F1">
        <w:rPr>
          <w:rFonts w:cs="Times New Roman"/>
          <w:b/>
          <w:szCs w:val="24"/>
        </w:rPr>
        <w:t xml:space="preserve"> and OM derived from </w:t>
      </w:r>
      <w:r w:rsidRPr="008029F1">
        <w:rPr>
          <w:rFonts w:cs="Times New Roman"/>
          <w:b/>
          <w:i/>
          <w:szCs w:val="24"/>
        </w:rPr>
        <w:t xml:space="preserve">H. pylori </w:t>
      </w:r>
      <w:r w:rsidRPr="00E22C74">
        <w:rPr>
          <w:rFonts w:cs="Times New Roman"/>
          <w:b/>
          <w:szCs w:val="24"/>
        </w:rPr>
        <w:t xml:space="preserve">18943. </w:t>
      </w:r>
      <w:r w:rsidRPr="00E22C74">
        <w:rPr>
          <w:rFonts w:cs="Times New Roman"/>
          <w:szCs w:val="24"/>
        </w:rPr>
        <w:t xml:space="preserve">In order to estimate and compare the quantity of </w:t>
      </w:r>
      <w:proofErr w:type="spellStart"/>
      <w:r w:rsidRPr="00E22C74">
        <w:rPr>
          <w:rFonts w:cs="Times New Roman"/>
          <w:szCs w:val="24"/>
        </w:rPr>
        <w:t>KatA</w:t>
      </w:r>
      <w:proofErr w:type="spellEnd"/>
      <w:r w:rsidRPr="00E22C74">
        <w:rPr>
          <w:rFonts w:cs="Times New Roman"/>
          <w:szCs w:val="24"/>
        </w:rPr>
        <w:t xml:space="preserve"> in OM and </w:t>
      </w:r>
      <w:proofErr w:type="spellStart"/>
      <w:r w:rsidRPr="00E22C74">
        <w:rPr>
          <w:rFonts w:cs="Times New Roman"/>
          <w:szCs w:val="24"/>
        </w:rPr>
        <w:t>OMVs</w:t>
      </w:r>
      <w:proofErr w:type="spellEnd"/>
      <w:r w:rsidRPr="00E22C74">
        <w:rPr>
          <w:rFonts w:cs="Times New Roman"/>
          <w:szCs w:val="24"/>
        </w:rPr>
        <w:t xml:space="preserve">, analyses with Western blots were performed. Purified recombinant </w:t>
      </w:r>
      <w:proofErr w:type="spellStart"/>
      <w:r w:rsidRPr="00E22C74">
        <w:rPr>
          <w:rFonts w:cs="Times New Roman"/>
          <w:szCs w:val="24"/>
        </w:rPr>
        <w:t>KatA</w:t>
      </w:r>
      <w:proofErr w:type="spellEnd"/>
      <w:r w:rsidRPr="00E22C74">
        <w:rPr>
          <w:rFonts w:cs="Times New Roman"/>
          <w:szCs w:val="24"/>
        </w:rPr>
        <w:t xml:space="preserve"> </w:t>
      </w:r>
      <w:r w:rsidRPr="00865DAA">
        <w:rPr>
          <w:rFonts w:cs="Times New Roman"/>
          <w:szCs w:val="24"/>
        </w:rPr>
        <w:t>(0.005-0</w:t>
      </w:r>
      <w:r w:rsidR="008D038F" w:rsidRPr="00865DAA">
        <w:rPr>
          <w:rFonts w:cs="Times New Roman"/>
          <w:szCs w:val="24"/>
        </w:rPr>
        <w:t>.25</w:t>
      </w:r>
      <w:r w:rsidRPr="00865DAA">
        <w:rPr>
          <w:rFonts w:cs="Times New Roman"/>
          <w:szCs w:val="24"/>
        </w:rPr>
        <w:t xml:space="preserve"> </w:t>
      </w:r>
      <w:proofErr w:type="spellStart"/>
      <w:r w:rsidRPr="00865DAA">
        <w:rPr>
          <w:rFonts w:cs="Times New Roman"/>
          <w:szCs w:val="24"/>
        </w:rPr>
        <w:t>μg</w:t>
      </w:r>
      <w:proofErr w:type="spellEnd"/>
      <w:r w:rsidRPr="00E22C74">
        <w:rPr>
          <w:rFonts w:cs="Times New Roman"/>
          <w:szCs w:val="24"/>
        </w:rPr>
        <w:t>/lane)</w:t>
      </w:r>
      <w:r>
        <w:rPr>
          <w:rFonts w:cs="Times New Roman"/>
          <w:szCs w:val="24"/>
        </w:rPr>
        <w:t xml:space="preserve"> </w:t>
      </w:r>
      <w:r w:rsidRPr="00E22C74">
        <w:rPr>
          <w:rFonts w:cs="Times New Roman"/>
          <w:noProof/>
          <w:szCs w:val="24"/>
        </w:rPr>
        <w:t>(Richter et al., 2016)</w:t>
      </w:r>
      <w:r>
        <w:rPr>
          <w:rFonts w:cs="Times New Roman"/>
          <w:szCs w:val="24"/>
        </w:rPr>
        <w:t xml:space="preserve">, </w:t>
      </w:r>
      <w:r w:rsidRPr="00E22C74">
        <w:rPr>
          <w:rFonts w:cs="Times New Roman"/>
          <w:szCs w:val="24"/>
        </w:rPr>
        <w:t xml:space="preserve">OM fraction (2-20 </w:t>
      </w:r>
      <w:proofErr w:type="spellStart"/>
      <w:r w:rsidRPr="00E22C74">
        <w:rPr>
          <w:rFonts w:cs="Times New Roman"/>
          <w:szCs w:val="24"/>
        </w:rPr>
        <w:t>μg</w:t>
      </w:r>
      <w:proofErr w:type="spellEnd"/>
      <w:r w:rsidRPr="00E22C74">
        <w:rPr>
          <w:rFonts w:cs="Times New Roman"/>
          <w:szCs w:val="24"/>
        </w:rPr>
        <w:t xml:space="preserve">/lane), and </w:t>
      </w:r>
      <w:proofErr w:type="spellStart"/>
      <w:r w:rsidRPr="00E22C74">
        <w:rPr>
          <w:rFonts w:cs="Times New Roman"/>
          <w:szCs w:val="24"/>
        </w:rPr>
        <w:t>OMVs</w:t>
      </w:r>
      <w:proofErr w:type="spellEnd"/>
      <w:r w:rsidRPr="00E22C74">
        <w:rPr>
          <w:rFonts w:cs="Times New Roman"/>
          <w:szCs w:val="24"/>
        </w:rPr>
        <w:t xml:space="preserve"> (2-20 </w:t>
      </w:r>
      <w:proofErr w:type="spellStart"/>
      <w:r w:rsidRPr="00E22C74">
        <w:rPr>
          <w:rFonts w:cs="Times New Roman"/>
          <w:szCs w:val="24"/>
        </w:rPr>
        <w:t>μg</w:t>
      </w:r>
      <w:proofErr w:type="spellEnd"/>
      <w:r w:rsidRPr="00E22C74">
        <w:rPr>
          <w:rFonts w:cs="Times New Roman"/>
          <w:szCs w:val="24"/>
        </w:rPr>
        <w:t xml:space="preserve">/lane) were separated by 12 % </w:t>
      </w:r>
      <w:proofErr w:type="spellStart"/>
      <w:r w:rsidRPr="00E22C74">
        <w:rPr>
          <w:rFonts w:cs="Times New Roman"/>
          <w:szCs w:val="24"/>
        </w:rPr>
        <w:t>SDS</w:t>
      </w:r>
      <w:proofErr w:type="spellEnd"/>
      <w:r w:rsidRPr="00E22C74">
        <w:rPr>
          <w:rFonts w:cs="Times New Roman"/>
          <w:szCs w:val="24"/>
        </w:rPr>
        <w:t xml:space="preserve">-PAGE prior to transfer to PVDF membranes (0.4 </w:t>
      </w:r>
      <w:proofErr w:type="spellStart"/>
      <w:r w:rsidRPr="00E22C74">
        <w:rPr>
          <w:rFonts w:cs="Times New Roman"/>
          <w:szCs w:val="24"/>
        </w:rPr>
        <w:t>μm</w:t>
      </w:r>
      <w:proofErr w:type="spellEnd"/>
      <w:r w:rsidRPr="00E22C74">
        <w:rPr>
          <w:rFonts w:cs="Times New Roman"/>
          <w:szCs w:val="24"/>
        </w:rPr>
        <w:t xml:space="preserve"> pore size). </w:t>
      </w:r>
      <w:proofErr w:type="spellStart"/>
      <w:r w:rsidRPr="00E22C74">
        <w:rPr>
          <w:rFonts w:cs="Times New Roman"/>
          <w:szCs w:val="24"/>
        </w:rPr>
        <w:t>KatA</w:t>
      </w:r>
      <w:proofErr w:type="spellEnd"/>
      <w:r w:rsidRPr="00E22C74">
        <w:rPr>
          <w:rFonts w:cs="Times New Roman"/>
          <w:szCs w:val="24"/>
        </w:rPr>
        <w:t xml:space="preserve"> was detected with rabbit anti-</w:t>
      </w:r>
      <w:proofErr w:type="spellStart"/>
      <w:r w:rsidRPr="00E22C74">
        <w:rPr>
          <w:rFonts w:cs="Times New Roman"/>
          <w:szCs w:val="24"/>
        </w:rPr>
        <w:t>KatA</w:t>
      </w:r>
      <w:proofErr w:type="spellEnd"/>
      <w:r w:rsidRPr="00E22C74">
        <w:rPr>
          <w:rFonts w:cs="Times New Roman"/>
          <w:szCs w:val="24"/>
        </w:rPr>
        <w:t xml:space="preserve"> </w:t>
      </w:r>
      <w:proofErr w:type="spellStart"/>
      <w:r w:rsidRPr="00E22C74">
        <w:rPr>
          <w:rFonts w:cs="Times New Roman"/>
          <w:szCs w:val="24"/>
        </w:rPr>
        <w:t>pAb</w:t>
      </w:r>
      <w:proofErr w:type="spellEnd"/>
      <w:r w:rsidRPr="00E22C74">
        <w:rPr>
          <w:rFonts w:cs="Times New Roman"/>
          <w:szCs w:val="24"/>
        </w:rPr>
        <w:t xml:space="preserve"> (diluted 1:2,000 in 5% skimmed milk/PBS) </w:t>
      </w:r>
      <w:r w:rsidRPr="00E22C74">
        <w:rPr>
          <w:rFonts w:cs="Times New Roman"/>
          <w:noProof/>
          <w:szCs w:val="24"/>
        </w:rPr>
        <w:t>(Richter et al., 2016)</w:t>
      </w:r>
      <w:r>
        <w:rPr>
          <w:rFonts w:cs="Times New Roman"/>
          <w:noProof/>
          <w:szCs w:val="24"/>
        </w:rPr>
        <w:t xml:space="preserve"> </w:t>
      </w:r>
      <w:r w:rsidRPr="008029F1">
        <w:rPr>
          <w:rFonts w:cs="Times New Roman"/>
          <w:szCs w:val="24"/>
        </w:rPr>
        <w:t xml:space="preserve">and a rabbit </w:t>
      </w:r>
      <w:proofErr w:type="spellStart"/>
      <w:r w:rsidRPr="008029F1">
        <w:rPr>
          <w:rFonts w:cs="Times New Roman"/>
          <w:szCs w:val="24"/>
        </w:rPr>
        <w:t>HRP</w:t>
      </w:r>
      <w:proofErr w:type="spellEnd"/>
      <w:r w:rsidRPr="008029F1">
        <w:rPr>
          <w:rFonts w:cs="Times New Roman"/>
          <w:szCs w:val="24"/>
        </w:rPr>
        <w:t xml:space="preserve">-conjugated anti-mouse </w:t>
      </w:r>
      <w:proofErr w:type="spellStart"/>
      <w:r w:rsidRPr="008029F1">
        <w:rPr>
          <w:rFonts w:cs="Times New Roman"/>
          <w:szCs w:val="24"/>
        </w:rPr>
        <w:t>pAb</w:t>
      </w:r>
      <w:proofErr w:type="spellEnd"/>
      <w:r w:rsidRPr="008029F1">
        <w:rPr>
          <w:rFonts w:cs="Times New Roman"/>
          <w:szCs w:val="24"/>
        </w:rPr>
        <w:t xml:space="preserve"> (1:1,000 in 5% skimmed milk/PBS) (P016; </w:t>
      </w:r>
      <w:proofErr w:type="spellStart"/>
      <w:r w:rsidRPr="008029F1">
        <w:rPr>
          <w:rFonts w:cs="Times New Roman"/>
          <w:szCs w:val="24"/>
        </w:rPr>
        <w:t>Dako</w:t>
      </w:r>
      <w:proofErr w:type="spellEnd"/>
      <w:r w:rsidRPr="008029F1">
        <w:rPr>
          <w:rFonts w:cs="Times New Roman"/>
          <w:szCs w:val="24"/>
        </w:rPr>
        <w:t xml:space="preserve">, </w:t>
      </w:r>
      <w:proofErr w:type="spellStart"/>
      <w:r w:rsidRPr="008029F1">
        <w:rPr>
          <w:rFonts w:cs="Times New Roman"/>
          <w:szCs w:val="24"/>
        </w:rPr>
        <w:t>Glostrup</w:t>
      </w:r>
      <w:proofErr w:type="spellEnd"/>
      <w:r w:rsidRPr="008029F1">
        <w:rPr>
          <w:rFonts w:cs="Times New Roman"/>
          <w:szCs w:val="24"/>
        </w:rPr>
        <w:t xml:space="preserve">, Denmark). </w:t>
      </w:r>
      <w:r w:rsidR="008D038F">
        <w:rPr>
          <w:rFonts w:cs="Times New Roman"/>
          <w:szCs w:val="24"/>
        </w:rPr>
        <w:t>Signals</w:t>
      </w:r>
      <w:r w:rsidRPr="008029F1">
        <w:rPr>
          <w:rFonts w:cs="Times New Roman"/>
          <w:szCs w:val="24"/>
        </w:rPr>
        <w:t xml:space="preserve"> were developed with </w:t>
      </w:r>
      <w:proofErr w:type="spellStart"/>
      <w:r w:rsidRPr="008029F1">
        <w:rPr>
          <w:rFonts w:cs="Times New Roman"/>
          <w:szCs w:val="24"/>
        </w:rPr>
        <w:t>ECL</w:t>
      </w:r>
      <w:proofErr w:type="spellEnd"/>
      <w:r w:rsidRPr="008029F1">
        <w:rPr>
          <w:rFonts w:cs="Times New Roman"/>
          <w:szCs w:val="24"/>
        </w:rPr>
        <w:t xml:space="preserve"> (</w:t>
      </w:r>
      <w:proofErr w:type="spellStart"/>
      <w:r w:rsidRPr="008029F1">
        <w:rPr>
          <w:rFonts w:cs="Times New Roman"/>
          <w:szCs w:val="24"/>
        </w:rPr>
        <w:t>Thermoscientific</w:t>
      </w:r>
      <w:proofErr w:type="spellEnd"/>
      <w:r w:rsidRPr="008029F1">
        <w:rPr>
          <w:rFonts w:cs="Times New Roman"/>
          <w:szCs w:val="24"/>
        </w:rPr>
        <w:t xml:space="preserve">, Rockford, IL) and documented on a </w:t>
      </w:r>
      <w:proofErr w:type="spellStart"/>
      <w:r w:rsidRPr="008029F1">
        <w:rPr>
          <w:rFonts w:cs="Times New Roman"/>
          <w:szCs w:val="24"/>
        </w:rPr>
        <w:t>ChemiDoc</w:t>
      </w:r>
      <w:r w:rsidRPr="008029F1">
        <w:rPr>
          <w:rFonts w:cs="Times New Roman"/>
          <w:szCs w:val="24"/>
          <w:vertAlign w:val="superscript"/>
        </w:rPr>
        <w:t>TM</w:t>
      </w:r>
      <w:proofErr w:type="spellEnd"/>
      <w:r w:rsidRPr="008029F1">
        <w:rPr>
          <w:rFonts w:cs="Times New Roman"/>
          <w:szCs w:val="24"/>
        </w:rPr>
        <w:t xml:space="preserve"> (Bio-Rad, Hercules, CA). After separation, signal intensity of each sample was measured, and </w:t>
      </w:r>
      <w:proofErr w:type="spellStart"/>
      <w:r w:rsidRPr="008029F1">
        <w:rPr>
          <w:rFonts w:cs="Times New Roman"/>
          <w:szCs w:val="24"/>
        </w:rPr>
        <w:t>KatA</w:t>
      </w:r>
      <w:proofErr w:type="spellEnd"/>
      <w:r w:rsidRPr="008029F1">
        <w:rPr>
          <w:rFonts w:cs="Times New Roman"/>
          <w:szCs w:val="24"/>
        </w:rPr>
        <w:t xml:space="preserve"> concentrations present in samples were determined using Image Lab Software version 4.0 (</w:t>
      </w:r>
      <w:proofErr w:type="spellStart"/>
      <w:r w:rsidRPr="008029F1">
        <w:rPr>
          <w:rFonts w:cs="Times New Roman"/>
          <w:szCs w:val="24"/>
        </w:rPr>
        <w:t>BioRad</w:t>
      </w:r>
      <w:proofErr w:type="spellEnd"/>
      <w:r w:rsidRPr="008029F1">
        <w:rPr>
          <w:rFonts w:cs="Times New Roman"/>
          <w:szCs w:val="24"/>
        </w:rPr>
        <w:t xml:space="preserve">). A standard curve based upon recombinant </w:t>
      </w:r>
      <w:proofErr w:type="spellStart"/>
      <w:r w:rsidRPr="008029F1">
        <w:rPr>
          <w:rFonts w:cs="Times New Roman"/>
          <w:szCs w:val="24"/>
        </w:rPr>
        <w:t>KatA</w:t>
      </w:r>
      <w:proofErr w:type="spellEnd"/>
      <w:r w:rsidRPr="008029F1">
        <w:rPr>
          <w:rFonts w:cs="Times New Roman"/>
          <w:szCs w:val="24"/>
        </w:rPr>
        <w:t xml:space="preserve"> was used to estimate the amounts of </w:t>
      </w:r>
      <w:proofErr w:type="spellStart"/>
      <w:r w:rsidRPr="008029F1">
        <w:rPr>
          <w:rFonts w:cs="Times New Roman"/>
          <w:szCs w:val="24"/>
        </w:rPr>
        <w:t>KatA</w:t>
      </w:r>
      <w:proofErr w:type="spellEnd"/>
      <w:r w:rsidRPr="008029F1">
        <w:rPr>
          <w:rFonts w:cs="Times New Roman"/>
          <w:szCs w:val="24"/>
        </w:rPr>
        <w:t xml:space="preserve"> detected in OM and </w:t>
      </w:r>
      <w:proofErr w:type="spellStart"/>
      <w:r w:rsidRPr="008029F1">
        <w:rPr>
          <w:rFonts w:cs="Times New Roman"/>
          <w:szCs w:val="24"/>
        </w:rPr>
        <w:t>OMVs</w:t>
      </w:r>
      <w:proofErr w:type="spellEnd"/>
      <w:r w:rsidRPr="008029F1">
        <w:rPr>
          <w:rFonts w:cs="Times New Roman"/>
          <w:szCs w:val="24"/>
        </w:rPr>
        <w:t xml:space="preserve"> fractions.</w:t>
      </w:r>
    </w:p>
    <w:p w14:paraId="23688A41" w14:textId="5917EB7A" w:rsidR="005B22D1" w:rsidRDefault="005B22D1">
      <w:pPr>
        <w:spacing w:before="0" w:after="200" w:line="276" w:lineRule="auto"/>
      </w:pPr>
      <w:r>
        <w:br w:type="page"/>
      </w:r>
    </w:p>
    <w:p w14:paraId="23693005" w14:textId="42745DA3" w:rsidR="005B22D1" w:rsidRPr="00865DAA" w:rsidRDefault="005B22D1" w:rsidP="005B22D1">
      <w:pPr>
        <w:spacing w:after="0"/>
        <w:jc w:val="both"/>
        <w:rPr>
          <w:rFonts w:cs="Times New Roman"/>
          <w:b/>
          <w:szCs w:val="24"/>
        </w:rPr>
      </w:pPr>
      <w:r w:rsidRPr="00865DAA">
        <w:rPr>
          <w:rFonts w:cs="Times New Roman"/>
          <w:b/>
          <w:szCs w:val="24"/>
        </w:rPr>
        <w:lastRenderedPageBreak/>
        <w:t>Reference</w:t>
      </w:r>
    </w:p>
    <w:p w14:paraId="572EAC94" w14:textId="77777777" w:rsidR="005B22D1" w:rsidRPr="00865DAA" w:rsidRDefault="005B22D1" w:rsidP="005B22D1">
      <w:pPr>
        <w:spacing w:after="0"/>
        <w:jc w:val="both"/>
        <w:rPr>
          <w:rFonts w:cs="Times New Roman"/>
          <w:b/>
          <w:szCs w:val="24"/>
        </w:rPr>
      </w:pPr>
    </w:p>
    <w:p w14:paraId="5FC1C165" w14:textId="66012CD0" w:rsidR="005B22D1" w:rsidRPr="005B22D1" w:rsidRDefault="005B22D1" w:rsidP="005B22D1">
      <w:pPr>
        <w:tabs>
          <w:tab w:val="left" w:pos="640"/>
        </w:tabs>
        <w:autoSpaceDE w:val="0"/>
        <w:autoSpaceDN w:val="0"/>
        <w:adjustRightInd w:val="0"/>
        <w:spacing w:before="0"/>
        <w:ind w:left="640" w:hanging="640"/>
        <w:rPr>
          <w:rFonts w:cs="Times New Roman"/>
          <w:bCs/>
          <w:szCs w:val="24"/>
        </w:rPr>
      </w:pPr>
      <w:r w:rsidRPr="00865DAA">
        <w:rPr>
          <w:rFonts w:cs="Times New Roman"/>
          <w:szCs w:val="24"/>
          <w:lang w:val="en-GB"/>
        </w:rPr>
        <w:t>1.</w:t>
      </w:r>
      <w:r w:rsidRPr="00865DAA">
        <w:rPr>
          <w:rFonts w:cs="Times New Roman"/>
          <w:szCs w:val="24"/>
          <w:lang w:val="en-GB"/>
        </w:rPr>
        <w:tab/>
      </w:r>
      <w:r w:rsidRPr="00865DAA">
        <w:rPr>
          <w:rFonts w:cs="Times New Roman"/>
          <w:bCs/>
          <w:szCs w:val="24"/>
        </w:rPr>
        <w:t xml:space="preserve">Richter, C., Mukherjee, O., </w:t>
      </w:r>
      <w:proofErr w:type="spellStart"/>
      <w:r w:rsidRPr="00865DAA">
        <w:rPr>
          <w:rFonts w:cs="Times New Roman"/>
          <w:bCs/>
          <w:szCs w:val="24"/>
        </w:rPr>
        <w:t>Ermert</w:t>
      </w:r>
      <w:proofErr w:type="spellEnd"/>
      <w:r w:rsidRPr="00865DAA">
        <w:rPr>
          <w:rFonts w:cs="Times New Roman"/>
          <w:bCs/>
          <w:szCs w:val="24"/>
        </w:rPr>
        <w:t xml:space="preserve">, D., Singh, B., Su, Y.-C., Agarwal, V., </w:t>
      </w:r>
      <w:r w:rsidRPr="00865DAA">
        <w:rPr>
          <w:rFonts w:cs="Times New Roman"/>
          <w:bCs/>
          <w:i/>
          <w:iCs/>
          <w:szCs w:val="24"/>
        </w:rPr>
        <w:t>et al</w:t>
      </w:r>
      <w:r w:rsidRPr="00865DAA">
        <w:rPr>
          <w:rFonts w:cs="Times New Roman"/>
          <w:bCs/>
          <w:szCs w:val="24"/>
        </w:rPr>
        <w:t xml:space="preserve">. (2016). Moonlighting of </w:t>
      </w:r>
      <w:r w:rsidRPr="00865DAA">
        <w:rPr>
          <w:rFonts w:cs="Times New Roman"/>
          <w:bCs/>
          <w:i/>
          <w:szCs w:val="24"/>
        </w:rPr>
        <w:t>Helicobacter pylori</w:t>
      </w:r>
      <w:r w:rsidRPr="00865DAA">
        <w:rPr>
          <w:rFonts w:cs="Times New Roman"/>
          <w:bCs/>
          <w:szCs w:val="24"/>
        </w:rPr>
        <w:t xml:space="preserve"> catalase protects against complement-mediated killing by </w:t>
      </w:r>
      <w:proofErr w:type="spellStart"/>
      <w:r w:rsidRPr="00865DAA">
        <w:rPr>
          <w:rFonts w:cs="Times New Roman"/>
          <w:bCs/>
          <w:szCs w:val="24"/>
        </w:rPr>
        <w:t>utilising</w:t>
      </w:r>
      <w:proofErr w:type="spellEnd"/>
      <w:r w:rsidRPr="005B22D1">
        <w:rPr>
          <w:rFonts w:cs="Times New Roman"/>
          <w:bCs/>
          <w:szCs w:val="24"/>
        </w:rPr>
        <w:t xml:space="preserve"> the host molecule vitronectin. </w:t>
      </w:r>
      <w:r w:rsidRPr="005B22D1">
        <w:rPr>
          <w:rFonts w:cs="Times New Roman"/>
          <w:bCs/>
          <w:i/>
          <w:szCs w:val="24"/>
        </w:rPr>
        <w:t>Sci Rep</w:t>
      </w:r>
      <w:r w:rsidRPr="005B22D1">
        <w:rPr>
          <w:rFonts w:cs="Times New Roman"/>
          <w:bCs/>
          <w:szCs w:val="24"/>
        </w:rPr>
        <w:t>. 6, 24391. doi:10.1038/srep24391.</w:t>
      </w:r>
    </w:p>
    <w:p w14:paraId="05B183F0" w14:textId="77777777" w:rsidR="00DE23E8" w:rsidRPr="001549D3" w:rsidRDefault="00DE23E8" w:rsidP="00654E8F">
      <w:pPr>
        <w:spacing w:before="240"/>
      </w:pPr>
      <w:bookmarkStart w:id="2" w:name="_GoBack"/>
      <w:bookmarkEnd w:id="2"/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894E5" w14:textId="77777777" w:rsidR="00D50B23" w:rsidRDefault="00D50B23" w:rsidP="00117666">
      <w:pPr>
        <w:spacing w:after="0"/>
      </w:pPr>
      <w:r>
        <w:separator/>
      </w:r>
    </w:p>
  </w:endnote>
  <w:endnote w:type="continuationSeparator" w:id="0">
    <w:p w14:paraId="39C669BE" w14:textId="77777777" w:rsidR="00D50B23" w:rsidRDefault="00D50B2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sv-SE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12962564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624D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" filled="f" stroked="f" strokeweight=".5pt">
              <v:textbox style="mso-fit-shape-to-text:t">
                <w:txbxContent>
                  <w:p w14:paraId="50BC4D33" w14:textId="12962564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624DA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sv-SE"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3389E32F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624D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" filled="f" stroked="f" strokeweight=".5pt">
              <v:textbox style="mso-fit-shape-to-text:t">
                <w:txbxContent>
                  <w:p w14:paraId="570F0D09" w14:textId="3389E32F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624DA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125DF" w14:textId="77777777" w:rsidR="00D50B23" w:rsidRDefault="00D50B23" w:rsidP="00117666">
      <w:pPr>
        <w:spacing w:after="0"/>
      </w:pPr>
      <w:r>
        <w:separator/>
      </w:r>
    </w:p>
  </w:footnote>
  <w:footnote w:type="continuationSeparator" w:id="0">
    <w:p w14:paraId="78612D5E" w14:textId="77777777" w:rsidR="00D50B23" w:rsidRDefault="00D50B2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sv-SE"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Rubri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hideSpellingErrors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249C"/>
    <w:rsid w:val="001549D3"/>
    <w:rsid w:val="00160065"/>
    <w:rsid w:val="00177D84"/>
    <w:rsid w:val="0020300D"/>
    <w:rsid w:val="00267D18"/>
    <w:rsid w:val="002868E2"/>
    <w:rsid w:val="002869C3"/>
    <w:rsid w:val="002936E4"/>
    <w:rsid w:val="002A6523"/>
    <w:rsid w:val="002B4A57"/>
    <w:rsid w:val="002C74CA"/>
    <w:rsid w:val="003544FB"/>
    <w:rsid w:val="003624DA"/>
    <w:rsid w:val="003C4228"/>
    <w:rsid w:val="003D2F2D"/>
    <w:rsid w:val="00401590"/>
    <w:rsid w:val="00447801"/>
    <w:rsid w:val="00452E9C"/>
    <w:rsid w:val="004735C8"/>
    <w:rsid w:val="004947A6"/>
    <w:rsid w:val="004961FF"/>
    <w:rsid w:val="00511737"/>
    <w:rsid w:val="00517A89"/>
    <w:rsid w:val="005250F2"/>
    <w:rsid w:val="00593EEA"/>
    <w:rsid w:val="005A5EEE"/>
    <w:rsid w:val="005B22D1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65DAA"/>
    <w:rsid w:val="00885156"/>
    <w:rsid w:val="008D038F"/>
    <w:rsid w:val="009151AA"/>
    <w:rsid w:val="0093429D"/>
    <w:rsid w:val="00943573"/>
    <w:rsid w:val="00970F7D"/>
    <w:rsid w:val="00994A3D"/>
    <w:rsid w:val="009C2B12"/>
    <w:rsid w:val="00A174D9"/>
    <w:rsid w:val="00A32C66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50B23"/>
    <w:rsid w:val="00DB59C3"/>
    <w:rsid w:val="00DC259A"/>
    <w:rsid w:val="00DE23E8"/>
    <w:rsid w:val="00E06B83"/>
    <w:rsid w:val="00E52377"/>
    <w:rsid w:val="00E64E17"/>
    <w:rsid w:val="00E866C9"/>
    <w:rsid w:val="00EA3D3C"/>
    <w:rsid w:val="00EC090A"/>
    <w:rsid w:val="00EC286F"/>
    <w:rsid w:val="00ED20B5"/>
    <w:rsid w:val="00ED4DEA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86DB94A"/>
  <w15:docId w15:val="{CE222CEC-39C2-45A1-8A70-3FDA3D4E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Liststycke"/>
    <w:next w:val="Normal"/>
    <w:link w:val="Rubrik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Rubrik2">
    <w:name w:val="heading 2"/>
    <w:basedOn w:val="Rubrik1"/>
    <w:next w:val="Normal"/>
    <w:link w:val="Rubrik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Rubrik3">
    <w:name w:val="heading 3"/>
    <w:basedOn w:val="Normal"/>
    <w:next w:val="Normal"/>
    <w:link w:val="Rubrik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Rubrik3"/>
    <w:next w:val="Normal"/>
    <w:link w:val="Rubrik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Rubrik5">
    <w:name w:val="heading 5"/>
    <w:basedOn w:val="Rubrik4"/>
    <w:next w:val="Normal"/>
    <w:link w:val="Rubrik5Char"/>
    <w:uiPriority w:val="2"/>
    <w:qFormat/>
    <w:rsid w:val="00AB6715"/>
    <w:pPr>
      <w:numPr>
        <w:ilvl w:val="4"/>
      </w:numPr>
      <w:outlineLvl w:val="4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derrubrik">
    <w:name w:val="Subtitle"/>
    <w:basedOn w:val="Normal"/>
    <w:next w:val="Normal"/>
    <w:link w:val="Underrubrik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derrubrik"/>
    <w:next w:val="Normal"/>
    <w:uiPriority w:val="1"/>
    <w:qFormat/>
    <w:rsid w:val="00AB6715"/>
  </w:style>
  <w:style w:type="paragraph" w:styleId="Ballongtext">
    <w:name w:val="Balloon Text"/>
    <w:basedOn w:val="Normal"/>
    <w:link w:val="Ballong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kenstitel">
    <w:name w:val="Book Title"/>
    <w:basedOn w:val="Standardstycketeckensnit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krivning">
    <w:name w:val="caption"/>
    <w:basedOn w:val="Normal"/>
    <w:next w:val="Ingetavstnd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Ingetavstnd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B67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B671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B67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AB6715"/>
    <w:rPr>
      <w:rFonts w:ascii="Times New Roman" w:hAnsi="Times New Roman"/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AB671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B6715"/>
    <w:rPr>
      <w:rFonts w:ascii="Times New Roman" w:hAnsi="Times New Roman"/>
      <w:sz w:val="24"/>
    </w:rPr>
  </w:style>
  <w:style w:type="character" w:styleId="Fotnotsreferens">
    <w:name w:val="footnote reference"/>
    <w:basedOn w:val="Standardstycketeckensnitt"/>
    <w:uiPriority w:val="99"/>
    <w:semiHidden/>
    <w:unhideWhenUsed/>
    <w:rsid w:val="00AB671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SidhuvudChar">
    <w:name w:val="Sidhuvud Char"/>
    <w:basedOn w:val="Standardstycketeckensnitt"/>
    <w:link w:val="Sidhuvud"/>
    <w:uiPriority w:val="99"/>
    <w:rsid w:val="00AB6715"/>
    <w:rPr>
      <w:rFonts w:ascii="Times New Roman" w:hAnsi="Times New Roman"/>
      <w:b/>
      <w:sz w:val="24"/>
    </w:rPr>
  </w:style>
  <w:style w:type="paragraph" w:styleId="Liststycke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nk">
    <w:name w:val="Hyperlink"/>
    <w:basedOn w:val="Standardstycketeckensnitt"/>
    <w:uiPriority w:val="99"/>
    <w:unhideWhenUsed/>
    <w:rsid w:val="00AB6715"/>
    <w:rPr>
      <w:color w:val="0000FF"/>
      <w:u w:val="single"/>
    </w:rPr>
  </w:style>
  <w:style w:type="character" w:styleId="Starkbetoning">
    <w:name w:val="Intense Emphasis"/>
    <w:basedOn w:val="Standardstycketeckensnit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Starkreferens">
    <w:name w:val="Intense Reference"/>
    <w:basedOn w:val="Standardstycketeckensnitt"/>
    <w:uiPriority w:val="32"/>
    <w:qFormat/>
    <w:rsid w:val="00AB6715"/>
    <w:rPr>
      <w:b/>
      <w:bCs/>
      <w:smallCaps/>
      <w:color w:val="auto"/>
      <w:spacing w:val="5"/>
    </w:rPr>
  </w:style>
  <w:style w:type="character" w:styleId="Radnummer">
    <w:name w:val="line number"/>
    <w:basedOn w:val="Standardstycketeckensnitt"/>
    <w:uiPriority w:val="99"/>
    <w:semiHidden/>
    <w:unhideWhenUsed/>
    <w:rsid w:val="00AB6715"/>
  </w:style>
  <w:style w:type="character" w:customStyle="1" w:styleId="Rubrik3Char">
    <w:name w:val="Rubrik 3 Char"/>
    <w:basedOn w:val="Standardstycketeckensnitt"/>
    <w:link w:val="Rubrik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ark">
    <w:name w:val="Strong"/>
    <w:basedOn w:val="Standardstycketeckensnitt"/>
    <w:uiPriority w:val="22"/>
    <w:qFormat/>
    <w:rsid w:val="00AB6715"/>
    <w:rPr>
      <w:rFonts w:ascii="Times New Roman" w:hAnsi="Times New Roman"/>
      <w:b/>
      <w:bCs/>
    </w:rPr>
  </w:style>
  <w:style w:type="character" w:styleId="Diskretbetoning">
    <w:name w:val="Subtle Emphasis"/>
    <w:basedOn w:val="Standardstycketeckensnit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rutnt">
    <w:name w:val="Table Grid"/>
    <w:basedOn w:val="Normaltabel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Rubrik"/>
    <w:next w:val="Rubrik"/>
    <w:qFormat/>
    <w:rsid w:val="0001436A"/>
    <w:pPr>
      <w:spacing w:after="120"/>
    </w:pPr>
    <w:rPr>
      <w:i/>
    </w:rPr>
  </w:style>
  <w:style w:type="paragraph" w:customStyle="1" w:styleId="Normal1">
    <w:name w:val="Normal1"/>
    <w:rsid w:val="0015249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GB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5B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3E3801D-9CD0-5E45-BE6F-AF91F426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4</TotalTime>
  <Pages>3</Pages>
  <Words>279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Kristian R</cp:lastModifiedBy>
  <cp:revision>6</cp:revision>
  <cp:lastPrinted>2013-10-03T12:51:00Z</cp:lastPrinted>
  <dcterms:created xsi:type="dcterms:W3CDTF">2018-07-30T07:14:00Z</dcterms:created>
  <dcterms:modified xsi:type="dcterms:W3CDTF">2018-07-30T19:10:00Z</dcterms:modified>
</cp:coreProperties>
</file>