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5DD9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Supplementary materials</w:t>
      </w:r>
    </w:p>
    <w:p w14:paraId="1BC444F8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CA" w:eastAsia="zh-TW"/>
        </w:rPr>
      </w:pPr>
    </w:p>
    <w:p w14:paraId="5396B097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CA" w:eastAsia="zh-TW"/>
        </w:rPr>
      </w:pPr>
      <w:r>
        <w:rPr>
          <w:rFonts w:ascii="Times New Roman" w:hAnsi="Times New Roman"/>
          <w:bCs/>
          <w:sz w:val="24"/>
          <w:szCs w:val="24"/>
          <w:lang w:val="en-CA" w:eastAsia="zh-TW"/>
        </w:rPr>
        <w:t>FIGURE S1</w:t>
      </w:r>
    </w:p>
    <w:p w14:paraId="57016A2B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CA" w:eastAsia="zh-TW"/>
        </w:rPr>
      </w:pPr>
    </w:p>
    <w:p w14:paraId="6C52E13D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fr-CA"/>
        </w:rPr>
      </w:pPr>
      <w:r>
        <w:rPr>
          <w:noProof/>
          <w:lang w:val="en-US"/>
        </w:rPr>
        <w:drawing>
          <wp:inline distT="0" distB="0" distL="0" distR="0" wp14:anchorId="3FA00A17" wp14:editId="79AFF203">
            <wp:extent cx="6324600" cy="3038475"/>
            <wp:effectExtent l="0" t="0" r="0" b="9525"/>
            <wp:docPr id="3" name="Picture 3" descr="Figure S2 fonction PEAK TIME ultimat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S2 fonction PEAK TIME ultimate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7D766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center"/>
        <w:rPr>
          <w:noProof/>
          <w:lang w:eastAsia="fr-CA"/>
        </w:rPr>
      </w:pPr>
    </w:p>
    <w:p w14:paraId="562F2FCE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B06BC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S1.</w:t>
      </w:r>
      <w:r w:rsidRPr="00DB06B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DB06BC">
        <w:rPr>
          <w:rFonts w:ascii="Times New Roman" w:hAnsi="Times New Roman"/>
          <w:b/>
          <w:sz w:val="24"/>
          <w:szCs w:val="24"/>
          <w:lang w:val="en-GB"/>
        </w:rPr>
        <w:t>hTau</w:t>
      </w:r>
      <w:proofErr w:type="spellEnd"/>
      <w:r w:rsidRPr="00DB06B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does not influence ERG peak times in scotopic and photopic conditions. </w:t>
      </w:r>
    </w:p>
    <w:p w14:paraId="6B49E42D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Peak times of </w:t>
      </w:r>
      <w:r w:rsidRPr="00DB06BC">
        <w:rPr>
          <w:rFonts w:ascii="Times New Roman" w:hAnsi="Times New Roman"/>
          <w:sz w:val="24"/>
          <w:szCs w:val="24"/>
          <w:lang w:val="en-GB"/>
        </w:rPr>
        <w:t>ERG</w:t>
      </w:r>
      <w:r>
        <w:rPr>
          <w:rFonts w:ascii="Times New Roman" w:hAnsi="Times New Roman"/>
          <w:sz w:val="24"/>
          <w:szCs w:val="24"/>
          <w:lang w:val="en-GB"/>
        </w:rPr>
        <w:t xml:space="preserve"> a-waves and b-waves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presented in Figures 2 and 3 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were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analyzed</w:t>
      </w:r>
      <w:proofErr w:type="spellEnd"/>
      <w:r w:rsidRPr="00DB06BC">
        <w:rPr>
          <w:rFonts w:ascii="Times New Roman" w:hAnsi="Times New Roman"/>
          <w:sz w:val="24"/>
          <w:szCs w:val="24"/>
          <w:lang w:val="en-GB"/>
        </w:rPr>
        <w:t>.</w:t>
      </w:r>
    </w:p>
    <w:p w14:paraId="0CC3733C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B06BC">
        <w:rPr>
          <w:rFonts w:ascii="Times New Roman" w:hAnsi="Times New Roman"/>
          <w:b/>
          <w:sz w:val="24"/>
          <w:szCs w:val="24"/>
          <w:lang w:val="en-GB"/>
        </w:rPr>
        <w:t>A.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Quantitatively, </w:t>
      </w:r>
      <w:r>
        <w:rPr>
          <w:rFonts w:ascii="Times New Roman" w:hAnsi="Times New Roman"/>
          <w:sz w:val="24"/>
          <w:szCs w:val="24"/>
          <w:lang w:val="en-GB"/>
        </w:rPr>
        <w:t>luminance-peak time function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curves showed no </w:t>
      </w:r>
      <w:r>
        <w:rPr>
          <w:rFonts w:ascii="Times New Roman" w:hAnsi="Times New Roman"/>
          <w:sz w:val="24"/>
          <w:szCs w:val="24"/>
          <w:lang w:val="en-GB"/>
        </w:rPr>
        <w:t xml:space="preserve">significant 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difference between </w:t>
      </w:r>
      <w:proofErr w:type="spellStart"/>
      <w:r w:rsidRPr="00DB06BC">
        <w:rPr>
          <w:rFonts w:ascii="Times New Roman" w:hAnsi="Times New Roman"/>
          <w:sz w:val="24"/>
          <w:szCs w:val="24"/>
          <w:lang w:val="en-GB"/>
        </w:rPr>
        <w:t>mTKO</w:t>
      </w:r>
      <w:proofErr w:type="spellEnd"/>
      <w:r w:rsidRPr="00DB06BC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hTau</w:t>
      </w:r>
      <w:proofErr w:type="spellEnd"/>
      <w:r w:rsidRPr="00DB06BC">
        <w:rPr>
          <w:rFonts w:ascii="Times New Roman" w:hAnsi="Times New Roman"/>
          <w:sz w:val="24"/>
          <w:szCs w:val="24"/>
          <w:lang w:val="en-GB"/>
        </w:rPr>
        <w:t xml:space="preserve"> b-wave </w:t>
      </w:r>
      <w:r>
        <w:rPr>
          <w:rFonts w:ascii="Times New Roman" w:hAnsi="Times New Roman"/>
          <w:sz w:val="24"/>
          <w:szCs w:val="24"/>
          <w:lang w:val="en-GB"/>
        </w:rPr>
        <w:t>latencies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at 5 or 17 months</w:t>
      </w:r>
      <w:r>
        <w:rPr>
          <w:rFonts w:ascii="Times New Roman" w:hAnsi="Times New Roman"/>
          <w:sz w:val="24"/>
          <w:szCs w:val="24"/>
          <w:lang w:val="en-GB"/>
        </w:rPr>
        <w:t xml:space="preserve"> in scotopic condition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1287307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B06BC">
        <w:rPr>
          <w:rFonts w:ascii="Times New Roman" w:hAnsi="Times New Roman"/>
          <w:b/>
          <w:sz w:val="24"/>
          <w:szCs w:val="24"/>
          <w:lang w:val="en-GB"/>
        </w:rPr>
        <w:t>B.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Quantitatively, </w:t>
      </w:r>
      <w:r>
        <w:rPr>
          <w:rFonts w:ascii="Times New Roman" w:hAnsi="Times New Roman"/>
          <w:sz w:val="24"/>
          <w:szCs w:val="24"/>
          <w:lang w:val="en-GB"/>
        </w:rPr>
        <w:t>luminance-peak time function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curves showed no difference between </w:t>
      </w:r>
      <w:proofErr w:type="spellStart"/>
      <w:r w:rsidRPr="00DB06BC">
        <w:rPr>
          <w:rFonts w:ascii="Times New Roman" w:hAnsi="Times New Roman"/>
          <w:sz w:val="24"/>
          <w:szCs w:val="24"/>
          <w:lang w:val="en-GB"/>
        </w:rPr>
        <w:t>mTKO</w:t>
      </w:r>
      <w:proofErr w:type="spellEnd"/>
      <w:r w:rsidRPr="00DB06BC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hTau</w:t>
      </w:r>
      <w:proofErr w:type="spellEnd"/>
      <w:r w:rsidRPr="00DB06BC">
        <w:rPr>
          <w:rFonts w:ascii="Times New Roman" w:hAnsi="Times New Roman"/>
          <w:sz w:val="24"/>
          <w:szCs w:val="24"/>
          <w:lang w:val="en-GB"/>
        </w:rPr>
        <w:t xml:space="preserve"> b-wave </w:t>
      </w:r>
      <w:r>
        <w:rPr>
          <w:rFonts w:ascii="Times New Roman" w:hAnsi="Times New Roman"/>
          <w:sz w:val="24"/>
          <w:szCs w:val="24"/>
          <w:lang w:val="en-GB"/>
        </w:rPr>
        <w:t>latencies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at 5 or 17 months</w:t>
      </w:r>
      <w:r>
        <w:rPr>
          <w:rFonts w:ascii="Times New Roman" w:hAnsi="Times New Roman"/>
          <w:sz w:val="24"/>
          <w:szCs w:val="24"/>
          <w:lang w:val="en-GB"/>
        </w:rPr>
        <w:t xml:space="preserve"> in photopic conditions (green and UV)</w:t>
      </w:r>
      <w:r w:rsidRPr="00DB06BC">
        <w:rPr>
          <w:rFonts w:ascii="Times New Roman" w:hAnsi="Times New Roman"/>
          <w:sz w:val="24"/>
          <w:szCs w:val="24"/>
          <w:lang w:val="en-GB"/>
        </w:rPr>
        <w:t>.</w:t>
      </w:r>
    </w:p>
    <w:p w14:paraId="47D1B027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B06BC">
        <w:rPr>
          <w:rFonts w:ascii="Times New Roman" w:hAnsi="Times New Roman"/>
          <w:sz w:val="24"/>
          <w:szCs w:val="24"/>
          <w:lang w:val="en-GB"/>
        </w:rPr>
        <w:t xml:space="preserve">Each dot represents mean values ± </w:t>
      </w:r>
      <w:r>
        <w:rPr>
          <w:rFonts w:ascii="Times New Roman" w:hAnsi="Times New Roman"/>
          <w:sz w:val="24"/>
          <w:szCs w:val="24"/>
          <w:lang w:val="en-GB"/>
        </w:rPr>
        <w:t>SEM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. n = 4-7 mice per group. </w:t>
      </w:r>
    </w:p>
    <w:p w14:paraId="525FB57D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C256C6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87C605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1C46A5C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7311C46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2165C89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EE8A29A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DB2B595" w14:textId="77777777" w:rsidR="00853DDC" w:rsidRPr="00FC7AFF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FC7AFF">
        <w:rPr>
          <w:rFonts w:ascii="Times New Roman" w:hAnsi="Times New Roman"/>
          <w:sz w:val="24"/>
          <w:szCs w:val="24"/>
          <w:lang w:val="en-GB"/>
        </w:rPr>
        <w:t>FIGURE S</w:t>
      </w:r>
      <w:r>
        <w:rPr>
          <w:rFonts w:ascii="Times New Roman" w:hAnsi="Times New Roman"/>
          <w:sz w:val="24"/>
          <w:szCs w:val="24"/>
          <w:lang w:val="en-GB"/>
        </w:rPr>
        <w:t>2</w:t>
      </w:r>
    </w:p>
    <w:p w14:paraId="3BECD21F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jc w:val="center"/>
        <w:rPr>
          <w:noProof/>
          <w:lang w:eastAsia="fr-CA"/>
        </w:rPr>
      </w:pPr>
      <w:r>
        <w:rPr>
          <w:noProof/>
          <w:lang w:val="en-US"/>
        </w:rPr>
        <w:lastRenderedPageBreak/>
        <w:drawing>
          <wp:inline distT="0" distB="0" distL="0" distR="0" wp14:anchorId="6DE45F3D" wp14:editId="6D2694A1">
            <wp:extent cx="6334125" cy="2505075"/>
            <wp:effectExtent l="0" t="0" r="9525" b="9525"/>
            <wp:docPr id="2" name="Picture 2" descr="Figure S3 ulti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3 ultim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C38F" w14:textId="77777777" w:rsidR="00853DDC" w:rsidRPr="00A1318D" w:rsidRDefault="00853DDC" w:rsidP="00853DDC">
      <w:pPr>
        <w:autoSpaceDE w:val="0"/>
        <w:autoSpaceDN w:val="0"/>
        <w:adjustRightInd w:val="0"/>
        <w:spacing w:before="240" w:after="0" w:line="360" w:lineRule="auto"/>
        <w:jc w:val="center"/>
        <w:rPr>
          <w:noProof/>
          <w:lang w:eastAsia="fr-CA"/>
        </w:rPr>
      </w:pPr>
    </w:p>
    <w:p w14:paraId="1A6C05B1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CA" w:eastAsia="zh-TW"/>
        </w:rPr>
      </w:pPr>
      <w:r w:rsidRPr="00DB06BC">
        <w:rPr>
          <w:rFonts w:ascii="Times New Roman" w:hAnsi="Times New Roman"/>
          <w:b/>
          <w:sz w:val="24"/>
          <w:szCs w:val="24"/>
          <w:lang w:val="en-GB"/>
        </w:rPr>
        <w:t xml:space="preserve">Figure </w:t>
      </w:r>
      <w:r>
        <w:rPr>
          <w:rFonts w:ascii="Times New Roman" w:hAnsi="Times New Roman"/>
          <w:b/>
          <w:sz w:val="24"/>
          <w:szCs w:val="24"/>
          <w:lang w:val="en-GB"/>
        </w:rPr>
        <w:t>S2.</w:t>
      </w:r>
      <w:r w:rsidRPr="00DB06B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5D3A99">
        <w:rPr>
          <w:rFonts w:ascii="Times New Roman" w:hAnsi="Times New Roman"/>
          <w:b/>
          <w:bCs/>
          <w:color w:val="000000"/>
          <w:sz w:val="24"/>
          <w:szCs w:val="24"/>
          <w:lang w:val="en-CA" w:eastAsia="zh-TW"/>
        </w:rPr>
        <w:t>h</w:t>
      </w:r>
      <w:r>
        <w:rPr>
          <w:rFonts w:ascii="Times New Roman" w:hAnsi="Times New Roman"/>
          <w:b/>
          <w:bCs/>
          <w:sz w:val="24"/>
          <w:szCs w:val="24"/>
          <w:lang w:val="en-CA" w:eastAsia="zh-TW"/>
        </w:rPr>
        <w:t>Tau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CA" w:eastAsia="zh-TW"/>
        </w:rPr>
        <w:t xml:space="preserve"> does not influence</w:t>
      </w:r>
      <w:r w:rsidRPr="00DB06BC">
        <w:rPr>
          <w:rFonts w:ascii="Times New Roman" w:hAnsi="Times New Roman"/>
          <w:b/>
          <w:bCs/>
          <w:sz w:val="24"/>
          <w:szCs w:val="24"/>
          <w:lang w:val="en-CA" w:eastAsia="zh-T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CA" w:eastAsia="zh-TW"/>
        </w:rPr>
        <w:t>the level of constitutively expressed retinal proteins</w:t>
      </w:r>
      <w:r w:rsidRPr="00DB06BC">
        <w:rPr>
          <w:rFonts w:ascii="Times New Roman" w:hAnsi="Times New Roman"/>
          <w:b/>
          <w:bCs/>
          <w:sz w:val="24"/>
          <w:szCs w:val="24"/>
          <w:lang w:val="en-CA" w:eastAsia="zh-TW"/>
        </w:rPr>
        <w:t>.</w:t>
      </w:r>
    </w:p>
    <w:p w14:paraId="3D230861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CA" w:eastAsia="zh-TW"/>
        </w:rPr>
      </w:pPr>
      <w:r w:rsidRPr="00DB06BC">
        <w:rPr>
          <w:rFonts w:ascii="Times New Roman" w:hAnsi="Times New Roman"/>
          <w:b/>
          <w:bCs/>
          <w:sz w:val="24"/>
          <w:szCs w:val="24"/>
          <w:lang w:val="en-CA" w:eastAsia="zh-TW"/>
        </w:rPr>
        <w:t>A.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Western blot analysis of 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 xml:space="preserve">cell-specific markers in 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>5-month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>-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old </w:t>
      </w:r>
      <w:proofErr w:type="spellStart"/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>mTKO</w:t>
      </w:r>
      <w:proofErr w:type="spellEnd"/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and </w:t>
      </w:r>
      <w:proofErr w:type="spellStart"/>
      <w:r>
        <w:rPr>
          <w:rFonts w:ascii="Times New Roman" w:hAnsi="Times New Roman"/>
          <w:bCs/>
          <w:sz w:val="24"/>
          <w:szCs w:val="24"/>
          <w:lang w:val="en-CA" w:eastAsia="zh-TW"/>
        </w:rPr>
        <w:t>hTau</w:t>
      </w:r>
      <w:proofErr w:type="spellEnd"/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retinae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>,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PKC</w:t>
      </w:r>
      <w:r w:rsidRPr="002B449A">
        <w:rPr>
          <w:rFonts w:ascii="Symbol" w:hAnsi="Symbol"/>
          <w:bCs/>
          <w:sz w:val="24"/>
          <w:szCs w:val="24"/>
          <w:lang w:val="en-CA" w:eastAsia="zh-TW"/>
        </w:rPr>
        <w:t>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(bipolar cells), MWL (M-cones), SWL (S-cones), Recoverin (rods). </w:t>
      </w:r>
    </w:p>
    <w:p w14:paraId="04054A1B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CA" w:eastAsia="zh-TW"/>
        </w:rPr>
      </w:pPr>
      <w:r w:rsidRPr="00DB06BC">
        <w:rPr>
          <w:rFonts w:ascii="Times New Roman" w:hAnsi="Times New Roman"/>
          <w:b/>
          <w:bCs/>
          <w:sz w:val="24"/>
          <w:szCs w:val="24"/>
          <w:lang w:val="en-CA" w:eastAsia="zh-TW"/>
        </w:rPr>
        <w:t>B.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>Quantitative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 measurements of Western blot signals with the image J software (NIH). 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>T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>he level of constitutively expressed proteins did not vary</w:t>
      </w:r>
      <w:r>
        <w:rPr>
          <w:rFonts w:ascii="Times New Roman" w:hAnsi="Times New Roman"/>
          <w:bCs/>
          <w:sz w:val="24"/>
          <w:szCs w:val="24"/>
          <w:lang w:val="en-CA" w:eastAsia="zh-TW"/>
        </w:rPr>
        <w:t xml:space="preserve"> between the 2 experimental groups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 xml:space="preserve">. </w:t>
      </w:r>
    </w:p>
    <w:p w14:paraId="59F8B19E" w14:textId="77777777" w:rsidR="00853DDC" w:rsidRPr="00DB06BC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DB06BC">
        <w:rPr>
          <w:rFonts w:ascii="Times New Roman" w:hAnsi="Times New Roman"/>
          <w:sz w:val="24"/>
          <w:szCs w:val="24"/>
          <w:lang w:val="en-GB"/>
        </w:rPr>
        <w:t xml:space="preserve">Each </w:t>
      </w:r>
      <w:r>
        <w:rPr>
          <w:rFonts w:ascii="Times New Roman" w:hAnsi="Times New Roman"/>
          <w:sz w:val="24"/>
          <w:szCs w:val="24"/>
          <w:lang w:val="en-GB"/>
        </w:rPr>
        <w:t>bar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 represents mean values ± </w:t>
      </w:r>
      <w:r>
        <w:rPr>
          <w:rFonts w:ascii="Times New Roman" w:hAnsi="Times New Roman"/>
          <w:sz w:val="24"/>
          <w:szCs w:val="24"/>
          <w:lang w:val="en-GB"/>
        </w:rPr>
        <w:t>SEM</w:t>
      </w:r>
      <w:r w:rsidRPr="00DB06BC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DB06BC">
        <w:rPr>
          <w:rFonts w:ascii="Times New Roman" w:hAnsi="Times New Roman"/>
          <w:bCs/>
          <w:sz w:val="24"/>
          <w:szCs w:val="24"/>
          <w:lang w:val="en-CA" w:eastAsia="zh-TW"/>
        </w:rPr>
        <w:t>n = 4 mice per group.</w:t>
      </w:r>
    </w:p>
    <w:p w14:paraId="34C2E300" w14:textId="77777777" w:rsidR="00853DDC" w:rsidRPr="002445BF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  <w:bookmarkStart w:id="0" w:name="_GoBack"/>
      <w:r w:rsidRPr="00B214D4">
        <w:rPr>
          <w:rFonts w:ascii="Times New Roman" w:hAnsi="Times New Roman"/>
          <w:sz w:val="24"/>
          <w:szCs w:val="24"/>
          <w:lang w:val="en-GB"/>
        </w:rPr>
        <w:lastRenderedPageBreak/>
        <w:t>FIGURE S3</w:t>
      </w:r>
      <w:bookmarkEnd w:id="0"/>
    </w:p>
    <w:p w14:paraId="338B405B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0030B63C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7C20CCDC" wp14:editId="1160152D">
            <wp:extent cx="5638800" cy="3581400"/>
            <wp:effectExtent l="0" t="0" r="0" b="0"/>
            <wp:docPr id="1" name="Picture 1" descr="Figure S3 hippo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S3 hippocamp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BC0BC" w14:textId="77777777" w:rsidR="00853DDC" w:rsidRDefault="00853DDC" w:rsidP="00853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lang w:val="en-GB"/>
        </w:rPr>
      </w:pPr>
    </w:p>
    <w:p w14:paraId="0EADDB32" w14:textId="77777777" w:rsidR="00853DDC" w:rsidRPr="00B214D4" w:rsidRDefault="00853DDC" w:rsidP="00853D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214D4">
        <w:rPr>
          <w:rFonts w:ascii="Times New Roman" w:hAnsi="Times New Roman"/>
          <w:b/>
          <w:sz w:val="24"/>
          <w:szCs w:val="24"/>
          <w:lang w:val="en-GB"/>
        </w:rPr>
        <w:t xml:space="preserve">Figure S3. </w:t>
      </w:r>
      <w:proofErr w:type="spellStart"/>
      <w:r w:rsidRPr="00B214D4">
        <w:rPr>
          <w:rFonts w:ascii="Times New Roman" w:hAnsi="Times New Roman"/>
          <w:b/>
          <w:sz w:val="24"/>
          <w:szCs w:val="24"/>
          <w:lang w:val="en-GB"/>
        </w:rPr>
        <w:t>hTau</w:t>
      </w:r>
      <w:proofErr w:type="spellEnd"/>
      <w:r w:rsidRPr="00B214D4">
        <w:rPr>
          <w:rFonts w:ascii="Times New Roman" w:hAnsi="Times New Roman"/>
          <w:b/>
          <w:sz w:val="24"/>
          <w:szCs w:val="24"/>
          <w:lang w:val="en-GB"/>
        </w:rPr>
        <w:t xml:space="preserve"> expression induces hippocampal neurodegeneration in 17-month-old mice.</w:t>
      </w:r>
    </w:p>
    <w:p w14:paraId="3EBEC86F" w14:textId="77777777" w:rsidR="00853DDC" w:rsidRPr="00B214D4" w:rsidRDefault="00853DDC" w:rsidP="00853DD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214D4">
        <w:rPr>
          <w:rFonts w:ascii="Times New Roman" w:hAnsi="Times New Roman"/>
          <w:b/>
          <w:sz w:val="24"/>
          <w:szCs w:val="24"/>
          <w:lang w:val="en-GB"/>
        </w:rPr>
        <w:t>A.</w:t>
      </w:r>
      <w:r w:rsidRPr="00B214D4">
        <w:rPr>
          <w:rFonts w:ascii="Times New Roman" w:hAnsi="Times New Roman"/>
          <w:sz w:val="24"/>
          <w:szCs w:val="24"/>
          <w:lang w:val="en-GB"/>
        </w:rPr>
        <w:t xml:space="preserve"> Representative images of 17-month-old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mTKO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vs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hTau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mouse brain sections stained with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Dapi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>.</w:t>
      </w:r>
    </w:p>
    <w:p w14:paraId="381C17CD" w14:textId="77777777" w:rsidR="00853DDC" w:rsidRPr="00B214D4" w:rsidRDefault="00853DDC" w:rsidP="00853DD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214D4">
        <w:rPr>
          <w:rFonts w:ascii="Times New Roman" w:hAnsi="Times New Roman"/>
          <w:b/>
          <w:sz w:val="24"/>
          <w:szCs w:val="24"/>
          <w:lang w:val="en-GB"/>
        </w:rPr>
        <w:t>B.</w:t>
      </w:r>
      <w:r w:rsidRPr="00B214D4">
        <w:rPr>
          <w:rFonts w:ascii="Times New Roman" w:hAnsi="Times New Roman"/>
          <w:sz w:val="24"/>
          <w:szCs w:val="24"/>
          <w:lang w:val="en-GB"/>
        </w:rPr>
        <w:t xml:space="preserve"> Close-up of CA1 and DG cell layers of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mTKO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hTau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mice.</w:t>
      </w:r>
    </w:p>
    <w:p w14:paraId="28C9E645" w14:textId="77777777" w:rsidR="00853DDC" w:rsidRPr="00B214D4" w:rsidRDefault="00853DDC" w:rsidP="00853DDC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214D4">
        <w:rPr>
          <w:rFonts w:ascii="Times New Roman" w:hAnsi="Times New Roman"/>
          <w:b/>
          <w:sz w:val="24"/>
          <w:szCs w:val="24"/>
          <w:lang w:val="en-GB"/>
        </w:rPr>
        <w:t>C.</w:t>
      </w:r>
      <w:r w:rsidRPr="00B214D4">
        <w:rPr>
          <w:rFonts w:ascii="Times New Roman" w:hAnsi="Times New Roman"/>
          <w:sz w:val="24"/>
          <w:szCs w:val="24"/>
          <w:lang w:val="en-GB"/>
        </w:rPr>
        <w:t xml:space="preserve"> Thickness analysis of CA1 and DG in 17-month-old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mTKO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vs </w:t>
      </w:r>
      <w:proofErr w:type="spellStart"/>
      <w:r w:rsidRPr="00B214D4">
        <w:rPr>
          <w:rFonts w:ascii="Times New Roman" w:hAnsi="Times New Roman"/>
          <w:sz w:val="24"/>
          <w:szCs w:val="24"/>
          <w:lang w:val="en-GB"/>
        </w:rPr>
        <w:t>hTau</w:t>
      </w:r>
      <w:proofErr w:type="spellEnd"/>
      <w:r w:rsidRPr="00B214D4">
        <w:rPr>
          <w:rFonts w:ascii="Times New Roman" w:hAnsi="Times New Roman"/>
          <w:sz w:val="24"/>
          <w:szCs w:val="24"/>
          <w:lang w:val="en-GB"/>
        </w:rPr>
        <w:t xml:space="preserve"> mouse hippocampal sections.</w:t>
      </w:r>
    </w:p>
    <w:p w14:paraId="6493B3E4" w14:textId="77777777" w:rsidR="00853DDC" w:rsidRPr="00B214D4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14D4">
        <w:rPr>
          <w:rFonts w:ascii="Times New Roman" w:hAnsi="Times New Roman"/>
          <w:sz w:val="24"/>
          <w:szCs w:val="24"/>
          <w:lang w:val="en-GB"/>
        </w:rPr>
        <w:t xml:space="preserve">Data represent mean values ± S.E.M. n = 3 mice per group. </w:t>
      </w:r>
    </w:p>
    <w:p w14:paraId="11690EF8" w14:textId="77777777" w:rsidR="00853DDC" w:rsidRPr="00B214D4" w:rsidRDefault="00853DDC" w:rsidP="00853D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214D4">
        <w:rPr>
          <w:rFonts w:ascii="Times New Roman" w:hAnsi="Times New Roman"/>
          <w:sz w:val="24"/>
          <w:szCs w:val="24"/>
          <w:lang w:val="en-GB"/>
        </w:rPr>
        <w:t xml:space="preserve">Statistics: non-parametric unpaired t-test, **: P &lt; 0.01; ***: P &lt; 0.001. </w:t>
      </w:r>
    </w:p>
    <w:p w14:paraId="066FEB1B" w14:textId="77777777" w:rsidR="00853DDC" w:rsidRPr="00B214D4" w:rsidRDefault="00853DDC" w:rsidP="00853DDC">
      <w:pPr>
        <w:spacing w:after="0" w:line="360" w:lineRule="auto"/>
        <w:rPr>
          <w:rFonts w:ascii="Times New Roman" w:hAnsi="Times New Roman"/>
          <w:lang w:val="en-GB"/>
        </w:rPr>
      </w:pPr>
      <w:r w:rsidRPr="00B214D4">
        <w:rPr>
          <w:rFonts w:ascii="Times New Roman" w:hAnsi="Times New Roman"/>
          <w:sz w:val="24"/>
          <w:szCs w:val="24"/>
          <w:lang w:val="en-GB"/>
        </w:rPr>
        <w:t>Scale bars: A = 500 µm and B = 100 µm.</w:t>
      </w:r>
    </w:p>
    <w:p w14:paraId="0E9B2854" w14:textId="77777777" w:rsidR="00853DDC" w:rsidRPr="0079314B" w:rsidRDefault="00853DDC" w:rsidP="00853DD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14:paraId="7166D6DC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114DA68B" w14:textId="77777777" w:rsidR="00853DDC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6AFAD645" w14:textId="77777777" w:rsidR="00853DDC" w:rsidRPr="00887035" w:rsidRDefault="00853DDC" w:rsidP="00853DD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14:paraId="33FB029D" w14:textId="77777777" w:rsidR="0051436A" w:rsidRDefault="0051436A"/>
    <w:sectPr w:rsidR="0051436A" w:rsidSect="00DD08E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DC"/>
    <w:rsid w:val="0051436A"/>
    <w:rsid w:val="00853DDC"/>
    <w:rsid w:val="00B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A457"/>
  <w15:chartTrackingRefBased/>
  <w15:docId w15:val="{97805784-2A68-4944-93E0-2011CB7E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DC"/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Office Word</Application>
  <DocSecurity>0</DocSecurity>
  <Lines>11</Lines>
  <Paragraphs>3</Paragraphs>
  <ScaleCrop>false</ScaleCrop>
  <Company>PITSOLUTIONS PVT LTD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 Media</cp:lastModifiedBy>
  <cp:revision>2</cp:revision>
  <dcterms:created xsi:type="dcterms:W3CDTF">2018-08-03T07:08:00Z</dcterms:created>
  <dcterms:modified xsi:type="dcterms:W3CDTF">2018-08-13T15:07:00Z</dcterms:modified>
</cp:coreProperties>
</file>