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849CB" w14:textId="77777777" w:rsidR="008E3701" w:rsidRPr="0079799B" w:rsidRDefault="008E3701" w:rsidP="008E3701">
      <w:pPr>
        <w:adjustRightInd w:val="0"/>
        <w:snapToGrid w:val="0"/>
        <w:spacing w:before="120" w:after="240" w:line="480" w:lineRule="auto"/>
        <w:ind w:left="432" w:right="432"/>
        <w:rPr>
          <w:rFonts w:ascii="Palatino Linotype" w:hAnsi="Palatino Linotype"/>
          <w:sz w:val="20"/>
          <w:szCs w:val="24"/>
        </w:rPr>
      </w:pPr>
      <w:r w:rsidRPr="0079799B">
        <w:rPr>
          <w:rFonts w:ascii="Palatino Linotype" w:hAnsi="Palatino Linotype"/>
          <w:sz w:val="20"/>
          <w:szCs w:val="24"/>
        </w:rPr>
        <w:t>Supplementary file</w:t>
      </w:r>
    </w:p>
    <w:p w14:paraId="2BA3B83B" w14:textId="77777777" w:rsidR="008E3701" w:rsidRPr="0079799B" w:rsidRDefault="008E3701" w:rsidP="008E3701">
      <w:pPr>
        <w:spacing w:line="480" w:lineRule="auto"/>
        <w:rPr>
          <w:rFonts w:ascii="Time New Roman" w:hAnsi="Time New Roman"/>
          <w:bCs/>
          <w:sz w:val="20"/>
        </w:rPr>
      </w:pPr>
      <w:r w:rsidRPr="0079799B">
        <w:rPr>
          <w:rFonts w:ascii="Time New Roman" w:hAnsi="Time New Roman"/>
          <w:bCs/>
          <w:sz w:val="20"/>
        </w:rPr>
        <w:t xml:space="preserve">Table 1. Primer sequences for </w:t>
      </w:r>
      <w:proofErr w:type="spellStart"/>
      <w:r w:rsidRPr="0079799B">
        <w:rPr>
          <w:rFonts w:ascii="Time New Roman" w:hAnsi="Time New Roman"/>
          <w:bCs/>
          <w:sz w:val="20"/>
        </w:rPr>
        <w:t>qRT</w:t>
      </w:r>
      <w:proofErr w:type="spellEnd"/>
      <w:r w:rsidRPr="0079799B">
        <w:rPr>
          <w:rFonts w:ascii="Time New Roman" w:hAnsi="Time New Roman"/>
          <w:bCs/>
          <w:sz w:val="20"/>
        </w:rPr>
        <w:t>-PCR of antioxidant- and proline-related genes.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1"/>
        <w:gridCol w:w="1525"/>
        <w:gridCol w:w="6619"/>
      </w:tblGrid>
      <w:tr w:rsidR="008E3701" w:rsidRPr="0079799B" w14:paraId="7D60EFC0" w14:textId="77777777" w:rsidTr="00A54D4D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DF6DD9" w14:textId="77777777" w:rsidR="008E3701" w:rsidRPr="0079799B" w:rsidRDefault="008E3701" w:rsidP="005E719A">
            <w:pPr>
              <w:spacing w:line="480" w:lineRule="auto"/>
              <w:jc w:val="center"/>
              <w:rPr>
                <w:rFonts w:ascii="Time New Roman" w:hAnsi="Time New Roman"/>
                <w:sz w:val="20"/>
              </w:rPr>
            </w:pPr>
            <w:r w:rsidRPr="0079799B">
              <w:rPr>
                <w:rFonts w:ascii="Time New Roman" w:hAnsi="Time New Roman"/>
                <w:sz w:val="20"/>
              </w:rPr>
              <w:t>Gene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860370" w14:textId="77777777" w:rsidR="008E3701" w:rsidRPr="0079799B" w:rsidRDefault="008E3701" w:rsidP="005E719A">
            <w:pPr>
              <w:spacing w:line="480" w:lineRule="auto"/>
              <w:jc w:val="center"/>
              <w:rPr>
                <w:rFonts w:ascii="Time New Roman" w:hAnsi="Time New Roman"/>
                <w:sz w:val="20"/>
              </w:rPr>
            </w:pPr>
            <w:r w:rsidRPr="0079799B">
              <w:rPr>
                <w:rFonts w:ascii="Time New Roman" w:hAnsi="Time New Roman"/>
                <w:bCs/>
                <w:sz w:val="20"/>
              </w:rPr>
              <w:t>Accession No.</w:t>
            </w: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3E9EDB" w14:textId="77777777" w:rsidR="008E3701" w:rsidRPr="0079799B" w:rsidRDefault="008E3701" w:rsidP="005E719A">
            <w:pPr>
              <w:spacing w:line="480" w:lineRule="auto"/>
              <w:jc w:val="center"/>
              <w:rPr>
                <w:rFonts w:ascii="Time New Roman" w:hAnsi="Time New Roman"/>
                <w:sz w:val="20"/>
              </w:rPr>
            </w:pPr>
            <w:r w:rsidRPr="0079799B">
              <w:rPr>
                <w:rFonts w:ascii="Time New Roman" w:hAnsi="Time New Roman"/>
                <w:sz w:val="20"/>
              </w:rPr>
              <w:t>Primer sequences (</w:t>
            </w:r>
            <w:r w:rsidRPr="0079799B">
              <w:rPr>
                <w:rFonts w:ascii="Time New Roman" w:hAnsi="Time New Roman"/>
                <w:bCs/>
                <w:sz w:val="20"/>
              </w:rPr>
              <w:t>5′-3′)</w:t>
            </w:r>
          </w:p>
        </w:tc>
      </w:tr>
      <w:tr w:rsidR="008E3701" w:rsidRPr="0079799B" w14:paraId="3C09801A" w14:textId="77777777" w:rsidTr="00A54D4D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DAA1CD" w14:textId="77777777" w:rsidR="008E3701" w:rsidRPr="0079799B" w:rsidRDefault="008E3701" w:rsidP="005E719A">
            <w:pPr>
              <w:spacing w:line="480" w:lineRule="auto"/>
              <w:jc w:val="center"/>
              <w:rPr>
                <w:rFonts w:ascii="Time New Roman" w:hAnsi="Time New Roman"/>
                <w:i/>
                <w:sz w:val="20"/>
              </w:rPr>
            </w:pPr>
            <w:r w:rsidRPr="0079799B">
              <w:rPr>
                <w:rFonts w:ascii="Time New Roman" w:hAnsi="Time New Roman"/>
                <w:i/>
                <w:sz w:val="20"/>
              </w:rPr>
              <w:t>SOD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7DD984" w14:textId="77777777" w:rsidR="008E3701" w:rsidRPr="0079799B" w:rsidRDefault="008E3701" w:rsidP="005E719A">
            <w:pPr>
              <w:pStyle w:val="HTMLPreformatted"/>
              <w:shd w:val="clear" w:color="auto" w:fill="FFFFFF"/>
              <w:spacing w:line="480" w:lineRule="auto"/>
              <w:jc w:val="center"/>
              <w:rPr>
                <w:rFonts w:ascii="Time New Roman" w:hAnsi="Time New Roman" w:cs="Times New Roman" w:hint="eastAsia"/>
                <w:color w:val="000000"/>
                <w:sz w:val="20"/>
                <w:szCs w:val="20"/>
              </w:rPr>
            </w:pPr>
            <w:r w:rsidRPr="0079799B">
              <w:rPr>
                <w:rFonts w:ascii="Time New Roman" w:hAnsi="Time New Roman" w:cs="Times New Roman"/>
                <w:color w:val="000000"/>
                <w:sz w:val="20"/>
                <w:szCs w:val="20"/>
              </w:rPr>
              <w:t>EU342358</w:t>
            </w:r>
          </w:p>
          <w:p w14:paraId="770E5E96" w14:textId="77777777" w:rsidR="008E3701" w:rsidRPr="0079799B" w:rsidRDefault="008E3701" w:rsidP="005E719A">
            <w:pPr>
              <w:spacing w:line="480" w:lineRule="auto"/>
              <w:jc w:val="center"/>
              <w:rPr>
                <w:rFonts w:ascii="Time New Roman" w:hAnsi="Time New Roman"/>
                <w:sz w:val="20"/>
              </w:rPr>
            </w:pP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4FA530" w14:textId="77777777" w:rsidR="008E3701" w:rsidRPr="0079799B" w:rsidRDefault="008E3701" w:rsidP="005E719A">
            <w:pPr>
              <w:spacing w:line="480" w:lineRule="auto"/>
              <w:jc w:val="center"/>
              <w:rPr>
                <w:rFonts w:ascii="Time New Roman" w:hAnsi="Time New Roman"/>
                <w:sz w:val="20"/>
              </w:rPr>
            </w:pPr>
            <w:r w:rsidRPr="0079799B">
              <w:rPr>
                <w:rFonts w:ascii="Time New Roman" w:hAnsi="Time New Roman"/>
                <w:sz w:val="20"/>
              </w:rPr>
              <w:t>F;</w:t>
            </w:r>
            <w:r w:rsidRPr="0079799B">
              <w:rPr>
                <w:rFonts w:ascii="Time New Roman" w:hAnsi="Time New Roman"/>
                <w:bCs/>
                <w:sz w:val="20"/>
              </w:rPr>
              <w:t xml:space="preserve"> </w:t>
            </w:r>
            <w:r w:rsidRPr="0079799B">
              <w:rPr>
                <w:rFonts w:ascii="Time New Roman" w:hAnsi="Time New Roman"/>
                <w:sz w:val="20"/>
              </w:rPr>
              <w:t>GCCAGCTTTGAAGATGAACGA</w:t>
            </w:r>
          </w:p>
          <w:p w14:paraId="73812230" w14:textId="77777777" w:rsidR="008E3701" w:rsidRPr="0079799B" w:rsidRDefault="008E3701" w:rsidP="00A54D4D">
            <w:pPr>
              <w:spacing w:line="480" w:lineRule="auto"/>
              <w:jc w:val="center"/>
              <w:rPr>
                <w:rFonts w:ascii="Time New Roman" w:hAnsi="Time New Roman"/>
                <w:sz w:val="20"/>
              </w:rPr>
            </w:pPr>
            <w:r w:rsidRPr="0079799B">
              <w:rPr>
                <w:rFonts w:ascii="Time New Roman" w:hAnsi="Time New Roman"/>
                <w:sz w:val="20"/>
              </w:rPr>
              <w:t>R;</w:t>
            </w:r>
            <w:r w:rsidRPr="0079799B">
              <w:rPr>
                <w:rFonts w:ascii="Time New Roman" w:hAnsi="Time New Roman"/>
                <w:bCs/>
                <w:sz w:val="20"/>
              </w:rPr>
              <w:t xml:space="preserve"> </w:t>
            </w:r>
            <w:r w:rsidR="00A54D4D" w:rsidRPr="0079799B">
              <w:rPr>
                <w:rFonts w:ascii="Time New Roman" w:hAnsi="Time New Roman"/>
                <w:sz w:val="20"/>
              </w:rPr>
              <w:t>GCCTAATGCTCTTCCCACCAT</w:t>
            </w:r>
          </w:p>
        </w:tc>
      </w:tr>
      <w:tr w:rsidR="008E3701" w:rsidRPr="0079799B" w14:paraId="44559662" w14:textId="77777777" w:rsidTr="00A54D4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5384383D" w14:textId="77777777" w:rsidR="008E3701" w:rsidRPr="0079799B" w:rsidRDefault="008E3701" w:rsidP="005E719A">
            <w:pPr>
              <w:spacing w:line="480" w:lineRule="auto"/>
              <w:jc w:val="center"/>
              <w:rPr>
                <w:rFonts w:ascii="Time New Roman" w:hAnsi="Time New Roman"/>
                <w:i/>
                <w:sz w:val="20"/>
              </w:rPr>
            </w:pPr>
            <w:r w:rsidRPr="0079799B">
              <w:rPr>
                <w:rFonts w:ascii="Time New Roman" w:hAnsi="Time New Roman"/>
                <w:i/>
                <w:sz w:val="20"/>
              </w:rPr>
              <w:t>CAT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6E715A" w14:textId="77777777" w:rsidR="008E3701" w:rsidRPr="0079799B" w:rsidRDefault="008E3701" w:rsidP="005E71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Time New Roman" w:eastAsia="GulimChe" w:hAnsi="Time New Roman" w:hint="eastAsia"/>
                <w:sz w:val="20"/>
              </w:rPr>
            </w:pPr>
            <w:r w:rsidRPr="0079799B">
              <w:rPr>
                <w:rFonts w:ascii="Time New Roman" w:eastAsia="GulimChe" w:hAnsi="Time New Roman"/>
                <w:sz w:val="20"/>
              </w:rPr>
              <w:t>U93244</w:t>
            </w:r>
          </w:p>
          <w:p w14:paraId="31FF4078" w14:textId="77777777" w:rsidR="008E3701" w:rsidRPr="0079799B" w:rsidRDefault="008E3701" w:rsidP="005E719A">
            <w:pPr>
              <w:spacing w:line="480" w:lineRule="auto"/>
              <w:jc w:val="center"/>
              <w:rPr>
                <w:rFonts w:ascii="Time New Roman" w:hAnsi="Time New Roman"/>
                <w:sz w:val="20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14:paraId="28590CF8" w14:textId="77777777" w:rsidR="008E3701" w:rsidRPr="0079799B" w:rsidRDefault="008E3701" w:rsidP="005E719A">
            <w:pPr>
              <w:spacing w:line="480" w:lineRule="auto"/>
              <w:jc w:val="center"/>
              <w:rPr>
                <w:rFonts w:ascii="Time New Roman" w:hAnsi="Time New Roman"/>
                <w:sz w:val="20"/>
              </w:rPr>
            </w:pPr>
            <w:r w:rsidRPr="0079799B">
              <w:rPr>
                <w:rFonts w:ascii="Time New Roman" w:hAnsi="Time New Roman"/>
                <w:sz w:val="20"/>
              </w:rPr>
              <w:t>F;</w:t>
            </w:r>
            <w:r w:rsidRPr="0079799B">
              <w:rPr>
                <w:rFonts w:ascii="Time New Roman" w:hAnsi="Time New Roman"/>
                <w:bCs/>
                <w:sz w:val="20"/>
              </w:rPr>
              <w:t xml:space="preserve"> </w:t>
            </w:r>
            <w:r w:rsidRPr="0079799B">
              <w:rPr>
                <w:rFonts w:ascii="Time New Roman" w:hAnsi="Time New Roman"/>
                <w:sz w:val="20"/>
              </w:rPr>
              <w:t>GATGACAAGATGCTTCAAACTCGTA</w:t>
            </w:r>
          </w:p>
          <w:p w14:paraId="7B53439B" w14:textId="77777777" w:rsidR="008E3701" w:rsidRPr="0079799B" w:rsidRDefault="008E3701" w:rsidP="00A54D4D">
            <w:pPr>
              <w:spacing w:line="480" w:lineRule="auto"/>
              <w:jc w:val="center"/>
              <w:rPr>
                <w:rFonts w:ascii="Time New Roman" w:hAnsi="Time New Roman"/>
                <w:sz w:val="20"/>
              </w:rPr>
            </w:pPr>
            <w:r w:rsidRPr="0079799B">
              <w:rPr>
                <w:rFonts w:ascii="Time New Roman" w:hAnsi="Time New Roman"/>
                <w:sz w:val="20"/>
              </w:rPr>
              <w:t>R;</w:t>
            </w:r>
            <w:r w:rsidRPr="0079799B">
              <w:rPr>
                <w:rFonts w:ascii="Time New Roman" w:hAnsi="Time New Roman"/>
                <w:bCs/>
                <w:sz w:val="20"/>
              </w:rPr>
              <w:t xml:space="preserve"> </w:t>
            </w:r>
            <w:r w:rsidR="00A54D4D" w:rsidRPr="0079799B">
              <w:rPr>
                <w:rFonts w:ascii="Time New Roman" w:hAnsi="Time New Roman"/>
                <w:sz w:val="20"/>
              </w:rPr>
              <w:t>CACTTTGGAGCATTAGCAGGAA</w:t>
            </w:r>
          </w:p>
        </w:tc>
      </w:tr>
      <w:tr w:rsidR="008E3701" w:rsidRPr="0079799B" w14:paraId="0370DC34" w14:textId="77777777" w:rsidTr="00A54D4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2276F7DC" w14:textId="77777777" w:rsidR="008E3701" w:rsidRPr="0079799B" w:rsidRDefault="008E3701" w:rsidP="005E719A">
            <w:pPr>
              <w:spacing w:line="480" w:lineRule="auto"/>
              <w:jc w:val="center"/>
              <w:rPr>
                <w:rFonts w:ascii="Time New Roman" w:hAnsi="Time New Roman"/>
                <w:i/>
                <w:sz w:val="20"/>
              </w:rPr>
            </w:pPr>
            <w:r w:rsidRPr="0079799B">
              <w:rPr>
                <w:rFonts w:ascii="Time New Roman" w:hAnsi="Time New Roman"/>
                <w:i/>
                <w:sz w:val="20"/>
              </w:rPr>
              <w:t>POX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0F669F" w14:textId="77777777" w:rsidR="008E3701" w:rsidRPr="0079799B" w:rsidRDefault="008E3701" w:rsidP="005E719A">
            <w:pPr>
              <w:spacing w:line="480" w:lineRule="auto"/>
              <w:jc w:val="center"/>
              <w:rPr>
                <w:rFonts w:ascii="Time New Roman" w:hAnsi="Time New Roman"/>
                <w:sz w:val="20"/>
              </w:rPr>
            </w:pPr>
            <w:r w:rsidRPr="0079799B">
              <w:rPr>
                <w:rFonts w:ascii="Time New Roman" w:hAnsi="Time New Roman"/>
                <w:color w:val="444444"/>
                <w:sz w:val="20"/>
                <w:shd w:val="clear" w:color="auto" w:fill="FFFFFF"/>
              </w:rPr>
              <w:t>D11396.1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14:paraId="6EE0C856" w14:textId="77777777" w:rsidR="008E3701" w:rsidRPr="0079799B" w:rsidRDefault="008E3701" w:rsidP="005E719A">
            <w:pPr>
              <w:spacing w:line="480" w:lineRule="auto"/>
              <w:jc w:val="center"/>
              <w:rPr>
                <w:rFonts w:ascii="Time New Roman" w:hAnsi="Time New Roman"/>
                <w:sz w:val="20"/>
              </w:rPr>
            </w:pPr>
            <w:r w:rsidRPr="0079799B">
              <w:rPr>
                <w:rFonts w:ascii="Time New Roman" w:hAnsi="Time New Roman"/>
                <w:sz w:val="20"/>
              </w:rPr>
              <w:t>F;</w:t>
            </w:r>
            <w:r w:rsidRPr="0079799B">
              <w:rPr>
                <w:rFonts w:ascii="Time New Roman" w:hAnsi="Time New Roman"/>
                <w:bCs/>
                <w:sz w:val="20"/>
              </w:rPr>
              <w:t xml:space="preserve"> </w:t>
            </w:r>
            <w:r w:rsidRPr="0079799B">
              <w:rPr>
                <w:rFonts w:ascii="Time New Roman" w:hAnsi="Time New Roman"/>
                <w:sz w:val="20"/>
              </w:rPr>
              <w:t>ACTGCTCCGTCACCCAAAAC</w:t>
            </w:r>
          </w:p>
          <w:p w14:paraId="40727EA2" w14:textId="77777777" w:rsidR="008E3701" w:rsidRPr="0079799B" w:rsidRDefault="008E3701" w:rsidP="00A54D4D">
            <w:pPr>
              <w:spacing w:line="480" w:lineRule="auto"/>
              <w:jc w:val="center"/>
              <w:rPr>
                <w:rFonts w:ascii="Time New Roman" w:hAnsi="Time New Roman"/>
                <w:sz w:val="20"/>
              </w:rPr>
            </w:pPr>
            <w:r w:rsidRPr="0079799B">
              <w:rPr>
                <w:rFonts w:ascii="Time New Roman" w:hAnsi="Time New Roman"/>
                <w:sz w:val="20"/>
              </w:rPr>
              <w:t>R;</w:t>
            </w:r>
            <w:r w:rsidRPr="0079799B">
              <w:rPr>
                <w:rFonts w:ascii="Time New Roman" w:hAnsi="Time New Roman"/>
                <w:bCs/>
                <w:sz w:val="20"/>
              </w:rPr>
              <w:t xml:space="preserve"> </w:t>
            </w:r>
            <w:r w:rsidR="00A54D4D" w:rsidRPr="0079799B">
              <w:rPr>
                <w:rFonts w:ascii="Time New Roman" w:hAnsi="Time New Roman"/>
                <w:sz w:val="20"/>
              </w:rPr>
              <w:t>GCCCTGGTTCCTGCTTAAGTC</w:t>
            </w:r>
          </w:p>
        </w:tc>
      </w:tr>
      <w:tr w:rsidR="008E3701" w:rsidRPr="0079799B" w14:paraId="53E549E8" w14:textId="77777777" w:rsidTr="00A54D4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1BBC7815" w14:textId="77777777" w:rsidR="008E3701" w:rsidRPr="0079799B" w:rsidRDefault="008E3701" w:rsidP="005E719A">
            <w:pPr>
              <w:spacing w:line="480" w:lineRule="auto"/>
              <w:jc w:val="center"/>
              <w:rPr>
                <w:rFonts w:ascii="Time New Roman" w:hAnsi="Time New Roman"/>
                <w:i/>
                <w:sz w:val="20"/>
              </w:rPr>
            </w:pPr>
            <w:proofErr w:type="spellStart"/>
            <w:r w:rsidRPr="0079799B">
              <w:rPr>
                <w:rFonts w:ascii="Time New Roman" w:hAnsi="Time New Roman"/>
                <w:i/>
                <w:sz w:val="20"/>
              </w:rPr>
              <w:t>Osmotin</w:t>
            </w:r>
            <w:proofErr w:type="spellEnd"/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577228" w14:textId="77777777" w:rsidR="008E3701" w:rsidRPr="0079799B" w:rsidRDefault="008E3701" w:rsidP="005E719A">
            <w:pPr>
              <w:pStyle w:val="HTMLPreformatted"/>
              <w:shd w:val="clear" w:color="auto" w:fill="FFFFFF"/>
              <w:spacing w:line="480" w:lineRule="auto"/>
              <w:jc w:val="center"/>
              <w:rPr>
                <w:rFonts w:ascii="Time New Roman" w:hAnsi="Time New Roman" w:cs="Times New Roman" w:hint="eastAsia"/>
                <w:color w:val="000000"/>
                <w:sz w:val="20"/>
                <w:szCs w:val="20"/>
              </w:rPr>
            </w:pPr>
            <w:r w:rsidRPr="0079799B">
              <w:rPr>
                <w:rFonts w:ascii="Time New Roman" w:hAnsi="Time New Roman" w:cs="Times New Roman"/>
                <w:color w:val="000000"/>
                <w:sz w:val="20"/>
                <w:szCs w:val="20"/>
              </w:rPr>
              <w:t>X95308</w:t>
            </w:r>
          </w:p>
          <w:p w14:paraId="3DC328AC" w14:textId="77777777" w:rsidR="008E3701" w:rsidRPr="0079799B" w:rsidRDefault="008E3701" w:rsidP="005E719A">
            <w:pPr>
              <w:spacing w:line="480" w:lineRule="auto"/>
              <w:jc w:val="center"/>
              <w:rPr>
                <w:rFonts w:ascii="Time New Roman" w:hAnsi="Time New Roman"/>
                <w:sz w:val="20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14:paraId="02FC148C" w14:textId="77777777" w:rsidR="008E3701" w:rsidRPr="0079799B" w:rsidRDefault="008E3701" w:rsidP="005E719A">
            <w:pPr>
              <w:spacing w:line="480" w:lineRule="auto"/>
              <w:jc w:val="center"/>
              <w:rPr>
                <w:rFonts w:ascii="Time New Roman" w:hAnsi="Time New Roman"/>
                <w:sz w:val="20"/>
              </w:rPr>
            </w:pPr>
            <w:r w:rsidRPr="0079799B">
              <w:rPr>
                <w:rFonts w:ascii="Time New Roman" w:hAnsi="Time New Roman"/>
                <w:sz w:val="20"/>
              </w:rPr>
              <w:t>F;</w:t>
            </w:r>
            <w:r w:rsidRPr="0079799B">
              <w:rPr>
                <w:rFonts w:ascii="Time New Roman" w:hAnsi="Time New Roman"/>
                <w:bCs/>
                <w:sz w:val="20"/>
              </w:rPr>
              <w:t xml:space="preserve"> </w:t>
            </w:r>
            <w:r w:rsidRPr="0079799B">
              <w:rPr>
                <w:rFonts w:ascii="Time New Roman" w:hAnsi="Time New Roman"/>
                <w:sz w:val="20"/>
              </w:rPr>
              <w:t>ACTATCGAGGTCCGAAACAACTG</w:t>
            </w:r>
          </w:p>
          <w:p w14:paraId="1BACEBF8" w14:textId="77777777" w:rsidR="008E3701" w:rsidRPr="0079799B" w:rsidRDefault="008E3701" w:rsidP="00A54D4D">
            <w:pPr>
              <w:spacing w:line="480" w:lineRule="auto"/>
              <w:jc w:val="center"/>
              <w:rPr>
                <w:rFonts w:ascii="Time New Roman" w:hAnsi="Time New Roman"/>
                <w:sz w:val="20"/>
              </w:rPr>
            </w:pPr>
            <w:r w:rsidRPr="0079799B">
              <w:rPr>
                <w:rFonts w:ascii="Time New Roman" w:hAnsi="Time New Roman"/>
                <w:sz w:val="20"/>
              </w:rPr>
              <w:t>R;</w:t>
            </w:r>
            <w:r w:rsidRPr="0079799B">
              <w:rPr>
                <w:rFonts w:ascii="Time New Roman" w:hAnsi="Time New Roman"/>
                <w:bCs/>
                <w:sz w:val="20"/>
              </w:rPr>
              <w:t xml:space="preserve"> </w:t>
            </w:r>
            <w:r w:rsidRPr="0079799B">
              <w:rPr>
                <w:rFonts w:ascii="Time New Roman" w:hAnsi="Time New Roman"/>
                <w:sz w:val="20"/>
              </w:rPr>
              <w:t>GCA</w:t>
            </w:r>
            <w:r w:rsidR="00A54D4D" w:rsidRPr="0079799B">
              <w:rPr>
                <w:rFonts w:ascii="Time New Roman" w:hAnsi="Time New Roman"/>
                <w:sz w:val="20"/>
              </w:rPr>
              <w:t>TTGATCACCCAAGTTTGG</w:t>
            </w:r>
          </w:p>
        </w:tc>
      </w:tr>
      <w:tr w:rsidR="00A8485C" w:rsidRPr="0079799B" w14:paraId="68490BCB" w14:textId="77777777" w:rsidTr="00A54D4D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513EB2" w14:textId="77777777" w:rsidR="00A8485C" w:rsidRPr="0079799B" w:rsidRDefault="00A8485C" w:rsidP="005E719A">
            <w:pPr>
              <w:spacing w:line="480" w:lineRule="auto"/>
              <w:jc w:val="center"/>
              <w:rPr>
                <w:rFonts w:ascii="Time New Roman" w:hAnsi="Time New Roman"/>
                <w:i/>
                <w:sz w:val="20"/>
              </w:rPr>
            </w:pPr>
            <w:r w:rsidRPr="0079799B">
              <w:rPr>
                <w:rFonts w:ascii="Time New Roman" w:hAnsi="Time New Roman"/>
                <w:i/>
                <w:sz w:val="20"/>
              </w:rPr>
              <w:t>V-ATPase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2DDEFE58" w14:textId="77777777" w:rsidR="00A8485C" w:rsidRPr="0079799B" w:rsidRDefault="00A8485C" w:rsidP="005E719A">
            <w:pPr>
              <w:pStyle w:val="HTMLPreformatted"/>
              <w:shd w:val="clear" w:color="auto" w:fill="FFFFFF"/>
              <w:spacing w:line="480" w:lineRule="auto"/>
              <w:jc w:val="center"/>
              <w:rPr>
                <w:rFonts w:ascii="Time New Roman" w:hAnsi="Time New Roman" w:cs="Times New Roman" w:hint="eastAsia"/>
                <w:color w:val="000000"/>
                <w:sz w:val="20"/>
                <w:szCs w:val="20"/>
              </w:rPr>
            </w:pPr>
            <w:r w:rsidRPr="0079799B">
              <w:rPr>
                <w:rFonts w:ascii="Time New Roman" w:hAnsi="Time New Roman" w:cs="Arial"/>
                <w:color w:val="444444"/>
                <w:sz w:val="20"/>
                <w:szCs w:val="20"/>
                <w:shd w:val="clear" w:color="auto" w:fill="FFFFFF"/>
              </w:rPr>
              <w:t>AF220611.1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14:paraId="5ED03AFA" w14:textId="77777777" w:rsidR="00A8485C" w:rsidRPr="0079799B" w:rsidRDefault="00A8485C" w:rsidP="005E719A">
            <w:pPr>
              <w:spacing w:line="480" w:lineRule="auto"/>
              <w:jc w:val="center"/>
              <w:rPr>
                <w:rFonts w:ascii="Time New Roman" w:hAnsi="Time New Roman"/>
                <w:sz w:val="20"/>
              </w:rPr>
            </w:pPr>
            <w:r w:rsidRPr="0079799B">
              <w:rPr>
                <w:rFonts w:ascii="Time New Roman" w:hAnsi="Time New Roman"/>
                <w:sz w:val="20"/>
              </w:rPr>
              <w:t>F; GCTGATGCTCTTCGTGAGGT</w:t>
            </w:r>
          </w:p>
          <w:p w14:paraId="75736DD2" w14:textId="77777777" w:rsidR="00A8485C" w:rsidRPr="0079799B" w:rsidRDefault="00A8485C" w:rsidP="005E719A">
            <w:pPr>
              <w:spacing w:line="480" w:lineRule="auto"/>
              <w:jc w:val="center"/>
              <w:rPr>
                <w:rFonts w:ascii="Time New Roman" w:hAnsi="Time New Roman"/>
                <w:sz w:val="20"/>
              </w:rPr>
            </w:pPr>
            <w:r w:rsidRPr="0079799B">
              <w:rPr>
                <w:rFonts w:ascii="Time New Roman" w:hAnsi="Time New Roman"/>
                <w:sz w:val="20"/>
              </w:rPr>
              <w:t>R; CGATACGTCCAGCTCGTTCA</w:t>
            </w:r>
          </w:p>
        </w:tc>
      </w:tr>
      <w:tr w:rsidR="00B26AE9" w:rsidRPr="0079799B" w14:paraId="7BC58900" w14:textId="77777777" w:rsidTr="00A54D4D"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566A59" w14:textId="77777777" w:rsidR="00B26AE9" w:rsidRPr="0079799B" w:rsidRDefault="00B26AE9" w:rsidP="005E719A">
            <w:pPr>
              <w:spacing w:line="480" w:lineRule="auto"/>
              <w:jc w:val="center"/>
              <w:rPr>
                <w:rFonts w:ascii="Time New Roman" w:hAnsi="Time New Roman"/>
                <w:i/>
                <w:sz w:val="20"/>
              </w:rPr>
            </w:pPr>
            <w:r w:rsidRPr="0079799B">
              <w:rPr>
                <w:rFonts w:ascii="Time New Roman" w:hAnsi="Time New Roman"/>
                <w:i/>
                <w:sz w:val="20"/>
              </w:rPr>
              <w:t>Tubulin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ABEFB" w14:textId="77777777" w:rsidR="00B26AE9" w:rsidRPr="0079799B" w:rsidRDefault="00B26AE9" w:rsidP="005E719A">
            <w:pPr>
              <w:pStyle w:val="HTMLPreformatted"/>
              <w:shd w:val="clear" w:color="auto" w:fill="FFFFFF"/>
              <w:spacing w:line="480" w:lineRule="auto"/>
              <w:jc w:val="center"/>
              <w:rPr>
                <w:rFonts w:ascii="Time New Roman" w:hAnsi="Time New Roman" w:cs="Arial" w:hint="eastAsia"/>
                <w:color w:val="444444"/>
                <w:sz w:val="20"/>
                <w:szCs w:val="20"/>
                <w:shd w:val="clear" w:color="auto" w:fill="FFFFFF"/>
              </w:rPr>
            </w:pPr>
            <w:r w:rsidRPr="0079799B">
              <w:rPr>
                <w:rFonts w:ascii="Time New Roman" w:hAnsi="Time New Roman"/>
                <w:sz w:val="20"/>
                <w:szCs w:val="20"/>
              </w:rPr>
              <w:t>SGN-U207876</w:t>
            </w: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BD9D8B" w14:textId="77777777" w:rsidR="00B26AE9" w:rsidRPr="0079799B" w:rsidRDefault="00B26AE9" w:rsidP="005E719A">
            <w:pPr>
              <w:spacing w:line="480" w:lineRule="auto"/>
              <w:jc w:val="center"/>
              <w:rPr>
                <w:rFonts w:ascii="Time New Roman" w:hAnsi="Time New Roman"/>
                <w:sz w:val="20"/>
              </w:rPr>
            </w:pPr>
            <w:r w:rsidRPr="0079799B">
              <w:rPr>
                <w:rFonts w:ascii="Time New Roman" w:hAnsi="Time New Roman"/>
                <w:sz w:val="20"/>
              </w:rPr>
              <w:t>F; TGGAAACTCAACCTCCATCCA</w:t>
            </w:r>
          </w:p>
          <w:p w14:paraId="7451A8CC" w14:textId="77777777" w:rsidR="00B26AE9" w:rsidRPr="0079799B" w:rsidRDefault="00B26AE9" w:rsidP="00A54D4D">
            <w:pPr>
              <w:spacing w:line="480" w:lineRule="auto"/>
              <w:jc w:val="center"/>
              <w:rPr>
                <w:rFonts w:ascii="Time New Roman" w:hAnsi="Time New Roman"/>
                <w:sz w:val="20"/>
              </w:rPr>
            </w:pPr>
            <w:r w:rsidRPr="0079799B">
              <w:rPr>
                <w:rFonts w:ascii="Time New Roman" w:hAnsi="Time New Roman"/>
                <w:sz w:val="20"/>
              </w:rPr>
              <w:t>R; TTTCGTCCATTCCTTCACCTG</w:t>
            </w:r>
          </w:p>
        </w:tc>
      </w:tr>
    </w:tbl>
    <w:p w14:paraId="6425BE9B" w14:textId="77777777" w:rsidR="00A8485C" w:rsidRPr="0079799B" w:rsidRDefault="00A8485C" w:rsidP="008E3701">
      <w:pPr>
        <w:spacing w:line="480" w:lineRule="auto"/>
        <w:rPr>
          <w:rFonts w:ascii="Time New Roman" w:hAnsi="Time New Roman"/>
          <w:bCs/>
          <w:sz w:val="20"/>
        </w:rPr>
      </w:pPr>
    </w:p>
    <w:p w14:paraId="170E3905" w14:textId="77777777" w:rsidR="00A8485C" w:rsidRPr="0079799B" w:rsidRDefault="00A8485C" w:rsidP="008E3701">
      <w:pPr>
        <w:spacing w:line="480" w:lineRule="auto"/>
        <w:rPr>
          <w:rFonts w:ascii="Time New Roman" w:hAnsi="Time New Roman"/>
          <w:bCs/>
          <w:sz w:val="20"/>
        </w:rPr>
      </w:pPr>
    </w:p>
    <w:p w14:paraId="17AE4032" w14:textId="77777777" w:rsidR="00A8485C" w:rsidRPr="0079799B" w:rsidRDefault="00A8485C" w:rsidP="008E3701">
      <w:pPr>
        <w:spacing w:line="480" w:lineRule="auto"/>
        <w:rPr>
          <w:rFonts w:ascii="Time New Roman" w:hAnsi="Time New Roman"/>
          <w:bCs/>
          <w:sz w:val="20"/>
        </w:rPr>
      </w:pPr>
    </w:p>
    <w:p w14:paraId="12E18DAB" w14:textId="77777777" w:rsidR="00A8485C" w:rsidRPr="0079799B" w:rsidRDefault="00A8485C" w:rsidP="008E3701">
      <w:pPr>
        <w:spacing w:line="480" w:lineRule="auto"/>
        <w:rPr>
          <w:rFonts w:ascii="Time New Roman" w:hAnsi="Time New Roman"/>
          <w:bCs/>
          <w:sz w:val="20"/>
        </w:rPr>
      </w:pPr>
    </w:p>
    <w:p w14:paraId="720481E1" w14:textId="77777777" w:rsidR="00A8485C" w:rsidRPr="0079799B" w:rsidRDefault="00A8485C" w:rsidP="008E3701">
      <w:pPr>
        <w:spacing w:line="480" w:lineRule="auto"/>
        <w:rPr>
          <w:rFonts w:ascii="Time New Roman" w:hAnsi="Time New Roman"/>
          <w:bCs/>
          <w:sz w:val="20"/>
        </w:rPr>
      </w:pPr>
    </w:p>
    <w:p w14:paraId="31F78DC0" w14:textId="77777777" w:rsidR="00A8485C" w:rsidRPr="0079799B" w:rsidRDefault="00A8485C" w:rsidP="008E3701">
      <w:pPr>
        <w:spacing w:line="480" w:lineRule="auto"/>
        <w:rPr>
          <w:rFonts w:ascii="Time New Roman" w:hAnsi="Time New Roman"/>
          <w:bCs/>
          <w:sz w:val="20"/>
        </w:rPr>
      </w:pPr>
    </w:p>
    <w:p w14:paraId="0105BFB8" w14:textId="77777777" w:rsidR="00A8485C" w:rsidRPr="0079799B" w:rsidRDefault="00A8485C" w:rsidP="008E3701">
      <w:pPr>
        <w:spacing w:line="480" w:lineRule="auto"/>
        <w:rPr>
          <w:rFonts w:ascii="Time New Roman" w:hAnsi="Time New Roman"/>
          <w:bCs/>
          <w:sz w:val="20"/>
        </w:rPr>
      </w:pPr>
    </w:p>
    <w:p w14:paraId="54989576" w14:textId="77777777" w:rsidR="00A8485C" w:rsidRPr="0079799B" w:rsidRDefault="00A8485C" w:rsidP="008E3701">
      <w:pPr>
        <w:spacing w:line="480" w:lineRule="auto"/>
        <w:rPr>
          <w:rFonts w:ascii="Time New Roman" w:hAnsi="Time New Roman"/>
          <w:bCs/>
          <w:sz w:val="20"/>
        </w:rPr>
      </w:pPr>
    </w:p>
    <w:p w14:paraId="7CAAC2BB" w14:textId="77777777" w:rsidR="00A8485C" w:rsidRPr="0079799B" w:rsidRDefault="00A8485C" w:rsidP="008E3701">
      <w:pPr>
        <w:spacing w:line="480" w:lineRule="auto"/>
        <w:rPr>
          <w:rFonts w:ascii="Time New Roman" w:hAnsi="Time New Roman"/>
          <w:bCs/>
          <w:sz w:val="20"/>
        </w:rPr>
      </w:pPr>
    </w:p>
    <w:p w14:paraId="3DFD76B2" w14:textId="77777777" w:rsidR="00A66EE8" w:rsidRPr="0079799B" w:rsidRDefault="00A66EE8" w:rsidP="008E3701">
      <w:pPr>
        <w:spacing w:line="480" w:lineRule="auto"/>
        <w:rPr>
          <w:rFonts w:ascii="Time New Roman" w:hAnsi="Time New Roman"/>
          <w:bCs/>
          <w:sz w:val="20"/>
        </w:rPr>
      </w:pPr>
    </w:p>
    <w:p w14:paraId="3FBF60C2" w14:textId="77777777" w:rsidR="00A66EE8" w:rsidRPr="0079799B" w:rsidRDefault="00A66EE8" w:rsidP="008E3701">
      <w:pPr>
        <w:spacing w:line="480" w:lineRule="auto"/>
        <w:rPr>
          <w:rFonts w:ascii="Time New Roman" w:hAnsi="Time New Roman"/>
          <w:bCs/>
          <w:sz w:val="20"/>
        </w:rPr>
      </w:pPr>
      <w:bookmarkStart w:id="0" w:name="_GoBack"/>
      <w:bookmarkEnd w:id="0"/>
    </w:p>
    <w:p w14:paraId="2BEFC101" w14:textId="77777777" w:rsidR="00A66EE8" w:rsidRPr="0079799B" w:rsidRDefault="00A66EE8" w:rsidP="008E3701">
      <w:pPr>
        <w:spacing w:line="480" w:lineRule="auto"/>
        <w:rPr>
          <w:rFonts w:ascii="Time New Roman" w:hAnsi="Time New Roman"/>
          <w:bCs/>
          <w:sz w:val="20"/>
        </w:rPr>
      </w:pPr>
    </w:p>
    <w:p w14:paraId="27CC04A1" w14:textId="77777777" w:rsidR="008E3701" w:rsidRPr="0079799B" w:rsidRDefault="008E3701" w:rsidP="008E3701">
      <w:pPr>
        <w:spacing w:line="480" w:lineRule="auto"/>
        <w:rPr>
          <w:rFonts w:ascii="Time New Roman" w:hAnsi="Time New Roman"/>
          <w:bCs/>
          <w:sz w:val="20"/>
        </w:rPr>
      </w:pPr>
      <w:r w:rsidRPr="0079799B">
        <w:rPr>
          <w:rFonts w:ascii="Time New Roman" w:hAnsi="Time New Roman"/>
          <w:bCs/>
          <w:sz w:val="20"/>
        </w:rPr>
        <w:lastRenderedPageBreak/>
        <w:t xml:space="preserve">Table 2. PCR conditions for </w:t>
      </w:r>
      <w:proofErr w:type="spellStart"/>
      <w:r w:rsidRPr="0079799B">
        <w:rPr>
          <w:rFonts w:ascii="Time New Roman" w:hAnsi="Time New Roman"/>
          <w:bCs/>
          <w:sz w:val="20"/>
        </w:rPr>
        <w:t>qRT</w:t>
      </w:r>
      <w:proofErr w:type="spellEnd"/>
      <w:r w:rsidRPr="0079799B">
        <w:rPr>
          <w:rFonts w:ascii="Time New Roman" w:hAnsi="Time New Roman"/>
          <w:bCs/>
          <w:sz w:val="20"/>
        </w:rPr>
        <w:t>-PCR of antioxidant- and proline-related genes.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654"/>
      </w:tblGrid>
      <w:tr w:rsidR="008E3701" w:rsidRPr="0079799B" w14:paraId="5C0FAB1B" w14:textId="77777777" w:rsidTr="005E719A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58DA4FFB" w14:textId="77777777" w:rsidR="008E3701" w:rsidRPr="0079799B" w:rsidRDefault="008E3701" w:rsidP="005E719A">
            <w:pPr>
              <w:spacing w:line="480" w:lineRule="auto"/>
              <w:jc w:val="center"/>
              <w:rPr>
                <w:rFonts w:ascii="Time New Roman" w:hAnsi="Time New Roman"/>
                <w:sz w:val="20"/>
              </w:rPr>
            </w:pPr>
            <w:r w:rsidRPr="0079799B">
              <w:rPr>
                <w:rFonts w:ascii="Time New Roman" w:hAnsi="Time New Roman"/>
                <w:sz w:val="20"/>
              </w:rPr>
              <w:t>Genes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14:paraId="4A3B3290" w14:textId="77777777" w:rsidR="008E3701" w:rsidRPr="0079799B" w:rsidRDefault="008E3701" w:rsidP="005E719A">
            <w:pPr>
              <w:spacing w:line="480" w:lineRule="auto"/>
              <w:jc w:val="center"/>
              <w:rPr>
                <w:rFonts w:ascii="Time New Roman" w:hAnsi="Time New Roman"/>
                <w:sz w:val="20"/>
              </w:rPr>
            </w:pPr>
            <w:r w:rsidRPr="0079799B">
              <w:rPr>
                <w:rFonts w:ascii="Time New Roman" w:hAnsi="Time New Roman"/>
                <w:sz w:val="20"/>
              </w:rPr>
              <w:t>PCR conditions:</w:t>
            </w:r>
          </w:p>
        </w:tc>
      </w:tr>
      <w:tr w:rsidR="008E3701" w:rsidRPr="0079799B" w14:paraId="4FE9EFA9" w14:textId="77777777" w:rsidTr="005E719A">
        <w:trPr>
          <w:jc w:val="center"/>
        </w:trPr>
        <w:tc>
          <w:tcPr>
            <w:tcW w:w="1526" w:type="dxa"/>
            <w:tcBorders>
              <w:top w:val="nil"/>
              <w:bottom w:val="nil"/>
            </w:tcBorders>
          </w:tcPr>
          <w:p w14:paraId="6024211E" w14:textId="77777777" w:rsidR="008E3701" w:rsidRPr="0079799B" w:rsidRDefault="008E3701" w:rsidP="005E719A">
            <w:pPr>
              <w:spacing w:line="480" w:lineRule="auto"/>
              <w:jc w:val="center"/>
              <w:rPr>
                <w:rFonts w:ascii="Time New Roman" w:hAnsi="Time New Roman"/>
                <w:i/>
                <w:sz w:val="20"/>
              </w:rPr>
            </w:pPr>
            <w:r w:rsidRPr="0079799B">
              <w:rPr>
                <w:rFonts w:ascii="Time New Roman" w:hAnsi="Time New Roman"/>
                <w:i/>
                <w:sz w:val="20"/>
              </w:rPr>
              <w:t>SOD</w:t>
            </w:r>
          </w:p>
        </w:tc>
        <w:tc>
          <w:tcPr>
            <w:tcW w:w="7654" w:type="dxa"/>
            <w:tcBorders>
              <w:top w:val="nil"/>
              <w:bottom w:val="nil"/>
            </w:tcBorders>
          </w:tcPr>
          <w:p w14:paraId="651774D5" w14:textId="77777777" w:rsidR="008E3701" w:rsidRPr="0079799B" w:rsidRDefault="008E3701" w:rsidP="00A66EE8">
            <w:pPr>
              <w:spacing w:line="480" w:lineRule="auto"/>
              <w:jc w:val="center"/>
              <w:rPr>
                <w:rFonts w:ascii="Time New Roman" w:hAnsi="Time New Roman"/>
                <w:sz w:val="20"/>
              </w:rPr>
            </w:pPr>
            <w:r w:rsidRPr="0079799B">
              <w:rPr>
                <w:rFonts w:ascii="Time New Roman" w:hAnsi="Time New Roman"/>
                <w:sz w:val="20"/>
              </w:rPr>
              <w:t>95°C (10 min)</w:t>
            </w:r>
            <w:r w:rsidRPr="0079799B">
              <w:rPr>
                <w:rFonts w:ascii="Time New Roman" w:hAnsi="Time New Roman"/>
                <w:bCs/>
                <w:sz w:val="20"/>
              </w:rPr>
              <w:t xml:space="preserve"> →</w:t>
            </w:r>
            <w:r w:rsidRPr="0079799B">
              <w:rPr>
                <w:rFonts w:ascii="Time New Roman" w:hAnsi="Time New Roman"/>
                <w:sz w:val="20"/>
              </w:rPr>
              <w:t xml:space="preserve"> [95°C (30 s)</w:t>
            </w:r>
            <w:r w:rsidRPr="0079799B">
              <w:rPr>
                <w:rFonts w:ascii="Time New Roman" w:hAnsi="Time New Roman"/>
                <w:bCs/>
                <w:sz w:val="20"/>
              </w:rPr>
              <w:t xml:space="preserve"> →</w:t>
            </w:r>
            <w:r w:rsidRPr="0079799B">
              <w:rPr>
                <w:rFonts w:ascii="Time New Roman" w:hAnsi="Time New Roman"/>
                <w:sz w:val="20"/>
              </w:rPr>
              <w:t xml:space="preserve"> 59°C (30 s)] × 40 cycles </w:t>
            </w:r>
            <w:r w:rsidRPr="0079799B">
              <w:rPr>
                <w:rFonts w:ascii="Time New Roman" w:hAnsi="Time New Roman"/>
                <w:bCs/>
                <w:sz w:val="20"/>
              </w:rPr>
              <w:t>→</w:t>
            </w:r>
            <w:r w:rsidRPr="0079799B">
              <w:rPr>
                <w:rFonts w:ascii="Time New Roman" w:hAnsi="Time New Roman"/>
                <w:sz w:val="20"/>
              </w:rPr>
              <w:t xml:space="preserve"> 95°C (15 s)</w:t>
            </w:r>
            <w:r w:rsidRPr="0079799B">
              <w:rPr>
                <w:rFonts w:ascii="Time New Roman" w:hAnsi="Time New Roman"/>
                <w:bCs/>
                <w:sz w:val="20"/>
              </w:rPr>
              <w:t xml:space="preserve"> → </w:t>
            </w:r>
            <w:r w:rsidRPr="0079799B">
              <w:rPr>
                <w:rFonts w:ascii="Time New Roman" w:hAnsi="Time New Roman"/>
                <w:sz w:val="20"/>
              </w:rPr>
              <w:t>59°C (30 s)</w:t>
            </w:r>
            <w:r w:rsidR="00A66EE8" w:rsidRPr="0079799B">
              <w:rPr>
                <w:rFonts w:ascii="Time New Roman" w:hAnsi="Time New Roman"/>
                <w:bCs/>
                <w:sz w:val="20"/>
              </w:rPr>
              <w:t xml:space="preserve"> </w:t>
            </w:r>
          </w:p>
        </w:tc>
      </w:tr>
      <w:tr w:rsidR="008E3701" w:rsidRPr="0079799B" w14:paraId="18BD7B22" w14:textId="77777777" w:rsidTr="005E719A">
        <w:trPr>
          <w:jc w:val="center"/>
        </w:trPr>
        <w:tc>
          <w:tcPr>
            <w:tcW w:w="1526" w:type="dxa"/>
            <w:tcBorders>
              <w:top w:val="nil"/>
              <w:bottom w:val="nil"/>
            </w:tcBorders>
          </w:tcPr>
          <w:p w14:paraId="5C9C0FE4" w14:textId="77777777" w:rsidR="008E3701" w:rsidRPr="0079799B" w:rsidRDefault="008E3701" w:rsidP="005E719A">
            <w:pPr>
              <w:spacing w:line="480" w:lineRule="auto"/>
              <w:jc w:val="center"/>
              <w:rPr>
                <w:rFonts w:ascii="Time New Roman" w:hAnsi="Time New Roman"/>
                <w:i/>
                <w:sz w:val="20"/>
              </w:rPr>
            </w:pPr>
            <w:r w:rsidRPr="0079799B">
              <w:rPr>
                <w:rFonts w:ascii="Time New Roman" w:hAnsi="Time New Roman"/>
                <w:i/>
                <w:sz w:val="20"/>
              </w:rPr>
              <w:t>CAT</w:t>
            </w:r>
          </w:p>
        </w:tc>
        <w:tc>
          <w:tcPr>
            <w:tcW w:w="7654" w:type="dxa"/>
            <w:tcBorders>
              <w:top w:val="nil"/>
              <w:bottom w:val="nil"/>
            </w:tcBorders>
          </w:tcPr>
          <w:p w14:paraId="6A1A9470" w14:textId="77777777" w:rsidR="008E3701" w:rsidRPr="0079799B" w:rsidRDefault="008E3701" w:rsidP="00A66EE8">
            <w:pPr>
              <w:spacing w:line="480" w:lineRule="auto"/>
              <w:jc w:val="center"/>
              <w:rPr>
                <w:rFonts w:ascii="Time New Roman" w:hAnsi="Time New Roman"/>
                <w:sz w:val="20"/>
              </w:rPr>
            </w:pPr>
            <w:r w:rsidRPr="0079799B">
              <w:rPr>
                <w:rFonts w:ascii="Time New Roman" w:hAnsi="Time New Roman"/>
                <w:sz w:val="20"/>
              </w:rPr>
              <w:t>95°C (10 min)</w:t>
            </w:r>
            <w:r w:rsidRPr="0079799B">
              <w:rPr>
                <w:rFonts w:ascii="Time New Roman" w:hAnsi="Time New Roman"/>
                <w:bCs/>
                <w:sz w:val="20"/>
              </w:rPr>
              <w:t xml:space="preserve"> →</w:t>
            </w:r>
            <w:r w:rsidRPr="0079799B">
              <w:rPr>
                <w:rFonts w:ascii="Time New Roman" w:hAnsi="Time New Roman"/>
                <w:sz w:val="20"/>
              </w:rPr>
              <w:t xml:space="preserve"> [95°C (30 s)</w:t>
            </w:r>
            <w:r w:rsidRPr="0079799B">
              <w:rPr>
                <w:rFonts w:ascii="Time New Roman" w:hAnsi="Time New Roman"/>
                <w:bCs/>
                <w:sz w:val="20"/>
              </w:rPr>
              <w:t xml:space="preserve"> →</w:t>
            </w:r>
            <w:r w:rsidRPr="0079799B">
              <w:rPr>
                <w:rFonts w:ascii="Time New Roman" w:hAnsi="Time New Roman"/>
                <w:sz w:val="20"/>
              </w:rPr>
              <w:t xml:space="preserve"> 59°C (30 s)] × 40 cycles </w:t>
            </w:r>
            <w:r w:rsidRPr="0079799B">
              <w:rPr>
                <w:rFonts w:ascii="Time New Roman" w:hAnsi="Time New Roman"/>
                <w:bCs/>
                <w:sz w:val="20"/>
              </w:rPr>
              <w:t>→</w:t>
            </w:r>
            <w:r w:rsidRPr="0079799B">
              <w:rPr>
                <w:rFonts w:ascii="Time New Roman" w:hAnsi="Time New Roman"/>
                <w:sz w:val="20"/>
              </w:rPr>
              <w:t xml:space="preserve"> 95°C (15 s)</w:t>
            </w:r>
            <w:r w:rsidRPr="0079799B">
              <w:rPr>
                <w:rFonts w:ascii="Time New Roman" w:hAnsi="Time New Roman"/>
                <w:bCs/>
                <w:sz w:val="20"/>
              </w:rPr>
              <w:t xml:space="preserve"> → </w:t>
            </w:r>
            <w:r w:rsidRPr="0079799B">
              <w:rPr>
                <w:rFonts w:ascii="Time New Roman" w:hAnsi="Time New Roman"/>
                <w:sz w:val="20"/>
              </w:rPr>
              <w:t>59°C (30 s)</w:t>
            </w:r>
            <w:r w:rsidRPr="0079799B">
              <w:rPr>
                <w:rFonts w:ascii="Time New Roman" w:hAnsi="Time New Roman"/>
                <w:bCs/>
                <w:sz w:val="20"/>
              </w:rPr>
              <w:t xml:space="preserve"> </w:t>
            </w:r>
          </w:p>
        </w:tc>
      </w:tr>
      <w:tr w:rsidR="008E3701" w:rsidRPr="0079799B" w14:paraId="2A38DC00" w14:textId="77777777" w:rsidTr="005E719A">
        <w:trPr>
          <w:jc w:val="center"/>
        </w:trPr>
        <w:tc>
          <w:tcPr>
            <w:tcW w:w="1526" w:type="dxa"/>
            <w:tcBorders>
              <w:top w:val="nil"/>
              <w:bottom w:val="nil"/>
            </w:tcBorders>
          </w:tcPr>
          <w:p w14:paraId="38299727" w14:textId="77777777" w:rsidR="008E3701" w:rsidRPr="0079799B" w:rsidRDefault="008E3701" w:rsidP="005E719A">
            <w:pPr>
              <w:spacing w:line="480" w:lineRule="auto"/>
              <w:jc w:val="center"/>
              <w:rPr>
                <w:rFonts w:ascii="Time New Roman" w:hAnsi="Time New Roman"/>
                <w:i/>
                <w:sz w:val="20"/>
              </w:rPr>
            </w:pPr>
            <w:r w:rsidRPr="0079799B">
              <w:rPr>
                <w:rFonts w:ascii="Time New Roman" w:hAnsi="Time New Roman"/>
                <w:i/>
                <w:sz w:val="20"/>
              </w:rPr>
              <w:t>POX</w:t>
            </w:r>
          </w:p>
        </w:tc>
        <w:tc>
          <w:tcPr>
            <w:tcW w:w="7654" w:type="dxa"/>
            <w:tcBorders>
              <w:top w:val="nil"/>
              <w:bottom w:val="nil"/>
            </w:tcBorders>
          </w:tcPr>
          <w:p w14:paraId="2E9877CE" w14:textId="77777777" w:rsidR="008E3701" w:rsidRPr="0079799B" w:rsidRDefault="008E3701" w:rsidP="00A66EE8">
            <w:pPr>
              <w:spacing w:line="480" w:lineRule="auto"/>
              <w:jc w:val="center"/>
              <w:rPr>
                <w:rFonts w:ascii="Time New Roman" w:hAnsi="Time New Roman"/>
                <w:sz w:val="20"/>
              </w:rPr>
            </w:pPr>
            <w:r w:rsidRPr="0079799B">
              <w:rPr>
                <w:rFonts w:ascii="Time New Roman" w:hAnsi="Time New Roman"/>
                <w:sz w:val="20"/>
              </w:rPr>
              <w:t>95°C (10 min)</w:t>
            </w:r>
            <w:r w:rsidRPr="0079799B">
              <w:rPr>
                <w:rFonts w:ascii="Time New Roman" w:hAnsi="Time New Roman"/>
                <w:bCs/>
                <w:sz w:val="20"/>
              </w:rPr>
              <w:t xml:space="preserve"> →</w:t>
            </w:r>
            <w:r w:rsidRPr="0079799B">
              <w:rPr>
                <w:rFonts w:ascii="Time New Roman" w:hAnsi="Time New Roman"/>
                <w:sz w:val="20"/>
              </w:rPr>
              <w:t xml:space="preserve"> [95°C (30 s)</w:t>
            </w:r>
            <w:r w:rsidRPr="0079799B">
              <w:rPr>
                <w:rFonts w:ascii="Time New Roman" w:hAnsi="Time New Roman"/>
                <w:bCs/>
                <w:sz w:val="20"/>
              </w:rPr>
              <w:t xml:space="preserve"> →</w:t>
            </w:r>
            <w:r w:rsidRPr="0079799B">
              <w:rPr>
                <w:rFonts w:ascii="Time New Roman" w:hAnsi="Time New Roman"/>
                <w:sz w:val="20"/>
              </w:rPr>
              <w:t xml:space="preserve"> 60°C (30 s)] × 40 cycles </w:t>
            </w:r>
            <w:r w:rsidRPr="0079799B">
              <w:rPr>
                <w:rFonts w:ascii="Time New Roman" w:hAnsi="Time New Roman"/>
                <w:bCs/>
                <w:sz w:val="20"/>
              </w:rPr>
              <w:t>→</w:t>
            </w:r>
            <w:r w:rsidRPr="0079799B">
              <w:rPr>
                <w:rFonts w:ascii="Time New Roman" w:hAnsi="Time New Roman"/>
                <w:sz w:val="20"/>
              </w:rPr>
              <w:t xml:space="preserve"> 95°C (15 s)</w:t>
            </w:r>
            <w:r w:rsidRPr="0079799B">
              <w:rPr>
                <w:rFonts w:ascii="Time New Roman" w:hAnsi="Time New Roman"/>
                <w:bCs/>
                <w:sz w:val="20"/>
              </w:rPr>
              <w:t xml:space="preserve"> → </w:t>
            </w:r>
            <w:r w:rsidRPr="0079799B">
              <w:rPr>
                <w:rFonts w:ascii="Time New Roman" w:hAnsi="Time New Roman"/>
                <w:sz w:val="20"/>
              </w:rPr>
              <w:t>60°C (30 s)</w:t>
            </w:r>
            <w:r w:rsidRPr="0079799B">
              <w:rPr>
                <w:rFonts w:ascii="Time New Roman" w:hAnsi="Time New Roman"/>
                <w:bCs/>
                <w:sz w:val="20"/>
              </w:rPr>
              <w:t xml:space="preserve"> </w:t>
            </w:r>
          </w:p>
        </w:tc>
      </w:tr>
      <w:tr w:rsidR="008E3701" w:rsidRPr="0079799B" w14:paraId="090D25E9" w14:textId="77777777" w:rsidTr="00A8485C">
        <w:trPr>
          <w:jc w:val="center"/>
        </w:trPr>
        <w:tc>
          <w:tcPr>
            <w:tcW w:w="1526" w:type="dxa"/>
            <w:tcBorders>
              <w:top w:val="nil"/>
              <w:bottom w:val="nil"/>
            </w:tcBorders>
          </w:tcPr>
          <w:p w14:paraId="625CAE62" w14:textId="77777777" w:rsidR="008E3701" w:rsidRPr="0079799B" w:rsidRDefault="008E3701" w:rsidP="005E719A">
            <w:pPr>
              <w:spacing w:line="480" w:lineRule="auto"/>
              <w:jc w:val="center"/>
              <w:rPr>
                <w:rFonts w:ascii="Time New Roman" w:hAnsi="Time New Roman"/>
                <w:i/>
                <w:sz w:val="20"/>
              </w:rPr>
            </w:pPr>
            <w:proofErr w:type="spellStart"/>
            <w:r w:rsidRPr="0079799B">
              <w:rPr>
                <w:rFonts w:ascii="Time New Roman" w:hAnsi="Time New Roman"/>
                <w:i/>
                <w:sz w:val="20"/>
              </w:rPr>
              <w:t>Osmotin</w:t>
            </w:r>
            <w:proofErr w:type="spellEnd"/>
          </w:p>
        </w:tc>
        <w:tc>
          <w:tcPr>
            <w:tcW w:w="7654" w:type="dxa"/>
            <w:tcBorders>
              <w:top w:val="nil"/>
              <w:bottom w:val="nil"/>
            </w:tcBorders>
          </w:tcPr>
          <w:p w14:paraId="189AE342" w14:textId="77777777" w:rsidR="008E3701" w:rsidRPr="0079799B" w:rsidRDefault="008E3701" w:rsidP="00A66EE8">
            <w:pPr>
              <w:spacing w:line="480" w:lineRule="auto"/>
              <w:jc w:val="center"/>
              <w:rPr>
                <w:rFonts w:ascii="Time New Roman" w:hAnsi="Time New Roman"/>
                <w:sz w:val="20"/>
              </w:rPr>
            </w:pPr>
            <w:r w:rsidRPr="0079799B">
              <w:rPr>
                <w:rFonts w:ascii="Time New Roman" w:hAnsi="Time New Roman"/>
                <w:sz w:val="20"/>
              </w:rPr>
              <w:t>95°C (10 min)</w:t>
            </w:r>
            <w:r w:rsidRPr="0079799B">
              <w:rPr>
                <w:rFonts w:ascii="Time New Roman" w:hAnsi="Time New Roman"/>
                <w:bCs/>
                <w:sz w:val="20"/>
              </w:rPr>
              <w:t xml:space="preserve"> →</w:t>
            </w:r>
            <w:r w:rsidRPr="0079799B">
              <w:rPr>
                <w:rFonts w:ascii="Time New Roman" w:hAnsi="Time New Roman"/>
                <w:sz w:val="20"/>
              </w:rPr>
              <w:t xml:space="preserve"> [95°C (30 s)</w:t>
            </w:r>
            <w:r w:rsidRPr="0079799B">
              <w:rPr>
                <w:rFonts w:ascii="Time New Roman" w:hAnsi="Time New Roman"/>
                <w:bCs/>
                <w:sz w:val="20"/>
              </w:rPr>
              <w:t xml:space="preserve"> →</w:t>
            </w:r>
            <w:r w:rsidRPr="0079799B">
              <w:rPr>
                <w:rFonts w:ascii="Time New Roman" w:hAnsi="Time New Roman"/>
                <w:sz w:val="20"/>
              </w:rPr>
              <w:t xml:space="preserve"> 59°C (30 s)] × 40 cycles </w:t>
            </w:r>
            <w:r w:rsidRPr="0079799B">
              <w:rPr>
                <w:rFonts w:ascii="Time New Roman" w:hAnsi="Time New Roman"/>
                <w:bCs/>
                <w:sz w:val="20"/>
              </w:rPr>
              <w:t>→</w:t>
            </w:r>
            <w:r w:rsidRPr="0079799B">
              <w:rPr>
                <w:rFonts w:ascii="Time New Roman" w:hAnsi="Time New Roman"/>
                <w:sz w:val="20"/>
              </w:rPr>
              <w:t xml:space="preserve"> 95°C (15 s)</w:t>
            </w:r>
            <w:r w:rsidRPr="0079799B">
              <w:rPr>
                <w:rFonts w:ascii="Time New Roman" w:hAnsi="Time New Roman"/>
                <w:bCs/>
                <w:sz w:val="20"/>
              </w:rPr>
              <w:t xml:space="preserve"> →</w:t>
            </w:r>
            <w:r w:rsidRPr="0079799B">
              <w:rPr>
                <w:rFonts w:ascii="Time New Roman" w:hAnsi="Time New Roman"/>
                <w:sz w:val="20"/>
              </w:rPr>
              <w:t xml:space="preserve"> 59°C (30 s)</w:t>
            </w:r>
            <w:r w:rsidRPr="0079799B">
              <w:rPr>
                <w:rFonts w:ascii="Time New Roman" w:hAnsi="Time New Roman"/>
                <w:bCs/>
                <w:sz w:val="20"/>
              </w:rPr>
              <w:t xml:space="preserve"> </w:t>
            </w:r>
          </w:p>
        </w:tc>
      </w:tr>
      <w:tr w:rsidR="00A8485C" w:rsidRPr="0079799B" w14:paraId="18A33356" w14:textId="77777777" w:rsidTr="00A66EE8">
        <w:trPr>
          <w:jc w:val="center"/>
        </w:trPr>
        <w:tc>
          <w:tcPr>
            <w:tcW w:w="1526" w:type="dxa"/>
            <w:tcBorders>
              <w:top w:val="nil"/>
              <w:bottom w:val="nil"/>
            </w:tcBorders>
          </w:tcPr>
          <w:p w14:paraId="58740155" w14:textId="77777777" w:rsidR="00A8485C" w:rsidRPr="0079799B" w:rsidRDefault="00A8485C" w:rsidP="00A8485C">
            <w:pPr>
              <w:spacing w:line="480" w:lineRule="auto"/>
              <w:jc w:val="center"/>
              <w:rPr>
                <w:rFonts w:ascii="Time New Roman" w:hAnsi="Time New Roman"/>
                <w:i/>
                <w:sz w:val="20"/>
              </w:rPr>
            </w:pPr>
            <w:r w:rsidRPr="0079799B">
              <w:rPr>
                <w:rFonts w:ascii="Time New Roman" w:hAnsi="Time New Roman"/>
                <w:i/>
                <w:sz w:val="20"/>
              </w:rPr>
              <w:t>V-ATPase</w:t>
            </w:r>
          </w:p>
        </w:tc>
        <w:tc>
          <w:tcPr>
            <w:tcW w:w="7654" w:type="dxa"/>
            <w:tcBorders>
              <w:top w:val="nil"/>
              <w:bottom w:val="nil"/>
            </w:tcBorders>
          </w:tcPr>
          <w:p w14:paraId="756401BA" w14:textId="77777777" w:rsidR="00A8485C" w:rsidRPr="0079799B" w:rsidRDefault="00A8485C" w:rsidP="00A66EE8">
            <w:pPr>
              <w:spacing w:line="480" w:lineRule="auto"/>
              <w:jc w:val="center"/>
              <w:rPr>
                <w:rFonts w:ascii="Time New Roman" w:hAnsi="Time New Roman"/>
                <w:sz w:val="20"/>
              </w:rPr>
            </w:pPr>
            <w:r w:rsidRPr="0079799B">
              <w:rPr>
                <w:rFonts w:ascii="Time New Roman" w:hAnsi="Time New Roman"/>
                <w:sz w:val="20"/>
              </w:rPr>
              <w:t>95°C (10 min)</w:t>
            </w:r>
            <w:r w:rsidRPr="0079799B">
              <w:rPr>
                <w:rFonts w:ascii="Time New Roman" w:hAnsi="Time New Roman"/>
                <w:bCs/>
                <w:sz w:val="20"/>
              </w:rPr>
              <w:t xml:space="preserve"> →</w:t>
            </w:r>
            <w:r w:rsidRPr="0079799B">
              <w:rPr>
                <w:rFonts w:ascii="Time New Roman" w:hAnsi="Time New Roman"/>
                <w:sz w:val="20"/>
              </w:rPr>
              <w:t xml:space="preserve"> [95°C (30 s)</w:t>
            </w:r>
            <w:r w:rsidRPr="0079799B">
              <w:rPr>
                <w:rFonts w:ascii="Time New Roman" w:hAnsi="Time New Roman"/>
                <w:bCs/>
                <w:sz w:val="20"/>
              </w:rPr>
              <w:t xml:space="preserve"> →</w:t>
            </w:r>
            <w:r w:rsidRPr="0079799B">
              <w:rPr>
                <w:rFonts w:ascii="Time New Roman" w:hAnsi="Time New Roman"/>
                <w:sz w:val="20"/>
              </w:rPr>
              <w:t xml:space="preserve"> 59°C (30 s)] × 40 cycles </w:t>
            </w:r>
            <w:r w:rsidRPr="0079799B">
              <w:rPr>
                <w:rFonts w:ascii="Time New Roman" w:hAnsi="Time New Roman"/>
                <w:bCs/>
                <w:sz w:val="20"/>
              </w:rPr>
              <w:t>→</w:t>
            </w:r>
            <w:r w:rsidRPr="0079799B">
              <w:rPr>
                <w:rFonts w:ascii="Time New Roman" w:hAnsi="Time New Roman"/>
                <w:sz w:val="20"/>
              </w:rPr>
              <w:t xml:space="preserve"> 95°C (15 s)</w:t>
            </w:r>
            <w:r w:rsidRPr="0079799B">
              <w:rPr>
                <w:rFonts w:ascii="Time New Roman" w:hAnsi="Time New Roman"/>
                <w:bCs/>
                <w:sz w:val="20"/>
              </w:rPr>
              <w:t xml:space="preserve"> →</w:t>
            </w:r>
            <w:r w:rsidRPr="0079799B">
              <w:rPr>
                <w:rFonts w:ascii="Time New Roman" w:hAnsi="Time New Roman"/>
                <w:sz w:val="20"/>
              </w:rPr>
              <w:t xml:space="preserve"> 59°C (30 s)</w:t>
            </w:r>
            <w:r w:rsidRPr="0079799B">
              <w:rPr>
                <w:rFonts w:ascii="Time New Roman" w:hAnsi="Time New Roman"/>
                <w:bCs/>
                <w:sz w:val="20"/>
              </w:rPr>
              <w:t xml:space="preserve"> </w:t>
            </w:r>
          </w:p>
        </w:tc>
      </w:tr>
      <w:tr w:rsidR="00A66EE8" w:rsidRPr="00F50D8D" w14:paraId="06C10BD0" w14:textId="77777777" w:rsidTr="005E719A">
        <w:trPr>
          <w:jc w:val="center"/>
        </w:trPr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14:paraId="47F519F9" w14:textId="77777777" w:rsidR="00A66EE8" w:rsidRPr="0079799B" w:rsidRDefault="00A66EE8" w:rsidP="00A8485C">
            <w:pPr>
              <w:spacing w:line="480" w:lineRule="auto"/>
              <w:jc w:val="center"/>
              <w:rPr>
                <w:rFonts w:ascii="Time New Roman" w:hAnsi="Time New Roman"/>
                <w:i/>
                <w:sz w:val="20"/>
              </w:rPr>
            </w:pPr>
            <w:r w:rsidRPr="0079799B">
              <w:rPr>
                <w:rFonts w:ascii="Time New Roman" w:hAnsi="Time New Roman"/>
                <w:i/>
                <w:sz w:val="20"/>
              </w:rPr>
              <w:t>Tubulin</w:t>
            </w:r>
          </w:p>
        </w:tc>
        <w:tc>
          <w:tcPr>
            <w:tcW w:w="7654" w:type="dxa"/>
            <w:tcBorders>
              <w:top w:val="nil"/>
              <w:bottom w:val="single" w:sz="4" w:space="0" w:color="auto"/>
            </w:tcBorders>
          </w:tcPr>
          <w:p w14:paraId="20F233FC" w14:textId="77777777" w:rsidR="00A66EE8" w:rsidRPr="00A66EE8" w:rsidRDefault="00A66EE8" w:rsidP="00A66EE8">
            <w:pPr>
              <w:spacing w:line="480" w:lineRule="auto"/>
              <w:jc w:val="center"/>
              <w:rPr>
                <w:rFonts w:ascii="Time New Roman" w:hAnsi="Time New Roman"/>
                <w:sz w:val="20"/>
              </w:rPr>
            </w:pPr>
            <w:r w:rsidRPr="0079799B">
              <w:rPr>
                <w:rFonts w:ascii="Time New Roman" w:hAnsi="Time New Roman"/>
                <w:sz w:val="20"/>
              </w:rPr>
              <w:t>95°C (2 min)</w:t>
            </w:r>
            <w:r w:rsidRPr="0079799B">
              <w:rPr>
                <w:rFonts w:ascii="Time New Roman" w:hAnsi="Time New Roman"/>
                <w:bCs/>
                <w:sz w:val="20"/>
              </w:rPr>
              <w:t xml:space="preserve"> →</w:t>
            </w:r>
            <w:r w:rsidRPr="0079799B">
              <w:rPr>
                <w:rFonts w:ascii="Time New Roman" w:hAnsi="Time New Roman"/>
                <w:sz w:val="20"/>
              </w:rPr>
              <w:t xml:space="preserve"> [95°C (20 s)</w:t>
            </w:r>
            <w:r w:rsidRPr="0079799B">
              <w:rPr>
                <w:rFonts w:ascii="Time New Roman" w:hAnsi="Time New Roman"/>
                <w:bCs/>
                <w:sz w:val="20"/>
              </w:rPr>
              <w:t xml:space="preserve"> →</w:t>
            </w:r>
            <w:r w:rsidRPr="0079799B">
              <w:rPr>
                <w:rFonts w:ascii="Time New Roman" w:hAnsi="Time New Roman"/>
                <w:sz w:val="20"/>
              </w:rPr>
              <w:t xml:space="preserve"> 60°C (40 s)] × 30 cycles </w:t>
            </w:r>
            <w:r w:rsidRPr="0079799B">
              <w:rPr>
                <w:rFonts w:ascii="Time New Roman" w:hAnsi="Time New Roman"/>
                <w:bCs/>
                <w:sz w:val="20"/>
              </w:rPr>
              <w:t>→</w:t>
            </w:r>
            <w:r w:rsidRPr="0079799B">
              <w:rPr>
                <w:rFonts w:ascii="Time New Roman" w:hAnsi="Time New Roman"/>
                <w:sz w:val="20"/>
              </w:rPr>
              <w:t xml:space="preserve"> 72°C (1 min)</w:t>
            </w:r>
            <w:r w:rsidRPr="0079799B">
              <w:rPr>
                <w:rFonts w:ascii="Time New Roman" w:hAnsi="Time New Roman"/>
                <w:bCs/>
                <w:sz w:val="20"/>
              </w:rPr>
              <w:t xml:space="preserve"> →</w:t>
            </w:r>
            <w:r w:rsidRPr="0079799B">
              <w:rPr>
                <w:rFonts w:ascii="Time New Roman" w:hAnsi="Time New Roman"/>
                <w:sz w:val="20"/>
              </w:rPr>
              <w:t xml:space="preserve"> 59°C (5 m)</w:t>
            </w:r>
            <w:r w:rsidRPr="00A66EE8">
              <w:rPr>
                <w:rFonts w:ascii="Time New Roman" w:hAnsi="Time New Roman"/>
                <w:bCs/>
                <w:sz w:val="20"/>
              </w:rPr>
              <w:t xml:space="preserve"> </w:t>
            </w:r>
          </w:p>
        </w:tc>
      </w:tr>
    </w:tbl>
    <w:p w14:paraId="36EEE60E" w14:textId="77777777" w:rsidR="0073099E" w:rsidRDefault="0073099E"/>
    <w:sectPr w:rsidR="0073099E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Che">
    <w:altName w:val="굴림체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701"/>
    <w:rsid w:val="0073099E"/>
    <w:rsid w:val="0079799B"/>
    <w:rsid w:val="008E3701"/>
    <w:rsid w:val="00A54D4D"/>
    <w:rsid w:val="00A66EE8"/>
    <w:rsid w:val="00A8485C"/>
    <w:rsid w:val="00B2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28707"/>
  <w15:chartTrackingRefBased/>
  <w15:docId w15:val="{9A64370E-AF65-4684-A4B4-4C3F1A44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3701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37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GulimChe" w:eastAsia="GulimChe" w:hAnsi="GulimChe" w:cs="GulimChe"/>
      <w:color w:val="auto"/>
      <w:szCs w:val="24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3701"/>
    <w:rPr>
      <w:rFonts w:ascii="GulimChe" w:eastAsia="GulimChe" w:hAnsi="GulimChe" w:cs="GulimCh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David-Anthony Gordon</cp:lastModifiedBy>
  <cp:revision>3</cp:revision>
  <dcterms:created xsi:type="dcterms:W3CDTF">2018-07-05T03:48:00Z</dcterms:created>
  <dcterms:modified xsi:type="dcterms:W3CDTF">2018-08-09T11:21:00Z</dcterms:modified>
</cp:coreProperties>
</file>