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proofErr w:type="gramStart"/>
      <w:r>
        <w:rPr>
          <w:rFonts w:ascii="Times New Roman" w:eastAsia="宋体" w:hAnsi="Times New Roman" w:cs="Times New Roman"/>
          <w:kern w:val="0"/>
          <w:szCs w:val="21"/>
        </w:rPr>
        <w:t>Supplementary Table S1.</w:t>
      </w:r>
      <w:proofErr w:type="gramEnd"/>
      <w:r>
        <w:rPr>
          <w:rFonts w:ascii="Times New Roman" w:eastAsia="宋体" w:hAnsi="Times New Roman" w:cs="Times New Roman"/>
          <w:kern w:val="0"/>
          <w:szCs w:val="21"/>
        </w:rPr>
        <w:t xml:space="preserve"> Information </w:t>
      </w:r>
      <w:r>
        <w:rPr>
          <w:rFonts w:ascii="Times New Roman" w:eastAsia="宋体" w:hAnsi="Times New Roman" w:cs="Times New Roman" w:hint="eastAsia"/>
          <w:kern w:val="0"/>
          <w:szCs w:val="21"/>
        </w:rPr>
        <w:t>of</w:t>
      </w:r>
      <w:r>
        <w:rPr>
          <w:rFonts w:ascii="Times New Roman" w:eastAsia="宋体" w:hAnsi="Times New Roman" w:cs="Times New Roman"/>
          <w:kern w:val="0"/>
          <w:szCs w:val="21"/>
        </w:rPr>
        <w:t xml:space="preserve"> the </w:t>
      </w:r>
      <w:r>
        <w:rPr>
          <w:rFonts w:ascii="Times New Roman" w:eastAsia="宋体" w:hAnsi="Times New Roman" w:cs="Times New Roman" w:hint="eastAsia"/>
          <w:kern w:val="0"/>
          <w:szCs w:val="21"/>
        </w:rPr>
        <w:t>160</w:t>
      </w:r>
      <w:r>
        <w:rPr>
          <w:rFonts w:ascii="Times New Roman" w:eastAsia="宋体" w:hAnsi="Times New Roman" w:cs="Times New Roman"/>
          <w:kern w:val="0"/>
          <w:szCs w:val="21"/>
        </w:rPr>
        <w:t xml:space="preserve"> early-maturity upland cotton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</w:rPr>
        <w:t>accessions</w:t>
      </w:r>
    </w:p>
    <w:p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</w:p>
    <w:p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 xml:space="preserve">YYR, Yellow River Region;  </w:t>
      </w:r>
      <w:bookmarkStart w:id="0" w:name="_GoBack"/>
      <w:bookmarkEnd w:id="0"/>
    </w:p>
    <w:p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NIR, Northwest Inland Region;</w:t>
      </w:r>
    </w:p>
    <w:p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roofErr w:type="gramStart"/>
      <w:r>
        <w:rPr>
          <w:rFonts w:ascii="Times New Roman" w:eastAsia="宋体" w:hAnsi="Times New Roman" w:cs="Times New Roman" w:hint="eastAsia"/>
          <w:kern w:val="0"/>
          <w:szCs w:val="21"/>
        </w:rPr>
        <w:t>NSEMR, Northern Specific Early-Maturity Region.</w:t>
      </w:r>
      <w:proofErr w:type="gramEnd"/>
    </w:p>
    <w:tbl>
      <w:tblPr>
        <w:tblpPr w:leftFromText="180" w:rightFromText="180" w:vertAnchor="page" w:horzAnchor="margin" w:tblpXSpec="center" w:tblpY="865"/>
        <w:tblW w:w="1422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709"/>
        <w:gridCol w:w="1564"/>
        <w:gridCol w:w="1185"/>
        <w:gridCol w:w="653"/>
        <w:gridCol w:w="1701"/>
        <w:gridCol w:w="1134"/>
        <w:gridCol w:w="709"/>
        <w:gridCol w:w="1842"/>
        <w:gridCol w:w="1071"/>
      </w:tblGrid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br w:type="page"/>
              <w:t>Serial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Variety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Geographic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origin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Serial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number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Variety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names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Geographic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origin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Serial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Variety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Geographic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origin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Serial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number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Variety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names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Geographic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origin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hongmianzao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inmian23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zhong716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hongmianzao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inmian5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zhong751213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hongmianzao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iao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mian10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NSEMR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zhongmiansuo10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hongmianzao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iao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mian17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NSEMR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zhongmiansuo14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hongmianzao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iao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mian5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NSEMR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zhongmiansuo16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hongmianzao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iao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mian6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NSEMR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zhongmiansuo20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zhongmianzao1832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iao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mian7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NSEMR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zhongmiansuo24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zhongmianzao1239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iao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mian9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NSEMR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zhongmiansuo27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PB12-1-10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iao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mianduanjie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NSEMR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zhongmiansuo30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PB12-1-7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lu154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zhongmiansuo36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PB12-1-8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lu890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han256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zhongmianzao1476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lumian2153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zhongmiansuo37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zhongmianzao1222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nongken5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NIR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zhongmiansuo42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zhongmianzao2201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shan70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zhongmiansuo50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SQ152201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shi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zao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zhongmiansuo58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zhongmianzao2214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shi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zao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hongmiansuo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SQ152224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shi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zao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hongmiansuo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2011SS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xia13-7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iao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mian23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NSEMR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QS2012-3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xia25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iao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mian27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NSEMR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QS2012-4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xiazao1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iao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mian28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NSEMR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xiazao2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huiyuan717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xiazao3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yunzao219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xinluzao11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yunzao33-356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xinluza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jinmian2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NSEMR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xinluzao3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chaoyangmian2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NSEMR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baimian17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xinluzao42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dunhuang77-116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chaoyangmian1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NSEMR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xinluzao45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ganmian4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Deltapine20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NSEMR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xinluzao4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guannongzaoC-50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NSEMR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Delfos97-047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NSEMR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xinluzao6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guannongchangzao14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NSEMR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guannong1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NSEMR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xinluzao8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yanzao1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han2490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xinluzao9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yanzao2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han656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xinxiang368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yiaojinmian6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NSEMR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han559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yu1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jinken69-2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han667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mian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jinken148-39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han686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yuzao8E13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yumian5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611bo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han9609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yuzao910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yumian18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dunmian1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heishanmian1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NSEMR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yunzaoN177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bo425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dunmian2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ingmian3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NSEMR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yunzaoN95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kenN27-3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ganmian2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inmian10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zhong416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keke1543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  <w:tr>
        <w:trPr>
          <w:trHeight w:hRule="exact"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inmian21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zhong425-5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YYR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xinluzao53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NIR</w:t>
            </w:r>
          </w:p>
        </w:tc>
      </w:tr>
    </w:tbl>
    <w:p>
      <w:pPr>
        <w:widowControl/>
        <w:spacing w:line="240" w:lineRule="exact"/>
        <w:rPr>
          <w:rFonts w:ascii="Times New Roman" w:eastAsia="宋体" w:hAnsi="Times New Roman" w:cs="Times New Roman"/>
          <w:kern w:val="0"/>
          <w:szCs w:val="21"/>
        </w:rPr>
        <w:sectPr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775AA8-D67F-4F4A-B444-86395C06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sujj</dc:creator>
  <cp:lastModifiedBy>ss</cp:lastModifiedBy>
  <cp:revision>19</cp:revision>
  <cp:lastPrinted>2016-05-14T14:49:00Z</cp:lastPrinted>
  <dcterms:created xsi:type="dcterms:W3CDTF">2018-06-10T09:57:00Z</dcterms:created>
  <dcterms:modified xsi:type="dcterms:W3CDTF">2018-06-12T09:49:00Z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