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F8492" w14:textId="77777777" w:rsidR="00B57600" w:rsidRPr="00596D88" w:rsidRDefault="00B57600" w:rsidP="00B5760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EB5F3F">
        <w:rPr>
          <w:rFonts w:ascii="Times New Roman" w:hAnsi="Times New Roman" w:cs="Times New Roman"/>
          <w:i/>
          <w:sz w:val="24"/>
          <w:szCs w:val="24"/>
        </w:rPr>
        <w:t xml:space="preserve">Supplement of </w:t>
      </w:r>
    </w:p>
    <w:p w14:paraId="36DF9F13" w14:textId="77777777" w:rsidR="00976174" w:rsidRDefault="00976174" w:rsidP="00976174">
      <w:pPr>
        <w:spacing w:line="360" w:lineRule="auto"/>
        <w:rPr>
          <w:rFonts w:ascii="Times New Roman" w:eastAsia="SimSun" w:hAnsi="Times New Roman" w:cs="Times New Roman"/>
          <w:b/>
          <w:sz w:val="24"/>
        </w:rPr>
      </w:pPr>
      <w:bookmarkStart w:id="1" w:name="_Hlk485890000"/>
      <w:bookmarkEnd w:id="1"/>
      <w:r>
        <w:rPr>
          <w:rFonts w:ascii="Times New Roman" w:hAnsi="Times New Roman" w:cs="Times New Roman"/>
          <w:b/>
          <w:sz w:val="24"/>
        </w:rPr>
        <w:t xml:space="preserve">Biomineralization induced by </w:t>
      </w:r>
      <w:r>
        <w:rPr>
          <w:rFonts w:ascii="Times New Roman" w:hAnsi="Times New Roman" w:cs="Times New Roman"/>
          <w:b/>
          <w:i/>
          <w:sz w:val="24"/>
        </w:rPr>
        <w:t xml:space="preserve">Colletotrichum </w:t>
      </w:r>
      <w:proofErr w:type="spellStart"/>
      <w:r>
        <w:rPr>
          <w:rFonts w:ascii="Times New Roman" w:hAnsi="Times New Roman" w:cs="Times New Roman"/>
          <w:b/>
          <w:i/>
          <w:sz w:val="24"/>
        </w:rPr>
        <w:t>acutatum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: a potential strategy for cultural relic </w:t>
      </w:r>
      <w:proofErr w:type="spellStart"/>
      <w:r>
        <w:rPr>
          <w:rFonts w:ascii="Times New Roman" w:hAnsi="Times New Roman" w:cs="Times New Roman"/>
          <w:b/>
          <w:sz w:val="24"/>
        </w:rPr>
        <w:t>bioprotection</w:t>
      </w:r>
      <w:proofErr w:type="spellEnd"/>
      <w:r>
        <w:rPr>
          <w:rFonts w:ascii="Times New Roman" w:eastAsia="SimSun" w:hAnsi="Times New Roman" w:cs="Times New Roman" w:hint="eastAsia"/>
          <w:b/>
          <w:sz w:val="24"/>
        </w:rPr>
        <w:t xml:space="preserve"> </w:t>
      </w:r>
    </w:p>
    <w:p w14:paraId="48996729" w14:textId="77777777" w:rsidR="00B57600" w:rsidRPr="00EB5F3F" w:rsidRDefault="00B57600" w:rsidP="00B576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5F3F">
        <w:rPr>
          <w:rFonts w:ascii="Times New Roman" w:hAnsi="Times New Roman" w:cs="Times New Roman"/>
          <w:b/>
          <w:sz w:val="24"/>
          <w:szCs w:val="24"/>
        </w:rPr>
        <w:t>Tianxiao</w:t>
      </w:r>
      <w:proofErr w:type="spellEnd"/>
      <w:r w:rsidRPr="00EB5F3F">
        <w:rPr>
          <w:rFonts w:ascii="Times New Roman" w:hAnsi="Times New Roman" w:cs="Times New Roman"/>
          <w:b/>
          <w:sz w:val="24"/>
          <w:szCs w:val="24"/>
        </w:rPr>
        <w:t xml:space="preserve"> Li et al.</w:t>
      </w:r>
    </w:p>
    <w:p w14:paraId="40177A11" w14:textId="77777777" w:rsidR="00B57600" w:rsidRDefault="00B57600" w:rsidP="00B5760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5FB2C6C6" w14:textId="77777777" w:rsidR="00B57600" w:rsidRPr="001847F2" w:rsidRDefault="00B57600" w:rsidP="00B5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7F2">
        <w:rPr>
          <w:rFonts w:ascii="Times New Roman" w:hAnsi="Times New Roman" w:cs="Times New Roman"/>
          <w:i/>
          <w:sz w:val="24"/>
          <w:szCs w:val="24"/>
        </w:rPr>
        <w:t>Correspondence to: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847F2">
        <w:rPr>
          <w:rFonts w:ascii="Times New Roman" w:hAnsi="Times New Roman" w:cs="Times New Roman"/>
          <w:sz w:val="24"/>
          <w:szCs w:val="24"/>
        </w:rPr>
        <w:t>Bingjian</w:t>
      </w:r>
      <w:proofErr w:type="spellEnd"/>
      <w:r w:rsidRPr="001847F2">
        <w:rPr>
          <w:rFonts w:ascii="Times New Roman" w:hAnsi="Times New Roman" w:cs="Times New Roman"/>
          <w:sz w:val="24"/>
          <w:szCs w:val="24"/>
        </w:rPr>
        <w:t xml:space="preserve"> Zhang</w:t>
      </w:r>
      <w:r w:rsidRPr="001847F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bookmarkStart w:id="2" w:name="OLE_LINK25"/>
      <w:bookmarkStart w:id="3" w:name="OLE_LINK27"/>
      <w:bookmarkStart w:id="4" w:name="OLE_LINK28"/>
      <w:r w:rsidRPr="001847F2">
        <w:rPr>
          <w:rFonts w:ascii="Times New Roman" w:hAnsi="Times New Roman" w:cs="Times New Roman"/>
          <w:sz w:val="24"/>
          <w:szCs w:val="24"/>
        </w:rPr>
        <w:t>zhangbiji</w:t>
      </w:r>
      <w:bookmarkEnd w:id="2"/>
      <w:bookmarkEnd w:id="3"/>
      <w:bookmarkEnd w:id="4"/>
      <w:r w:rsidRPr="001847F2">
        <w:rPr>
          <w:rFonts w:ascii="Times New Roman" w:hAnsi="Times New Roman" w:cs="Times New Roman"/>
          <w:sz w:val="24"/>
          <w:szCs w:val="24"/>
        </w:rPr>
        <w:t>@zju.edu.cn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63EFD40" w14:textId="35473226" w:rsidR="00551368" w:rsidRDefault="00551368"/>
    <w:p w14:paraId="075B9D39" w14:textId="60AB36C6" w:rsidR="002863F3" w:rsidRDefault="002863F3"/>
    <w:p w14:paraId="23612412" w14:textId="60B18DB8" w:rsidR="002863F3" w:rsidRDefault="002863F3"/>
    <w:p w14:paraId="1696BB1D" w14:textId="2F951743" w:rsidR="002863F3" w:rsidRDefault="002863F3"/>
    <w:p w14:paraId="05AA2302" w14:textId="6B0DCA02" w:rsidR="002863F3" w:rsidRDefault="002863F3"/>
    <w:p w14:paraId="0B0B971B" w14:textId="56B09B55" w:rsidR="002863F3" w:rsidRDefault="002863F3"/>
    <w:p w14:paraId="5043F261" w14:textId="59B65FA9" w:rsidR="002863F3" w:rsidRDefault="002863F3"/>
    <w:p w14:paraId="4480A9DD" w14:textId="17016A77" w:rsidR="002863F3" w:rsidRDefault="002863F3"/>
    <w:p w14:paraId="2C5E0F47" w14:textId="2F7CEB8A" w:rsidR="002863F3" w:rsidRDefault="002863F3"/>
    <w:p w14:paraId="6664D151" w14:textId="44BEF581" w:rsidR="002863F3" w:rsidRDefault="002863F3"/>
    <w:p w14:paraId="6CDD30F9" w14:textId="7CACBBDC" w:rsidR="002863F3" w:rsidRDefault="002863F3"/>
    <w:p w14:paraId="09AFED6C" w14:textId="3D33FD82" w:rsidR="002863F3" w:rsidRDefault="002863F3"/>
    <w:p w14:paraId="0E9143B0" w14:textId="75DE7A25" w:rsidR="002863F3" w:rsidRDefault="002863F3"/>
    <w:p w14:paraId="7300DB05" w14:textId="02DF3925" w:rsidR="002863F3" w:rsidRDefault="002863F3"/>
    <w:p w14:paraId="489FEA53" w14:textId="39ED609A" w:rsidR="002863F3" w:rsidRDefault="002863F3"/>
    <w:p w14:paraId="629FB462" w14:textId="23D7F589" w:rsidR="002863F3" w:rsidRDefault="002863F3"/>
    <w:p w14:paraId="2EF34BC2" w14:textId="46AE13CA" w:rsidR="002863F3" w:rsidRDefault="002863F3"/>
    <w:p w14:paraId="1F39FCB5" w14:textId="0EA07ACE" w:rsidR="002863F3" w:rsidRDefault="002863F3"/>
    <w:p w14:paraId="3D93FC84" w14:textId="714B18F6" w:rsidR="002863F3" w:rsidRDefault="002863F3"/>
    <w:p w14:paraId="69097A5E" w14:textId="2BA862A8" w:rsidR="002863F3" w:rsidRDefault="002863F3"/>
    <w:p w14:paraId="75DDA031" w14:textId="52577DD9" w:rsidR="002863F3" w:rsidRDefault="002863F3"/>
    <w:p w14:paraId="0183C607" w14:textId="3750A601" w:rsidR="002863F3" w:rsidRDefault="002863F3"/>
    <w:p w14:paraId="2BFD3554" w14:textId="2BF3A8F7" w:rsidR="002863F3" w:rsidRDefault="002863F3"/>
    <w:p w14:paraId="3DA5D037" w14:textId="1D31A892" w:rsidR="002863F3" w:rsidRDefault="002863F3"/>
    <w:p w14:paraId="151CB3AC" w14:textId="09257DAB" w:rsidR="002863F3" w:rsidRDefault="002863F3"/>
    <w:p w14:paraId="7E52B4BA" w14:textId="45EC38D5" w:rsidR="002863F3" w:rsidRDefault="002863F3"/>
    <w:p w14:paraId="124D2790" w14:textId="34F36D2B" w:rsidR="002863F3" w:rsidRDefault="002863F3"/>
    <w:p w14:paraId="79AFEAC0" w14:textId="6CCDC9AC" w:rsidR="002863F3" w:rsidRDefault="002863F3"/>
    <w:p w14:paraId="2DBECA7D" w14:textId="0B6AF2C2" w:rsidR="002863F3" w:rsidRDefault="002863F3"/>
    <w:p w14:paraId="20EFABAF" w14:textId="259A1CB0" w:rsidR="002863F3" w:rsidRDefault="002863F3"/>
    <w:p w14:paraId="244B43B0" w14:textId="76706FCE" w:rsidR="002863F3" w:rsidRDefault="002863F3"/>
    <w:p w14:paraId="527E2CDE" w14:textId="4D8C2461" w:rsidR="002863F3" w:rsidRDefault="002863F3"/>
    <w:p w14:paraId="145C6E04" w14:textId="38F53B96" w:rsidR="002863F3" w:rsidRDefault="002863F3"/>
    <w:p w14:paraId="32FBC2CF" w14:textId="7F6D4674" w:rsidR="002863F3" w:rsidRDefault="002863F3"/>
    <w:p w14:paraId="6A35D640" w14:textId="77777777" w:rsidR="002863F3" w:rsidRDefault="002863F3"/>
    <w:p w14:paraId="2A26C3A2" w14:textId="77777777" w:rsidR="00B57600" w:rsidRPr="006B357C" w:rsidRDefault="00B57600" w:rsidP="00B576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357C">
        <w:rPr>
          <w:rFonts w:ascii="Times New Roman" w:hAnsi="Times New Roman" w:cs="Times New Roman"/>
          <w:b/>
          <w:sz w:val="24"/>
          <w:szCs w:val="24"/>
        </w:rPr>
        <w:lastRenderedPageBreak/>
        <w:t>Supplement Contents</w:t>
      </w:r>
    </w:p>
    <w:p w14:paraId="2C2BD66D" w14:textId="77777777" w:rsidR="00B57600" w:rsidRPr="006B357C" w:rsidRDefault="00B57600" w:rsidP="00B5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57C">
        <w:rPr>
          <w:rFonts w:ascii="Times New Roman" w:hAnsi="Times New Roman" w:cs="Times New Roman"/>
          <w:sz w:val="24"/>
          <w:szCs w:val="24"/>
        </w:rPr>
        <w:t>This supplement contains, in the following order:</w:t>
      </w:r>
    </w:p>
    <w:p w14:paraId="3F210FBC" w14:textId="18DE4AAC" w:rsidR="00F207EF" w:rsidRDefault="00F207EF" w:rsidP="00F207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5" w:name="OLE_LINK81"/>
      <w:bookmarkStart w:id="6" w:name="OLE_LINK82"/>
      <w:bookmarkStart w:id="7" w:name="OLE_LINK79"/>
      <w:bookmarkStart w:id="8" w:name="OLE_LINK80"/>
      <w:r w:rsidRPr="006B357C">
        <w:rPr>
          <w:rFonts w:ascii="Times New Roman" w:hAnsi="Times New Roman" w:cs="Times New Roman"/>
          <w:sz w:val="24"/>
          <w:szCs w:val="24"/>
        </w:rPr>
        <w:t>Table S1</w:t>
      </w:r>
      <w:r w:rsidR="00E43A4E">
        <w:rPr>
          <w:rFonts w:ascii="Times New Roman" w:hAnsi="Times New Roman" w:cs="Times New Roman"/>
          <w:sz w:val="24"/>
          <w:szCs w:val="24"/>
        </w:rPr>
        <w:t>.</w:t>
      </w:r>
      <w:r w:rsidRPr="006B357C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bookmarkEnd w:id="6"/>
      <w:r w:rsidRPr="00213E94">
        <w:rPr>
          <w:rFonts w:ascii="Times New Roman" w:hAnsi="Times New Roman" w:cs="Times New Roman"/>
          <w:sz w:val="24"/>
          <w:szCs w:val="24"/>
        </w:rPr>
        <w:t>The group set of the various media with different condition.</w:t>
      </w:r>
    </w:p>
    <w:p w14:paraId="28CDCC65" w14:textId="0BA14C1F" w:rsidR="00B57600" w:rsidRPr="006B357C" w:rsidRDefault="00B57600" w:rsidP="00B5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57C">
        <w:rPr>
          <w:rFonts w:ascii="Times New Roman" w:hAnsi="Times New Roman" w:cs="Times New Roman"/>
          <w:sz w:val="24"/>
          <w:szCs w:val="24"/>
        </w:rPr>
        <w:t>Figure S1.</w:t>
      </w:r>
      <w:r w:rsidR="00E43A4E" w:rsidRPr="00E43A4E">
        <w:rPr>
          <w:rFonts w:ascii="Times New Roman" w:hAnsi="Times New Roman" w:cs="Times New Roman"/>
          <w:sz w:val="24"/>
          <w:szCs w:val="24"/>
        </w:rPr>
        <w:t xml:space="preserve"> The way of insoluble calcium source cultured with </w:t>
      </w:r>
      <w:r w:rsidR="00E43A4E" w:rsidRPr="00E43A4E">
        <w:rPr>
          <w:rFonts w:ascii="Times New Roman" w:hAnsi="Times New Roman" w:cs="Times New Roman"/>
          <w:i/>
          <w:sz w:val="24"/>
          <w:szCs w:val="24"/>
        </w:rPr>
        <w:t xml:space="preserve">Colletotrichum </w:t>
      </w:r>
      <w:proofErr w:type="spellStart"/>
      <w:r w:rsidR="00E43A4E" w:rsidRPr="00E43A4E">
        <w:rPr>
          <w:rFonts w:ascii="Times New Roman" w:hAnsi="Times New Roman" w:cs="Times New Roman"/>
          <w:i/>
          <w:sz w:val="24"/>
          <w:szCs w:val="24"/>
        </w:rPr>
        <w:t>acutatum</w:t>
      </w:r>
      <w:proofErr w:type="spellEnd"/>
      <w:r w:rsidR="00E43A4E" w:rsidRPr="00E43A4E">
        <w:rPr>
          <w:rFonts w:ascii="Times New Roman" w:hAnsi="Times New Roman" w:cs="Times New Roman"/>
          <w:sz w:val="24"/>
          <w:szCs w:val="24"/>
        </w:rPr>
        <w:t>.</w:t>
      </w:r>
    </w:p>
    <w:bookmarkEnd w:id="7"/>
    <w:bookmarkEnd w:id="8"/>
    <w:p w14:paraId="7A270C64" w14:textId="4F4A3982" w:rsidR="00B57600" w:rsidRDefault="00B57600" w:rsidP="00B5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57C">
        <w:rPr>
          <w:rFonts w:ascii="Times New Roman" w:hAnsi="Times New Roman" w:cs="Times New Roman"/>
          <w:sz w:val="24"/>
          <w:szCs w:val="24"/>
        </w:rPr>
        <w:t>Figure S2.</w:t>
      </w:r>
      <w:r w:rsidR="00CD70B0">
        <w:rPr>
          <w:rFonts w:ascii="Times New Roman" w:hAnsi="Times New Roman" w:cs="Times New Roman"/>
          <w:sz w:val="24"/>
          <w:szCs w:val="24"/>
        </w:rPr>
        <w:t xml:space="preserve"> </w:t>
      </w:r>
      <w:r w:rsidR="00CD70B0">
        <w:rPr>
          <w:rFonts w:ascii="Times New Roman" w:hAnsi="Times New Roman" w:cs="Times New Roman"/>
          <w:sz w:val="24"/>
        </w:rPr>
        <w:t>HPLC of the media cultured with</w:t>
      </w:r>
      <w:r w:rsidR="00CD70B0" w:rsidRPr="003B60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70B0" w:rsidRPr="00E43A4E">
        <w:rPr>
          <w:rFonts w:ascii="Times New Roman" w:hAnsi="Times New Roman" w:cs="Times New Roman"/>
          <w:i/>
          <w:sz w:val="24"/>
          <w:szCs w:val="24"/>
        </w:rPr>
        <w:t xml:space="preserve">Colletotrichum </w:t>
      </w:r>
      <w:proofErr w:type="spellStart"/>
      <w:r w:rsidR="00CD70B0" w:rsidRPr="00E43A4E">
        <w:rPr>
          <w:rFonts w:ascii="Times New Roman" w:hAnsi="Times New Roman" w:cs="Times New Roman"/>
          <w:i/>
          <w:sz w:val="24"/>
          <w:szCs w:val="24"/>
        </w:rPr>
        <w:t>acutatum</w:t>
      </w:r>
      <w:proofErr w:type="spellEnd"/>
      <w:r w:rsidR="00CD70B0">
        <w:rPr>
          <w:rFonts w:ascii="Times New Roman" w:hAnsi="Times New Roman" w:cs="Times New Roman"/>
          <w:sz w:val="24"/>
        </w:rPr>
        <w:t xml:space="preserve"> in the low carbon condition with CaCl</w:t>
      </w:r>
      <w:r w:rsidR="00CD70B0" w:rsidRPr="003B6093">
        <w:rPr>
          <w:rFonts w:ascii="Times New Roman" w:hAnsi="Times New Roman" w:cs="Times New Roman"/>
          <w:sz w:val="24"/>
          <w:vertAlign w:val="subscript"/>
        </w:rPr>
        <w:t>2</w:t>
      </w:r>
      <w:r w:rsidR="00CD70B0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CD70B0">
        <w:rPr>
          <w:rFonts w:ascii="Times New Roman" w:hAnsi="Times New Roman" w:cs="Times New Roman"/>
          <w:sz w:val="24"/>
        </w:rPr>
        <w:t>at the first and third day.</w:t>
      </w:r>
    </w:p>
    <w:p w14:paraId="47134007" w14:textId="21C07086" w:rsidR="00B57600" w:rsidRPr="006B357C" w:rsidRDefault="00B57600" w:rsidP="00B5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S3.</w:t>
      </w:r>
      <w:r w:rsidR="00CD70B0" w:rsidRPr="00CD70B0">
        <w:rPr>
          <w:rFonts w:ascii="Times New Roman" w:hAnsi="Times New Roman" w:cs="Times New Roman"/>
          <w:sz w:val="24"/>
          <w:szCs w:val="24"/>
        </w:rPr>
        <w:t xml:space="preserve"> </w:t>
      </w:r>
      <w:r w:rsidR="00CD70B0">
        <w:rPr>
          <w:rFonts w:ascii="Times New Roman" w:hAnsi="Times New Roman" w:cs="Times New Roman"/>
          <w:sz w:val="24"/>
          <w:szCs w:val="24"/>
        </w:rPr>
        <w:t xml:space="preserve">EDS analysis of the </w:t>
      </w:r>
      <w:r w:rsidR="00CD70B0">
        <w:rPr>
          <w:rFonts w:ascii="Times New Roman" w:hAnsi="Times New Roman" w:cs="Times New Roman"/>
          <w:kern w:val="0"/>
          <w:sz w:val="24"/>
          <w:szCs w:val="24"/>
        </w:rPr>
        <w:t xml:space="preserve">precipitated </w:t>
      </w:r>
      <w:r w:rsidR="00CD70B0">
        <w:rPr>
          <w:rFonts w:ascii="Times New Roman" w:hAnsi="Times New Roman" w:cs="Times New Roman"/>
          <w:sz w:val="24"/>
          <w:szCs w:val="24"/>
        </w:rPr>
        <w:t>crystals.</w:t>
      </w:r>
    </w:p>
    <w:p w14:paraId="1D94CC1E" w14:textId="45E83568" w:rsidR="00B57600" w:rsidRDefault="00B57600"/>
    <w:p w14:paraId="7855C3F3" w14:textId="0D4B3412" w:rsidR="00B57600" w:rsidRDefault="00B57600"/>
    <w:p w14:paraId="19195482" w14:textId="7BCBBB04" w:rsidR="00B57600" w:rsidRDefault="00B57600"/>
    <w:p w14:paraId="51D286B5" w14:textId="1486AA25" w:rsidR="00B57600" w:rsidRDefault="00B57600"/>
    <w:p w14:paraId="0D39FF7F" w14:textId="050B6B81" w:rsidR="00B57600" w:rsidRDefault="00B57600"/>
    <w:p w14:paraId="2227E877" w14:textId="700DE456" w:rsidR="00B57600" w:rsidRDefault="00B57600"/>
    <w:p w14:paraId="5FFD9F8A" w14:textId="1FDE6B58" w:rsidR="00B57600" w:rsidRDefault="00B57600"/>
    <w:p w14:paraId="32C8CC43" w14:textId="5C50F025" w:rsidR="00B57600" w:rsidRDefault="00B57600"/>
    <w:p w14:paraId="2819920F" w14:textId="78052263" w:rsidR="00B57600" w:rsidRDefault="00B57600"/>
    <w:p w14:paraId="7805211A" w14:textId="77D3ED6F" w:rsidR="00B57600" w:rsidRDefault="00B57600"/>
    <w:p w14:paraId="1848B96E" w14:textId="38FE7F69" w:rsidR="00B57600" w:rsidRDefault="00B57600"/>
    <w:p w14:paraId="166ABFCE" w14:textId="184D0174" w:rsidR="00B57600" w:rsidRDefault="00B57600"/>
    <w:p w14:paraId="5D3D7AC8" w14:textId="1A9C3AFA" w:rsidR="00B57600" w:rsidRDefault="00B57600"/>
    <w:p w14:paraId="768F4702" w14:textId="71A40EC9" w:rsidR="00B57600" w:rsidRDefault="00B57600"/>
    <w:p w14:paraId="3DD826FC" w14:textId="285C7607" w:rsidR="00B57600" w:rsidRDefault="00B57600"/>
    <w:p w14:paraId="7E28B445" w14:textId="7A98B113" w:rsidR="00B57600" w:rsidRDefault="00B57600"/>
    <w:p w14:paraId="4ECE2967" w14:textId="561725DD" w:rsidR="00B57600" w:rsidRDefault="00B57600"/>
    <w:p w14:paraId="51147A22" w14:textId="199E44F1" w:rsidR="00B57600" w:rsidRDefault="00B57600"/>
    <w:p w14:paraId="67C79C2D" w14:textId="6FBF6740" w:rsidR="00B57600" w:rsidRDefault="00B57600"/>
    <w:p w14:paraId="1CE8FA96" w14:textId="30E21B8B" w:rsidR="00B57600" w:rsidRDefault="00B57600"/>
    <w:p w14:paraId="6D476F2C" w14:textId="6880D65B" w:rsidR="00B57600" w:rsidRDefault="00B57600"/>
    <w:p w14:paraId="31AC4623" w14:textId="390B87D4" w:rsidR="00B57600" w:rsidRDefault="00B57600"/>
    <w:p w14:paraId="48F10B1F" w14:textId="2E693622" w:rsidR="00B57600" w:rsidRDefault="00B57600"/>
    <w:p w14:paraId="154E8AE0" w14:textId="013262A9" w:rsidR="002863F3" w:rsidRDefault="002863F3"/>
    <w:p w14:paraId="04FF921D" w14:textId="5B951629" w:rsidR="002863F3" w:rsidRDefault="002863F3"/>
    <w:p w14:paraId="01800E01" w14:textId="28A5EE31" w:rsidR="002863F3" w:rsidRDefault="002863F3"/>
    <w:p w14:paraId="00AF9FA1" w14:textId="6C8B8996" w:rsidR="002863F3" w:rsidRDefault="002863F3"/>
    <w:p w14:paraId="402A3A7D" w14:textId="2F12A5E7" w:rsidR="002863F3" w:rsidRDefault="002863F3"/>
    <w:p w14:paraId="7973563F" w14:textId="58C0AC17" w:rsidR="002863F3" w:rsidRDefault="002863F3"/>
    <w:p w14:paraId="7296DC46" w14:textId="77777777" w:rsidR="002863F3" w:rsidRDefault="002863F3"/>
    <w:p w14:paraId="77FFC49D" w14:textId="77777777" w:rsidR="00B57600" w:rsidRPr="00B57600" w:rsidRDefault="00B57600"/>
    <w:p w14:paraId="23A5B39F" w14:textId="46D72B01" w:rsidR="00B57600" w:rsidRDefault="00B57600"/>
    <w:p w14:paraId="4799A259" w14:textId="6BF61A21" w:rsidR="00F84257" w:rsidRDefault="00F84257"/>
    <w:p w14:paraId="5B55501C" w14:textId="77777777" w:rsidR="00F84257" w:rsidRDefault="00F84257"/>
    <w:p w14:paraId="43D63E20" w14:textId="298B0A9B" w:rsidR="00B57600" w:rsidRPr="00056850" w:rsidRDefault="00B57600">
      <w:pPr>
        <w:rPr>
          <w:rFonts w:ascii="Times New Roman" w:hAnsi="Times New Roman" w:cs="Times New Roman"/>
        </w:rPr>
      </w:pPr>
      <w:r w:rsidRPr="00056850">
        <w:rPr>
          <w:rFonts w:ascii="Times New Roman" w:hAnsi="Times New Roman" w:cs="Times New Roman"/>
        </w:rPr>
        <w:lastRenderedPageBreak/>
        <w:t>Table S1</w:t>
      </w:r>
      <w:r w:rsidR="00F84257" w:rsidRPr="00056850">
        <w:rPr>
          <w:rFonts w:ascii="Times New Roman" w:hAnsi="Times New Roman" w:cs="Times New Roman"/>
        </w:rPr>
        <w:t xml:space="preserve">: </w:t>
      </w:r>
      <w:r w:rsidR="00967868" w:rsidRPr="00056850">
        <w:rPr>
          <w:rFonts w:ascii="Times New Roman" w:hAnsi="Times New Roman" w:cs="Times New Roman"/>
        </w:rPr>
        <w:t>T</w:t>
      </w:r>
      <w:r w:rsidR="00EA7062" w:rsidRPr="00056850">
        <w:rPr>
          <w:rFonts w:ascii="Times New Roman" w:hAnsi="Times New Roman" w:cs="Times New Roman"/>
        </w:rPr>
        <w:t xml:space="preserve">he group set of the </w:t>
      </w:r>
      <w:r w:rsidR="00E72BDC" w:rsidRPr="00056850">
        <w:rPr>
          <w:rFonts w:ascii="Times New Roman" w:hAnsi="Times New Roman" w:cs="Times New Roman"/>
        </w:rPr>
        <w:t>various media</w:t>
      </w:r>
      <w:r w:rsidR="00967868" w:rsidRPr="00056850">
        <w:rPr>
          <w:rFonts w:ascii="Times New Roman" w:hAnsi="Times New Roman" w:cs="Times New Roman"/>
        </w:rPr>
        <w:t xml:space="preserve"> with different condition. </w:t>
      </w:r>
    </w:p>
    <w:tbl>
      <w:tblPr>
        <w:tblStyle w:val="TableGrid"/>
        <w:tblW w:w="939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2133"/>
        <w:gridCol w:w="983"/>
        <w:gridCol w:w="76"/>
        <w:gridCol w:w="908"/>
        <w:gridCol w:w="222"/>
        <w:gridCol w:w="2139"/>
        <w:gridCol w:w="1257"/>
        <w:gridCol w:w="731"/>
      </w:tblGrid>
      <w:tr w:rsidR="00EA7062" w:rsidRPr="0082178F" w14:paraId="3BE569C8" w14:textId="77777777" w:rsidTr="008434BD">
        <w:trPr>
          <w:trHeight w:val="276"/>
          <w:jc w:val="center"/>
        </w:trPr>
        <w:tc>
          <w:tcPr>
            <w:tcW w:w="945" w:type="dxa"/>
            <w:vMerge w:val="restart"/>
            <w:noWrap/>
            <w:vAlign w:val="center"/>
            <w:hideMark/>
          </w:tcPr>
          <w:p w14:paraId="451F81DC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group</w:t>
            </w:r>
          </w:p>
        </w:tc>
        <w:tc>
          <w:tcPr>
            <w:tcW w:w="2133" w:type="dxa"/>
            <w:vMerge w:val="restart"/>
            <w:noWrap/>
            <w:vAlign w:val="center"/>
            <w:hideMark/>
          </w:tcPr>
          <w:p w14:paraId="64C59F79" w14:textId="1A6F4DBC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Ca2+</w:t>
            </w:r>
          </w:p>
        </w:tc>
        <w:tc>
          <w:tcPr>
            <w:tcW w:w="1967" w:type="dxa"/>
            <w:gridSpan w:val="3"/>
            <w:tcBorders>
              <w:bottom w:val="single" w:sz="4" w:space="0" w:color="auto"/>
            </w:tcBorders>
            <w:noWrap/>
            <w:vAlign w:val="center"/>
            <w:hideMark/>
          </w:tcPr>
          <w:p w14:paraId="0C83DAE6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B4</w:t>
            </w:r>
          </w:p>
        </w:tc>
        <w:tc>
          <w:tcPr>
            <w:tcW w:w="222" w:type="dxa"/>
            <w:noWrap/>
            <w:vAlign w:val="center"/>
            <w:hideMark/>
          </w:tcPr>
          <w:p w14:paraId="39715949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vMerge w:val="restart"/>
            <w:noWrap/>
            <w:vAlign w:val="center"/>
            <w:hideMark/>
          </w:tcPr>
          <w:p w14:paraId="4C7B140B" w14:textId="3B05E05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82178F">
              <w:rPr>
                <w:rFonts w:ascii="Times New Roman" w:hAnsi="Times New Roman" w:cs="Times New Roman"/>
                <w:szCs w:val="21"/>
              </w:rPr>
              <w:t>Czapek</w:t>
            </w:r>
            <w:proofErr w:type="spellEnd"/>
            <w:r w:rsidRPr="0082178F">
              <w:rPr>
                <w:rFonts w:ascii="Times New Roman" w:hAnsi="Times New Roman" w:cs="Times New Roman"/>
                <w:szCs w:val="21"/>
              </w:rPr>
              <w:t>-Dox Medium</w:t>
            </w:r>
          </w:p>
        </w:tc>
        <w:tc>
          <w:tcPr>
            <w:tcW w:w="1257" w:type="dxa"/>
            <w:vMerge w:val="restart"/>
            <w:noWrap/>
            <w:vAlign w:val="center"/>
            <w:hideMark/>
          </w:tcPr>
          <w:p w14:paraId="28BCD1A0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Other additives</w:t>
            </w:r>
          </w:p>
        </w:tc>
        <w:tc>
          <w:tcPr>
            <w:tcW w:w="731" w:type="dxa"/>
            <w:vMerge w:val="restart"/>
            <w:noWrap/>
            <w:vAlign w:val="center"/>
            <w:hideMark/>
          </w:tcPr>
          <w:p w14:paraId="6EC2A29E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Initial pH</w:t>
            </w:r>
          </w:p>
        </w:tc>
      </w:tr>
      <w:tr w:rsidR="00EA7062" w:rsidRPr="0082178F" w14:paraId="18F6831C" w14:textId="77777777" w:rsidTr="008434BD">
        <w:trPr>
          <w:trHeight w:val="312"/>
          <w:jc w:val="center"/>
        </w:trPr>
        <w:tc>
          <w:tcPr>
            <w:tcW w:w="94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B17E429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E98F62E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59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28EACD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yeast extract</w:t>
            </w:r>
          </w:p>
        </w:tc>
        <w:tc>
          <w:tcPr>
            <w:tcW w:w="9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C474C4" w14:textId="6B7C488A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glucose</w:t>
            </w:r>
          </w:p>
        </w:tc>
        <w:tc>
          <w:tcPr>
            <w:tcW w:w="22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CC0692F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vMerge/>
            <w:tcBorders>
              <w:bottom w:val="single" w:sz="4" w:space="0" w:color="auto"/>
            </w:tcBorders>
            <w:noWrap/>
            <w:vAlign w:val="center"/>
          </w:tcPr>
          <w:p w14:paraId="5852BBCC" w14:textId="408E5523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5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8FB65A9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3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F77FB74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8434BD" w:rsidRPr="0082178F" w14:paraId="49B02F62" w14:textId="77777777" w:rsidTr="00364CAE">
        <w:trPr>
          <w:trHeight w:val="312"/>
          <w:jc w:val="center"/>
        </w:trPr>
        <w:tc>
          <w:tcPr>
            <w:tcW w:w="945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4108736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a1</w:t>
            </w:r>
          </w:p>
        </w:tc>
        <w:tc>
          <w:tcPr>
            <w:tcW w:w="2133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49200BB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calcium acetate</w:t>
            </w:r>
          </w:p>
        </w:tc>
        <w:tc>
          <w:tcPr>
            <w:tcW w:w="983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54C8845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6D6F4BCA" w14:textId="2BC82D5F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1BB876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2477B52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B52FC5D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9A8541F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5.7</w:t>
            </w:r>
          </w:p>
        </w:tc>
      </w:tr>
      <w:tr w:rsidR="008434BD" w:rsidRPr="0082178F" w14:paraId="56FA8423" w14:textId="77777777" w:rsidTr="00364CAE">
        <w:trPr>
          <w:trHeight w:val="276"/>
          <w:jc w:val="center"/>
        </w:trPr>
        <w:tc>
          <w:tcPr>
            <w:tcW w:w="945" w:type="dxa"/>
            <w:tcBorders>
              <w:top w:val="nil"/>
            </w:tcBorders>
            <w:noWrap/>
            <w:vAlign w:val="center"/>
            <w:hideMark/>
          </w:tcPr>
          <w:p w14:paraId="0716A1D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a2</w:t>
            </w:r>
          </w:p>
        </w:tc>
        <w:tc>
          <w:tcPr>
            <w:tcW w:w="2133" w:type="dxa"/>
            <w:tcBorders>
              <w:top w:val="nil"/>
            </w:tcBorders>
            <w:noWrap/>
            <w:vAlign w:val="center"/>
            <w:hideMark/>
          </w:tcPr>
          <w:p w14:paraId="0A4B636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CaCl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3" w:type="dxa"/>
            <w:tcBorders>
              <w:top w:val="nil"/>
            </w:tcBorders>
            <w:noWrap/>
            <w:vAlign w:val="center"/>
            <w:hideMark/>
          </w:tcPr>
          <w:p w14:paraId="3D8783BC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tcBorders>
              <w:top w:val="nil"/>
            </w:tcBorders>
            <w:vAlign w:val="center"/>
          </w:tcPr>
          <w:p w14:paraId="093196BA" w14:textId="39816C48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tcBorders>
              <w:top w:val="nil"/>
            </w:tcBorders>
            <w:noWrap/>
            <w:vAlign w:val="center"/>
            <w:hideMark/>
          </w:tcPr>
          <w:p w14:paraId="4E702068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tcBorders>
              <w:top w:val="nil"/>
            </w:tcBorders>
            <w:noWrap/>
            <w:vAlign w:val="center"/>
            <w:hideMark/>
          </w:tcPr>
          <w:p w14:paraId="3E981085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tcBorders>
              <w:top w:val="nil"/>
            </w:tcBorders>
            <w:noWrap/>
            <w:vAlign w:val="center"/>
            <w:hideMark/>
          </w:tcPr>
          <w:p w14:paraId="6ABE96E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tcBorders>
              <w:top w:val="nil"/>
            </w:tcBorders>
            <w:noWrap/>
            <w:vAlign w:val="center"/>
            <w:hideMark/>
          </w:tcPr>
          <w:p w14:paraId="2CAF2A6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5.5</w:t>
            </w:r>
          </w:p>
        </w:tc>
      </w:tr>
      <w:tr w:rsidR="008434BD" w:rsidRPr="0082178F" w14:paraId="649A81E1" w14:textId="77777777" w:rsidTr="00364CAE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63AC20EF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a3</w:t>
            </w:r>
          </w:p>
        </w:tc>
        <w:tc>
          <w:tcPr>
            <w:tcW w:w="2133" w:type="dxa"/>
            <w:noWrap/>
            <w:vAlign w:val="center"/>
            <w:hideMark/>
          </w:tcPr>
          <w:p w14:paraId="5D785214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CaCl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3" w:type="dxa"/>
            <w:noWrap/>
            <w:vAlign w:val="center"/>
            <w:hideMark/>
          </w:tcPr>
          <w:p w14:paraId="0157878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6BF1C0A0" w14:textId="3523C6AC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3477A18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6C7C84F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0006F306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Urea</w:t>
            </w:r>
          </w:p>
        </w:tc>
        <w:tc>
          <w:tcPr>
            <w:tcW w:w="731" w:type="dxa"/>
            <w:noWrap/>
            <w:vAlign w:val="center"/>
            <w:hideMark/>
          </w:tcPr>
          <w:p w14:paraId="25A5CC47" w14:textId="67598E13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8.0</w:t>
            </w:r>
          </w:p>
        </w:tc>
      </w:tr>
      <w:tr w:rsidR="008434BD" w:rsidRPr="0082178F" w14:paraId="5E547566" w14:textId="77777777" w:rsidTr="00364CAE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16758429" w14:textId="6167BAA6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a4</w:t>
            </w:r>
            <w:r w:rsidR="00145D74" w:rsidRPr="00146B39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133" w:type="dxa"/>
            <w:noWrap/>
            <w:vAlign w:val="center"/>
            <w:hideMark/>
          </w:tcPr>
          <w:p w14:paraId="355BD03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CaSO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983" w:type="dxa"/>
            <w:noWrap/>
            <w:vAlign w:val="center"/>
            <w:hideMark/>
          </w:tcPr>
          <w:p w14:paraId="36C72866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1E4EC397" w14:textId="38897705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4EB23EE3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27236BCC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14EB4914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215F412F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5.5</w:t>
            </w:r>
          </w:p>
        </w:tc>
      </w:tr>
      <w:tr w:rsidR="008434BD" w:rsidRPr="0082178F" w14:paraId="18D46A3F" w14:textId="77777777" w:rsidTr="00364CAE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6928B546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a5</w:t>
            </w:r>
          </w:p>
        </w:tc>
        <w:tc>
          <w:tcPr>
            <w:tcW w:w="2133" w:type="dxa"/>
            <w:noWrap/>
            <w:vAlign w:val="center"/>
            <w:hideMark/>
          </w:tcPr>
          <w:p w14:paraId="59BF3BDC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Ca(OH)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3" w:type="dxa"/>
            <w:noWrap/>
            <w:vAlign w:val="center"/>
            <w:hideMark/>
          </w:tcPr>
          <w:p w14:paraId="2BB59925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18684350" w14:textId="146863F2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72EB061D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3D566D43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37AA7E6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22BF1D51" w14:textId="7B387E21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12.0</w:t>
            </w:r>
          </w:p>
        </w:tc>
      </w:tr>
      <w:tr w:rsidR="008434BD" w:rsidRPr="0082178F" w14:paraId="2EE8DCCE" w14:textId="77777777" w:rsidTr="00364CAE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27FCA0BF" w14:textId="6370573B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a6</w:t>
            </w:r>
            <w:r w:rsidR="00145D74" w:rsidRPr="00146B39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133" w:type="dxa"/>
            <w:noWrap/>
            <w:vAlign w:val="center"/>
            <w:hideMark/>
          </w:tcPr>
          <w:p w14:paraId="21AF7929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CaCO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983" w:type="dxa"/>
            <w:noWrap/>
            <w:vAlign w:val="center"/>
            <w:hideMark/>
          </w:tcPr>
          <w:p w14:paraId="354C449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63C7CF17" w14:textId="03CEEE52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0360A43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2D8872F3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66AEAB1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55E78BB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5.5</w:t>
            </w:r>
          </w:p>
        </w:tc>
      </w:tr>
      <w:tr w:rsidR="00EA7062" w:rsidRPr="0082178F" w14:paraId="0AD6E862" w14:textId="77777777" w:rsidTr="0082178F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366B8A14" w14:textId="67CF65F9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a7</w:t>
            </w:r>
            <w:r w:rsidR="00145D74" w:rsidRPr="00146B39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133" w:type="dxa"/>
            <w:noWrap/>
            <w:vAlign w:val="center"/>
            <w:hideMark/>
          </w:tcPr>
          <w:p w14:paraId="569CE06E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CaCO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059" w:type="dxa"/>
            <w:gridSpan w:val="2"/>
            <w:noWrap/>
            <w:vAlign w:val="center"/>
            <w:hideMark/>
          </w:tcPr>
          <w:p w14:paraId="5B5ABA85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08" w:type="dxa"/>
            <w:noWrap/>
            <w:vAlign w:val="center"/>
            <w:hideMark/>
          </w:tcPr>
          <w:p w14:paraId="42B262FF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222" w:type="dxa"/>
            <w:noWrap/>
            <w:vAlign w:val="center"/>
            <w:hideMark/>
          </w:tcPr>
          <w:p w14:paraId="508CB2F1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2E3D364F" w14:textId="3E04EC3E" w:rsidR="00EA7062" w:rsidRPr="0082178F" w:rsidRDefault="006A000F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7D5946E4" w14:textId="5DE7CFE0" w:rsidR="00EA7062" w:rsidRPr="0082178F" w:rsidRDefault="006A000F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6501A2FE" w14:textId="77777777" w:rsidR="00EA7062" w:rsidRPr="0082178F" w:rsidRDefault="00EA7062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5.5</w:t>
            </w:r>
          </w:p>
        </w:tc>
      </w:tr>
      <w:tr w:rsidR="008434BD" w:rsidRPr="0082178F" w14:paraId="3C1284F6" w14:textId="77777777" w:rsidTr="00496F42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719D9F9C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a8</w:t>
            </w:r>
          </w:p>
        </w:tc>
        <w:tc>
          <w:tcPr>
            <w:tcW w:w="2133" w:type="dxa"/>
            <w:noWrap/>
            <w:vAlign w:val="center"/>
            <w:hideMark/>
          </w:tcPr>
          <w:p w14:paraId="470123B9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CaCl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3" w:type="dxa"/>
            <w:noWrap/>
            <w:vAlign w:val="center"/>
            <w:hideMark/>
          </w:tcPr>
          <w:p w14:paraId="0A21E40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984" w:type="dxa"/>
            <w:gridSpan w:val="2"/>
            <w:vAlign w:val="center"/>
          </w:tcPr>
          <w:p w14:paraId="11C45A62" w14:textId="34996421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222" w:type="dxa"/>
            <w:noWrap/>
            <w:vAlign w:val="center"/>
            <w:hideMark/>
          </w:tcPr>
          <w:p w14:paraId="34CC23D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6FBC5A09" w14:textId="507DB358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1257" w:type="dxa"/>
            <w:noWrap/>
            <w:vAlign w:val="center"/>
            <w:hideMark/>
          </w:tcPr>
          <w:p w14:paraId="27D6FCF0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7DB24BC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5.4</w:t>
            </w:r>
          </w:p>
        </w:tc>
      </w:tr>
      <w:tr w:rsidR="008434BD" w:rsidRPr="0082178F" w14:paraId="3E1F204C" w14:textId="77777777" w:rsidTr="00496F42">
        <w:trPr>
          <w:trHeight w:val="312"/>
          <w:jc w:val="center"/>
        </w:trPr>
        <w:tc>
          <w:tcPr>
            <w:tcW w:w="945" w:type="dxa"/>
            <w:noWrap/>
            <w:vAlign w:val="center"/>
            <w:hideMark/>
          </w:tcPr>
          <w:p w14:paraId="2D839F85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a9</w:t>
            </w:r>
          </w:p>
        </w:tc>
        <w:tc>
          <w:tcPr>
            <w:tcW w:w="2133" w:type="dxa"/>
            <w:noWrap/>
            <w:vAlign w:val="center"/>
            <w:hideMark/>
          </w:tcPr>
          <w:p w14:paraId="2D8B761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calcium acetate</w:t>
            </w:r>
          </w:p>
        </w:tc>
        <w:tc>
          <w:tcPr>
            <w:tcW w:w="983" w:type="dxa"/>
            <w:noWrap/>
            <w:vAlign w:val="center"/>
            <w:hideMark/>
          </w:tcPr>
          <w:p w14:paraId="083E5088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984" w:type="dxa"/>
            <w:gridSpan w:val="2"/>
            <w:vAlign w:val="center"/>
          </w:tcPr>
          <w:p w14:paraId="5A3E938B" w14:textId="7BA3237F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222" w:type="dxa"/>
            <w:noWrap/>
            <w:vAlign w:val="center"/>
            <w:hideMark/>
          </w:tcPr>
          <w:p w14:paraId="2DAF1C0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66B19BAA" w14:textId="661FAD5C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1257" w:type="dxa"/>
            <w:noWrap/>
            <w:vAlign w:val="center"/>
            <w:hideMark/>
          </w:tcPr>
          <w:p w14:paraId="46ADB853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118533C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5.4</w:t>
            </w:r>
          </w:p>
        </w:tc>
      </w:tr>
      <w:tr w:rsidR="008434BD" w:rsidRPr="0082178F" w14:paraId="59C1DE27" w14:textId="77777777" w:rsidTr="007B2EDB">
        <w:trPr>
          <w:trHeight w:val="312"/>
          <w:jc w:val="center"/>
        </w:trPr>
        <w:tc>
          <w:tcPr>
            <w:tcW w:w="945" w:type="dxa"/>
            <w:noWrap/>
            <w:vAlign w:val="center"/>
            <w:hideMark/>
          </w:tcPr>
          <w:p w14:paraId="4B26CB64" w14:textId="77B0C9E2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b1</w:t>
            </w:r>
            <w:r w:rsidRPr="00146B39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133" w:type="dxa"/>
            <w:noWrap/>
            <w:vAlign w:val="center"/>
            <w:hideMark/>
          </w:tcPr>
          <w:p w14:paraId="2A55959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calcium acetate</w:t>
            </w:r>
          </w:p>
        </w:tc>
        <w:tc>
          <w:tcPr>
            <w:tcW w:w="983" w:type="dxa"/>
            <w:noWrap/>
            <w:vAlign w:val="center"/>
            <w:hideMark/>
          </w:tcPr>
          <w:p w14:paraId="72410F6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3059A385" w14:textId="3C95B35A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79E2E5FA" w14:textId="4EF2CC19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109D9EA9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09DC702C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68C7F2F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5.7</w:t>
            </w:r>
          </w:p>
        </w:tc>
      </w:tr>
      <w:tr w:rsidR="00EA7062" w:rsidRPr="0082178F" w14:paraId="4EDC00F8" w14:textId="77777777" w:rsidTr="0082178F">
        <w:trPr>
          <w:trHeight w:val="312"/>
          <w:jc w:val="center"/>
        </w:trPr>
        <w:tc>
          <w:tcPr>
            <w:tcW w:w="945" w:type="dxa"/>
            <w:noWrap/>
            <w:vAlign w:val="center"/>
            <w:hideMark/>
          </w:tcPr>
          <w:p w14:paraId="7D745CE0" w14:textId="0AC69350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b2</w:t>
            </w:r>
            <w:r w:rsidR="00145D74" w:rsidRPr="00146B39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133" w:type="dxa"/>
            <w:noWrap/>
            <w:vAlign w:val="center"/>
            <w:hideMark/>
          </w:tcPr>
          <w:p w14:paraId="741BEDFD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calcium acetate</w:t>
            </w:r>
          </w:p>
        </w:tc>
        <w:tc>
          <w:tcPr>
            <w:tcW w:w="1059" w:type="dxa"/>
            <w:gridSpan w:val="2"/>
            <w:noWrap/>
            <w:vAlign w:val="center"/>
            <w:hideMark/>
          </w:tcPr>
          <w:p w14:paraId="6E860369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08" w:type="dxa"/>
            <w:noWrap/>
            <w:vAlign w:val="center"/>
            <w:hideMark/>
          </w:tcPr>
          <w:p w14:paraId="263DC0C4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222" w:type="dxa"/>
            <w:noWrap/>
            <w:vAlign w:val="center"/>
            <w:hideMark/>
          </w:tcPr>
          <w:p w14:paraId="2A18EF27" w14:textId="538CAA5B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199B7DBE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7D339BF1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3FF2560D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5.9</w:t>
            </w:r>
          </w:p>
        </w:tc>
      </w:tr>
      <w:tr w:rsidR="008434BD" w:rsidRPr="0082178F" w14:paraId="1CF40E55" w14:textId="77777777" w:rsidTr="005812E8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691E1889" w14:textId="543DD451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b3</w:t>
            </w:r>
            <w:r w:rsidRPr="00146B39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133" w:type="dxa"/>
            <w:noWrap/>
            <w:vAlign w:val="center"/>
            <w:hideMark/>
          </w:tcPr>
          <w:p w14:paraId="42A035E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CaCl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3" w:type="dxa"/>
            <w:noWrap/>
            <w:vAlign w:val="center"/>
            <w:hideMark/>
          </w:tcPr>
          <w:p w14:paraId="1421BEFD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1741D676" w14:textId="560E530B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53CD2F07" w14:textId="567045A4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0192084C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5A54FC89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0969051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5.5</w:t>
            </w:r>
          </w:p>
        </w:tc>
      </w:tr>
      <w:tr w:rsidR="00EA7062" w:rsidRPr="0082178F" w14:paraId="46FCDB7B" w14:textId="77777777" w:rsidTr="0082178F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59D68C59" w14:textId="186F8ED0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b4</w:t>
            </w:r>
            <w:r w:rsidR="00145D74" w:rsidRPr="00146B39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133" w:type="dxa"/>
            <w:noWrap/>
            <w:vAlign w:val="center"/>
            <w:hideMark/>
          </w:tcPr>
          <w:p w14:paraId="16D31863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CaCl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059" w:type="dxa"/>
            <w:gridSpan w:val="2"/>
            <w:noWrap/>
            <w:vAlign w:val="center"/>
            <w:hideMark/>
          </w:tcPr>
          <w:p w14:paraId="3B5B5094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08" w:type="dxa"/>
            <w:noWrap/>
            <w:vAlign w:val="center"/>
            <w:hideMark/>
          </w:tcPr>
          <w:p w14:paraId="392F0399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222" w:type="dxa"/>
            <w:noWrap/>
            <w:vAlign w:val="center"/>
            <w:hideMark/>
          </w:tcPr>
          <w:p w14:paraId="5BA9E982" w14:textId="2C2C839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207013C5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06B3237E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216551B9" w14:textId="77777777" w:rsidR="00B57600" w:rsidRPr="0082178F" w:rsidRDefault="00B57600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5.5</w:t>
            </w:r>
          </w:p>
        </w:tc>
      </w:tr>
      <w:tr w:rsidR="008434BD" w:rsidRPr="0082178F" w14:paraId="5AAE2189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6D7CDD24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c1</w:t>
            </w:r>
          </w:p>
        </w:tc>
        <w:tc>
          <w:tcPr>
            <w:tcW w:w="2133" w:type="dxa"/>
            <w:noWrap/>
            <w:vAlign w:val="center"/>
            <w:hideMark/>
          </w:tcPr>
          <w:p w14:paraId="6A3C97A6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CaCl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3" w:type="dxa"/>
            <w:noWrap/>
            <w:vAlign w:val="center"/>
            <w:hideMark/>
          </w:tcPr>
          <w:p w14:paraId="1445DF5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3192B8F6" w14:textId="7E94B48B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64CE804B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611CAFA9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248BCE3F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NaOH</w:t>
            </w:r>
          </w:p>
        </w:tc>
        <w:tc>
          <w:tcPr>
            <w:tcW w:w="731" w:type="dxa"/>
            <w:noWrap/>
            <w:vAlign w:val="center"/>
            <w:hideMark/>
          </w:tcPr>
          <w:p w14:paraId="22741749" w14:textId="1061C780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8434BD" w:rsidRPr="0082178F" w14:paraId="2B901B99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654972B0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c2</w:t>
            </w:r>
          </w:p>
        </w:tc>
        <w:tc>
          <w:tcPr>
            <w:tcW w:w="2133" w:type="dxa"/>
            <w:noWrap/>
            <w:vAlign w:val="center"/>
            <w:hideMark/>
          </w:tcPr>
          <w:p w14:paraId="4DC1B5AF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CaCl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3" w:type="dxa"/>
            <w:noWrap/>
            <w:vAlign w:val="center"/>
            <w:hideMark/>
          </w:tcPr>
          <w:p w14:paraId="5D3EC5A5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1B63DC0F" w14:textId="29DF39C0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60FDEAFD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082CC6F4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38D9265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NaOH</w:t>
            </w:r>
          </w:p>
        </w:tc>
        <w:tc>
          <w:tcPr>
            <w:tcW w:w="731" w:type="dxa"/>
            <w:noWrap/>
            <w:vAlign w:val="center"/>
            <w:hideMark/>
          </w:tcPr>
          <w:p w14:paraId="7DA12EDF" w14:textId="37811D1F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8.0</w:t>
            </w:r>
          </w:p>
        </w:tc>
      </w:tr>
      <w:tr w:rsidR="008434BD" w:rsidRPr="0082178F" w14:paraId="083E94B3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527F765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c3</w:t>
            </w:r>
          </w:p>
        </w:tc>
        <w:tc>
          <w:tcPr>
            <w:tcW w:w="2133" w:type="dxa"/>
            <w:noWrap/>
            <w:vAlign w:val="center"/>
            <w:hideMark/>
          </w:tcPr>
          <w:p w14:paraId="7EEC364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CaCl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983" w:type="dxa"/>
            <w:noWrap/>
            <w:vAlign w:val="center"/>
            <w:hideMark/>
          </w:tcPr>
          <w:p w14:paraId="55B6AC0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46EA5A77" w14:textId="73B73AF6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279D750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5E9E5ECF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7CA814EB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Urea, HCl</w:t>
            </w:r>
          </w:p>
        </w:tc>
        <w:tc>
          <w:tcPr>
            <w:tcW w:w="731" w:type="dxa"/>
            <w:noWrap/>
            <w:vAlign w:val="center"/>
            <w:hideMark/>
          </w:tcPr>
          <w:p w14:paraId="573786E3" w14:textId="1248480B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8434BD" w:rsidRPr="0082178F" w14:paraId="45BD9841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2E933C6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d1</w:t>
            </w:r>
          </w:p>
        </w:tc>
        <w:tc>
          <w:tcPr>
            <w:tcW w:w="2133" w:type="dxa"/>
            <w:noWrap/>
            <w:vAlign w:val="center"/>
            <w:hideMark/>
          </w:tcPr>
          <w:p w14:paraId="61818041" w14:textId="3022C544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formic acid</w:t>
            </w:r>
          </w:p>
        </w:tc>
        <w:tc>
          <w:tcPr>
            <w:tcW w:w="983" w:type="dxa"/>
            <w:noWrap/>
            <w:vAlign w:val="center"/>
            <w:hideMark/>
          </w:tcPr>
          <w:p w14:paraId="3432FBE3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40221DF9" w14:textId="575DE2C1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77E4A38F" w14:textId="42C0F79F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1963977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1CB59282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Ca(OH)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731" w:type="dxa"/>
            <w:noWrap/>
            <w:vAlign w:val="center"/>
            <w:hideMark/>
          </w:tcPr>
          <w:p w14:paraId="7CC25180" w14:textId="2779D4BD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8434BD" w:rsidRPr="0082178F" w14:paraId="27891A80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1586E01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d2</w:t>
            </w:r>
          </w:p>
        </w:tc>
        <w:tc>
          <w:tcPr>
            <w:tcW w:w="2133" w:type="dxa"/>
            <w:noWrap/>
            <w:vAlign w:val="center"/>
            <w:hideMark/>
          </w:tcPr>
          <w:p w14:paraId="724F8A19" w14:textId="50AB6A4E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propionic acid</w:t>
            </w:r>
          </w:p>
        </w:tc>
        <w:tc>
          <w:tcPr>
            <w:tcW w:w="983" w:type="dxa"/>
            <w:noWrap/>
            <w:vAlign w:val="center"/>
            <w:hideMark/>
          </w:tcPr>
          <w:p w14:paraId="64E2E1A8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7071E6AD" w14:textId="47D0FBD3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5CAB75F4" w14:textId="7FE85856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38D8FC44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77528262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Ca(OH)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731" w:type="dxa"/>
            <w:noWrap/>
            <w:vAlign w:val="center"/>
            <w:hideMark/>
          </w:tcPr>
          <w:p w14:paraId="3360E6F5" w14:textId="2DE2FD0D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8434BD" w:rsidRPr="0082178F" w14:paraId="595959FE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51CA5DA4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d3</w:t>
            </w:r>
          </w:p>
        </w:tc>
        <w:tc>
          <w:tcPr>
            <w:tcW w:w="2133" w:type="dxa"/>
            <w:noWrap/>
            <w:vAlign w:val="center"/>
            <w:hideMark/>
          </w:tcPr>
          <w:p w14:paraId="5B773ECF" w14:textId="111E2E5A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α-ketoglutaric acid</w:t>
            </w:r>
          </w:p>
        </w:tc>
        <w:tc>
          <w:tcPr>
            <w:tcW w:w="983" w:type="dxa"/>
            <w:noWrap/>
            <w:vAlign w:val="center"/>
            <w:hideMark/>
          </w:tcPr>
          <w:p w14:paraId="3412C61A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08B16A10" w14:textId="3759B534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193E99A4" w14:textId="0F91E9AF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1198FA6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34CB0262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Ca(OH)</w:t>
            </w:r>
            <w:r w:rsidRPr="00146B39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731" w:type="dxa"/>
            <w:noWrap/>
            <w:vAlign w:val="center"/>
            <w:hideMark/>
          </w:tcPr>
          <w:p w14:paraId="6B272F95" w14:textId="7C9077BD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8434BD" w:rsidRPr="0082178F" w14:paraId="0EBFC7AF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53DE50A5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d4</w:t>
            </w:r>
          </w:p>
        </w:tc>
        <w:tc>
          <w:tcPr>
            <w:tcW w:w="2133" w:type="dxa"/>
            <w:noWrap/>
            <w:vAlign w:val="center"/>
            <w:hideMark/>
          </w:tcPr>
          <w:p w14:paraId="12C8AEF3" w14:textId="60EBFCD4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calcium lactate</w:t>
            </w:r>
          </w:p>
        </w:tc>
        <w:tc>
          <w:tcPr>
            <w:tcW w:w="983" w:type="dxa"/>
            <w:noWrap/>
            <w:vAlign w:val="center"/>
            <w:hideMark/>
          </w:tcPr>
          <w:p w14:paraId="4EE389E8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37EC4E0F" w14:textId="078966C8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7F7B6E9C" w14:textId="6BBE9D96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3D4F5CB8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28A4D709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56DA4617" w14:textId="56B40AEA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8434BD" w:rsidRPr="0082178F" w14:paraId="2CD2E463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6E5C4A8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d5</w:t>
            </w:r>
          </w:p>
        </w:tc>
        <w:tc>
          <w:tcPr>
            <w:tcW w:w="2133" w:type="dxa"/>
            <w:noWrap/>
            <w:vAlign w:val="center"/>
            <w:hideMark/>
          </w:tcPr>
          <w:p w14:paraId="65A51C73" w14:textId="71CF9259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cadmium succinate</w:t>
            </w:r>
          </w:p>
        </w:tc>
        <w:tc>
          <w:tcPr>
            <w:tcW w:w="983" w:type="dxa"/>
            <w:noWrap/>
            <w:vAlign w:val="center"/>
            <w:hideMark/>
          </w:tcPr>
          <w:p w14:paraId="1035D1A0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0A415327" w14:textId="3D38C6CC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071FBDD0" w14:textId="0AB07A7B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67C18257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05B24323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22C64F09" w14:textId="0EDDFDB0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8434BD" w:rsidRPr="0082178F" w14:paraId="327EE093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319074D2" w14:textId="1A87DEBF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d6</w:t>
            </w:r>
            <w:r w:rsidR="00145D74" w:rsidRPr="00146B39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2133" w:type="dxa"/>
            <w:noWrap/>
            <w:vAlign w:val="center"/>
            <w:hideMark/>
          </w:tcPr>
          <w:p w14:paraId="0DDE6160" w14:textId="613AE78E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calcium oxalate</w:t>
            </w:r>
          </w:p>
        </w:tc>
        <w:tc>
          <w:tcPr>
            <w:tcW w:w="983" w:type="dxa"/>
            <w:noWrap/>
            <w:vAlign w:val="center"/>
            <w:hideMark/>
          </w:tcPr>
          <w:p w14:paraId="153ECBD3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274A657C" w14:textId="462F462B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6C241611" w14:textId="2F57853F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3F6F8A14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3510FD81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67DA0857" w14:textId="1671F47D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  <w:tr w:rsidR="008434BD" w:rsidRPr="0082178F" w14:paraId="0DDA8268" w14:textId="77777777" w:rsidTr="001B4A2C">
        <w:trPr>
          <w:trHeight w:val="276"/>
          <w:jc w:val="center"/>
        </w:trPr>
        <w:tc>
          <w:tcPr>
            <w:tcW w:w="945" w:type="dxa"/>
            <w:noWrap/>
            <w:vAlign w:val="center"/>
            <w:hideMark/>
          </w:tcPr>
          <w:p w14:paraId="487A419E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d7</w:t>
            </w:r>
          </w:p>
        </w:tc>
        <w:tc>
          <w:tcPr>
            <w:tcW w:w="2133" w:type="dxa"/>
            <w:noWrap/>
            <w:vAlign w:val="center"/>
            <w:hideMark/>
          </w:tcPr>
          <w:p w14:paraId="1534188D" w14:textId="369207FC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calcium citrate</w:t>
            </w:r>
          </w:p>
        </w:tc>
        <w:tc>
          <w:tcPr>
            <w:tcW w:w="983" w:type="dxa"/>
            <w:noWrap/>
            <w:vAlign w:val="center"/>
            <w:hideMark/>
          </w:tcPr>
          <w:p w14:paraId="0F6E1DD2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+</w:t>
            </w:r>
          </w:p>
        </w:tc>
        <w:tc>
          <w:tcPr>
            <w:tcW w:w="984" w:type="dxa"/>
            <w:gridSpan w:val="2"/>
            <w:vAlign w:val="center"/>
          </w:tcPr>
          <w:p w14:paraId="0A9E9E03" w14:textId="1EA3B318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+</w:t>
            </w:r>
          </w:p>
        </w:tc>
        <w:tc>
          <w:tcPr>
            <w:tcW w:w="222" w:type="dxa"/>
            <w:noWrap/>
            <w:vAlign w:val="center"/>
            <w:hideMark/>
          </w:tcPr>
          <w:p w14:paraId="022082D4" w14:textId="4B9F7D14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139" w:type="dxa"/>
            <w:noWrap/>
            <w:vAlign w:val="center"/>
            <w:hideMark/>
          </w:tcPr>
          <w:p w14:paraId="3447B929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257" w:type="dxa"/>
            <w:noWrap/>
            <w:vAlign w:val="center"/>
            <w:hideMark/>
          </w:tcPr>
          <w:p w14:paraId="3E9731F0" w14:textId="77777777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731" w:type="dxa"/>
            <w:noWrap/>
            <w:vAlign w:val="center"/>
            <w:hideMark/>
          </w:tcPr>
          <w:p w14:paraId="49639F13" w14:textId="6BB5A9B4" w:rsidR="008434BD" w:rsidRPr="0082178F" w:rsidRDefault="008434BD" w:rsidP="00EA706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2178F">
              <w:rPr>
                <w:rFonts w:ascii="Times New Roman" w:hAnsi="Times New Roman" w:cs="Times New Roman"/>
                <w:szCs w:val="21"/>
              </w:rPr>
              <w:t>7.0</w:t>
            </w:r>
          </w:p>
        </w:tc>
      </w:tr>
    </w:tbl>
    <w:p w14:paraId="3DB7E049" w14:textId="1C18FF8C" w:rsidR="00B57600" w:rsidRDefault="00EA7062">
      <w:pPr>
        <w:rPr>
          <w:rFonts w:ascii="Times New Roman" w:hAnsi="Times New Roman" w:cs="Times New Roman"/>
        </w:rPr>
      </w:pPr>
      <w:r w:rsidRPr="0082178F">
        <w:rPr>
          <w:rFonts w:ascii="Times New Roman" w:hAnsi="Times New Roman" w:cs="Times New Roman"/>
        </w:rPr>
        <w:t xml:space="preserve">+: the component was added into the media; -: the </w:t>
      </w:r>
      <w:r w:rsidR="00967868" w:rsidRPr="0082178F">
        <w:rPr>
          <w:rFonts w:ascii="Times New Roman" w:hAnsi="Times New Roman" w:cs="Times New Roman"/>
        </w:rPr>
        <w:t>substance was removed from the media</w:t>
      </w:r>
      <w:r w:rsidR="006A000F">
        <w:rPr>
          <w:rFonts w:ascii="Times New Roman" w:hAnsi="Times New Roman" w:cs="Times New Roman"/>
        </w:rPr>
        <w:t xml:space="preserve">; </w:t>
      </w:r>
      <w:r w:rsidR="00137E6F">
        <w:rPr>
          <w:rFonts w:ascii="Times New Roman" w:hAnsi="Times New Roman" w:cs="Times New Roman"/>
        </w:rPr>
        <w:t xml:space="preserve">*: the media were cultured with </w:t>
      </w:r>
      <w:r w:rsidR="00137E6F" w:rsidRPr="00137E6F">
        <w:rPr>
          <w:rFonts w:ascii="Times New Roman" w:hAnsi="Times New Roman" w:cs="Times New Roman"/>
        </w:rPr>
        <w:t>shaking</w:t>
      </w:r>
    </w:p>
    <w:p w14:paraId="3621C409" w14:textId="486A5906" w:rsidR="00882AE5" w:rsidRDefault="00882AE5">
      <w:pPr>
        <w:rPr>
          <w:rFonts w:ascii="Times New Roman" w:hAnsi="Times New Roman" w:cs="Times New Roman"/>
        </w:rPr>
      </w:pPr>
    </w:p>
    <w:p w14:paraId="32E60728" w14:textId="3DAD6A6A" w:rsidR="00882AE5" w:rsidRDefault="00882AE5">
      <w:pPr>
        <w:rPr>
          <w:rFonts w:ascii="Times New Roman" w:hAnsi="Times New Roman" w:cs="Times New Roman"/>
        </w:rPr>
      </w:pPr>
    </w:p>
    <w:p w14:paraId="40D83907" w14:textId="42109730" w:rsidR="00882AE5" w:rsidRDefault="00882AE5">
      <w:pPr>
        <w:rPr>
          <w:rFonts w:ascii="Times New Roman" w:hAnsi="Times New Roman" w:cs="Times New Roman"/>
        </w:rPr>
      </w:pPr>
    </w:p>
    <w:p w14:paraId="1184D785" w14:textId="304CBCF1" w:rsidR="00882AE5" w:rsidRDefault="00882AE5">
      <w:pPr>
        <w:rPr>
          <w:rFonts w:ascii="Times New Roman" w:hAnsi="Times New Roman" w:cs="Times New Roman"/>
        </w:rPr>
      </w:pPr>
    </w:p>
    <w:p w14:paraId="0AF9492A" w14:textId="18787B0B" w:rsidR="00882AE5" w:rsidRDefault="00882AE5">
      <w:pPr>
        <w:rPr>
          <w:rFonts w:ascii="Times New Roman" w:hAnsi="Times New Roman" w:cs="Times New Roman"/>
        </w:rPr>
      </w:pPr>
    </w:p>
    <w:p w14:paraId="611523F8" w14:textId="0311CC2C" w:rsidR="00882AE5" w:rsidRDefault="00882AE5">
      <w:pPr>
        <w:rPr>
          <w:rFonts w:ascii="Times New Roman" w:hAnsi="Times New Roman" w:cs="Times New Roman"/>
        </w:rPr>
      </w:pPr>
    </w:p>
    <w:p w14:paraId="5CD256C0" w14:textId="0C56E862" w:rsidR="00882AE5" w:rsidRDefault="00882AE5">
      <w:pPr>
        <w:rPr>
          <w:rFonts w:ascii="Times New Roman" w:hAnsi="Times New Roman" w:cs="Times New Roman"/>
        </w:rPr>
      </w:pPr>
    </w:p>
    <w:p w14:paraId="7D1DBFE7" w14:textId="79580BFB" w:rsidR="00882AE5" w:rsidRDefault="00882AE5">
      <w:pPr>
        <w:rPr>
          <w:rFonts w:ascii="Times New Roman" w:hAnsi="Times New Roman" w:cs="Times New Roman"/>
        </w:rPr>
      </w:pPr>
    </w:p>
    <w:p w14:paraId="41D0A12E" w14:textId="7BC44B6E" w:rsidR="00882AE5" w:rsidRDefault="00882AE5">
      <w:pPr>
        <w:rPr>
          <w:rFonts w:ascii="Times New Roman" w:hAnsi="Times New Roman" w:cs="Times New Roman"/>
        </w:rPr>
      </w:pPr>
    </w:p>
    <w:p w14:paraId="348EC67A" w14:textId="6461188D" w:rsidR="00882AE5" w:rsidRDefault="00882AE5">
      <w:pPr>
        <w:rPr>
          <w:rFonts w:ascii="Times New Roman" w:hAnsi="Times New Roman" w:cs="Times New Roman"/>
        </w:rPr>
      </w:pPr>
    </w:p>
    <w:p w14:paraId="7BF7B814" w14:textId="139521C7" w:rsidR="00882AE5" w:rsidRDefault="00882AE5">
      <w:pPr>
        <w:rPr>
          <w:rFonts w:ascii="Times New Roman" w:hAnsi="Times New Roman" w:cs="Times New Roman"/>
        </w:rPr>
      </w:pPr>
    </w:p>
    <w:p w14:paraId="5B3D8F5B" w14:textId="77777777" w:rsidR="003E2CE6" w:rsidRPr="003E2CE6" w:rsidRDefault="003E2CE6">
      <w:pPr>
        <w:rPr>
          <w:rFonts w:ascii="Times New Roman" w:hAnsi="Times New Roman" w:cs="Times New Roman"/>
        </w:rPr>
      </w:pPr>
    </w:p>
    <w:p w14:paraId="4FE0AB2F" w14:textId="7914185E" w:rsidR="00882AE5" w:rsidRDefault="00882AE5">
      <w:pPr>
        <w:rPr>
          <w:rFonts w:ascii="Times New Roman" w:hAnsi="Times New Roman" w:cs="Times New Roman"/>
        </w:rPr>
      </w:pPr>
    </w:p>
    <w:p w14:paraId="12F7B660" w14:textId="441C4DD4" w:rsidR="00882AE5" w:rsidRDefault="00882AE5">
      <w:pPr>
        <w:rPr>
          <w:rFonts w:ascii="Times New Roman" w:hAnsi="Times New Roman" w:cs="Times New Roman"/>
        </w:rPr>
      </w:pPr>
    </w:p>
    <w:p w14:paraId="0CE28666" w14:textId="0170DE60" w:rsidR="00882AE5" w:rsidRDefault="00A343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0FB78E" wp14:editId="6C14BBD4">
            <wp:extent cx="5274310" cy="33889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164C" w14:textId="4D70DE83" w:rsidR="00882AE5" w:rsidRPr="00E43A4E" w:rsidRDefault="00882AE5">
      <w:pPr>
        <w:rPr>
          <w:rFonts w:ascii="Times New Roman" w:hAnsi="Times New Roman" w:cs="Times New Roman"/>
          <w:sz w:val="24"/>
          <w:szCs w:val="24"/>
        </w:rPr>
      </w:pPr>
      <w:r w:rsidRPr="00E43A4E">
        <w:rPr>
          <w:rFonts w:ascii="Times New Roman" w:hAnsi="Times New Roman" w:cs="Times New Roman"/>
          <w:sz w:val="24"/>
          <w:szCs w:val="24"/>
        </w:rPr>
        <w:t xml:space="preserve">Figure S1: </w:t>
      </w:r>
      <w:r w:rsidR="00E43A4E" w:rsidRPr="00E43A4E">
        <w:rPr>
          <w:rFonts w:ascii="Times New Roman" w:hAnsi="Times New Roman" w:cs="Times New Roman"/>
          <w:sz w:val="24"/>
          <w:szCs w:val="24"/>
        </w:rPr>
        <w:t xml:space="preserve">The way of insoluble calcium source cultured with </w:t>
      </w:r>
      <w:r w:rsidR="00E43A4E" w:rsidRPr="00E43A4E">
        <w:rPr>
          <w:rFonts w:ascii="Times New Roman" w:hAnsi="Times New Roman" w:cs="Times New Roman"/>
          <w:i/>
          <w:sz w:val="24"/>
          <w:szCs w:val="24"/>
        </w:rPr>
        <w:t xml:space="preserve">Colletotrichum </w:t>
      </w:r>
      <w:proofErr w:type="spellStart"/>
      <w:r w:rsidR="00E43A4E" w:rsidRPr="00E43A4E">
        <w:rPr>
          <w:rFonts w:ascii="Times New Roman" w:hAnsi="Times New Roman" w:cs="Times New Roman"/>
          <w:i/>
          <w:sz w:val="24"/>
          <w:szCs w:val="24"/>
        </w:rPr>
        <w:t>acutatum</w:t>
      </w:r>
      <w:proofErr w:type="spellEnd"/>
      <w:r w:rsidR="00E43A4E" w:rsidRPr="00E43A4E">
        <w:rPr>
          <w:rFonts w:ascii="Times New Roman" w:hAnsi="Times New Roman" w:cs="Times New Roman"/>
          <w:sz w:val="24"/>
          <w:szCs w:val="24"/>
        </w:rPr>
        <w:t>.</w:t>
      </w:r>
    </w:p>
    <w:p w14:paraId="4897CE17" w14:textId="49E07389" w:rsidR="00D754C9" w:rsidRPr="003E2CE6" w:rsidRDefault="00D04E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2BD1EF1" wp14:editId="628CB374">
            <wp:extent cx="5274310" cy="6689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9F59" w14:textId="7B27BB7F" w:rsidR="00D754C9" w:rsidRPr="003E2CE6" w:rsidRDefault="003E2CE6">
      <w:pPr>
        <w:rPr>
          <w:rFonts w:ascii="Times New Roman" w:hAnsi="Times New Roman" w:cs="Times New Roman"/>
          <w:sz w:val="24"/>
        </w:rPr>
      </w:pPr>
      <w:r w:rsidRPr="003E2CE6">
        <w:rPr>
          <w:rFonts w:ascii="Times New Roman" w:hAnsi="Times New Roman" w:cs="Times New Roman" w:hint="eastAsia"/>
          <w:sz w:val="24"/>
        </w:rPr>
        <w:t>F</w:t>
      </w:r>
      <w:r w:rsidRPr="003E2CE6">
        <w:rPr>
          <w:rFonts w:ascii="Times New Roman" w:hAnsi="Times New Roman" w:cs="Times New Roman"/>
          <w:sz w:val="24"/>
        </w:rPr>
        <w:t>igure S2</w:t>
      </w:r>
      <w:r w:rsidR="00CD70B0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3B6093">
        <w:rPr>
          <w:rFonts w:ascii="Times New Roman" w:hAnsi="Times New Roman" w:cs="Times New Roman"/>
          <w:sz w:val="24"/>
        </w:rPr>
        <w:t>HPLC of the media cultured with</w:t>
      </w:r>
      <w:r w:rsidR="003B6093" w:rsidRPr="003B609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B6093" w:rsidRPr="00E43A4E">
        <w:rPr>
          <w:rFonts w:ascii="Times New Roman" w:hAnsi="Times New Roman" w:cs="Times New Roman"/>
          <w:i/>
          <w:sz w:val="24"/>
          <w:szCs w:val="24"/>
        </w:rPr>
        <w:t xml:space="preserve">Colletotrichum </w:t>
      </w:r>
      <w:proofErr w:type="spellStart"/>
      <w:r w:rsidR="003B6093" w:rsidRPr="00E43A4E">
        <w:rPr>
          <w:rFonts w:ascii="Times New Roman" w:hAnsi="Times New Roman" w:cs="Times New Roman"/>
          <w:i/>
          <w:sz w:val="24"/>
          <w:szCs w:val="24"/>
        </w:rPr>
        <w:t>acutatum</w:t>
      </w:r>
      <w:proofErr w:type="spellEnd"/>
      <w:r w:rsidR="003B6093">
        <w:rPr>
          <w:rFonts w:ascii="Times New Roman" w:hAnsi="Times New Roman" w:cs="Times New Roman"/>
          <w:sz w:val="24"/>
        </w:rPr>
        <w:t xml:space="preserve"> in the low carbon condition with CaCl</w:t>
      </w:r>
      <w:r w:rsidR="003B6093" w:rsidRPr="003B6093">
        <w:rPr>
          <w:rFonts w:ascii="Times New Roman" w:hAnsi="Times New Roman" w:cs="Times New Roman"/>
          <w:sz w:val="24"/>
          <w:vertAlign w:val="subscript"/>
        </w:rPr>
        <w:t>2</w:t>
      </w:r>
      <w:r w:rsidR="00756624">
        <w:rPr>
          <w:rFonts w:ascii="Times New Roman" w:hAnsi="Times New Roman" w:cs="Times New Roman"/>
          <w:sz w:val="24"/>
          <w:vertAlign w:val="subscript"/>
        </w:rPr>
        <w:t xml:space="preserve"> </w:t>
      </w:r>
      <w:r w:rsidR="00756624">
        <w:rPr>
          <w:rFonts w:ascii="Times New Roman" w:hAnsi="Times New Roman" w:cs="Times New Roman"/>
          <w:sz w:val="24"/>
        </w:rPr>
        <w:t>at the first and third day</w:t>
      </w:r>
      <w:r w:rsidR="003B6093">
        <w:rPr>
          <w:rFonts w:ascii="Times New Roman" w:hAnsi="Times New Roman" w:cs="Times New Roman"/>
          <w:sz w:val="24"/>
        </w:rPr>
        <w:t>.</w:t>
      </w:r>
    </w:p>
    <w:p w14:paraId="0CAC1C7B" w14:textId="3A25AD75" w:rsidR="00D754C9" w:rsidRPr="003E2CE6" w:rsidRDefault="00CC1C8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06366C3" wp14:editId="15FF93EC">
            <wp:extent cx="5274310" cy="68186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3E11" w14:textId="35C7E465" w:rsidR="005315C9" w:rsidRPr="00FA5063" w:rsidRDefault="003E2CE6" w:rsidP="00531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igure S3</w:t>
      </w:r>
      <w:r w:rsidR="00CD70B0">
        <w:rPr>
          <w:rFonts w:ascii="Times New Roman" w:hAnsi="Times New Roman" w:cs="Times New Roman"/>
          <w:sz w:val="24"/>
        </w:rPr>
        <w:t>:</w:t>
      </w:r>
      <w:r w:rsidR="009D3A23">
        <w:rPr>
          <w:rFonts w:ascii="Times New Roman" w:hAnsi="Times New Roman" w:cs="Times New Roman"/>
          <w:sz w:val="24"/>
        </w:rPr>
        <w:t xml:space="preserve"> </w:t>
      </w:r>
      <w:r w:rsidR="009D3A23">
        <w:rPr>
          <w:rFonts w:ascii="Times New Roman" w:hAnsi="Times New Roman" w:cs="Times New Roman"/>
          <w:sz w:val="24"/>
          <w:szCs w:val="24"/>
        </w:rPr>
        <w:t xml:space="preserve">EDS analysis of </w:t>
      </w:r>
      <w:bookmarkStart w:id="9" w:name="OLE_LINK69"/>
      <w:bookmarkStart w:id="10" w:name="OLE_LINK70"/>
      <w:bookmarkStart w:id="11" w:name="OLE_LINK66"/>
      <w:bookmarkStart w:id="12" w:name="OLE_LINK67"/>
      <w:bookmarkStart w:id="13" w:name="OLE_LINK68"/>
      <w:bookmarkStart w:id="14" w:name="OLE_LINK71"/>
      <w:r w:rsidR="009D3A23">
        <w:rPr>
          <w:rFonts w:ascii="Times New Roman" w:hAnsi="Times New Roman" w:cs="Times New Roman"/>
          <w:sz w:val="24"/>
          <w:szCs w:val="24"/>
        </w:rPr>
        <w:t xml:space="preserve">the </w:t>
      </w:r>
      <w:r w:rsidR="009D3A23">
        <w:rPr>
          <w:rFonts w:ascii="Times New Roman" w:hAnsi="Times New Roman" w:cs="Times New Roman"/>
          <w:kern w:val="0"/>
          <w:sz w:val="24"/>
          <w:szCs w:val="24"/>
        </w:rPr>
        <w:t xml:space="preserve">precipitated </w:t>
      </w:r>
      <w:bookmarkEnd w:id="9"/>
      <w:bookmarkEnd w:id="10"/>
      <w:r w:rsidR="009D3A23">
        <w:rPr>
          <w:rFonts w:ascii="Times New Roman" w:hAnsi="Times New Roman" w:cs="Times New Roman"/>
          <w:sz w:val="24"/>
          <w:szCs w:val="24"/>
        </w:rPr>
        <w:t>crystals</w:t>
      </w:r>
      <w:bookmarkEnd w:id="11"/>
      <w:bookmarkEnd w:id="12"/>
      <w:bookmarkEnd w:id="13"/>
      <w:bookmarkEnd w:id="14"/>
      <w:r w:rsidR="00CD70B0">
        <w:rPr>
          <w:rFonts w:ascii="Times New Roman" w:hAnsi="Times New Roman" w:cs="Times New Roman"/>
          <w:sz w:val="24"/>
          <w:szCs w:val="24"/>
        </w:rPr>
        <w:t>.</w:t>
      </w:r>
      <w:r w:rsidR="005315C9">
        <w:rPr>
          <w:rFonts w:ascii="Times New Roman" w:hAnsi="Times New Roman" w:cs="Times New Roman"/>
          <w:sz w:val="24"/>
          <w:szCs w:val="24"/>
        </w:rPr>
        <w:t xml:space="preserve"> (</w:t>
      </w:r>
      <w:r w:rsidR="00EE498D">
        <w:rPr>
          <w:rFonts w:ascii="Times New Roman" w:hAnsi="Times New Roman" w:cs="Times New Roman"/>
          <w:sz w:val="24"/>
          <w:szCs w:val="24"/>
        </w:rPr>
        <w:t>a1</w:t>
      </w:r>
      <w:r w:rsidR="005315C9">
        <w:rPr>
          <w:rFonts w:ascii="Times New Roman" w:hAnsi="Times New Roman" w:cs="Times New Roman"/>
          <w:sz w:val="24"/>
          <w:szCs w:val="24"/>
        </w:rPr>
        <w:t xml:space="preserve">) </w:t>
      </w:r>
      <w:r w:rsidR="005315C9" w:rsidRPr="0061053C">
        <w:rPr>
          <w:rFonts w:ascii="Times New Roman" w:hAnsi="Times New Roman" w:cs="Times New Roman"/>
          <w:sz w:val="24"/>
          <w:szCs w:val="24"/>
        </w:rPr>
        <w:t>calcium acetate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medium, (</w:t>
      </w:r>
      <w:r w:rsidR="00EE498D">
        <w:rPr>
          <w:rFonts w:ascii="Times New Roman" w:hAnsi="Times New Roman" w:cs="Times New Roman"/>
          <w:sz w:val="24"/>
          <w:szCs w:val="24"/>
        </w:rPr>
        <w:t>a3</w:t>
      </w:r>
      <w:r w:rsidR="005315C9">
        <w:rPr>
          <w:rFonts w:ascii="Times New Roman" w:hAnsi="Times New Roman" w:cs="Times New Roman"/>
          <w:sz w:val="24"/>
          <w:szCs w:val="24"/>
        </w:rPr>
        <w:t>) CaCl</w:t>
      </w:r>
      <w:r w:rsidR="005315C9" w:rsidRPr="00125E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15C9">
        <w:rPr>
          <w:rFonts w:ascii="Times New Roman" w:hAnsi="Times New Roman" w:cs="Times New Roman"/>
          <w:sz w:val="24"/>
          <w:szCs w:val="24"/>
        </w:rPr>
        <w:t xml:space="preserve"> with urea in B4 medium, (</w:t>
      </w:r>
      <w:r w:rsidR="00EE498D">
        <w:rPr>
          <w:rFonts w:ascii="Times New Roman" w:hAnsi="Times New Roman" w:cs="Times New Roman"/>
          <w:sz w:val="24"/>
          <w:szCs w:val="24"/>
        </w:rPr>
        <w:t>a5</w:t>
      </w:r>
      <w:r w:rsidR="005315C9">
        <w:rPr>
          <w:rFonts w:ascii="Times New Roman" w:hAnsi="Times New Roman" w:cs="Times New Roman"/>
          <w:sz w:val="24"/>
          <w:szCs w:val="24"/>
        </w:rPr>
        <w:t>) Ca(OH)</w:t>
      </w:r>
      <w:r w:rsidR="005315C9" w:rsidRPr="00C97A8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medium, (</w:t>
      </w:r>
      <w:r w:rsidR="00EE498D">
        <w:rPr>
          <w:rFonts w:ascii="Times New Roman" w:hAnsi="Times New Roman" w:cs="Times New Roman"/>
          <w:sz w:val="24"/>
          <w:szCs w:val="24"/>
        </w:rPr>
        <w:t>a8</w:t>
      </w:r>
      <w:r w:rsidR="005315C9">
        <w:rPr>
          <w:rFonts w:ascii="Times New Roman" w:hAnsi="Times New Roman" w:cs="Times New Roman"/>
          <w:sz w:val="24"/>
          <w:szCs w:val="24"/>
        </w:rPr>
        <w:t>) CaCl</w:t>
      </w:r>
      <w:r w:rsidR="005315C9" w:rsidRPr="00125E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15C9">
        <w:rPr>
          <w:rFonts w:ascii="Times New Roman" w:hAnsi="Times New Roman" w:cs="Times New Roman"/>
          <w:sz w:val="24"/>
          <w:szCs w:val="24"/>
        </w:rPr>
        <w:t xml:space="preserve"> in</w:t>
      </w:r>
      <w:r w:rsidR="005315C9" w:rsidRPr="00125E5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15C9" w:rsidRPr="00732E93">
        <w:rPr>
          <w:rFonts w:ascii="Times New Roman" w:hAnsi="Times New Roman" w:cs="Times New Roman"/>
          <w:sz w:val="24"/>
        </w:rPr>
        <w:t>Czapek</w:t>
      </w:r>
      <w:proofErr w:type="spellEnd"/>
      <w:r w:rsidR="005315C9">
        <w:rPr>
          <w:rFonts w:ascii="Times New Roman" w:hAnsi="Times New Roman" w:cs="Times New Roman"/>
          <w:sz w:val="24"/>
        </w:rPr>
        <w:t>-</w:t>
      </w:r>
      <w:r w:rsidR="005315C9" w:rsidRPr="00732E93">
        <w:rPr>
          <w:rFonts w:ascii="Times New Roman" w:hAnsi="Times New Roman" w:cs="Times New Roman"/>
          <w:sz w:val="24"/>
        </w:rPr>
        <w:t xml:space="preserve">Dox </w:t>
      </w:r>
      <w:r w:rsidR="005315C9">
        <w:rPr>
          <w:rFonts w:ascii="Times New Roman" w:hAnsi="Times New Roman" w:cs="Times New Roman"/>
          <w:sz w:val="24"/>
          <w:szCs w:val="24"/>
        </w:rPr>
        <w:t>medium, (</w:t>
      </w:r>
      <w:r w:rsidR="00EE498D">
        <w:rPr>
          <w:rFonts w:ascii="Times New Roman" w:hAnsi="Times New Roman" w:cs="Times New Roman"/>
          <w:sz w:val="24"/>
          <w:szCs w:val="24"/>
        </w:rPr>
        <w:t>a9</w:t>
      </w:r>
      <w:r w:rsidR="005315C9">
        <w:rPr>
          <w:rFonts w:ascii="Times New Roman" w:hAnsi="Times New Roman" w:cs="Times New Roman"/>
          <w:sz w:val="24"/>
          <w:szCs w:val="24"/>
        </w:rPr>
        <w:t xml:space="preserve">) </w:t>
      </w:r>
      <w:r w:rsidR="005315C9" w:rsidRPr="0061053C">
        <w:rPr>
          <w:rFonts w:ascii="Times New Roman" w:hAnsi="Times New Roman" w:cs="Times New Roman"/>
          <w:sz w:val="24"/>
          <w:szCs w:val="24"/>
        </w:rPr>
        <w:t>calcium acetate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5C9" w:rsidRPr="00732E93">
        <w:rPr>
          <w:rFonts w:ascii="Times New Roman" w:hAnsi="Times New Roman" w:cs="Times New Roman"/>
          <w:sz w:val="24"/>
        </w:rPr>
        <w:t>Czapek</w:t>
      </w:r>
      <w:proofErr w:type="spellEnd"/>
      <w:r w:rsidR="005315C9">
        <w:rPr>
          <w:rFonts w:ascii="Times New Roman" w:hAnsi="Times New Roman" w:cs="Times New Roman"/>
          <w:sz w:val="24"/>
        </w:rPr>
        <w:t>-</w:t>
      </w:r>
      <w:r w:rsidR="005315C9" w:rsidRPr="00732E93">
        <w:rPr>
          <w:rFonts w:ascii="Times New Roman" w:hAnsi="Times New Roman" w:cs="Times New Roman"/>
          <w:sz w:val="24"/>
        </w:rPr>
        <w:t xml:space="preserve">Dox </w:t>
      </w:r>
      <w:r w:rsidR="005315C9">
        <w:rPr>
          <w:rFonts w:ascii="Times New Roman" w:hAnsi="Times New Roman" w:cs="Times New Roman"/>
          <w:sz w:val="24"/>
          <w:szCs w:val="24"/>
        </w:rPr>
        <w:t>medium, (</w:t>
      </w:r>
      <w:r w:rsidR="00EE498D">
        <w:rPr>
          <w:rFonts w:ascii="Times New Roman" w:hAnsi="Times New Roman" w:cs="Times New Roman"/>
          <w:sz w:val="24"/>
          <w:szCs w:val="24"/>
        </w:rPr>
        <w:t>b1</w:t>
      </w:r>
      <w:r w:rsidR="005315C9">
        <w:rPr>
          <w:rFonts w:ascii="Times New Roman" w:hAnsi="Times New Roman" w:cs="Times New Roman"/>
          <w:sz w:val="24"/>
          <w:szCs w:val="24"/>
        </w:rPr>
        <w:t xml:space="preserve">) </w:t>
      </w:r>
      <w:r w:rsidR="005315C9" w:rsidRPr="0061053C">
        <w:rPr>
          <w:rFonts w:ascii="Times New Roman" w:hAnsi="Times New Roman" w:cs="Times New Roman"/>
          <w:sz w:val="24"/>
          <w:szCs w:val="24"/>
        </w:rPr>
        <w:t>calcium acetate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 with shaking, (</w:t>
      </w:r>
      <w:r w:rsidR="00EE498D">
        <w:rPr>
          <w:rFonts w:ascii="Times New Roman" w:hAnsi="Times New Roman" w:cs="Times New Roman"/>
          <w:sz w:val="24"/>
          <w:szCs w:val="24"/>
        </w:rPr>
        <w:t>b2</w:t>
      </w:r>
      <w:r w:rsidR="005315C9">
        <w:rPr>
          <w:rFonts w:ascii="Times New Roman" w:hAnsi="Times New Roman" w:cs="Times New Roman"/>
          <w:sz w:val="24"/>
          <w:szCs w:val="24"/>
        </w:rPr>
        <w:t xml:space="preserve">) </w:t>
      </w:r>
      <w:r w:rsidR="005315C9" w:rsidRPr="0061053C">
        <w:rPr>
          <w:rFonts w:ascii="Times New Roman" w:hAnsi="Times New Roman" w:cs="Times New Roman"/>
          <w:sz w:val="24"/>
          <w:szCs w:val="24"/>
        </w:rPr>
        <w:t>calcium acetate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 without glucose, (</w:t>
      </w:r>
      <w:r w:rsidR="00EE498D">
        <w:rPr>
          <w:rFonts w:ascii="Times New Roman" w:hAnsi="Times New Roman" w:cs="Times New Roman"/>
          <w:sz w:val="24"/>
          <w:szCs w:val="24"/>
        </w:rPr>
        <w:t>b4</w:t>
      </w:r>
      <w:r w:rsidR="005315C9">
        <w:rPr>
          <w:rFonts w:ascii="Times New Roman" w:hAnsi="Times New Roman" w:cs="Times New Roman"/>
          <w:sz w:val="24"/>
          <w:szCs w:val="24"/>
        </w:rPr>
        <w:t>) CaCl</w:t>
      </w:r>
      <w:r w:rsidR="005315C9" w:rsidRPr="00125E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 without glucose, (</w:t>
      </w:r>
      <w:r w:rsidR="00EE498D">
        <w:rPr>
          <w:rFonts w:ascii="Times New Roman" w:hAnsi="Times New Roman" w:cs="Times New Roman"/>
          <w:sz w:val="24"/>
          <w:szCs w:val="24"/>
        </w:rPr>
        <w:t>c2</w:t>
      </w:r>
      <w:r w:rsidR="005315C9">
        <w:rPr>
          <w:rFonts w:ascii="Times New Roman" w:hAnsi="Times New Roman" w:cs="Times New Roman"/>
          <w:sz w:val="24"/>
          <w:szCs w:val="24"/>
        </w:rPr>
        <w:t>) CaCl</w:t>
      </w:r>
      <w:r w:rsidR="005315C9" w:rsidRPr="00125E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 with pH=8, (</w:t>
      </w:r>
      <w:r w:rsidR="00EE498D">
        <w:rPr>
          <w:rFonts w:ascii="Times New Roman" w:hAnsi="Times New Roman" w:cs="Times New Roman"/>
          <w:sz w:val="24"/>
          <w:szCs w:val="24"/>
        </w:rPr>
        <w:t>d1</w:t>
      </w:r>
      <w:r w:rsidR="005315C9">
        <w:rPr>
          <w:rFonts w:ascii="Times New Roman" w:hAnsi="Times New Roman" w:cs="Times New Roman"/>
          <w:sz w:val="24"/>
          <w:szCs w:val="24"/>
        </w:rPr>
        <w:t>) f</w:t>
      </w:r>
      <w:r w:rsidR="005315C9" w:rsidRPr="007F3C0D">
        <w:rPr>
          <w:rFonts w:ascii="Times New Roman" w:hAnsi="Times New Roman" w:cs="Times New Roman"/>
          <w:sz w:val="24"/>
          <w:szCs w:val="24"/>
        </w:rPr>
        <w:t>ormic acid</w:t>
      </w:r>
      <w:r w:rsidR="005315C9">
        <w:rPr>
          <w:rFonts w:ascii="Times New Roman" w:hAnsi="Times New Roman" w:cs="Times New Roman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medium, (</w:t>
      </w:r>
      <w:r w:rsidR="00EE498D">
        <w:rPr>
          <w:rFonts w:ascii="Times New Roman" w:hAnsi="Times New Roman" w:cs="Times New Roman"/>
          <w:sz w:val="24"/>
          <w:szCs w:val="24"/>
        </w:rPr>
        <w:t>d2</w:t>
      </w:r>
      <w:r w:rsidR="005315C9">
        <w:rPr>
          <w:rFonts w:ascii="Times New Roman" w:hAnsi="Times New Roman" w:cs="Times New Roman"/>
          <w:sz w:val="24"/>
          <w:szCs w:val="24"/>
        </w:rPr>
        <w:t>) p</w:t>
      </w:r>
      <w:r w:rsidR="005315C9" w:rsidRPr="00FA5063">
        <w:rPr>
          <w:rFonts w:ascii="Times New Roman" w:hAnsi="Times New Roman" w:cs="Times New Roman"/>
          <w:sz w:val="24"/>
          <w:szCs w:val="24"/>
        </w:rPr>
        <w:t xml:space="preserve">ropionic </w:t>
      </w:r>
      <w:r w:rsidR="005315C9">
        <w:rPr>
          <w:rFonts w:ascii="Times New Roman" w:hAnsi="Times New Roman" w:cs="Times New Roman"/>
          <w:sz w:val="24"/>
          <w:szCs w:val="24"/>
        </w:rPr>
        <w:t>a</w:t>
      </w:r>
      <w:r w:rsidR="005315C9" w:rsidRPr="00FA5063">
        <w:rPr>
          <w:rFonts w:ascii="Times New Roman" w:hAnsi="Times New Roman" w:cs="Times New Roman"/>
          <w:sz w:val="24"/>
          <w:szCs w:val="24"/>
        </w:rPr>
        <w:t>cid</w:t>
      </w:r>
      <w:r w:rsidR="005315C9" w:rsidRPr="00FA50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medium, (</w:t>
      </w:r>
      <w:r w:rsidR="00EE498D">
        <w:rPr>
          <w:rFonts w:ascii="Times New Roman" w:hAnsi="Times New Roman" w:cs="Times New Roman"/>
          <w:sz w:val="24"/>
          <w:szCs w:val="24"/>
        </w:rPr>
        <w:t>d3</w:t>
      </w:r>
      <w:r w:rsidR="005315C9">
        <w:rPr>
          <w:rFonts w:ascii="Times New Roman" w:hAnsi="Times New Roman" w:cs="Times New Roman"/>
          <w:sz w:val="24"/>
          <w:szCs w:val="24"/>
        </w:rPr>
        <w:t xml:space="preserve">) </w:t>
      </w:r>
      <w:r w:rsidR="005315C9" w:rsidRPr="00FA5063">
        <w:rPr>
          <w:rFonts w:ascii="Times New Roman" w:hAnsi="Times New Roman" w:cs="Times New Roman"/>
          <w:sz w:val="24"/>
          <w:szCs w:val="24"/>
        </w:rPr>
        <w:t>α-Ketoglutaric acid</w:t>
      </w:r>
      <w:r w:rsidR="005315C9" w:rsidRPr="00FA50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medium, (</w:t>
      </w:r>
      <w:r w:rsidR="00EE498D">
        <w:rPr>
          <w:rFonts w:ascii="Times New Roman" w:hAnsi="Times New Roman" w:cs="Times New Roman"/>
          <w:sz w:val="24"/>
          <w:szCs w:val="24"/>
        </w:rPr>
        <w:t>d4</w:t>
      </w:r>
      <w:r w:rsidR="005315C9">
        <w:rPr>
          <w:rFonts w:ascii="Times New Roman" w:hAnsi="Times New Roman" w:cs="Times New Roman"/>
          <w:sz w:val="24"/>
          <w:szCs w:val="24"/>
        </w:rPr>
        <w:t>) c</w:t>
      </w:r>
      <w:r w:rsidR="005315C9" w:rsidRPr="00FA5063">
        <w:rPr>
          <w:rFonts w:ascii="Times New Roman" w:hAnsi="Times New Roman" w:cs="Times New Roman"/>
          <w:sz w:val="24"/>
          <w:szCs w:val="24"/>
        </w:rPr>
        <w:t xml:space="preserve">alcium </w:t>
      </w:r>
      <w:r w:rsidR="005315C9">
        <w:rPr>
          <w:rFonts w:ascii="Times New Roman" w:hAnsi="Times New Roman" w:cs="Times New Roman"/>
          <w:sz w:val="24"/>
          <w:szCs w:val="24"/>
        </w:rPr>
        <w:t>l</w:t>
      </w:r>
      <w:r w:rsidR="005315C9" w:rsidRPr="00FA5063">
        <w:rPr>
          <w:rFonts w:ascii="Times New Roman" w:hAnsi="Times New Roman" w:cs="Times New Roman"/>
          <w:sz w:val="24"/>
          <w:szCs w:val="24"/>
        </w:rPr>
        <w:t>actate</w:t>
      </w:r>
      <w:r w:rsidR="005315C9" w:rsidRPr="00FA50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medium, (</w:t>
      </w:r>
      <w:r w:rsidR="00EE498D">
        <w:rPr>
          <w:rFonts w:ascii="Times New Roman" w:hAnsi="Times New Roman" w:cs="Times New Roman"/>
          <w:sz w:val="24"/>
          <w:szCs w:val="24"/>
        </w:rPr>
        <w:t>d5</w:t>
      </w:r>
      <w:r w:rsidR="005315C9">
        <w:rPr>
          <w:rFonts w:ascii="Times New Roman" w:hAnsi="Times New Roman" w:cs="Times New Roman"/>
          <w:sz w:val="24"/>
          <w:szCs w:val="24"/>
        </w:rPr>
        <w:t xml:space="preserve">) </w:t>
      </w:r>
      <w:r w:rsidR="005315C9" w:rsidRPr="00FA5063">
        <w:rPr>
          <w:rFonts w:ascii="Times New Roman" w:hAnsi="Times New Roman" w:cs="Times New Roman"/>
          <w:sz w:val="24"/>
          <w:szCs w:val="24"/>
        </w:rPr>
        <w:t>cadmium succinate</w:t>
      </w:r>
      <w:r w:rsidR="005315C9" w:rsidRPr="00FA50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medium, (</w:t>
      </w:r>
      <w:r w:rsidR="00EE498D">
        <w:rPr>
          <w:rFonts w:ascii="Times New Roman" w:hAnsi="Times New Roman" w:cs="Times New Roman"/>
          <w:sz w:val="24"/>
          <w:szCs w:val="24"/>
        </w:rPr>
        <w:t>d7</w:t>
      </w:r>
      <w:r w:rsidR="005315C9">
        <w:rPr>
          <w:rFonts w:ascii="Times New Roman" w:hAnsi="Times New Roman" w:cs="Times New Roman"/>
          <w:sz w:val="24"/>
          <w:szCs w:val="24"/>
        </w:rPr>
        <w:t>) c</w:t>
      </w:r>
      <w:r w:rsidR="005315C9" w:rsidRPr="00FA5063">
        <w:rPr>
          <w:rFonts w:ascii="Times New Roman" w:hAnsi="Times New Roman" w:cs="Times New Roman"/>
          <w:sz w:val="24"/>
          <w:szCs w:val="24"/>
        </w:rPr>
        <w:t>alcium citrate</w:t>
      </w:r>
      <w:r w:rsidR="005315C9" w:rsidRPr="00FA50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315C9">
        <w:rPr>
          <w:rFonts w:ascii="Times New Roman" w:hAnsi="Times New Roman" w:cs="Times New Roman" w:hint="eastAsia"/>
          <w:sz w:val="24"/>
          <w:szCs w:val="24"/>
        </w:rPr>
        <w:t>in</w:t>
      </w:r>
      <w:r w:rsidR="005315C9">
        <w:rPr>
          <w:rFonts w:ascii="Times New Roman" w:hAnsi="Times New Roman" w:cs="Times New Roman"/>
          <w:sz w:val="24"/>
          <w:szCs w:val="24"/>
        </w:rPr>
        <w:t xml:space="preserve"> B4 medium.</w:t>
      </w:r>
    </w:p>
    <w:p w14:paraId="53BD787D" w14:textId="77777777" w:rsidR="00D754C9" w:rsidRPr="003E2CE6" w:rsidRDefault="00D754C9">
      <w:pPr>
        <w:rPr>
          <w:rFonts w:ascii="Times New Roman" w:hAnsi="Times New Roman" w:cs="Times New Roman"/>
          <w:sz w:val="24"/>
        </w:rPr>
      </w:pPr>
    </w:p>
    <w:sectPr w:rsidR="00D754C9" w:rsidRPr="003E2C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12BA2" w14:textId="77777777" w:rsidR="00A15C59" w:rsidRDefault="00A15C59" w:rsidP="00B57600">
      <w:r>
        <w:separator/>
      </w:r>
    </w:p>
  </w:endnote>
  <w:endnote w:type="continuationSeparator" w:id="0">
    <w:p w14:paraId="530E47E8" w14:textId="77777777" w:rsidR="00A15C59" w:rsidRDefault="00A15C59" w:rsidP="00B57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95F5BA" w14:textId="77777777" w:rsidR="00A15C59" w:rsidRDefault="00A15C59" w:rsidP="00B57600">
      <w:r>
        <w:separator/>
      </w:r>
    </w:p>
  </w:footnote>
  <w:footnote w:type="continuationSeparator" w:id="0">
    <w:p w14:paraId="19A94619" w14:textId="77777777" w:rsidR="00A15C59" w:rsidRDefault="00A15C59" w:rsidP="00B576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151"/>
    <w:rsid w:val="00056850"/>
    <w:rsid w:val="0007171C"/>
    <w:rsid w:val="00137E6F"/>
    <w:rsid w:val="00145D74"/>
    <w:rsid w:val="00146B39"/>
    <w:rsid w:val="001B4255"/>
    <w:rsid w:val="00213E94"/>
    <w:rsid w:val="002863F3"/>
    <w:rsid w:val="00294D6B"/>
    <w:rsid w:val="00394680"/>
    <w:rsid w:val="003B4FB0"/>
    <w:rsid w:val="003B6093"/>
    <w:rsid w:val="003E2CE6"/>
    <w:rsid w:val="003F21B4"/>
    <w:rsid w:val="00451A1E"/>
    <w:rsid w:val="005315C9"/>
    <w:rsid w:val="00551368"/>
    <w:rsid w:val="00596D88"/>
    <w:rsid w:val="006A000F"/>
    <w:rsid w:val="006E3978"/>
    <w:rsid w:val="00756624"/>
    <w:rsid w:val="00763006"/>
    <w:rsid w:val="0082178F"/>
    <w:rsid w:val="008434BD"/>
    <w:rsid w:val="00853151"/>
    <w:rsid w:val="00882984"/>
    <w:rsid w:val="00882AE5"/>
    <w:rsid w:val="008F7C6A"/>
    <w:rsid w:val="00967868"/>
    <w:rsid w:val="009741DD"/>
    <w:rsid w:val="00976174"/>
    <w:rsid w:val="009A2029"/>
    <w:rsid w:val="009D3A23"/>
    <w:rsid w:val="00A15C59"/>
    <w:rsid w:val="00A343AD"/>
    <w:rsid w:val="00A34A1B"/>
    <w:rsid w:val="00B32D41"/>
    <w:rsid w:val="00B57600"/>
    <w:rsid w:val="00CC1C8D"/>
    <w:rsid w:val="00CD70B0"/>
    <w:rsid w:val="00D04E2A"/>
    <w:rsid w:val="00D246F7"/>
    <w:rsid w:val="00D636CD"/>
    <w:rsid w:val="00D754C9"/>
    <w:rsid w:val="00DF6555"/>
    <w:rsid w:val="00E406E8"/>
    <w:rsid w:val="00E4234B"/>
    <w:rsid w:val="00E43A4E"/>
    <w:rsid w:val="00E72BDC"/>
    <w:rsid w:val="00EA7062"/>
    <w:rsid w:val="00EE498D"/>
    <w:rsid w:val="00F207EF"/>
    <w:rsid w:val="00F84257"/>
    <w:rsid w:val="00FA2E1B"/>
    <w:rsid w:val="00FE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F460FCC"/>
  <w15:chartTrackingRefBased/>
  <w15:docId w15:val="{3F8F7823-FA9C-437C-B4B1-2C42D4F6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6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5760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576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7600"/>
    <w:rPr>
      <w:sz w:val="18"/>
      <w:szCs w:val="18"/>
    </w:rPr>
  </w:style>
  <w:style w:type="table" w:styleId="TableGrid">
    <w:name w:val="Table Grid"/>
    <w:basedOn w:val="TableNormal"/>
    <w:uiPriority w:val="39"/>
    <w:rsid w:val="00B576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4F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F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K7</dc:creator>
  <cp:keywords/>
  <dc:description/>
  <cp:lastModifiedBy>Adefolakemi Adenugba</cp:lastModifiedBy>
  <cp:revision>2</cp:revision>
  <dcterms:created xsi:type="dcterms:W3CDTF">2018-08-07T13:52:00Z</dcterms:created>
  <dcterms:modified xsi:type="dcterms:W3CDTF">2018-08-07T13:52:00Z</dcterms:modified>
</cp:coreProperties>
</file>