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8F" w:rsidRDefault="00654E8F" w:rsidP="008652A5">
      <w:pPr>
        <w:pStyle w:val="SupplementaryMaterial"/>
        <w:snapToGrid w:val="0"/>
        <w:spacing w:line="276" w:lineRule="auto"/>
      </w:pPr>
      <w:bookmarkStart w:id="0" w:name="_GoBack"/>
      <w:bookmarkEnd w:id="0"/>
      <w:r w:rsidRPr="001549D3">
        <w:t>Supplementary Material</w:t>
      </w:r>
    </w:p>
    <w:p w:rsidR="00C86710" w:rsidRPr="00C86710" w:rsidRDefault="00C86710" w:rsidP="00C86710">
      <w:pPr>
        <w:pStyle w:val="SupplementaryMaterial"/>
        <w:snapToGrid w:val="0"/>
        <w:spacing w:line="276" w:lineRule="auto"/>
        <w:rPr>
          <w:rFonts w:cstheme="minorBidi"/>
          <w:b w:val="0"/>
          <w:i w:val="0"/>
          <w:color w:val="000000"/>
        </w:rPr>
      </w:pPr>
      <w:r w:rsidRPr="00C86710">
        <w:rPr>
          <w:rFonts w:cstheme="minorBidi"/>
          <w:b w:val="0"/>
          <w:i w:val="0"/>
          <w:color w:val="000000"/>
        </w:rPr>
        <w:t xml:space="preserve">Mindfulness as a Moderator in </w:t>
      </w:r>
    </w:p>
    <w:p w:rsidR="006234A4" w:rsidRPr="006234A4" w:rsidRDefault="00C86710" w:rsidP="002F3D99">
      <w:pPr>
        <w:snapToGrid w:val="0"/>
        <w:jc w:val="center"/>
        <w:rPr>
          <w:color w:val="000000"/>
          <w:sz w:val="32"/>
          <w:szCs w:val="32"/>
        </w:rPr>
      </w:pPr>
      <w:r w:rsidRPr="00751C06">
        <w:rPr>
          <w:color w:val="000000"/>
          <w:sz w:val="32"/>
          <w:szCs w:val="32"/>
        </w:rPr>
        <w:t xml:space="preserve">The Relation </w:t>
      </w:r>
      <w:proofErr w:type="gramStart"/>
      <w:r w:rsidRPr="00751C06">
        <w:rPr>
          <w:color w:val="000000"/>
          <w:sz w:val="32"/>
          <w:szCs w:val="32"/>
        </w:rPr>
        <w:t>Between</w:t>
      </w:r>
      <w:proofErr w:type="gramEnd"/>
      <w:r w:rsidRPr="00751C06">
        <w:rPr>
          <w:color w:val="000000"/>
          <w:sz w:val="32"/>
          <w:szCs w:val="32"/>
        </w:rPr>
        <w:t xml:space="preserve"> Income and Psychological Well-Being</w:t>
      </w:r>
    </w:p>
    <w:p w:rsidR="002868E2" w:rsidRPr="00994A3D" w:rsidRDefault="006234A4" w:rsidP="008652A5">
      <w:pPr>
        <w:pStyle w:val="AuthorList"/>
        <w:snapToGrid w:val="0"/>
        <w:spacing w:line="276" w:lineRule="auto"/>
        <w:jc w:val="center"/>
      </w:pPr>
      <w:r>
        <w:t xml:space="preserve">Yoshinori </w:t>
      </w:r>
      <w:proofErr w:type="spellStart"/>
      <w:r>
        <w:t>Sugiura</w:t>
      </w:r>
      <w:proofErr w:type="spellEnd"/>
      <w:r w:rsidR="002868E2" w:rsidRPr="00994A3D">
        <w:t xml:space="preserve">*, </w:t>
      </w:r>
      <w:r>
        <w:t xml:space="preserve">Tomoko </w:t>
      </w:r>
      <w:proofErr w:type="spellStart"/>
      <w:r>
        <w:t>Sugiura</w:t>
      </w:r>
      <w:proofErr w:type="spellEnd"/>
    </w:p>
    <w:p w:rsidR="002868E2" w:rsidRPr="00994A3D" w:rsidRDefault="002868E2" w:rsidP="008652A5">
      <w:pPr>
        <w:snapToGrid w:val="0"/>
        <w:spacing w:before="240" w:after="0" w:line="276" w:lineRule="auto"/>
        <w:rPr>
          <w:rFonts w:cs="Times New Roman"/>
        </w:rPr>
      </w:pPr>
      <w:r w:rsidRPr="00994A3D">
        <w:rPr>
          <w:rFonts w:cs="Times New Roman"/>
          <w:b/>
        </w:rPr>
        <w:t xml:space="preserve">* Correspondence: </w:t>
      </w:r>
      <w:r w:rsidR="004B101B">
        <w:rPr>
          <w:rFonts w:cs="Times New Roman"/>
        </w:rPr>
        <w:t xml:space="preserve">Yoshinori </w:t>
      </w:r>
      <w:proofErr w:type="spellStart"/>
      <w:r w:rsidR="004B101B">
        <w:rPr>
          <w:rFonts w:cs="Times New Roman"/>
        </w:rPr>
        <w:t>Sugiura</w:t>
      </w:r>
      <w:proofErr w:type="spellEnd"/>
      <w:r w:rsidR="00994A3D" w:rsidRPr="00994A3D">
        <w:rPr>
          <w:rFonts w:cs="Times New Roman"/>
        </w:rPr>
        <w:t xml:space="preserve">: </w:t>
      </w:r>
      <w:r w:rsidR="00AF156C" w:rsidRPr="00AF156C">
        <w:rPr>
          <w:rFonts w:cs="Times New Roman"/>
        </w:rPr>
        <w:t>ysugiura@hiroshima-u.ac.jp</w:t>
      </w:r>
    </w:p>
    <w:p w:rsidR="00AF156C" w:rsidRDefault="00AF156C" w:rsidP="008652A5">
      <w:pPr>
        <w:adjustRightInd w:val="0"/>
        <w:snapToGrid w:val="0"/>
        <w:spacing w:line="276" w:lineRule="auto"/>
        <w:rPr>
          <w:b/>
          <w:color w:val="000000"/>
          <w:lang w:eastAsia="ja-JP"/>
        </w:rPr>
      </w:pPr>
    </w:p>
    <w:p w:rsidR="00CA3D79" w:rsidRPr="00AF156C" w:rsidRDefault="00CA3D79" w:rsidP="008652A5">
      <w:pPr>
        <w:pStyle w:val="ListParagraph"/>
        <w:numPr>
          <w:ilvl w:val="0"/>
          <w:numId w:val="22"/>
        </w:numPr>
        <w:adjustRightInd w:val="0"/>
        <w:snapToGrid w:val="0"/>
        <w:spacing w:line="276" w:lineRule="auto"/>
        <w:rPr>
          <w:b/>
          <w:color w:val="000000"/>
          <w:lang w:eastAsia="ja-JP"/>
        </w:rPr>
      </w:pPr>
      <w:r w:rsidRPr="00AF156C">
        <w:rPr>
          <w:rFonts w:hint="eastAsia"/>
          <w:b/>
          <w:color w:val="000000"/>
          <w:lang w:eastAsia="ja-JP"/>
        </w:rPr>
        <w:t>S</w:t>
      </w:r>
      <w:r w:rsidRPr="00AF156C">
        <w:rPr>
          <w:b/>
          <w:color w:val="000000"/>
          <w:lang w:eastAsia="ja-JP"/>
        </w:rPr>
        <w:t>u</w:t>
      </w:r>
      <w:r w:rsidRPr="00AF156C">
        <w:rPr>
          <w:rFonts w:hint="eastAsia"/>
          <w:b/>
          <w:color w:val="000000"/>
          <w:lang w:eastAsia="ja-JP"/>
        </w:rPr>
        <w:t>pp</w:t>
      </w:r>
      <w:r w:rsidRPr="00AF156C">
        <w:rPr>
          <w:b/>
          <w:color w:val="000000"/>
          <w:lang w:eastAsia="ja-JP"/>
        </w:rPr>
        <w:t>l</w:t>
      </w:r>
      <w:r w:rsidRPr="00AF156C">
        <w:rPr>
          <w:rFonts w:hint="eastAsia"/>
          <w:b/>
          <w:color w:val="000000"/>
          <w:lang w:eastAsia="ja-JP"/>
        </w:rPr>
        <w:t xml:space="preserve">ementary </w:t>
      </w:r>
      <w:r w:rsidRPr="00AF156C">
        <w:rPr>
          <w:b/>
          <w:color w:val="000000"/>
          <w:lang w:eastAsia="ja-JP"/>
        </w:rPr>
        <w:t>Method</w:t>
      </w:r>
    </w:p>
    <w:p w:rsidR="00CA3D79" w:rsidRPr="00740107" w:rsidRDefault="00CA3D79" w:rsidP="008652A5">
      <w:pPr>
        <w:adjustRightInd w:val="0"/>
        <w:snapToGrid w:val="0"/>
        <w:spacing w:line="276" w:lineRule="auto"/>
        <w:rPr>
          <w:color w:val="000000"/>
        </w:rPr>
      </w:pPr>
      <w:r w:rsidRPr="00740107">
        <w:rPr>
          <w:color w:val="000000"/>
        </w:rPr>
        <w:tab/>
        <w:t xml:space="preserve">Items for each scale are shown in Appendix 1. </w:t>
      </w:r>
    </w:p>
    <w:p w:rsidR="00CA3D79" w:rsidRPr="00AF156C" w:rsidRDefault="00CA3D79" w:rsidP="008652A5">
      <w:pPr>
        <w:snapToGrid w:val="0"/>
        <w:spacing w:line="276" w:lineRule="auto"/>
        <w:jc w:val="center"/>
        <w:rPr>
          <w:b/>
          <w:lang w:eastAsia="ja-JP"/>
        </w:rPr>
      </w:pPr>
      <w:r w:rsidRPr="00AF156C">
        <w:rPr>
          <w:b/>
        </w:rPr>
        <w:t>Appendix</w:t>
      </w:r>
      <w:r w:rsidRPr="00AF156C">
        <w:rPr>
          <w:rFonts w:hint="eastAsia"/>
          <w:b/>
          <w:lang w:eastAsia="ja-JP"/>
        </w:rPr>
        <w:t xml:space="preserve"> 1: Scale items</w:t>
      </w:r>
    </w:p>
    <w:p w:rsidR="00CA3D79" w:rsidRPr="00740107" w:rsidRDefault="00CA3D79" w:rsidP="008652A5">
      <w:pPr>
        <w:pBdr>
          <w:bottom w:val="single" w:sz="6" w:space="1" w:color="auto"/>
        </w:pBdr>
        <w:snapToGrid w:val="0"/>
        <w:spacing w:before="0" w:after="0"/>
      </w:pPr>
      <w:r w:rsidRPr="00740107">
        <w:t>A. Items of Five-Facet Mindfulness Questionnaire</w:t>
      </w:r>
    </w:p>
    <w:p w:rsidR="00CA3D79" w:rsidRPr="00740107" w:rsidRDefault="00CA3D79" w:rsidP="008652A5">
      <w:pPr>
        <w:snapToGrid w:val="0"/>
        <w:spacing w:before="0" w:after="0"/>
      </w:pPr>
      <w:r w:rsidRPr="00740107">
        <w:t xml:space="preserve">                           Observing experiences</w:t>
      </w:r>
    </w:p>
    <w:p w:rsidR="00CA3D79" w:rsidRPr="00740107" w:rsidRDefault="00CA3D79" w:rsidP="008652A5">
      <w:pPr>
        <w:snapToGrid w:val="0"/>
        <w:spacing w:before="0" w:after="0"/>
      </w:pPr>
      <w:r w:rsidRPr="00740107">
        <w:tab/>
        <w:t>When I’m walking, I deliberately notice the sensations of my body moving.</w:t>
      </w:r>
    </w:p>
    <w:p w:rsidR="00CA3D79" w:rsidRPr="00740107" w:rsidRDefault="00CA3D79" w:rsidP="008652A5">
      <w:pPr>
        <w:snapToGrid w:val="0"/>
        <w:spacing w:before="0" w:after="0"/>
      </w:pPr>
      <w:r w:rsidRPr="00740107">
        <w:tab/>
        <w:t>When I take a shower or a bath, I stay alert to the sensations of water on my body.</w:t>
      </w:r>
    </w:p>
    <w:p w:rsidR="00CA3D79" w:rsidRPr="00740107" w:rsidRDefault="00CA3D79" w:rsidP="008652A5">
      <w:pPr>
        <w:snapToGrid w:val="0"/>
        <w:spacing w:before="0" w:after="0"/>
      </w:pPr>
      <w:r w:rsidRPr="00740107">
        <w:tab/>
        <w:t>I notice how foods and drinks affect my thoughts, bodily sensations, and emotions.</w:t>
      </w:r>
    </w:p>
    <w:p w:rsidR="00CA3D79" w:rsidRPr="00740107" w:rsidRDefault="00CA3D79" w:rsidP="008652A5">
      <w:pPr>
        <w:snapToGrid w:val="0"/>
        <w:spacing w:before="0" w:after="0"/>
      </w:pPr>
      <w:r w:rsidRPr="00740107">
        <w:tab/>
        <w:t>I pay attention to sensations, such as the wind in my hair or sun on my face.</w:t>
      </w:r>
    </w:p>
    <w:p w:rsidR="00CA3D79" w:rsidRPr="00740107" w:rsidRDefault="00CA3D79" w:rsidP="008652A5">
      <w:pPr>
        <w:snapToGrid w:val="0"/>
        <w:spacing w:before="0" w:after="0"/>
      </w:pPr>
      <w:r w:rsidRPr="00740107">
        <w:tab/>
        <w:t>I pay attention to sounds, such as clocks ticking, birds chirping, or cars passing.</w:t>
      </w:r>
    </w:p>
    <w:p w:rsidR="00CA3D79" w:rsidRPr="00740107" w:rsidRDefault="00CA3D79" w:rsidP="008652A5">
      <w:pPr>
        <w:snapToGrid w:val="0"/>
        <w:spacing w:before="0" w:after="0"/>
      </w:pPr>
      <w:r w:rsidRPr="00740107">
        <w:tab/>
        <w:t>I notice the smells and aromas of things.</w:t>
      </w:r>
    </w:p>
    <w:p w:rsidR="00CA3D79" w:rsidRPr="00740107" w:rsidRDefault="00CA3D79" w:rsidP="008652A5">
      <w:pPr>
        <w:snapToGrid w:val="0"/>
        <w:spacing w:before="0" w:after="0"/>
      </w:pPr>
      <w:r w:rsidRPr="00740107">
        <w:tab/>
        <w:t>I notice visual elements in art or nature, such as colors, shapes, textures, or patterns of light and shadow.</w:t>
      </w:r>
    </w:p>
    <w:p w:rsidR="00CA3D79" w:rsidRPr="00740107" w:rsidRDefault="00CA3D79" w:rsidP="008652A5">
      <w:pPr>
        <w:snapToGrid w:val="0"/>
        <w:spacing w:before="0" w:after="0"/>
      </w:pPr>
      <w:r w:rsidRPr="00740107">
        <w:tab/>
        <w:t>I pay attention to how my emotions affect my thoughts and behavior.</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t xml:space="preserve">                                 Describing</w:t>
      </w:r>
    </w:p>
    <w:p w:rsidR="00CA3D79" w:rsidRPr="00740107" w:rsidRDefault="00CA3D79" w:rsidP="008652A5">
      <w:pPr>
        <w:snapToGrid w:val="0"/>
        <w:spacing w:before="0" w:after="0"/>
        <w:ind w:firstLineChars="300" w:firstLine="720"/>
      </w:pPr>
      <w:r w:rsidRPr="00740107">
        <w:t>I'm good at finding the words to describe my feelings.</w:t>
      </w:r>
    </w:p>
    <w:p w:rsidR="00CA3D79" w:rsidRPr="00740107" w:rsidRDefault="00CA3D79" w:rsidP="008652A5">
      <w:pPr>
        <w:snapToGrid w:val="0"/>
        <w:spacing w:before="0" w:after="0"/>
        <w:ind w:firstLineChars="300" w:firstLine="720"/>
      </w:pPr>
      <w:r w:rsidRPr="00740107">
        <w:t>I can easily put my beliefs, opinions, and expectations into words.</w:t>
      </w:r>
    </w:p>
    <w:p w:rsidR="00CA3D79" w:rsidRPr="00740107" w:rsidRDefault="00CA3D79" w:rsidP="008652A5">
      <w:pPr>
        <w:snapToGrid w:val="0"/>
        <w:spacing w:before="0" w:after="0"/>
        <w:ind w:firstLineChars="300" w:firstLine="720"/>
      </w:pPr>
      <w:r w:rsidRPr="00740107">
        <w:t>It's hard for me to find the words to describe what I'm thinking.*</w:t>
      </w:r>
    </w:p>
    <w:p w:rsidR="00CA3D79" w:rsidRPr="00740107" w:rsidRDefault="00CA3D79" w:rsidP="008652A5">
      <w:pPr>
        <w:snapToGrid w:val="0"/>
        <w:spacing w:before="0" w:after="0"/>
        <w:ind w:firstLineChars="300" w:firstLine="720"/>
      </w:pPr>
      <w:r w:rsidRPr="00740107">
        <w:t>I have trouble thinking of the right words to express how I feel about things.*</w:t>
      </w:r>
    </w:p>
    <w:p w:rsidR="00CA3D79" w:rsidRPr="00740107" w:rsidRDefault="00CA3D79" w:rsidP="008652A5">
      <w:pPr>
        <w:snapToGrid w:val="0"/>
        <w:spacing w:before="0" w:after="0"/>
        <w:ind w:firstLineChars="300" w:firstLine="720"/>
      </w:pPr>
      <w:r w:rsidRPr="00740107">
        <w:t>When I have a sensation in my body, it's hard for me to describe it because I can't find the right words.*</w:t>
      </w:r>
    </w:p>
    <w:p w:rsidR="00CA3D79" w:rsidRPr="00740107" w:rsidRDefault="00CA3D79" w:rsidP="008652A5">
      <w:pPr>
        <w:snapToGrid w:val="0"/>
        <w:spacing w:before="0" w:after="0"/>
        <w:ind w:firstLineChars="300" w:firstLine="720"/>
      </w:pPr>
      <w:r w:rsidRPr="00740107">
        <w:t>Even when I'm feeling terribly upset, I can find a way to put it into words.</w:t>
      </w:r>
    </w:p>
    <w:p w:rsidR="00CA3D79" w:rsidRPr="00740107" w:rsidRDefault="00CA3D79" w:rsidP="008652A5">
      <w:pPr>
        <w:snapToGrid w:val="0"/>
        <w:spacing w:before="0" w:after="0"/>
        <w:ind w:firstLineChars="300" w:firstLine="720"/>
      </w:pPr>
      <w:r w:rsidRPr="00740107">
        <w:t>My natural tendency is to put my experiences into words.</w:t>
      </w:r>
    </w:p>
    <w:p w:rsidR="00CA3D79" w:rsidRPr="00740107" w:rsidRDefault="00CA3D79" w:rsidP="008652A5">
      <w:pPr>
        <w:snapToGrid w:val="0"/>
        <w:spacing w:before="0" w:after="0"/>
        <w:ind w:firstLineChars="300" w:firstLine="720"/>
        <w:rPr>
          <w:lang w:eastAsia="ja-JP"/>
        </w:rPr>
      </w:pPr>
      <w:r w:rsidRPr="00740107">
        <w:t>I can usually describe how I feel at the moment in considerable detail.</w:t>
      </w:r>
    </w:p>
    <w:p w:rsidR="00CA3D79" w:rsidRPr="00740107" w:rsidRDefault="00CA3D79" w:rsidP="008652A5">
      <w:pPr>
        <w:snapToGrid w:val="0"/>
        <w:spacing w:before="0" w:after="0"/>
        <w:ind w:firstLineChars="300" w:firstLine="720"/>
        <w:rPr>
          <w:lang w:eastAsia="ja-JP"/>
        </w:rPr>
      </w:pPr>
    </w:p>
    <w:p w:rsidR="00CA3D79" w:rsidRPr="00740107" w:rsidRDefault="00CA3D79" w:rsidP="008652A5">
      <w:pPr>
        <w:snapToGrid w:val="0"/>
        <w:spacing w:before="0" w:after="0"/>
      </w:pPr>
      <w:r w:rsidRPr="00740107">
        <w:t xml:space="preserve">                           Acting with awareness</w:t>
      </w:r>
    </w:p>
    <w:p w:rsidR="00CA3D79" w:rsidRPr="00740107" w:rsidRDefault="00CA3D79" w:rsidP="008652A5">
      <w:pPr>
        <w:snapToGrid w:val="0"/>
        <w:spacing w:before="0" w:after="0"/>
        <w:ind w:firstLineChars="300" w:firstLine="720"/>
      </w:pPr>
      <w:r w:rsidRPr="00740107">
        <w:t>When I do things, my mind wanders off, and I'm easily distracted.*</w:t>
      </w:r>
    </w:p>
    <w:p w:rsidR="00CA3D79" w:rsidRPr="00740107" w:rsidRDefault="00CA3D79" w:rsidP="008652A5">
      <w:pPr>
        <w:snapToGrid w:val="0"/>
        <w:spacing w:before="0" w:after="0"/>
        <w:ind w:firstLineChars="300" w:firstLine="720"/>
      </w:pPr>
      <w:r w:rsidRPr="00740107">
        <w:t>I don't pay attention to what I'm doing because I'm daydreaming, worrying, or otherwise distracted.*</w:t>
      </w:r>
    </w:p>
    <w:p w:rsidR="00CA3D79" w:rsidRPr="00740107" w:rsidRDefault="00CA3D79" w:rsidP="008652A5">
      <w:pPr>
        <w:snapToGrid w:val="0"/>
        <w:spacing w:before="0" w:after="0"/>
        <w:ind w:firstLineChars="300" w:firstLine="720"/>
      </w:pPr>
      <w:r w:rsidRPr="00740107">
        <w:lastRenderedPageBreak/>
        <w:t>I am easily distracted.*</w:t>
      </w:r>
    </w:p>
    <w:p w:rsidR="00CA3D79" w:rsidRPr="00740107" w:rsidRDefault="00CA3D79" w:rsidP="008652A5">
      <w:pPr>
        <w:snapToGrid w:val="0"/>
        <w:spacing w:before="0" w:after="0"/>
        <w:ind w:firstLineChars="300" w:firstLine="720"/>
      </w:pPr>
      <w:r w:rsidRPr="00740107">
        <w:t>I find it difficult to stay focused on what's happening in the present.*</w:t>
      </w:r>
    </w:p>
    <w:p w:rsidR="00CA3D79" w:rsidRPr="00740107" w:rsidRDefault="00CA3D79" w:rsidP="008652A5">
      <w:pPr>
        <w:snapToGrid w:val="0"/>
        <w:spacing w:before="0" w:after="0"/>
        <w:ind w:firstLineChars="300" w:firstLine="720"/>
      </w:pPr>
      <w:r w:rsidRPr="00740107">
        <w:t>It seems I am “running on automatic" without much awareness of what I'm doing.*</w:t>
      </w:r>
    </w:p>
    <w:p w:rsidR="00CA3D79" w:rsidRPr="00740107" w:rsidRDefault="00CA3D79" w:rsidP="008652A5">
      <w:pPr>
        <w:snapToGrid w:val="0"/>
        <w:spacing w:before="0" w:after="0"/>
        <w:ind w:firstLineChars="300" w:firstLine="720"/>
      </w:pPr>
      <w:r w:rsidRPr="00740107">
        <w:t>I rush through activities without being really attentive to them.*</w:t>
      </w:r>
    </w:p>
    <w:p w:rsidR="00CA3D79" w:rsidRPr="00740107" w:rsidRDefault="00CA3D79" w:rsidP="008652A5">
      <w:pPr>
        <w:snapToGrid w:val="0"/>
        <w:spacing w:before="0" w:after="0"/>
        <w:ind w:firstLineChars="300" w:firstLine="720"/>
      </w:pPr>
      <w:r w:rsidRPr="00740107">
        <w:t>I do jobs or tasks automatically, without being aware of what I'm doing.*</w:t>
      </w:r>
    </w:p>
    <w:p w:rsidR="00CA3D79" w:rsidRPr="00740107" w:rsidRDefault="00CA3D79" w:rsidP="008652A5">
      <w:pPr>
        <w:snapToGrid w:val="0"/>
        <w:spacing w:before="0" w:after="0"/>
        <w:ind w:firstLineChars="300" w:firstLine="720"/>
        <w:rPr>
          <w:lang w:eastAsia="ja-JP"/>
        </w:rPr>
      </w:pPr>
      <w:r w:rsidRPr="00740107">
        <w:t>I find myself doing things without paying attention.*</w:t>
      </w:r>
    </w:p>
    <w:p w:rsidR="00CA3D79" w:rsidRPr="00740107" w:rsidRDefault="00CA3D79" w:rsidP="008652A5">
      <w:pPr>
        <w:snapToGrid w:val="0"/>
        <w:spacing w:before="0" w:after="0"/>
        <w:rPr>
          <w:lang w:eastAsia="ja-JP"/>
        </w:rPr>
      </w:pPr>
    </w:p>
    <w:p w:rsidR="00CA3D79" w:rsidRPr="00740107" w:rsidRDefault="00CA3D79" w:rsidP="008652A5">
      <w:pPr>
        <w:snapToGrid w:val="0"/>
        <w:spacing w:before="0" w:after="0"/>
      </w:pPr>
      <w:r w:rsidRPr="00740107">
        <w:t xml:space="preserve">                          </w:t>
      </w:r>
      <w:proofErr w:type="spellStart"/>
      <w:r w:rsidRPr="00740107">
        <w:t>Nonjudging</w:t>
      </w:r>
      <w:proofErr w:type="spellEnd"/>
      <w:r w:rsidRPr="00740107">
        <w:t xml:space="preserve"> of experience</w:t>
      </w:r>
    </w:p>
    <w:p w:rsidR="00CA3D79" w:rsidRPr="00740107" w:rsidRDefault="00CA3D79" w:rsidP="008652A5">
      <w:pPr>
        <w:snapToGrid w:val="0"/>
        <w:spacing w:before="0" w:after="0"/>
        <w:ind w:firstLineChars="300" w:firstLine="720"/>
      </w:pPr>
      <w:r w:rsidRPr="00740107">
        <w:t>I criticize myself for having irrational or inappropriate emotions.*</w:t>
      </w:r>
    </w:p>
    <w:p w:rsidR="00CA3D79" w:rsidRPr="00740107" w:rsidRDefault="00CA3D79" w:rsidP="008652A5">
      <w:pPr>
        <w:snapToGrid w:val="0"/>
        <w:spacing w:before="0" w:after="0"/>
        <w:ind w:firstLineChars="300" w:firstLine="720"/>
      </w:pPr>
      <w:r w:rsidRPr="00740107">
        <w:t>I tell myself that I shouldn’t be feeling the way I’m feeling.*</w:t>
      </w:r>
    </w:p>
    <w:p w:rsidR="00CA3D79" w:rsidRPr="00740107" w:rsidRDefault="00CA3D79" w:rsidP="008652A5">
      <w:pPr>
        <w:snapToGrid w:val="0"/>
        <w:spacing w:before="0" w:after="0"/>
        <w:ind w:firstLineChars="300" w:firstLine="720"/>
      </w:pPr>
      <w:r w:rsidRPr="00740107">
        <w:t>I believe some of my thoughts are abnormal or bad, and I shouldn’t think that way.*</w:t>
      </w:r>
    </w:p>
    <w:p w:rsidR="00CA3D79" w:rsidRPr="00740107" w:rsidRDefault="00CA3D79" w:rsidP="008652A5">
      <w:pPr>
        <w:snapToGrid w:val="0"/>
        <w:spacing w:before="0" w:after="0"/>
        <w:ind w:firstLineChars="300" w:firstLine="720"/>
      </w:pPr>
      <w:r w:rsidRPr="00740107">
        <w:t>I make judgments about whether my thoughts are good or bad.*</w:t>
      </w:r>
    </w:p>
    <w:p w:rsidR="00CA3D79" w:rsidRPr="00740107" w:rsidRDefault="00CA3D79" w:rsidP="008652A5">
      <w:pPr>
        <w:snapToGrid w:val="0"/>
        <w:spacing w:before="0" w:after="0"/>
        <w:ind w:firstLineChars="300" w:firstLine="720"/>
      </w:pPr>
      <w:r w:rsidRPr="00740107">
        <w:t>I tell myself I shouldn’t be thinking the way I’m thinking.*</w:t>
      </w:r>
    </w:p>
    <w:p w:rsidR="00CA3D79" w:rsidRPr="00740107" w:rsidRDefault="00CA3D79" w:rsidP="008652A5">
      <w:pPr>
        <w:snapToGrid w:val="0"/>
        <w:spacing w:before="0" w:after="0"/>
        <w:ind w:firstLineChars="300" w:firstLine="720"/>
      </w:pPr>
      <w:r w:rsidRPr="00740107">
        <w:t>I think some of my emotions are bad or inappropriate, and I shouldn’t feel them.*</w:t>
      </w:r>
    </w:p>
    <w:p w:rsidR="00CA3D79" w:rsidRPr="00740107" w:rsidRDefault="00CA3D79" w:rsidP="008652A5">
      <w:pPr>
        <w:snapToGrid w:val="0"/>
        <w:spacing w:before="0" w:after="0"/>
        <w:ind w:firstLineChars="300" w:firstLine="720"/>
      </w:pPr>
      <w:r w:rsidRPr="00740107">
        <w:t>Usually, when I have distressing thoughts or images, I judge myself as good or bad, depending what the thought/image is about.*</w:t>
      </w:r>
    </w:p>
    <w:p w:rsidR="00CA3D79" w:rsidRPr="00740107" w:rsidRDefault="00CA3D79" w:rsidP="008652A5">
      <w:pPr>
        <w:snapToGrid w:val="0"/>
        <w:spacing w:before="0" w:after="0"/>
        <w:ind w:firstLineChars="300" w:firstLine="720"/>
        <w:rPr>
          <w:lang w:eastAsia="ja-JP"/>
        </w:rPr>
      </w:pPr>
      <w:r w:rsidRPr="00740107">
        <w:t>I disapprove of myself when I have irrational ideas.*</w:t>
      </w:r>
    </w:p>
    <w:p w:rsidR="00CA3D79" w:rsidRPr="00740107" w:rsidRDefault="00CA3D79" w:rsidP="008652A5">
      <w:pPr>
        <w:snapToGrid w:val="0"/>
        <w:spacing w:before="0" w:after="0"/>
        <w:rPr>
          <w:lang w:eastAsia="ja-JP"/>
        </w:rPr>
      </w:pPr>
    </w:p>
    <w:p w:rsidR="00CA3D79" w:rsidRPr="00740107" w:rsidRDefault="00CA3D79" w:rsidP="008652A5">
      <w:pPr>
        <w:snapToGrid w:val="0"/>
        <w:spacing w:before="0" w:after="0"/>
      </w:pPr>
      <w:r w:rsidRPr="00740107">
        <w:t xml:space="preserve">                     </w:t>
      </w:r>
      <w:proofErr w:type="spellStart"/>
      <w:r w:rsidRPr="00740107">
        <w:t>Nonreactivity</w:t>
      </w:r>
      <w:proofErr w:type="spellEnd"/>
      <w:r w:rsidRPr="00740107">
        <w:t xml:space="preserve"> to inner experience</w:t>
      </w:r>
    </w:p>
    <w:p w:rsidR="00CA3D79" w:rsidRPr="00740107" w:rsidRDefault="00CA3D79" w:rsidP="008652A5">
      <w:pPr>
        <w:snapToGrid w:val="0"/>
        <w:spacing w:before="0" w:after="0"/>
      </w:pPr>
      <w:r w:rsidRPr="00740107">
        <w:tab/>
        <w:t>I perceive my feelings and emotions without having to react to them.</w:t>
      </w:r>
    </w:p>
    <w:p w:rsidR="00CA3D79" w:rsidRPr="00740107" w:rsidRDefault="00CA3D79" w:rsidP="008652A5">
      <w:pPr>
        <w:snapToGrid w:val="0"/>
        <w:spacing w:before="0" w:after="0"/>
      </w:pPr>
      <w:r w:rsidRPr="00740107">
        <w:tab/>
        <w:t>I watch my feelings without getting lost in them.</w:t>
      </w:r>
    </w:p>
    <w:p w:rsidR="00CA3D79" w:rsidRPr="00740107" w:rsidRDefault="00CA3D79" w:rsidP="008652A5">
      <w:pPr>
        <w:snapToGrid w:val="0"/>
        <w:spacing w:before="0" w:after="0"/>
      </w:pPr>
      <w:r w:rsidRPr="00740107">
        <w:tab/>
        <w:t>Usually, when I have distressing thoughts or images, I “step back” and am aware of the thought or image without getting taken over by it.</w:t>
      </w:r>
    </w:p>
    <w:p w:rsidR="00CA3D79" w:rsidRPr="00740107" w:rsidRDefault="00CA3D79" w:rsidP="008652A5">
      <w:pPr>
        <w:snapToGrid w:val="0"/>
        <w:spacing w:before="0" w:after="0"/>
      </w:pPr>
      <w:r w:rsidRPr="00740107">
        <w:tab/>
        <w:t>In difficult situations, I can pause without immediately reacting.</w:t>
      </w:r>
    </w:p>
    <w:p w:rsidR="00CA3D79" w:rsidRPr="00740107" w:rsidRDefault="00CA3D79" w:rsidP="008652A5">
      <w:pPr>
        <w:snapToGrid w:val="0"/>
        <w:spacing w:before="0" w:after="0"/>
      </w:pPr>
      <w:r w:rsidRPr="00740107">
        <w:tab/>
        <w:t>Usually, when I have distressing thoughts or images, I feel calm soon after.</w:t>
      </w:r>
    </w:p>
    <w:p w:rsidR="00CA3D79" w:rsidRPr="00740107" w:rsidRDefault="00CA3D79" w:rsidP="008652A5">
      <w:pPr>
        <w:snapToGrid w:val="0"/>
        <w:spacing w:before="0" w:after="0"/>
      </w:pPr>
      <w:r w:rsidRPr="00740107">
        <w:tab/>
        <w:t>Usually, when I have distressing thoughts or images, I am able just to notice them without reacting.</w:t>
      </w:r>
    </w:p>
    <w:p w:rsidR="00CA3D79" w:rsidRPr="00740107" w:rsidRDefault="00CA3D79" w:rsidP="008652A5">
      <w:pPr>
        <w:pBdr>
          <w:bottom w:val="single" w:sz="6" w:space="1" w:color="auto"/>
        </w:pBdr>
        <w:snapToGrid w:val="0"/>
        <w:spacing w:before="0" w:after="0"/>
      </w:pPr>
      <w:r w:rsidRPr="00740107">
        <w:tab/>
        <w:t xml:space="preserve">Usually, when I have distressing thoughts or images, I just notice them and let them go. </w:t>
      </w:r>
    </w:p>
    <w:p w:rsidR="00CA3D79" w:rsidRPr="00740107" w:rsidRDefault="00CA3D79" w:rsidP="008652A5">
      <w:pPr>
        <w:snapToGrid w:val="0"/>
        <w:spacing w:before="0" w:after="0"/>
        <w:rPr>
          <w:lang w:eastAsia="ja-JP"/>
        </w:rPr>
      </w:pPr>
      <w:r w:rsidRPr="00740107">
        <w:rPr>
          <w:rFonts w:hint="eastAsia"/>
          <w:lang w:eastAsia="ja-JP"/>
        </w:rPr>
        <w:t>*: reversed</w:t>
      </w:r>
      <w:r w:rsidRPr="00740107">
        <w:rPr>
          <w:lang w:eastAsia="ja-JP"/>
        </w:rPr>
        <w:t>-</w:t>
      </w:r>
      <w:r w:rsidRPr="00740107">
        <w:rPr>
          <w:rFonts w:hint="eastAsia"/>
          <w:lang w:eastAsia="ja-JP"/>
        </w:rPr>
        <w:t xml:space="preserve">scored items. </w:t>
      </w:r>
    </w:p>
    <w:p w:rsidR="00CA3D79" w:rsidRPr="00740107" w:rsidRDefault="00CA3D79" w:rsidP="008652A5">
      <w:pPr>
        <w:snapToGrid w:val="0"/>
        <w:spacing w:before="0" w:after="0"/>
        <w:rPr>
          <w:lang w:eastAsia="ja-JP"/>
        </w:rPr>
      </w:pPr>
    </w:p>
    <w:p w:rsidR="00CA3D79" w:rsidRPr="00740107" w:rsidRDefault="00CA3D79" w:rsidP="008652A5">
      <w:pPr>
        <w:pBdr>
          <w:bottom w:val="single" w:sz="6" w:space="1" w:color="auto"/>
        </w:pBdr>
        <w:snapToGrid w:val="0"/>
        <w:spacing w:before="0" w:after="0"/>
      </w:pPr>
      <w:r w:rsidRPr="00740107">
        <w:t>B. Items of Satisfaction with Life Scale</w:t>
      </w:r>
    </w:p>
    <w:p w:rsidR="00CA3D79" w:rsidRPr="00740107" w:rsidRDefault="00CA3D79" w:rsidP="008652A5">
      <w:pPr>
        <w:snapToGrid w:val="0"/>
        <w:spacing w:before="0" w:after="0"/>
      </w:pPr>
      <w:r w:rsidRPr="00740107">
        <w:tab/>
        <w:t xml:space="preserve">In most ways, my life is close to my ideal. </w:t>
      </w:r>
    </w:p>
    <w:p w:rsidR="00CA3D79" w:rsidRPr="00740107" w:rsidRDefault="00CA3D79" w:rsidP="008652A5">
      <w:pPr>
        <w:snapToGrid w:val="0"/>
        <w:spacing w:before="0" w:after="0"/>
      </w:pPr>
      <w:r w:rsidRPr="00740107">
        <w:tab/>
        <w:t>The conditions of my life are excellent.</w:t>
      </w:r>
    </w:p>
    <w:p w:rsidR="00CA3D79" w:rsidRPr="00740107" w:rsidRDefault="00CA3D79" w:rsidP="008652A5">
      <w:pPr>
        <w:snapToGrid w:val="0"/>
        <w:spacing w:before="0" w:after="0"/>
      </w:pPr>
      <w:r w:rsidRPr="00740107">
        <w:tab/>
        <w:t>I am satisfied with my life.</w:t>
      </w:r>
    </w:p>
    <w:p w:rsidR="00CA3D79" w:rsidRPr="00740107" w:rsidRDefault="00CA3D79" w:rsidP="008652A5">
      <w:pPr>
        <w:snapToGrid w:val="0"/>
        <w:spacing w:before="0" w:after="0"/>
      </w:pPr>
      <w:r w:rsidRPr="00740107">
        <w:tab/>
        <w:t>So far, I have gotten the important things I want in life.</w:t>
      </w:r>
    </w:p>
    <w:p w:rsidR="00CA3D79" w:rsidRPr="00740107" w:rsidRDefault="00CA3D79" w:rsidP="008652A5">
      <w:pPr>
        <w:pBdr>
          <w:bottom w:val="single" w:sz="6" w:space="1" w:color="auto"/>
        </w:pBdr>
        <w:snapToGrid w:val="0"/>
        <w:spacing w:before="0" w:after="0"/>
      </w:pPr>
      <w:r w:rsidRPr="00740107">
        <w:tab/>
        <w:t>If I could live my life over, I would change almost nothing.</w:t>
      </w:r>
    </w:p>
    <w:p w:rsidR="00CA3D79" w:rsidRPr="00740107" w:rsidRDefault="00CA3D79" w:rsidP="008652A5">
      <w:pPr>
        <w:snapToGrid w:val="0"/>
        <w:spacing w:before="0" w:after="0"/>
        <w:rPr>
          <w:lang w:eastAsia="ja-JP"/>
        </w:rPr>
      </w:pPr>
    </w:p>
    <w:p w:rsidR="00CA3D79" w:rsidRPr="00740107" w:rsidRDefault="00CA3D79" w:rsidP="008652A5">
      <w:pPr>
        <w:pBdr>
          <w:bottom w:val="single" w:sz="6" w:space="1" w:color="auto"/>
        </w:pBdr>
        <w:snapToGrid w:val="0"/>
        <w:spacing w:before="0" w:after="0"/>
      </w:pPr>
      <w:r w:rsidRPr="00740107">
        <w:t>C. Items of Psychological Well-being Scale</w:t>
      </w:r>
    </w:p>
    <w:p w:rsidR="00CA3D79" w:rsidRPr="00740107" w:rsidRDefault="00CA3D79" w:rsidP="008652A5">
      <w:pPr>
        <w:snapToGrid w:val="0"/>
        <w:spacing w:before="0" w:after="0"/>
      </w:pPr>
      <w:r w:rsidRPr="00740107">
        <w:t xml:space="preserve">                           Env</w:t>
      </w:r>
      <w:r w:rsidRPr="00740107">
        <w:rPr>
          <w:rFonts w:hint="eastAsia"/>
          <w:lang w:eastAsia="ja-JP"/>
        </w:rPr>
        <w:t>i</w:t>
      </w:r>
      <w:r w:rsidRPr="00740107">
        <w:t>ronmental Mastery</w:t>
      </w:r>
    </w:p>
    <w:p w:rsidR="00CA3D79" w:rsidRPr="00740107" w:rsidRDefault="00CA3D79" w:rsidP="008652A5">
      <w:pPr>
        <w:snapToGrid w:val="0"/>
        <w:spacing w:before="0" w:after="0"/>
      </w:pPr>
      <w:r w:rsidRPr="00740107">
        <w:t xml:space="preserve">When negative things happen to me, I can handle them fine by myself. </w:t>
      </w:r>
    </w:p>
    <w:p w:rsidR="00CA3D79" w:rsidRPr="00740107" w:rsidRDefault="00CA3D79" w:rsidP="008652A5">
      <w:pPr>
        <w:snapToGrid w:val="0"/>
        <w:spacing w:before="0" w:after="0"/>
      </w:pPr>
      <w:r w:rsidRPr="00740107">
        <w:t>I can respond flexibly to problems that occur around me.</w:t>
      </w:r>
    </w:p>
    <w:p w:rsidR="00CA3D79" w:rsidRPr="00740107" w:rsidRDefault="00CA3D79" w:rsidP="008652A5">
      <w:pPr>
        <w:snapToGrid w:val="0"/>
        <w:spacing w:before="0" w:after="0"/>
      </w:pPr>
      <w:r w:rsidRPr="00740107">
        <w:t>I am responsible for where I am now, which is a consequence of the past choices I made in various situations.</w:t>
      </w:r>
    </w:p>
    <w:p w:rsidR="00CA3D79" w:rsidRPr="00740107" w:rsidRDefault="00CA3D79" w:rsidP="008652A5">
      <w:pPr>
        <w:snapToGrid w:val="0"/>
        <w:spacing w:before="0" w:after="0"/>
      </w:pPr>
      <w:r w:rsidRPr="00740107">
        <w:t>As I have made good choices to adapt to my surroundings, I think I am living a life that suits me.</w:t>
      </w:r>
    </w:p>
    <w:p w:rsidR="00CA3D79" w:rsidRPr="00740107" w:rsidRDefault="00CA3D79" w:rsidP="008652A5">
      <w:pPr>
        <w:snapToGrid w:val="0"/>
        <w:spacing w:before="0" w:after="0"/>
      </w:pPr>
      <w:r w:rsidRPr="00740107">
        <w:t>As I have adapted well to my surroundings, I am able to live my life fully.</w:t>
      </w:r>
    </w:p>
    <w:p w:rsidR="00CA3D79" w:rsidRPr="00740107" w:rsidRDefault="00CA3D79" w:rsidP="008652A5">
      <w:pPr>
        <w:snapToGrid w:val="0"/>
        <w:spacing w:before="0" w:after="0"/>
      </w:pPr>
      <w:r w:rsidRPr="00740107">
        <w:t>I can respond flexibly to my surroundings to improve my circumstances.</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lastRenderedPageBreak/>
        <w:t xml:space="preserve">                              Self-acceptance</w:t>
      </w:r>
    </w:p>
    <w:p w:rsidR="00CA3D79" w:rsidRPr="00740107" w:rsidRDefault="00CA3D79" w:rsidP="008652A5">
      <w:pPr>
        <w:snapToGrid w:val="0"/>
        <w:spacing w:before="0" w:after="0"/>
      </w:pPr>
      <w:r w:rsidRPr="00740107">
        <w:t>I am satisfied with what I have achieved so far in my life.</w:t>
      </w:r>
    </w:p>
    <w:p w:rsidR="00CA3D79" w:rsidRPr="00740107" w:rsidRDefault="00CA3D79" w:rsidP="008652A5">
      <w:pPr>
        <w:snapToGrid w:val="0"/>
        <w:spacing w:before="0" w:after="0"/>
      </w:pPr>
      <w:r w:rsidRPr="00740107">
        <w:t>I can accept myself as I am, both the good and the bad.</w:t>
      </w:r>
    </w:p>
    <w:p w:rsidR="00CA3D79" w:rsidRPr="00740107" w:rsidRDefault="00CA3D79" w:rsidP="008652A5">
      <w:pPr>
        <w:snapToGrid w:val="0"/>
        <w:spacing w:before="0" w:after="0"/>
      </w:pPr>
      <w:r w:rsidRPr="00740107">
        <w:t>I would like to be a different person from who I am now.*</w:t>
      </w:r>
    </w:p>
    <w:p w:rsidR="00CA3D79" w:rsidRPr="00740107" w:rsidRDefault="00CA3D79" w:rsidP="008652A5">
      <w:pPr>
        <w:snapToGrid w:val="0"/>
        <w:spacing w:before="0" w:after="0"/>
      </w:pPr>
      <w:r w:rsidRPr="00740107">
        <w:t>I often feel troubled about my personality.*</w:t>
      </w:r>
    </w:p>
    <w:p w:rsidR="00CA3D79" w:rsidRPr="00740107" w:rsidRDefault="00CA3D79" w:rsidP="008652A5">
      <w:pPr>
        <w:snapToGrid w:val="0"/>
        <w:spacing w:before="0" w:after="0"/>
      </w:pPr>
      <w:r w:rsidRPr="00740107">
        <w:t>I like myself.</w:t>
      </w:r>
    </w:p>
    <w:p w:rsidR="00CA3D79" w:rsidRPr="00740107" w:rsidRDefault="00CA3D79" w:rsidP="008652A5">
      <w:pPr>
        <w:snapToGrid w:val="0"/>
        <w:spacing w:before="0" w:after="0"/>
      </w:pPr>
      <w:r w:rsidRPr="00740107">
        <w:t>I feel positive about myself.</w:t>
      </w:r>
    </w:p>
    <w:p w:rsidR="00CA3D79" w:rsidRPr="00740107" w:rsidRDefault="00CA3D79" w:rsidP="008652A5">
      <w:pPr>
        <w:snapToGrid w:val="0"/>
        <w:spacing w:before="0" w:after="0"/>
      </w:pPr>
      <w:r w:rsidRPr="00740107">
        <w:t>I can accept my way of living and my personality just as they are.</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t xml:space="preserve">                                  Autonomy</w:t>
      </w:r>
    </w:p>
    <w:p w:rsidR="00CA3D79" w:rsidRPr="00740107" w:rsidRDefault="00CA3D79" w:rsidP="008652A5">
      <w:pPr>
        <w:snapToGrid w:val="0"/>
        <w:spacing w:before="0" w:after="0"/>
      </w:pPr>
      <w:r w:rsidRPr="00740107">
        <w:t>I worry about what others will think about my decisions.*</w:t>
      </w:r>
    </w:p>
    <w:p w:rsidR="00CA3D79" w:rsidRPr="00740107" w:rsidRDefault="00CA3D79" w:rsidP="008652A5">
      <w:pPr>
        <w:snapToGrid w:val="0"/>
        <w:spacing w:before="0" w:after="0"/>
      </w:pPr>
      <w:r w:rsidRPr="00740107">
        <w:t xml:space="preserve">I decide my actions independently. </w:t>
      </w:r>
    </w:p>
    <w:p w:rsidR="00CA3D79" w:rsidRPr="00740107" w:rsidRDefault="00CA3D79" w:rsidP="008652A5">
      <w:pPr>
        <w:snapToGrid w:val="0"/>
        <w:spacing w:before="0" w:after="0"/>
      </w:pPr>
      <w:r w:rsidRPr="00740107">
        <w:t>When I decide on something important, I rely on the judgment of others.*</w:t>
      </w:r>
    </w:p>
    <w:p w:rsidR="00CA3D79" w:rsidRPr="00740107" w:rsidRDefault="00CA3D79" w:rsidP="008652A5">
      <w:pPr>
        <w:snapToGrid w:val="0"/>
        <w:spacing w:before="0" w:after="0"/>
      </w:pPr>
      <w:r w:rsidRPr="00740107">
        <w:t>The way I think tends to be influenced by circumstances and others' opinions.*</w:t>
      </w:r>
    </w:p>
    <w:p w:rsidR="00CA3D79" w:rsidRPr="00740107" w:rsidRDefault="00CA3D79" w:rsidP="008652A5">
      <w:pPr>
        <w:snapToGrid w:val="0"/>
        <w:spacing w:before="0" w:after="0"/>
      </w:pPr>
      <w:r w:rsidRPr="00740107">
        <w:t>When I think about how to live my life, I am easily influenced by people's opinions.*</w:t>
      </w:r>
    </w:p>
    <w:p w:rsidR="00CA3D79" w:rsidRPr="00740107" w:rsidRDefault="00CA3D79" w:rsidP="008652A5">
      <w:pPr>
        <w:snapToGrid w:val="0"/>
        <w:spacing w:before="0" w:after="0"/>
      </w:pPr>
      <w:r w:rsidRPr="00740107">
        <w:t>When I determine a course of action, I first think about whether it will be socially acceptable.*</w:t>
      </w:r>
    </w:p>
    <w:p w:rsidR="00CA3D79" w:rsidRPr="00740107" w:rsidRDefault="00CA3D79" w:rsidP="008652A5">
      <w:pPr>
        <w:snapToGrid w:val="0"/>
        <w:spacing w:before="0" w:after="0"/>
      </w:pPr>
      <w:r w:rsidRPr="00740107">
        <w:t xml:space="preserve">When I make a judgment, I give priority to my own values over societal approval. </w:t>
      </w:r>
    </w:p>
    <w:p w:rsidR="00CA3D79" w:rsidRPr="00740107" w:rsidRDefault="00CA3D79" w:rsidP="008652A5">
      <w:pPr>
        <w:snapToGrid w:val="0"/>
        <w:spacing w:before="0" w:after="0"/>
      </w:pPr>
      <w:r w:rsidRPr="00740107">
        <w:t>I don't let social customs dictate my behavior.</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t xml:space="preserve">                              Personal growth</w:t>
      </w:r>
    </w:p>
    <w:p w:rsidR="00CA3D79" w:rsidRPr="00740107" w:rsidRDefault="00CA3D79" w:rsidP="008652A5">
      <w:pPr>
        <w:snapToGrid w:val="0"/>
        <w:spacing w:before="0" w:after="0"/>
      </w:pPr>
      <w:r w:rsidRPr="00740107">
        <w:t>I enjoy taking on new challenges and discovering new aspects of myself.</w:t>
      </w:r>
    </w:p>
    <w:p w:rsidR="00CA3D79" w:rsidRPr="00740107" w:rsidRDefault="00CA3D79" w:rsidP="008652A5">
      <w:pPr>
        <w:snapToGrid w:val="0"/>
        <w:spacing w:before="0" w:after="0"/>
      </w:pPr>
      <w:r w:rsidRPr="00740107">
        <w:t>I believe that it is important to take on new challenges to learn about myself and my individuality and grow as a person.</w:t>
      </w:r>
    </w:p>
    <w:p w:rsidR="00CA3D79" w:rsidRPr="00740107" w:rsidRDefault="00CA3D79" w:rsidP="008652A5">
      <w:pPr>
        <w:snapToGrid w:val="0"/>
        <w:spacing w:before="0" w:after="0"/>
      </w:pPr>
      <w:r w:rsidRPr="00740107">
        <w:t>I don't see the need to acquire new experiences or knowledge.*</w:t>
      </w:r>
    </w:p>
    <w:p w:rsidR="00CA3D79" w:rsidRPr="00740107" w:rsidRDefault="00CA3D79" w:rsidP="008652A5">
      <w:pPr>
        <w:snapToGrid w:val="0"/>
        <w:spacing w:before="0" w:after="0"/>
      </w:pPr>
      <w:r w:rsidRPr="00740107">
        <w:t>I hope to continue to grow in various ways.</w:t>
      </w:r>
    </w:p>
    <w:p w:rsidR="00CA3D79" w:rsidRPr="00740107" w:rsidRDefault="00CA3D79" w:rsidP="008652A5">
      <w:pPr>
        <w:snapToGrid w:val="0"/>
        <w:spacing w:before="0" w:after="0"/>
      </w:pPr>
      <w:r w:rsidRPr="00740107">
        <w:t>My life is a process of learning, changing, and growing.</w:t>
      </w:r>
    </w:p>
    <w:p w:rsidR="00CA3D79" w:rsidRPr="00740107" w:rsidRDefault="00CA3D79" w:rsidP="008652A5">
      <w:pPr>
        <w:snapToGrid w:val="0"/>
        <w:spacing w:before="0" w:after="0"/>
      </w:pPr>
      <w:r w:rsidRPr="00740107">
        <w:t>I don't think I can do any better than I already am.*</w:t>
      </w:r>
    </w:p>
    <w:p w:rsidR="00CA3D79" w:rsidRPr="00740107" w:rsidRDefault="00CA3D79" w:rsidP="008652A5">
      <w:pPr>
        <w:snapToGrid w:val="0"/>
        <w:spacing w:before="0" w:after="0"/>
      </w:pPr>
      <w:r w:rsidRPr="00740107">
        <w:t>I like having new experiences for fun.</w:t>
      </w:r>
    </w:p>
    <w:p w:rsidR="00CA3D79" w:rsidRPr="00740107" w:rsidRDefault="00CA3D79" w:rsidP="008652A5">
      <w:pPr>
        <w:snapToGrid w:val="0"/>
        <w:spacing w:before="0" w:after="0"/>
      </w:pPr>
      <w:r w:rsidRPr="00740107">
        <w:t>I believe I've reached the limits of my abilities.*</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t xml:space="preserve">                              Purpose in Life</w:t>
      </w:r>
    </w:p>
    <w:p w:rsidR="00CA3D79" w:rsidRPr="00740107" w:rsidRDefault="00CA3D79" w:rsidP="008652A5">
      <w:pPr>
        <w:snapToGrid w:val="0"/>
        <w:spacing w:before="0" w:after="0"/>
      </w:pPr>
      <w:r w:rsidRPr="00740107">
        <w:t>I am clear on the kind of life I want to lead.</w:t>
      </w:r>
    </w:p>
    <w:p w:rsidR="00CA3D79" w:rsidRPr="00740107" w:rsidRDefault="00CA3D79" w:rsidP="008652A5">
      <w:pPr>
        <w:snapToGrid w:val="0"/>
        <w:spacing w:before="0" w:after="0"/>
      </w:pPr>
      <w:r w:rsidRPr="00740107">
        <w:t>I have dreams for my future.</w:t>
      </w:r>
    </w:p>
    <w:p w:rsidR="00CA3D79" w:rsidRPr="00740107" w:rsidRDefault="00CA3D79" w:rsidP="008652A5">
      <w:pPr>
        <w:snapToGrid w:val="0"/>
        <w:spacing w:before="0" w:after="0"/>
      </w:pPr>
      <w:r w:rsidRPr="00740107">
        <w:t>I have hardly any life goals and don't see my path.*</w:t>
      </w:r>
    </w:p>
    <w:p w:rsidR="00CA3D79" w:rsidRPr="00740107" w:rsidRDefault="00CA3D79" w:rsidP="008652A5">
      <w:pPr>
        <w:snapToGrid w:val="0"/>
        <w:spacing w:before="0" w:after="0"/>
      </w:pPr>
      <w:r w:rsidRPr="00740107">
        <w:t>I haven't found my life purpose.*</w:t>
      </w:r>
    </w:p>
    <w:p w:rsidR="00CA3D79" w:rsidRPr="00740107" w:rsidRDefault="00CA3D79" w:rsidP="008652A5">
      <w:pPr>
        <w:snapToGrid w:val="0"/>
        <w:spacing w:before="0" w:after="0"/>
      </w:pPr>
      <w:r w:rsidRPr="00740107">
        <w:t>I always have goals for my life.</w:t>
      </w:r>
    </w:p>
    <w:p w:rsidR="00CA3D79" w:rsidRPr="00740107" w:rsidRDefault="00CA3D79" w:rsidP="008652A5">
      <w:pPr>
        <w:snapToGrid w:val="0"/>
        <w:spacing w:before="0" w:after="0"/>
      </w:pPr>
      <w:r w:rsidRPr="00740107">
        <w:t>I currently feel that I am wandering through life aimlessly.*</w:t>
      </w:r>
    </w:p>
    <w:p w:rsidR="00CA3D79" w:rsidRPr="00740107" w:rsidRDefault="00CA3D79" w:rsidP="008652A5">
      <w:pPr>
        <w:snapToGrid w:val="0"/>
        <w:spacing w:before="0" w:after="0"/>
      </w:pPr>
      <w:r w:rsidRPr="00740107">
        <w:t>I don't know what I really want to do.*</w:t>
      </w:r>
    </w:p>
    <w:p w:rsidR="00CA3D79" w:rsidRPr="00740107" w:rsidRDefault="00CA3D79" w:rsidP="008652A5">
      <w:pPr>
        <w:snapToGrid w:val="0"/>
        <w:spacing w:before="0" w:after="0"/>
      </w:pPr>
      <w:r w:rsidRPr="00740107">
        <w:t>My life is boring. Nothing arouses my interest.*</w:t>
      </w:r>
    </w:p>
    <w:p w:rsidR="00CA3D79" w:rsidRPr="00740107" w:rsidRDefault="00CA3D79" w:rsidP="008652A5">
      <w:pPr>
        <w:snapToGrid w:val="0"/>
        <w:spacing w:before="0" w:after="0"/>
      </w:pPr>
    </w:p>
    <w:p w:rsidR="00CA3D79" w:rsidRPr="00740107" w:rsidRDefault="00CA3D79" w:rsidP="008652A5">
      <w:pPr>
        <w:snapToGrid w:val="0"/>
        <w:spacing w:before="0" w:after="0"/>
      </w:pPr>
      <w:r w:rsidRPr="00740107">
        <w:t xml:space="preserve">                             Positive relations</w:t>
      </w:r>
    </w:p>
    <w:p w:rsidR="00CA3D79" w:rsidRPr="00740107" w:rsidRDefault="00CA3D79" w:rsidP="008652A5">
      <w:pPr>
        <w:snapToGrid w:val="0"/>
        <w:spacing w:before="0" w:after="0"/>
      </w:pPr>
      <w:r w:rsidRPr="00740107">
        <w:t>When I'm with others, I feel love and intimacy.</w:t>
      </w:r>
    </w:p>
    <w:p w:rsidR="00CA3D79" w:rsidRPr="00740107" w:rsidRDefault="00CA3D79" w:rsidP="008652A5">
      <w:pPr>
        <w:snapToGrid w:val="0"/>
        <w:spacing w:before="0" w:after="0"/>
      </w:pPr>
      <w:r w:rsidRPr="00740107">
        <w:t>I think that maintaining close relationships requires too much effort.*</w:t>
      </w:r>
    </w:p>
    <w:p w:rsidR="00CA3D79" w:rsidRPr="00740107" w:rsidRDefault="00CA3D79" w:rsidP="008652A5">
      <w:pPr>
        <w:snapToGrid w:val="0"/>
        <w:spacing w:before="0" w:after="0"/>
      </w:pPr>
      <w:r w:rsidRPr="00740107">
        <w:t>I can feel strong empathy for others.</w:t>
      </w:r>
    </w:p>
    <w:p w:rsidR="00CA3D79" w:rsidRPr="00740107" w:rsidRDefault="00CA3D79" w:rsidP="008652A5">
      <w:pPr>
        <w:snapToGrid w:val="0"/>
        <w:spacing w:before="0" w:after="0"/>
      </w:pPr>
      <w:r w:rsidRPr="00740107">
        <w:t>I feel happy when I can share my time with others.</w:t>
      </w:r>
    </w:p>
    <w:p w:rsidR="00CA3D79" w:rsidRPr="00740107" w:rsidRDefault="00CA3D79" w:rsidP="008652A5">
      <w:pPr>
        <w:snapToGrid w:val="0"/>
        <w:spacing w:before="0" w:after="0"/>
      </w:pPr>
      <w:r w:rsidRPr="00740107">
        <w:t>So far, I haven't built highly reliable relationships. *</w:t>
      </w:r>
    </w:p>
    <w:p w:rsidR="00CA3D79" w:rsidRPr="00740107" w:rsidRDefault="00CA3D79" w:rsidP="008652A5">
      <w:pPr>
        <w:pBdr>
          <w:bottom w:val="single" w:sz="6" w:space="1" w:color="auto"/>
        </w:pBdr>
        <w:snapToGrid w:val="0"/>
        <w:spacing w:before="0" w:after="0"/>
        <w:rPr>
          <w:lang w:eastAsia="ja-JP"/>
        </w:rPr>
      </w:pPr>
      <w:r w:rsidRPr="00740107">
        <w:t>I have established warm, reliable friendships.</w:t>
      </w:r>
    </w:p>
    <w:p w:rsidR="00CA3D79" w:rsidRPr="00740107" w:rsidRDefault="00CA3D79" w:rsidP="008652A5">
      <w:pPr>
        <w:snapToGrid w:val="0"/>
        <w:spacing w:before="0" w:after="0"/>
        <w:rPr>
          <w:lang w:eastAsia="ja-JP"/>
        </w:rPr>
      </w:pPr>
      <w:r w:rsidRPr="00740107">
        <w:rPr>
          <w:rFonts w:hint="eastAsia"/>
          <w:lang w:eastAsia="ja-JP"/>
        </w:rPr>
        <w:t xml:space="preserve">* reversed scored items. </w:t>
      </w:r>
    </w:p>
    <w:p w:rsidR="00CA3D79" w:rsidRPr="00740107" w:rsidRDefault="00CA3D79" w:rsidP="008652A5">
      <w:pPr>
        <w:adjustRightInd w:val="0"/>
        <w:snapToGrid w:val="0"/>
        <w:spacing w:line="276" w:lineRule="auto"/>
        <w:rPr>
          <w:color w:val="000000"/>
        </w:rPr>
      </w:pPr>
    </w:p>
    <w:p w:rsidR="00CA3D79" w:rsidRPr="003E43DF" w:rsidRDefault="00CA3D79" w:rsidP="003E43DF">
      <w:pPr>
        <w:pStyle w:val="ListParagraph"/>
        <w:numPr>
          <w:ilvl w:val="0"/>
          <w:numId w:val="22"/>
        </w:numPr>
        <w:adjustRightInd w:val="0"/>
        <w:snapToGrid w:val="0"/>
        <w:spacing w:line="276" w:lineRule="auto"/>
        <w:jc w:val="both"/>
        <w:rPr>
          <w:b/>
          <w:lang w:eastAsia="ja-JP"/>
        </w:rPr>
      </w:pPr>
      <w:r w:rsidRPr="003E43DF">
        <w:rPr>
          <w:b/>
          <w:lang w:eastAsia="ja-JP"/>
        </w:rPr>
        <w:t>Supplementary Discussion</w:t>
      </w:r>
    </w:p>
    <w:p w:rsidR="00CA3D79" w:rsidRPr="00740107" w:rsidRDefault="00CA3D79" w:rsidP="008652A5">
      <w:pPr>
        <w:snapToGrid w:val="0"/>
        <w:spacing w:line="276" w:lineRule="auto"/>
        <w:rPr>
          <w:b/>
          <w:color w:val="000000"/>
        </w:rPr>
      </w:pPr>
      <w:r w:rsidRPr="00740107">
        <w:rPr>
          <w:b/>
          <w:color w:val="000000"/>
        </w:rPr>
        <w:t>Main Effects of Mindfulness on Well-Being</w:t>
      </w:r>
    </w:p>
    <w:p w:rsidR="00CA3D79" w:rsidRPr="00740107" w:rsidRDefault="00CA3D79" w:rsidP="008652A5">
      <w:pPr>
        <w:snapToGrid w:val="0"/>
        <w:spacing w:line="276" w:lineRule="auto"/>
        <w:ind w:firstLine="720"/>
        <w:rPr>
          <w:color w:val="000000"/>
        </w:rPr>
      </w:pPr>
      <w:r w:rsidRPr="00740107">
        <w:rPr>
          <w:color w:val="000000"/>
        </w:rPr>
        <w:t xml:space="preserve">The main effect of mindfulness on </w:t>
      </w:r>
      <w:r>
        <w:rPr>
          <w:color w:val="000000"/>
        </w:rPr>
        <w:t xml:space="preserve">both indices of </w:t>
      </w:r>
      <w:r w:rsidRPr="00740107">
        <w:rPr>
          <w:color w:val="000000"/>
        </w:rPr>
        <w:t xml:space="preserve">well-being is consistent with previous results (Bajaj &amp; </w:t>
      </w:r>
      <w:proofErr w:type="spellStart"/>
      <w:r w:rsidRPr="00740107">
        <w:rPr>
          <w:color w:val="000000"/>
        </w:rPr>
        <w:t>Pande</w:t>
      </w:r>
      <w:proofErr w:type="spellEnd"/>
      <w:r w:rsidRPr="00740107">
        <w:rPr>
          <w:color w:val="000000"/>
        </w:rPr>
        <w:t>, 2016; Chang,</w:t>
      </w:r>
      <w:r w:rsidRPr="00740107">
        <w:rPr>
          <w:color w:val="000000"/>
          <w:lang w:eastAsia="ja-JP"/>
        </w:rPr>
        <w:t xml:space="preserve"> Huang, &amp; Lin</w:t>
      </w:r>
      <w:r w:rsidRPr="00740107">
        <w:rPr>
          <w:color w:val="000000"/>
        </w:rPr>
        <w:t>, 2015; Harrington,</w:t>
      </w:r>
      <w:r w:rsidRPr="00740107">
        <w:rPr>
          <w:color w:val="000000"/>
          <w:lang w:eastAsia="ja-JP"/>
        </w:rPr>
        <w:t xml:space="preserve"> </w:t>
      </w:r>
      <w:proofErr w:type="spellStart"/>
      <w:r w:rsidRPr="00740107">
        <w:rPr>
          <w:color w:val="000000"/>
          <w:lang w:eastAsia="ja-JP"/>
        </w:rPr>
        <w:t>Loffredo</w:t>
      </w:r>
      <w:proofErr w:type="spellEnd"/>
      <w:r w:rsidRPr="00740107">
        <w:rPr>
          <w:color w:val="000000"/>
          <w:lang w:eastAsia="ja-JP"/>
        </w:rPr>
        <w:t xml:space="preserve">, &amp; </w:t>
      </w:r>
      <w:proofErr w:type="spellStart"/>
      <w:r w:rsidRPr="00740107">
        <w:rPr>
          <w:color w:val="000000"/>
          <w:lang w:eastAsia="ja-JP"/>
        </w:rPr>
        <w:t>Perz</w:t>
      </w:r>
      <w:proofErr w:type="spellEnd"/>
      <w:r w:rsidRPr="00740107">
        <w:rPr>
          <w:color w:val="000000"/>
          <w:lang w:eastAsia="ja-JP"/>
        </w:rPr>
        <w:t>,</w:t>
      </w:r>
      <w:r w:rsidRPr="00740107">
        <w:rPr>
          <w:color w:val="000000"/>
        </w:rPr>
        <w:t xml:space="preserve"> 2014; </w:t>
      </w:r>
      <w:proofErr w:type="spellStart"/>
      <w:r w:rsidRPr="00740107">
        <w:rPr>
          <w:color w:val="000000"/>
        </w:rPr>
        <w:t>Schutte</w:t>
      </w:r>
      <w:proofErr w:type="spellEnd"/>
      <w:r w:rsidRPr="00740107">
        <w:rPr>
          <w:color w:val="000000"/>
        </w:rPr>
        <w:t xml:space="preserve"> &amp; </w:t>
      </w:r>
      <w:proofErr w:type="spellStart"/>
      <w:r w:rsidRPr="00740107">
        <w:rPr>
          <w:color w:val="000000"/>
        </w:rPr>
        <w:t>Malouff</w:t>
      </w:r>
      <w:proofErr w:type="spellEnd"/>
      <w:r w:rsidRPr="00740107">
        <w:rPr>
          <w:color w:val="000000"/>
        </w:rPr>
        <w:t xml:space="preserve">, 2011) with the exception of the lack of effect of act with awareness on life satisfaction. </w:t>
      </w:r>
    </w:p>
    <w:p w:rsidR="00CA3D79" w:rsidRPr="00740107" w:rsidRDefault="00CA3D79" w:rsidP="008652A5">
      <w:pPr>
        <w:snapToGrid w:val="0"/>
        <w:spacing w:line="276" w:lineRule="auto"/>
        <w:ind w:firstLine="720"/>
        <w:rPr>
          <w:color w:val="000000"/>
        </w:rPr>
      </w:pPr>
      <w:r w:rsidRPr="00740107">
        <w:rPr>
          <w:color w:val="000000"/>
        </w:rPr>
        <w:t xml:space="preserve">The explanation for the moderation effect by </w:t>
      </w:r>
      <w:proofErr w:type="spellStart"/>
      <w:r w:rsidRPr="00740107">
        <w:rPr>
          <w:color w:val="000000"/>
        </w:rPr>
        <w:t>nonjudging</w:t>
      </w:r>
      <w:proofErr w:type="spellEnd"/>
      <w:r w:rsidRPr="00740107">
        <w:rPr>
          <w:color w:val="000000"/>
        </w:rPr>
        <w:t xml:space="preserve"> attitudes and describing also explained their main effects on well-being. For example, </w:t>
      </w:r>
      <w:proofErr w:type="spellStart"/>
      <w:r w:rsidRPr="00740107">
        <w:rPr>
          <w:color w:val="000000"/>
        </w:rPr>
        <w:t>nonjudging</w:t>
      </w:r>
      <w:proofErr w:type="spellEnd"/>
      <w:r w:rsidRPr="00740107">
        <w:rPr>
          <w:color w:val="000000"/>
        </w:rPr>
        <w:t xml:space="preserve"> was correlated to psychological well-being, mediated by self-compassion (Hollis-Walker &amp; </w:t>
      </w:r>
      <w:proofErr w:type="spellStart"/>
      <w:r w:rsidRPr="00740107">
        <w:rPr>
          <w:color w:val="000000"/>
        </w:rPr>
        <w:t>Colosimo</w:t>
      </w:r>
      <w:proofErr w:type="spellEnd"/>
      <w:r w:rsidRPr="00740107">
        <w:rPr>
          <w:color w:val="000000"/>
        </w:rPr>
        <w:t xml:space="preserve">, 2011). Writing down positive experience has been found to enhance psychological well-being (Fava &amp; </w:t>
      </w:r>
      <w:proofErr w:type="spellStart"/>
      <w:r w:rsidRPr="00740107">
        <w:rPr>
          <w:color w:val="000000"/>
        </w:rPr>
        <w:t>Ruini</w:t>
      </w:r>
      <w:proofErr w:type="spellEnd"/>
      <w:r w:rsidRPr="00740107">
        <w:rPr>
          <w:color w:val="000000"/>
        </w:rPr>
        <w:t xml:space="preserve">, 2003). In addition, the effect of other mindfulness facets can be explained in a similar way. Observing and acting with awareness of experiences, in addition to describing, will also enhance noticing of well-being amidst even mundane experiences. </w:t>
      </w:r>
      <w:proofErr w:type="spellStart"/>
      <w:r w:rsidRPr="00740107">
        <w:rPr>
          <w:color w:val="000000"/>
        </w:rPr>
        <w:t>Nonreacting</w:t>
      </w:r>
      <w:proofErr w:type="spellEnd"/>
      <w:r w:rsidRPr="00740107">
        <w:rPr>
          <w:color w:val="000000"/>
        </w:rPr>
        <w:t xml:space="preserve"> observation items seem to combine </w:t>
      </w:r>
      <w:proofErr w:type="spellStart"/>
      <w:r w:rsidRPr="00740107">
        <w:rPr>
          <w:color w:val="000000"/>
        </w:rPr>
        <w:t>nonjudging</w:t>
      </w:r>
      <w:proofErr w:type="spellEnd"/>
      <w:r w:rsidRPr="00740107">
        <w:rPr>
          <w:color w:val="000000"/>
        </w:rPr>
        <w:t xml:space="preserve"> attitudes and noticing (e.g., </w:t>
      </w:r>
      <w:proofErr w:type="gramStart"/>
      <w:r w:rsidRPr="00740107">
        <w:rPr>
          <w:color w:val="000000"/>
        </w:rPr>
        <w:t>Usually</w:t>
      </w:r>
      <w:proofErr w:type="gramEnd"/>
      <w:r w:rsidRPr="00740107">
        <w:rPr>
          <w:color w:val="000000"/>
        </w:rPr>
        <w:t xml:space="preserve">, when I have distressing thoughts or images, I am able just to notice them without reacting; I perceive my feelings and emotions without having to react to them.) </w:t>
      </w:r>
    </w:p>
    <w:p w:rsidR="00CA3D79" w:rsidRPr="00740107" w:rsidRDefault="00CA3D79" w:rsidP="008652A5">
      <w:pPr>
        <w:snapToGrid w:val="0"/>
        <w:spacing w:line="276" w:lineRule="auto"/>
        <w:ind w:firstLine="720"/>
        <w:rPr>
          <w:color w:val="000000"/>
        </w:rPr>
      </w:pPr>
      <w:r w:rsidRPr="00740107">
        <w:rPr>
          <w:color w:val="000000"/>
        </w:rPr>
        <w:t>While previous studies finding positive correlation between mindfulness and well-being used unidimensional measure of mindfulness (Chang et al., 201</w:t>
      </w:r>
      <w:r w:rsidRPr="00740107">
        <w:rPr>
          <w:rFonts w:hint="eastAsia"/>
          <w:color w:val="000000"/>
          <w:lang w:eastAsia="ja-JP"/>
        </w:rPr>
        <w:t>5</w:t>
      </w:r>
      <w:r w:rsidRPr="00740107">
        <w:rPr>
          <w:color w:val="000000"/>
        </w:rPr>
        <w:t>), this study extended them by using a five-factored measure to find that each dimension predicted well-being (except for acting with awareness on life satisfaction). The lack of positive effect from acting with awareness to life satisfaction is difficult to interpret. However, it should be noted that acting with awareness had significant positive zero-order correlation with life satisfaction (</w:t>
      </w:r>
      <w:r w:rsidRPr="00740107">
        <w:rPr>
          <w:i/>
          <w:color w:val="000000"/>
        </w:rPr>
        <w:t>r</w:t>
      </w:r>
      <w:r w:rsidRPr="00740107">
        <w:rPr>
          <w:color w:val="000000"/>
        </w:rPr>
        <w:t xml:space="preserve"> = .10, </w:t>
      </w:r>
      <w:r w:rsidRPr="00740107">
        <w:rPr>
          <w:i/>
          <w:color w:val="000000"/>
        </w:rPr>
        <w:t>p</w:t>
      </w:r>
      <w:r w:rsidRPr="00740107">
        <w:rPr>
          <w:color w:val="000000"/>
        </w:rPr>
        <w:t xml:space="preserve"> &lt; .01). Therefore, the lack of positive effect is the result of controlling for other mindfulness dimensions. Reduction in mind-wandering may partly explain the null effects of acting with awareness on life satisfaction. </w:t>
      </w:r>
      <w:proofErr w:type="spellStart"/>
      <w:r w:rsidRPr="00740107">
        <w:rPr>
          <w:color w:val="000000"/>
        </w:rPr>
        <w:t>Lebuda</w:t>
      </w:r>
      <w:proofErr w:type="spellEnd"/>
      <w:r w:rsidRPr="00740107">
        <w:rPr>
          <w:color w:val="000000"/>
        </w:rPr>
        <w:t>,</w:t>
      </w:r>
      <w:r w:rsidRPr="00740107">
        <w:rPr>
          <w:color w:val="000000"/>
          <w:lang w:eastAsia="ja-JP"/>
        </w:rPr>
        <w:t xml:space="preserve"> </w:t>
      </w:r>
      <w:proofErr w:type="spellStart"/>
      <w:r w:rsidRPr="00740107">
        <w:rPr>
          <w:color w:val="000000"/>
          <w:lang w:eastAsia="ja-JP"/>
        </w:rPr>
        <w:t>Zabelina</w:t>
      </w:r>
      <w:proofErr w:type="spellEnd"/>
      <w:r w:rsidRPr="00740107">
        <w:rPr>
          <w:color w:val="000000"/>
          <w:lang w:eastAsia="ja-JP"/>
        </w:rPr>
        <w:t xml:space="preserve">, and </w:t>
      </w:r>
      <w:proofErr w:type="spellStart"/>
      <w:r w:rsidRPr="00740107">
        <w:rPr>
          <w:color w:val="000000"/>
          <w:lang w:eastAsia="ja-JP"/>
        </w:rPr>
        <w:t>Karwowski</w:t>
      </w:r>
      <w:proofErr w:type="spellEnd"/>
      <w:r w:rsidRPr="00740107">
        <w:rPr>
          <w:color w:val="000000"/>
        </w:rPr>
        <w:t xml:space="preserve"> (2016) conducted a meta-analysis of 89 reported correlations between mindfulness and creativity to find that acting with awareness has weaker relation to creativity than other aspects of mindfulness (</w:t>
      </w:r>
      <w:proofErr w:type="spellStart"/>
      <w:r w:rsidRPr="00740107">
        <w:rPr>
          <w:color w:val="000000"/>
        </w:rPr>
        <w:t>nonjudging</w:t>
      </w:r>
      <w:proofErr w:type="spellEnd"/>
      <w:r w:rsidRPr="00740107">
        <w:rPr>
          <w:color w:val="000000"/>
        </w:rPr>
        <w:t>, etc.). Unexpected ideas during mind-wandering often lead to creativity. Mind-wandering may have other benefits such as future thinking and the ability to incubate solutions following initial attempts at solving a problem (</w:t>
      </w:r>
      <w:proofErr w:type="spellStart"/>
      <w:r w:rsidRPr="00740107">
        <w:rPr>
          <w:color w:val="000000"/>
        </w:rPr>
        <w:t>Mooneyham</w:t>
      </w:r>
      <w:proofErr w:type="spellEnd"/>
      <w:r w:rsidRPr="00740107">
        <w:rPr>
          <w:color w:val="000000"/>
        </w:rPr>
        <w:t xml:space="preserve"> &amp; </w:t>
      </w:r>
      <w:proofErr w:type="spellStart"/>
      <w:r w:rsidRPr="00740107">
        <w:rPr>
          <w:color w:val="000000"/>
        </w:rPr>
        <w:t>Schooler</w:t>
      </w:r>
      <w:proofErr w:type="spellEnd"/>
      <w:r w:rsidRPr="00740107">
        <w:rPr>
          <w:color w:val="000000"/>
        </w:rPr>
        <w:t xml:space="preserve">, 2013). Attentional control, characterizing acting with awareness (e.g., When I do things, my mind wanders off, and I'm easily distracted [reversed]), will inhibit mind-wandering, thus reducing the chance of unexpected ideas and other benefits (e.g., enjoyment of fantasy, and so on). </w:t>
      </w:r>
    </w:p>
    <w:p w:rsidR="00CA3D79" w:rsidRPr="00740107" w:rsidRDefault="00CA3D79" w:rsidP="008652A5">
      <w:pPr>
        <w:adjustRightInd w:val="0"/>
        <w:snapToGrid w:val="0"/>
        <w:spacing w:line="276" w:lineRule="auto"/>
        <w:rPr>
          <w:lang w:eastAsia="ja-JP"/>
        </w:rPr>
      </w:pPr>
    </w:p>
    <w:p w:rsidR="00CA3D79" w:rsidRPr="009843AE" w:rsidRDefault="00CA3D79" w:rsidP="008652A5">
      <w:pPr>
        <w:snapToGrid w:val="0"/>
        <w:spacing w:line="276" w:lineRule="auto"/>
        <w:ind w:left="720" w:hangingChars="300" w:hanging="720"/>
        <w:jc w:val="center"/>
        <w:rPr>
          <w:b/>
        </w:rPr>
      </w:pPr>
      <w:r w:rsidRPr="00740107">
        <w:rPr>
          <w:lang w:eastAsia="ja-JP"/>
        </w:rPr>
        <w:br w:type="page"/>
      </w:r>
      <w:r w:rsidRPr="009843AE">
        <w:rPr>
          <w:rFonts w:hint="eastAsia"/>
          <w:b/>
          <w:lang w:eastAsia="ja-JP"/>
        </w:rPr>
        <w:lastRenderedPageBreak/>
        <w:t>References</w:t>
      </w:r>
    </w:p>
    <w:p w:rsidR="00CA3D79" w:rsidRPr="00740107" w:rsidRDefault="00CA3D79" w:rsidP="008652A5">
      <w:pPr>
        <w:snapToGrid w:val="0"/>
        <w:spacing w:line="276" w:lineRule="auto"/>
        <w:ind w:left="720" w:hangingChars="300" w:hanging="720"/>
      </w:pPr>
      <w:r w:rsidRPr="00740107">
        <w:t xml:space="preserve">Bajaj, B., &amp; </w:t>
      </w:r>
      <w:proofErr w:type="spellStart"/>
      <w:r w:rsidRPr="00740107">
        <w:t>Pande</w:t>
      </w:r>
      <w:proofErr w:type="spellEnd"/>
      <w:r w:rsidRPr="00740107">
        <w:t xml:space="preserve">, N. (2016). Mediating role of resilience in the impact of mindfulness on life satisfaction and affect as indices of subjective well-being. </w:t>
      </w:r>
      <w:r w:rsidRPr="00740107">
        <w:rPr>
          <w:i/>
        </w:rPr>
        <w:t>Personality and Individual Differences, 93</w:t>
      </w:r>
      <w:r w:rsidRPr="00740107">
        <w:t>, 63–67.</w:t>
      </w:r>
    </w:p>
    <w:p w:rsidR="00CA3D79" w:rsidRPr="00740107" w:rsidRDefault="00CA3D79" w:rsidP="008652A5">
      <w:pPr>
        <w:snapToGrid w:val="0"/>
        <w:spacing w:line="276" w:lineRule="auto"/>
        <w:ind w:left="480" w:hangingChars="200" w:hanging="480"/>
        <w:rPr>
          <w:color w:val="000000"/>
          <w:lang w:eastAsia="ja-JP"/>
        </w:rPr>
      </w:pPr>
      <w:r w:rsidRPr="00740107">
        <w:rPr>
          <w:color w:val="000000"/>
          <w:lang w:eastAsia="ja-JP"/>
        </w:rPr>
        <w:t xml:space="preserve">Chang, J. H., Huang, C. L., &amp; Lin, Y. C. (2015). Mindfulness, basic psychological needs fulfillment, and well-being. </w:t>
      </w:r>
      <w:r w:rsidRPr="00740107">
        <w:rPr>
          <w:i/>
          <w:color w:val="000000"/>
          <w:lang w:eastAsia="ja-JP"/>
        </w:rPr>
        <w:t>Journal of Happiness Studies, 16,</w:t>
      </w:r>
      <w:r w:rsidRPr="00740107">
        <w:rPr>
          <w:color w:val="000000"/>
          <w:lang w:eastAsia="ja-JP"/>
        </w:rPr>
        <w:t xml:space="preserve"> 1149–1162.</w:t>
      </w:r>
    </w:p>
    <w:p w:rsidR="00CA3D79" w:rsidRPr="00740107" w:rsidRDefault="00CA3D79" w:rsidP="008652A5">
      <w:pPr>
        <w:snapToGrid w:val="0"/>
        <w:spacing w:line="276" w:lineRule="auto"/>
        <w:ind w:left="480" w:hangingChars="200" w:hanging="480"/>
        <w:rPr>
          <w:color w:val="000000"/>
          <w:lang w:eastAsia="ja-JP"/>
        </w:rPr>
      </w:pPr>
      <w:r w:rsidRPr="00740107">
        <w:rPr>
          <w:color w:val="000000"/>
          <w:lang w:eastAsia="ja-JP"/>
        </w:rPr>
        <w:t xml:space="preserve">Harrington, R., </w:t>
      </w:r>
      <w:proofErr w:type="spellStart"/>
      <w:r w:rsidRPr="00740107">
        <w:rPr>
          <w:color w:val="000000"/>
          <w:lang w:eastAsia="ja-JP"/>
        </w:rPr>
        <w:t>Loffredo</w:t>
      </w:r>
      <w:proofErr w:type="spellEnd"/>
      <w:r w:rsidRPr="00740107">
        <w:rPr>
          <w:color w:val="000000"/>
          <w:lang w:eastAsia="ja-JP"/>
        </w:rPr>
        <w:t xml:space="preserve">, D. A., &amp; </w:t>
      </w:r>
      <w:proofErr w:type="spellStart"/>
      <w:r w:rsidRPr="00740107">
        <w:rPr>
          <w:color w:val="000000"/>
          <w:lang w:eastAsia="ja-JP"/>
        </w:rPr>
        <w:t>Perz</w:t>
      </w:r>
      <w:proofErr w:type="spellEnd"/>
      <w:r w:rsidRPr="00740107">
        <w:rPr>
          <w:color w:val="000000"/>
          <w:lang w:eastAsia="ja-JP"/>
        </w:rPr>
        <w:t xml:space="preserve">, C. A. (2014). Dispositional mindfulness as a positive predictor of psychological well-being and the role of the private self-consciousness insight factor. </w:t>
      </w:r>
      <w:r w:rsidRPr="00740107">
        <w:rPr>
          <w:i/>
          <w:color w:val="000000"/>
          <w:lang w:eastAsia="ja-JP"/>
        </w:rPr>
        <w:t>Personality and Individual Differences, 71</w:t>
      </w:r>
      <w:r w:rsidRPr="00740107">
        <w:rPr>
          <w:color w:val="000000"/>
          <w:lang w:eastAsia="ja-JP"/>
        </w:rPr>
        <w:t>, 15–18.</w:t>
      </w:r>
    </w:p>
    <w:p w:rsidR="00CA3D79" w:rsidRPr="00740107" w:rsidRDefault="00CA3D79" w:rsidP="008652A5">
      <w:pPr>
        <w:snapToGrid w:val="0"/>
        <w:spacing w:line="276" w:lineRule="auto"/>
        <w:ind w:left="480" w:hangingChars="200" w:hanging="480"/>
        <w:rPr>
          <w:color w:val="000000"/>
          <w:lang w:eastAsia="ja-JP"/>
        </w:rPr>
      </w:pPr>
      <w:proofErr w:type="spellStart"/>
      <w:r w:rsidRPr="00740107">
        <w:rPr>
          <w:color w:val="000000"/>
          <w:lang w:eastAsia="ja-JP"/>
        </w:rPr>
        <w:t>Lebuda</w:t>
      </w:r>
      <w:proofErr w:type="spellEnd"/>
      <w:r w:rsidRPr="00740107">
        <w:rPr>
          <w:color w:val="000000"/>
          <w:lang w:eastAsia="ja-JP"/>
        </w:rPr>
        <w:t xml:space="preserve">, I., </w:t>
      </w:r>
      <w:proofErr w:type="spellStart"/>
      <w:r w:rsidRPr="00740107">
        <w:rPr>
          <w:color w:val="000000"/>
          <w:lang w:eastAsia="ja-JP"/>
        </w:rPr>
        <w:t>Zabelina</w:t>
      </w:r>
      <w:proofErr w:type="spellEnd"/>
      <w:r w:rsidRPr="00740107">
        <w:rPr>
          <w:color w:val="000000"/>
          <w:lang w:eastAsia="ja-JP"/>
        </w:rPr>
        <w:t xml:space="preserve">, D. L., &amp; </w:t>
      </w:r>
      <w:proofErr w:type="spellStart"/>
      <w:r w:rsidRPr="00740107">
        <w:rPr>
          <w:color w:val="000000"/>
          <w:lang w:eastAsia="ja-JP"/>
        </w:rPr>
        <w:t>Karwowski</w:t>
      </w:r>
      <w:proofErr w:type="spellEnd"/>
      <w:r w:rsidRPr="00740107">
        <w:rPr>
          <w:color w:val="000000"/>
          <w:lang w:eastAsia="ja-JP"/>
        </w:rPr>
        <w:t xml:space="preserve">, M. (2016). Mind full of ideas: A meta-analysis of the mindfulness-creativity link. </w:t>
      </w:r>
      <w:r w:rsidRPr="00740107">
        <w:rPr>
          <w:i/>
          <w:color w:val="000000"/>
          <w:lang w:eastAsia="ja-JP"/>
        </w:rPr>
        <w:t>Personality and Individual Differences, 93</w:t>
      </w:r>
      <w:r w:rsidRPr="00740107">
        <w:rPr>
          <w:color w:val="000000"/>
          <w:lang w:eastAsia="ja-JP"/>
        </w:rPr>
        <w:t>, 22–26.</w:t>
      </w:r>
    </w:p>
    <w:p w:rsidR="00CA3D79" w:rsidRPr="00740107" w:rsidRDefault="00CA3D79" w:rsidP="008652A5">
      <w:pPr>
        <w:snapToGrid w:val="0"/>
        <w:spacing w:line="276" w:lineRule="auto"/>
        <w:ind w:left="480" w:hangingChars="200" w:hanging="480"/>
        <w:rPr>
          <w:color w:val="000000"/>
          <w:lang w:eastAsia="ja-JP"/>
        </w:rPr>
      </w:pPr>
      <w:proofErr w:type="spellStart"/>
      <w:r w:rsidRPr="00740107">
        <w:rPr>
          <w:color w:val="000000"/>
          <w:lang w:eastAsia="ja-JP"/>
        </w:rPr>
        <w:t>Mooneyham</w:t>
      </w:r>
      <w:proofErr w:type="spellEnd"/>
      <w:r w:rsidRPr="00740107">
        <w:rPr>
          <w:color w:val="000000"/>
          <w:lang w:eastAsia="ja-JP"/>
        </w:rPr>
        <w:t xml:space="preserve">, B. W., &amp; Schooler, J. W. (2013). The costs and benefits of mind-wandering: A review. </w:t>
      </w:r>
      <w:r w:rsidRPr="00740107">
        <w:rPr>
          <w:i/>
          <w:color w:val="000000"/>
          <w:lang w:eastAsia="ja-JP"/>
        </w:rPr>
        <w:t xml:space="preserve">Canadian Journal of Experimental Psychology/Revue </w:t>
      </w:r>
      <w:proofErr w:type="spellStart"/>
      <w:r w:rsidRPr="00740107">
        <w:rPr>
          <w:i/>
          <w:color w:val="000000"/>
          <w:lang w:eastAsia="ja-JP"/>
        </w:rPr>
        <w:t>Canadienne</w:t>
      </w:r>
      <w:proofErr w:type="spellEnd"/>
      <w:r w:rsidRPr="00740107">
        <w:rPr>
          <w:i/>
          <w:color w:val="000000"/>
          <w:lang w:eastAsia="ja-JP"/>
        </w:rPr>
        <w:t xml:space="preserve"> de </w:t>
      </w:r>
      <w:proofErr w:type="spellStart"/>
      <w:r w:rsidRPr="00740107">
        <w:rPr>
          <w:i/>
          <w:color w:val="000000"/>
          <w:lang w:eastAsia="ja-JP"/>
        </w:rPr>
        <w:t>Psychologie</w:t>
      </w:r>
      <w:proofErr w:type="spellEnd"/>
      <w:r w:rsidRPr="00740107">
        <w:rPr>
          <w:i/>
          <w:color w:val="000000"/>
          <w:lang w:eastAsia="ja-JP"/>
        </w:rPr>
        <w:t xml:space="preserve"> </w:t>
      </w:r>
      <w:proofErr w:type="spellStart"/>
      <w:r w:rsidRPr="00740107">
        <w:rPr>
          <w:i/>
          <w:color w:val="000000"/>
          <w:lang w:eastAsia="ja-JP"/>
        </w:rPr>
        <w:t>Experimentale</w:t>
      </w:r>
      <w:proofErr w:type="spellEnd"/>
      <w:r w:rsidRPr="00740107">
        <w:rPr>
          <w:i/>
          <w:color w:val="000000"/>
          <w:lang w:eastAsia="ja-JP"/>
        </w:rPr>
        <w:t>, 67</w:t>
      </w:r>
      <w:r w:rsidRPr="00740107">
        <w:rPr>
          <w:color w:val="000000"/>
          <w:lang w:eastAsia="ja-JP"/>
        </w:rPr>
        <w:t xml:space="preserve">, 11–18. </w:t>
      </w:r>
    </w:p>
    <w:p w:rsidR="00CA3D79" w:rsidRPr="00740107" w:rsidRDefault="00CA3D79" w:rsidP="008652A5">
      <w:pPr>
        <w:snapToGrid w:val="0"/>
        <w:spacing w:line="276" w:lineRule="auto"/>
        <w:ind w:left="720" w:hangingChars="300" w:hanging="720"/>
        <w:rPr>
          <w:color w:val="000000"/>
        </w:rPr>
      </w:pPr>
      <w:proofErr w:type="spellStart"/>
      <w:r w:rsidRPr="00740107">
        <w:rPr>
          <w:color w:val="000000"/>
        </w:rPr>
        <w:t>Schutte</w:t>
      </w:r>
      <w:proofErr w:type="spellEnd"/>
      <w:r w:rsidRPr="00740107">
        <w:rPr>
          <w:color w:val="000000"/>
        </w:rPr>
        <w:t xml:space="preserve">, N. S., &amp; </w:t>
      </w:r>
      <w:proofErr w:type="spellStart"/>
      <w:r w:rsidRPr="00740107">
        <w:rPr>
          <w:color w:val="000000"/>
        </w:rPr>
        <w:t>Malouff</w:t>
      </w:r>
      <w:proofErr w:type="spellEnd"/>
      <w:r w:rsidRPr="00740107">
        <w:rPr>
          <w:color w:val="000000"/>
        </w:rPr>
        <w:t xml:space="preserve">, J. M. (2011). Emotional intelligence mediates the relationship between mindfulness and subjective well-being. </w:t>
      </w:r>
      <w:r w:rsidRPr="00740107">
        <w:rPr>
          <w:i/>
          <w:color w:val="000000"/>
        </w:rPr>
        <w:t>Personality and Individual Differences, 50</w:t>
      </w:r>
      <w:r w:rsidRPr="00740107">
        <w:rPr>
          <w:color w:val="000000"/>
        </w:rPr>
        <w:t xml:space="preserve">, 1116–1119. </w:t>
      </w:r>
      <w:proofErr w:type="spellStart"/>
      <w:proofErr w:type="gramStart"/>
      <w:r w:rsidRPr="00740107">
        <w:rPr>
          <w:color w:val="000000"/>
        </w:rPr>
        <w:t>doi</w:t>
      </w:r>
      <w:proofErr w:type="spellEnd"/>
      <w:proofErr w:type="gramEnd"/>
      <w:r w:rsidRPr="00740107">
        <w:rPr>
          <w:color w:val="000000"/>
        </w:rPr>
        <w:t>: 10.1016/j.paid.2011.01.037</w:t>
      </w:r>
    </w:p>
    <w:p w:rsidR="00CA3D79" w:rsidRPr="00740107" w:rsidRDefault="00CA3D79" w:rsidP="008652A5">
      <w:pPr>
        <w:snapToGrid w:val="0"/>
        <w:spacing w:line="276" w:lineRule="auto"/>
      </w:pPr>
    </w:p>
    <w:p w:rsidR="00CA3D79" w:rsidRPr="00740107" w:rsidRDefault="00CA3D79" w:rsidP="008652A5">
      <w:pPr>
        <w:adjustRightInd w:val="0"/>
        <w:snapToGrid w:val="0"/>
        <w:spacing w:line="276" w:lineRule="auto"/>
      </w:pPr>
    </w:p>
    <w:p w:rsidR="00CA3D79" w:rsidRPr="00740107" w:rsidRDefault="00CA3D79" w:rsidP="008652A5">
      <w:pPr>
        <w:adjustRightInd w:val="0"/>
        <w:snapToGrid w:val="0"/>
        <w:spacing w:line="276" w:lineRule="auto"/>
        <w:rPr>
          <w:lang w:eastAsia="ja-JP"/>
        </w:rPr>
      </w:pPr>
    </w:p>
    <w:p w:rsidR="00CA3D79" w:rsidRPr="00740107" w:rsidRDefault="00CA3D79" w:rsidP="008652A5">
      <w:pPr>
        <w:adjustRightInd w:val="0"/>
        <w:snapToGrid w:val="0"/>
        <w:spacing w:line="276" w:lineRule="auto"/>
        <w:rPr>
          <w:lang w:eastAsia="ja-JP"/>
        </w:rPr>
      </w:pPr>
    </w:p>
    <w:p w:rsidR="00CA3D79" w:rsidRPr="001549D3" w:rsidRDefault="00CA3D79" w:rsidP="008652A5">
      <w:pPr>
        <w:snapToGrid w:val="0"/>
        <w:spacing w:before="240" w:line="276" w:lineRule="auto"/>
      </w:pPr>
    </w:p>
    <w:sectPr w:rsidR="00CA3D79" w:rsidRPr="001549D3" w:rsidSect="008652A5">
      <w:headerReference w:type="even" r:id="rId9"/>
      <w:footerReference w:type="even" r:id="rId10"/>
      <w:footerReference w:type="default" r:id="rId11"/>
      <w:headerReference w:type="first" r:id="rId12"/>
      <w:pgSz w:w="12240" w:h="15840"/>
      <w:pgMar w:top="1140" w:right="1179" w:bottom="1140" w:left="128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FD" w:rsidRDefault="00AB53FD" w:rsidP="00117666">
      <w:pPr>
        <w:spacing w:after="0"/>
      </w:pPr>
      <w:r>
        <w:separator/>
      </w:r>
    </w:p>
  </w:endnote>
  <w:endnote w:type="continuationSeparator" w:id="0">
    <w:p w:rsidR="00AB53FD" w:rsidRDefault="00AB53F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083B">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083B">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083B">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4083B">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FD" w:rsidRDefault="00AB53FD" w:rsidP="00117666">
      <w:pPr>
        <w:spacing w:after="0"/>
      </w:pPr>
      <w:r>
        <w:separator/>
      </w:r>
    </w:p>
  </w:footnote>
  <w:footnote w:type="continuationSeparator" w:id="0">
    <w:p w:rsidR="00AB53FD" w:rsidRDefault="00AB53FD"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Default="0093429D" w:rsidP="0093429D">
    <w:r w:rsidRPr="005A1D84">
      <w:rPr>
        <w:b/>
        <w:noProof/>
        <w:color w:val="A6A6A6" w:themeColor="background1" w:themeShade="A6"/>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0C97306"/>
    <w:multiLevelType w:val="hybridMultilevel"/>
    <w:tmpl w:val="75F005FA"/>
    <w:lvl w:ilvl="0" w:tplc="C8760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247CFD"/>
    <w:multiLevelType w:val="hybridMultilevel"/>
    <w:tmpl w:val="2DC404D2"/>
    <w:lvl w:ilvl="0" w:tplc="7D103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512E77"/>
    <w:multiLevelType w:val="hybridMultilevel"/>
    <w:tmpl w:val="E24E4A48"/>
    <w:lvl w:ilvl="0" w:tplc="65E68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7"/>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52"/>
    <w:rsid w:val="0001436A"/>
    <w:rsid w:val="00034304"/>
    <w:rsid w:val="00035434"/>
    <w:rsid w:val="0004083B"/>
    <w:rsid w:val="00052A14"/>
    <w:rsid w:val="00077D53"/>
    <w:rsid w:val="00105FD9"/>
    <w:rsid w:val="00117666"/>
    <w:rsid w:val="00146986"/>
    <w:rsid w:val="001549D3"/>
    <w:rsid w:val="00155E29"/>
    <w:rsid w:val="00160065"/>
    <w:rsid w:val="00177D84"/>
    <w:rsid w:val="00267D18"/>
    <w:rsid w:val="002868E2"/>
    <w:rsid w:val="002869C3"/>
    <w:rsid w:val="002936E4"/>
    <w:rsid w:val="002B4A57"/>
    <w:rsid w:val="002C74CA"/>
    <w:rsid w:val="002D24A7"/>
    <w:rsid w:val="002F3D99"/>
    <w:rsid w:val="003544FB"/>
    <w:rsid w:val="003D2F2D"/>
    <w:rsid w:val="003E43DF"/>
    <w:rsid w:val="00401590"/>
    <w:rsid w:val="00447801"/>
    <w:rsid w:val="00452E9C"/>
    <w:rsid w:val="004735C8"/>
    <w:rsid w:val="00486607"/>
    <w:rsid w:val="004961FF"/>
    <w:rsid w:val="004B101B"/>
    <w:rsid w:val="004E2342"/>
    <w:rsid w:val="00517A89"/>
    <w:rsid w:val="005250F2"/>
    <w:rsid w:val="00593EEA"/>
    <w:rsid w:val="005A5EEE"/>
    <w:rsid w:val="006234A4"/>
    <w:rsid w:val="00633B52"/>
    <w:rsid w:val="006375C7"/>
    <w:rsid w:val="00654E8F"/>
    <w:rsid w:val="00660D05"/>
    <w:rsid w:val="00677FED"/>
    <w:rsid w:val="006820B1"/>
    <w:rsid w:val="006B7D14"/>
    <w:rsid w:val="00701727"/>
    <w:rsid w:val="0070566C"/>
    <w:rsid w:val="00714C50"/>
    <w:rsid w:val="00725A7D"/>
    <w:rsid w:val="007501BE"/>
    <w:rsid w:val="00751C06"/>
    <w:rsid w:val="00790BB3"/>
    <w:rsid w:val="007C206C"/>
    <w:rsid w:val="00817DD6"/>
    <w:rsid w:val="008652A5"/>
    <w:rsid w:val="00885156"/>
    <w:rsid w:val="009151AA"/>
    <w:rsid w:val="0093429D"/>
    <w:rsid w:val="00943573"/>
    <w:rsid w:val="00970F7D"/>
    <w:rsid w:val="00994A3D"/>
    <w:rsid w:val="009C2B12"/>
    <w:rsid w:val="009E0CB9"/>
    <w:rsid w:val="00A174D9"/>
    <w:rsid w:val="00A33787"/>
    <w:rsid w:val="00AB53FD"/>
    <w:rsid w:val="00AB6715"/>
    <w:rsid w:val="00AF156C"/>
    <w:rsid w:val="00B11E58"/>
    <w:rsid w:val="00B1671E"/>
    <w:rsid w:val="00B25EB8"/>
    <w:rsid w:val="00B37F4D"/>
    <w:rsid w:val="00C52A7B"/>
    <w:rsid w:val="00C56BAF"/>
    <w:rsid w:val="00C679AA"/>
    <w:rsid w:val="00C75972"/>
    <w:rsid w:val="00C86710"/>
    <w:rsid w:val="00CA3D79"/>
    <w:rsid w:val="00CD066B"/>
    <w:rsid w:val="00CE4FEE"/>
    <w:rsid w:val="00DB59C3"/>
    <w:rsid w:val="00DC259A"/>
    <w:rsid w:val="00DE23E8"/>
    <w:rsid w:val="00E52377"/>
    <w:rsid w:val="00E64E17"/>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o\Documents\Frontiers_Supplementary_Material\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E7C575-2961-4B8C-86AE-AF1909A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17</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dc:creator>
  <cp:lastModifiedBy>SP_QC_04</cp:lastModifiedBy>
  <cp:revision>14</cp:revision>
  <cp:lastPrinted>2013-10-03T12:51:00Z</cp:lastPrinted>
  <dcterms:created xsi:type="dcterms:W3CDTF">2018-02-02T05:19:00Z</dcterms:created>
  <dcterms:modified xsi:type="dcterms:W3CDTF">2018-08-09T12:27:00Z</dcterms:modified>
</cp:coreProperties>
</file>