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12DCEE" w14:textId="7B5628BF" w:rsidR="00CF2E18" w:rsidRPr="006955FE" w:rsidRDefault="00AF6B05" w:rsidP="006955FE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Supplementary_Data_Sheet_S8</w:t>
      </w:r>
      <w:bookmarkStart w:id="0" w:name="_GoBack"/>
      <w:bookmarkEnd w:id="0"/>
      <w:r w:rsidR="00CF2E18" w:rsidRPr="00CF2E18">
        <w:rPr>
          <w:rFonts w:ascii="Times New Roman" w:hAnsi="Times New Roman" w:cs="Times New Roman"/>
          <w:b/>
          <w:lang w:val="en-US"/>
        </w:rPr>
        <w:t xml:space="preserve">: </w:t>
      </w:r>
      <w:r w:rsidR="00A5329C" w:rsidRPr="009170D4">
        <w:rPr>
          <w:rFonts w:ascii="Times New Roman" w:hAnsi="Times New Roman" w:cs="Times New Roman"/>
          <w:b/>
          <w:lang w:val="en-US"/>
        </w:rPr>
        <w:t>(A)</w:t>
      </w:r>
      <w:r w:rsidR="00A5329C">
        <w:rPr>
          <w:rFonts w:ascii="Times New Roman" w:hAnsi="Times New Roman" w:cs="Times New Roman"/>
          <w:b/>
          <w:lang w:val="en-US"/>
        </w:rPr>
        <w:t xml:space="preserve"> </w:t>
      </w:r>
      <w:r w:rsidR="00CF2E18" w:rsidRPr="00F83D16">
        <w:rPr>
          <w:rFonts w:ascii="Times New Roman" w:hAnsi="Times New Roman" w:cs="Times New Roman"/>
          <w:lang w:val="en-US"/>
        </w:rPr>
        <w:t>Box</w:t>
      </w:r>
      <w:r w:rsidR="008A339A" w:rsidRPr="00F83D16">
        <w:rPr>
          <w:rFonts w:ascii="Times New Roman" w:hAnsi="Times New Roman" w:cs="Times New Roman"/>
          <w:lang w:val="en-US"/>
        </w:rPr>
        <w:t>p</w:t>
      </w:r>
      <w:r w:rsidR="00CF2E18" w:rsidRPr="00F83D16">
        <w:rPr>
          <w:rFonts w:ascii="Times New Roman" w:hAnsi="Times New Roman" w:cs="Times New Roman"/>
          <w:lang w:val="en-US"/>
        </w:rPr>
        <w:t xml:space="preserve">lot of </w:t>
      </w:r>
      <w:r w:rsidR="00283023" w:rsidRPr="00F83D16">
        <w:rPr>
          <w:rFonts w:ascii="Times New Roman" w:hAnsi="Times New Roman" w:cs="Times New Roman"/>
          <w:lang w:val="en-US"/>
        </w:rPr>
        <w:t xml:space="preserve">the </w:t>
      </w:r>
      <w:r w:rsidR="00810469" w:rsidRPr="00F83D16">
        <w:rPr>
          <w:rFonts w:ascii="Times New Roman" w:hAnsi="Times New Roman" w:cs="Times New Roman"/>
          <w:lang w:val="en-US"/>
        </w:rPr>
        <w:t>‘</w:t>
      </w:r>
      <w:r w:rsidR="00CF2E18" w:rsidRPr="00F83D16">
        <w:rPr>
          <w:rFonts w:ascii="Times New Roman" w:hAnsi="Times New Roman" w:cs="Times New Roman"/>
          <w:lang w:val="en-US"/>
        </w:rPr>
        <w:t>border-length</w:t>
      </w:r>
      <w:r w:rsidR="00810469" w:rsidRPr="00F83D16">
        <w:rPr>
          <w:rFonts w:ascii="Times New Roman" w:hAnsi="Times New Roman" w:cs="Times New Roman"/>
          <w:lang w:val="en-US"/>
        </w:rPr>
        <w:t>’</w:t>
      </w:r>
      <w:r w:rsidR="00CF2E18" w:rsidRPr="00F83D16">
        <w:rPr>
          <w:rFonts w:ascii="Times New Roman" w:hAnsi="Times New Roman" w:cs="Times New Roman"/>
          <w:lang w:val="en-US"/>
        </w:rPr>
        <w:t xml:space="preserve"> </w:t>
      </w:r>
      <w:r w:rsidR="00283023" w:rsidRPr="00F83D16">
        <w:rPr>
          <w:rFonts w:ascii="Times New Roman" w:hAnsi="Times New Roman" w:cs="Times New Roman"/>
          <w:lang w:val="en-US"/>
        </w:rPr>
        <w:t xml:space="preserve">parameter for selected </w:t>
      </w:r>
      <w:r w:rsidR="00283023" w:rsidRPr="00F83D16">
        <w:rPr>
          <w:rFonts w:ascii="Times New Roman" w:hAnsi="Times New Roman" w:cs="Times New Roman"/>
          <w:i/>
          <w:lang w:val="en-US"/>
        </w:rPr>
        <w:t>Brassica napus</w:t>
      </w:r>
      <w:r w:rsidR="00283023" w:rsidRPr="00F83D16">
        <w:rPr>
          <w:rFonts w:ascii="Times New Roman" w:hAnsi="Times New Roman" w:cs="Times New Roman"/>
          <w:lang w:val="en-US"/>
        </w:rPr>
        <w:t xml:space="preserve"> genotypes at day 10 after sowing determined </w:t>
      </w:r>
      <w:r w:rsidR="00831B70" w:rsidRPr="00F83D16">
        <w:rPr>
          <w:rFonts w:ascii="Times New Roman" w:hAnsi="Times New Roman" w:cs="Times New Roman"/>
          <w:lang w:val="en-US"/>
        </w:rPr>
        <w:t>from RGB top</w:t>
      </w:r>
      <w:r w:rsidR="00AA1A52">
        <w:rPr>
          <w:rFonts w:ascii="Times New Roman" w:hAnsi="Times New Roman" w:cs="Times New Roman"/>
          <w:lang w:val="en-US"/>
        </w:rPr>
        <w:t>-</w:t>
      </w:r>
      <w:r w:rsidR="00831B70" w:rsidRPr="00F83D16">
        <w:rPr>
          <w:rFonts w:ascii="Times New Roman" w:hAnsi="Times New Roman" w:cs="Times New Roman"/>
          <w:lang w:val="en-US"/>
        </w:rPr>
        <w:t>view images</w:t>
      </w:r>
      <w:r w:rsidR="00CF2E18" w:rsidRPr="00F83D16">
        <w:rPr>
          <w:rFonts w:ascii="Times New Roman" w:hAnsi="Times New Roman" w:cs="Times New Roman"/>
          <w:lang w:val="en-US"/>
        </w:rPr>
        <w:t>.</w:t>
      </w:r>
      <w:r w:rsidR="00DE4F6F">
        <w:rPr>
          <w:rFonts w:ascii="Times New Roman" w:hAnsi="Times New Roman" w:cs="Times New Roman"/>
          <w:b/>
          <w:lang w:val="en-US"/>
        </w:rPr>
        <w:t xml:space="preserve"> </w:t>
      </w:r>
      <w:r w:rsidR="00767DD8">
        <w:rPr>
          <w:rFonts w:ascii="Times New Roman" w:hAnsi="Times New Roman" w:cs="Times New Roman"/>
          <w:lang w:val="en-US"/>
        </w:rPr>
        <w:t xml:space="preserve">The </w:t>
      </w:r>
      <w:r w:rsidR="00050E7A">
        <w:rPr>
          <w:rFonts w:ascii="Times New Roman" w:hAnsi="Times New Roman" w:cs="Times New Roman"/>
          <w:lang w:val="en-US"/>
        </w:rPr>
        <w:t>‘</w:t>
      </w:r>
      <w:r w:rsidR="00767DD8">
        <w:rPr>
          <w:rFonts w:ascii="Times New Roman" w:hAnsi="Times New Roman" w:cs="Times New Roman"/>
          <w:lang w:val="en-US"/>
        </w:rPr>
        <w:t>border-length</w:t>
      </w:r>
      <w:r w:rsidR="00050E7A">
        <w:rPr>
          <w:rFonts w:ascii="Times New Roman" w:hAnsi="Times New Roman" w:cs="Times New Roman"/>
          <w:lang w:val="en-US"/>
        </w:rPr>
        <w:t>’</w:t>
      </w:r>
      <w:r w:rsidR="00767DD8">
        <w:rPr>
          <w:rFonts w:ascii="Times New Roman" w:hAnsi="Times New Roman" w:cs="Times New Roman"/>
          <w:lang w:val="en-US"/>
        </w:rPr>
        <w:t xml:space="preserve"> </w:t>
      </w:r>
      <w:r w:rsidR="00050E7A">
        <w:rPr>
          <w:rFonts w:ascii="Times New Roman" w:hAnsi="Times New Roman" w:cs="Times New Roman"/>
          <w:lang w:val="en-US"/>
        </w:rPr>
        <w:t xml:space="preserve">parameter </w:t>
      </w:r>
      <w:r w:rsidR="00767DD8">
        <w:rPr>
          <w:rFonts w:ascii="Times New Roman" w:hAnsi="Times New Roman" w:cs="Times New Roman"/>
          <w:lang w:val="en-US"/>
        </w:rPr>
        <w:t xml:space="preserve">of </w:t>
      </w:r>
      <w:r w:rsidR="00767DD8" w:rsidRPr="00A07DDE">
        <w:rPr>
          <w:rFonts w:ascii="Times New Roman" w:hAnsi="Times New Roman" w:cs="Times New Roman"/>
          <w:i/>
          <w:lang w:val="en-US"/>
        </w:rPr>
        <w:t xml:space="preserve">B. napus </w:t>
      </w:r>
      <w:r w:rsidR="00767DD8" w:rsidRPr="00A07DDE">
        <w:rPr>
          <w:rFonts w:ascii="Times New Roman" w:hAnsi="Times New Roman" w:cs="Times New Roman"/>
          <w:lang w:val="en-US"/>
        </w:rPr>
        <w:t>plants</w:t>
      </w:r>
      <w:r w:rsidR="00767DD8">
        <w:rPr>
          <w:rFonts w:ascii="Times New Roman" w:hAnsi="Times New Roman" w:cs="Times New Roman"/>
          <w:lang w:val="en-US"/>
        </w:rPr>
        <w:t xml:space="preserve"> was determined by </w:t>
      </w:r>
      <w:r w:rsidR="00B339FD">
        <w:rPr>
          <w:rFonts w:ascii="Times New Roman" w:hAnsi="Times New Roman" w:cs="Times New Roman"/>
          <w:lang w:val="en-US"/>
        </w:rPr>
        <w:t xml:space="preserve">top-view </w:t>
      </w:r>
      <w:r w:rsidR="00767DD8">
        <w:rPr>
          <w:rFonts w:ascii="Times New Roman" w:hAnsi="Times New Roman" w:cs="Times New Roman"/>
          <w:lang w:val="en-US"/>
        </w:rPr>
        <w:t xml:space="preserve">visible-light imaging </w:t>
      </w:r>
      <w:r w:rsidR="00A07DDE" w:rsidRPr="00A07DDE">
        <w:rPr>
          <w:rFonts w:ascii="Times New Roman" w:hAnsi="Times New Roman" w:cs="Times New Roman"/>
          <w:lang w:val="en-US"/>
        </w:rPr>
        <w:t xml:space="preserve">10 </w:t>
      </w:r>
      <w:r w:rsidR="00A07DDE">
        <w:rPr>
          <w:rFonts w:ascii="Times New Roman" w:hAnsi="Times New Roman" w:cs="Times New Roman"/>
          <w:lang w:val="en-US"/>
        </w:rPr>
        <w:t xml:space="preserve">days </w:t>
      </w:r>
      <w:r w:rsidR="00A07DDE" w:rsidRPr="00A07DDE">
        <w:rPr>
          <w:rFonts w:ascii="Times New Roman" w:hAnsi="Times New Roman" w:cs="Times New Roman"/>
          <w:lang w:val="en-US"/>
        </w:rPr>
        <w:t xml:space="preserve">after sowing </w:t>
      </w:r>
      <w:r w:rsidR="00AC2912">
        <w:rPr>
          <w:rFonts w:ascii="Times New Roman" w:hAnsi="Times New Roman" w:cs="Times New Roman"/>
          <w:lang w:val="en-US"/>
        </w:rPr>
        <w:t xml:space="preserve">(10 DAS) </w:t>
      </w:r>
      <w:r w:rsidR="00767DD8">
        <w:rPr>
          <w:rFonts w:ascii="Times New Roman" w:hAnsi="Times New Roman" w:cs="Times New Roman"/>
          <w:lang w:val="en-US"/>
        </w:rPr>
        <w:t>and is given in</w:t>
      </w:r>
      <w:r w:rsidR="00767DD8" w:rsidRPr="00767DD8">
        <w:rPr>
          <w:rFonts w:ascii="Times New Roman" w:hAnsi="Times New Roman" w:cs="Times New Roman"/>
          <w:lang w:val="en-US"/>
        </w:rPr>
        <w:t xml:space="preserve"> </w:t>
      </w:r>
      <w:r w:rsidR="00767DD8">
        <w:rPr>
          <w:rFonts w:ascii="Times New Roman" w:hAnsi="Times New Roman" w:cs="Times New Roman"/>
          <w:lang w:val="en-US"/>
        </w:rPr>
        <w:t xml:space="preserve">pixels </w:t>
      </w:r>
      <w:r w:rsidR="00767DD8" w:rsidRPr="00767DD8">
        <w:rPr>
          <w:rFonts w:ascii="Times New Roman" w:hAnsi="Times New Roman" w:cs="Times New Roman"/>
          <w:lang w:val="en-US"/>
        </w:rPr>
        <w:t>[px]</w:t>
      </w:r>
      <w:r w:rsidR="00B969B3">
        <w:rPr>
          <w:rFonts w:ascii="Times New Roman" w:hAnsi="Times New Roman" w:cs="Times New Roman"/>
          <w:lang w:val="en-US"/>
        </w:rPr>
        <w:t xml:space="preserve">. Border-length is a geometry-based trait which </w:t>
      </w:r>
      <w:r w:rsidR="00831B70">
        <w:rPr>
          <w:rFonts w:ascii="Times New Roman" w:hAnsi="Times New Roman" w:cs="Times New Roman"/>
          <w:lang w:val="en-US"/>
        </w:rPr>
        <w:t>represents the pixel count between background and foreground (plant perimeter)</w:t>
      </w:r>
      <w:r w:rsidR="00EC0832">
        <w:rPr>
          <w:rFonts w:ascii="Times New Roman" w:hAnsi="Times New Roman" w:cs="Times New Roman"/>
          <w:lang w:val="en-US"/>
        </w:rPr>
        <w:t xml:space="preserve"> </w:t>
      </w:r>
      <w:r w:rsidR="00B969B3">
        <w:rPr>
          <w:rFonts w:ascii="Times New Roman" w:hAnsi="Times New Roman" w:cs="Times New Roman"/>
          <w:lang w:val="en-US"/>
        </w:rPr>
        <w:t xml:space="preserve">and is therefore </w:t>
      </w:r>
      <w:r w:rsidR="00F30AC7">
        <w:rPr>
          <w:rFonts w:ascii="Times New Roman" w:hAnsi="Times New Roman" w:cs="Times New Roman"/>
          <w:lang w:val="en-US"/>
        </w:rPr>
        <w:t xml:space="preserve">a </w:t>
      </w:r>
      <w:r w:rsidR="00F30AC7" w:rsidRPr="003B39D2">
        <w:rPr>
          <w:rFonts w:ascii="Times New Roman" w:hAnsi="Times New Roman" w:cs="Times New Roman"/>
          <w:lang w:val="en-US"/>
        </w:rPr>
        <w:t xml:space="preserve">suitable proxy </w:t>
      </w:r>
      <w:r w:rsidR="00B969B3">
        <w:rPr>
          <w:rFonts w:ascii="Times New Roman" w:hAnsi="Times New Roman" w:cs="Times New Roman"/>
          <w:lang w:val="en-US"/>
        </w:rPr>
        <w:t>for the plants’ biomass.</w:t>
      </w:r>
      <w:r w:rsidR="00A7534E">
        <w:rPr>
          <w:rFonts w:ascii="Times New Roman" w:hAnsi="Times New Roman" w:cs="Times New Roman"/>
          <w:lang w:val="en-US"/>
        </w:rPr>
        <w:t xml:space="preserve"> Border-length was determined </w:t>
      </w:r>
      <w:r w:rsidR="00A7534E" w:rsidRPr="00A7534E">
        <w:rPr>
          <w:rFonts w:ascii="Times New Roman" w:hAnsi="Times New Roman" w:cs="Times New Roman"/>
          <w:lang w:val="en-US"/>
        </w:rPr>
        <w:t xml:space="preserve">of indicated </w:t>
      </w:r>
      <w:r w:rsidR="00A7534E" w:rsidRPr="00A7534E">
        <w:rPr>
          <w:rFonts w:ascii="Times New Roman" w:hAnsi="Times New Roman" w:cs="Times New Roman"/>
          <w:i/>
          <w:lang w:val="en-US"/>
        </w:rPr>
        <w:t>B. napus</w:t>
      </w:r>
      <w:r w:rsidR="00A7534E" w:rsidRPr="00A7534E">
        <w:rPr>
          <w:rFonts w:ascii="Times New Roman" w:hAnsi="Times New Roman" w:cs="Times New Roman"/>
          <w:lang w:val="en-US"/>
        </w:rPr>
        <w:t xml:space="preserve"> genotypes </w:t>
      </w:r>
      <w:r w:rsidR="00D070DC">
        <w:rPr>
          <w:rFonts w:ascii="Times New Roman" w:hAnsi="Times New Roman" w:cs="Times New Roman"/>
          <w:lang w:val="en-US"/>
        </w:rPr>
        <w:t xml:space="preserve">(n = 8) </w:t>
      </w:r>
      <w:r w:rsidR="00A7534E" w:rsidRPr="00A7534E">
        <w:rPr>
          <w:rFonts w:ascii="Times New Roman" w:hAnsi="Times New Roman" w:cs="Times New Roman"/>
          <w:lang w:val="en-US"/>
        </w:rPr>
        <w:t>grown under B-deficient (-</w:t>
      </w:r>
      <w:r w:rsidR="00A7534E">
        <w:rPr>
          <w:rFonts w:ascii="Times New Roman" w:hAnsi="Times New Roman" w:cs="Times New Roman"/>
          <w:lang w:val="en-US"/>
        </w:rPr>
        <w:t xml:space="preserve">; </w:t>
      </w:r>
      <w:r w:rsidR="00C26F88">
        <w:rPr>
          <w:rFonts w:ascii="Times New Roman" w:hAnsi="Times New Roman" w:cs="Times New Roman"/>
          <w:lang w:val="en-US"/>
        </w:rPr>
        <w:sym w:font="Symbol" w:char="F0BB"/>
      </w:r>
      <w:r w:rsidR="00C26F88">
        <w:rPr>
          <w:rFonts w:ascii="Times New Roman" w:hAnsi="Times New Roman" w:cs="Times New Roman"/>
          <w:lang w:val="en-US"/>
        </w:rPr>
        <w:t xml:space="preserve"> 0.143 mg B (kg soil</w:t>
      </w:r>
      <w:r w:rsidR="00A7534E" w:rsidRPr="00A7534E">
        <w:rPr>
          <w:rFonts w:ascii="Times New Roman" w:hAnsi="Times New Roman" w:cs="Times New Roman"/>
          <w:lang w:val="en-US"/>
        </w:rPr>
        <w:t>)</w:t>
      </w:r>
      <w:r w:rsidR="00C26F88" w:rsidRPr="00C26F88">
        <w:rPr>
          <w:rFonts w:ascii="Times New Roman" w:hAnsi="Times New Roman" w:cs="Times New Roman"/>
          <w:vertAlign w:val="superscript"/>
          <w:lang w:val="en-US"/>
        </w:rPr>
        <w:t>-1</w:t>
      </w:r>
      <w:r w:rsidR="00C26F88">
        <w:rPr>
          <w:rFonts w:ascii="Times New Roman" w:hAnsi="Times New Roman" w:cs="Times New Roman"/>
          <w:lang w:val="en-US"/>
        </w:rPr>
        <w:t>)</w:t>
      </w:r>
      <w:r w:rsidR="00A7534E" w:rsidRPr="00A7534E">
        <w:rPr>
          <w:rFonts w:ascii="Times New Roman" w:hAnsi="Times New Roman" w:cs="Times New Roman"/>
          <w:lang w:val="en-US"/>
        </w:rPr>
        <w:t>, B-sufficient (+</w:t>
      </w:r>
      <w:r w:rsidR="00A7534E">
        <w:rPr>
          <w:rFonts w:ascii="Times New Roman" w:hAnsi="Times New Roman" w:cs="Times New Roman"/>
          <w:lang w:val="en-US"/>
        </w:rPr>
        <w:t>;</w:t>
      </w:r>
      <w:r w:rsidR="00C26F88">
        <w:rPr>
          <w:rFonts w:ascii="Times New Roman" w:hAnsi="Times New Roman" w:cs="Times New Roman"/>
          <w:lang w:val="en-US"/>
        </w:rPr>
        <w:t xml:space="preserve"> </w:t>
      </w:r>
      <w:r w:rsidR="00C26F88">
        <w:rPr>
          <w:rFonts w:ascii="Times New Roman" w:hAnsi="Times New Roman" w:cs="Times New Roman"/>
          <w:lang w:val="en-US"/>
        </w:rPr>
        <w:sym w:font="Symbol" w:char="F0BB"/>
      </w:r>
      <w:r w:rsidR="00C26F88">
        <w:rPr>
          <w:rFonts w:ascii="Times New Roman" w:hAnsi="Times New Roman" w:cs="Times New Roman"/>
          <w:lang w:val="en-US"/>
        </w:rPr>
        <w:t xml:space="preserve"> 1 mg B (kg soil</w:t>
      </w:r>
      <w:r w:rsidR="00C26F88" w:rsidRPr="00A7534E">
        <w:rPr>
          <w:rFonts w:ascii="Times New Roman" w:hAnsi="Times New Roman" w:cs="Times New Roman"/>
          <w:lang w:val="en-US"/>
        </w:rPr>
        <w:t>)</w:t>
      </w:r>
      <w:r w:rsidR="00C26F88" w:rsidRPr="00C26F88">
        <w:rPr>
          <w:rFonts w:ascii="Times New Roman" w:hAnsi="Times New Roman" w:cs="Times New Roman"/>
          <w:vertAlign w:val="superscript"/>
          <w:lang w:val="en-US"/>
        </w:rPr>
        <w:t>-1</w:t>
      </w:r>
      <w:r w:rsidR="00A7534E" w:rsidRPr="00A7534E">
        <w:rPr>
          <w:rFonts w:ascii="Times New Roman" w:hAnsi="Times New Roman" w:cs="Times New Roman"/>
          <w:lang w:val="en-US"/>
        </w:rPr>
        <w:t>) or B-surplus (++</w:t>
      </w:r>
      <w:r w:rsidR="00A7534E">
        <w:rPr>
          <w:rFonts w:ascii="Times New Roman" w:hAnsi="Times New Roman" w:cs="Times New Roman"/>
          <w:lang w:val="en-US"/>
        </w:rPr>
        <w:t>;</w:t>
      </w:r>
      <w:r w:rsidR="00C26F88">
        <w:rPr>
          <w:rFonts w:ascii="Times New Roman" w:hAnsi="Times New Roman" w:cs="Times New Roman"/>
          <w:lang w:val="en-US"/>
        </w:rPr>
        <w:t xml:space="preserve"> </w:t>
      </w:r>
      <w:r w:rsidR="00C26F88">
        <w:rPr>
          <w:rFonts w:ascii="Times New Roman" w:hAnsi="Times New Roman" w:cs="Times New Roman"/>
          <w:lang w:val="en-US"/>
        </w:rPr>
        <w:sym w:font="Symbol" w:char="F0BB"/>
      </w:r>
      <w:r w:rsidR="00C26F88">
        <w:rPr>
          <w:rFonts w:ascii="Times New Roman" w:hAnsi="Times New Roman" w:cs="Times New Roman"/>
          <w:lang w:val="en-US"/>
        </w:rPr>
        <w:t xml:space="preserve"> 33.62 mg B (kg soil</w:t>
      </w:r>
      <w:r w:rsidR="00C26F88" w:rsidRPr="00A7534E">
        <w:rPr>
          <w:rFonts w:ascii="Times New Roman" w:hAnsi="Times New Roman" w:cs="Times New Roman"/>
          <w:lang w:val="en-US"/>
        </w:rPr>
        <w:t>)</w:t>
      </w:r>
      <w:r w:rsidR="00C26F88" w:rsidRPr="00C26F88">
        <w:rPr>
          <w:rFonts w:ascii="Times New Roman" w:hAnsi="Times New Roman" w:cs="Times New Roman"/>
          <w:vertAlign w:val="superscript"/>
          <w:lang w:val="en-US"/>
        </w:rPr>
        <w:t>-1</w:t>
      </w:r>
      <w:r w:rsidR="00A7534E" w:rsidRPr="00A7534E">
        <w:rPr>
          <w:rFonts w:ascii="Times New Roman" w:hAnsi="Times New Roman" w:cs="Times New Roman"/>
          <w:lang w:val="en-US"/>
        </w:rPr>
        <w:t>) conditions.</w:t>
      </w:r>
      <w:r w:rsidR="00C26F88">
        <w:rPr>
          <w:rFonts w:ascii="Times New Roman" w:hAnsi="Times New Roman" w:cs="Times New Roman"/>
          <w:lang w:val="en-US"/>
        </w:rPr>
        <w:t xml:space="preserve"> </w:t>
      </w:r>
      <w:r w:rsidR="00C26F88" w:rsidRPr="006955FE">
        <w:rPr>
          <w:rFonts w:ascii="Times New Roman" w:hAnsi="Times New Roman" w:cs="Times New Roman"/>
        </w:rPr>
        <w:t>(</w:t>
      </w:r>
      <w:r w:rsidR="00C26F88" w:rsidRPr="006955FE">
        <w:rPr>
          <w:rFonts w:ascii="Times New Roman" w:hAnsi="Times New Roman" w:cs="Times New Roman"/>
          <w:i/>
        </w:rPr>
        <w:t>CR2267</w:t>
      </w:r>
      <w:r w:rsidR="00C26F88" w:rsidRPr="006955FE">
        <w:rPr>
          <w:rFonts w:ascii="Times New Roman" w:hAnsi="Times New Roman" w:cs="Times New Roman"/>
        </w:rPr>
        <w:t xml:space="preserve"> = E, </w:t>
      </w:r>
      <w:r w:rsidR="00C26F88" w:rsidRPr="006955FE">
        <w:rPr>
          <w:rFonts w:ascii="Times New Roman" w:hAnsi="Times New Roman" w:cs="Times New Roman"/>
          <w:i/>
        </w:rPr>
        <w:t>CR2280</w:t>
      </w:r>
      <w:r w:rsidR="00C26F88" w:rsidRPr="006955FE">
        <w:rPr>
          <w:rFonts w:ascii="Times New Roman" w:hAnsi="Times New Roman" w:cs="Times New Roman"/>
        </w:rPr>
        <w:t xml:space="preserve"> = E2, </w:t>
      </w:r>
      <w:r w:rsidR="00C26F88" w:rsidRPr="006955FE">
        <w:rPr>
          <w:rFonts w:ascii="Times New Roman" w:hAnsi="Times New Roman" w:cs="Times New Roman"/>
          <w:i/>
        </w:rPr>
        <w:t>CR2262</w:t>
      </w:r>
      <w:r w:rsidR="00C26F88" w:rsidRPr="006955FE">
        <w:rPr>
          <w:rFonts w:ascii="Times New Roman" w:hAnsi="Times New Roman" w:cs="Times New Roman"/>
        </w:rPr>
        <w:t xml:space="preserve"> = IE, </w:t>
      </w:r>
      <w:r w:rsidR="00C26F88" w:rsidRPr="006955FE">
        <w:rPr>
          <w:rFonts w:ascii="Times New Roman" w:hAnsi="Times New Roman" w:cs="Times New Roman"/>
          <w:i/>
        </w:rPr>
        <w:t>CR3153</w:t>
      </w:r>
      <w:r w:rsidR="00C26F88" w:rsidRPr="006955FE">
        <w:rPr>
          <w:rFonts w:ascii="Times New Roman" w:hAnsi="Times New Roman" w:cs="Times New Roman"/>
        </w:rPr>
        <w:t xml:space="preserve"> = IE2, </w:t>
      </w:r>
      <w:r w:rsidR="00C26F88" w:rsidRPr="006955FE">
        <w:rPr>
          <w:rFonts w:ascii="Times New Roman" w:hAnsi="Times New Roman" w:cs="Times New Roman"/>
          <w:i/>
        </w:rPr>
        <w:t>Darmor</w:t>
      </w:r>
      <w:r w:rsidR="00F83D16" w:rsidRPr="006955FE">
        <w:rPr>
          <w:rFonts w:ascii="Times New Roman" w:hAnsi="Times New Roman" w:cs="Times New Roman"/>
        </w:rPr>
        <w:t xml:space="preserve"> = D</w:t>
      </w:r>
      <w:r w:rsidR="00C26F88" w:rsidRPr="006955FE">
        <w:rPr>
          <w:rFonts w:ascii="Times New Roman" w:hAnsi="Times New Roman" w:cs="Times New Roman"/>
        </w:rPr>
        <w:t>).</w:t>
      </w:r>
      <w:r w:rsidR="00831B70" w:rsidRPr="006955FE">
        <w:rPr>
          <w:rFonts w:ascii="Times New Roman" w:hAnsi="Times New Roman" w:cs="Times New Roman"/>
        </w:rPr>
        <w:t xml:space="preserve"> </w:t>
      </w:r>
      <w:r w:rsidR="00831B70">
        <w:rPr>
          <w:rFonts w:ascii="Times New Roman" w:hAnsi="Times New Roman" w:cs="Times New Roman"/>
          <w:lang w:val="en-US"/>
        </w:rPr>
        <w:t>Letters indicate significance at the 0.05 level according to Anova with post-hoc Bonferroni test.</w:t>
      </w:r>
      <w:r w:rsidR="009170D4" w:rsidRPr="009170D4">
        <w:rPr>
          <w:rFonts w:ascii="Times New Roman" w:hAnsi="Times New Roman" w:cs="Times New Roman"/>
          <w:b/>
          <w:lang w:val="en-US"/>
        </w:rPr>
        <w:t xml:space="preserve"> (B)</w:t>
      </w:r>
      <w:r w:rsidR="00DE4F6F">
        <w:rPr>
          <w:rFonts w:ascii="Times New Roman" w:hAnsi="Times New Roman" w:cs="Times New Roman"/>
          <w:b/>
          <w:lang w:val="en-US"/>
        </w:rPr>
        <w:t xml:space="preserve"> </w:t>
      </w:r>
      <w:r w:rsidR="00DE4F6F" w:rsidRPr="00F83D16">
        <w:rPr>
          <w:rFonts w:ascii="Times New Roman" w:hAnsi="Times New Roman" w:cs="Times New Roman"/>
          <w:lang w:val="en-US"/>
        </w:rPr>
        <w:t xml:space="preserve">Correlation </w:t>
      </w:r>
      <w:r w:rsidR="00C8626F">
        <w:rPr>
          <w:rFonts w:ascii="Times New Roman" w:hAnsi="Times New Roman" w:cs="Times New Roman"/>
          <w:lang w:val="en-US"/>
        </w:rPr>
        <w:t xml:space="preserve">analysis </w:t>
      </w:r>
      <w:r w:rsidR="00DE4F6F" w:rsidRPr="00F83D16">
        <w:rPr>
          <w:rFonts w:ascii="Times New Roman" w:hAnsi="Times New Roman" w:cs="Times New Roman"/>
          <w:lang w:val="en-US"/>
        </w:rPr>
        <w:t xml:space="preserve">between </w:t>
      </w:r>
      <w:r w:rsidR="00A5329C" w:rsidRPr="00F83D16">
        <w:rPr>
          <w:rFonts w:ascii="Times New Roman" w:hAnsi="Times New Roman" w:cs="Times New Roman"/>
          <w:lang w:val="en-US"/>
        </w:rPr>
        <w:t xml:space="preserve">the </w:t>
      </w:r>
      <w:r w:rsidR="00DE4F6F" w:rsidRPr="00F83D16">
        <w:rPr>
          <w:rFonts w:ascii="Times New Roman" w:hAnsi="Times New Roman" w:cs="Times New Roman"/>
          <w:lang w:val="en-US"/>
        </w:rPr>
        <w:t>two image</w:t>
      </w:r>
      <w:r w:rsidR="007F41A9">
        <w:rPr>
          <w:rFonts w:ascii="Times New Roman" w:hAnsi="Times New Roman" w:cs="Times New Roman"/>
          <w:lang w:val="en-US"/>
        </w:rPr>
        <w:t>-</w:t>
      </w:r>
      <w:r w:rsidR="00DE4F6F" w:rsidRPr="00F83D16">
        <w:rPr>
          <w:rFonts w:ascii="Times New Roman" w:hAnsi="Times New Roman" w:cs="Times New Roman"/>
          <w:lang w:val="en-US"/>
        </w:rPr>
        <w:t>analysis</w:t>
      </w:r>
      <w:r w:rsidR="00AC318A">
        <w:rPr>
          <w:rFonts w:ascii="Times New Roman" w:hAnsi="Times New Roman" w:cs="Times New Roman"/>
          <w:lang w:val="en-US"/>
        </w:rPr>
        <w:t>-</w:t>
      </w:r>
      <w:r w:rsidR="00DE4F6F" w:rsidRPr="00F83D16">
        <w:rPr>
          <w:rFonts w:ascii="Times New Roman" w:hAnsi="Times New Roman" w:cs="Times New Roman"/>
          <w:lang w:val="en-US"/>
        </w:rPr>
        <w:t xml:space="preserve">based parameters </w:t>
      </w:r>
      <w:r w:rsidR="00A5329C" w:rsidRPr="00F83D16">
        <w:rPr>
          <w:rFonts w:ascii="Times New Roman" w:hAnsi="Times New Roman" w:cs="Times New Roman"/>
          <w:lang w:val="en-US"/>
        </w:rPr>
        <w:t>‘</w:t>
      </w:r>
      <w:r w:rsidR="00DE4F6F" w:rsidRPr="00F83D16">
        <w:rPr>
          <w:rFonts w:ascii="Times New Roman" w:hAnsi="Times New Roman" w:cs="Times New Roman"/>
          <w:lang w:val="en-US"/>
        </w:rPr>
        <w:t>top view projected area</w:t>
      </w:r>
      <w:r w:rsidR="00A5329C" w:rsidRPr="00F83D16">
        <w:rPr>
          <w:rFonts w:ascii="Times New Roman" w:hAnsi="Times New Roman" w:cs="Times New Roman"/>
          <w:lang w:val="en-US"/>
        </w:rPr>
        <w:t>’</w:t>
      </w:r>
      <w:r w:rsidR="00DE4F6F" w:rsidRPr="00F83D16">
        <w:rPr>
          <w:rFonts w:ascii="Times New Roman" w:hAnsi="Times New Roman" w:cs="Times New Roman"/>
          <w:lang w:val="en-US"/>
        </w:rPr>
        <w:t xml:space="preserve"> and </w:t>
      </w:r>
      <w:r w:rsidR="00A5329C" w:rsidRPr="00F83D16">
        <w:rPr>
          <w:rFonts w:ascii="Times New Roman" w:hAnsi="Times New Roman" w:cs="Times New Roman"/>
          <w:lang w:val="en-US"/>
        </w:rPr>
        <w:t>‘</w:t>
      </w:r>
      <w:r w:rsidR="00DE4F6F" w:rsidRPr="00F83D16">
        <w:rPr>
          <w:rFonts w:ascii="Times New Roman" w:hAnsi="Times New Roman" w:cs="Times New Roman"/>
          <w:lang w:val="en-US"/>
        </w:rPr>
        <w:t>border</w:t>
      </w:r>
      <w:r w:rsidR="00A5329C" w:rsidRPr="00F83D16">
        <w:rPr>
          <w:rFonts w:ascii="Times New Roman" w:hAnsi="Times New Roman" w:cs="Times New Roman"/>
          <w:lang w:val="en-US"/>
        </w:rPr>
        <w:t>-</w:t>
      </w:r>
      <w:r w:rsidR="00DE4F6F" w:rsidRPr="00F83D16">
        <w:rPr>
          <w:rFonts w:ascii="Times New Roman" w:hAnsi="Times New Roman" w:cs="Times New Roman"/>
          <w:lang w:val="en-US"/>
        </w:rPr>
        <w:t>length</w:t>
      </w:r>
      <w:r w:rsidR="00A5329C" w:rsidRPr="00F83D16">
        <w:rPr>
          <w:rFonts w:ascii="Times New Roman" w:hAnsi="Times New Roman" w:cs="Times New Roman"/>
          <w:lang w:val="en-US"/>
        </w:rPr>
        <w:t>’</w:t>
      </w:r>
      <w:r w:rsidR="00DE4F6F" w:rsidRPr="00F83D16">
        <w:rPr>
          <w:rFonts w:ascii="Times New Roman" w:hAnsi="Times New Roman" w:cs="Times New Roman"/>
          <w:lang w:val="en-US"/>
        </w:rPr>
        <w:t xml:space="preserve"> for all </w:t>
      </w:r>
      <w:r w:rsidR="00C8626F" w:rsidRPr="00F83D16">
        <w:rPr>
          <w:rFonts w:ascii="Times New Roman" w:hAnsi="Times New Roman" w:cs="Times New Roman"/>
          <w:i/>
          <w:lang w:val="en-US"/>
        </w:rPr>
        <w:t>B. napus</w:t>
      </w:r>
      <w:r w:rsidR="00C8626F">
        <w:rPr>
          <w:rFonts w:ascii="Times New Roman" w:hAnsi="Times New Roman" w:cs="Times New Roman"/>
          <w:lang w:val="en-US"/>
        </w:rPr>
        <w:t xml:space="preserve"> </w:t>
      </w:r>
      <w:r w:rsidR="00DE4F6F" w:rsidRPr="00F83D16">
        <w:rPr>
          <w:rFonts w:ascii="Times New Roman" w:hAnsi="Times New Roman" w:cs="Times New Roman"/>
          <w:lang w:val="en-US"/>
        </w:rPr>
        <w:t xml:space="preserve">genotypes in the phenotyping experiment and all imaging days </w:t>
      </w:r>
      <w:r w:rsidR="000D49ED" w:rsidRPr="00F83D16">
        <w:rPr>
          <w:rFonts w:ascii="Times New Roman" w:hAnsi="Times New Roman" w:cs="Times New Roman"/>
          <w:lang w:val="en-US"/>
        </w:rPr>
        <w:t xml:space="preserve">after sowing </w:t>
      </w:r>
      <w:r w:rsidR="00DE4F6F" w:rsidRPr="00F83D16">
        <w:rPr>
          <w:rFonts w:ascii="Times New Roman" w:hAnsi="Times New Roman" w:cs="Times New Roman"/>
          <w:lang w:val="en-US"/>
        </w:rPr>
        <w:t>(4-13</w:t>
      </w:r>
      <w:r w:rsidR="00152B79">
        <w:rPr>
          <w:rFonts w:ascii="Times New Roman" w:hAnsi="Times New Roman" w:cs="Times New Roman"/>
          <w:lang w:val="en-US"/>
        </w:rPr>
        <w:t xml:space="preserve"> </w:t>
      </w:r>
      <w:r w:rsidR="00DE4F6F" w:rsidRPr="00F83D16">
        <w:rPr>
          <w:rFonts w:ascii="Times New Roman" w:hAnsi="Times New Roman" w:cs="Times New Roman"/>
          <w:lang w:val="en-US"/>
        </w:rPr>
        <w:t xml:space="preserve">DAS). </w:t>
      </w:r>
      <w:r w:rsidR="00AC318A">
        <w:rPr>
          <w:rFonts w:ascii="Times New Roman" w:hAnsi="Times New Roman" w:cs="Times New Roman"/>
          <w:lang w:val="en-US"/>
        </w:rPr>
        <w:t>Both parameters</w:t>
      </w:r>
      <w:r w:rsidR="00AC318A" w:rsidRPr="00A362A9">
        <w:rPr>
          <w:rFonts w:ascii="Times New Roman" w:hAnsi="Times New Roman" w:cs="Times New Roman"/>
          <w:lang w:val="en-US"/>
        </w:rPr>
        <w:t xml:space="preserve"> </w:t>
      </w:r>
      <w:r w:rsidR="00AA1A52">
        <w:rPr>
          <w:rFonts w:ascii="Times New Roman" w:hAnsi="Times New Roman" w:cs="Times New Roman"/>
          <w:lang w:val="en-US"/>
        </w:rPr>
        <w:t xml:space="preserve">have been </w:t>
      </w:r>
      <w:r w:rsidR="00AC318A" w:rsidRPr="00A362A9">
        <w:rPr>
          <w:rFonts w:ascii="Times New Roman" w:hAnsi="Times New Roman" w:cs="Times New Roman"/>
          <w:lang w:val="en-US"/>
        </w:rPr>
        <w:t xml:space="preserve">extracted from </w:t>
      </w:r>
      <w:r w:rsidR="00AA1A52" w:rsidRPr="003B39D2">
        <w:rPr>
          <w:rFonts w:ascii="Times New Roman" w:hAnsi="Times New Roman" w:cs="Times New Roman"/>
          <w:lang w:val="en-US"/>
        </w:rPr>
        <w:t>RGB top</w:t>
      </w:r>
      <w:r w:rsidR="00AA1A52">
        <w:rPr>
          <w:rFonts w:ascii="Times New Roman" w:hAnsi="Times New Roman" w:cs="Times New Roman"/>
          <w:lang w:val="en-US"/>
        </w:rPr>
        <w:t>-</w:t>
      </w:r>
      <w:r w:rsidR="00AA1A52" w:rsidRPr="003B39D2">
        <w:rPr>
          <w:rFonts w:ascii="Times New Roman" w:hAnsi="Times New Roman" w:cs="Times New Roman"/>
          <w:lang w:val="en-US"/>
        </w:rPr>
        <w:t xml:space="preserve">view </w:t>
      </w:r>
      <w:r w:rsidR="00AA1A52">
        <w:rPr>
          <w:rFonts w:ascii="Times New Roman" w:hAnsi="Times New Roman" w:cs="Times New Roman"/>
          <w:lang w:val="en-US"/>
        </w:rPr>
        <w:t xml:space="preserve">visible-light </w:t>
      </w:r>
      <w:r w:rsidR="00AA1A52" w:rsidRPr="003B39D2">
        <w:rPr>
          <w:rFonts w:ascii="Times New Roman" w:hAnsi="Times New Roman" w:cs="Times New Roman"/>
          <w:lang w:val="en-US"/>
        </w:rPr>
        <w:t>images</w:t>
      </w:r>
      <w:r w:rsidR="00AA1A52" w:rsidRPr="00A362A9">
        <w:rPr>
          <w:rFonts w:ascii="Times New Roman" w:hAnsi="Times New Roman" w:cs="Times New Roman"/>
          <w:lang w:val="en-US"/>
        </w:rPr>
        <w:t xml:space="preserve"> </w:t>
      </w:r>
      <w:r w:rsidR="0002337E">
        <w:rPr>
          <w:rFonts w:ascii="Times New Roman" w:hAnsi="Times New Roman" w:cs="Times New Roman"/>
          <w:lang w:val="en-US"/>
        </w:rPr>
        <w:t>and</w:t>
      </w:r>
      <w:r w:rsidR="00AC318A" w:rsidRPr="00A362A9">
        <w:rPr>
          <w:rFonts w:ascii="Times New Roman" w:hAnsi="Times New Roman" w:cs="Times New Roman"/>
          <w:lang w:val="en-US"/>
        </w:rPr>
        <w:t xml:space="preserve"> </w:t>
      </w:r>
      <w:r w:rsidR="00AC318A">
        <w:rPr>
          <w:rFonts w:ascii="Times New Roman" w:hAnsi="Times New Roman" w:cs="Times New Roman"/>
          <w:lang w:val="en-US"/>
        </w:rPr>
        <w:t xml:space="preserve">are given in pixels [px]. </w:t>
      </w:r>
      <w:r w:rsidR="00DE4F6F" w:rsidRPr="00F83D16">
        <w:rPr>
          <w:rFonts w:ascii="Times New Roman" w:hAnsi="Times New Roman" w:cs="Times New Roman"/>
          <w:lang w:val="en-US"/>
        </w:rPr>
        <w:t>A significant positive correlation was found with R=0.95 at the p&lt;0.001 level.</w:t>
      </w:r>
    </w:p>
    <w:p w14:paraId="36C26147" w14:textId="4ACA64F2" w:rsidR="009170D4" w:rsidRPr="006955FE" w:rsidRDefault="009170D4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6955FE">
        <w:rPr>
          <w:rFonts w:ascii="Times New Roman" w:hAnsi="Times New Roman" w:cs="Times New Roman"/>
          <w:b/>
          <w:sz w:val="32"/>
          <w:szCs w:val="32"/>
          <w:lang w:val="en-US"/>
        </w:rPr>
        <w:t>(A)</w:t>
      </w:r>
    </w:p>
    <w:p w14:paraId="4EB28DD3" w14:textId="65B61BE7" w:rsidR="00CF2E18" w:rsidRDefault="00CF2E18" w:rsidP="006955FE">
      <w:pPr>
        <w:jc w:val="center"/>
        <w:rPr>
          <w:lang w:val="en-US"/>
        </w:rPr>
      </w:pPr>
    </w:p>
    <w:p w14:paraId="4D75A631" w14:textId="16595466" w:rsidR="006955FE" w:rsidRDefault="00C238A3" w:rsidP="009170D4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238A3"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1FEC03EB" wp14:editId="21653C01">
            <wp:simplePos x="0" y="0"/>
            <wp:positionH relativeFrom="column">
              <wp:posOffset>1549139</wp:posOffset>
            </wp:positionH>
            <wp:positionV relativeFrom="paragraph">
              <wp:posOffset>27566</wp:posOffset>
            </wp:positionV>
            <wp:extent cx="2673431" cy="2885732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431" cy="2885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594B2" w14:textId="77777777" w:rsidR="006955FE" w:rsidRDefault="006955FE" w:rsidP="009170D4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7AD643E8" w14:textId="77777777" w:rsidR="006955FE" w:rsidRDefault="006955FE" w:rsidP="009170D4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08F813EB" w14:textId="77777777" w:rsidR="006955FE" w:rsidRDefault="006955FE" w:rsidP="009170D4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3020E2EF" w14:textId="77777777" w:rsidR="006955FE" w:rsidRDefault="006955FE" w:rsidP="009170D4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78AEA604" w14:textId="77777777" w:rsidR="006955FE" w:rsidRDefault="006955FE" w:rsidP="009170D4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5F23D453" w14:textId="77777777" w:rsidR="006955FE" w:rsidRDefault="006955FE" w:rsidP="009170D4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7C954B24" w14:textId="77777777" w:rsidR="006955FE" w:rsidRDefault="006955FE" w:rsidP="009170D4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06709FDD" w14:textId="77777777" w:rsidR="006955FE" w:rsidRDefault="006955FE" w:rsidP="009170D4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29B19776" w14:textId="77777777" w:rsidR="006955FE" w:rsidRDefault="006955FE" w:rsidP="009170D4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1D0C49DC" w14:textId="77777777" w:rsidR="006955FE" w:rsidRDefault="006955FE" w:rsidP="009170D4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7B7A350A" w14:textId="77777777" w:rsidR="006955FE" w:rsidRDefault="006955FE" w:rsidP="009170D4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50C4CD11" w14:textId="3501DC71" w:rsidR="006955FE" w:rsidRPr="006955FE" w:rsidRDefault="009170D4" w:rsidP="009170D4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6955FE">
        <w:rPr>
          <w:rFonts w:ascii="Times New Roman" w:hAnsi="Times New Roman" w:cs="Times New Roman"/>
          <w:b/>
          <w:sz w:val="32"/>
          <w:szCs w:val="32"/>
          <w:lang w:val="en-US"/>
        </w:rPr>
        <w:t>(B)</w:t>
      </w:r>
    </w:p>
    <w:p w14:paraId="31A6E582" w14:textId="2372B019" w:rsidR="004A0306" w:rsidRPr="00CF2E18" w:rsidRDefault="00C238A3" w:rsidP="000A5292">
      <w:pPr>
        <w:jc w:val="center"/>
        <w:rPr>
          <w:lang w:val="en-US"/>
        </w:rPr>
      </w:pPr>
      <w:r w:rsidRPr="007D7F84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5730CFE6" wp14:editId="4C2FBAF7">
            <wp:simplePos x="0" y="0"/>
            <wp:positionH relativeFrom="column">
              <wp:posOffset>1323452</wp:posOffset>
            </wp:positionH>
            <wp:positionV relativeFrom="paragraph">
              <wp:posOffset>82587</wp:posOffset>
            </wp:positionV>
            <wp:extent cx="2971688" cy="2966442"/>
            <wp:effectExtent l="0" t="0" r="635" b="5715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652" cy="2979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0306" w:rsidRPr="00CF2E18" w:rsidSect="00547041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E18"/>
    <w:rsid w:val="0002337E"/>
    <w:rsid w:val="00050E7A"/>
    <w:rsid w:val="000A5292"/>
    <w:rsid w:val="000D49ED"/>
    <w:rsid w:val="00121C31"/>
    <w:rsid w:val="00131A19"/>
    <w:rsid w:val="00152B79"/>
    <w:rsid w:val="00206FE0"/>
    <w:rsid w:val="0027501B"/>
    <w:rsid w:val="00283023"/>
    <w:rsid w:val="003F0D35"/>
    <w:rsid w:val="004231BF"/>
    <w:rsid w:val="004A0306"/>
    <w:rsid w:val="005164AA"/>
    <w:rsid w:val="00547041"/>
    <w:rsid w:val="005654B2"/>
    <w:rsid w:val="006955FE"/>
    <w:rsid w:val="006E11D6"/>
    <w:rsid w:val="00767DD8"/>
    <w:rsid w:val="007D7F84"/>
    <w:rsid w:val="007F41A9"/>
    <w:rsid w:val="00810469"/>
    <w:rsid w:val="00831B70"/>
    <w:rsid w:val="008A339A"/>
    <w:rsid w:val="009170D4"/>
    <w:rsid w:val="00A07DDE"/>
    <w:rsid w:val="00A5329C"/>
    <w:rsid w:val="00A53F17"/>
    <w:rsid w:val="00A7534E"/>
    <w:rsid w:val="00AA1A52"/>
    <w:rsid w:val="00AB12C1"/>
    <w:rsid w:val="00AC2912"/>
    <w:rsid w:val="00AC318A"/>
    <w:rsid w:val="00AF6B05"/>
    <w:rsid w:val="00B339FD"/>
    <w:rsid w:val="00B969B3"/>
    <w:rsid w:val="00C238A3"/>
    <w:rsid w:val="00C26F88"/>
    <w:rsid w:val="00C37DA5"/>
    <w:rsid w:val="00C8626F"/>
    <w:rsid w:val="00CF2E18"/>
    <w:rsid w:val="00D070DC"/>
    <w:rsid w:val="00DE4F6F"/>
    <w:rsid w:val="00EC0832"/>
    <w:rsid w:val="00EE7352"/>
    <w:rsid w:val="00F0666A"/>
    <w:rsid w:val="00F30AC7"/>
    <w:rsid w:val="00F83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188E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28302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83023"/>
    <w:pPr>
      <w:spacing w:before="120" w:after="240"/>
    </w:pPr>
    <w:rPr>
      <w:rFonts w:ascii="Times New Roman" w:hAnsi="Times New Roman"/>
      <w:sz w:val="20"/>
      <w:szCs w:val="20"/>
      <w:lang w:val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83023"/>
    <w:rPr>
      <w:rFonts w:ascii="Times New Roman" w:hAnsi="Times New Roman"/>
      <w:sz w:val="20"/>
      <w:szCs w:val="20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3023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3023"/>
    <w:rPr>
      <w:rFonts w:ascii="Times New Roman" w:hAnsi="Times New Roman" w:cs="Times New Roman"/>
      <w:sz w:val="18"/>
      <w:szCs w:val="18"/>
    </w:rPr>
  </w:style>
  <w:style w:type="table" w:styleId="Tabellenraster">
    <w:name w:val="Table Grid"/>
    <w:basedOn w:val="NormaleTabelle"/>
    <w:uiPriority w:val="39"/>
    <w:rsid w:val="00C37D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316AE25-CB8E-AD40-AE17-73BA506FA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1145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Microsoft Office-Anwender</cp:lastModifiedBy>
  <cp:revision>26</cp:revision>
  <dcterms:created xsi:type="dcterms:W3CDTF">2018-04-05T19:07:00Z</dcterms:created>
  <dcterms:modified xsi:type="dcterms:W3CDTF">2018-07-26T11:45:00Z</dcterms:modified>
</cp:coreProperties>
</file>