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DFF6" w14:textId="77777777" w:rsidR="00FD548F" w:rsidRPr="00FD548F" w:rsidRDefault="00FD548F" w:rsidP="00FD548F">
      <w:pPr>
        <w:jc w:val="center"/>
        <w:rPr>
          <w:rFonts w:ascii="Times New Roman" w:hAnsi="Times New Roman" w:cs="Times New Roman"/>
          <w:b/>
          <w:sz w:val="28"/>
          <w:szCs w:val="24"/>
          <w:lang w:val="en"/>
        </w:rPr>
      </w:pPr>
      <w:r w:rsidRPr="00FD548F">
        <w:rPr>
          <w:rFonts w:ascii="Times New Roman" w:hAnsi="Times New Roman" w:cs="Times New Roman"/>
          <w:b/>
          <w:sz w:val="28"/>
          <w:szCs w:val="24"/>
          <w:lang w:val="en"/>
        </w:rPr>
        <w:t>S</w:t>
      </w:r>
      <w:r w:rsidRPr="00FD548F">
        <w:rPr>
          <w:rFonts w:ascii="Times New Roman" w:hAnsi="Times New Roman" w:cs="Times New Roman" w:hint="eastAsia"/>
          <w:b/>
          <w:sz w:val="28"/>
          <w:szCs w:val="24"/>
          <w:lang w:val="en"/>
        </w:rPr>
        <w:t>upplementary</w:t>
      </w:r>
      <w:r w:rsidRPr="00FD548F">
        <w:rPr>
          <w:rFonts w:ascii="Times New Roman" w:hAnsi="Times New Roman" w:cs="Times New Roman"/>
          <w:b/>
          <w:sz w:val="28"/>
          <w:szCs w:val="24"/>
          <w:lang w:val="en"/>
        </w:rPr>
        <w:t xml:space="preserve"> </w:t>
      </w:r>
      <w:r w:rsidRPr="00FD548F">
        <w:rPr>
          <w:rFonts w:ascii="Times New Roman" w:hAnsi="Times New Roman" w:cs="Times New Roman" w:hint="eastAsia"/>
          <w:b/>
          <w:sz w:val="28"/>
          <w:szCs w:val="24"/>
          <w:lang w:val="en"/>
        </w:rPr>
        <w:t>data</w:t>
      </w:r>
    </w:p>
    <w:p w14:paraId="3BDEB99B" w14:textId="77777777" w:rsidR="009217E3" w:rsidRPr="00FD548F" w:rsidRDefault="009217E3" w:rsidP="009217E3">
      <w:pPr>
        <w:jc w:val="left"/>
        <w:rPr>
          <w:rFonts w:ascii="Times New Roman" w:hAnsi="Times New Roman" w:cs="Times New Roman"/>
          <w:sz w:val="28"/>
          <w:szCs w:val="24"/>
          <w:lang w:val="en"/>
        </w:rPr>
      </w:pPr>
      <w:r w:rsidRPr="00FD548F">
        <w:rPr>
          <w:rFonts w:ascii="Times New Roman" w:hAnsi="Times New Roman" w:cs="Times New Roman"/>
          <w:sz w:val="28"/>
          <w:szCs w:val="24"/>
          <w:lang w:val="en"/>
        </w:rPr>
        <w:t>Supplemental Figures</w:t>
      </w:r>
    </w:p>
    <w:p w14:paraId="6A8355F5" w14:textId="77777777" w:rsidR="00CD51EA" w:rsidRPr="00FD548F" w:rsidRDefault="00CD51EA" w:rsidP="00EC6AE5">
      <w:pPr>
        <w:jc w:val="center"/>
        <w:rPr>
          <w:rFonts w:ascii="Times New Roman" w:hAnsi="Times New Roman" w:cs="Times New Roman"/>
          <w:sz w:val="24"/>
          <w:szCs w:val="24"/>
          <w:lang w:val="en"/>
        </w:rPr>
      </w:pPr>
      <w:r w:rsidRPr="00FD548F">
        <w:rPr>
          <w:rFonts w:ascii="Times New Roman" w:hAnsi="Times New Roman" w:cs="Times New Roman"/>
          <w:sz w:val="24"/>
          <w:szCs w:val="24"/>
          <w:lang w:val="en"/>
        </w:rPr>
        <w:object w:dxaOrig="3931" w:dyaOrig="4759" w14:anchorId="4E6809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52.25pt" o:ole="">
            <v:imagedata r:id="rId8" o:title=""/>
          </v:shape>
          <o:OLEObject Type="Embed" ProgID="Prism6.Document" ShapeID="_x0000_i1025" DrawAspect="Content" ObjectID="_1593928983" r:id="rId9"/>
        </w:object>
      </w:r>
    </w:p>
    <w:p w14:paraId="4B85925D" w14:textId="77777777" w:rsidR="009217E3" w:rsidRPr="00FD548F" w:rsidRDefault="00EC6AE5">
      <w:pPr>
        <w:rPr>
          <w:rFonts w:ascii="Times New Roman" w:hAnsi="Times New Roman" w:cs="Times New Roman"/>
          <w:sz w:val="24"/>
          <w:szCs w:val="24"/>
          <w:lang w:val="en"/>
        </w:rPr>
      </w:pPr>
      <w:r w:rsidRPr="00FD548F">
        <w:rPr>
          <w:rFonts w:ascii="Times New Roman" w:hAnsi="Times New Roman" w:cs="Times New Roman"/>
          <w:sz w:val="24"/>
          <w:szCs w:val="24"/>
          <w:lang w:val="en"/>
        </w:rPr>
        <w:t xml:space="preserve">Fig. S1 </w:t>
      </w:r>
      <w:r w:rsidR="006B64CE">
        <w:rPr>
          <w:rFonts w:ascii="Times New Roman" w:hAnsi="Times New Roman" w:cs="Times New Roman"/>
          <w:sz w:val="24"/>
          <w:szCs w:val="24"/>
          <w:lang w:val="en"/>
        </w:rPr>
        <w:t>Effect of Pro-</w:t>
      </w:r>
      <w:proofErr w:type="spellStart"/>
      <w:r w:rsidR="006B64CE">
        <w:rPr>
          <w:rFonts w:ascii="Times New Roman" w:hAnsi="Times New Roman" w:cs="Times New Roman"/>
          <w:sz w:val="24"/>
          <w:szCs w:val="24"/>
          <w:lang w:val="en"/>
        </w:rPr>
        <w:t>Gly</w:t>
      </w:r>
      <w:proofErr w:type="spellEnd"/>
      <w:r w:rsidR="006B64CE">
        <w:rPr>
          <w:rFonts w:ascii="Times New Roman" w:hAnsi="Times New Roman" w:cs="Times New Roman"/>
          <w:sz w:val="24"/>
          <w:szCs w:val="24"/>
          <w:lang w:val="en"/>
        </w:rPr>
        <w:t xml:space="preserve"> on the cell viability in vitro. </w:t>
      </w:r>
      <w:r w:rsidR="006B64CE">
        <w:rPr>
          <w:rFonts w:ascii="Times New Roman" w:hAnsi="Times New Roman" w:cs="Times New Roman" w:hint="eastAsia"/>
          <w:sz w:val="24"/>
          <w:szCs w:val="24"/>
          <w:lang w:val="en"/>
        </w:rPr>
        <w:t>C</w:t>
      </w:r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 xml:space="preserve">ell counting kit-8 </w:t>
      </w:r>
      <w:r w:rsidR="006B64CE">
        <w:rPr>
          <w:rFonts w:ascii="Times New Roman" w:hAnsi="Times New Roman" w:cs="Times New Roman" w:hint="eastAsia"/>
          <w:sz w:val="24"/>
          <w:szCs w:val="24"/>
          <w:lang w:val="en"/>
        </w:rPr>
        <w:t>a</w:t>
      </w:r>
      <w:r w:rsidR="006B64CE">
        <w:rPr>
          <w:rFonts w:ascii="Times New Roman" w:hAnsi="Times New Roman" w:cs="Times New Roman"/>
          <w:sz w:val="24"/>
          <w:szCs w:val="24"/>
          <w:lang w:val="en"/>
        </w:rPr>
        <w:t>ssay was u</w:t>
      </w:r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>sed to examine HepG2 cells viability after 24 h incubation with 0.5 mM Pro-</w:t>
      </w:r>
      <w:proofErr w:type="spellStart"/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>Gly</w:t>
      </w:r>
      <w:proofErr w:type="spellEnd"/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 xml:space="preserve"> (n=6).</w:t>
      </w:r>
      <w:r w:rsidR="006B64CE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FD548F">
        <w:rPr>
          <w:rFonts w:ascii="Times New Roman" w:hAnsi="Times New Roman" w:cs="Times New Roman"/>
          <w:sz w:val="24"/>
          <w:szCs w:val="24"/>
          <w:lang w:val="en"/>
        </w:rPr>
        <w:t>Pro-</w:t>
      </w:r>
      <w:proofErr w:type="spellStart"/>
      <w:r w:rsidRPr="00FD548F">
        <w:rPr>
          <w:rFonts w:ascii="Times New Roman" w:hAnsi="Times New Roman" w:cs="Times New Roman"/>
          <w:sz w:val="24"/>
          <w:szCs w:val="24"/>
          <w:lang w:val="en"/>
        </w:rPr>
        <w:t>Gly</w:t>
      </w:r>
      <w:proofErr w:type="spellEnd"/>
      <w:r w:rsidRPr="00FD548F">
        <w:rPr>
          <w:rFonts w:ascii="Times New Roman" w:hAnsi="Times New Roman" w:cs="Times New Roman"/>
          <w:sz w:val="24"/>
          <w:szCs w:val="24"/>
          <w:lang w:val="en"/>
        </w:rPr>
        <w:t xml:space="preserve"> had no effect on cell viability in HepG2 cells. </w:t>
      </w:r>
      <w:r w:rsidR="009217E3" w:rsidRPr="00FD548F">
        <w:rPr>
          <w:rFonts w:ascii="Times New Roman" w:hAnsi="Times New Roman" w:cs="Times New Roman"/>
          <w:sz w:val="24"/>
          <w:szCs w:val="24"/>
          <w:lang w:val="en"/>
        </w:rPr>
        <w:t>Data are presented as mean</w:t>
      </w:r>
      <w:r w:rsidR="009217E3" w:rsidRPr="00FD548F">
        <w:rPr>
          <w:rFonts w:ascii="Times New Roman" w:eastAsia="SimSun" w:hAnsi="Times New Roman" w:cs="Times New Roman"/>
          <w:sz w:val="24"/>
          <w:szCs w:val="24"/>
          <w:lang w:val="en"/>
        </w:rPr>
        <w:t>±</w:t>
      </w:r>
      <w:r w:rsidR="009217E3" w:rsidRPr="00FD548F">
        <w:rPr>
          <w:rFonts w:ascii="Times New Roman" w:hAnsi="Times New Roman" w:cs="Times New Roman"/>
          <w:sz w:val="24"/>
          <w:szCs w:val="24"/>
          <w:lang w:val="en"/>
        </w:rPr>
        <w:t>SEM.</w:t>
      </w:r>
    </w:p>
    <w:p w14:paraId="5E4CC503" w14:textId="77777777" w:rsidR="009217E3" w:rsidRPr="00FD548F" w:rsidRDefault="009217E3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 w:rsidRPr="00FD548F"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422EEC04" w14:textId="77777777" w:rsidR="00CD51EA" w:rsidRPr="00FD548F" w:rsidRDefault="00CD51EA" w:rsidP="009217E3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en"/>
        </w:rPr>
      </w:pPr>
      <w:r w:rsidRPr="00FD548F">
        <w:rPr>
          <w:rFonts w:ascii="Times New Roman" w:hAnsi="Times New Roman" w:cs="Times New Roman"/>
          <w:color w:val="FF0000"/>
          <w:sz w:val="24"/>
          <w:szCs w:val="24"/>
          <w:lang w:val="en"/>
        </w:rPr>
        <w:object w:dxaOrig="5856" w:dyaOrig="4555" w14:anchorId="0836D35C">
          <v:shape id="_x0000_i1026" type="#_x0000_t75" style="width:198pt;height:153.75pt" o:ole="">
            <v:imagedata r:id="rId10" o:title=""/>
          </v:shape>
          <o:OLEObject Type="Embed" ProgID="Prism6.Document" ShapeID="_x0000_i1026" DrawAspect="Content" ObjectID="_1593928984" r:id="rId11"/>
        </w:object>
      </w:r>
    </w:p>
    <w:p w14:paraId="1D212CD2" w14:textId="1E5F75C8" w:rsidR="009217E3" w:rsidRPr="00D75975" w:rsidRDefault="009217E3" w:rsidP="009217E3">
      <w:pPr>
        <w:rPr>
          <w:rFonts w:ascii="Times New Roman" w:hAnsi="Times New Roman" w:cs="Times New Roman"/>
          <w:sz w:val="24"/>
          <w:szCs w:val="24"/>
          <w:lang w:val="en"/>
        </w:rPr>
      </w:pPr>
      <w:r w:rsidRPr="00FD548F">
        <w:rPr>
          <w:rFonts w:ascii="Times New Roman" w:hAnsi="Times New Roman" w:cs="Times New Roman"/>
          <w:sz w:val="24"/>
          <w:szCs w:val="24"/>
          <w:lang w:val="en"/>
        </w:rPr>
        <w:t xml:space="preserve">Fig. S2 </w:t>
      </w:r>
      <w:r w:rsidR="00230499" w:rsidRPr="00FD548F">
        <w:rPr>
          <w:rFonts w:ascii="Times New Roman" w:hAnsi="Times New Roman" w:cs="Times New Roman"/>
          <w:sz w:val="24"/>
          <w:szCs w:val="24"/>
        </w:rPr>
        <w:t>Effects of chronic injection of Pro-</w:t>
      </w:r>
      <w:proofErr w:type="spellStart"/>
      <w:r w:rsidR="00230499" w:rsidRPr="00FD548F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="00230499" w:rsidRPr="00FD548F">
        <w:rPr>
          <w:rFonts w:ascii="Times New Roman" w:hAnsi="Times New Roman" w:cs="Times New Roman"/>
          <w:sz w:val="24"/>
          <w:szCs w:val="24"/>
        </w:rPr>
        <w:t xml:space="preserve"> on </w:t>
      </w:r>
      <w:r w:rsidR="00230499" w:rsidRPr="00FD548F">
        <w:rPr>
          <w:rFonts w:ascii="Times New Roman" w:hAnsi="Times New Roman" w:cs="Times New Roman"/>
          <w:i/>
          <w:sz w:val="24"/>
          <w:szCs w:val="24"/>
        </w:rPr>
        <w:t>ALT</w:t>
      </w:r>
      <w:r w:rsidR="00230499" w:rsidRPr="00FD548F">
        <w:rPr>
          <w:rFonts w:ascii="Times New Roman" w:hAnsi="Times New Roman" w:cs="Times New Roman"/>
          <w:i/>
          <w:sz w:val="24"/>
          <w:szCs w:val="24"/>
        </w:rPr>
        <w:t>、</w:t>
      </w:r>
      <w:r w:rsidR="00230499" w:rsidRPr="00FD548F">
        <w:rPr>
          <w:rFonts w:ascii="Times New Roman" w:hAnsi="Times New Roman" w:cs="Times New Roman"/>
          <w:i/>
          <w:sz w:val="24"/>
          <w:szCs w:val="24"/>
        </w:rPr>
        <w:t xml:space="preserve">OTC </w:t>
      </w:r>
      <w:r w:rsidR="00230499" w:rsidRPr="00FD548F">
        <w:rPr>
          <w:rFonts w:ascii="Times New Roman" w:hAnsi="Times New Roman" w:cs="Times New Roman"/>
          <w:sz w:val="24"/>
          <w:szCs w:val="24"/>
        </w:rPr>
        <w:t xml:space="preserve">and </w:t>
      </w:r>
      <w:r w:rsidR="00230499" w:rsidRPr="00FD548F">
        <w:rPr>
          <w:rFonts w:ascii="Times New Roman" w:hAnsi="Times New Roman" w:cs="Times New Roman"/>
          <w:i/>
          <w:sz w:val="24"/>
          <w:szCs w:val="24"/>
        </w:rPr>
        <w:t>SDH</w:t>
      </w:r>
      <w:r w:rsidR="00230499" w:rsidRPr="00FD548F">
        <w:rPr>
          <w:rFonts w:ascii="Times New Roman" w:hAnsi="Times New Roman" w:cs="Times New Roman"/>
          <w:sz w:val="24"/>
          <w:szCs w:val="24"/>
        </w:rPr>
        <w:t xml:space="preserve"> mRNA level</w:t>
      </w:r>
      <w:r w:rsidR="00230499">
        <w:rPr>
          <w:rFonts w:ascii="Times New Roman" w:hAnsi="Times New Roman" w:cs="Times New Roman"/>
          <w:sz w:val="24"/>
          <w:szCs w:val="24"/>
        </w:rPr>
        <w:t>s.</w:t>
      </w:r>
      <w:r w:rsidR="00230499" w:rsidRPr="00FD548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FD548F">
        <w:rPr>
          <w:rFonts w:ascii="Times New Roman" w:hAnsi="Times New Roman" w:cs="Times New Roman"/>
          <w:sz w:val="24"/>
          <w:szCs w:val="24"/>
        </w:rPr>
        <w:t>The 30 four-week-old female mice were intraperitoneal injected with physiological saline (Control, n=10) or Pro-</w:t>
      </w:r>
      <w:proofErr w:type="spellStart"/>
      <w:r w:rsidRPr="00FD548F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Pr="00FD548F">
        <w:rPr>
          <w:rFonts w:ascii="Times New Roman" w:hAnsi="Times New Roman" w:cs="Times New Roman"/>
          <w:sz w:val="24"/>
          <w:szCs w:val="24"/>
        </w:rPr>
        <w:t xml:space="preserve"> (150 mg/kg, n=10) every other day for 35 days. </w:t>
      </w:r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>Pro-</w:t>
      </w:r>
      <w:proofErr w:type="spellStart"/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>Gly</w:t>
      </w:r>
      <w:proofErr w:type="spellEnd"/>
      <w:r w:rsidR="006B64CE" w:rsidRPr="00FD548F">
        <w:rPr>
          <w:rFonts w:ascii="Times New Roman" w:hAnsi="Times New Roman" w:cs="Times New Roman"/>
          <w:sz w:val="24"/>
          <w:szCs w:val="24"/>
          <w:lang w:val="en"/>
        </w:rPr>
        <w:t xml:space="preserve"> had no 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 xml:space="preserve">significant effects on the </w:t>
      </w:r>
      <w:r w:rsidR="006B64CE" w:rsidRPr="00D75975">
        <w:rPr>
          <w:rFonts w:ascii="Times New Roman" w:hAnsi="Times New Roman" w:cs="Times New Roman" w:hint="eastAsia"/>
          <w:i/>
          <w:sz w:val="24"/>
          <w:szCs w:val="24"/>
          <w:lang w:val="en"/>
        </w:rPr>
        <w:t>ALT</w:t>
      </w:r>
      <w:r w:rsidR="006B64CE" w:rsidRPr="00D75975">
        <w:rPr>
          <w:rFonts w:ascii="Times New Roman" w:hAnsi="Times New Roman" w:cs="Times New Roman" w:hint="eastAsia"/>
          <w:sz w:val="24"/>
          <w:szCs w:val="24"/>
          <w:lang w:val="en"/>
        </w:rPr>
        <w:t>,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B64CE" w:rsidRPr="00D75975">
        <w:rPr>
          <w:rFonts w:ascii="Times New Roman" w:hAnsi="Times New Roman" w:cs="Times New Roman" w:hint="eastAsia"/>
          <w:i/>
          <w:sz w:val="24"/>
          <w:szCs w:val="24"/>
          <w:lang w:val="en"/>
        </w:rPr>
        <w:t>O</w:t>
      </w:r>
      <w:r w:rsidR="006B64CE" w:rsidRPr="00D75975">
        <w:rPr>
          <w:rFonts w:ascii="Times New Roman" w:hAnsi="Times New Roman" w:cs="Times New Roman"/>
          <w:i/>
          <w:sz w:val="24"/>
          <w:szCs w:val="24"/>
          <w:lang w:val="en"/>
        </w:rPr>
        <w:t>TC</w:t>
      </w:r>
      <w:r w:rsidR="006B64CE" w:rsidRPr="00D75975">
        <w:rPr>
          <w:rFonts w:ascii="Times New Roman" w:hAnsi="Times New Roman" w:cs="Times New Roman" w:hint="eastAsia"/>
          <w:sz w:val="24"/>
          <w:szCs w:val="24"/>
          <w:lang w:val="en"/>
        </w:rPr>
        <w:t xml:space="preserve"> 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 xml:space="preserve">and </w:t>
      </w:r>
      <w:r w:rsidR="006B64CE" w:rsidRPr="00D75975">
        <w:rPr>
          <w:rFonts w:ascii="Times New Roman" w:hAnsi="Times New Roman" w:cs="Times New Roman" w:hint="eastAsia"/>
          <w:i/>
          <w:sz w:val="24"/>
          <w:szCs w:val="24"/>
          <w:lang w:val="en"/>
        </w:rPr>
        <w:t>SDH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 xml:space="preserve"> mRNA levels compared with control group, </w:t>
      </w:r>
      <w:r w:rsidR="00D75975" w:rsidRPr="00D75975">
        <w:rPr>
          <w:rFonts w:ascii="Times New Roman" w:hAnsi="Times New Roman" w:cs="Times New Roman"/>
          <w:sz w:val="24"/>
          <w:szCs w:val="24"/>
          <w:shd w:val="clear" w:color="auto" w:fill="FFFFFF"/>
        </w:rPr>
        <w:t>suggesting that injection of Pro-</w:t>
      </w:r>
      <w:proofErr w:type="spellStart"/>
      <w:r w:rsidR="00D75975" w:rsidRPr="00D75975">
        <w:rPr>
          <w:rFonts w:ascii="Times New Roman" w:hAnsi="Times New Roman" w:cs="Times New Roman"/>
          <w:sz w:val="24"/>
          <w:szCs w:val="24"/>
          <w:shd w:val="clear" w:color="auto" w:fill="FFFFFF"/>
        </w:rPr>
        <w:t>Gly</w:t>
      </w:r>
      <w:proofErr w:type="spellEnd"/>
      <w:r w:rsidR="00D75975" w:rsidRPr="00D75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had no effect on liver toxicity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B64CE" w:rsidRPr="00D75975">
        <w:rPr>
          <w:rFonts w:ascii="Times New Roman" w:hAnsi="Times New Roman" w:cs="Times New Roman"/>
          <w:i/>
          <w:sz w:val="24"/>
          <w:szCs w:val="24"/>
          <w:lang w:val="en"/>
        </w:rPr>
        <w:t>in vivo</w:t>
      </w:r>
      <w:r w:rsidR="006B64CE" w:rsidRPr="00D75975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6B64CE" w:rsidRPr="00D75975">
        <w:rPr>
          <w:rFonts w:ascii="Times New Roman" w:hAnsi="Times New Roman" w:cs="Times New Roman"/>
          <w:sz w:val="24"/>
          <w:szCs w:val="24"/>
        </w:rPr>
        <w:t xml:space="preserve"> </w:t>
      </w:r>
      <w:r w:rsidRPr="00D75975">
        <w:rPr>
          <w:rFonts w:ascii="Times New Roman" w:hAnsi="Times New Roman" w:cs="Times New Roman"/>
          <w:sz w:val="24"/>
          <w:szCs w:val="24"/>
          <w:lang w:val="en"/>
        </w:rPr>
        <w:t>Data are presented as mean</w:t>
      </w:r>
      <w:r w:rsidRPr="00D75975">
        <w:rPr>
          <w:rFonts w:ascii="Times New Roman" w:eastAsia="SimSun" w:hAnsi="Times New Roman" w:cs="Times New Roman"/>
          <w:sz w:val="24"/>
          <w:szCs w:val="24"/>
          <w:lang w:val="en"/>
        </w:rPr>
        <w:t>±</w:t>
      </w:r>
      <w:r w:rsidRPr="00D75975">
        <w:rPr>
          <w:rFonts w:ascii="Times New Roman" w:hAnsi="Times New Roman" w:cs="Times New Roman"/>
          <w:sz w:val="24"/>
          <w:szCs w:val="24"/>
          <w:lang w:val="en"/>
        </w:rPr>
        <w:t>SEM.</w:t>
      </w:r>
    </w:p>
    <w:p w14:paraId="1CC14630" w14:textId="77777777" w:rsidR="00155298" w:rsidRDefault="00155298" w:rsidP="00155298">
      <w:pPr>
        <w:widowControl/>
        <w:jc w:val="center"/>
        <w:rPr>
          <w:rFonts w:ascii="Times New Roman" w:hAnsi="Times New Roman" w:cs="Times New Roman"/>
          <w:sz w:val="28"/>
          <w:lang w:val="en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24"/>
          <w:szCs w:val="24"/>
          <w:lang w:val="en"/>
        </w:rPr>
        <w:br w:type="page"/>
      </w:r>
    </w:p>
    <w:p w14:paraId="3DAE675E" w14:textId="77777777" w:rsidR="00162F48" w:rsidRDefault="00371454" w:rsidP="003714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szCs w:val="24"/>
          <w:lang w:val="en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"/>
        </w:rPr>
        <w:object w:dxaOrig="6610" w:dyaOrig="4910" w14:anchorId="3A57295E">
          <v:shape id="_x0000_i1027" type="#_x0000_t75" style="width:168.75pt;height:125.25pt" o:ole="">
            <v:imagedata r:id="rId12" o:title=""/>
          </v:shape>
          <o:OLEObject Type="Embed" ProgID="Prism6.Document" ShapeID="_x0000_i1027" DrawAspect="Content" ObjectID="_1593928985" r:id="rId13"/>
        </w:object>
      </w:r>
    </w:p>
    <w:p w14:paraId="66C0695F" w14:textId="77777777" w:rsidR="00332FE6" w:rsidRDefault="00155298" w:rsidP="00107E4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  <w:szCs w:val="24"/>
          <w:lang w:val="en"/>
        </w:rPr>
      </w:pPr>
      <w:r w:rsidRPr="00162F48">
        <w:rPr>
          <w:rFonts w:ascii="Times New Roman" w:hAnsi="Times New Roman" w:cs="Times New Roman"/>
          <w:sz w:val="24"/>
          <w:szCs w:val="24"/>
          <w:lang w:val="en"/>
        </w:rPr>
        <w:t>Fig. S</w:t>
      </w:r>
      <w:r w:rsidRPr="00162F48">
        <w:rPr>
          <w:rFonts w:ascii="Times New Roman" w:hAnsi="Times New Roman" w:cs="Times New Roman" w:hint="eastAsia"/>
          <w:sz w:val="24"/>
          <w:szCs w:val="24"/>
          <w:lang w:val="en"/>
        </w:rPr>
        <w:t>3</w:t>
      </w:r>
      <w:r w:rsidRPr="00162F4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1E0AEE" w:rsidRPr="00162F48">
        <w:rPr>
          <w:rFonts w:ascii="Times New Roman" w:hAnsi="Times New Roman" w:cs="Times New Roman"/>
          <w:sz w:val="24"/>
          <w:szCs w:val="24"/>
        </w:rPr>
        <w:t>Effect</w:t>
      </w:r>
      <w:r w:rsidRPr="00162F48">
        <w:rPr>
          <w:rFonts w:ascii="Times New Roman" w:hAnsi="Times New Roman" w:cs="Times New Roman"/>
          <w:sz w:val="24"/>
          <w:szCs w:val="24"/>
        </w:rPr>
        <w:t xml:space="preserve"> of Pro-</w:t>
      </w:r>
      <w:proofErr w:type="spellStart"/>
      <w:r w:rsidRPr="00162F48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Pr="00162F48">
        <w:rPr>
          <w:rFonts w:ascii="Times New Roman" w:hAnsi="Times New Roman" w:cs="Times New Roman"/>
          <w:sz w:val="24"/>
          <w:szCs w:val="24"/>
        </w:rPr>
        <w:t xml:space="preserve"> on </w:t>
      </w:r>
      <w:r w:rsidR="001E0AEE" w:rsidRPr="00162F48">
        <w:rPr>
          <w:rFonts w:ascii="AdvOT2e364b11" w:hAnsi="AdvOT2e364b11" w:cs="AdvOT2e364b11"/>
          <w:kern w:val="0"/>
          <w:sz w:val="24"/>
          <w:szCs w:val="18"/>
        </w:rPr>
        <w:t>the relative fluorescence intensity</w:t>
      </w:r>
      <w:r w:rsidR="001E0AEE" w:rsidRPr="00162F48">
        <w:rPr>
          <w:rFonts w:ascii="AdvOT2e364b11" w:hAnsi="AdvOT2e364b11" w:cs="AdvOT2e364b11" w:hint="eastAsia"/>
          <w:kern w:val="0"/>
          <w:sz w:val="24"/>
          <w:szCs w:val="18"/>
        </w:rPr>
        <w:t xml:space="preserve"> of p-STAT5</w:t>
      </w:r>
      <w:r w:rsidR="001E0AEE" w:rsidRPr="00162F48">
        <w:rPr>
          <w:rFonts w:ascii="Times New Roman" w:hAnsi="Times New Roman" w:cs="Times New Roman"/>
          <w:sz w:val="24"/>
          <w:szCs w:val="24"/>
          <w:lang w:val="en"/>
        </w:rPr>
        <w:t xml:space="preserve"> in </w:t>
      </w:r>
      <w:r w:rsidR="008425C5" w:rsidRPr="00162F48">
        <w:rPr>
          <w:rFonts w:ascii="Times New Roman" w:hAnsi="Times New Roman" w:cs="Times New Roman"/>
          <w:sz w:val="24"/>
          <w:szCs w:val="24"/>
          <w:lang w:val="en"/>
        </w:rPr>
        <w:t xml:space="preserve">nuclei of </w:t>
      </w:r>
      <w:r w:rsidR="001E0AEE" w:rsidRPr="00162F48">
        <w:rPr>
          <w:rFonts w:ascii="Times New Roman" w:hAnsi="Times New Roman" w:cs="Times New Roman"/>
          <w:sz w:val="24"/>
          <w:szCs w:val="24"/>
          <w:lang w:val="en"/>
        </w:rPr>
        <w:t>HepG2 cells</w:t>
      </w:r>
      <w:r w:rsidRPr="00162F48">
        <w:rPr>
          <w:rFonts w:ascii="Times New Roman" w:hAnsi="Times New Roman" w:cs="Times New Roman"/>
          <w:sz w:val="24"/>
          <w:szCs w:val="24"/>
        </w:rPr>
        <w:t>.</w:t>
      </w:r>
      <w:r w:rsidRPr="00162F4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1E0AEE" w:rsidRPr="00162F48">
        <w:rPr>
          <w:rFonts w:ascii="Times New Roman" w:hAnsi="Times New Roman" w:cs="Times New Roman"/>
          <w:sz w:val="24"/>
          <w:szCs w:val="24"/>
        </w:rPr>
        <w:t>HepG2 cells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0AEE" w:rsidRPr="00162F48">
        <w:rPr>
          <w:rFonts w:ascii="Times New Roman" w:hAnsi="Times New Roman" w:cs="Times New Roman"/>
          <w:sz w:val="24"/>
          <w:szCs w:val="24"/>
        </w:rPr>
        <w:t>were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0AEE" w:rsidRPr="00162F48">
        <w:rPr>
          <w:rFonts w:ascii="Times New Roman" w:hAnsi="Times New Roman" w:cs="Times New Roman"/>
          <w:sz w:val="24"/>
          <w:szCs w:val="24"/>
        </w:rPr>
        <w:t>incubat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ed </w:t>
      </w:r>
      <w:r w:rsidR="001E0AEE" w:rsidRPr="00162F48">
        <w:rPr>
          <w:rFonts w:ascii="Times New Roman" w:hAnsi="Times New Roman" w:cs="Times New Roman"/>
          <w:sz w:val="24"/>
          <w:szCs w:val="24"/>
        </w:rPr>
        <w:t>in the presence of Pro-</w:t>
      </w:r>
      <w:proofErr w:type="spellStart"/>
      <w:r w:rsidR="001E0AEE" w:rsidRPr="00162F48">
        <w:rPr>
          <w:rFonts w:ascii="Times New Roman" w:hAnsi="Times New Roman" w:cs="Times New Roman" w:hint="eastAsia"/>
          <w:sz w:val="24"/>
          <w:szCs w:val="24"/>
        </w:rPr>
        <w:t>Gly</w:t>
      </w:r>
      <w:proofErr w:type="spellEnd"/>
      <w:r w:rsidR="001E0AEE" w:rsidRPr="00162F48">
        <w:rPr>
          <w:rFonts w:ascii="Times New Roman" w:hAnsi="Times New Roman" w:cs="Times New Roman"/>
          <w:sz w:val="24"/>
          <w:szCs w:val="24"/>
        </w:rPr>
        <w:t xml:space="preserve"> (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>0.5</w:t>
      </w:r>
      <w:r w:rsidR="001E0AEE" w:rsidRPr="00162F48">
        <w:rPr>
          <w:rFonts w:ascii="Times New Roman" w:hAnsi="Times New Roman" w:cs="Times New Roman"/>
          <w:sz w:val="24"/>
          <w:szCs w:val="24"/>
        </w:rPr>
        <w:t xml:space="preserve"> 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>m</w:t>
      </w:r>
      <w:r w:rsidR="001E0AEE" w:rsidRPr="00162F48">
        <w:rPr>
          <w:rFonts w:ascii="Times New Roman" w:hAnsi="Times New Roman" w:cs="Times New Roman"/>
          <w:sz w:val="24"/>
          <w:szCs w:val="24"/>
        </w:rPr>
        <w:t>M) and/or A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>ZD1480</w:t>
      </w:r>
      <w:r w:rsidR="001E0AEE" w:rsidRPr="00162F48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="001E0AEE" w:rsidRPr="00162F4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E0AEE" w:rsidRPr="00162F48">
        <w:rPr>
          <w:rFonts w:ascii="Times New Roman" w:hAnsi="Times New Roman" w:cs="Times New Roman"/>
          <w:sz w:val="24"/>
          <w:szCs w:val="24"/>
        </w:rPr>
        <w:t>)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0AEE" w:rsidRPr="00162F48">
        <w:rPr>
          <w:rFonts w:ascii="Times New Roman" w:hAnsi="Times New Roman" w:cs="Times New Roman"/>
          <w:sz w:val="24"/>
          <w:szCs w:val="24"/>
        </w:rPr>
        <w:t>for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 6</w:t>
      </w:r>
      <w:r w:rsidR="001E0AEE" w:rsidRPr="00162F48">
        <w:rPr>
          <w:rFonts w:ascii="Times New Roman" w:hAnsi="Times New Roman" w:cs="Times New Roman"/>
          <w:sz w:val="24"/>
          <w:szCs w:val="24"/>
        </w:rPr>
        <w:t xml:space="preserve"> h and phospho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>-</w:t>
      </w:r>
      <w:r w:rsidR="001E0AEE" w:rsidRPr="00162F48">
        <w:rPr>
          <w:rFonts w:ascii="Times New Roman" w:hAnsi="Times New Roman" w:cs="Times New Roman"/>
          <w:sz w:val="24"/>
          <w:szCs w:val="24"/>
        </w:rPr>
        <w:t>STAT5 translocation to nuclei was detected by ICC.</w:t>
      </w:r>
      <w:r w:rsidR="001E0AEE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7FC1" w:rsidRPr="00162F48">
        <w:rPr>
          <w:rFonts w:ascii="AdvOT2e364b11" w:hAnsi="AdvOT2e364b11" w:cs="AdvOT2e364b11"/>
          <w:kern w:val="0"/>
          <w:sz w:val="24"/>
          <w:szCs w:val="18"/>
        </w:rPr>
        <w:t>The fluorescence intensity was quantified with</w:t>
      </w:r>
      <w:r w:rsidR="00257FC1" w:rsidRPr="00162F48">
        <w:rPr>
          <w:rFonts w:ascii="AdvOT2e364b11" w:hAnsi="AdvOT2e364b11" w:cs="AdvOT2e364b11" w:hint="eastAsia"/>
          <w:kern w:val="0"/>
          <w:sz w:val="24"/>
          <w:szCs w:val="18"/>
        </w:rPr>
        <w:t xml:space="preserve"> </w:t>
      </w:r>
      <w:r w:rsidR="00257FC1" w:rsidRPr="00162F48">
        <w:rPr>
          <w:rFonts w:ascii="AdvOT2e364b11" w:hAnsi="AdvOT2e364b11" w:cs="AdvOT2e364b11"/>
          <w:kern w:val="0"/>
          <w:sz w:val="24"/>
          <w:szCs w:val="18"/>
        </w:rPr>
        <w:t>Nis-Elements BR software (Nikon Instruments, Tokyo, Japan)</w:t>
      </w:r>
      <w:r w:rsidR="007D6E64" w:rsidRPr="00162F48">
        <w:rPr>
          <w:rFonts w:ascii="AdvOT2e364b11" w:hAnsi="AdvOT2e364b11" w:cs="AdvOT2e364b11"/>
          <w:kern w:val="0"/>
          <w:sz w:val="24"/>
          <w:szCs w:val="18"/>
        </w:rPr>
        <w:t xml:space="preserve"> </w:t>
      </w:r>
      <w:r w:rsidR="007D6E64" w:rsidRPr="00162F48">
        <w:rPr>
          <w:rFonts w:ascii="AdvOT2e364b11" w:hAnsi="AdvOT2e364b11" w:cs="AdvOT2e364b11" w:hint="eastAsia"/>
          <w:kern w:val="0"/>
          <w:sz w:val="24"/>
          <w:szCs w:val="18"/>
        </w:rPr>
        <w:t>and</w:t>
      </w:r>
      <w:r w:rsidR="007D6E64" w:rsidRPr="00162F48">
        <w:rPr>
          <w:rFonts w:ascii="AdvOT2e364b11" w:hAnsi="AdvOT2e364b11" w:cs="AdvOT2e364b11"/>
          <w:kern w:val="0"/>
          <w:sz w:val="24"/>
          <w:szCs w:val="18"/>
        </w:rPr>
        <w:t xml:space="preserve"> </w:t>
      </w:r>
      <w:r w:rsidR="00371454" w:rsidRPr="00E6437A">
        <w:rPr>
          <w:rFonts w:ascii="Times New Roman" w:hAnsi="Times New Roman" w:cs="Times New Roman"/>
          <w:sz w:val="24"/>
          <w:szCs w:val="24"/>
          <w:lang w:val="en"/>
        </w:rPr>
        <w:t>the mean relative fluorescent intensity (MRFI) from the nucleus</w:t>
      </w:r>
      <w:r w:rsidR="001E0AEE" w:rsidRPr="00E6437A">
        <w:rPr>
          <w:rFonts w:ascii="AdvOT2e364b11" w:hAnsi="AdvOT2e364b11" w:cs="AdvOT2e364b11"/>
          <w:kern w:val="0"/>
          <w:sz w:val="24"/>
          <w:szCs w:val="18"/>
        </w:rPr>
        <w:t xml:space="preserve"> </w:t>
      </w:r>
      <w:r w:rsidR="00E45965" w:rsidRPr="00E6437A">
        <w:rPr>
          <w:rFonts w:ascii="AdvOT2e364b11" w:hAnsi="AdvOT2e364b11" w:cs="AdvOT2e364b11"/>
          <w:kern w:val="0"/>
          <w:sz w:val="24"/>
          <w:szCs w:val="18"/>
        </w:rPr>
        <w:t>w</w:t>
      </w:r>
      <w:r w:rsidR="00E45965" w:rsidRPr="00162F48">
        <w:rPr>
          <w:rFonts w:ascii="AdvOT2e364b11" w:hAnsi="AdvOT2e364b11" w:cs="AdvOT2e364b11"/>
          <w:kern w:val="0"/>
          <w:sz w:val="24"/>
          <w:szCs w:val="18"/>
        </w:rPr>
        <w:t>as analyzed</w:t>
      </w:r>
      <w:r w:rsidR="001E0AEE" w:rsidRPr="00162F48">
        <w:rPr>
          <w:rFonts w:ascii="AdvOT2e364b11" w:hAnsi="AdvOT2e364b11" w:cs="AdvOT2e364b11" w:hint="eastAsia"/>
          <w:kern w:val="0"/>
          <w:sz w:val="24"/>
          <w:szCs w:val="18"/>
        </w:rPr>
        <w:t xml:space="preserve"> (</w:t>
      </w:r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 xml:space="preserve">Control: </w:t>
      </w:r>
      <w:r w:rsidR="001E0AEE" w:rsidRPr="00162F48">
        <w:rPr>
          <w:rFonts w:ascii="AdvOT2e364b11" w:hAnsi="AdvOT2e364b11" w:cs="AdvOT2e364b11" w:hint="eastAsia"/>
          <w:kern w:val="0"/>
          <w:sz w:val="24"/>
          <w:szCs w:val="18"/>
        </w:rPr>
        <w:t>n=</w:t>
      </w:r>
      <w:r w:rsidR="00C037B7" w:rsidRPr="00162F48">
        <w:rPr>
          <w:rFonts w:ascii="AdvOT2e364b11" w:hAnsi="AdvOT2e364b11" w:cs="AdvOT2e364b11" w:hint="eastAsia"/>
          <w:kern w:val="0"/>
          <w:sz w:val="24"/>
          <w:szCs w:val="18"/>
        </w:rPr>
        <w:t>19</w:t>
      </w:r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>, Pro-</w:t>
      </w:r>
      <w:proofErr w:type="spellStart"/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>Gly</w:t>
      </w:r>
      <w:proofErr w:type="spellEnd"/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>: n=2</w:t>
      </w:r>
      <w:r w:rsidR="00C037B7" w:rsidRPr="00162F48">
        <w:rPr>
          <w:rFonts w:ascii="AdvOT2e364b11" w:hAnsi="AdvOT2e364b11" w:cs="AdvOT2e364b11" w:hint="eastAsia"/>
          <w:kern w:val="0"/>
          <w:sz w:val="24"/>
          <w:szCs w:val="18"/>
        </w:rPr>
        <w:t>3</w:t>
      </w:r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>, AZD1480: n=</w:t>
      </w:r>
      <w:r w:rsidR="00C037B7" w:rsidRPr="00162F48">
        <w:rPr>
          <w:rFonts w:ascii="AdvOT2e364b11" w:hAnsi="AdvOT2e364b11" w:cs="AdvOT2e364b11" w:hint="eastAsia"/>
          <w:kern w:val="0"/>
          <w:sz w:val="24"/>
          <w:szCs w:val="18"/>
        </w:rPr>
        <w:t>26</w:t>
      </w:r>
      <w:r w:rsidR="00F379B4" w:rsidRPr="00162F48">
        <w:rPr>
          <w:rFonts w:ascii="AdvOT2e364b11" w:hAnsi="AdvOT2e364b11" w:cs="AdvOT2e364b11" w:hint="eastAsia"/>
          <w:kern w:val="0"/>
          <w:sz w:val="24"/>
          <w:szCs w:val="18"/>
        </w:rPr>
        <w:t>, Pro-Gly+AZD1480: n=29</w:t>
      </w:r>
      <w:r w:rsidR="001E0AEE" w:rsidRPr="00162F48">
        <w:rPr>
          <w:rFonts w:ascii="AdvOT2e364b11" w:hAnsi="AdvOT2e364b11" w:cs="AdvOT2e364b11" w:hint="eastAsia"/>
          <w:kern w:val="0"/>
          <w:sz w:val="24"/>
          <w:szCs w:val="18"/>
        </w:rPr>
        <w:t>).</w:t>
      </w:r>
      <w:r w:rsidRPr="00162F48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16642535"/>
      <w:r w:rsidR="00230EAA" w:rsidRPr="00162F48">
        <w:rPr>
          <w:rFonts w:ascii="Times New Roman" w:hAnsi="Times New Roman" w:cs="Times New Roman" w:hint="eastAsia"/>
          <w:sz w:val="24"/>
          <w:szCs w:val="24"/>
        </w:rPr>
        <w:t>Pro-</w:t>
      </w:r>
      <w:proofErr w:type="spellStart"/>
      <w:r w:rsidR="00230EAA" w:rsidRPr="00162F48">
        <w:rPr>
          <w:rFonts w:ascii="Times New Roman" w:hAnsi="Times New Roman" w:cs="Times New Roman" w:hint="eastAsia"/>
          <w:sz w:val="24"/>
          <w:szCs w:val="24"/>
        </w:rPr>
        <w:t>Gly</w:t>
      </w:r>
      <w:proofErr w:type="spellEnd"/>
      <w:r w:rsidR="00230EAA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0EAA" w:rsidRPr="00162F48">
        <w:rPr>
          <w:rFonts w:ascii="Times New Roman" w:hAnsi="Times New Roman" w:cs="Times New Roman"/>
          <w:sz w:val="24"/>
          <w:szCs w:val="24"/>
        </w:rPr>
        <w:t xml:space="preserve">treatment increased </w:t>
      </w:r>
      <w:r w:rsidR="00230EAA" w:rsidRPr="00162F48">
        <w:rPr>
          <w:rFonts w:ascii="AdvOT2e364b11" w:hAnsi="AdvOT2e364b11" w:cs="AdvOT2e364b11"/>
          <w:kern w:val="0"/>
          <w:sz w:val="24"/>
          <w:szCs w:val="18"/>
        </w:rPr>
        <w:t>the relative fluorescence intensity</w:t>
      </w:r>
      <w:r w:rsidR="00230EAA" w:rsidRPr="00162F48">
        <w:rPr>
          <w:rFonts w:ascii="AdvOT2e364b11" w:hAnsi="AdvOT2e364b11" w:cs="AdvOT2e364b11" w:hint="eastAsia"/>
          <w:kern w:val="0"/>
          <w:sz w:val="24"/>
          <w:szCs w:val="18"/>
        </w:rPr>
        <w:t xml:space="preserve"> of</w:t>
      </w:r>
      <w:r w:rsidR="00230EAA" w:rsidRPr="00162F48">
        <w:rPr>
          <w:rFonts w:ascii="Times New Roman" w:hAnsi="Times New Roman" w:cs="Times New Roman" w:hint="eastAsia"/>
          <w:sz w:val="24"/>
          <w:szCs w:val="24"/>
        </w:rPr>
        <w:t xml:space="preserve"> phospho-</w:t>
      </w:r>
      <w:r w:rsidR="00230EAA" w:rsidRPr="00162F48">
        <w:rPr>
          <w:rFonts w:ascii="Times New Roman" w:hAnsi="Times New Roman" w:cs="Times New Roman"/>
          <w:sz w:val="24"/>
          <w:szCs w:val="24"/>
        </w:rPr>
        <w:t xml:space="preserve">STAT5 </w:t>
      </w:r>
      <w:bookmarkEnd w:id="1"/>
      <w:r w:rsidR="00230EAA" w:rsidRPr="00162F48">
        <w:rPr>
          <w:rFonts w:ascii="Times New Roman" w:hAnsi="Times New Roman" w:cs="Times New Roman"/>
          <w:sz w:val="24"/>
          <w:szCs w:val="24"/>
        </w:rPr>
        <w:t>in HepG2 cells</w:t>
      </w:r>
      <w:r w:rsidR="008425C5" w:rsidRPr="00162F48">
        <w:rPr>
          <w:rFonts w:ascii="Times New Roman" w:hAnsi="Times New Roman" w:cs="Times New Roman"/>
          <w:sz w:val="24"/>
          <w:szCs w:val="24"/>
        </w:rPr>
        <w:t xml:space="preserve"> nuclei. However, </w:t>
      </w:r>
      <w:r w:rsidR="00230EAA" w:rsidRPr="00162F48">
        <w:rPr>
          <w:rFonts w:ascii="Times New Roman" w:hAnsi="Times New Roman" w:cs="Times New Roman" w:hint="eastAsia"/>
          <w:sz w:val="24"/>
          <w:szCs w:val="24"/>
        </w:rPr>
        <w:t>t</w:t>
      </w:r>
      <w:r w:rsidR="00230EAA" w:rsidRPr="00162F48">
        <w:rPr>
          <w:rFonts w:ascii="Times New Roman" w:hAnsi="Times New Roman" w:cs="Times New Roman"/>
          <w:sz w:val="24"/>
          <w:szCs w:val="24"/>
        </w:rPr>
        <w:t>he increased intranuclear p-STAT5 level in response to Pro-</w:t>
      </w:r>
      <w:proofErr w:type="spellStart"/>
      <w:r w:rsidR="00230EAA" w:rsidRPr="00162F48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="00230EAA" w:rsidRPr="00162F48">
        <w:rPr>
          <w:rFonts w:ascii="Times New Roman" w:hAnsi="Times New Roman" w:cs="Times New Roman"/>
          <w:sz w:val="24"/>
          <w:szCs w:val="24"/>
        </w:rPr>
        <w:t xml:space="preserve"> w</w:t>
      </w:r>
      <w:r w:rsidR="00230EAA" w:rsidRPr="00162F48">
        <w:rPr>
          <w:rFonts w:ascii="Times New Roman" w:hAnsi="Times New Roman" w:cs="Times New Roman" w:hint="eastAsia"/>
          <w:sz w:val="24"/>
          <w:szCs w:val="24"/>
        </w:rPr>
        <w:t>as</w:t>
      </w:r>
      <w:r w:rsidR="00230EAA" w:rsidRPr="00162F48">
        <w:rPr>
          <w:rFonts w:ascii="Times New Roman" w:hAnsi="Times New Roman" w:cs="Times New Roman"/>
          <w:sz w:val="24"/>
          <w:szCs w:val="24"/>
        </w:rPr>
        <w:t xml:space="preserve"> eliminated </w:t>
      </w:r>
      <w:r w:rsidR="00FD3A89" w:rsidRPr="00162F48">
        <w:rPr>
          <w:rFonts w:ascii="Times New Roman" w:hAnsi="Times New Roman" w:cs="Times New Roman"/>
          <w:sz w:val="24"/>
          <w:szCs w:val="24"/>
        </w:rPr>
        <w:t xml:space="preserve">in </w:t>
      </w:r>
      <w:r w:rsidR="00230EAA" w:rsidRPr="00162F48">
        <w:rPr>
          <w:rFonts w:ascii="Times New Roman" w:hAnsi="Times New Roman" w:cs="Times New Roman"/>
          <w:sz w:val="24"/>
          <w:szCs w:val="24"/>
        </w:rPr>
        <w:t xml:space="preserve">the </w:t>
      </w:r>
      <w:r w:rsidR="00FD3A89" w:rsidRPr="00162F48">
        <w:rPr>
          <w:rFonts w:ascii="Times New Roman" w:hAnsi="Times New Roman" w:cs="Times New Roman"/>
          <w:sz w:val="24"/>
          <w:szCs w:val="24"/>
        </w:rPr>
        <w:t xml:space="preserve">presence of </w:t>
      </w:r>
      <w:r w:rsidR="00230EAA" w:rsidRPr="00162F48">
        <w:rPr>
          <w:rFonts w:ascii="Times New Roman" w:hAnsi="Times New Roman" w:cs="Times New Roman"/>
          <w:sz w:val="24"/>
          <w:szCs w:val="24"/>
        </w:rPr>
        <w:t>JAK2</w:t>
      </w:r>
      <w:r w:rsidR="00FD3A89" w:rsidRPr="00162F48">
        <w:rPr>
          <w:rFonts w:ascii="Times New Roman" w:hAnsi="Times New Roman" w:cs="Times New Roman"/>
          <w:sz w:val="24"/>
          <w:szCs w:val="24"/>
        </w:rPr>
        <w:t xml:space="preserve"> inhibitor</w:t>
      </w:r>
      <w:r w:rsidR="00230EAA" w:rsidRPr="00162F48">
        <w:rPr>
          <w:rFonts w:ascii="Times New Roman" w:hAnsi="Times New Roman" w:cs="Times New Roman"/>
          <w:sz w:val="24"/>
          <w:szCs w:val="24"/>
        </w:rPr>
        <w:t xml:space="preserve"> AZD1480</w:t>
      </w:r>
      <w:r w:rsidR="00E6437A">
        <w:rPr>
          <w:rFonts w:ascii="Times New Roman" w:hAnsi="Times New Roman" w:cs="Times New Roman"/>
          <w:sz w:val="24"/>
          <w:szCs w:val="24"/>
        </w:rPr>
        <w:t xml:space="preserve">, which alone </w:t>
      </w:r>
      <w:r w:rsidR="00E6437A" w:rsidRPr="00E6437A">
        <w:rPr>
          <w:rFonts w:ascii="Times New Roman" w:hAnsi="Times New Roman" w:cs="Times New Roman"/>
          <w:sz w:val="24"/>
          <w:szCs w:val="24"/>
        </w:rPr>
        <w:t>had no effect on the level of nuclear p-STAT5</w:t>
      </w:r>
      <w:r w:rsidR="00230EAA" w:rsidRPr="00162F48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="00230EAA" w:rsidRPr="00162F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62F48">
        <w:rPr>
          <w:rFonts w:ascii="Times New Roman" w:hAnsi="Times New Roman" w:cs="Times New Roman"/>
          <w:sz w:val="24"/>
          <w:szCs w:val="24"/>
          <w:lang w:val="en"/>
        </w:rPr>
        <w:t>Data are presented as mean</w:t>
      </w:r>
      <w:r w:rsidR="00D1504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162F48">
        <w:rPr>
          <w:rFonts w:ascii="Times New Roman" w:eastAsia="SimSun" w:hAnsi="Times New Roman" w:cs="Times New Roman"/>
          <w:sz w:val="24"/>
          <w:szCs w:val="24"/>
          <w:lang w:val="en"/>
        </w:rPr>
        <w:t>±</w:t>
      </w:r>
      <w:r w:rsidR="00D1504F">
        <w:rPr>
          <w:rFonts w:ascii="Times New Roman" w:eastAsia="SimSun" w:hAnsi="Times New Roman" w:cs="Times New Roman"/>
          <w:sz w:val="24"/>
          <w:szCs w:val="24"/>
          <w:lang w:val="en"/>
        </w:rPr>
        <w:t xml:space="preserve"> </w:t>
      </w:r>
      <w:r w:rsidRPr="00162F48">
        <w:rPr>
          <w:rFonts w:ascii="Times New Roman" w:hAnsi="Times New Roman" w:cs="Times New Roman"/>
          <w:sz w:val="24"/>
          <w:szCs w:val="24"/>
          <w:lang w:val="en"/>
        </w:rPr>
        <w:t>SEM.</w:t>
      </w:r>
      <w:r w:rsidR="00D1504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D1504F" w:rsidRPr="003F42D2">
        <w:rPr>
          <w:rFonts w:ascii="Times New Roman" w:eastAsia="仿宋" w:hAnsi="Times New Roman" w:cs="Times New Roman"/>
          <w:sz w:val="24"/>
          <w:szCs w:val="24"/>
        </w:rPr>
        <w:t>Bars that do not share the same letter are significantly different</w:t>
      </w:r>
      <w:r w:rsidR="00D1504F" w:rsidRPr="003F42D2">
        <w:rPr>
          <w:rFonts w:ascii="Times New Roman" w:eastAsia="仿宋" w:hAnsi="Times New Roman" w:cs="Times New Roman" w:hint="eastAsia"/>
          <w:sz w:val="24"/>
          <w:szCs w:val="24"/>
        </w:rPr>
        <w:t xml:space="preserve"> (</w:t>
      </w:r>
      <w:r w:rsidR="00D1504F" w:rsidRPr="003F42D2">
        <w:rPr>
          <w:rFonts w:ascii="Times New Roman" w:eastAsia="仿宋" w:hAnsi="Times New Roman" w:cs="Times New Roman" w:hint="eastAsia"/>
          <w:i/>
          <w:sz w:val="24"/>
          <w:szCs w:val="24"/>
        </w:rPr>
        <w:t>P</w:t>
      </w:r>
      <w:r w:rsidR="00D1504F" w:rsidRPr="003F42D2">
        <w:rPr>
          <w:rFonts w:ascii="Times New Roman" w:eastAsia="仿宋" w:hAnsi="Times New Roman" w:cs="Times New Roman" w:hint="eastAsia"/>
          <w:sz w:val="24"/>
          <w:szCs w:val="24"/>
        </w:rPr>
        <w:t xml:space="preserve"> &lt; 0.05).</w:t>
      </w:r>
    </w:p>
    <w:p w14:paraId="7E9754BF" w14:textId="77777777" w:rsidR="00371454" w:rsidRDefault="00371454" w:rsidP="00C66A80">
      <w:pPr>
        <w:widowControl/>
        <w:rPr>
          <w:rFonts w:ascii="Times New Roman" w:hAnsi="Times New Roman" w:cs="Times New Roman"/>
          <w:color w:val="FF0000"/>
          <w:sz w:val="24"/>
          <w:szCs w:val="24"/>
          <w:lang w:val="en"/>
        </w:rPr>
      </w:pPr>
    </w:p>
    <w:p w14:paraId="0E9B3187" w14:textId="77777777" w:rsidR="00332FE6" w:rsidRDefault="00332FE6" w:rsidP="00C66A80">
      <w:pPr>
        <w:widowControl/>
        <w:rPr>
          <w:rFonts w:ascii="Times New Roman" w:hAnsi="Times New Roman" w:cs="Times New Roman"/>
          <w:color w:val="FF0000"/>
          <w:sz w:val="24"/>
          <w:szCs w:val="24"/>
          <w:lang w:val="en"/>
        </w:rPr>
      </w:pPr>
    </w:p>
    <w:p w14:paraId="72C7D18B" w14:textId="77777777" w:rsidR="008364CF" w:rsidRDefault="008364CF" w:rsidP="008364CF">
      <w:pPr>
        <w:autoSpaceDE w:val="0"/>
        <w:autoSpaceDN w:val="0"/>
        <w:adjustRightInd w:val="0"/>
        <w:spacing w:line="360" w:lineRule="auto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/>
          <w:kern w:val="0"/>
          <w:sz w:val="24"/>
          <w:szCs w:val="18"/>
        </w:rPr>
        <w:t xml:space="preserve">Images used for </w:t>
      </w:r>
      <w:r w:rsidRPr="00162F48">
        <w:rPr>
          <w:rFonts w:ascii="AdvOT2e364b11" w:hAnsi="AdvOT2e364b11" w:cs="AdvOT2e364b11"/>
          <w:kern w:val="0"/>
          <w:sz w:val="24"/>
          <w:szCs w:val="18"/>
        </w:rPr>
        <w:t>fluorescence intensity</w:t>
      </w:r>
      <w:r>
        <w:rPr>
          <w:rFonts w:ascii="AdvOT2e364b11" w:hAnsi="AdvOT2e364b11" w:cs="AdvOT2e364b11"/>
          <w:kern w:val="0"/>
          <w:sz w:val="24"/>
          <w:szCs w:val="18"/>
        </w:rPr>
        <w:t xml:space="preserve"> analysis for Fig. S3.</w:t>
      </w:r>
    </w:p>
    <w:p w14:paraId="76BEC8F7" w14:textId="77777777" w:rsidR="00155298" w:rsidRDefault="00332FE6" w:rsidP="008364CF">
      <w:pPr>
        <w:autoSpaceDE w:val="0"/>
        <w:autoSpaceDN w:val="0"/>
        <w:adjustRightInd w:val="0"/>
        <w:spacing w:line="360" w:lineRule="auto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 w:hint="eastAsia"/>
          <w:kern w:val="0"/>
          <w:sz w:val="24"/>
          <w:szCs w:val="18"/>
        </w:rPr>
        <w:t>Control</w:t>
      </w:r>
    </w:p>
    <w:p w14:paraId="10309528" w14:textId="77777777" w:rsidR="00332FE6" w:rsidRDefault="003575EC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 w:hint="eastAsia"/>
          <w:noProof/>
          <w:kern w:val="0"/>
          <w:sz w:val="24"/>
          <w:szCs w:val="18"/>
        </w:rPr>
        <w:drawing>
          <wp:inline distT="0" distB="0" distL="0" distR="0" wp14:anchorId="3CDAD6C9" wp14:editId="326EBC7B">
            <wp:extent cx="1623127" cy="1620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-2_RGB_ET-GFP.tif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9">
        <w:rPr>
          <w:rFonts w:ascii="AdvOT2e364b11" w:hAnsi="AdvOT2e364b11" w:cs="AdvOT2e364b11" w:hint="eastAsia"/>
          <w:kern w:val="0"/>
          <w:sz w:val="24"/>
          <w:szCs w:val="18"/>
        </w:rPr>
        <w:t xml:space="preserve"> </w:t>
      </w:r>
      <w:r w:rsidR="009C15EA"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5D417DE5" wp14:editId="34879169">
            <wp:extent cx="1623126" cy="162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+PG-1_RGB_ET-GFP.tif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E8E3" w14:textId="77777777" w:rsidR="00597BB4" w:rsidRDefault="00597BB4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 w:hint="eastAsia"/>
          <w:kern w:val="0"/>
          <w:sz w:val="24"/>
          <w:szCs w:val="18"/>
        </w:rPr>
        <w:t>Pro-</w:t>
      </w:r>
      <w:proofErr w:type="spellStart"/>
      <w:r>
        <w:rPr>
          <w:rFonts w:ascii="AdvOT2e364b11" w:hAnsi="AdvOT2e364b11" w:cs="AdvOT2e364b11" w:hint="eastAsia"/>
          <w:kern w:val="0"/>
          <w:sz w:val="24"/>
          <w:szCs w:val="18"/>
        </w:rPr>
        <w:t>Gly</w:t>
      </w:r>
      <w:proofErr w:type="spellEnd"/>
    </w:p>
    <w:p w14:paraId="79B11FA2" w14:textId="77777777" w:rsidR="00597BB4" w:rsidRDefault="00597BB4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4FE22D1B" wp14:editId="32E934FC">
            <wp:extent cx="1623127" cy="161995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-1_RGB_ET-GFP.tif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1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9">
        <w:rPr>
          <w:rFonts w:ascii="AdvOT2e364b11" w:hAnsi="AdvOT2e364b11" w:cs="AdvOT2e364b11"/>
          <w:kern w:val="0"/>
          <w:sz w:val="24"/>
          <w:szCs w:val="1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268A9" wp14:editId="6C95EF50">
            <wp:extent cx="1623127" cy="162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-2_RGB_ET-GFP.tif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9">
        <w:rPr>
          <w:rFonts w:ascii="AdvOT2e364b11" w:hAnsi="AdvOT2e364b11" w:cs="AdvOT2e364b11" w:hint="eastAsia"/>
          <w:kern w:val="0"/>
          <w:sz w:val="24"/>
          <w:szCs w:val="18"/>
        </w:rPr>
        <w:t xml:space="preserve"> </w:t>
      </w:r>
    </w:p>
    <w:p w14:paraId="1B177B85" w14:textId="77777777" w:rsidR="00597BB4" w:rsidRDefault="00597BB4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 w:hint="eastAsia"/>
          <w:kern w:val="0"/>
          <w:sz w:val="24"/>
          <w:szCs w:val="18"/>
        </w:rPr>
        <w:lastRenderedPageBreak/>
        <w:t>AZD1480</w:t>
      </w:r>
    </w:p>
    <w:p w14:paraId="6EEA65EB" w14:textId="77777777" w:rsidR="00597BB4" w:rsidRDefault="003575EC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4F0ABAAF" wp14:editId="69A8B7B2">
            <wp:extent cx="1623125" cy="162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+PG-2_RGB_ET-GFP.tif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8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9">
        <w:rPr>
          <w:rFonts w:ascii="AdvOT2e364b11" w:hAnsi="AdvOT2e364b11" w:cs="AdvOT2e364b11" w:hint="eastAsia"/>
          <w:kern w:val="0"/>
          <w:sz w:val="24"/>
          <w:szCs w:val="18"/>
        </w:rPr>
        <w:t xml:space="preserve"> </w:t>
      </w:r>
      <w:r w:rsidR="009C15EA"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089C05A1" wp14:editId="64909C6C">
            <wp:extent cx="1623127" cy="162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s-2_RGB_ET-GFP.tif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E8F3" w14:textId="77777777" w:rsidR="00597BB4" w:rsidRDefault="00597BB4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 w:hint="eastAsia"/>
          <w:kern w:val="0"/>
          <w:sz w:val="24"/>
          <w:szCs w:val="18"/>
        </w:rPr>
        <w:t>Pro-Gly+AZD1480</w:t>
      </w:r>
    </w:p>
    <w:p w14:paraId="2179806E" w14:textId="77777777" w:rsidR="00597BB4" w:rsidRPr="00257FC1" w:rsidRDefault="00597BB4" w:rsidP="00107E42">
      <w:pPr>
        <w:autoSpaceDE w:val="0"/>
        <w:autoSpaceDN w:val="0"/>
        <w:adjustRightInd w:val="0"/>
        <w:rPr>
          <w:rFonts w:ascii="AdvOT2e364b11" w:hAnsi="AdvOT2e364b11" w:cs="AdvOT2e364b11"/>
          <w:kern w:val="0"/>
          <w:sz w:val="24"/>
          <w:szCs w:val="18"/>
        </w:rPr>
      </w:pPr>
      <w:r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1ACDB826" wp14:editId="611E4645">
            <wp:extent cx="1623127" cy="1620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+AZD-2_RGB_ET-GFP.tif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5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9">
        <w:rPr>
          <w:rFonts w:ascii="AdvOT2e364b11" w:hAnsi="AdvOT2e364b11" w:cs="AdvOT2e364b11" w:hint="eastAsia"/>
          <w:kern w:val="0"/>
          <w:sz w:val="24"/>
          <w:szCs w:val="18"/>
        </w:rPr>
        <w:t xml:space="preserve"> </w:t>
      </w:r>
      <w:r w:rsidR="009C15EA">
        <w:rPr>
          <w:rFonts w:ascii="AdvOT2e364b11" w:hAnsi="AdvOT2e364b11" w:cs="AdvOT2e364b11"/>
          <w:noProof/>
          <w:kern w:val="0"/>
          <w:sz w:val="24"/>
          <w:szCs w:val="18"/>
        </w:rPr>
        <w:drawing>
          <wp:inline distT="0" distB="0" distL="0" distR="0" wp14:anchorId="617AB54F" wp14:editId="3B8A7549">
            <wp:extent cx="1623127" cy="1620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+AZD-1_RGB_ET-GFP.tif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C0BF" w14:textId="77777777" w:rsidR="003E630C" w:rsidRDefault="003E630C" w:rsidP="00162F48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482F2F7C" w14:textId="77777777" w:rsidR="0048023D" w:rsidRPr="00FD548F" w:rsidRDefault="00264337" w:rsidP="005375B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8"/>
          <w:lang w:val="en"/>
        </w:rPr>
        <w:lastRenderedPageBreak/>
        <w:t>T</w:t>
      </w:r>
      <w:r w:rsidR="0048023D" w:rsidRPr="00FD548F">
        <w:rPr>
          <w:rFonts w:ascii="Times New Roman" w:hAnsi="Times New Roman" w:cs="Times New Roman"/>
          <w:sz w:val="28"/>
        </w:rPr>
        <w:t>he</w:t>
      </w:r>
      <w:proofErr w:type="spellEnd"/>
      <w:r w:rsidR="0048023D" w:rsidRPr="00FD548F">
        <w:rPr>
          <w:rFonts w:ascii="Times New Roman" w:hAnsi="Times New Roman" w:cs="Times New Roman"/>
          <w:sz w:val="28"/>
        </w:rPr>
        <w:t xml:space="preserve"> raw bands</w:t>
      </w:r>
      <w:r>
        <w:rPr>
          <w:rFonts w:ascii="Times New Roman" w:hAnsi="Times New Roman" w:cs="Times New Roman"/>
          <w:sz w:val="28"/>
        </w:rPr>
        <w:t xml:space="preserve"> of Western blot</w:t>
      </w:r>
    </w:p>
    <w:p w14:paraId="553D888E" w14:textId="77777777" w:rsidR="008C0D2B" w:rsidRPr="00FD548F" w:rsidRDefault="00E64682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t>Figure 1</w:t>
      </w:r>
    </w:p>
    <w:p w14:paraId="34AC87A1" w14:textId="77777777" w:rsidR="00DF2FDA" w:rsidRPr="00FD548F" w:rsidRDefault="00DF2FDA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t>IGF-1</w:t>
      </w:r>
    </w:p>
    <w:p w14:paraId="59DBEF5F" w14:textId="77777777" w:rsidR="00E64682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49C24657" wp14:editId="3D1142C2">
            <wp:extent cx="2147564" cy="16177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0 IGF-1-1-zmy_8bi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86" cy="16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FF14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β-tubulin</w:t>
      </w:r>
    </w:p>
    <w:p w14:paraId="3A988DDD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5A3AED6F" wp14:editId="21B396D0">
            <wp:extent cx="2150505" cy="1620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0_Tubulin-1-zmy_8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2AD5" w14:textId="77777777" w:rsidR="00AE7172" w:rsidRPr="00FD548F" w:rsidRDefault="00AE7172">
      <w:pPr>
        <w:rPr>
          <w:rFonts w:ascii="Times New Roman" w:hAnsi="Times New Roman" w:cs="Times New Roman"/>
        </w:rPr>
      </w:pPr>
    </w:p>
    <w:p w14:paraId="2182F52A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804002F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2</w:t>
      </w:r>
    </w:p>
    <w:p w14:paraId="0C87E032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IGF-1</w:t>
      </w:r>
    </w:p>
    <w:p w14:paraId="53B09ED4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1AD7B17" wp14:editId="7757C671">
            <wp:extent cx="2150506" cy="1620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Igf-1-1-zmy_8bi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FB7D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  <w:r w:rsidR="00E74390" w:rsidRPr="00FD548F">
        <w:rPr>
          <w:rFonts w:ascii="Times New Roman" w:hAnsi="Times New Roman" w:cs="Times New Roman"/>
        </w:rPr>
        <w:t xml:space="preserve"> (the last six)</w:t>
      </w:r>
    </w:p>
    <w:p w14:paraId="14C1C766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D64D9E1" wp14:editId="2107952F">
            <wp:extent cx="2150507" cy="1620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1_Actin-1-zmy_8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577D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3284287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3</w:t>
      </w:r>
    </w:p>
    <w:p w14:paraId="6A8D395D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IGF-1</w:t>
      </w:r>
    </w:p>
    <w:p w14:paraId="46DE9C98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AF2FD13" wp14:editId="16E382F1">
            <wp:extent cx="2150506" cy="1620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25_IGF-1-2 -zmy_8bi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5E11" w14:textId="77777777" w:rsidR="00DF2FDA" w:rsidRPr="00FD548F" w:rsidRDefault="00DF2FDA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25678CC4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1232481" wp14:editId="2C3C313F">
            <wp:extent cx="2150506" cy="1620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Actin-4-zmy_8bi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05D6" w14:textId="77777777" w:rsidR="00AE7172" w:rsidRPr="00FD548F" w:rsidRDefault="00AE7172">
      <w:pPr>
        <w:rPr>
          <w:rFonts w:ascii="Times New Roman" w:hAnsi="Times New Roman" w:cs="Times New Roman"/>
          <w:sz w:val="24"/>
        </w:rPr>
      </w:pPr>
    </w:p>
    <w:p w14:paraId="003C92ED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EDD39B5" w14:textId="77777777" w:rsidR="00DF2FDA" w:rsidRPr="00FD548F" w:rsidRDefault="00DF2FDA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4</w:t>
      </w:r>
      <w:r w:rsidR="005D3039" w:rsidRPr="00FD548F">
        <w:rPr>
          <w:rFonts w:ascii="Times New Roman" w:hAnsi="Times New Roman" w:cs="Times New Roman"/>
          <w:sz w:val="24"/>
        </w:rPr>
        <w:t>A</w:t>
      </w:r>
    </w:p>
    <w:p w14:paraId="77FBA3A7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p-JAK2</w:t>
      </w:r>
    </w:p>
    <w:p w14:paraId="0BC23029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1C3A0333" wp14:editId="78996FAD">
            <wp:extent cx="2150507" cy="162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P-jak2-1-zmy_8bi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5D5A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JAK2</w:t>
      </w:r>
    </w:p>
    <w:p w14:paraId="291011F9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315E29DF" wp14:editId="04792AC1">
            <wp:extent cx="2150508" cy="1620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Jak2-2-zmy_8bi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53D9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p-STAT5</w:t>
      </w:r>
    </w:p>
    <w:p w14:paraId="3733963B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3769E051" wp14:editId="73CF51B9">
            <wp:extent cx="2150506" cy="1620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Socs3-2-zmy_8bi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2C93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STAT5</w:t>
      </w:r>
    </w:p>
    <w:p w14:paraId="0115E6C3" w14:textId="77777777" w:rsidR="00264337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737F1F4A" wp14:editId="6EE0481A">
            <wp:extent cx="2150507" cy="162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Stat5-1-zmy_8bi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74C5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508690AB" w14:textId="77777777" w:rsidR="00012416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3AEEC7" wp14:editId="48E72055">
            <wp:extent cx="2150505" cy="16200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1_Actin-4-zmy_8bi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D307" w14:textId="77777777" w:rsidR="00012416" w:rsidRDefault="000124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1748464" w14:textId="77777777" w:rsidR="005D3039" w:rsidRPr="00FD548F" w:rsidRDefault="005D3039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4C</w:t>
      </w:r>
    </w:p>
    <w:p w14:paraId="5E07C9CA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IP: STAT5</w:t>
      </w:r>
    </w:p>
    <w:p w14:paraId="6BD545F0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65D04720" wp14:editId="02458633">
            <wp:extent cx="2150506" cy="1620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30_Ip-stat5-zmy_8bi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F62E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IP: JAK2</w:t>
      </w:r>
    </w:p>
    <w:p w14:paraId="5739356D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4039F166" wp14:editId="09EEA99B">
            <wp:extent cx="2150505" cy="16200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30_Ip-jak2-zmy_8bi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408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Input: STAT5</w:t>
      </w:r>
    </w:p>
    <w:p w14:paraId="0D474428" w14:textId="77777777" w:rsidR="005D3039" w:rsidRPr="00FD548F" w:rsidRDefault="005225A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3ED57BB" wp14:editId="634B7227">
            <wp:extent cx="2150508" cy="16200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9_Stat5-zmy_8bi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5F91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Input: JAK2</w:t>
      </w:r>
    </w:p>
    <w:p w14:paraId="7C74F784" w14:textId="77777777" w:rsidR="005D3039" w:rsidRPr="00FD548F" w:rsidRDefault="005D303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60673E79" wp14:editId="73D48EE8">
            <wp:extent cx="2150508" cy="16200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_Jak2-2-zmy_8bi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8BDA" w14:textId="77777777" w:rsidR="005D3039" w:rsidRPr="00FD548F" w:rsidRDefault="005225A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</w:t>
      </w:r>
      <w:r w:rsidR="005D3039" w:rsidRPr="00FD548F">
        <w:rPr>
          <w:rFonts w:ascii="Times New Roman" w:hAnsi="Times New Roman" w:cs="Times New Roman"/>
        </w:rPr>
        <w:t>-actin</w:t>
      </w:r>
    </w:p>
    <w:p w14:paraId="3029EF35" w14:textId="77777777" w:rsidR="005225A9" w:rsidRPr="00FD548F" w:rsidRDefault="005225A9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7B4A26" wp14:editId="60D874FC">
            <wp:extent cx="2150506" cy="1620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Actin-1-zmy_8bi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82E5" w14:textId="77777777" w:rsidR="00AE7172" w:rsidRPr="00FD548F" w:rsidRDefault="00AE7172">
      <w:pPr>
        <w:rPr>
          <w:rFonts w:ascii="Times New Roman" w:hAnsi="Times New Roman" w:cs="Times New Roman"/>
        </w:rPr>
      </w:pPr>
    </w:p>
    <w:p w14:paraId="1B0C5F57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4B23F68" w14:textId="77777777" w:rsidR="005225A9" w:rsidRPr="00FD548F" w:rsidRDefault="005225A9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5</w:t>
      </w:r>
    </w:p>
    <w:p w14:paraId="05375878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p-JAK2</w:t>
      </w:r>
    </w:p>
    <w:p w14:paraId="3749A559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6B0CD7F0" wp14:editId="66C4FDB5">
            <wp:extent cx="2150507" cy="16200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31_P-jak2-2-zmy_8bi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1230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JAK2</w:t>
      </w:r>
    </w:p>
    <w:p w14:paraId="371B8086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E45FBC5" wp14:editId="4DD88770">
            <wp:extent cx="2150505" cy="16200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2_Jak2-2-zmy_8bit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5A4A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p-STAT5</w:t>
      </w:r>
    </w:p>
    <w:p w14:paraId="687A98E7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06D0A97C" wp14:editId="0E02ACB4">
            <wp:extent cx="2150507" cy="16200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08_P-stat5a-2-24h-zmy_8bi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D5D2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STAT5</w:t>
      </w:r>
    </w:p>
    <w:p w14:paraId="7F3FB573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17A820C7" wp14:editId="27FE2C4A">
            <wp:extent cx="2150506" cy="16200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2_Stat5-1-zmy_8bi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E6A7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6B3D6178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F5DCFC" wp14:editId="5F2BA209">
            <wp:extent cx="2180913" cy="164290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1_Actin-2-zmy_8bit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28" cy="16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1967" w14:textId="77777777" w:rsidR="00FB1C92" w:rsidRPr="00B46C87" w:rsidRDefault="00FB1C92">
      <w:pPr>
        <w:rPr>
          <w:rFonts w:ascii="Times New Roman" w:hAnsi="Times New Roman" w:cs="Times New Roman"/>
        </w:rPr>
      </w:pPr>
      <w:r w:rsidRPr="00B46C87">
        <w:rPr>
          <w:rFonts w:ascii="Times New Roman" w:hAnsi="Times New Roman" w:cs="Times New Roman"/>
        </w:rPr>
        <w:t>IGF-1</w:t>
      </w:r>
    </w:p>
    <w:p w14:paraId="6CC851F7" w14:textId="77777777" w:rsidR="00FB1C92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7F42217" wp14:editId="5BCC98A2">
            <wp:extent cx="2150507" cy="1620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1_Igf-1-1-zmy_8bi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48"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5308553E" wp14:editId="01BB15ED">
            <wp:extent cx="2150507" cy="16200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3_Igf-1-1-zmy_8bi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70DB" w14:textId="77777777" w:rsidR="00162F48" w:rsidRPr="00FD548F" w:rsidRDefault="00162F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0144D5E1" wp14:editId="48CDD5BB">
            <wp:extent cx="2150507" cy="16200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3_Igf-1-2-zmy_8bi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1B8D523A" wp14:editId="17984600">
            <wp:extent cx="2150506" cy="16200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3_IGF-1-3-zmy_8bi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72C7" w14:textId="77777777" w:rsidR="00FB1C92" w:rsidRPr="00FD548F" w:rsidRDefault="00FB1C92" w:rsidP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2B430161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47C23A0D" wp14:editId="0139EC94">
            <wp:extent cx="2150512" cy="16200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1_Actin-1-zmy_8bit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1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ABD9" w14:textId="77777777" w:rsidR="00AE7172" w:rsidRPr="00FD548F" w:rsidRDefault="00AE7172">
      <w:pPr>
        <w:rPr>
          <w:rFonts w:ascii="Times New Roman" w:hAnsi="Times New Roman" w:cs="Times New Roman"/>
        </w:rPr>
      </w:pPr>
    </w:p>
    <w:p w14:paraId="300573DB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C3A7219" w14:textId="77777777" w:rsidR="00FB1C92" w:rsidRPr="00FD548F" w:rsidRDefault="00FB1C92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6B</w:t>
      </w:r>
    </w:p>
    <w:p w14:paraId="4938053E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p-JAK2</w:t>
      </w:r>
      <w:r w:rsidR="00AE7172" w:rsidRPr="00FD548F">
        <w:rPr>
          <w:rFonts w:ascii="Times New Roman" w:hAnsi="Times New Roman" w:cs="Times New Roman"/>
        </w:rPr>
        <w:t xml:space="preserve"> (the first six)</w:t>
      </w:r>
    </w:p>
    <w:p w14:paraId="052E0567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63593CD" wp14:editId="7073F57D">
            <wp:extent cx="2150507" cy="16200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30_P-jak2-2-2-zmy_8bi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E6C8" w14:textId="77777777" w:rsidR="00FB1C92" w:rsidRPr="00FD548F" w:rsidRDefault="00FB1C92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t>JAK2</w:t>
      </w:r>
      <w:r w:rsidR="00AE7172" w:rsidRPr="00FD548F">
        <w:rPr>
          <w:rFonts w:ascii="Times New Roman" w:hAnsi="Times New Roman" w:cs="Times New Roman"/>
          <w:noProof/>
        </w:rPr>
        <w:t xml:space="preserve"> </w:t>
      </w:r>
      <w:r w:rsidR="00AE7172" w:rsidRPr="00FD548F">
        <w:rPr>
          <w:rFonts w:ascii="Times New Roman" w:hAnsi="Times New Roman" w:cs="Times New Roman"/>
        </w:rPr>
        <w:t>(the first six)</w:t>
      </w:r>
    </w:p>
    <w:p w14:paraId="654F607E" w14:textId="77777777" w:rsidR="005F7C41" w:rsidRPr="00FD548F" w:rsidRDefault="005F7C41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B9DB5D5" wp14:editId="5C558086">
            <wp:extent cx="2150506" cy="16200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31_Jak2-2-zmy_8bi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B9CF" w14:textId="77777777" w:rsidR="00FB1C92" w:rsidRPr="00FD548F" w:rsidRDefault="00FB1C92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t>p-STAT5</w:t>
      </w:r>
    </w:p>
    <w:p w14:paraId="75261396" w14:textId="77777777" w:rsidR="00FB1C92" w:rsidRPr="00FD548F" w:rsidRDefault="00FB1C92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57306DD8" wp14:editId="77F2D726">
            <wp:extent cx="2150507" cy="16200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Myd88-2-zmy_8bi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5614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STAT5</w:t>
      </w:r>
    </w:p>
    <w:p w14:paraId="7D552F61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3A34CB49" wp14:editId="16677A60">
            <wp:extent cx="2150507" cy="16200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Socs3-2-zmy_8bi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8E94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IGF-1</w:t>
      </w:r>
    </w:p>
    <w:p w14:paraId="64F5A4CC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CE79F6" wp14:editId="7E2997F9">
            <wp:extent cx="2150507" cy="16200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Igf-1-3-zmy_8bi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0891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68157013" w14:textId="77777777" w:rsidR="005F7C41" w:rsidRPr="00FD548F" w:rsidRDefault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1CB821D9" wp14:editId="5EF73502">
            <wp:extent cx="2150507" cy="16200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Actin-2-zmy_8bit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7B19" w14:textId="77777777" w:rsidR="00012416" w:rsidRDefault="000124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741AAA" w14:textId="77777777" w:rsidR="005F7C41" w:rsidRPr="00FD548F" w:rsidRDefault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6F</w:t>
      </w:r>
    </w:p>
    <w:p w14:paraId="552FC885" w14:textId="77777777" w:rsidR="005F7C41" w:rsidRPr="00FD548F" w:rsidRDefault="005F7C41" w:rsidP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p-JAK2</w:t>
      </w:r>
    </w:p>
    <w:p w14:paraId="252C6B36" w14:textId="77777777" w:rsidR="005F7C41" w:rsidRPr="00FD548F" w:rsidRDefault="005F7C41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CB969E3" wp14:editId="00201358">
            <wp:extent cx="2150507" cy="16200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9_P-jak2-3-zmy-mouse_8bit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C8BD" w14:textId="77777777" w:rsidR="005F7C41" w:rsidRPr="00FD548F" w:rsidRDefault="005F7C41" w:rsidP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JAK2</w:t>
      </w:r>
    </w:p>
    <w:p w14:paraId="5C36D77F" w14:textId="77777777" w:rsidR="005F7C41" w:rsidRPr="00FD548F" w:rsidRDefault="005F7C41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92BD54" wp14:editId="3D763FB8">
            <wp:extent cx="2150506" cy="16200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9_JAK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FF00" w14:textId="77777777" w:rsidR="005F7C41" w:rsidRPr="00FD548F" w:rsidRDefault="005F7C41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</w:rPr>
        <w:t>p-STAT5</w:t>
      </w:r>
    </w:p>
    <w:p w14:paraId="7E4470FF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7755E6" wp14:editId="09275384">
            <wp:extent cx="2150506" cy="16200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9_P-stat5a-1-zmy-mouse_8bit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EA37" w14:textId="77777777" w:rsidR="005F7C41" w:rsidRPr="00FD548F" w:rsidRDefault="005F7C41" w:rsidP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STAT5</w:t>
      </w:r>
    </w:p>
    <w:p w14:paraId="51B8F1F5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BBA547" wp14:editId="6DC062B7">
            <wp:extent cx="2150507" cy="16200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30_Stat5-2-zmy-mouse_8bi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23C3" w14:textId="77777777" w:rsidR="005F7C41" w:rsidRPr="00FD548F" w:rsidRDefault="005F7C41" w:rsidP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IGF-1</w:t>
      </w:r>
    </w:p>
    <w:p w14:paraId="5B93CEEC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8980317" wp14:editId="4ABB3F87">
            <wp:extent cx="2150507" cy="16200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Igf-1-4-zmy_8bit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20D4" w14:textId="77777777" w:rsidR="005F7C41" w:rsidRPr="00FD548F" w:rsidRDefault="005F7C41" w:rsidP="005F7C41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5ED650D6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C810466" wp14:editId="4C92752D">
            <wp:extent cx="2150508" cy="162000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29_Actin-5-zmy-mouse_8bit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0A31" w14:textId="77777777" w:rsidR="00AE7172" w:rsidRPr="00FD548F" w:rsidRDefault="00AE7172" w:rsidP="005F7C41">
      <w:pPr>
        <w:rPr>
          <w:rFonts w:ascii="Times New Roman" w:hAnsi="Times New Roman" w:cs="Times New Roman"/>
          <w:sz w:val="24"/>
        </w:rPr>
      </w:pPr>
    </w:p>
    <w:p w14:paraId="06DBDB96" w14:textId="77777777" w:rsidR="00264337" w:rsidRDefault="002643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B83BE8B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  <w:r w:rsidRPr="00FD548F">
        <w:rPr>
          <w:rFonts w:ascii="Times New Roman" w:hAnsi="Times New Roman" w:cs="Times New Roman"/>
          <w:sz w:val="24"/>
        </w:rPr>
        <w:lastRenderedPageBreak/>
        <w:t>Figure 7</w:t>
      </w:r>
    </w:p>
    <w:p w14:paraId="4831A50D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p-JAK2</w:t>
      </w:r>
    </w:p>
    <w:p w14:paraId="3395B34C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9A61B10" wp14:editId="6468F4E0">
            <wp:extent cx="2150506" cy="16200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27_P-jak2-1-zmy_8bit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40B5" w14:textId="77777777" w:rsidR="00420DC5" w:rsidRPr="00FD548F" w:rsidRDefault="00420DC5" w:rsidP="00420DC5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t>JAK2</w:t>
      </w:r>
    </w:p>
    <w:p w14:paraId="1E1B07EB" w14:textId="77777777" w:rsidR="00420DC5" w:rsidRPr="00FD548F" w:rsidRDefault="00420DC5" w:rsidP="00420DC5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29871AD4" wp14:editId="3F1D0E9B">
            <wp:extent cx="2150506" cy="162000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22_Jak2-1-zmy_8bi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83A3" w14:textId="77777777" w:rsidR="00420DC5" w:rsidRPr="00FD548F" w:rsidRDefault="00420DC5" w:rsidP="00420DC5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t>p-STAT5</w:t>
      </w:r>
    </w:p>
    <w:p w14:paraId="6AC5BFB5" w14:textId="77777777" w:rsidR="00420DC5" w:rsidRPr="00FD548F" w:rsidRDefault="00420DC5" w:rsidP="00420DC5">
      <w:pPr>
        <w:rPr>
          <w:rFonts w:ascii="Times New Roman" w:hAnsi="Times New Roman" w:cs="Times New Roman"/>
          <w:noProof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58C6371C" wp14:editId="473D0F1A">
            <wp:extent cx="2150508" cy="162000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07_P-stat5-6-zmy_8bit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6523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STAT5</w:t>
      </w:r>
    </w:p>
    <w:p w14:paraId="3D2CB639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0C7941CC" wp14:editId="22DDF16C">
            <wp:extent cx="2150507" cy="16200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01_Stat5-2-zmy_8bi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7F9F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IGF-1</w:t>
      </w:r>
    </w:p>
    <w:p w14:paraId="72C7EB92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838C8F" wp14:editId="4CB41900">
            <wp:extent cx="2150506" cy="16200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07_Igf-1-5-zmy_8bit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4722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</w:rPr>
        <w:t>β-actin</w:t>
      </w:r>
    </w:p>
    <w:p w14:paraId="31A6D060" w14:textId="77777777" w:rsidR="00420DC5" w:rsidRPr="00FD548F" w:rsidRDefault="00420DC5" w:rsidP="00420DC5">
      <w:pPr>
        <w:rPr>
          <w:rFonts w:ascii="Times New Roman" w:hAnsi="Times New Roman" w:cs="Times New Roman"/>
        </w:rPr>
      </w:pPr>
      <w:r w:rsidRPr="00FD548F">
        <w:rPr>
          <w:rFonts w:ascii="Times New Roman" w:hAnsi="Times New Roman" w:cs="Times New Roman"/>
          <w:noProof/>
        </w:rPr>
        <w:drawing>
          <wp:inline distT="0" distB="0" distL="0" distR="0" wp14:anchorId="342FE0AE" wp14:editId="2BCB3839">
            <wp:extent cx="2150506" cy="16200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07_Actin-6-zmy_8bit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0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B170" w14:textId="77777777" w:rsidR="00420DC5" w:rsidRPr="00FD548F" w:rsidRDefault="00420DC5" w:rsidP="005F7C41">
      <w:pPr>
        <w:rPr>
          <w:rFonts w:ascii="Times New Roman" w:hAnsi="Times New Roman" w:cs="Times New Roman"/>
          <w:sz w:val="24"/>
        </w:rPr>
      </w:pPr>
    </w:p>
    <w:sectPr w:rsidR="00420DC5" w:rsidRPr="00FD548F" w:rsidSect="008C0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3F515" w14:textId="77777777" w:rsidR="009E41D1" w:rsidRDefault="009E41D1" w:rsidP="0048023D">
      <w:r>
        <w:separator/>
      </w:r>
    </w:p>
  </w:endnote>
  <w:endnote w:type="continuationSeparator" w:id="0">
    <w:p w14:paraId="75CF900D" w14:textId="77777777" w:rsidR="009E41D1" w:rsidRDefault="009E41D1" w:rsidP="0048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F4F70" w14:textId="77777777" w:rsidR="009E41D1" w:rsidRDefault="009E41D1" w:rsidP="0048023D">
      <w:r>
        <w:separator/>
      </w:r>
    </w:p>
  </w:footnote>
  <w:footnote w:type="continuationSeparator" w:id="0">
    <w:p w14:paraId="62961E65" w14:textId="77777777" w:rsidR="009E41D1" w:rsidRDefault="009E41D1" w:rsidP="00480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80AD7"/>
    <w:multiLevelType w:val="hybridMultilevel"/>
    <w:tmpl w:val="E41A34D4"/>
    <w:lvl w:ilvl="0" w:tplc="C49AF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2F34"/>
    <w:rsid w:val="00012416"/>
    <w:rsid w:val="00040AFC"/>
    <w:rsid w:val="000665AD"/>
    <w:rsid w:val="00070D9F"/>
    <w:rsid w:val="00092DF3"/>
    <w:rsid w:val="000B7374"/>
    <w:rsid w:val="000E732F"/>
    <w:rsid w:val="0010070A"/>
    <w:rsid w:val="00106D5A"/>
    <w:rsid w:val="00107E42"/>
    <w:rsid w:val="00155298"/>
    <w:rsid w:val="00162F48"/>
    <w:rsid w:val="001E0AEE"/>
    <w:rsid w:val="00230499"/>
    <w:rsid w:val="00230EAA"/>
    <w:rsid w:val="00236D7B"/>
    <w:rsid w:val="00241853"/>
    <w:rsid w:val="00257FC1"/>
    <w:rsid w:val="00264337"/>
    <w:rsid w:val="00306984"/>
    <w:rsid w:val="00332FE6"/>
    <w:rsid w:val="00343A09"/>
    <w:rsid w:val="003575EC"/>
    <w:rsid w:val="00371454"/>
    <w:rsid w:val="0038414C"/>
    <w:rsid w:val="003A3AEF"/>
    <w:rsid w:val="003C1C89"/>
    <w:rsid w:val="003E630C"/>
    <w:rsid w:val="003E692E"/>
    <w:rsid w:val="003F63EF"/>
    <w:rsid w:val="00420DC5"/>
    <w:rsid w:val="0048023D"/>
    <w:rsid w:val="00481931"/>
    <w:rsid w:val="004A10A5"/>
    <w:rsid w:val="004E38E3"/>
    <w:rsid w:val="005225A9"/>
    <w:rsid w:val="005375BD"/>
    <w:rsid w:val="005551F4"/>
    <w:rsid w:val="00574172"/>
    <w:rsid w:val="00597AB9"/>
    <w:rsid w:val="00597BB4"/>
    <w:rsid w:val="005A545F"/>
    <w:rsid w:val="005C6AA1"/>
    <w:rsid w:val="005D3039"/>
    <w:rsid w:val="005F7C41"/>
    <w:rsid w:val="00625062"/>
    <w:rsid w:val="00641C56"/>
    <w:rsid w:val="00655CCB"/>
    <w:rsid w:val="006B64CE"/>
    <w:rsid w:val="00720170"/>
    <w:rsid w:val="007649DB"/>
    <w:rsid w:val="00777822"/>
    <w:rsid w:val="007814BB"/>
    <w:rsid w:val="00794DAA"/>
    <w:rsid w:val="007D6E64"/>
    <w:rsid w:val="0083242E"/>
    <w:rsid w:val="008364CF"/>
    <w:rsid w:val="008425C5"/>
    <w:rsid w:val="0084444A"/>
    <w:rsid w:val="008547E9"/>
    <w:rsid w:val="00867971"/>
    <w:rsid w:val="0088103A"/>
    <w:rsid w:val="00883FE7"/>
    <w:rsid w:val="008C0D2B"/>
    <w:rsid w:val="008D304B"/>
    <w:rsid w:val="009217E3"/>
    <w:rsid w:val="009C15EA"/>
    <w:rsid w:val="009E41D1"/>
    <w:rsid w:val="00AE7172"/>
    <w:rsid w:val="00B17132"/>
    <w:rsid w:val="00B46C87"/>
    <w:rsid w:val="00C037B7"/>
    <w:rsid w:val="00C1663F"/>
    <w:rsid w:val="00C43BCE"/>
    <w:rsid w:val="00C53DB6"/>
    <w:rsid w:val="00C66A80"/>
    <w:rsid w:val="00C90B4B"/>
    <w:rsid w:val="00CD51EA"/>
    <w:rsid w:val="00D1504F"/>
    <w:rsid w:val="00D75975"/>
    <w:rsid w:val="00D851D1"/>
    <w:rsid w:val="00D94901"/>
    <w:rsid w:val="00DA641C"/>
    <w:rsid w:val="00DC2974"/>
    <w:rsid w:val="00DF2FDA"/>
    <w:rsid w:val="00E447E6"/>
    <w:rsid w:val="00E45965"/>
    <w:rsid w:val="00E50389"/>
    <w:rsid w:val="00E6437A"/>
    <w:rsid w:val="00E64682"/>
    <w:rsid w:val="00E74390"/>
    <w:rsid w:val="00E774A0"/>
    <w:rsid w:val="00EC2F34"/>
    <w:rsid w:val="00EC6AE5"/>
    <w:rsid w:val="00EE7E05"/>
    <w:rsid w:val="00EF04BF"/>
    <w:rsid w:val="00F379B4"/>
    <w:rsid w:val="00FB1C92"/>
    <w:rsid w:val="00FD3A89"/>
    <w:rsid w:val="00FD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24F08"/>
  <w15:docId w15:val="{7995E474-B14E-4545-9419-A677BEF2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FD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FD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0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8023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0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8023D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D51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4.wdp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microsoft.com/office/2007/relationships/hdphoto" Target="media/hdphoto3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image" Target="media/image1.emf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2.emf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72918-1190-4495-9671-EC582C0B9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Gonçalo Vargas</cp:lastModifiedBy>
  <cp:revision>13</cp:revision>
  <dcterms:created xsi:type="dcterms:W3CDTF">2018-06-24T04:15:00Z</dcterms:created>
  <dcterms:modified xsi:type="dcterms:W3CDTF">2018-07-24T07:17:00Z</dcterms:modified>
</cp:coreProperties>
</file>