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10" w:rsidRPr="007A6610" w:rsidRDefault="007A6610" w:rsidP="007A6610">
      <w:pPr>
        <w:spacing w:line="360" w:lineRule="auto"/>
        <w:rPr>
          <w:rFonts w:ascii="Times New Roman" w:eastAsia="Arial Unicode MS" w:hAnsi="Arial Unicode MS" w:cs="Arial Unicode MS"/>
          <w:color w:val="000000"/>
          <w:sz w:val="24"/>
          <w:szCs w:val="24"/>
        </w:rPr>
      </w:pPr>
      <w:r w:rsidRPr="007A6610">
        <w:rPr>
          <w:rFonts w:ascii="Times New Roman" w:eastAsia="Times New Roman" w:hAnsi="Times New Roman" w:cs="Arial Unicode MS" w:hint="eastAsia"/>
          <w:b/>
          <w:color w:val="000000"/>
          <w:sz w:val="24"/>
          <w:szCs w:val="24"/>
        </w:rPr>
        <w:t>Supplementary</w:t>
      </w:r>
      <w:r w:rsidRPr="007A6610">
        <w:rPr>
          <w:rFonts w:ascii="Times New Roman" w:eastAsia="宋体" w:hAnsi="Times New Roman" w:cs="Arial Unicode MS" w:hint="eastAsia"/>
          <w:b/>
          <w:color w:val="000000"/>
          <w:sz w:val="24"/>
          <w:szCs w:val="24"/>
        </w:rPr>
        <w:t xml:space="preserve"> </w:t>
      </w:r>
      <w:r w:rsidRPr="007A6610">
        <w:rPr>
          <w:rFonts w:ascii="Times New Roman" w:eastAsia="Times New Roman" w:hAnsi="Times New Roman" w:cs="Arial Unicode MS" w:hint="eastAsia"/>
          <w:b/>
          <w:color w:val="000000"/>
          <w:sz w:val="24"/>
          <w:szCs w:val="24"/>
        </w:rPr>
        <w:t>Table S1</w:t>
      </w:r>
      <w:r w:rsidRPr="007A6610">
        <w:rPr>
          <w:rFonts w:ascii="Times New Roman" w:eastAsia="Times New Roman" w:hAnsi="Times New Roman" w:cs="Arial Unicode MS" w:hint="eastAsia"/>
          <w:color w:val="000000"/>
          <w:sz w:val="24"/>
          <w:szCs w:val="24"/>
        </w:rPr>
        <w:t xml:space="preserve"> Primers used in this study 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625"/>
        <w:gridCol w:w="6897"/>
      </w:tblGrid>
      <w:tr w:rsidR="007A6610" w:rsidRPr="007A6610" w:rsidTr="00E2583C"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Gene name</w:t>
            </w:r>
          </w:p>
        </w:tc>
        <w:tc>
          <w:tcPr>
            <w:tcW w:w="6897" w:type="dxa"/>
            <w:tcBorders>
              <w:left w:val="nil"/>
              <w:bottom w:val="single" w:sz="4" w:space="0" w:color="auto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Primer sequence (5’ to 3’)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SnRK2.2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TGGAATATGCTGCTGGTGGAGAACTTTATGAG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TGGTTGGGAATGAAGAACAGAAGACTTGAGAG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bCs/>
                <w:i/>
                <w:iCs/>
                <w:sz w:val="24"/>
                <w:szCs w:val="24"/>
              </w:rPr>
              <w:t>SnRK2.3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TCTGGCGGTGAACTTTACGAGCGGATTTG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CCTGACGAAGCAGTACCTCTGGAGCGATG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SnRK2.6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CACAGAGATTGAAGTCGCAAAGAGACAGAG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CGGAGCCAATATCCTTGACGAGTTCATACC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  <w:t>ABF1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GGAGAAGGTTGTTGAGAGAAGG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AGCTTCCAGTTCCAAGGTATAAG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  <w:t>ABF2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CACAGCACCAACGCCTAAAGC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ATCGCAACAGCAACAGCCAATC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bCs/>
                <w:i/>
                <w:iCs/>
                <w:sz w:val="24"/>
                <w:szCs w:val="24"/>
              </w:rPr>
              <w:t>ABF3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ATCGTCCGAGGCAAGGTAAGTG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TGATGGTGTGAGTGAGCAGCAG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ABF4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ATCTGCTGTTGTTGCTGCTGAAG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ACTGCTGCTGGCGGCTTAG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KIN1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GGAAGGCATTCTTGTTGGTCTCTG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GCCCACATCTCTTCTCATCATCAC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KIN2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ACTCGGATCGCTACTTGTTCAGG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AGGCGGGAAAGAGTATATCGGATG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RD29A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GTCTCCGTCTTTGGGTCTCTTCC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TTCTCCGATGGGCTTTGGTAGTG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  <w:t>PR1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</w:t>
            </w:r>
            <w:r w:rsidRPr="007A6610">
              <w:rPr>
                <w:sz w:val="24"/>
                <w:szCs w:val="24"/>
              </w:rPr>
              <w:t xml:space="preserve"> CTACGCAGAACAACTAAGAGGCAAC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</w:t>
            </w:r>
            <w:r w:rsidRPr="007A6610">
              <w:rPr>
                <w:bCs/>
                <w:color w:val="000000"/>
                <w:sz w:val="24"/>
                <w:szCs w:val="24"/>
                <w:lang w:bidi="ar"/>
              </w:rPr>
              <w:t xml:space="preserve"> CCTTCTCGCTAACCCACAT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  <w:t>PR2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</w:t>
            </w:r>
            <w:r w:rsidRPr="007A6610">
              <w:rPr>
                <w:bCs/>
                <w:color w:val="000000"/>
                <w:sz w:val="24"/>
                <w:szCs w:val="24"/>
                <w:lang w:bidi="ar"/>
              </w:rPr>
              <w:t xml:space="preserve"> GCTCGTGAATCTCTACCCTTAC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</w:t>
            </w:r>
            <w:r w:rsidRPr="007A6610">
              <w:rPr>
                <w:bCs/>
                <w:color w:val="000000"/>
                <w:sz w:val="24"/>
                <w:szCs w:val="24"/>
                <w:lang w:bidi="ar"/>
              </w:rPr>
              <w:t xml:space="preserve"> GTATGAGTACCCTGGATCGTTATC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bCs/>
                <w:i/>
                <w:iCs/>
                <w:color w:val="000000"/>
                <w:sz w:val="24"/>
                <w:szCs w:val="24"/>
                <w:lang w:bidi="ar"/>
              </w:rPr>
              <w:t>PR5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</w:t>
            </w:r>
            <w:r w:rsidRPr="007A6610">
              <w:rPr>
                <w:bCs/>
                <w:color w:val="000000"/>
                <w:sz w:val="24"/>
                <w:szCs w:val="24"/>
                <w:lang w:bidi="ar"/>
              </w:rPr>
              <w:t xml:space="preserve"> GAGGATCGGGAGATTGCAAATA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</w:t>
            </w:r>
            <w:r w:rsidRPr="007A6610">
              <w:rPr>
                <w:bCs/>
                <w:color w:val="000000"/>
                <w:sz w:val="24"/>
                <w:szCs w:val="24"/>
                <w:lang w:bidi="ar"/>
              </w:rPr>
              <w:t xml:space="preserve"> ATTAAACCTCTCACAGGCACTC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 xml:space="preserve">18s </w:t>
            </w:r>
            <w:proofErr w:type="spellStart"/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rRNA</w:t>
            </w:r>
            <w:proofErr w:type="spellEnd"/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CGGCTACCACATCCAAGGAA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GCTGGAATTACCGCGGCT</w:t>
            </w:r>
          </w:p>
        </w:tc>
      </w:tr>
      <w:tr w:rsidR="007A6610" w:rsidRPr="007A6610" w:rsidTr="00E2583C"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  <w:t>PCaP2</w:t>
            </w: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Forward: CCAGCCGTAGAAGAGGAGAAGAAG</w:t>
            </w:r>
          </w:p>
        </w:tc>
      </w:tr>
      <w:tr w:rsidR="007A6610" w:rsidRPr="007A6610" w:rsidTr="00E2583C">
        <w:tc>
          <w:tcPr>
            <w:tcW w:w="1625" w:type="dxa"/>
            <w:vMerge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jc w:val="center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897" w:type="dxa"/>
            <w:tcBorders>
              <w:left w:val="nil"/>
              <w:right w:val="nil"/>
            </w:tcBorders>
          </w:tcPr>
          <w:p w:rsidR="007A6610" w:rsidRPr="007A6610" w:rsidRDefault="007A6610" w:rsidP="007A6610">
            <w:pPr>
              <w:spacing w:line="360" w:lineRule="auto"/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</w:pPr>
            <w:r w:rsidRPr="007A6610">
              <w:rPr>
                <w:rFonts w:eastAsia="Arial Unicode MS"/>
                <w:bCs/>
                <w:color w:val="000000"/>
                <w:sz w:val="24"/>
                <w:szCs w:val="24"/>
                <w:lang w:bidi="ar"/>
              </w:rPr>
              <w:t>Reverse: GGAGTTTCGGGAGCCTTAGTCG</w:t>
            </w:r>
          </w:p>
        </w:tc>
      </w:tr>
    </w:tbl>
    <w:p w:rsidR="007A6610" w:rsidRPr="007A6610" w:rsidRDefault="007A6610" w:rsidP="007A6610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highlight w:val="yellow"/>
        </w:rPr>
      </w:pPr>
    </w:p>
    <w:p w:rsidR="00250897" w:rsidRPr="00940F20" w:rsidRDefault="00250897" w:rsidP="0025089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0F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Supplementary</w:t>
      </w:r>
      <w:r w:rsidRPr="00940F20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940F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Table S</w:t>
      </w:r>
      <w:r w:rsidRPr="00940F20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2</w:t>
      </w: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:rsidR="00250897" w:rsidRPr="00940F20" w:rsidRDefault="00250897" w:rsidP="00250897">
      <w:pPr>
        <w:widowControl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Normality test for main root length, leaf area and root hair length of </w:t>
      </w:r>
      <w:r w:rsidRPr="00940F20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PCaP2</w:t>
      </w:r>
      <w:r w:rsidRPr="00940F20">
        <w:rPr>
          <w:rFonts w:ascii="Times New Roman" w:eastAsia="Times New Roman" w:hAnsi="Times New Roman" w:cs="Times New Roman"/>
          <w:kern w:val="0"/>
          <w:sz w:val="24"/>
          <w:szCs w:val="24"/>
        </w:rPr>
        <w:t>-OE</w:t>
      </w: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940F20">
        <w:rPr>
          <w:rFonts w:ascii="Times New Roman" w:eastAsia="Times New Roman" w:hAnsi="Times New Roman" w:cs="Times New Roman"/>
          <w:kern w:val="0"/>
          <w:sz w:val="24"/>
          <w:szCs w:val="24"/>
        </w:rPr>
        <w:t>WT</w:t>
      </w: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940F20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pcap2 </w:t>
      </w: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>and</w:t>
      </w:r>
      <w:r w:rsidRPr="00940F20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940F20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PCaP2</w:t>
      </w:r>
      <w:r w:rsidRPr="00940F20">
        <w:rPr>
          <w:rFonts w:ascii="Times New Roman" w:eastAsia="Times New Roman" w:hAnsi="Times New Roman" w:cs="Times New Roman"/>
          <w:kern w:val="0"/>
          <w:sz w:val="24"/>
          <w:szCs w:val="24"/>
        </w:rPr>
        <w:t>-RNAi</w:t>
      </w: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lines grown in drought stress provided by SPSS.</w:t>
      </w:r>
      <w:proofErr w:type="gramEnd"/>
      <w:r w:rsidRPr="00940F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50897" w:rsidRPr="00940F20" w:rsidRDefault="00250897" w:rsidP="00250897">
      <w:pPr>
        <w:widowControl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64"/>
        <w:gridCol w:w="1712"/>
        <w:gridCol w:w="1126"/>
        <w:gridCol w:w="789"/>
        <w:gridCol w:w="1070"/>
        <w:gridCol w:w="1100"/>
        <w:gridCol w:w="703"/>
        <w:gridCol w:w="958"/>
      </w:tblGrid>
      <w:tr w:rsidR="00250897" w:rsidRPr="00940F20" w:rsidTr="00D9203F">
        <w:tc>
          <w:tcPr>
            <w:tcW w:w="2776" w:type="dxa"/>
            <w:gridSpan w:val="2"/>
            <w:vMerge w:val="restart"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Samples</w:t>
            </w:r>
          </w:p>
        </w:tc>
        <w:tc>
          <w:tcPr>
            <w:tcW w:w="2985" w:type="dxa"/>
            <w:gridSpan w:val="3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Kolmogorov-</w:t>
            </w:r>
            <w:proofErr w:type="spellStart"/>
            <w:r w:rsidRPr="00940F20">
              <w:rPr>
                <w:rFonts w:hint="eastAsia"/>
                <w:sz w:val="24"/>
                <w:szCs w:val="24"/>
              </w:rPr>
              <w:t>Smirnov</w:t>
            </w:r>
            <w:r w:rsidRPr="00940F20">
              <w:rPr>
                <w:rFonts w:hint="eastAsia"/>
                <w:sz w:val="24"/>
                <w:szCs w:val="24"/>
                <w:vertAlign w:val="superscript"/>
              </w:rPr>
              <w:t>a</w:t>
            </w:r>
            <w:proofErr w:type="spellEnd"/>
            <w:r w:rsidRPr="00940F20">
              <w:rPr>
                <w:rFonts w:hint="eastAsia"/>
                <w:sz w:val="24"/>
                <w:szCs w:val="24"/>
              </w:rPr>
              <w:t xml:space="preserve"> With Lilliefors Correction Test</w:t>
            </w:r>
          </w:p>
        </w:tc>
        <w:tc>
          <w:tcPr>
            <w:tcW w:w="2761" w:type="dxa"/>
            <w:gridSpan w:val="3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Shapiro-Wilk Test</w:t>
            </w:r>
          </w:p>
        </w:tc>
      </w:tr>
      <w:tr w:rsidR="00250897" w:rsidRPr="00940F20" w:rsidTr="00D9203F">
        <w:tc>
          <w:tcPr>
            <w:tcW w:w="2776" w:type="dxa"/>
            <w:gridSpan w:val="2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Statistics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40F20">
              <w:rPr>
                <w:rFonts w:hint="eastAsia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7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i/>
                <w:sz w:val="24"/>
                <w:szCs w:val="24"/>
              </w:rPr>
              <w:t>p</w:t>
            </w:r>
            <w:r w:rsidRPr="00940F20">
              <w:rPr>
                <w:rFonts w:hint="eastAsia"/>
                <w:sz w:val="24"/>
                <w:szCs w:val="24"/>
              </w:rPr>
              <w:t>-value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Statistics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40F20">
              <w:rPr>
                <w:rFonts w:hint="eastAsia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i/>
                <w:sz w:val="24"/>
                <w:szCs w:val="24"/>
              </w:rPr>
              <w:t>p</w:t>
            </w:r>
            <w:r w:rsidRPr="00940F20">
              <w:rPr>
                <w:rFonts w:hint="eastAsia"/>
                <w:sz w:val="24"/>
                <w:szCs w:val="24"/>
              </w:rPr>
              <w:t>-value</w:t>
            </w:r>
          </w:p>
        </w:tc>
      </w:tr>
      <w:tr w:rsidR="00250897" w:rsidRPr="00940F20" w:rsidTr="00D9203F">
        <w:tc>
          <w:tcPr>
            <w:tcW w:w="2776" w:type="dxa"/>
            <w:gridSpan w:val="2"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6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Main root length</w:t>
            </w:r>
          </w:p>
        </w:tc>
      </w:tr>
      <w:tr w:rsidR="00250897" w:rsidRPr="00940F20" w:rsidTr="00D9203F">
        <w:tc>
          <w:tcPr>
            <w:tcW w:w="1064" w:type="dxa"/>
            <w:vMerge w:val="restart"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Control</w:t>
            </w: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-OE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0.176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89</w:t>
            </w:r>
          </w:p>
        </w:tc>
        <w:tc>
          <w:tcPr>
            <w:tcW w:w="107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0.965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89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0.096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sz w:val="24"/>
                <w:szCs w:val="24"/>
              </w:rPr>
              <w:t>WT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0.099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83</w:t>
            </w:r>
          </w:p>
        </w:tc>
        <w:tc>
          <w:tcPr>
            <w:tcW w:w="107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0.149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0.955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0.120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0.247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84</w:t>
            </w:r>
          </w:p>
        </w:tc>
        <w:tc>
          <w:tcPr>
            <w:tcW w:w="107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0.096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0.914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84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0.086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-RNAi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0.286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79</w:t>
            </w:r>
          </w:p>
        </w:tc>
        <w:tc>
          <w:tcPr>
            <w:tcW w:w="107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0.987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0.243</w:t>
            </w:r>
          </w:p>
        </w:tc>
      </w:tr>
      <w:tr w:rsidR="00250897" w:rsidRPr="00940F20" w:rsidTr="00D9203F">
        <w:trPr>
          <w:trHeight w:val="295"/>
        </w:trPr>
        <w:tc>
          <w:tcPr>
            <w:tcW w:w="1064" w:type="dxa"/>
            <w:vMerge w:val="restart"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Drought</w:t>
            </w: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-OE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0.257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78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0.886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0.366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sz w:val="24"/>
                <w:szCs w:val="24"/>
              </w:rPr>
              <w:t>WT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0.192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84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0.995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84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0.094</w:t>
            </w:r>
          </w:p>
        </w:tc>
      </w:tr>
      <w:tr w:rsidR="00250897" w:rsidRPr="00940F20" w:rsidTr="00D9203F">
        <w:trPr>
          <w:trHeight w:val="295"/>
        </w:trPr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0.281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87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0.116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0.868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87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0.288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-RNAi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0.196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86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0.189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0.992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86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0.392</w:t>
            </w:r>
          </w:p>
        </w:tc>
      </w:tr>
      <w:tr w:rsidR="00250897" w:rsidRPr="00940F20" w:rsidTr="00D9203F">
        <w:tc>
          <w:tcPr>
            <w:tcW w:w="2776" w:type="dxa"/>
            <w:gridSpan w:val="2"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6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Leaf area</w:t>
            </w:r>
          </w:p>
        </w:tc>
      </w:tr>
      <w:tr w:rsidR="00250897" w:rsidRPr="00940F20" w:rsidTr="00D9203F">
        <w:tc>
          <w:tcPr>
            <w:tcW w:w="1064" w:type="dxa"/>
            <w:vMerge w:val="restart"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CK</w:t>
            </w: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-OE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0.097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223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0.967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223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0.076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sz w:val="24"/>
                <w:szCs w:val="24"/>
              </w:rPr>
              <w:t>WT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0.149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217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0.927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217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0.543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0.233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254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0.874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254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0.322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-RNAi</w:t>
            </w:r>
          </w:p>
        </w:tc>
        <w:tc>
          <w:tcPr>
            <w:tcW w:w="1126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0.165</w:t>
            </w:r>
          </w:p>
        </w:tc>
        <w:tc>
          <w:tcPr>
            <w:tcW w:w="789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218</w:t>
            </w:r>
          </w:p>
        </w:tc>
        <w:tc>
          <w:tcPr>
            <w:tcW w:w="107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0.168</w:t>
            </w:r>
          </w:p>
        </w:tc>
        <w:tc>
          <w:tcPr>
            <w:tcW w:w="1100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0.921</w:t>
            </w:r>
          </w:p>
        </w:tc>
        <w:tc>
          <w:tcPr>
            <w:tcW w:w="703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218</w:t>
            </w:r>
          </w:p>
        </w:tc>
        <w:tc>
          <w:tcPr>
            <w:tcW w:w="958" w:type="dxa"/>
            <w:tcBorders>
              <w:righ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0.127</w:t>
            </w:r>
          </w:p>
        </w:tc>
      </w:tr>
      <w:tr w:rsidR="00250897" w:rsidRPr="00940F20" w:rsidTr="00D9203F">
        <w:trPr>
          <w:trHeight w:val="295"/>
        </w:trPr>
        <w:tc>
          <w:tcPr>
            <w:tcW w:w="1064" w:type="dxa"/>
            <w:vMerge w:val="restart"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Drought</w:t>
            </w: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-OE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0.192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215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0.14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0.886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215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0.059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sz w:val="24"/>
                <w:szCs w:val="24"/>
              </w:rPr>
              <w:t>WT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0.172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216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0.974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216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0.138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0.152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246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0.976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246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0.942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-RNAi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0.187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225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0.902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225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0.121</w:t>
            </w:r>
          </w:p>
        </w:tc>
      </w:tr>
      <w:tr w:rsidR="00250897" w:rsidRPr="00940F20" w:rsidTr="00D9203F">
        <w:tc>
          <w:tcPr>
            <w:tcW w:w="2776" w:type="dxa"/>
            <w:gridSpan w:val="2"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46" w:type="dxa"/>
            <w:gridSpan w:val="6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 w:rsidRPr="00940F20">
              <w:rPr>
                <w:rFonts w:hint="eastAsia"/>
                <w:sz w:val="24"/>
                <w:szCs w:val="24"/>
              </w:rPr>
              <w:t>Root hair length</w:t>
            </w:r>
          </w:p>
        </w:tc>
      </w:tr>
      <w:tr w:rsidR="00250897" w:rsidRPr="00940F20" w:rsidTr="00D9203F">
        <w:tc>
          <w:tcPr>
            <w:tcW w:w="1064" w:type="dxa"/>
            <w:vMerge w:val="restart"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CK</w:t>
            </w: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sz w:val="24"/>
                <w:szCs w:val="24"/>
              </w:rPr>
              <w:t>WT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0.134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51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0.124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0.949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51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0.088</w:t>
            </w:r>
          </w:p>
        </w:tc>
      </w:tr>
      <w:tr w:rsidR="00250897" w:rsidRPr="00940F20" w:rsidTr="00D9203F">
        <w:trPr>
          <w:trHeight w:val="288"/>
        </w:trPr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0.095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55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0.948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0.058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-RNAi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0.086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53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0.968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53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0.169</w:t>
            </w:r>
          </w:p>
        </w:tc>
      </w:tr>
      <w:tr w:rsidR="00250897" w:rsidRPr="00940F20" w:rsidTr="00D9203F">
        <w:tc>
          <w:tcPr>
            <w:tcW w:w="1064" w:type="dxa"/>
            <w:vMerge w:val="restart"/>
            <w:tcBorders>
              <w:lef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hint="eastAsia"/>
                <w:sz w:val="24"/>
                <w:szCs w:val="24"/>
              </w:rPr>
              <w:t>Drought</w:t>
            </w: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sz w:val="24"/>
                <w:szCs w:val="24"/>
              </w:rPr>
              <w:t>WT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0.136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50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0.121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0.950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0.134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0.098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32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0.962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0.303</w:t>
            </w:r>
          </w:p>
        </w:tc>
      </w:tr>
      <w:tr w:rsidR="00250897" w:rsidRPr="00940F20" w:rsidTr="00D9203F">
        <w:tc>
          <w:tcPr>
            <w:tcW w:w="1064" w:type="dxa"/>
            <w:vMerge/>
            <w:tcBorders>
              <w:left w:val="nil"/>
            </w:tcBorders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0F20">
              <w:rPr>
                <w:rFonts w:eastAsia="Times New Roman"/>
                <w:i/>
                <w:sz w:val="24"/>
                <w:szCs w:val="24"/>
              </w:rPr>
              <w:t>PCaP2</w:t>
            </w:r>
            <w:r w:rsidRPr="00940F20">
              <w:rPr>
                <w:rFonts w:eastAsia="Times New Roman"/>
                <w:sz w:val="24"/>
                <w:szCs w:val="24"/>
              </w:rPr>
              <w:t>-RNAi</w:t>
            </w:r>
          </w:p>
        </w:tc>
        <w:tc>
          <w:tcPr>
            <w:tcW w:w="1126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0.238</w:t>
            </w:r>
          </w:p>
        </w:tc>
        <w:tc>
          <w:tcPr>
            <w:tcW w:w="789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14</w:t>
            </w:r>
          </w:p>
        </w:tc>
        <w:tc>
          <w:tcPr>
            <w:tcW w:w="107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0.200*</w:t>
            </w:r>
          </w:p>
        </w:tc>
        <w:tc>
          <w:tcPr>
            <w:tcW w:w="1100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0.872</w:t>
            </w:r>
          </w:p>
        </w:tc>
        <w:tc>
          <w:tcPr>
            <w:tcW w:w="703" w:type="dxa"/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hint="eastAsia"/>
                <w:iCs/>
                <w:sz w:val="24"/>
                <w:szCs w:val="24"/>
              </w:rPr>
              <w:t>2</w:t>
            </w:r>
            <w:r w:rsidRPr="00940F20">
              <w:rPr>
                <w:rFonts w:eastAsia="Times New Roman" w:hint="eastAsia"/>
                <w:i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right w:val="nil"/>
            </w:tcBorders>
            <w:vAlign w:val="center"/>
          </w:tcPr>
          <w:p w:rsidR="00250897" w:rsidRPr="00940F20" w:rsidRDefault="00250897" w:rsidP="00D9203F">
            <w:pPr>
              <w:spacing w:line="360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40F20">
              <w:rPr>
                <w:rFonts w:eastAsia="Times New Roman" w:hint="eastAsia"/>
                <w:iCs/>
                <w:sz w:val="24"/>
                <w:szCs w:val="24"/>
              </w:rPr>
              <w:t>0.145</w:t>
            </w:r>
          </w:p>
        </w:tc>
      </w:tr>
    </w:tbl>
    <w:p w:rsidR="00250897" w:rsidRPr="00940F20" w:rsidRDefault="00250897" w:rsidP="00250897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>Lilliefors significant level correction.</w:t>
      </w:r>
    </w:p>
    <w:p w:rsidR="00250897" w:rsidRPr="00940F20" w:rsidRDefault="00250897" w:rsidP="0025089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>*. This is the true minimum level of significance.</w:t>
      </w:r>
    </w:p>
    <w:p w:rsidR="00250897" w:rsidRPr="00940F20" w:rsidRDefault="00250897" w:rsidP="0025089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highlight w:val="yellow"/>
        </w:rPr>
      </w:pPr>
      <w:r w:rsidRPr="00940F20">
        <w:rPr>
          <w:rFonts w:ascii="Times New Roman" w:eastAsia="宋体" w:hAnsi="Times New Roman" w:cs="Times New Roman"/>
          <w:kern w:val="0"/>
          <w:sz w:val="24"/>
          <w:szCs w:val="24"/>
        </w:rPr>
        <w:t xml:space="preserve">Abbreviations: </w:t>
      </w:r>
      <w:proofErr w:type="spellStart"/>
      <w:proofErr w:type="gramStart"/>
      <w:r w:rsidRPr="00940F20">
        <w:rPr>
          <w:rFonts w:ascii="Times New Roman" w:eastAsia="宋体" w:hAnsi="Times New Roman" w:cs="Times New Roman"/>
          <w:kern w:val="0"/>
          <w:sz w:val="24"/>
          <w:szCs w:val="24"/>
        </w:rPr>
        <w:t>Df</w:t>
      </w:r>
      <w:proofErr w:type="spellEnd"/>
      <w:proofErr w:type="gramEnd"/>
      <w:r w:rsidRPr="00940F20">
        <w:rPr>
          <w:rFonts w:ascii="Times New Roman" w:eastAsia="宋体" w:hAnsi="Times New Roman" w:cs="Times New Roman"/>
          <w:kern w:val="0"/>
          <w:sz w:val="24"/>
          <w:szCs w:val="24"/>
        </w:rPr>
        <w:t>, Degree of freedom</w:t>
      </w:r>
      <w:r w:rsidRPr="00940F20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250897" w:rsidRPr="00940F20" w:rsidRDefault="00250897" w:rsidP="00250897"/>
    <w:p w:rsidR="00250897" w:rsidRPr="00250897" w:rsidRDefault="00250897" w:rsidP="00250897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508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Supplementary</w:t>
      </w:r>
      <w:r w:rsidRPr="002508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2508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Table S</w:t>
      </w:r>
      <w:r w:rsidRPr="00250897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25089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50897">
        <w:rPr>
          <w:rFonts w:ascii="Times New Roman" w:hAnsi="Times New Roman" w:cs="Times New Roman"/>
          <w:kern w:val="0"/>
          <w:sz w:val="24"/>
          <w:szCs w:val="24"/>
        </w:rPr>
        <w:t>C</w:t>
      </w:r>
      <w:r w:rsidRPr="00250897">
        <w:rPr>
          <w:rFonts w:ascii="Times New Roman" w:eastAsia="Times New Roman" w:hAnsi="Times New Roman" w:cs="Times New Roman"/>
          <w:kern w:val="0"/>
          <w:sz w:val="24"/>
          <w:szCs w:val="24"/>
        </w:rPr>
        <w:t>hemicals and kits used in this study</w:t>
      </w:r>
    </w:p>
    <w:tbl>
      <w:tblPr>
        <w:tblStyle w:val="a5"/>
        <w:tblW w:w="852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250897">
              <w:rPr>
                <w:sz w:val="24"/>
                <w:szCs w:val="24"/>
              </w:rPr>
              <w:t>Murashige</w:t>
            </w:r>
            <w:proofErr w:type="spellEnd"/>
            <w:r w:rsidRPr="00250897">
              <w:rPr>
                <w:sz w:val="24"/>
                <w:szCs w:val="24"/>
              </w:rPr>
              <w:t xml:space="preserve"> &amp; Skoog (Sigma, cat. no. M0404)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250897">
              <w:rPr>
                <w:sz w:val="24"/>
                <w:szCs w:val="24"/>
              </w:rPr>
              <w:t>Phytoagar</w:t>
            </w:r>
            <w:proofErr w:type="spellEnd"/>
            <w:r w:rsidRPr="00250897">
              <w:rPr>
                <w:sz w:val="24"/>
                <w:szCs w:val="24"/>
              </w:rPr>
              <w:t xml:space="preserve"> (</w:t>
            </w:r>
            <w:proofErr w:type="spellStart"/>
            <w:r w:rsidRPr="00250897">
              <w:rPr>
                <w:sz w:val="24"/>
                <w:szCs w:val="24"/>
              </w:rPr>
              <w:t>PlantMedia</w:t>
            </w:r>
            <w:proofErr w:type="spellEnd"/>
            <w:r w:rsidRPr="00250897">
              <w:rPr>
                <w:sz w:val="24"/>
                <w:szCs w:val="24"/>
              </w:rPr>
              <w:t>, cat. no. 40100072-4)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250897">
              <w:rPr>
                <w:sz w:val="24"/>
                <w:szCs w:val="24"/>
              </w:rPr>
              <w:t>X-</w:t>
            </w:r>
            <w:proofErr w:type="spellStart"/>
            <w:r w:rsidRPr="00250897">
              <w:rPr>
                <w:sz w:val="24"/>
                <w:szCs w:val="24"/>
              </w:rPr>
              <w:t>gluc</w:t>
            </w:r>
            <w:proofErr w:type="spellEnd"/>
            <w:r w:rsidRPr="00250897">
              <w:rPr>
                <w:sz w:val="24"/>
                <w:szCs w:val="24"/>
              </w:rPr>
              <w:t xml:space="preserve"> (</w:t>
            </w:r>
            <w:proofErr w:type="spellStart"/>
            <w:r w:rsidRPr="00250897">
              <w:rPr>
                <w:sz w:val="24"/>
                <w:szCs w:val="24"/>
              </w:rPr>
              <w:t>Solarbio</w:t>
            </w:r>
            <w:proofErr w:type="spellEnd"/>
            <w:r w:rsidRPr="00250897">
              <w:rPr>
                <w:sz w:val="24"/>
                <w:szCs w:val="24"/>
              </w:rPr>
              <w:t>, cat. no. X8060)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250897">
              <w:rPr>
                <w:sz w:val="24"/>
                <w:szCs w:val="24"/>
              </w:rPr>
              <w:t>PEG6000 (</w:t>
            </w:r>
            <w:proofErr w:type="spellStart"/>
            <w:r w:rsidRPr="00250897">
              <w:rPr>
                <w:sz w:val="24"/>
                <w:szCs w:val="24"/>
              </w:rPr>
              <w:t>Solarbio</w:t>
            </w:r>
            <w:proofErr w:type="spellEnd"/>
            <w:r w:rsidRPr="00250897">
              <w:rPr>
                <w:sz w:val="24"/>
                <w:szCs w:val="24"/>
              </w:rPr>
              <w:t>, cat. no. P8250)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250897">
              <w:rPr>
                <w:sz w:val="24"/>
                <w:szCs w:val="24"/>
              </w:rPr>
              <w:t>Abscisic Acid (</w:t>
            </w:r>
            <w:proofErr w:type="spellStart"/>
            <w:r w:rsidRPr="00250897">
              <w:rPr>
                <w:sz w:val="24"/>
                <w:szCs w:val="24"/>
              </w:rPr>
              <w:t>Solarbio</w:t>
            </w:r>
            <w:proofErr w:type="spellEnd"/>
            <w:r w:rsidRPr="00250897">
              <w:rPr>
                <w:sz w:val="24"/>
                <w:szCs w:val="24"/>
              </w:rPr>
              <w:t>, cat. no. A8060)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250897">
              <w:rPr>
                <w:sz w:val="24"/>
                <w:szCs w:val="24"/>
              </w:rPr>
              <w:t>Salicylic Acid (</w:t>
            </w:r>
            <w:proofErr w:type="spellStart"/>
            <w:r w:rsidRPr="00250897">
              <w:rPr>
                <w:sz w:val="24"/>
                <w:szCs w:val="24"/>
              </w:rPr>
              <w:t>Solarbio</w:t>
            </w:r>
            <w:proofErr w:type="spellEnd"/>
            <w:r w:rsidRPr="00250897">
              <w:rPr>
                <w:sz w:val="24"/>
                <w:szCs w:val="24"/>
              </w:rPr>
              <w:t>, cat. no. S7080)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</w:rPr>
            </w:pPr>
            <w:r w:rsidRPr="00250897">
              <w:rPr>
                <w:sz w:val="24"/>
                <w:szCs w:val="24"/>
              </w:rPr>
              <w:t>RNeasy Plant Mini Kit (</w:t>
            </w:r>
            <w:proofErr w:type="spellStart"/>
            <w:r w:rsidRPr="00250897">
              <w:rPr>
                <w:sz w:val="24"/>
                <w:szCs w:val="24"/>
              </w:rPr>
              <w:t>Qiagen</w:t>
            </w:r>
            <w:proofErr w:type="spellEnd"/>
            <w:r w:rsidRPr="00250897">
              <w:rPr>
                <w:sz w:val="24"/>
                <w:szCs w:val="24"/>
              </w:rPr>
              <w:t>, cat. no. 74904)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</w:rPr>
            </w:pPr>
            <w:r w:rsidRPr="00250897">
              <w:rPr>
                <w:sz w:val="24"/>
                <w:szCs w:val="24"/>
              </w:rPr>
              <w:t>RNeasy-Free DNase Set (</w:t>
            </w:r>
            <w:proofErr w:type="spellStart"/>
            <w:r w:rsidRPr="00250897">
              <w:rPr>
                <w:sz w:val="24"/>
                <w:szCs w:val="24"/>
              </w:rPr>
              <w:t>Qiagen</w:t>
            </w:r>
            <w:proofErr w:type="spellEnd"/>
            <w:r w:rsidRPr="00250897">
              <w:rPr>
                <w:sz w:val="24"/>
                <w:szCs w:val="24"/>
              </w:rPr>
              <w:t>, cat. no. 79254)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50897">
              <w:rPr>
                <w:sz w:val="24"/>
                <w:szCs w:val="24"/>
              </w:rPr>
              <w:t>Omniscript</w:t>
            </w:r>
            <w:proofErr w:type="spellEnd"/>
            <w:r w:rsidRPr="00250897">
              <w:rPr>
                <w:sz w:val="24"/>
                <w:szCs w:val="24"/>
              </w:rPr>
              <w:t xml:space="preserve"> RT Kit (</w:t>
            </w:r>
            <w:proofErr w:type="spellStart"/>
            <w:r w:rsidRPr="00250897">
              <w:rPr>
                <w:sz w:val="24"/>
                <w:szCs w:val="24"/>
              </w:rPr>
              <w:t>Qiagen</w:t>
            </w:r>
            <w:proofErr w:type="spellEnd"/>
            <w:r w:rsidRPr="00250897">
              <w:rPr>
                <w:sz w:val="24"/>
                <w:szCs w:val="24"/>
              </w:rPr>
              <w:t>, cat. no. 205111)</w:t>
            </w:r>
          </w:p>
        </w:tc>
      </w:tr>
      <w:tr w:rsidR="00250897" w:rsidRPr="00250897" w:rsidTr="00D9203F">
        <w:trPr>
          <w:trHeight w:val="34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897" w:rsidRPr="00250897" w:rsidRDefault="00250897" w:rsidP="002508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50897">
              <w:rPr>
                <w:sz w:val="24"/>
                <w:szCs w:val="24"/>
              </w:rPr>
              <w:t>SuperReal</w:t>
            </w:r>
            <w:proofErr w:type="spellEnd"/>
            <w:r w:rsidRPr="00250897">
              <w:rPr>
                <w:sz w:val="24"/>
                <w:szCs w:val="24"/>
              </w:rPr>
              <w:t xml:space="preserve"> </w:t>
            </w:r>
            <w:proofErr w:type="spellStart"/>
            <w:r w:rsidRPr="00250897">
              <w:rPr>
                <w:sz w:val="24"/>
                <w:szCs w:val="24"/>
              </w:rPr>
              <w:t>PreMix</w:t>
            </w:r>
            <w:proofErr w:type="spellEnd"/>
            <w:r w:rsidRPr="00250897">
              <w:rPr>
                <w:sz w:val="24"/>
                <w:szCs w:val="24"/>
              </w:rPr>
              <w:t xml:space="preserve"> Plus (SYBR Green) (TIANGEN, FP205)</w:t>
            </w:r>
          </w:p>
        </w:tc>
      </w:tr>
    </w:tbl>
    <w:p w:rsidR="00250897" w:rsidRPr="00250897" w:rsidRDefault="00250897" w:rsidP="00250897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highlight w:val="yellow"/>
        </w:rPr>
      </w:pPr>
    </w:p>
    <w:p w:rsidR="00FC1FC9" w:rsidRPr="00250897" w:rsidRDefault="00FC1FC9">
      <w:bookmarkStart w:id="0" w:name="_GoBack"/>
      <w:bookmarkEnd w:id="0"/>
    </w:p>
    <w:sectPr w:rsidR="00FC1FC9" w:rsidRPr="0025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79" w:rsidRDefault="00985A79" w:rsidP="007A6610">
      <w:r>
        <w:separator/>
      </w:r>
    </w:p>
  </w:endnote>
  <w:endnote w:type="continuationSeparator" w:id="0">
    <w:p w:rsidR="00985A79" w:rsidRDefault="00985A79" w:rsidP="007A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79" w:rsidRDefault="00985A79" w:rsidP="007A6610">
      <w:r>
        <w:separator/>
      </w:r>
    </w:p>
  </w:footnote>
  <w:footnote w:type="continuationSeparator" w:id="0">
    <w:p w:rsidR="00985A79" w:rsidRDefault="00985A79" w:rsidP="007A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E860"/>
    <w:multiLevelType w:val="singleLevel"/>
    <w:tmpl w:val="5A81E860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C"/>
    <w:rsid w:val="001D2C3D"/>
    <w:rsid w:val="00250897"/>
    <w:rsid w:val="007A6610"/>
    <w:rsid w:val="00985A79"/>
    <w:rsid w:val="00D8344C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610"/>
    <w:rPr>
      <w:sz w:val="18"/>
      <w:szCs w:val="18"/>
    </w:rPr>
  </w:style>
  <w:style w:type="table" w:styleId="a5">
    <w:name w:val="Table Grid"/>
    <w:basedOn w:val="a1"/>
    <w:qFormat/>
    <w:rsid w:val="007A66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610"/>
    <w:rPr>
      <w:sz w:val="18"/>
      <w:szCs w:val="18"/>
    </w:rPr>
  </w:style>
  <w:style w:type="table" w:styleId="a5">
    <w:name w:val="Table Grid"/>
    <w:basedOn w:val="a1"/>
    <w:qFormat/>
    <w:rsid w:val="007A66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wangxl</dc:creator>
  <cp:keywords/>
  <dc:description/>
  <cp:lastModifiedBy>wangxl</cp:lastModifiedBy>
  <cp:revision>3</cp:revision>
  <dcterms:created xsi:type="dcterms:W3CDTF">2018-04-25T11:40:00Z</dcterms:created>
  <dcterms:modified xsi:type="dcterms:W3CDTF">2018-04-25T11:45:00Z</dcterms:modified>
</cp:coreProperties>
</file>