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5DE96F" w14:textId="77777777" w:rsidR="00E157B8" w:rsidRPr="00BD561B" w:rsidRDefault="00E157B8" w:rsidP="00E157B8">
      <w:pPr>
        <w:rPr>
          <w:rFonts w:cs="Times New Roman"/>
          <w:szCs w:val="24"/>
        </w:rPr>
      </w:pPr>
      <w:r w:rsidRPr="00E157B8">
        <w:rPr>
          <w:rFonts w:cs="Times New Roman"/>
          <w:b/>
          <w:szCs w:val="24"/>
        </w:rPr>
        <w:t>Appendix 1</w:t>
      </w:r>
      <w:r w:rsidRPr="00BD561B">
        <w:rPr>
          <w:rFonts w:cs="Times New Roman"/>
          <w:szCs w:val="24"/>
        </w:rPr>
        <w:t>.</w:t>
      </w:r>
      <w:r>
        <w:rPr>
          <w:rFonts w:cs="Times New Roman"/>
          <w:szCs w:val="24"/>
        </w:rPr>
        <w:t xml:space="preserve"> </w:t>
      </w:r>
      <w:r w:rsidRPr="00BD561B">
        <w:rPr>
          <w:rFonts w:cs="Times New Roman"/>
          <w:szCs w:val="24"/>
        </w:rPr>
        <w:t xml:space="preserve">Items of the </w:t>
      </w:r>
      <w:r>
        <w:rPr>
          <w:rFonts w:cs="Times New Roman"/>
          <w:szCs w:val="24"/>
        </w:rPr>
        <w:t xml:space="preserve">long form version form of the </w:t>
      </w:r>
      <w:r w:rsidRPr="00BD561B">
        <w:rPr>
          <w:rFonts w:cs="Times New Roman"/>
          <w:szCs w:val="24"/>
        </w:rPr>
        <w:t>WI-IPVAW scale.</w:t>
      </w:r>
      <w:r>
        <w:rPr>
          <w:rFonts w:cs="Times New Roman"/>
          <w:szCs w:val="24"/>
        </w:rPr>
        <w:t xml:space="preserve"> </w:t>
      </w:r>
      <w:r w:rsidRPr="00BD561B">
        <w:rPr>
          <w:rFonts w:cs="Times New Roman"/>
          <w:szCs w:val="24"/>
        </w:rPr>
        <w:t>*</w:t>
      </w:r>
      <w:r>
        <w:rPr>
          <w:rFonts w:cs="Times New Roman"/>
          <w:szCs w:val="24"/>
        </w:rPr>
        <w:t>nine</w:t>
      </w:r>
      <w:r w:rsidRPr="00BD561B">
        <w:rPr>
          <w:rFonts w:cs="Times New Roman"/>
          <w:szCs w:val="24"/>
        </w:rPr>
        <w:t>-item WI-IPVAW short</w:t>
      </w:r>
      <w:r>
        <w:rPr>
          <w:rFonts w:cs="Times New Roman"/>
          <w:szCs w:val="24"/>
        </w:rPr>
        <w:t xml:space="preserve"> form version. </w:t>
      </w:r>
      <w:r w:rsidRPr="00BD561B">
        <w:rPr>
          <w:rFonts w:cs="Times New Roman"/>
          <w:szCs w:val="24"/>
        </w:rPr>
        <w:t xml:space="preserve">+ </w:t>
      </w:r>
      <w:r>
        <w:rPr>
          <w:rFonts w:cs="Times New Roman"/>
          <w:szCs w:val="24"/>
        </w:rPr>
        <w:t>five-item</w:t>
      </w:r>
      <w:r w:rsidRPr="00BD561B">
        <w:rPr>
          <w:rFonts w:cs="Times New Roman"/>
          <w:szCs w:val="24"/>
        </w:rPr>
        <w:t xml:space="preserve"> WI-IPVAW short </w:t>
      </w:r>
      <w:r>
        <w:rPr>
          <w:rFonts w:cs="Times New Roman"/>
          <w:szCs w:val="24"/>
        </w:rPr>
        <w:t xml:space="preserve">form version </w:t>
      </w:r>
    </w:p>
    <w:p w14:paraId="4460030E" w14:textId="77777777" w:rsidR="00E157B8" w:rsidRPr="005E0FA1" w:rsidRDefault="00E157B8" w:rsidP="00E157B8">
      <w:pPr>
        <w:rPr>
          <w:rFonts w:cs="Times New Roman"/>
          <w:szCs w:val="24"/>
        </w:rPr>
      </w:pPr>
      <w:r w:rsidRPr="00BD561B">
        <w:rPr>
          <w:rFonts w:cs="Times New Roman"/>
          <w:szCs w:val="24"/>
        </w:rPr>
        <w:t xml:space="preserve">1. If </w:t>
      </w:r>
      <w:r>
        <w:rPr>
          <w:rFonts w:cs="Times New Roman"/>
          <w:szCs w:val="24"/>
        </w:rPr>
        <w:t xml:space="preserve">I was </w:t>
      </w:r>
      <w:r w:rsidRPr="00BD561B">
        <w:rPr>
          <w:rFonts w:cs="Times New Roman"/>
          <w:szCs w:val="24"/>
        </w:rPr>
        <w:t>in a bar</w:t>
      </w:r>
      <w:r>
        <w:rPr>
          <w:rFonts w:cs="Times New Roman"/>
          <w:szCs w:val="24"/>
        </w:rPr>
        <w:t xml:space="preserve"> and</w:t>
      </w:r>
      <w:r w:rsidRPr="00BD561B">
        <w:rPr>
          <w:rFonts w:cs="Times New Roman"/>
          <w:szCs w:val="24"/>
        </w:rPr>
        <w:t xml:space="preserve"> a couple that clearly ha</w:t>
      </w:r>
      <w:r>
        <w:rPr>
          <w:rFonts w:cs="Times New Roman"/>
          <w:szCs w:val="24"/>
        </w:rPr>
        <w:t>d</w:t>
      </w:r>
      <w:r w:rsidRPr="00BD561B">
        <w:rPr>
          <w:rFonts w:cs="Times New Roman"/>
          <w:szCs w:val="24"/>
        </w:rPr>
        <w:t xml:space="preserve"> been drinking too much start</w:t>
      </w:r>
      <w:r>
        <w:rPr>
          <w:rFonts w:cs="Times New Roman"/>
          <w:szCs w:val="24"/>
        </w:rPr>
        <w:t>ed</w:t>
      </w:r>
      <w:r w:rsidRPr="00BD561B">
        <w:rPr>
          <w:rFonts w:cs="Times New Roman"/>
          <w:szCs w:val="24"/>
        </w:rPr>
        <w:t xml:space="preserve"> insulting and pushing each other, I would ignore them and mind my own</w:t>
      </w:r>
      <w:r>
        <w:rPr>
          <w:rFonts w:cs="Times New Roman"/>
          <w:szCs w:val="24"/>
        </w:rPr>
        <w:t xml:space="preserve"> business. </w:t>
      </w:r>
    </w:p>
    <w:p w14:paraId="32620F9F" w14:textId="77777777" w:rsidR="00E157B8" w:rsidRPr="005E0FA1" w:rsidRDefault="00E157B8" w:rsidP="00E157B8">
      <w:pPr>
        <w:rPr>
          <w:rFonts w:cs="Times New Roman"/>
          <w:szCs w:val="24"/>
        </w:rPr>
      </w:pPr>
      <w:r w:rsidRPr="00BD561B">
        <w:rPr>
          <w:rFonts w:cs="Times New Roman"/>
          <w:szCs w:val="24"/>
        </w:rPr>
        <w:t>*2. If I heard a man shouting violently at his partner in the comm</w:t>
      </w:r>
      <w:r>
        <w:rPr>
          <w:rFonts w:cs="Times New Roman"/>
          <w:szCs w:val="24"/>
        </w:rPr>
        <w:t>unal</w:t>
      </w:r>
      <w:r w:rsidRPr="00BD561B">
        <w:rPr>
          <w:rFonts w:cs="Times New Roman"/>
          <w:szCs w:val="24"/>
        </w:rPr>
        <w:t xml:space="preserve"> area </w:t>
      </w:r>
      <w:r>
        <w:rPr>
          <w:rFonts w:cs="Times New Roman"/>
          <w:szCs w:val="24"/>
        </w:rPr>
        <w:t>of my building,</w:t>
      </w:r>
      <w:r w:rsidRPr="00BD561B">
        <w:rPr>
          <w:rFonts w:cs="Times New Roman"/>
          <w:szCs w:val="24"/>
        </w:rPr>
        <w:t xml:space="preserve"> I would intervene to stop the situation</w:t>
      </w:r>
      <w:r>
        <w:rPr>
          <w:rFonts w:cs="Times New Roman"/>
          <w:szCs w:val="24"/>
        </w:rPr>
        <w:t xml:space="preserve">. </w:t>
      </w:r>
    </w:p>
    <w:p w14:paraId="76FE10F0" w14:textId="77777777" w:rsidR="00E157B8" w:rsidRPr="005E0FA1" w:rsidRDefault="00E157B8" w:rsidP="00E157B8">
      <w:pPr>
        <w:rPr>
          <w:rFonts w:cs="Times New Roman"/>
          <w:szCs w:val="24"/>
        </w:rPr>
      </w:pPr>
      <w:r w:rsidRPr="00BD561B">
        <w:rPr>
          <w:rFonts w:cs="Times New Roman"/>
          <w:szCs w:val="24"/>
        </w:rPr>
        <w:t>3. If a man insult</w:t>
      </w:r>
      <w:r>
        <w:rPr>
          <w:rFonts w:cs="Times New Roman"/>
          <w:szCs w:val="24"/>
        </w:rPr>
        <w:t>ed</w:t>
      </w:r>
      <w:r w:rsidRPr="00BD561B">
        <w:rPr>
          <w:rFonts w:cs="Times New Roman"/>
          <w:szCs w:val="24"/>
        </w:rPr>
        <w:t xml:space="preserve"> his partner</w:t>
      </w:r>
      <w:r w:rsidRPr="00D876E3">
        <w:rPr>
          <w:rFonts w:cs="Times New Roman"/>
          <w:szCs w:val="24"/>
        </w:rPr>
        <w:t xml:space="preserve"> </w:t>
      </w:r>
      <w:r w:rsidRPr="00BD561B">
        <w:rPr>
          <w:rFonts w:cs="Times New Roman"/>
          <w:szCs w:val="24"/>
        </w:rPr>
        <w:t xml:space="preserve">on the street, I would say something to </w:t>
      </w:r>
      <w:r>
        <w:rPr>
          <w:rFonts w:cs="Times New Roman"/>
          <w:szCs w:val="24"/>
        </w:rPr>
        <w:t xml:space="preserve">express my disapproval. </w:t>
      </w:r>
    </w:p>
    <w:p w14:paraId="0BDCC0A6" w14:textId="77777777" w:rsidR="00E157B8" w:rsidRPr="005E0FA1" w:rsidRDefault="00E157B8" w:rsidP="00E157B8">
      <w:pPr>
        <w:rPr>
          <w:rFonts w:cs="Times New Roman"/>
          <w:szCs w:val="24"/>
        </w:rPr>
      </w:pPr>
      <w:r w:rsidRPr="00BD561B">
        <w:rPr>
          <w:rFonts w:cs="Times New Roman"/>
          <w:szCs w:val="24"/>
        </w:rPr>
        <w:t xml:space="preserve">4. If a woman </w:t>
      </w:r>
      <w:r w:rsidRPr="005E0FA1">
        <w:rPr>
          <w:rFonts w:cs="Times New Roman"/>
          <w:szCs w:val="24"/>
        </w:rPr>
        <w:t xml:space="preserve">in a shop </w:t>
      </w:r>
      <w:r>
        <w:rPr>
          <w:rFonts w:cs="Times New Roman"/>
          <w:szCs w:val="24"/>
        </w:rPr>
        <w:t>said</w:t>
      </w:r>
      <w:r w:rsidRPr="00BD561B">
        <w:rPr>
          <w:rFonts w:cs="Times New Roman"/>
          <w:szCs w:val="24"/>
        </w:rPr>
        <w:t xml:space="preserve"> she </w:t>
      </w:r>
      <w:r>
        <w:rPr>
          <w:rFonts w:cs="Times New Roman"/>
          <w:szCs w:val="24"/>
        </w:rPr>
        <w:t>wa</w:t>
      </w:r>
      <w:r w:rsidRPr="00BD561B">
        <w:rPr>
          <w:rFonts w:cs="Times New Roman"/>
          <w:szCs w:val="24"/>
        </w:rPr>
        <w:t>s afraid because her partner ha</w:t>
      </w:r>
      <w:r>
        <w:rPr>
          <w:rFonts w:cs="Times New Roman"/>
          <w:szCs w:val="24"/>
        </w:rPr>
        <w:t>d</w:t>
      </w:r>
      <w:r w:rsidRPr="00BD561B">
        <w:rPr>
          <w:rFonts w:cs="Times New Roman"/>
          <w:szCs w:val="24"/>
        </w:rPr>
        <w:t xml:space="preserve"> threatened her, I would </w:t>
      </w:r>
      <w:r>
        <w:rPr>
          <w:rFonts w:cs="Times New Roman"/>
          <w:szCs w:val="24"/>
        </w:rPr>
        <w:t>advise</w:t>
      </w:r>
      <w:r w:rsidRPr="00BD561B">
        <w:rPr>
          <w:rFonts w:cs="Times New Roman"/>
          <w:szCs w:val="24"/>
        </w:rPr>
        <w:t xml:space="preserve"> her to call the police.</w:t>
      </w:r>
      <w:r>
        <w:rPr>
          <w:rFonts w:cs="Times New Roman"/>
          <w:szCs w:val="24"/>
        </w:rPr>
        <w:t xml:space="preserve"> </w:t>
      </w:r>
    </w:p>
    <w:p w14:paraId="2ED764B7" w14:textId="77777777" w:rsidR="00E157B8" w:rsidRPr="005E0FA1" w:rsidRDefault="00E157B8" w:rsidP="00E157B8">
      <w:pPr>
        <w:rPr>
          <w:rFonts w:cs="Times New Roman"/>
          <w:szCs w:val="24"/>
        </w:rPr>
      </w:pPr>
      <w:r w:rsidRPr="00800770">
        <w:rPr>
          <w:rFonts w:cs="Times New Roman"/>
          <w:szCs w:val="24"/>
        </w:rPr>
        <w:t>5. If a woman knock</w:t>
      </w:r>
      <w:r>
        <w:rPr>
          <w:rFonts w:cs="Times New Roman"/>
          <w:szCs w:val="24"/>
        </w:rPr>
        <w:t>ed</w:t>
      </w:r>
      <w:r w:rsidRPr="00800770">
        <w:rPr>
          <w:rFonts w:cs="Times New Roman"/>
          <w:szCs w:val="24"/>
        </w:rPr>
        <w:t xml:space="preserve"> on </w:t>
      </w:r>
      <w:r>
        <w:rPr>
          <w:rFonts w:cs="Times New Roman"/>
          <w:szCs w:val="24"/>
        </w:rPr>
        <w:t>my</w:t>
      </w:r>
      <w:r w:rsidRPr="00800770">
        <w:rPr>
          <w:rFonts w:cs="Times New Roman"/>
          <w:szCs w:val="24"/>
        </w:rPr>
        <w:t xml:space="preserve"> door to ask for help because her husband </w:t>
      </w:r>
      <w:r>
        <w:rPr>
          <w:rFonts w:cs="Times New Roman"/>
          <w:szCs w:val="24"/>
        </w:rPr>
        <w:t xml:space="preserve">has </w:t>
      </w:r>
      <w:r w:rsidRPr="00800770">
        <w:rPr>
          <w:rFonts w:cs="Times New Roman"/>
          <w:szCs w:val="24"/>
        </w:rPr>
        <w:t>threaten</w:t>
      </w:r>
      <w:r>
        <w:rPr>
          <w:rFonts w:cs="Times New Roman"/>
          <w:szCs w:val="24"/>
        </w:rPr>
        <w:t>ed</w:t>
      </w:r>
      <w:r w:rsidRPr="00800770">
        <w:rPr>
          <w:rFonts w:cs="Times New Roman"/>
          <w:szCs w:val="24"/>
        </w:rPr>
        <w:t xml:space="preserve"> to hit her, I would call the police. </w:t>
      </w:r>
    </w:p>
    <w:p w14:paraId="183F941A" w14:textId="77777777" w:rsidR="00E157B8" w:rsidRPr="005E0FA1" w:rsidRDefault="00E157B8" w:rsidP="00E157B8">
      <w:pPr>
        <w:rPr>
          <w:rFonts w:cs="Times New Roman"/>
          <w:szCs w:val="24"/>
        </w:rPr>
      </w:pPr>
      <w:r w:rsidRPr="00BD561B">
        <w:rPr>
          <w:rFonts w:cs="Times New Roman"/>
          <w:szCs w:val="24"/>
        </w:rPr>
        <w:t xml:space="preserve">6. If a woman </w:t>
      </w:r>
      <w:r>
        <w:rPr>
          <w:rFonts w:cs="Times New Roman"/>
          <w:szCs w:val="24"/>
        </w:rPr>
        <w:t>was</w:t>
      </w:r>
      <w:r w:rsidRPr="00BD561B">
        <w:rPr>
          <w:rFonts w:cs="Times New Roman"/>
          <w:szCs w:val="24"/>
        </w:rPr>
        <w:t xml:space="preserve"> running away from her partner</w:t>
      </w:r>
      <w:r w:rsidRPr="00844638">
        <w:rPr>
          <w:rFonts w:cs="Times New Roman"/>
          <w:szCs w:val="24"/>
        </w:rPr>
        <w:t xml:space="preserve"> </w:t>
      </w:r>
      <w:r w:rsidRPr="00BD561B">
        <w:rPr>
          <w:rFonts w:cs="Times New Roman"/>
          <w:szCs w:val="24"/>
        </w:rPr>
        <w:t>in the street, I would stop the man</w:t>
      </w:r>
      <w:r>
        <w:rPr>
          <w:rFonts w:cs="Times New Roman"/>
          <w:szCs w:val="24"/>
        </w:rPr>
        <w:t xml:space="preserve">. </w:t>
      </w:r>
    </w:p>
    <w:p w14:paraId="5A217832" w14:textId="77777777" w:rsidR="00E157B8" w:rsidRPr="005E0FA1" w:rsidRDefault="00E157B8" w:rsidP="00E157B8">
      <w:pPr>
        <w:rPr>
          <w:rFonts w:cs="Times New Roman"/>
          <w:szCs w:val="24"/>
        </w:rPr>
      </w:pPr>
      <w:r w:rsidRPr="00BD561B">
        <w:rPr>
          <w:rFonts w:cs="Times New Roman"/>
          <w:szCs w:val="24"/>
        </w:rPr>
        <w:t>7. In a supermarket, if a man insulted his wife, I would ignore the situation</w:t>
      </w:r>
      <w:r>
        <w:rPr>
          <w:rFonts w:cs="Times New Roman"/>
          <w:szCs w:val="24"/>
        </w:rPr>
        <w:t xml:space="preserve">. </w:t>
      </w:r>
      <w:bookmarkStart w:id="0" w:name="_GoBack"/>
      <w:bookmarkEnd w:id="0"/>
    </w:p>
    <w:p w14:paraId="510CEC55" w14:textId="77777777" w:rsidR="00E157B8" w:rsidRPr="005E0FA1" w:rsidRDefault="00E157B8" w:rsidP="00E157B8">
      <w:pPr>
        <w:rPr>
          <w:rFonts w:cs="Times New Roman"/>
          <w:szCs w:val="24"/>
        </w:rPr>
      </w:pPr>
      <w:r w:rsidRPr="00277BC6">
        <w:rPr>
          <w:rFonts w:cs="Times New Roman"/>
          <w:szCs w:val="24"/>
        </w:rPr>
        <w:t>+*</w:t>
      </w:r>
      <w:r>
        <w:rPr>
          <w:rFonts w:cs="Times New Roman"/>
          <w:szCs w:val="24"/>
        </w:rPr>
        <w:t>8</w:t>
      </w:r>
      <w:r w:rsidRPr="00277BC6">
        <w:rPr>
          <w:rFonts w:cs="Times New Roman"/>
          <w:szCs w:val="24"/>
        </w:rPr>
        <w:t xml:space="preserve">. If I </w:t>
      </w:r>
      <w:r>
        <w:rPr>
          <w:rFonts w:cs="Times New Roman"/>
          <w:szCs w:val="24"/>
        </w:rPr>
        <w:t>found</w:t>
      </w:r>
      <w:r w:rsidRPr="00277BC6">
        <w:rPr>
          <w:rFonts w:cs="Times New Roman"/>
          <w:szCs w:val="24"/>
        </w:rPr>
        <w:t xml:space="preserve"> out that a woman neighbor of mine ha</w:t>
      </w:r>
      <w:r>
        <w:rPr>
          <w:rFonts w:cs="Times New Roman"/>
          <w:szCs w:val="24"/>
        </w:rPr>
        <w:t>d</w:t>
      </w:r>
      <w:r w:rsidRPr="00277BC6">
        <w:rPr>
          <w:rFonts w:cs="Times New Roman"/>
          <w:szCs w:val="24"/>
        </w:rPr>
        <w:t xml:space="preserve"> been beaten by her husband, I would </w:t>
      </w:r>
      <w:r>
        <w:rPr>
          <w:rFonts w:cs="Times New Roman"/>
          <w:szCs w:val="24"/>
        </w:rPr>
        <w:t>advise</w:t>
      </w:r>
      <w:r w:rsidRPr="00277BC6">
        <w:rPr>
          <w:rFonts w:cs="Times New Roman"/>
          <w:szCs w:val="24"/>
        </w:rPr>
        <w:t xml:space="preserve"> her to report it. </w:t>
      </w:r>
    </w:p>
    <w:p w14:paraId="77D34E5E" w14:textId="77777777" w:rsidR="00E157B8" w:rsidRPr="005E0FA1" w:rsidRDefault="00E157B8" w:rsidP="00E157B8">
      <w:pPr>
        <w:rPr>
          <w:rFonts w:cs="Times New Roman"/>
          <w:szCs w:val="24"/>
        </w:rPr>
      </w:pPr>
      <w:r w:rsidRPr="00BD561B">
        <w:rPr>
          <w:rFonts w:cs="Times New Roman"/>
          <w:szCs w:val="24"/>
        </w:rPr>
        <w:t>+*</w:t>
      </w:r>
      <w:r>
        <w:rPr>
          <w:rFonts w:cs="Times New Roman"/>
          <w:szCs w:val="24"/>
        </w:rPr>
        <w:t>9</w:t>
      </w:r>
      <w:r w:rsidRPr="00BD561B">
        <w:rPr>
          <w:rFonts w:cs="Times New Roman"/>
          <w:szCs w:val="24"/>
        </w:rPr>
        <w:t>. In a bar, if a man started screaming at his partner, I would stand between them to help the woman</w:t>
      </w:r>
      <w:r>
        <w:rPr>
          <w:rFonts w:cs="Times New Roman"/>
          <w:szCs w:val="24"/>
        </w:rPr>
        <w:t xml:space="preserve">. </w:t>
      </w:r>
    </w:p>
    <w:p w14:paraId="00727605" w14:textId="77777777" w:rsidR="00E157B8" w:rsidRPr="005E0FA1" w:rsidRDefault="00E157B8" w:rsidP="00E157B8">
      <w:pPr>
        <w:rPr>
          <w:rFonts w:cs="Times New Roman"/>
          <w:szCs w:val="24"/>
        </w:rPr>
      </w:pPr>
      <w:r w:rsidRPr="00BD561B">
        <w:rPr>
          <w:rFonts w:cs="Times New Roman"/>
          <w:szCs w:val="24"/>
        </w:rPr>
        <w:t>+*1</w:t>
      </w:r>
      <w:r>
        <w:rPr>
          <w:rFonts w:cs="Times New Roman"/>
          <w:szCs w:val="24"/>
        </w:rPr>
        <w:t>0</w:t>
      </w:r>
      <w:r w:rsidRPr="00BD561B">
        <w:rPr>
          <w:rFonts w:cs="Times New Roman"/>
          <w:szCs w:val="24"/>
        </w:rPr>
        <w:t xml:space="preserve">. If I found out that a woman in my neighborhood </w:t>
      </w:r>
      <w:r>
        <w:rPr>
          <w:rFonts w:cs="Times New Roman"/>
          <w:szCs w:val="24"/>
        </w:rPr>
        <w:t>wa</w:t>
      </w:r>
      <w:r w:rsidRPr="00BD561B">
        <w:rPr>
          <w:rFonts w:cs="Times New Roman"/>
          <w:szCs w:val="24"/>
        </w:rPr>
        <w:t>s frequently beaten by her partner, but d</w:t>
      </w:r>
      <w:r>
        <w:rPr>
          <w:rFonts w:cs="Times New Roman"/>
          <w:szCs w:val="24"/>
        </w:rPr>
        <w:t>id</w:t>
      </w:r>
      <w:r w:rsidRPr="00BD561B">
        <w:rPr>
          <w:rFonts w:cs="Times New Roman"/>
          <w:szCs w:val="24"/>
        </w:rPr>
        <w:t xml:space="preserve"> not want to report it to the authorities, I would call the police</w:t>
      </w:r>
      <w:r>
        <w:rPr>
          <w:rFonts w:cs="Times New Roman"/>
          <w:szCs w:val="24"/>
        </w:rPr>
        <w:t xml:space="preserve">. </w:t>
      </w:r>
    </w:p>
    <w:p w14:paraId="422659AF" w14:textId="77777777" w:rsidR="00E157B8" w:rsidRPr="005E0FA1" w:rsidRDefault="00E157B8" w:rsidP="00E157B8">
      <w:pPr>
        <w:rPr>
          <w:rFonts w:cs="Times New Roman"/>
          <w:szCs w:val="24"/>
        </w:rPr>
      </w:pPr>
      <w:r w:rsidRPr="00277BC6">
        <w:rPr>
          <w:rFonts w:cs="Times New Roman"/>
          <w:szCs w:val="24"/>
        </w:rPr>
        <w:t>1</w:t>
      </w:r>
      <w:r>
        <w:rPr>
          <w:rFonts w:cs="Times New Roman"/>
          <w:szCs w:val="24"/>
        </w:rPr>
        <w:t>1</w:t>
      </w:r>
      <w:r w:rsidRPr="00277BC6">
        <w:rPr>
          <w:rFonts w:cs="Times New Roman"/>
          <w:szCs w:val="24"/>
        </w:rPr>
        <w:t>. In the street</w:t>
      </w:r>
      <w:r>
        <w:rPr>
          <w:rFonts w:cs="Times New Roman"/>
          <w:szCs w:val="24"/>
        </w:rPr>
        <w:t>, if</w:t>
      </w:r>
      <w:r w:rsidRPr="00277BC6">
        <w:rPr>
          <w:rFonts w:cs="Times New Roman"/>
          <w:szCs w:val="24"/>
        </w:rPr>
        <w:t xml:space="preserve"> a man </w:t>
      </w:r>
      <w:r>
        <w:rPr>
          <w:rFonts w:cs="Times New Roman"/>
          <w:szCs w:val="24"/>
        </w:rPr>
        <w:t>took</w:t>
      </w:r>
      <w:r w:rsidRPr="00277BC6">
        <w:rPr>
          <w:rFonts w:cs="Times New Roman"/>
          <w:szCs w:val="24"/>
        </w:rPr>
        <w:t xml:space="preserve"> his partner</w:t>
      </w:r>
      <w:r>
        <w:rPr>
          <w:rFonts w:cs="Times New Roman"/>
          <w:szCs w:val="24"/>
        </w:rPr>
        <w:t>’</w:t>
      </w:r>
      <w:r w:rsidRPr="00277BC6">
        <w:rPr>
          <w:rFonts w:cs="Times New Roman"/>
          <w:szCs w:val="24"/>
        </w:rPr>
        <w:t xml:space="preserve">s cell phone and </w:t>
      </w:r>
      <w:r>
        <w:rPr>
          <w:rFonts w:cs="Times New Roman"/>
          <w:szCs w:val="24"/>
        </w:rPr>
        <w:t>threw</w:t>
      </w:r>
      <w:r w:rsidRPr="00277BC6">
        <w:rPr>
          <w:rFonts w:cs="Times New Roman"/>
          <w:szCs w:val="24"/>
        </w:rPr>
        <w:t xml:space="preserve"> it on the ground, I would approach the man and reprehend him for </w:t>
      </w:r>
      <w:r>
        <w:rPr>
          <w:rFonts w:cs="Times New Roman"/>
          <w:szCs w:val="24"/>
        </w:rPr>
        <w:t>his action</w:t>
      </w:r>
      <w:r w:rsidRPr="00277BC6">
        <w:rPr>
          <w:rFonts w:cs="Times New Roman"/>
          <w:szCs w:val="24"/>
        </w:rPr>
        <w:t xml:space="preserve">. </w:t>
      </w:r>
    </w:p>
    <w:p w14:paraId="544B6D6F" w14:textId="77777777" w:rsidR="00E157B8" w:rsidRPr="005E0FA1" w:rsidRDefault="00E157B8" w:rsidP="00E157B8">
      <w:pPr>
        <w:rPr>
          <w:rFonts w:cs="Times New Roman"/>
          <w:szCs w:val="24"/>
        </w:rPr>
      </w:pPr>
      <w:r w:rsidRPr="00BD561B">
        <w:rPr>
          <w:rFonts w:cs="Times New Roman"/>
          <w:szCs w:val="24"/>
        </w:rPr>
        <w:t>+*1</w:t>
      </w:r>
      <w:r>
        <w:rPr>
          <w:rFonts w:cs="Times New Roman"/>
          <w:szCs w:val="24"/>
        </w:rPr>
        <w:t>2</w:t>
      </w:r>
      <w:r w:rsidRPr="00BD561B">
        <w:rPr>
          <w:rFonts w:cs="Times New Roman"/>
          <w:szCs w:val="24"/>
        </w:rPr>
        <w:t>. I</w:t>
      </w:r>
      <w:r>
        <w:rPr>
          <w:rFonts w:cs="Times New Roman"/>
          <w:szCs w:val="24"/>
        </w:rPr>
        <w:t>n the place</w:t>
      </w:r>
      <w:r w:rsidRPr="00BD561B">
        <w:rPr>
          <w:rFonts w:cs="Times New Roman"/>
          <w:szCs w:val="24"/>
        </w:rPr>
        <w:t xml:space="preserve"> where I live</w:t>
      </w:r>
      <w:r>
        <w:rPr>
          <w:rFonts w:cs="Times New Roman"/>
          <w:szCs w:val="24"/>
        </w:rPr>
        <w:t>, if</w:t>
      </w:r>
      <w:r w:rsidRPr="00BD561B">
        <w:rPr>
          <w:rFonts w:cs="Times New Roman"/>
          <w:szCs w:val="24"/>
        </w:rPr>
        <w:t xml:space="preserve"> I overheard a man shouting and threatening his partner, I would go</w:t>
      </w:r>
      <w:r>
        <w:rPr>
          <w:rFonts w:cs="Times New Roman"/>
          <w:szCs w:val="24"/>
        </w:rPr>
        <w:t xml:space="preserve"> and</w:t>
      </w:r>
      <w:r w:rsidRPr="00BD561B">
        <w:rPr>
          <w:rFonts w:cs="Times New Roman"/>
          <w:szCs w:val="24"/>
        </w:rPr>
        <w:t xml:space="preserve"> try to protect the woman</w:t>
      </w:r>
      <w:r>
        <w:rPr>
          <w:rFonts w:cs="Times New Roman"/>
          <w:szCs w:val="24"/>
        </w:rPr>
        <w:t xml:space="preserve">. </w:t>
      </w:r>
    </w:p>
    <w:p w14:paraId="6CB21EFA" w14:textId="77777777" w:rsidR="00E157B8" w:rsidRPr="005E0FA1" w:rsidRDefault="00E157B8" w:rsidP="00E157B8">
      <w:pPr>
        <w:rPr>
          <w:rFonts w:cs="Times New Roman"/>
          <w:szCs w:val="24"/>
        </w:rPr>
      </w:pPr>
      <w:r w:rsidRPr="005E0FA1">
        <w:rPr>
          <w:rFonts w:cs="Times New Roman"/>
          <w:szCs w:val="24"/>
        </w:rPr>
        <w:t xml:space="preserve">13. </w:t>
      </w:r>
      <w:r w:rsidRPr="00610277">
        <w:rPr>
          <w:rFonts w:cs="Times New Roman"/>
          <w:szCs w:val="24"/>
        </w:rPr>
        <w:t>If a woman came into a local bakery, crying and saying that her partner was following her and threatening her, I would call the police</w:t>
      </w:r>
      <w:r w:rsidRPr="005E0FA1">
        <w:rPr>
          <w:rFonts w:cs="Times New Roman"/>
          <w:szCs w:val="24"/>
        </w:rPr>
        <w:t>.</w:t>
      </w:r>
    </w:p>
    <w:p w14:paraId="085B4CFE" w14:textId="77777777" w:rsidR="00E157B8" w:rsidRPr="005E0FA1" w:rsidRDefault="00E157B8" w:rsidP="00E157B8">
      <w:pPr>
        <w:rPr>
          <w:rFonts w:cs="Times New Roman"/>
          <w:szCs w:val="24"/>
        </w:rPr>
      </w:pPr>
      <w:r w:rsidRPr="00BD561B">
        <w:rPr>
          <w:rFonts w:cs="Times New Roman"/>
          <w:szCs w:val="24"/>
        </w:rPr>
        <w:t>1</w:t>
      </w:r>
      <w:r>
        <w:rPr>
          <w:rFonts w:cs="Times New Roman"/>
          <w:szCs w:val="24"/>
        </w:rPr>
        <w:t>4</w:t>
      </w:r>
      <w:r w:rsidRPr="00BD561B">
        <w:rPr>
          <w:rFonts w:cs="Times New Roman"/>
          <w:szCs w:val="24"/>
        </w:rPr>
        <w:t xml:space="preserve">. If a couple in the neighborhood </w:t>
      </w:r>
      <w:r>
        <w:rPr>
          <w:rFonts w:cs="Times New Roman"/>
          <w:szCs w:val="24"/>
        </w:rPr>
        <w:t>was</w:t>
      </w:r>
      <w:r w:rsidRPr="00BD561B">
        <w:rPr>
          <w:rFonts w:cs="Times New Roman"/>
          <w:szCs w:val="24"/>
        </w:rPr>
        <w:t xml:space="preserve"> arguing and screaming </w:t>
      </w:r>
      <w:r>
        <w:rPr>
          <w:rFonts w:cs="Times New Roman"/>
          <w:szCs w:val="24"/>
        </w:rPr>
        <w:t>during the night</w:t>
      </w:r>
      <w:r w:rsidRPr="00BD561B">
        <w:rPr>
          <w:rFonts w:cs="Times New Roman"/>
          <w:szCs w:val="24"/>
        </w:rPr>
        <w:t xml:space="preserve">, I would go and knock on the door to see what </w:t>
      </w:r>
      <w:r>
        <w:rPr>
          <w:rFonts w:cs="Times New Roman"/>
          <w:szCs w:val="24"/>
        </w:rPr>
        <w:t xml:space="preserve">was </w:t>
      </w:r>
      <w:r w:rsidRPr="00BD561B">
        <w:rPr>
          <w:rFonts w:cs="Times New Roman"/>
          <w:szCs w:val="24"/>
        </w:rPr>
        <w:t>happen</w:t>
      </w:r>
      <w:r>
        <w:rPr>
          <w:rFonts w:cs="Times New Roman"/>
          <w:szCs w:val="24"/>
        </w:rPr>
        <w:t xml:space="preserve">ing. </w:t>
      </w:r>
    </w:p>
    <w:p w14:paraId="31A55C9A" w14:textId="77777777" w:rsidR="00E157B8" w:rsidRPr="005E0FA1" w:rsidRDefault="00E157B8" w:rsidP="00E157B8">
      <w:pPr>
        <w:rPr>
          <w:rFonts w:cs="Times New Roman"/>
          <w:szCs w:val="24"/>
        </w:rPr>
      </w:pPr>
      <w:r w:rsidRPr="00277BC6">
        <w:rPr>
          <w:rFonts w:cs="Times New Roman"/>
          <w:szCs w:val="24"/>
        </w:rPr>
        <w:t>*1</w:t>
      </w:r>
      <w:r>
        <w:rPr>
          <w:rFonts w:cs="Times New Roman"/>
          <w:szCs w:val="24"/>
        </w:rPr>
        <w:t>5</w:t>
      </w:r>
      <w:r w:rsidRPr="00277BC6">
        <w:rPr>
          <w:rFonts w:cs="Times New Roman"/>
          <w:szCs w:val="24"/>
        </w:rPr>
        <w:t>. If a couple start</w:t>
      </w:r>
      <w:r>
        <w:rPr>
          <w:rFonts w:cs="Times New Roman"/>
          <w:szCs w:val="24"/>
        </w:rPr>
        <w:t>ed</w:t>
      </w:r>
      <w:r w:rsidRPr="00277BC6">
        <w:rPr>
          <w:rFonts w:cs="Times New Roman"/>
          <w:szCs w:val="24"/>
        </w:rPr>
        <w:t xml:space="preserve"> arguing and the man pushe</w:t>
      </w:r>
      <w:r>
        <w:rPr>
          <w:rFonts w:cs="Times New Roman"/>
          <w:szCs w:val="24"/>
        </w:rPr>
        <w:t>d</w:t>
      </w:r>
      <w:r w:rsidRPr="00277BC6">
        <w:rPr>
          <w:rFonts w:cs="Times New Roman"/>
          <w:szCs w:val="24"/>
        </w:rPr>
        <w:t xml:space="preserve"> the woman</w:t>
      </w:r>
      <w:r w:rsidRPr="00AE752D">
        <w:rPr>
          <w:rFonts w:cs="Times New Roman"/>
          <w:szCs w:val="24"/>
        </w:rPr>
        <w:t xml:space="preserve"> </w:t>
      </w:r>
      <w:r w:rsidRPr="00277BC6">
        <w:rPr>
          <w:rFonts w:cs="Times New Roman"/>
          <w:szCs w:val="24"/>
        </w:rPr>
        <w:t>at a bus stop, I would look the other way</w:t>
      </w:r>
      <w:r>
        <w:rPr>
          <w:rFonts w:cs="Times New Roman"/>
          <w:szCs w:val="24"/>
        </w:rPr>
        <w:t xml:space="preserve"> and</w:t>
      </w:r>
      <w:r w:rsidRPr="00277BC6">
        <w:rPr>
          <w:rFonts w:cs="Times New Roman"/>
          <w:szCs w:val="24"/>
        </w:rPr>
        <w:t xml:space="preserve"> ignor</w:t>
      </w:r>
      <w:r>
        <w:rPr>
          <w:rFonts w:cs="Times New Roman"/>
          <w:szCs w:val="24"/>
        </w:rPr>
        <w:t>e</w:t>
      </w:r>
      <w:r w:rsidRPr="00277BC6">
        <w:rPr>
          <w:rFonts w:cs="Times New Roman"/>
          <w:szCs w:val="24"/>
        </w:rPr>
        <w:t xml:space="preserve"> the situation. </w:t>
      </w:r>
    </w:p>
    <w:p w14:paraId="2FDE5FDB" w14:textId="77777777" w:rsidR="00E157B8" w:rsidRPr="005E0FA1" w:rsidRDefault="00E157B8" w:rsidP="00E157B8">
      <w:pPr>
        <w:rPr>
          <w:rFonts w:cs="Times New Roman"/>
          <w:szCs w:val="24"/>
        </w:rPr>
      </w:pPr>
      <w:r w:rsidRPr="00BD561B">
        <w:rPr>
          <w:rFonts w:cs="Times New Roman"/>
          <w:szCs w:val="24"/>
        </w:rPr>
        <w:t>*1</w:t>
      </w:r>
      <w:r>
        <w:rPr>
          <w:rFonts w:cs="Times New Roman"/>
          <w:szCs w:val="24"/>
        </w:rPr>
        <w:t>6</w:t>
      </w:r>
      <w:r w:rsidRPr="00BD561B">
        <w:rPr>
          <w:rFonts w:cs="Times New Roman"/>
          <w:szCs w:val="24"/>
        </w:rPr>
        <w:t xml:space="preserve">. If a young couple </w:t>
      </w:r>
      <w:r>
        <w:rPr>
          <w:rFonts w:cs="Times New Roman"/>
          <w:szCs w:val="24"/>
        </w:rPr>
        <w:t>wa</w:t>
      </w:r>
      <w:r w:rsidRPr="00BD561B">
        <w:rPr>
          <w:rFonts w:cs="Times New Roman"/>
          <w:szCs w:val="24"/>
        </w:rPr>
        <w:t>s shouting and insulting each other</w:t>
      </w:r>
      <w:r w:rsidRPr="00AE752D">
        <w:rPr>
          <w:rFonts w:cs="Times New Roman"/>
          <w:szCs w:val="24"/>
        </w:rPr>
        <w:t xml:space="preserve"> </w:t>
      </w:r>
      <w:r w:rsidRPr="00BD561B">
        <w:rPr>
          <w:rFonts w:cs="Times New Roman"/>
          <w:szCs w:val="24"/>
        </w:rPr>
        <w:t>on the street, I would ignore them</w:t>
      </w:r>
      <w:r>
        <w:rPr>
          <w:rFonts w:cs="Times New Roman"/>
          <w:szCs w:val="24"/>
        </w:rPr>
        <w:t xml:space="preserve">. </w:t>
      </w:r>
    </w:p>
    <w:p w14:paraId="01101B38" w14:textId="77777777" w:rsidR="00E157B8" w:rsidRPr="005E0FA1" w:rsidRDefault="00E157B8" w:rsidP="00E157B8">
      <w:pPr>
        <w:rPr>
          <w:rFonts w:cs="Times New Roman"/>
          <w:szCs w:val="24"/>
        </w:rPr>
      </w:pPr>
      <w:r w:rsidRPr="00BD561B">
        <w:rPr>
          <w:rFonts w:cs="Times New Roman"/>
          <w:szCs w:val="24"/>
        </w:rPr>
        <w:t>1</w:t>
      </w:r>
      <w:r>
        <w:rPr>
          <w:rFonts w:cs="Times New Roman"/>
          <w:szCs w:val="24"/>
        </w:rPr>
        <w:t>7</w:t>
      </w:r>
      <w:r w:rsidRPr="00BD561B">
        <w:rPr>
          <w:rFonts w:cs="Times New Roman"/>
          <w:szCs w:val="24"/>
        </w:rPr>
        <w:t xml:space="preserve">. </w:t>
      </w:r>
      <w:r>
        <w:rPr>
          <w:rFonts w:cs="Times New Roman"/>
          <w:szCs w:val="24"/>
        </w:rPr>
        <w:t>O</w:t>
      </w:r>
      <w:r w:rsidRPr="00BD561B">
        <w:rPr>
          <w:rFonts w:cs="Times New Roman"/>
          <w:szCs w:val="24"/>
        </w:rPr>
        <w:t xml:space="preserve">n the staircase or </w:t>
      </w:r>
      <w:r>
        <w:rPr>
          <w:rFonts w:cs="Times New Roman"/>
          <w:szCs w:val="24"/>
        </w:rPr>
        <w:t xml:space="preserve">in a </w:t>
      </w:r>
      <w:r w:rsidRPr="00BD561B">
        <w:rPr>
          <w:rFonts w:cs="Times New Roman"/>
          <w:szCs w:val="24"/>
        </w:rPr>
        <w:t>comm</w:t>
      </w:r>
      <w:r>
        <w:rPr>
          <w:rFonts w:cs="Times New Roman"/>
          <w:szCs w:val="24"/>
        </w:rPr>
        <w:t>unal</w:t>
      </w:r>
      <w:r w:rsidRPr="00BD561B">
        <w:rPr>
          <w:rFonts w:cs="Times New Roman"/>
          <w:szCs w:val="24"/>
        </w:rPr>
        <w:t xml:space="preserve"> area where I live</w:t>
      </w:r>
      <w:r>
        <w:rPr>
          <w:rFonts w:cs="Times New Roman"/>
          <w:szCs w:val="24"/>
        </w:rPr>
        <w:t>, if</w:t>
      </w:r>
      <w:r w:rsidRPr="00BD561B">
        <w:rPr>
          <w:rFonts w:cs="Times New Roman"/>
          <w:szCs w:val="24"/>
        </w:rPr>
        <w:t xml:space="preserve"> a woman </w:t>
      </w:r>
      <w:r>
        <w:rPr>
          <w:rFonts w:cs="Times New Roman"/>
          <w:szCs w:val="24"/>
        </w:rPr>
        <w:t>wa</w:t>
      </w:r>
      <w:r w:rsidRPr="00BD561B">
        <w:rPr>
          <w:rFonts w:cs="Times New Roman"/>
          <w:szCs w:val="24"/>
        </w:rPr>
        <w:t xml:space="preserve">s asking for help because her partner </w:t>
      </w:r>
      <w:r>
        <w:rPr>
          <w:rFonts w:cs="Times New Roman"/>
          <w:szCs w:val="24"/>
        </w:rPr>
        <w:t>wa</w:t>
      </w:r>
      <w:r w:rsidRPr="00BD561B">
        <w:rPr>
          <w:rFonts w:cs="Times New Roman"/>
          <w:szCs w:val="24"/>
        </w:rPr>
        <w:t>s hitting her, I would call the police</w:t>
      </w:r>
      <w:r>
        <w:rPr>
          <w:rFonts w:cs="Times New Roman"/>
          <w:szCs w:val="24"/>
        </w:rPr>
        <w:t xml:space="preserve">. </w:t>
      </w:r>
    </w:p>
    <w:p w14:paraId="61F0F1D5" w14:textId="77777777" w:rsidR="00E157B8" w:rsidRPr="005E0FA1" w:rsidRDefault="00E157B8" w:rsidP="00E157B8">
      <w:pPr>
        <w:rPr>
          <w:rFonts w:cs="Times New Roman"/>
          <w:szCs w:val="24"/>
        </w:rPr>
      </w:pPr>
      <w:r w:rsidRPr="00BD561B">
        <w:rPr>
          <w:rFonts w:cs="Times New Roman"/>
          <w:szCs w:val="24"/>
        </w:rPr>
        <w:lastRenderedPageBreak/>
        <w:t>1</w:t>
      </w:r>
      <w:r>
        <w:rPr>
          <w:rFonts w:cs="Times New Roman"/>
          <w:szCs w:val="24"/>
        </w:rPr>
        <w:t>8</w:t>
      </w:r>
      <w:r w:rsidRPr="00BD561B">
        <w:rPr>
          <w:rFonts w:cs="Times New Roman"/>
          <w:szCs w:val="24"/>
        </w:rPr>
        <w:t xml:space="preserve">. If a couple </w:t>
      </w:r>
      <w:r>
        <w:rPr>
          <w:rFonts w:cs="Times New Roman"/>
          <w:szCs w:val="24"/>
        </w:rPr>
        <w:t xml:space="preserve">was </w:t>
      </w:r>
      <w:r w:rsidRPr="00BD561B">
        <w:rPr>
          <w:rFonts w:cs="Times New Roman"/>
          <w:szCs w:val="24"/>
        </w:rPr>
        <w:t>insult</w:t>
      </w:r>
      <w:r>
        <w:rPr>
          <w:rFonts w:cs="Times New Roman"/>
          <w:szCs w:val="24"/>
        </w:rPr>
        <w:t>ing</w:t>
      </w:r>
      <w:r w:rsidRPr="00BD561B">
        <w:rPr>
          <w:rFonts w:cs="Times New Roman"/>
          <w:szCs w:val="24"/>
        </w:rPr>
        <w:t xml:space="preserve"> and threaten</w:t>
      </w:r>
      <w:r>
        <w:rPr>
          <w:rFonts w:cs="Times New Roman"/>
          <w:szCs w:val="24"/>
        </w:rPr>
        <w:t>ing</w:t>
      </w:r>
      <w:r w:rsidRPr="00BD561B">
        <w:rPr>
          <w:rFonts w:cs="Times New Roman"/>
          <w:szCs w:val="24"/>
        </w:rPr>
        <w:t xml:space="preserve"> each other</w:t>
      </w:r>
      <w:r w:rsidRPr="002F5A58">
        <w:rPr>
          <w:rFonts w:cs="Times New Roman"/>
          <w:szCs w:val="24"/>
        </w:rPr>
        <w:t xml:space="preserve"> </w:t>
      </w:r>
      <w:r w:rsidRPr="00BD561B">
        <w:rPr>
          <w:rFonts w:cs="Times New Roman"/>
          <w:szCs w:val="24"/>
        </w:rPr>
        <w:t xml:space="preserve">on the street </w:t>
      </w:r>
      <w:r>
        <w:rPr>
          <w:rFonts w:cs="Times New Roman"/>
          <w:szCs w:val="24"/>
        </w:rPr>
        <w:t xml:space="preserve">and </w:t>
      </w:r>
      <w:r w:rsidRPr="00BD561B">
        <w:rPr>
          <w:rFonts w:cs="Times New Roman"/>
          <w:szCs w:val="24"/>
        </w:rPr>
        <w:t>start</w:t>
      </w:r>
      <w:r>
        <w:rPr>
          <w:rFonts w:cs="Times New Roman"/>
          <w:szCs w:val="24"/>
        </w:rPr>
        <w:t>ed</w:t>
      </w:r>
      <w:r w:rsidRPr="00BD561B">
        <w:rPr>
          <w:rFonts w:cs="Times New Roman"/>
          <w:szCs w:val="24"/>
        </w:rPr>
        <w:t xml:space="preserve"> to hit each other, I would call the police</w:t>
      </w:r>
      <w:r>
        <w:rPr>
          <w:rFonts w:cs="Times New Roman"/>
          <w:szCs w:val="24"/>
        </w:rPr>
        <w:t xml:space="preserve">. </w:t>
      </w:r>
    </w:p>
    <w:p w14:paraId="737A64F3" w14:textId="77777777" w:rsidR="00E157B8" w:rsidRPr="005E0FA1" w:rsidRDefault="00E157B8" w:rsidP="00E157B8">
      <w:pPr>
        <w:rPr>
          <w:rFonts w:cs="Times New Roman"/>
          <w:szCs w:val="24"/>
        </w:rPr>
      </w:pPr>
      <w:r>
        <w:rPr>
          <w:rFonts w:cs="Times New Roman"/>
          <w:szCs w:val="24"/>
        </w:rPr>
        <w:t>19</w:t>
      </w:r>
      <w:r w:rsidRPr="00BD561B">
        <w:rPr>
          <w:rFonts w:cs="Times New Roman"/>
          <w:szCs w:val="24"/>
        </w:rPr>
        <w:t xml:space="preserve">. If a </w:t>
      </w:r>
      <w:r>
        <w:rPr>
          <w:rFonts w:cs="Times New Roman"/>
          <w:szCs w:val="24"/>
        </w:rPr>
        <w:t>fierce</w:t>
      </w:r>
      <w:r w:rsidRPr="00BD561B">
        <w:rPr>
          <w:rFonts w:cs="Times New Roman"/>
          <w:szCs w:val="24"/>
        </w:rPr>
        <w:t xml:space="preserve"> argument </w:t>
      </w:r>
      <w:r>
        <w:rPr>
          <w:rFonts w:cs="Times New Roman"/>
          <w:szCs w:val="24"/>
        </w:rPr>
        <w:t xml:space="preserve">broke out </w:t>
      </w:r>
      <w:r w:rsidRPr="00BD561B">
        <w:rPr>
          <w:rFonts w:cs="Times New Roman"/>
          <w:szCs w:val="24"/>
        </w:rPr>
        <w:t xml:space="preserve">between a couple in a bar </w:t>
      </w:r>
      <w:r>
        <w:rPr>
          <w:rFonts w:cs="Times New Roman"/>
          <w:szCs w:val="24"/>
        </w:rPr>
        <w:t>in</w:t>
      </w:r>
      <w:r w:rsidRPr="00BD561B">
        <w:rPr>
          <w:rFonts w:cs="Times New Roman"/>
          <w:szCs w:val="24"/>
        </w:rPr>
        <w:t xml:space="preserve"> the neighborhood, </w:t>
      </w:r>
      <w:r>
        <w:rPr>
          <w:rFonts w:cs="Times New Roman"/>
          <w:szCs w:val="24"/>
        </w:rPr>
        <w:t>and</w:t>
      </w:r>
      <w:r w:rsidRPr="00BD561B">
        <w:rPr>
          <w:rFonts w:cs="Times New Roman"/>
          <w:szCs w:val="24"/>
        </w:rPr>
        <w:t xml:space="preserve"> both</w:t>
      </w:r>
      <w:r>
        <w:rPr>
          <w:rFonts w:cs="Times New Roman"/>
          <w:szCs w:val="24"/>
        </w:rPr>
        <w:t xml:space="preserve"> were</w:t>
      </w:r>
      <w:r w:rsidRPr="00BD561B">
        <w:rPr>
          <w:rFonts w:cs="Times New Roman"/>
          <w:szCs w:val="24"/>
        </w:rPr>
        <w:t xml:space="preserve"> shouting and insulting each other, I would reprehend</w:t>
      </w:r>
      <w:r>
        <w:rPr>
          <w:rFonts w:cs="Times New Roman"/>
          <w:szCs w:val="24"/>
        </w:rPr>
        <w:t xml:space="preserve"> them. </w:t>
      </w:r>
    </w:p>
    <w:p w14:paraId="397FAB26" w14:textId="77777777" w:rsidR="00E157B8" w:rsidRPr="005E0FA1" w:rsidRDefault="00E157B8" w:rsidP="00E157B8">
      <w:pPr>
        <w:rPr>
          <w:rFonts w:cs="Times New Roman"/>
          <w:szCs w:val="24"/>
        </w:rPr>
      </w:pPr>
      <w:r w:rsidRPr="00277BC6">
        <w:rPr>
          <w:rFonts w:cs="Times New Roman"/>
          <w:szCs w:val="24"/>
        </w:rPr>
        <w:t>2</w:t>
      </w:r>
      <w:r>
        <w:rPr>
          <w:rFonts w:cs="Times New Roman"/>
          <w:szCs w:val="24"/>
        </w:rPr>
        <w:t>0.</w:t>
      </w:r>
      <w:r w:rsidRPr="00277BC6">
        <w:rPr>
          <w:rFonts w:cs="Times New Roman"/>
          <w:szCs w:val="24"/>
        </w:rPr>
        <w:t xml:space="preserve"> </w:t>
      </w:r>
      <w:r>
        <w:rPr>
          <w:rFonts w:cs="Times New Roman"/>
          <w:szCs w:val="24"/>
        </w:rPr>
        <w:t>I</w:t>
      </w:r>
      <w:r w:rsidRPr="00277BC6">
        <w:rPr>
          <w:rFonts w:cs="Times New Roman"/>
          <w:szCs w:val="24"/>
        </w:rPr>
        <w:t>f a man in the street</w:t>
      </w:r>
      <w:r>
        <w:rPr>
          <w:rFonts w:cs="Times New Roman"/>
          <w:szCs w:val="24"/>
        </w:rPr>
        <w:t xml:space="preserve"> </w:t>
      </w:r>
      <w:r w:rsidRPr="00277BC6">
        <w:rPr>
          <w:rFonts w:cs="Times New Roman"/>
          <w:szCs w:val="24"/>
        </w:rPr>
        <w:t xml:space="preserve">pushed his partner to the ground, I would intervene </w:t>
      </w:r>
      <w:r>
        <w:rPr>
          <w:rFonts w:cs="Times New Roman"/>
          <w:szCs w:val="24"/>
        </w:rPr>
        <w:t xml:space="preserve">and </w:t>
      </w:r>
      <w:r w:rsidRPr="00277BC6">
        <w:rPr>
          <w:rFonts w:cs="Times New Roman"/>
          <w:szCs w:val="24"/>
        </w:rPr>
        <w:t xml:space="preserve">try to stop him. </w:t>
      </w:r>
    </w:p>
    <w:p w14:paraId="71D5A7CB" w14:textId="77777777" w:rsidR="00E157B8" w:rsidRPr="005E0FA1" w:rsidRDefault="00E157B8" w:rsidP="00E157B8">
      <w:pPr>
        <w:rPr>
          <w:rFonts w:cs="Times New Roman"/>
          <w:szCs w:val="24"/>
        </w:rPr>
      </w:pPr>
      <w:r w:rsidRPr="00BD561B">
        <w:rPr>
          <w:rFonts w:cs="Times New Roman"/>
          <w:szCs w:val="24"/>
        </w:rPr>
        <w:t>2</w:t>
      </w:r>
      <w:r>
        <w:rPr>
          <w:rFonts w:cs="Times New Roman"/>
          <w:szCs w:val="24"/>
        </w:rPr>
        <w:t>1</w:t>
      </w:r>
      <w:r w:rsidRPr="00BD561B">
        <w:rPr>
          <w:rFonts w:cs="Times New Roman"/>
          <w:szCs w:val="24"/>
        </w:rPr>
        <w:t xml:space="preserve">. If a woman neighbor </w:t>
      </w:r>
      <w:r>
        <w:rPr>
          <w:rFonts w:cs="Times New Roman"/>
          <w:szCs w:val="24"/>
        </w:rPr>
        <w:t>said</w:t>
      </w:r>
      <w:r w:rsidRPr="00BD561B">
        <w:rPr>
          <w:rFonts w:cs="Times New Roman"/>
          <w:szCs w:val="24"/>
        </w:rPr>
        <w:t xml:space="preserve"> that her husband </w:t>
      </w:r>
      <w:r>
        <w:rPr>
          <w:rFonts w:cs="Times New Roman"/>
          <w:szCs w:val="24"/>
        </w:rPr>
        <w:t>wa</w:t>
      </w:r>
      <w:r w:rsidRPr="00BD561B">
        <w:rPr>
          <w:rFonts w:cs="Times New Roman"/>
          <w:szCs w:val="24"/>
        </w:rPr>
        <w:t>s threatening her because she want</w:t>
      </w:r>
      <w:r>
        <w:rPr>
          <w:rFonts w:cs="Times New Roman"/>
          <w:szCs w:val="24"/>
        </w:rPr>
        <w:t>ed</w:t>
      </w:r>
      <w:r w:rsidRPr="00BD561B">
        <w:rPr>
          <w:rFonts w:cs="Times New Roman"/>
          <w:szCs w:val="24"/>
        </w:rPr>
        <w:t xml:space="preserve"> to </w:t>
      </w:r>
      <w:r>
        <w:rPr>
          <w:rFonts w:cs="Times New Roman"/>
          <w:szCs w:val="24"/>
        </w:rPr>
        <w:t>leave him</w:t>
      </w:r>
      <w:r w:rsidRPr="00BD561B">
        <w:rPr>
          <w:rFonts w:cs="Times New Roman"/>
          <w:szCs w:val="24"/>
        </w:rPr>
        <w:t xml:space="preserve"> or </w:t>
      </w:r>
      <w:r>
        <w:rPr>
          <w:rFonts w:cs="Times New Roman"/>
          <w:szCs w:val="24"/>
        </w:rPr>
        <w:t xml:space="preserve">get a </w:t>
      </w:r>
      <w:r w:rsidRPr="00BD561B">
        <w:rPr>
          <w:rFonts w:cs="Times New Roman"/>
          <w:szCs w:val="24"/>
        </w:rPr>
        <w:t xml:space="preserve">divorce, I would </w:t>
      </w:r>
      <w:r>
        <w:rPr>
          <w:rFonts w:cs="Times New Roman"/>
          <w:szCs w:val="24"/>
        </w:rPr>
        <w:t>advise her</w:t>
      </w:r>
      <w:r w:rsidRPr="00BD561B">
        <w:rPr>
          <w:rFonts w:cs="Times New Roman"/>
          <w:szCs w:val="24"/>
        </w:rPr>
        <w:t xml:space="preserve"> to go to the police</w:t>
      </w:r>
      <w:r w:rsidRPr="005E0FA1">
        <w:rPr>
          <w:rFonts w:cs="Times New Roman"/>
          <w:szCs w:val="24"/>
        </w:rPr>
        <w:t>.</w:t>
      </w:r>
    </w:p>
    <w:p w14:paraId="2C931287" w14:textId="77777777" w:rsidR="00E157B8" w:rsidRPr="005E0FA1" w:rsidRDefault="00E157B8" w:rsidP="00E157B8">
      <w:pPr>
        <w:rPr>
          <w:rFonts w:cs="Times New Roman"/>
          <w:szCs w:val="24"/>
        </w:rPr>
      </w:pPr>
      <w:r w:rsidRPr="00BD561B">
        <w:rPr>
          <w:rFonts w:cs="Times New Roman"/>
          <w:szCs w:val="24"/>
        </w:rPr>
        <w:t>2</w:t>
      </w:r>
      <w:r>
        <w:rPr>
          <w:rFonts w:cs="Times New Roman"/>
          <w:szCs w:val="24"/>
        </w:rPr>
        <w:t>2</w:t>
      </w:r>
      <w:r w:rsidRPr="00BD561B">
        <w:rPr>
          <w:rFonts w:cs="Times New Roman"/>
          <w:szCs w:val="24"/>
        </w:rPr>
        <w:t>. If a woman ha</w:t>
      </w:r>
      <w:r>
        <w:rPr>
          <w:rFonts w:cs="Times New Roman"/>
          <w:szCs w:val="24"/>
        </w:rPr>
        <w:t>d</w:t>
      </w:r>
      <w:r w:rsidRPr="00BD561B">
        <w:rPr>
          <w:rFonts w:cs="Times New Roman"/>
          <w:szCs w:val="24"/>
        </w:rPr>
        <w:t xml:space="preserve"> been beaten in a bar by her partner and d</w:t>
      </w:r>
      <w:r>
        <w:rPr>
          <w:rFonts w:cs="Times New Roman"/>
          <w:szCs w:val="24"/>
        </w:rPr>
        <w:t>id</w:t>
      </w:r>
      <w:r w:rsidRPr="00BD561B">
        <w:rPr>
          <w:rFonts w:cs="Times New Roman"/>
          <w:szCs w:val="24"/>
        </w:rPr>
        <w:t xml:space="preserve"> not want to report it to the authorities, I would call the police.</w:t>
      </w:r>
      <w:r>
        <w:rPr>
          <w:rFonts w:cs="Times New Roman"/>
          <w:szCs w:val="24"/>
        </w:rPr>
        <w:t xml:space="preserve"> </w:t>
      </w:r>
    </w:p>
    <w:p w14:paraId="213AA195" w14:textId="77777777" w:rsidR="00E157B8" w:rsidRPr="005E0FA1" w:rsidRDefault="00E157B8" w:rsidP="00E157B8">
      <w:pPr>
        <w:rPr>
          <w:rFonts w:cs="Times New Roman"/>
          <w:szCs w:val="24"/>
        </w:rPr>
      </w:pPr>
      <w:r w:rsidRPr="0052190F">
        <w:rPr>
          <w:rFonts w:cs="Times New Roman"/>
          <w:szCs w:val="24"/>
        </w:rPr>
        <w:t>2</w:t>
      </w:r>
      <w:r>
        <w:rPr>
          <w:rFonts w:cs="Times New Roman"/>
          <w:szCs w:val="24"/>
        </w:rPr>
        <w:t>3</w:t>
      </w:r>
      <w:r w:rsidRPr="0052190F">
        <w:rPr>
          <w:rFonts w:cs="Times New Roman"/>
          <w:szCs w:val="24"/>
        </w:rPr>
        <w:t xml:space="preserve">. If a couple </w:t>
      </w:r>
      <w:r>
        <w:rPr>
          <w:rFonts w:cs="Times New Roman"/>
          <w:szCs w:val="24"/>
        </w:rPr>
        <w:t>was having</w:t>
      </w:r>
      <w:r w:rsidRPr="0052190F">
        <w:rPr>
          <w:rFonts w:cs="Times New Roman"/>
          <w:szCs w:val="24"/>
        </w:rPr>
        <w:t xml:space="preserve"> a </w:t>
      </w:r>
      <w:r>
        <w:rPr>
          <w:rFonts w:cs="Times New Roman"/>
          <w:szCs w:val="24"/>
        </w:rPr>
        <w:t>fierce</w:t>
      </w:r>
      <w:r w:rsidRPr="0052190F">
        <w:rPr>
          <w:rFonts w:cs="Times New Roman"/>
          <w:szCs w:val="24"/>
        </w:rPr>
        <w:t xml:space="preserve"> argument in a </w:t>
      </w:r>
      <w:r>
        <w:rPr>
          <w:rFonts w:cs="Times New Roman"/>
          <w:szCs w:val="24"/>
        </w:rPr>
        <w:t xml:space="preserve">local </w:t>
      </w:r>
      <w:r w:rsidRPr="0052190F">
        <w:rPr>
          <w:rFonts w:cs="Times New Roman"/>
          <w:szCs w:val="24"/>
        </w:rPr>
        <w:t xml:space="preserve">store, I would say something to them to stop the situation. </w:t>
      </w:r>
    </w:p>
    <w:p w14:paraId="6155911E" w14:textId="77777777" w:rsidR="00E157B8" w:rsidRPr="005E0FA1" w:rsidRDefault="00E157B8" w:rsidP="00E157B8">
      <w:pPr>
        <w:rPr>
          <w:rFonts w:cs="Times New Roman"/>
          <w:szCs w:val="24"/>
        </w:rPr>
      </w:pPr>
      <w:r w:rsidRPr="0052190F">
        <w:rPr>
          <w:rFonts w:cs="Times New Roman"/>
          <w:szCs w:val="24"/>
        </w:rPr>
        <w:t>2</w:t>
      </w:r>
      <w:r>
        <w:rPr>
          <w:rFonts w:cs="Times New Roman"/>
          <w:szCs w:val="24"/>
        </w:rPr>
        <w:t>4</w:t>
      </w:r>
      <w:r w:rsidRPr="0052190F">
        <w:rPr>
          <w:rFonts w:cs="Times New Roman"/>
          <w:szCs w:val="24"/>
        </w:rPr>
        <w:t xml:space="preserve">. If </w:t>
      </w:r>
      <w:r>
        <w:rPr>
          <w:rFonts w:cs="Times New Roman"/>
          <w:szCs w:val="24"/>
        </w:rPr>
        <w:t xml:space="preserve">I </w:t>
      </w:r>
      <w:r w:rsidRPr="0052190F">
        <w:rPr>
          <w:rFonts w:cs="Times New Roman"/>
          <w:szCs w:val="24"/>
        </w:rPr>
        <w:t xml:space="preserve">overheard </w:t>
      </w:r>
      <w:r>
        <w:rPr>
          <w:rFonts w:cs="Times New Roman"/>
          <w:szCs w:val="24"/>
        </w:rPr>
        <w:t>fierce</w:t>
      </w:r>
      <w:r w:rsidRPr="0052190F">
        <w:rPr>
          <w:rFonts w:cs="Times New Roman"/>
          <w:szCs w:val="24"/>
        </w:rPr>
        <w:t xml:space="preserve"> arguments and shouting between a couple in the neighborhood, I would ignore it. </w:t>
      </w:r>
    </w:p>
    <w:p w14:paraId="2AAD0A62" w14:textId="77777777" w:rsidR="00E157B8" w:rsidRPr="005E0FA1" w:rsidRDefault="00E157B8" w:rsidP="00E157B8">
      <w:pPr>
        <w:rPr>
          <w:rFonts w:cs="Times New Roman"/>
          <w:szCs w:val="24"/>
        </w:rPr>
      </w:pPr>
      <w:r w:rsidRPr="0052190F">
        <w:rPr>
          <w:rFonts w:cs="Times New Roman"/>
          <w:szCs w:val="24"/>
        </w:rPr>
        <w:t>2</w:t>
      </w:r>
      <w:r>
        <w:rPr>
          <w:rFonts w:cs="Times New Roman"/>
          <w:szCs w:val="24"/>
        </w:rPr>
        <w:t>5</w:t>
      </w:r>
      <w:r w:rsidRPr="0052190F">
        <w:rPr>
          <w:rFonts w:cs="Times New Roman"/>
          <w:szCs w:val="24"/>
        </w:rPr>
        <w:t>. In a bar</w:t>
      </w:r>
      <w:r>
        <w:rPr>
          <w:rFonts w:cs="Times New Roman"/>
          <w:szCs w:val="24"/>
        </w:rPr>
        <w:t>, if</w:t>
      </w:r>
      <w:r w:rsidRPr="0052190F">
        <w:rPr>
          <w:rFonts w:cs="Times New Roman"/>
          <w:szCs w:val="24"/>
        </w:rPr>
        <w:t xml:space="preserve"> a man hit his partner during an argument and immediately afterwards ask</w:t>
      </w:r>
      <w:r>
        <w:rPr>
          <w:rFonts w:cs="Times New Roman"/>
          <w:szCs w:val="24"/>
        </w:rPr>
        <w:t>ed</w:t>
      </w:r>
      <w:r w:rsidRPr="0052190F">
        <w:rPr>
          <w:rFonts w:cs="Times New Roman"/>
          <w:szCs w:val="24"/>
        </w:rPr>
        <w:t xml:space="preserve"> her </w:t>
      </w:r>
      <w:r>
        <w:rPr>
          <w:rFonts w:cs="Times New Roman"/>
          <w:szCs w:val="24"/>
        </w:rPr>
        <w:t xml:space="preserve">to </w:t>
      </w:r>
      <w:r w:rsidRPr="0052190F">
        <w:rPr>
          <w:rFonts w:cs="Times New Roman"/>
          <w:szCs w:val="24"/>
        </w:rPr>
        <w:t>forgive</w:t>
      </w:r>
      <w:r>
        <w:rPr>
          <w:rFonts w:cs="Times New Roman"/>
          <w:szCs w:val="24"/>
        </w:rPr>
        <w:t xml:space="preserve"> him</w:t>
      </w:r>
      <w:r w:rsidRPr="0052190F">
        <w:rPr>
          <w:rFonts w:cs="Times New Roman"/>
          <w:szCs w:val="24"/>
        </w:rPr>
        <w:t xml:space="preserve">, I would ignore it. </w:t>
      </w:r>
    </w:p>
    <w:p w14:paraId="4B742D50" w14:textId="77777777" w:rsidR="00E157B8" w:rsidRPr="005E0FA1" w:rsidRDefault="00E157B8" w:rsidP="00E157B8">
      <w:pPr>
        <w:rPr>
          <w:rFonts w:cs="Times New Roman"/>
          <w:szCs w:val="24"/>
        </w:rPr>
      </w:pPr>
      <w:r w:rsidRPr="00BD561B">
        <w:rPr>
          <w:rFonts w:cs="Times New Roman"/>
          <w:szCs w:val="24"/>
        </w:rPr>
        <w:t>*2</w:t>
      </w:r>
      <w:r>
        <w:rPr>
          <w:rFonts w:cs="Times New Roman"/>
          <w:szCs w:val="24"/>
        </w:rPr>
        <w:t>6</w:t>
      </w:r>
      <w:r w:rsidRPr="00BD561B">
        <w:rPr>
          <w:rFonts w:cs="Times New Roman"/>
          <w:szCs w:val="24"/>
        </w:rPr>
        <w:t>. In a bar</w:t>
      </w:r>
      <w:r>
        <w:rPr>
          <w:rFonts w:cs="Times New Roman"/>
          <w:szCs w:val="24"/>
        </w:rPr>
        <w:t>, i</w:t>
      </w:r>
      <w:r w:rsidRPr="00BD561B">
        <w:rPr>
          <w:rFonts w:cs="Times New Roman"/>
          <w:szCs w:val="24"/>
        </w:rPr>
        <w:t xml:space="preserve">f a woman </w:t>
      </w:r>
      <w:r>
        <w:rPr>
          <w:rFonts w:cs="Times New Roman"/>
          <w:szCs w:val="24"/>
        </w:rPr>
        <w:t>said</w:t>
      </w:r>
      <w:r w:rsidRPr="00BD561B">
        <w:rPr>
          <w:rFonts w:cs="Times New Roman"/>
          <w:szCs w:val="24"/>
        </w:rPr>
        <w:t xml:space="preserve"> her partner ha</w:t>
      </w:r>
      <w:r>
        <w:rPr>
          <w:rFonts w:cs="Times New Roman"/>
          <w:szCs w:val="24"/>
        </w:rPr>
        <w:t>d</w:t>
      </w:r>
      <w:r w:rsidRPr="00BD561B">
        <w:rPr>
          <w:rFonts w:cs="Times New Roman"/>
          <w:szCs w:val="24"/>
        </w:rPr>
        <w:t xml:space="preserve"> hit her, I would </w:t>
      </w:r>
      <w:r>
        <w:rPr>
          <w:rFonts w:cs="Times New Roman"/>
          <w:szCs w:val="24"/>
        </w:rPr>
        <w:t>advise</w:t>
      </w:r>
      <w:r w:rsidRPr="00BD561B">
        <w:rPr>
          <w:rFonts w:cs="Times New Roman"/>
          <w:szCs w:val="24"/>
        </w:rPr>
        <w:t xml:space="preserve"> her to call the police.</w:t>
      </w:r>
      <w:r>
        <w:rPr>
          <w:rFonts w:cs="Times New Roman"/>
          <w:szCs w:val="24"/>
        </w:rPr>
        <w:t xml:space="preserve"> </w:t>
      </w:r>
    </w:p>
    <w:p w14:paraId="42FB3C7D" w14:textId="77777777" w:rsidR="00E157B8" w:rsidRPr="005E0FA1" w:rsidRDefault="00E157B8" w:rsidP="00E157B8">
      <w:pPr>
        <w:rPr>
          <w:rFonts w:cs="Times New Roman"/>
          <w:szCs w:val="24"/>
        </w:rPr>
      </w:pPr>
      <w:r w:rsidRPr="00BD561B">
        <w:rPr>
          <w:rFonts w:cs="Times New Roman"/>
          <w:szCs w:val="24"/>
        </w:rPr>
        <w:t>+*</w:t>
      </w:r>
      <w:r>
        <w:rPr>
          <w:rFonts w:cs="Times New Roman"/>
          <w:szCs w:val="24"/>
        </w:rPr>
        <w:t>27</w:t>
      </w:r>
      <w:r w:rsidRPr="00BD561B">
        <w:rPr>
          <w:rFonts w:cs="Times New Roman"/>
          <w:szCs w:val="24"/>
        </w:rPr>
        <w:t>. If a</w:t>
      </w:r>
      <w:r>
        <w:rPr>
          <w:rFonts w:cs="Times New Roman"/>
          <w:szCs w:val="24"/>
        </w:rPr>
        <w:t>n</w:t>
      </w:r>
      <w:r w:rsidRPr="00BD561B">
        <w:rPr>
          <w:rFonts w:cs="Times New Roman"/>
          <w:szCs w:val="24"/>
        </w:rPr>
        <w:t xml:space="preserve"> immigrant</w:t>
      </w:r>
      <w:r w:rsidRPr="00E635CC">
        <w:rPr>
          <w:rFonts w:cs="Times New Roman"/>
          <w:szCs w:val="24"/>
        </w:rPr>
        <w:t xml:space="preserve"> </w:t>
      </w:r>
      <w:r w:rsidRPr="00BD561B">
        <w:rPr>
          <w:rFonts w:cs="Times New Roman"/>
          <w:szCs w:val="24"/>
        </w:rPr>
        <w:t xml:space="preserve">couple or </w:t>
      </w:r>
      <w:r>
        <w:rPr>
          <w:rFonts w:cs="Times New Roman"/>
          <w:szCs w:val="24"/>
        </w:rPr>
        <w:t xml:space="preserve">a couple </w:t>
      </w:r>
      <w:r w:rsidRPr="00BD561B">
        <w:rPr>
          <w:rFonts w:cs="Times New Roman"/>
          <w:szCs w:val="24"/>
        </w:rPr>
        <w:t>from another culture were fighting on the street, I would ignore it and keep walking.</w:t>
      </w:r>
      <w:r>
        <w:rPr>
          <w:rFonts w:cs="Times New Roman"/>
          <w:szCs w:val="24"/>
        </w:rPr>
        <w:t xml:space="preserve"> </w:t>
      </w:r>
    </w:p>
    <w:p w14:paraId="3B4C6CDD" w14:textId="77777777" w:rsidR="00E157B8" w:rsidRPr="005E0FA1" w:rsidRDefault="00E157B8" w:rsidP="00E157B8">
      <w:pPr>
        <w:rPr>
          <w:rFonts w:cs="Times New Roman"/>
          <w:szCs w:val="24"/>
        </w:rPr>
      </w:pPr>
      <w:r>
        <w:rPr>
          <w:rFonts w:cs="Times New Roman"/>
          <w:szCs w:val="24"/>
        </w:rPr>
        <w:t>28</w:t>
      </w:r>
      <w:r w:rsidRPr="00BD561B">
        <w:rPr>
          <w:rFonts w:cs="Times New Roman"/>
          <w:szCs w:val="24"/>
        </w:rPr>
        <w:t>. In a bar</w:t>
      </w:r>
      <w:r>
        <w:rPr>
          <w:rFonts w:cs="Times New Roman"/>
          <w:szCs w:val="24"/>
        </w:rPr>
        <w:t>. if</w:t>
      </w:r>
      <w:r w:rsidRPr="00BD561B">
        <w:rPr>
          <w:rFonts w:cs="Times New Roman"/>
          <w:szCs w:val="24"/>
        </w:rPr>
        <w:t xml:space="preserve"> a couple </w:t>
      </w:r>
      <w:r>
        <w:rPr>
          <w:rFonts w:cs="Times New Roman"/>
          <w:szCs w:val="24"/>
        </w:rPr>
        <w:t>who had</w:t>
      </w:r>
      <w:r w:rsidRPr="00BD561B">
        <w:rPr>
          <w:rFonts w:cs="Times New Roman"/>
          <w:szCs w:val="24"/>
        </w:rPr>
        <w:t xml:space="preserve"> clear</w:t>
      </w:r>
      <w:r>
        <w:rPr>
          <w:rFonts w:cs="Times New Roman"/>
          <w:szCs w:val="24"/>
        </w:rPr>
        <w:t>ly been drinking</w:t>
      </w:r>
      <w:r w:rsidRPr="00BD561B">
        <w:rPr>
          <w:rFonts w:cs="Times New Roman"/>
          <w:szCs w:val="24"/>
        </w:rPr>
        <w:t xml:space="preserve"> too much start</w:t>
      </w:r>
      <w:r>
        <w:rPr>
          <w:rFonts w:cs="Times New Roman"/>
          <w:szCs w:val="24"/>
        </w:rPr>
        <w:t>ed</w:t>
      </w:r>
      <w:r w:rsidRPr="00BD561B">
        <w:rPr>
          <w:rFonts w:cs="Times New Roman"/>
          <w:szCs w:val="24"/>
        </w:rPr>
        <w:t xml:space="preserve"> to push and hit each other, I would call the police</w:t>
      </w:r>
      <w:r>
        <w:rPr>
          <w:rFonts w:cs="Times New Roman"/>
          <w:szCs w:val="24"/>
        </w:rPr>
        <w:t xml:space="preserve">.  </w:t>
      </w:r>
    </w:p>
    <w:p w14:paraId="7DF931DF" w14:textId="77777777" w:rsidR="00E157B8" w:rsidRPr="005E0FA1" w:rsidRDefault="00E157B8" w:rsidP="00E157B8">
      <w:pPr>
        <w:pStyle w:val="NoSpacing"/>
        <w:rPr>
          <w:rFonts w:cs="Times New Roman"/>
          <w:szCs w:val="24"/>
        </w:rPr>
      </w:pPr>
    </w:p>
    <w:p w14:paraId="5BFB452D" w14:textId="77777777" w:rsidR="00E157B8" w:rsidRPr="005E0FA1" w:rsidRDefault="00E157B8" w:rsidP="00E157B8">
      <w:pPr>
        <w:rPr>
          <w:rFonts w:cs="Times New Roman"/>
          <w:szCs w:val="24"/>
        </w:rPr>
      </w:pPr>
      <w:r w:rsidRPr="005E0FA1">
        <w:rPr>
          <w:rFonts w:cs="Times New Roman"/>
          <w:szCs w:val="24"/>
        </w:rPr>
        <w:br w:type="page"/>
      </w:r>
    </w:p>
    <w:p w14:paraId="5199B147" w14:textId="77777777" w:rsidR="00E157B8" w:rsidRPr="0018493F" w:rsidRDefault="00E157B8" w:rsidP="00E157B8">
      <w:pPr>
        <w:rPr>
          <w:rFonts w:cs="Times New Roman"/>
          <w:szCs w:val="24"/>
        </w:rPr>
      </w:pPr>
      <w:r w:rsidRPr="00E157B8">
        <w:rPr>
          <w:rFonts w:cs="Times New Roman"/>
          <w:b/>
          <w:szCs w:val="24"/>
        </w:rPr>
        <w:lastRenderedPageBreak/>
        <w:t>Appendix 2.</w:t>
      </w:r>
      <w:r>
        <w:rPr>
          <w:rFonts w:cs="Times New Roman"/>
          <w:szCs w:val="24"/>
        </w:rPr>
        <w:t xml:space="preserve"> </w:t>
      </w:r>
      <w:r w:rsidRPr="0018493F">
        <w:rPr>
          <w:rFonts w:cs="Times New Roman"/>
          <w:szCs w:val="24"/>
        </w:rPr>
        <w:t>Scoring the WI-IPVAW</w:t>
      </w:r>
    </w:p>
    <w:p w14:paraId="09E77FC2" w14:textId="77777777" w:rsidR="00E157B8" w:rsidRDefault="00E157B8" w:rsidP="00E157B8">
      <w:pPr>
        <w:rPr>
          <w:rFonts w:cs="Times New Roman"/>
          <w:szCs w:val="24"/>
        </w:rPr>
      </w:pPr>
      <w:r w:rsidRPr="001F50E4">
        <w:rPr>
          <w:rFonts w:cs="Times New Roman"/>
          <w:szCs w:val="24"/>
        </w:rPr>
        <w:t>The WI-IPVAW scale has one general factor (i.e., “willingness to intervene”), compris</w:t>
      </w:r>
      <w:r>
        <w:rPr>
          <w:rFonts w:cs="Times New Roman"/>
          <w:szCs w:val="24"/>
        </w:rPr>
        <w:t>ing</w:t>
      </w:r>
      <w:r w:rsidRPr="001F50E4">
        <w:rPr>
          <w:rFonts w:cs="Times New Roman"/>
          <w:szCs w:val="24"/>
        </w:rPr>
        <w:t xml:space="preserve"> all items, and three specific factors (i.e., “calling the cops”, “not my business”, and “personal involvement”), compris</w:t>
      </w:r>
      <w:r>
        <w:rPr>
          <w:rFonts w:cs="Times New Roman"/>
          <w:szCs w:val="24"/>
        </w:rPr>
        <w:t>ing</w:t>
      </w:r>
      <w:r w:rsidRPr="001F50E4">
        <w:rPr>
          <w:rFonts w:cs="Times New Roman"/>
          <w:szCs w:val="24"/>
        </w:rPr>
        <w:t xml:space="preserve"> different subsets of items. Both the general and specific factors could be used to obtain complementary information. However, if </w:t>
      </w:r>
      <w:r>
        <w:rPr>
          <w:rFonts w:cs="Times New Roman"/>
          <w:szCs w:val="24"/>
        </w:rPr>
        <w:t>the researcher</w:t>
      </w:r>
      <w:r w:rsidRPr="001F50E4">
        <w:rPr>
          <w:rFonts w:cs="Times New Roman"/>
          <w:szCs w:val="24"/>
        </w:rPr>
        <w:t xml:space="preserve"> is interested </w:t>
      </w:r>
      <w:r>
        <w:rPr>
          <w:rFonts w:cs="Times New Roman"/>
          <w:szCs w:val="24"/>
        </w:rPr>
        <w:t>i</w:t>
      </w:r>
      <w:r w:rsidRPr="001F50E4">
        <w:rPr>
          <w:rFonts w:cs="Times New Roman"/>
          <w:szCs w:val="24"/>
        </w:rPr>
        <w:t xml:space="preserve">n the common elements of the measured construct, then the general factor should be used. On the other hand, if </w:t>
      </w:r>
      <w:r>
        <w:rPr>
          <w:rFonts w:cs="Times New Roman"/>
          <w:szCs w:val="24"/>
        </w:rPr>
        <w:t>the researcher</w:t>
      </w:r>
      <w:r w:rsidRPr="001F50E4">
        <w:rPr>
          <w:rFonts w:cs="Times New Roman"/>
          <w:szCs w:val="24"/>
        </w:rPr>
        <w:t xml:space="preserve"> is more interested </w:t>
      </w:r>
      <w:r>
        <w:rPr>
          <w:rFonts w:cs="Times New Roman"/>
          <w:szCs w:val="24"/>
        </w:rPr>
        <w:t>i</w:t>
      </w:r>
      <w:r w:rsidRPr="001F50E4">
        <w:rPr>
          <w:rFonts w:cs="Times New Roman"/>
          <w:szCs w:val="24"/>
        </w:rPr>
        <w:t xml:space="preserve">n the type of interventions proposed by the items, then </w:t>
      </w:r>
      <w:r>
        <w:rPr>
          <w:rFonts w:cs="Times New Roman"/>
          <w:szCs w:val="24"/>
        </w:rPr>
        <w:t>they</w:t>
      </w:r>
      <w:r w:rsidRPr="001F50E4">
        <w:rPr>
          <w:rFonts w:cs="Times New Roman"/>
          <w:szCs w:val="24"/>
        </w:rPr>
        <w:t xml:space="preserve"> should look at the specific factors. </w:t>
      </w:r>
    </w:p>
    <w:p w14:paraId="1BB49ABD" w14:textId="77777777" w:rsidR="00E157B8" w:rsidRPr="001F50E4" w:rsidRDefault="00E157B8" w:rsidP="00E157B8">
      <w:pPr>
        <w:rPr>
          <w:rFonts w:cs="Times New Roman"/>
          <w:szCs w:val="24"/>
        </w:rPr>
      </w:pPr>
      <w:r w:rsidRPr="001F50E4">
        <w:rPr>
          <w:rFonts w:cs="Times New Roman"/>
          <w:szCs w:val="24"/>
        </w:rPr>
        <w:t xml:space="preserve">To compute the scores of the scale we </w:t>
      </w:r>
      <w:r>
        <w:rPr>
          <w:rFonts w:cs="Times New Roman"/>
          <w:szCs w:val="24"/>
        </w:rPr>
        <w:t>do not recommend</w:t>
      </w:r>
      <w:r w:rsidRPr="001F50E4">
        <w:rPr>
          <w:rFonts w:cs="Times New Roman"/>
          <w:szCs w:val="24"/>
        </w:rPr>
        <w:t xml:space="preserve"> using the sum of the direct scores of the items, as this procedure assume</w:t>
      </w:r>
      <w:r>
        <w:rPr>
          <w:rFonts w:cs="Times New Roman"/>
          <w:szCs w:val="24"/>
        </w:rPr>
        <w:t>s</w:t>
      </w:r>
      <w:r w:rsidRPr="001F50E4">
        <w:rPr>
          <w:rFonts w:cs="Times New Roman"/>
          <w:szCs w:val="24"/>
        </w:rPr>
        <w:t xml:space="preserve"> that all items are equally important to measure the factors of the scale (i.e., th</w:t>
      </w:r>
      <w:r>
        <w:rPr>
          <w:rFonts w:cs="Times New Roman"/>
          <w:szCs w:val="24"/>
        </w:rPr>
        <w:t>ey</w:t>
      </w:r>
      <w:r w:rsidRPr="001F50E4">
        <w:rPr>
          <w:rFonts w:cs="Times New Roman"/>
          <w:szCs w:val="24"/>
        </w:rPr>
        <w:t xml:space="preserve"> are tau</w:t>
      </w:r>
      <w:r>
        <w:rPr>
          <w:rFonts w:cs="Times New Roman"/>
          <w:szCs w:val="24"/>
        </w:rPr>
        <w:t xml:space="preserve"> </w:t>
      </w:r>
      <w:r w:rsidRPr="001F50E4">
        <w:rPr>
          <w:rFonts w:cs="Times New Roman"/>
          <w:szCs w:val="24"/>
        </w:rPr>
        <w:t>equivalent)</w:t>
      </w:r>
      <w:r>
        <w:rPr>
          <w:rFonts w:cs="Times New Roman"/>
          <w:szCs w:val="24"/>
        </w:rPr>
        <w:t>;</w:t>
      </w:r>
      <w:r w:rsidRPr="001F50E4">
        <w:rPr>
          <w:rFonts w:cs="Times New Roman"/>
          <w:szCs w:val="24"/>
        </w:rPr>
        <w:t xml:space="preserve"> moreover, it could increase the residual correlations between the factors. In addition, cautio</w:t>
      </w:r>
      <w:r>
        <w:rPr>
          <w:rFonts w:cs="Times New Roman"/>
          <w:szCs w:val="24"/>
        </w:rPr>
        <w:t>n should be taken</w:t>
      </w:r>
      <w:r w:rsidRPr="001F50E4">
        <w:rPr>
          <w:rFonts w:cs="Times New Roman"/>
          <w:szCs w:val="24"/>
        </w:rPr>
        <w:t xml:space="preserve"> with items 6 and 20 of the scale, which have different threshold parameters for men and women. </w:t>
      </w:r>
      <w:r>
        <w:rPr>
          <w:rFonts w:cs="Times New Roman"/>
          <w:szCs w:val="24"/>
        </w:rPr>
        <w:t>To score the WI-IPVAW scale, w</w:t>
      </w:r>
      <w:r w:rsidRPr="001F50E4">
        <w:rPr>
          <w:rFonts w:cs="Times New Roman"/>
          <w:szCs w:val="24"/>
        </w:rPr>
        <w:t xml:space="preserve">e recommend using one of the following procedures: </w:t>
      </w:r>
    </w:p>
    <w:p w14:paraId="7AA11056" w14:textId="77777777" w:rsidR="00E157B8" w:rsidRPr="0018493F" w:rsidRDefault="00E157B8" w:rsidP="00E157B8">
      <w:pPr>
        <w:rPr>
          <w:rFonts w:cs="Times New Roman"/>
          <w:szCs w:val="24"/>
        </w:rPr>
      </w:pPr>
      <w:r w:rsidRPr="0018493F">
        <w:rPr>
          <w:rFonts w:cs="Times New Roman"/>
          <w:szCs w:val="24"/>
        </w:rPr>
        <w:t>Estimat</w:t>
      </w:r>
      <w:r>
        <w:rPr>
          <w:rFonts w:cs="Times New Roman"/>
          <w:szCs w:val="24"/>
        </w:rPr>
        <w:t>e</w:t>
      </w:r>
      <w:r w:rsidRPr="0018493F">
        <w:rPr>
          <w:rFonts w:cs="Times New Roman"/>
          <w:szCs w:val="24"/>
        </w:rPr>
        <w:t xml:space="preserve"> the factor scores using the invariant items as anchor items: all the items of the scale are used to compute the factor scores for men and women. In order to make the factor scores comparable across genders, the invariant items are used as anchor items, constraining the loadings and thresholds parameters to be equal across gender groups, whereas the thresholds of the non-invariant items are allowed to vary. We provide an </w:t>
      </w:r>
      <w:proofErr w:type="spellStart"/>
      <w:r w:rsidRPr="0018493F">
        <w:rPr>
          <w:rFonts w:cs="Times New Roman"/>
          <w:szCs w:val="24"/>
        </w:rPr>
        <w:t>Mplus</w:t>
      </w:r>
      <w:proofErr w:type="spellEnd"/>
      <w:r w:rsidRPr="0018493F">
        <w:rPr>
          <w:rFonts w:cs="Times New Roman"/>
          <w:szCs w:val="24"/>
        </w:rPr>
        <w:t xml:space="preserve"> syntax to estimate this model and obtain the factor scores for men and women in the same metric.  </w:t>
      </w:r>
    </w:p>
    <w:p w14:paraId="0FFC9E9E" w14:textId="77777777" w:rsidR="00E157B8" w:rsidRPr="0018493F" w:rsidRDefault="00E157B8" w:rsidP="00E157B8">
      <w:pPr>
        <w:rPr>
          <w:rFonts w:cs="Times New Roman"/>
          <w:szCs w:val="24"/>
        </w:rPr>
      </w:pPr>
      <w:r w:rsidRPr="0018493F">
        <w:rPr>
          <w:rFonts w:cs="Times New Roman"/>
          <w:szCs w:val="24"/>
        </w:rPr>
        <w:t>Estimat</w:t>
      </w:r>
      <w:r>
        <w:rPr>
          <w:rFonts w:cs="Times New Roman"/>
          <w:szCs w:val="24"/>
        </w:rPr>
        <w:t>e</w:t>
      </w:r>
      <w:r w:rsidRPr="0018493F">
        <w:rPr>
          <w:rFonts w:cs="Times New Roman"/>
          <w:szCs w:val="24"/>
        </w:rPr>
        <w:t xml:space="preserve"> the factor scores</w:t>
      </w:r>
      <w:r>
        <w:rPr>
          <w:rFonts w:cs="Times New Roman"/>
          <w:szCs w:val="24"/>
        </w:rPr>
        <w:t xml:space="preserve"> using only the invariant items. A</w:t>
      </w:r>
      <w:r w:rsidRPr="0018493F">
        <w:rPr>
          <w:rFonts w:cs="Times New Roman"/>
          <w:szCs w:val="24"/>
        </w:rPr>
        <w:t xml:space="preserve">lternatively, the non-invariant items can </w:t>
      </w:r>
      <w:r>
        <w:rPr>
          <w:rFonts w:cs="Times New Roman"/>
          <w:szCs w:val="24"/>
        </w:rPr>
        <w:t xml:space="preserve">be </w:t>
      </w:r>
      <w:r w:rsidRPr="0018493F">
        <w:rPr>
          <w:rFonts w:cs="Times New Roman"/>
          <w:szCs w:val="24"/>
        </w:rPr>
        <w:t>remove</w:t>
      </w:r>
      <w:r>
        <w:rPr>
          <w:rFonts w:cs="Times New Roman"/>
          <w:szCs w:val="24"/>
        </w:rPr>
        <w:t>d</w:t>
      </w:r>
      <w:r w:rsidRPr="0018493F">
        <w:rPr>
          <w:rFonts w:cs="Times New Roman"/>
          <w:szCs w:val="24"/>
        </w:rPr>
        <w:t xml:space="preserve"> and the same factorial model</w:t>
      </w:r>
      <w:r>
        <w:rPr>
          <w:rFonts w:cs="Times New Roman"/>
          <w:szCs w:val="24"/>
        </w:rPr>
        <w:t xml:space="preserve"> </w:t>
      </w:r>
      <w:r w:rsidRPr="0018493F">
        <w:rPr>
          <w:rFonts w:cs="Times New Roman"/>
          <w:szCs w:val="24"/>
        </w:rPr>
        <w:t>estimate</w:t>
      </w:r>
      <w:r>
        <w:rPr>
          <w:rFonts w:cs="Times New Roman"/>
          <w:szCs w:val="24"/>
        </w:rPr>
        <w:t>d</w:t>
      </w:r>
      <w:r w:rsidRPr="0018493F">
        <w:rPr>
          <w:rFonts w:cs="Times New Roman"/>
          <w:szCs w:val="24"/>
        </w:rPr>
        <w:t xml:space="preserve"> for men and women. </w:t>
      </w:r>
    </w:p>
    <w:p w14:paraId="695DD21C" w14:textId="77777777" w:rsidR="00E157B8" w:rsidRDefault="00E157B8" w:rsidP="00E157B8">
      <w:pPr>
        <w:pStyle w:val="NoSpacing"/>
      </w:pPr>
    </w:p>
    <w:p w14:paraId="4F527DA6" w14:textId="77777777" w:rsidR="00E157B8" w:rsidRPr="0018493F" w:rsidRDefault="00E157B8" w:rsidP="00E157B8">
      <w:pPr>
        <w:pStyle w:val="NoSpacing"/>
        <w:rPr>
          <w:rFonts w:cs="Times New Roman"/>
          <w:b/>
          <w:szCs w:val="24"/>
        </w:rPr>
      </w:pPr>
      <w:proofErr w:type="spellStart"/>
      <w:r w:rsidRPr="0018493F">
        <w:rPr>
          <w:rFonts w:cs="Times New Roman"/>
          <w:b/>
          <w:szCs w:val="24"/>
        </w:rPr>
        <w:t>Mplus</w:t>
      </w:r>
      <w:proofErr w:type="spellEnd"/>
      <w:r w:rsidRPr="0018493F">
        <w:rPr>
          <w:rFonts w:cs="Times New Roman"/>
          <w:b/>
          <w:szCs w:val="24"/>
        </w:rPr>
        <w:t xml:space="preserve"> syntax</w:t>
      </w:r>
    </w:p>
    <w:p w14:paraId="2AAB1E5A" w14:textId="77777777" w:rsidR="00E157B8" w:rsidRDefault="00E157B8" w:rsidP="00E157B8">
      <w:pPr>
        <w:pStyle w:val="NoSpacing"/>
        <w:rPr>
          <w:color w:val="17365D" w:themeColor="text2" w:themeShade="BF"/>
        </w:rPr>
      </w:pPr>
    </w:p>
    <w:p w14:paraId="01B81C65" w14:textId="77777777" w:rsidR="00E157B8" w:rsidRPr="00AF514A" w:rsidRDefault="00E157B8" w:rsidP="00E157B8">
      <w:pPr>
        <w:pStyle w:val="NoSpacing"/>
      </w:pPr>
      <w:r w:rsidRPr="00FB0D04">
        <w:rPr>
          <w:color w:val="17365D" w:themeColor="text2" w:themeShade="BF"/>
        </w:rPr>
        <w:t xml:space="preserve">TITLE: </w:t>
      </w:r>
      <w:r>
        <w:t>Multigroup CFA WI-IPVAW</w:t>
      </w:r>
    </w:p>
    <w:p w14:paraId="0F25FCED" w14:textId="77777777" w:rsidR="00E157B8" w:rsidRPr="00FB0D04" w:rsidRDefault="00E157B8" w:rsidP="00E157B8">
      <w:pPr>
        <w:pStyle w:val="NoSpacing"/>
        <w:rPr>
          <w:color w:val="17365D" w:themeColor="text2" w:themeShade="BF"/>
        </w:rPr>
      </w:pPr>
      <w:r w:rsidRPr="00FB0D04">
        <w:rPr>
          <w:color w:val="17365D" w:themeColor="text2" w:themeShade="BF"/>
        </w:rPr>
        <w:t>DATA:</w:t>
      </w:r>
    </w:p>
    <w:p w14:paraId="3F64C659" w14:textId="77777777" w:rsidR="00E157B8" w:rsidRPr="00FB0D04" w:rsidRDefault="00E157B8" w:rsidP="00E157B8">
      <w:pPr>
        <w:pStyle w:val="NoSpacing"/>
        <w:rPr>
          <w:color w:val="4F6228" w:themeColor="accent3" w:themeShade="80"/>
        </w:rPr>
      </w:pPr>
      <w:r w:rsidRPr="00FB0D04">
        <w:rPr>
          <w:color w:val="4F6228" w:themeColor="accent3" w:themeShade="80"/>
        </w:rPr>
        <w:t>! choose data extension and format. It should include the items and one grouping variable</w:t>
      </w:r>
    </w:p>
    <w:p w14:paraId="181A224B" w14:textId="77777777" w:rsidR="00E157B8" w:rsidRDefault="00E157B8" w:rsidP="00E157B8">
      <w:pPr>
        <w:pStyle w:val="NoSpacing"/>
      </w:pPr>
      <w:r w:rsidRPr="00AF514A">
        <w:t xml:space="preserve">FILE IS </w:t>
      </w:r>
      <w:r>
        <w:t>wi-ipvaw.dat</w:t>
      </w:r>
      <w:r w:rsidRPr="00AF514A">
        <w:t>;</w:t>
      </w:r>
      <w:r>
        <w:t xml:space="preserve"> </w:t>
      </w:r>
      <w:r w:rsidRPr="00FB0D04">
        <w:rPr>
          <w:color w:val="4F6228" w:themeColor="accent3" w:themeShade="80"/>
        </w:rPr>
        <w:t>! insert data name</w:t>
      </w:r>
    </w:p>
    <w:p w14:paraId="3DA2688B" w14:textId="77777777" w:rsidR="00E157B8" w:rsidRPr="00AF514A" w:rsidRDefault="00E157B8" w:rsidP="00E157B8">
      <w:pPr>
        <w:pStyle w:val="NoSpacing"/>
      </w:pPr>
    </w:p>
    <w:p w14:paraId="1A917969" w14:textId="77777777" w:rsidR="00E157B8" w:rsidRPr="00FB0D04" w:rsidRDefault="00E157B8" w:rsidP="00E157B8">
      <w:pPr>
        <w:pStyle w:val="NoSpacing"/>
        <w:rPr>
          <w:color w:val="17365D" w:themeColor="text2" w:themeShade="BF"/>
        </w:rPr>
      </w:pPr>
      <w:r w:rsidRPr="00FB0D04">
        <w:rPr>
          <w:color w:val="17365D" w:themeColor="text2" w:themeShade="BF"/>
        </w:rPr>
        <w:t xml:space="preserve">VARIABLE: </w:t>
      </w:r>
    </w:p>
    <w:p w14:paraId="59EB6D9C" w14:textId="77777777" w:rsidR="00E157B8" w:rsidRPr="00AF514A" w:rsidRDefault="00E157B8" w:rsidP="00E157B8">
      <w:pPr>
        <w:pStyle w:val="NoSpacing"/>
      </w:pPr>
      <w:r w:rsidRPr="00AF514A">
        <w:t>NAMES ARE</w:t>
      </w:r>
      <w:r>
        <w:t xml:space="preserve"> gender wi1-wi28</w:t>
      </w:r>
      <w:r w:rsidRPr="00AF514A">
        <w:t>;</w:t>
      </w:r>
    </w:p>
    <w:p w14:paraId="37D8E9EA" w14:textId="77777777" w:rsidR="00E157B8" w:rsidRPr="00AF514A" w:rsidRDefault="00E157B8" w:rsidP="00E157B8">
      <w:pPr>
        <w:pStyle w:val="NoSpacing"/>
      </w:pPr>
      <w:r w:rsidRPr="00AF514A">
        <w:t xml:space="preserve">USEV ARE </w:t>
      </w:r>
      <w:r>
        <w:t>wi1-wi28</w:t>
      </w:r>
      <w:r w:rsidRPr="00AF514A">
        <w:t>;</w:t>
      </w:r>
    </w:p>
    <w:p w14:paraId="17929399" w14:textId="77777777" w:rsidR="00E157B8" w:rsidRPr="00AF514A" w:rsidRDefault="00E157B8" w:rsidP="00E157B8">
      <w:pPr>
        <w:pStyle w:val="NoSpacing"/>
      </w:pPr>
      <w:r w:rsidRPr="00AF514A">
        <w:t xml:space="preserve">CATEGORICAL = </w:t>
      </w:r>
      <w:r>
        <w:t>wi1-wi28</w:t>
      </w:r>
      <w:r w:rsidRPr="00AF514A">
        <w:t>;</w:t>
      </w:r>
    </w:p>
    <w:p w14:paraId="6D350309" w14:textId="77777777" w:rsidR="00E157B8" w:rsidRPr="00AF514A" w:rsidRDefault="00E157B8" w:rsidP="00E157B8">
      <w:pPr>
        <w:pStyle w:val="NoSpacing"/>
      </w:pPr>
      <w:r w:rsidRPr="00AF514A">
        <w:t xml:space="preserve">GROUPING IS </w:t>
      </w:r>
      <w:r>
        <w:t>gender</w:t>
      </w:r>
      <w:r w:rsidRPr="00AF514A">
        <w:t xml:space="preserve"> (0=Women 1=Men);</w:t>
      </w:r>
      <w:r>
        <w:t xml:space="preserve"> </w:t>
      </w:r>
      <w:r w:rsidRPr="00FB0D04">
        <w:rPr>
          <w:color w:val="4F6228" w:themeColor="accent3" w:themeShade="80"/>
        </w:rPr>
        <w:t>!</w:t>
      </w:r>
      <w:r>
        <w:rPr>
          <w:color w:val="4F6228" w:themeColor="accent3" w:themeShade="80"/>
        </w:rPr>
        <w:t xml:space="preserve"> </w:t>
      </w:r>
      <w:r w:rsidRPr="00FB0D04">
        <w:rPr>
          <w:color w:val="4F6228" w:themeColor="accent3" w:themeShade="80"/>
        </w:rPr>
        <w:t>insert</w:t>
      </w:r>
      <w:r>
        <w:rPr>
          <w:color w:val="4F6228" w:themeColor="accent3" w:themeShade="80"/>
        </w:rPr>
        <w:t xml:space="preserve"> grouping</w:t>
      </w:r>
      <w:r w:rsidRPr="00FB0D04">
        <w:rPr>
          <w:color w:val="4F6228" w:themeColor="accent3" w:themeShade="80"/>
        </w:rPr>
        <w:t xml:space="preserve"> values according to data  </w:t>
      </w:r>
    </w:p>
    <w:p w14:paraId="25C261CA" w14:textId="77777777" w:rsidR="00E157B8" w:rsidRPr="00AF514A" w:rsidRDefault="00E157B8" w:rsidP="00E157B8">
      <w:pPr>
        <w:pStyle w:val="NoSpacing"/>
      </w:pPr>
    </w:p>
    <w:p w14:paraId="2D2E3D0E" w14:textId="77777777" w:rsidR="00E157B8" w:rsidRPr="00FB0D04" w:rsidRDefault="00E157B8" w:rsidP="00E157B8">
      <w:pPr>
        <w:pStyle w:val="NoSpacing"/>
        <w:rPr>
          <w:color w:val="17365D" w:themeColor="text2" w:themeShade="BF"/>
        </w:rPr>
      </w:pPr>
      <w:r w:rsidRPr="00FB0D04">
        <w:rPr>
          <w:color w:val="17365D" w:themeColor="text2" w:themeShade="BF"/>
        </w:rPr>
        <w:t>ANALYSIS:</w:t>
      </w:r>
    </w:p>
    <w:p w14:paraId="61E8FE2D" w14:textId="77777777" w:rsidR="00E157B8" w:rsidRPr="00AF514A" w:rsidRDefault="00E157B8" w:rsidP="00E157B8">
      <w:pPr>
        <w:pStyle w:val="NoSpacing"/>
      </w:pPr>
      <w:r w:rsidRPr="00AF514A">
        <w:t>ESTIMATOR = WLSMV;</w:t>
      </w:r>
    </w:p>
    <w:p w14:paraId="426BF81D" w14:textId="77777777" w:rsidR="00E157B8" w:rsidRPr="00AF514A" w:rsidRDefault="00E157B8" w:rsidP="00E157B8">
      <w:pPr>
        <w:pStyle w:val="NoSpacing"/>
      </w:pPr>
      <w:r w:rsidRPr="00AF514A">
        <w:t xml:space="preserve">PARAMETERIZATION=THETA; </w:t>
      </w:r>
    </w:p>
    <w:p w14:paraId="431A3C5D" w14:textId="77777777" w:rsidR="00E157B8" w:rsidRPr="00AF514A" w:rsidRDefault="00E157B8" w:rsidP="00E157B8">
      <w:pPr>
        <w:pStyle w:val="NoSpacing"/>
      </w:pPr>
    </w:p>
    <w:p w14:paraId="608A8EBB" w14:textId="77777777" w:rsidR="00E157B8" w:rsidRPr="00FB0D04" w:rsidRDefault="00E157B8" w:rsidP="00E157B8">
      <w:pPr>
        <w:pStyle w:val="NoSpacing"/>
        <w:rPr>
          <w:color w:val="17365D" w:themeColor="text2" w:themeShade="BF"/>
        </w:rPr>
      </w:pPr>
      <w:r w:rsidRPr="00FB0D04">
        <w:rPr>
          <w:color w:val="17365D" w:themeColor="text2" w:themeShade="BF"/>
        </w:rPr>
        <w:t>MODEL:</w:t>
      </w:r>
    </w:p>
    <w:p w14:paraId="3E9278B2" w14:textId="77777777" w:rsidR="00E157B8" w:rsidRDefault="00E157B8" w:rsidP="00E157B8">
      <w:pPr>
        <w:pStyle w:val="NoSpacing"/>
      </w:pPr>
      <w:r w:rsidRPr="00AF514A">
        <w:t xml:space="preserve">     </w:t>
      </w:r>
    </w:p>
    <w:p w14:paraId="142D1990" w14:textId="77777777" w:rsidR="00E157B8" w:rsidRPr="00FB0D04" w:rsidRDefault="00E157B8" w:rsidP="00E157B8">
      <w:pPr>
        <w:pStyle w:val="NoSpacing"/>
        <w:rPr>
          <w:color w:val="4F6228" w:themeColor="accent3" w:themeShade="80"/>
        </w:rPr>
      </w:pPr>
      <w:r w:rsidRPr="00FB0D04">
        <w:rPr>
          <w:color w:val="4F6228" w:themeColor="accent3" w:themeShade="80"/>
        </w:rPr>
        <w:t xml:space="preserve">    ! factor loadings constrained to be equal across groups      </w:t>
      </w:r>
    </w:p>
    <w:p w14:paraId="213A5513" w14:textId="77777777" w:rsidR="00E157B8" w:rsidRPr="00AF514A" w:rsidRDefault="00E157B8" w:rsidP="00E157B8">
      <w:pPr>
        <w:pStyle w:val="NoSpacing"/>
      </w:pPr>
      <w:r w:rsidRPr="00AF514A">
        <w:lastRenderedPageBreak/>
        <w:t xml:space="preserve">    </w:t>
      </w:r>
      <w:r>
        <w:t>Call</w:t>
      </w:r>
      <w:r w:rsidRPr="00AF514A">
        <w:t xml:space="preserve"> BY </w:t>
      </w:r>
      <w:r w:rsidRPr="009470C1">
        <w:t xml:space="preserve">wi4* wi5 wi8 wi10 wi13 wi17 wi18 wi21 wi22 wi26 wi28 </w:t>
      </w:r>
      <w:r w:rsidRPr="00AF514A">
        <w:t>(l</w:t>
      </w:r>
      <w:r>
        <w:t>call1-lcall</w:t>
      </w:r>
      <w:r w:rsidRPr="00AF514A">
        <w:t>1</w:t>
      </w:r>
      <w:r>
        <w:t>1</w:t>
      </w:r>
      <w:r w:rsidRPr="00AF514A">
        <w:t>);</w:t>
      </w:r>
    </w:p>
    <w:p w14:paraId="55DE7060" w14:textId="77777777" w:rsidR="00E157B8" w:rsidRPr="00AF514A" w:rsidRDefault="00E157B8" w:rsidP="00E157B8">
      <w:pPr>
        <w:pStyle w:val="NoSpacing"/>
      </w:pPr>
      <w:r w:rsidRPr="00AF514A">
        <w:t xml:space="preserve">    Ignore BY </w:t>
      </w:r>
      <w:r w:rsidRPr="009470C1">
        <w:t xml:space="preserve">wi1* wi7 wi15 wi16 wi24 wi25 wi27 </w:t>
      </w:r>
      <w:r w:rsidRPr="00AF514A">
        <w:t>(lign1-lign7);</w:t>
      </w:r>
    </w:p>
    <w:p w14:paraId="5189EEBD" w14:textId="77777777" w:rsidR="00E157B8" w:rsidRDefault="00E157B8" w:rsidP="00E157B8">
      <w:pPr>
        <w:pStyle w:val="NoSpacing"/>
      </w:pPr>
      <w:r w:rsidRPr="00AF514A">
        <w:t xml:space="preserve">    </w:t>
      </w:r>
      <w:proofErr w:type="spellStart"/>
      <w:r>
        <w:t>PInvol</w:t>
      </w:r>
      <w:proofErr w:type="spellEnd"/>
      <w:r w:rsidRPr="00AF514A">
        <w:t xml:space="preserve"> BY </w:t>
      </w:r>
      <w:r w:rsidRPr="00A91E9F">
        <w:t xml:space="preserve">wi2* wi3 wi6 wi9 wi11 wi12 wi14 wi19 wi20 wi23 </w:t>
      </w:r>
      <w:r>
        <w:t>(lpinvol1-lpinvol</w:t>
      </w:r>
      <w:r w:rsidRPr="00AF514A">
        <w:t xml:space="preserve">10); </w:t>
      </w:r>
    </w:p>
    <w:p w14:paraId="339896A9" w14:textId="77777777" w:rsidR="00E157B8" w:rsidRPr="00AF514A" w:rsidRDefault="00E157B8" w:rsidP="00E157B8">
      <w:pPr>
        <w:pStyle w:val="NoSpacing"/>
      </w:pPr>
      <w:r w:rsidRPr="00AF514A">
        <w:t xml:space="preserve">    </w:t>
      </w:r>
      <w:r>
        <w:t>WI By wi1-wi28*(lwi1-lwi28);</w:t>
      </w:r>
    </w:p>
    <w:p w14:paraId="7FD8AE9A" w14:textId="77777777" w:rsidR="00E157B8" w:rsidRDefault="00E157B8" w:rsidP="00E157B8">
      <w:pPr>
        <w:pStyle w:val="NoSpacing"/>
      </w:pPr>
    </w:p>
    <w:p w14:paraId="36AF48A6" w14:textId="77777777" w:rsidR="00E157B8" w:rsidRPr="00FB0D04" w:rsidRDefault="00E157B8" w:rsidP="00E157B8">
      <w:pPr>
        <w:pStyle w:val="NoSpacing"/>
        <w:rPr>
          <w:color w:val="4F6228" w:themeColor="accent3" w:themeShade="80"/>
        </w:rPr>
      </w:pPr>
      <w:r w:rsidRPr="00FB0D04">
        <w:rPr>
          <w:color w:val="4F6228" w:themeColor="accent3" w:themeShade="80"/>
        </w:rPr>
        <w:t xml:space="preserve">    ! factor variances fixed to 1 in the reference group</w:t>
      </w:r>
    </w:p>
    <w:p w14:paraId="7D82E822" w14:textId="77777777" w:rsidR="00E157B8" w:rsidRPr="00AF514A" w:rsidRDefault="00E157B8" w:rsidP="00E157B8">
      <w:pPr>
        <w:pStyle w:val="NoSpacing"/>
      </w:pPr>
      <w:r w:rsidRPr="00AF514A">
        <w:t xml:space="preserve">    </w:t>
      </w:r>
      <w:r>
        <w:t>Call</w:t>
      </w:r>
      <w:r w:rsidRPr="00AF514A">
        <w:t>@1;</w:t>
      </w:r>
    </w:p>
    <w:p w14:paraId="22106CC5" w14:textId="77777777" w:rsidR="00E157B8" w:rsidRPr="00AF514A" w:rsidRDefault="00E157B8" w:rsidP="00E157B8">
      <w:pPr>
        <w:pStyle w:val="NoSpacing"/>
      </w:pPr>
      <w:r w:rsidRPr="00AF514A">
        <w:t xml:space="preserve">    Ignore@1;</w:t>
      </w:r>
    </w:p>
    <w:p w14:paraId="6B298453" w14:textId="77777777" w:rsidR="00E157B8" w:rsidRDefault="00E157B8" w:rsidP="00E157B8">
      <w:pPr>
        <w:pStyle w:val="NoSpacing"/>
      </w:pPr>
      <w:r w:rsidRPr="00AF514A">
        <w:t xml:space="preserve">    </w:t>
      </w:r>
      <w:r>
        <w:t>PInvol</w:t>
      </w:r>
      <w:r w:rsidRPr="00AF514A">
        <w:t>@1;</w:t>
      </w:r>
    </w:p>
    <w:p w14:paraId="32C65E49" w14:textId="77777777" w:rsidR="00E157B8" w:rsidRPr="00AF514A" w:rsidRDefault="00E157B8" w:rsidP="00E157B8">
      <w:pPr>
        <w:pStyle w:val="NoSpacing"/>
      </w:pPr>
      <w:r>
        <w:t xml:space="preserve">    WI</w:t>
      </w:r>
      <w:r w:rsidRPr="00AF514A">
        <w:t>@1;</w:t>
      </w:r>
    </w:p>
    <w:p w14:paraId="7F1BF35A" w14:textId="77777777" w:rsidR="00E157B8" w:rsidRDefault="00E157B8" w:rsidP="00E157B8">
      <w:pPr>
        <w:pStyle w:val="NoSpacing"/>
      </w:pPr>
    </w:p>
    <w:p w14:paraId="6E53C5EB" w14:textId="77777777" w:rsidR="00E157B8" w:rsidRPr="00FB0D04" w:rsidRDefault="00E157B8" w:rsidP="00E157B8">
      <w:pPr>
        <w:pStyle w:val="NoSpacing"/>
        <w:rPr>
          <w:color w:val="4F6228" w:themeColor="accent3" w:themeShade="80"/>
        </w:rPr>
      </w:pPr>
      <w:r w:rsidRPr="00FB0D04">
        <w:rPr>
          <w:color w:val="4F6228" w:themeColor="accent3" w:themeShade="80"/>
        </w:rPr>
        <w:t xml:space="preserve">   ! correlations between factors fixed to 0</w:t>
      </w:r>
    </w:p>
    <w:p w14:paraId="1EDCBCE3" w14:textId="77777777" w:rsidR="00E157B8" w:rsidRPr="00AF514A" w:rsidRDefault="00E157B8" w:rsidP="00E157B8">
      <w:pPr>
        <w:pStyle w:val="NoSpacing"/>
      </w:pPr>
      <w:r w:rsidRPr="00AF514A">
        <w:t xml:space="preserve">    </w:t>
      </w:r>
      <w:r>
        <w:t>Call</w:t>
      </w:r>
      <w:r w:rsidRPr="00AF514A">
        <w:t xml:space="preserve"> WITH Ignore@0; </w:t>
      </w:r>
    </w:p>
    <w:p w14:paraId="15471554" w14:textId="77777777" w:rsidR="00E157B8" w:rsidRPr="00AF514A" w:rsidRDefault="00E157B8" w:rsidP="00E157B8">
      <w:pPr>
        <w:pStyle w:val="NoSpacing"/>
      </w:pPr>
      <w:r w:rsidRPr="00AF514A">
        <w:t xml:space="preserve">    </w:t>
      </w:r>
      <w:r>
        <w:t>Call</w:t>
      </w:r>
      <w:r w:rsidRPr="00AF514A">
        <w:t xml:space="preserve"> WITH </w:t>
      </w:r>
      <w:r>
        <w:t>PInvol</w:t>
      </w:r>
      <w:r w:rsidRPr="00AF514A">
        <w:t xml:space="preserve">@0; </w:t>
      </w:r>
    </w:p>
    <w:p w14:paraId="6309E838" w14:textId="77777777" w:rsidR="00E157B8" w:rsidRPr="00AF514A" w:rsidRDefault="00E157B8" w:rsidP="00E157B8">
      <w:pPr>
        <w:pStyle w:val="NoSpacing"/>
      </w:pPr>
      <w:r w:rsidRPr="00AF514A">
        <w:t xml:space="preserve">    Ignore WITH </w:t>
      </w:r>
      <w:r>
        <w:t>PInvol</w:t>
      </w:r>
      <w:r w:rsidRPr="00AF514A">
        <w:t xml:space="preserve">@0; </w:t>
      </w:r>
    </w:p>
    <w:p w14:paraId="0E1E88BC" w14:textId="77777777" w:rsidR="00E157B8" w:rsidRPr="00AF514A" w:rsidRDefault="00E157B8" w:rsidP="00E157B8">
      <w:pPr>
        <w:pStyle w:val="NoSpacing"/>
      </w:pPr>
      <w:r w:rsidRPr="00AF514A">
        <w:t xml:space="preserve">    </w:t>
      </w:r>
      <w:r>
        <w:t>WI</w:t>
      </w:r>
      <w:r w:rsidRPr="00AF514A">
        <w:t xml:space="preserve"> WITH </w:t>
      </w:r>
      <w:r>
        <w:t>Call</w:t>
      </w:r>
      <w:r w:rsidRPr="00AF514A">
        <w:t xml:space="preserve">@0; </w:t>
      </w:r>
    </w:p>
    <w:p w14:paraId="44704659" w14:textId="77777777" w:rsidR="00E157B8" w:rsidRPr="00AF514A" w:rsidRDefault="00E157B8" w:rsidP="00E157B8">
      <w:pPr>
        <w:pStyle w:val="NoSpacing"/>
      </w:pPr>
      <w:r w:rsidRPr="00AF514A">
        <w:t xml:space="preserve">    </w:t>
      </w:r>
      <w:r>
        <w:t>WI</w:t>
      </w:r>
      <w:r w:rsidRPr="00AF514A">
        <w:t xml:space="preserve"> WITH Ignore@0; </w:t>
      </w:r>
    </w:p>
    <w:p w14:paraId="2247AB10" w14:textId="77777777" w:rsidR="00E157B8" w:rsidRPr="00AF514A" w:rsidRDefault="00E157B8" w:rsidP="00E157B8">
      <w:pPr>
        <w:pStyle w:val="NoSpacing"/>
      </w:pPr>
      <w:r w:rsidRPr="00AF514A">
        <w:t xml:space="preserve">    </w:t>
      </w:r>
      <w:r>
        <w:t>WI</w:t>
      </w:r>
      <w:r w:rsidRPr="00AF514A">
        <w:t xml:space="preserve"> WITH </w:t>
      </w:r>
      <w:r>
        <w:t>PInvol</w:t>
      </w:r>
      <w:r w:rsidRPr="00AF514A">
        <w:t xml:space="preserve">@0; </w:t>
      </w:r>
    </w:p>
    <w:p w14:paraId="327A396A" w14:textId="77777777" w:rsidR="00E157B8" w:rsidRPr="00AF514A" w:rsidRDefault="00E157B8" w:rsidP="00E157B8">
      <w:pPr>
        <w:pStyle w:val="NoSpacing"/>
      </w:pPr>
    </w:p>
    <w:p w14:paraId="15F95E9E" w14:textId="77777777" w:rsidR="00E157B8" w:rsidRPr="00FB0D04" w:rsidRDefault="00E157B8" w:rsidP="00E157B8">
      <w:pPr>
        <w:pStyle w:val="NoSpacing"/>
        <w:rPr>
          <w:color w:val="4F6228" w:themeColor="accent3" w:themeShade="80"/>
        </w:rPr>
      </w:pPr>
      <w:r w:rsidRPr="00FB0D04">
        <w:rPr>
          <w:color w:val="4F6228" w:themeColor="accent3" w:themeShade="80"/>
        </w:rPr>
        <w:t xml:space="preserve">    ! residuals fixed to 1</w:t>
      </w:r>
    </w:p>
    <w:p w14:paraId="1AAF9557" w14:textId="77777777" w:rsidR="00E157B8" w:rsidRPr="00AF514A" w:rsidRDefault="00E157B8" w:rsidP="00E157B8">
      <w:pPr>
        <w:pStyle w:val="NoSpacing"/>
      </w:pPr>
      <w:r>
        <w:t xml:space="preserve">    wi1-wi28</w:t>
      </w:r>
      <w:r w:rsidRPr="00AF514A">
        <w:t xml:space="preserve">@1; </w:t>
      </w:r>
    </w:p>
    <w:p w14:paraId="5D00D816" w14:textId="77777777" w:rsidR="00E157B8" w:rsidRPr="00AF514A" w:rsidRDefault="00E157B8" w:rsidP="00E157B8">
      <w:pPr>
        <w:pStyle w:val="NoSpacing"/>
      </w:pPr>
    </w:p>
    <w:p w14:paraId="046EA7A7" w14:textId="77777777" w:rsidR="00E157B8" w:rsidRPr="00FB0D04" w:rsidRDefault="00E157B8" w:rsidP="00E157B8">
      <w:pPr>
        <w:pStyle w:val="NoSpacing"/>
        <w:rPr>
          <w:color w:val="4F6228" w:themeColor="accent3" w:themeShade="80"/>
        </w:rPr>
      </w:pPr>
      <w:r w:rsidRPr="00FB0D04">
        <w:rPr>
          <w:color w:val="4F6228" w:themeColor="accent3" w:themeShade="80"/>
        </w:rPr>
        <w:t xml:space="preserve">    ! latent means fixed to 0 in the reference group</w:t>
      </w:r>
    </w:p>
    <w:p w14:paraId="2422551C" w14:textId="77777777" w:rsidR="00E157B8" w:rsidRPr="00AF514A" w:rsidRDefault="00E157B8" w:rsidP="00E157B8">
      <w:pPr>
        <w:pStyle w:val="NoSpacing"/>
      </w:pPr>
      <w:r w:rsidRPr="00AF514A">
        <w:t xml:space="preserve">    [</w:t>
      </w:r>
      <w:r>
        <w:t>Call</w:t>
      </w:r>
      <w:r w:rsidRPr="00AF514A">
        <w:t>@0]</w:t>
      </w:r>
    </w:p>
    <w:p w14:paraId="5427E9CA" w14:textId="77777777" w:rsidR="00E157B8" w:rsidRPr="00AF514A" w:rsidRDefault="00E157B8" w:rsidP="00E157B8">
      <w:pPr>
        <w:pStyle w:val="NoSpacing"/>
      </w:pPr>
      <w:r w:rsidRPr="00AF514A">
        <w:t xml:space="preserve">    [Ignore@0]</w:t>
      </w:r>
    </w:p>
    <w:p w14:paraId="1A40C353" w14:textId="77777777" w:rsidR="00E157B8" w:rsidRPr="00AF514A" w:rsidRDefault="00E157B8" w:rsidP="00E157B8">
      <w:pPr>
        <w:pStyle w:val="NoSpacing"/>
      </w:pPr>
      <w:r w:rsidRPr="00AF514A">
        <w:t xml:space="preserve">    [</w:t>
      </w:r>
      <w:r>
        <w:t>PInvol</w:t>
      </w:r>
      <w:r w:rsidRPr="00AF514A">
        <w:t>@0]</w:t>
      </w:r>
    </w:p>
    <w:p w14:paraId="419211EE" w14:textId="77777777" w:rsidR="00E157B8" w:rsidRPr="00AF514A" w:rsidRDefault="00E157B8" w:rsidP="00E157B8">
      <w:pPr>
        <w:pStyle w:val="NoSpacing"/>
      </w:pPr>
      <w:r w:rsidRPr="00AF514A">
        <w:t xml:space="preserve">    [</w:t>
      </w:r>
      <w:r>
        <w:t>WI</w:t>
      </w:r>
      <w:r w:rsidRPr="00AF514A">
        <w:t>@0]</w:t>
      </w:r>
    </w:p>
    <w:p w14:paraId="1BC6BBF1" w14:textId="77777777" w:rsidR="00E157B8" w:rsidRPr="00AF514A" w:rsidRDefault="00E157B8" w:rsidP="00E157B8">
      <w:pPr>
        <w:pStyle w:val="NoSpacing"/>
      </w:pPr>
    </w:p>
    <w:p w14:paraId="3224D648" w14:textId="77777777" w:rsidR="00E157B8" w:rsidRPr="00AF514A" w:rsidRDefault="00E157B8" w:rsidP="00E157B8">
      <w:pPr>
        <w:pStyle w:val="NoSpacing"/>
      </w:pPr>
      <w:r w:rsidRPr="00AF514A">
        <w:t xml:space="preserve">    MODEL Men:</w:t>
      </w:r>
    </w:p>
    <w:p w14:paraId="4A3D57CE" w14:textId="77777777" w:rsidR="00E157B8" w:rsidRPr="00AF514A" w:rsidRDefault="00E157B8" w:rsidP="00E157B8">
      <w:pPr>
        <w:pStyle w:val="NoSpacing"/>
      </w:pPr>
    </w:p>
    <w:p w14:paraId="2E5E56E6" w14:textId="77777777" w:rsidR="00E157B8" w:rsidRPr="00FB0D04" w:rsidRDefault="00E157B8" w:rsidP="00E157B8">
      <w:pPr>
        <w:pStyle w:val="NoSpacing"/>
        <w:rPr>
          <w:color w:val="4F6228" w:themeColor="accent3" w:themeShade="80"/>
        </w:rPr>
      </w:pPr>
      <w:r w:rsidRPr="00FB0D04">
        <w:rPr>
          <w:color w:val="4F6228" w:themeColor="accent3" w:themeShade="80"/>
        </w:rPr>
        <w:t xml:space="preserve">    ! factor loadings constrained to be equal across groups      </w:t>
      </w:r>
    </w:p>
    <w:p w14:paraId="74387FF5" w14:textId="77777777" w:rsidR="00E157B8" w:rsidRPr="00AF514A" w:rsidRDefault="00E157B8" w:rsidP="00E157B8">
      <w:pPr>
        <w:pStyle w:val="NoSpacing"/>
      </w:pPr>
      <w:r w:rsidRPr="00AF514A">
        <w:t xml:space="preserve">    </w:t>
      </w:r>
      <w:r>
        <w:t>Call</w:t>
      </w:r>
      <w:r w:rsidRPr="00AF514A">
        <w:t xml:space="preserve"> BY </w:t>
      </w:r>
      <w:r w:rsidRPr="009470C1">
        <w:t xml:space="preserve">wi4* wi5 wi8 wi10 wi13 wi17 wi18 wi21 wi22 wi26 wi28 </w:t>
      </w:r>
      <w:r w:rsidRPr="00AF514A">
        <w:t>(l</w:t>
      </w:r>
      <w:r>
        <w:t>call1-lcall</w:t>
      </w:r>
      <w:r w:rsidRPr="00AF514A">
        <w:t>1</w:t>
      </w:r>
      <w:r>
        <w:t>1</w:t>
      </w:r>
      <w:r w:rsidRPr="00AF514A">
        <w:t>);</w:t>
      </w:r>
    </w:p>
    <w:p w14:paraId="3691C201" w14:textId="77777777" w:rsidR="00E157B8" w:rsidRPr="00AF514A" w:rsidRDefault="00E157B8" w:rsidP="00E157B8">
      <w:pPr>
        <w:pStyle w:val="NoSpacing"/>
      </w:pPr>
      <w:r w:rsidRPr="00AF514A">
        <w:t xml:space="preserve">    Ignore BY </w:t>
      </w:r>
      <w:r w:rsidRPr="009470C1">
        <w:t xml:space="preserve">wi1* wi7 wi15 wi16 wi24 wi25 wi27 </w:t>
      </w:r>
      <w:r w:rsidRPr="00AF514A">
        <w:t>(lign1-lign7);</w:t>
      </w:r>
    </w:p>
    <w:p w14:paraId="10CC7EB4" w14:textId="77777777" w:rsidR="00E157B8" w:rsidRDefault="00E157B8" w:rsidP="00E157B8">
      <w:pPr>
        <w:pStyle w:val="NoSpacing"/>
      </w:pPr>
      <w:r w:rsidRPr="00AF514A">
        <w:t xml:space="preserve">    </w:t>
      </w:r>
      <w:proofErr w:type="spellStart"/>
      <w:r>
        <w:t>PInvol</w:t>
      </w:r>
      <w:proofErr w:type="spellEnd"/>
      <w:r w:rsidRPr="00AF514A">
        <w:t xml:space="preserve"> BY </w:t>
      </w:r>
      <w:r w:rsidRPr="00A91E9F">
        <w:t xml:space="preserve">wi2* wi3 wi6 wi9 wi11 wi12 wi14 wi19 wi20 wi23 </w:t>
      </w:r>
      <w:r>
        <w:t>(lpinvol1-lpinvol</w:t>
      </w:r>
      <w:r w:rsidRPr="00AF514A">
        <w:t xml:space="preserve">10); </w:t>
      </w:r>
    </w:p>
    <w:p w14:paraId="102566CE" w14:textId="77777777" w:rsidR="00E157B8" w:rsidRPr="00AF514A" w:rsidRDefault="00E157B8" w:rsidP="00E157B8">
      <w:pPr>
        <w:pStyle w:val="NoSpacing"/>
      </w:pPr>
      <w:r w:rsidRPr="00AF514A">
        <w:t xml:space="preserve">    </w:t>
      </w:r>
      <w:r>
        <w:t>WI By wi1-wi28*(lwi1-lwi28);</w:t>
      </w:r>
    </w:p>
    <w:p w14:paraId="05E5B525" w14:textId="77777777" w:rsidR="00E157B8" w:rsidRDefault="00E157B8" w:rsidP="00E157B8">
      <w:pPr>
        <w:pStyle w:val="NoSpacing"/>
      </w:pPr>
    </w:p>
    <w:p w14:paraId="58630AC8" w14:textId="77777777" w:rsidR="00E157B8" w:rsidRPr="00FB0D04" w:rsidRDefault="00E157B8" w:rsidP="00E157B8">
      <w:pPr>
        <w:pStyle w:val="NoSpacing"/>
        <w:rPr>
          <w:color w:val="4F6228" w:themeColor="accent3" w:themeShade="80"/>
        </w:rPr>
      </w:pPr>
      <w:r w:rsidRPr="00FB0D04">
        <w:rPr>
          <w:color w:val="4F6228" w:themeColor="accent3" w:themeShade="80"/>
        </w:rPr>
        <w:t xml:space="preserve">    ! factor variances free</w:t>
      </w:r>
    </w:p>
    <w:p w14:paraId="6AA1794A" w14:textId="77777777" w:rsidR="00E157B8" w:rsidRPr="00AF514A" w:rsidRDefault="00E157B8" w:rsidP="00E157B8">
      <w:pPr>
        <w:pStyle w:val="NoSpacing"/>
      </w:pPr>
      <w:r w:rsidRPr="00AF514A">
        <w:t xml:space="preserve">    </w:t>
      </w:r>
      <w:r>
        <w:t>Call*</w:t>
      </w:r>
      <w:r w:rsidRPr="00AF514A">
        <w:t>;</w:t>
      </w:r>
    </w:p>
    <w:p w14:paraId="4FB6F588" w14:textId="77777777" w:rsidR="00E157B8" w:rsidRPr="00AF514A" w:rsidRDefault="00E157B8" w:rsidP="00E157B8">
      <w:pPr>
        <w:pStyle w:val="NoSpacing"/>
      </w:pPr>
      <w:r>
        <w:t xml:space="preserve">    Ignore*</w:t>
      </w:r>
      <w:r w:rsidRPr="00AF514A">
        <w:t>;</w:t>
      </w:r>
    </w:p>
    <w:p w14:paraId="38F64098" w14:textId="77777777" w:rsidR="00E157B8" w:rsidRDefault="00E157B8" w:rsidP="00E157B8">
      <w:pPr>
        <w:pStyle w:val="NoSpacing"/>
      </w:pPr>
      <w:r w:rsidRPr="00AF514A">
        <w:t xml:space="preserve">    </w:t>
      </w:r>
      <w:proofErr w:type="spellStart"/>
      <w:r>
        <w:t>PInvol</w:t>
      </w:r>
      <w:proofErr w:type="spellEnd"/>
      <w:r>
        <w:t>*</w:t>
      </w:r>
      <w:r w:rsidRPr="00AF514A">
        <w:t>;</w:t>
      </w:r>
    </w:p>
    <w:p w14:paraId="5A18C70E" w14:textId="77777777" w:rsidR="00E157B8" w:rsidRPr="00AF514A" w:rsidRDefault="00E157B8" w:rsidP="00E157B8">
      <w:pPr>
        <w:pStyle w:val="NoSpacing"/>
      </w:pPr>
      <w:r>
        <w:t xml:space="preserve">    WI*</w:t>
      </w:r>
      <w:r w:rsidRPr="00AF514A">
        <w:t>;</w:t>
      </w:r>
    </w:p>
    <w:p w14:paraId="03995B00" w14:textId="77777777" w:rsidR="00E157B8" w:rsidRDefault="00E157B8" w:rsidP="00E157B8">
      <w:pPr>
        <w:pStyle w:val="NoSpacing"/>
      </w:pPr>
    </w:p>
    <w:p w14:paraId="2D44CC98" w14:textId="77777777" w:rsidR="00E157B8" w:rsidRPr="00FB0D04" w:rsidRDefault="00E157B8" w:rsidP="00E157B8">
      <w:pPr>
        <w:pStyle w:val="NoSpacing"/>
        <w:rPr>
          <w:color w:val="4F6228" w:themeColor="accent3" w:themeShade="80"/>
        </w:rPr>
      </w:pPr>
      <w:r w:rsidRPr="00FB0D04">
        <w:rPr>
          <w:color w:val="4F6228" w:themeColor="accent3" w:themeShade="80"/>
        </w:rPr>
        <w:t xml:space="preserve">   ! correlations between factors fixed to 0</w:t>
      </w:r>
    </w:p>
    <w:p w14:paraId="4369A289" w14:textId="77777777" w:rsidR="00E157B8" w:rsidRPr="00AF514A" w:rsidRDefault="00E157B8" w:rsidP="00E157B8">
      <w:pPr>
        <w:pStyle w:val="NoSpacing"/>
      </w:pPr>
      <w:r w:rsidRPr="00AF514A">
        <w:t xml:space="preserve">    </w:t>
      </w:r>
      <w:r>
        <w:t>Call</w:t>
      </w:r>
      <w:r w:rsidRPr="00AF514A">
        <w:t xml:space="preserve"> WITH Ignore@0; </w:t>
      </w:r>
    </w:p>
    <w:p w14:paraId="468D27E7" w14:textId="77777777" w:rsidR="00E157B8" w:rsidRPr="00AF514A" w:rsidRDefault="00E157B8" w:rsidP="00E157B8">
      <w:pPr>
        <w:pStyle w:val="NoSpacing"/>
      </w:pPr>
      <w:r w:rsidRPr="00AF514A">
        <w:t xml:space="preserve">    </w:t>
      </w:r>
      <w:r>
        <w:t>Call</w:t>
      </w:r>
      <w:r w:rsidRPr="00AF514A">
        <w:t xml:space="preserve"> WITH </w:t>
      </w:r>
      <w:r>
        <w:t>PInvol</w:t>
      </w:r>
      <w:r w:rsidRPr="00AF514A">
        <w:t xml:space="preserve">@0; </w:t>
      </w:r>
    </w:p>
    <w:p w14:paraId="3040A35C" w14:textId="77777777" w:rsidR="00E157B8" w:rsidRPr="00AF514A" w:rsidRDefault="00E157B8" w:rsidP="00E157B8">
      <w:pPr>
        <w:pStyle w:val="NoSpacing"/>
      </w:pPr>
      <w:r w:rsidRPr="00AF514A">
        <w:t xml:space="preserve">    Ignore WITH </w:t>
      </w:r>
      <w:r>
        <w:t>PInvol</w:t>
      </w:r>
      <w:r w:rsidRPr="00AF514A">
        <w:t xml:space="preserve">@0; </w:t>
      </w:r>
    </w:p>
    <w:p w14:paraId="3AC7BD1D" w14:textId="77777777" w:rsidR="00E157B8" w:rsidRPr="00AF514A" w:rsidRDefault="00E157B8" w:rsidP="00E157B8">
      <w:pPr>
        <w:pStyle w:val="NoSpacing"/>
      </w:pPr>
      <w:r w:rsidRPr="00AF514A">
        <w:t xml:space="preserve">    </w:t>
      </w:r>
      <w:r>
        <w:t>WI</w:t>
      </w:r>
      <w:r w:rsidRPr="00AF514A">
        <w:t xml:space="preserve"> WITH </w:t>
      </w:r>
      <w:r>
        <w:t>Call</w:t>
      </w:r>
      <w:r w:rsidRPr="00AF514A">
        <w:t xml:space="preserve">@0; </w:t>
      </w:r>
    </w:p>
    <w:p w14:paraId="1BAEE052" w14:textId="77777777" w:rsidR="00E157B8" w:rsidRPr="00AF514A" w:rsidRDefault="00E157B8" w:rsidP="00E157B8">
      <w:pPr>
        <w:pStyle w:val="NoSpacing"/>
      </w:pPr>
      <w:r w:rsidRPr="00AF514A">
        <w:t xml:space="preserve">    </w:t>
      </w:r>
      <w:r>
        <w:t>WI</w:t>
      </w:r>
      <w:r w:rsidRPr="00AF514A">
        <w:t xml:space="preserve"> WITH Ignore@0; </w:t>
      </w:r>
    </w:p>
    <w:p w14:paraId="1EE07B04" w14:textId="77777777" w:rsidR="00E157B8" w:rsidRPr="00AF514A" w:rsidRDefault="00E157B8" w:rsidP="00E157B8">
      <w:pPr>
        <w:pStyle w:val="NoSpacing"/>
      </w:pPr>
      <w:r w:rsidRPr="00AF514A">
        <w:t xml:space="preserve">    </w:t>
      </w:r>
      <w:r>
        <w:t>WI</w:t>
      </w:r>
      <w:r w:rsidRPr="00AF514A">
        <w:t xml:space="preserve"> WITH </w:t>
      </w:r>
      <w:proofErr w:type="spellStart"/>
      <w:r>
        <w:t>PInvol</w:t>
      </w:r>
      <w:proofErr w:type="spellEnd"/>
      <w:r w:rsidRPr="00AF514A">
        <w:t xml:space="preserve"> @0; </w:t>
      </w:r>
    </w:p>
    <w:p w14:paraId="24DBF809" w14:textId="77777777" w:rsidR="00E157B8" w:rsidRPr="00AF514A" w:rsidRDefault="00E157B8" w:rsidP="00E157B8">
      <w:pPr>
        <w:pStyle w:val="NoSpacing"/>
      </w:pPr>
    </w:p>
    <w:p w14:paraId="25C731DC" w14:textId="77777777" w:rsidR="00E157B8" w:rsidRPr="00FB0D04" w:rsidRDefault="00E157B8" w:rsidP="00E157B8">
      <w:pPr>
        <w:pStyle w:val="NoSpacing"/>
        <w:rPr>
          <w:color w:val="4F6228" w:themeColor="accent3" w:themeShade="80"/>
        </w:rPr>
      </w:pPr>
      <w:r w:rsidRPr="00FB0D04">
        <w:rPr>
          <w:color w:val="4F6228" w:themeColor="accent3" w:themeShade="80"/>
        </w:rPr>
        <w:t xml:space="preserve">    ! free thresholds for items 6 and 21</w:t>
      </w:r>
    </w:p>
    <w:p w14:paraId="65D08E6D" w14:textId="77777777" w:rsidR="00E157B8" w:rsidRPr="00AF514A" w:rsidRDefault="00E157B8" w:rsidP="00E157B8">
      <w:pPr>
        <w:pStyle w:val="NoSpacing"/>
      </w:pPr>
      <w:r w:rsidRPr="00AF514A">
        <w:t xml:space="preserve">    </w:t>
      </w:r>
      <w:r>
        <w:t>[wi6$1-wi</w:t>
      </w:r>
      <w:r w:rsidRPr="00AF514A">
        <w:t>6$5*];</w:t>
      </w:r>
    </w:p>
    <w:p w14:paraId="0CF4CCB5" w14:textId="77777777" w:rsidR="00E157B8" w:rsidRPr="00AF514A" w:rsidRDefault="00E157B8" w:rsidP="00E157B8">
      <w:pPr>
        <w:pStyle w:val="NoSpacing"/>
      </w:pPr>
      <w:r w:rsidRPr="00AF514A">
        <w:t xml:space="preserve">    </w:t>
      </w:r>
      <w:r>
        <w:t>[wi20$1-wi</w:t>
      </w:r>
      <w:r w:rsidRPr="00AF514A">
        <w:t>2</w:t>
      </w:r>
      <w:r>
        <w:t>0</w:t>
      </w:r>
      <w:r w:rsidRPr="00AF514A">
        <w:t>$5*];</w:t>
      </w:r>
    </w:p>
    <w:p w14:paraId="265DFED1" w14:textId="77777777" w:rsidR="00E157B8" w:rsidRPr="00AF514A" w:rsidRDefault="00E157B8" w:rsidP="00E157B8">
      <w:pPr>
        <w:pStyle w:val="NoSpacing"/>
      </w:pPr>
    </w:p>
    <w:p w14:paraId="7F056134" w14:textId="77777777" w:rsidR="00E157B8" w:rsidRPr="00FB0D04" w:rsidRDefault="00E157B8" w:rsidP="00E157B8">
      <w:pPr>
        <w:pStyle w:val="NoSpacing"/>
        <w:rPr>
          <w:color w:val="4F6228" w:themeColor="accent3" w:themeShade="80"/>
        </w:rPr>
      </w:pPr>
      <w:r w:rsidRPr="00FB0D04">
        <w:rPr>
          <w:color w:val="4F6228" w:themeColor="accent3" w:themeShade="80"/>
        </w:rPr>
        <w:t xml:space="preserve">    ! residuals fixed to 1</w:t>
      </w:r>
    </w:p>
    <w:p w14:paraId="0C6EFA76" w14:textId="77777777" w:rsidR="00E157B8" w:rsidRPr="00AF514A" w:rsidRDefault="00E157B8" w:rsidP="00E157B8">
      <w:pPr>
        <w:pStyle w:val="NoSpacing"/>
      </w:pPr>
      <w:r>
        <w:t xml:space="preserve">    wi1-wi28</w:t>
      </w:r>
      <w:r w:rsidRPr="00AF514A">
        <w:t xml:space="preserve">@1; </w:t>
      </w:r>
    </w:p>
    <w:p w14:paraId="188B2A01" w14:textId="77777777" w:rsidR="00E157B8" w:rsidRPr="00AF514A" w:rsidRDefault="00E157B8" w:rsidP="00E157B8">
      <w:pPr>
        <w:pStyle w:val="NoSpacing"/>
      </w:pPr>
    </w:p>
    <w:p w14:paraId="2DD7377D" w14:textId="77777777" w:rsidR="00E157B8" w:rsidRPr="00FB0D04" w:rsidRDefault="00E157B8" w:rsidP="00E157B8">
      <w:pPr>
        <w:pStyle w:val="NoSpacing"/>
        <w:rPr>
          <w:color w:val="4F6228" w:themeColor="accent3" w:themeShade="80"/>
        </w:rPr>
      </w:pPr>
      <w:r w:rsidRPr="00FB0D04">
        <w:rPr>
          <w:color w:val="4F6228" w:themeColor="accent3" w:themeShade="80"/>
        </w:rPr>
        <w:t xml:space="preserve">    ! </w:t>
      </w:r>
      <w:r>
        <w:rPr>
          <w:color w:val="4F6228" w:themeColor="accent3" w:themeShade="80"/>
        </w:rPr>
        <w:t xml:space="preserve">free </w:t>
      </w:r>
      <w:r w:rsidRPr="00FB0D04">
        <w:rPr>
          <w:color w:val="4F6228" w:themeColor="accent3" w:themeShade="80"/>
        </w:rPr>
        <w:t xml:space="preserve">latent means </w:t>
      </w:r>
    </w:p>
    <w:p w14:paraId="3478890F" w14:textId="77777777" w:rsidR="00E157B8" w:rsidRPr="00AF514A" w:rsidRDefault="00E157B8" w:rsidP="00E157B8">
      <w:pPr>
        <w:pStyle w:val="NoSpacing"/>
      </w:pPr>
      <w:r w:rsidRPr="00AF514A">
        <w:t xml:space="preserve">    [</w:t>
      </w:r>
      <w:r>
        <w:t>Call*</w:t>
      </w:r>
      <w:r w:rsidRPr="00AF514A">
        <w:t>]</w:t>
      </w:r>
    </w:p>
    <w:p w14:paraId="0F2EC557" w14:textId="77777777" w:rsidR="00E157B8" w:rsidRPr="00AF514A" w:rsidRDefault="00E157B8" w:rsidP="00E157B8">
      <w:pPr>
        <w:pStyle w:val="NoSpacing"/>
      </w:pPr>
      <w:r w:rsidRPr="00AF514A">
        <w:t xml:space="preserve">    [Ignore</w:t>
      </w:r>
      <w:r>
        <w:t>*</w:t>
      </w:r>
      <w:r w:rsidRPr="00AF514A">
        <w:t>]</w:t>
      </w:r>
    </w:p>
    <w:p w14:paraId="105559A0" w14:textId="77777777" w:rsidR="00E157B8" w:rsidRPr="00AF514A" w:rsidRDefault="00E157B8" w:rsidP="00E157B8">
      <w:pPr>
        <w:pStyle w:val="NoSpacing"/>
      </w:pPr>
      <w:r w:rsidRPr="00AF514A">
        <w:t xml:space="preserve">    [</w:t>
      </w:r>
      <w:proofErr w:type="spellStart"/>
      <w:r>
        <w:t>PInvol</w:t>
      </w:r>
      <w:proofErr w:type="spellEnd"/>
      <w:r>
        <w:t>*</w:t>
      </w:r>
      <w:r w:rsidRPr="00AF514A">
        <w:t>]</w:t>
      </w:r>
    </w:p>
    <w:p w14:paraId="355BF963" w14:textId="77777777" w:rsidR="00E157B8" w:rsidRPr="00AF514A" w:rsidRDefault="00E157B8" w:rsidP="00E157B8">
      <w:pPr>
        <w:pStyle w:val="NoSpacing"/>
      </w:pPr>
      <w:r w:rsidRPr="00AF514A">
        <w:t xml:space="preserve">    [</w:t>
      </w:r>
      <w:r>
        <w:t>WI*</w:t>
      </w:r>
      <w:r w:rsidRPr="00AF514A">
        <w:t>]</w:t>
      </w:r>
    </w:p>
    <w:p w14:paraId="247B0F87" w14:textId="77777777" w:rsidR="00E157B8" w:rsidRPr="00AF514A" w:rsidRDefault="00E157B8" w:rsidP="00E157B8">
      <w:pPr>
        <w:pStyle w:val="NoSpacing"/>
      </w:pPr>
    </w:p>
    <w:p w14:paraId="200F693D" w14:textId="77777777" w:rsidR="00E157B8" w:rsidRPr="00FB0D04" w:rsidRDefault="00E157B8" w:rsidP="00E157B8">
      <w:pPr>
        <w:pStyle w:val="NoSpacing"/>
        <w:rPr>
          <w:color w:val="17365D" w:themeColor="text2" w:themeShade="BF"/>
        </w:rPr>
      </w:pPr>
      <w:r w:rsidRPr="00FB0D04">
        <w:rPr>
          <w:color w:val="17365D" w:themeColor="text2" w:themeShade="BF"/>
        </w:rPr>
        <w:t xml:space="preserve">OUTPUT:  </w:t>
      </w:r>
    </w:p>
    <w:p w14:paraId="0A450FAC" w14:textId="77777777" w:rsidR="00E157B8" w:rsidRPr="00FB0D04" w:rsidRDefault="00E157B8" w:rsidP="00E157B8">
      <w:pPr>
        <w:pStyle w:val="NoSpacing"/>
      </w:pPr>
      <w:r w:rsidRPr="00FB0D04">
        <w:t xml:space="preserve">  STDYX;</w:t>
      </w:r>
    </w:p>
    <w:p w14:paraId="1676EA0A" w14:textId="77777777" w:rsidR="00E157B8" w:rsidRPr="009470C1" w:rsidRDefault="00E157B8" w:rsidP="00E157B8">
      <w:pPr>
        <w:pStyle w:val="NoSpacing"/>
      </w:pPr>
      <w:r w:rsidRPr="009470C1">
        <w:rPr>
          <w:color w:val="1F497D" w:themeColor="text2"/>
        </w:rPr>
        <w:t xml:space="preserve">SAVEDATA: </w:t>
      </w:r>
      <w:r w:rsidRPr="009470C1">
        <w:rPr>
          <w:color w:val="FF0000"/>
        </w:rPr>
        <w:t xml:space="preserve"> </w:t>
      </w:r>
      <w:r w:rsidRPr="009470C1">
        <w:t xml:space="preserve">FILE IS </w:t>
      </w:r>
      <w:r>
        <w:t>WI_fscores</w:t>
      </w:r>
      <w:r w:rsidRPr="009470C1">
        <w:t>.</w:t>
      </w:r>
      <w:r>
        <w:t>dat</w:t>
      </w:r>
      <w:r w:rsidRPr="009470C1">
        <w:t xml:space="preserve">; </w:t>
      </w:r>
      <w:r>
        <w:rPr>
          <w:color w:val="4F6228" w:themeColor="accent3" w:themeShade="80"/>
        </w:rPr>
        <w:t>! return a .</w:t>
      </w:r>
      <w:proofErr w:type="spellStart"/>
      <w:r>
        <w:rPr>
          <w:color w:val="4F6228" w:themeColor="accent3" w:themeShade="80"/>
        </w:rPr>
        <w:t>dat</w:t>
      </w:r>
      <w:proofErr w:type="spellEnd"/>
      <w:r>
        <w:rPr>
          <w:color w:val="4F6228" w:themeColor="accent3" w:themeShade="80"/>
        </w:rPr>
        <w:t xml:space="preserve"> file with the factor scores </w:t>
      </w:r>
      <w:r w:rsidRPr="009470C1">
        <w:t xml:space="preserve"> </w:t>
      </w:r>
    </w:p>
    <w:p w14:paraId="6AFD5015" w14:textId="77777777" w:rsidR="00E157B8" w:rsidRPr="009470C1" w:rsidRDefault="00E157B8" w:rsidP="00E157B8">
      <w:pPr>
        <w:pStyle w:val="NoSpacing"/>
      </w:pPr>
      <w:r w:rsidRPr="009470C1">
        <w:t xml:space="preserve">SAVE IS </w:t>
      </w:r>
      <w:proofErr w:type="spellStart"/>
      <w:r w:rsidRPr="009470C1">
        <w:t>fscores</w:t>
      </w:r>
      <w:proofErr w:type="spellEnd"/>
      <w:r w:rsidRPr="009470C1">
        <w:t xml:space="preserve">; </w:t>
      </w:r>
    </w:p>
    <w:p w14:paraId="12F6164A" w14:textId="77777777" w:rsidR="00E157B8" w:rsidRPr="009470C1" w:rsidRDefault="00E157B8" w:rsidP="00E157B8">
      <w:pPr>
        <w:pStyle w:val="NoSpacing"/>
      </w:pPr>
      <w:r w:rsidRPr="009470C1">
        <w:t>FORMAT IS free;</w:t>
      </w:r>
    </w:p>
    <w:p w14:paraId="52DF4F12" w14:textId="77777777" w:rsidR="00E157B8" w:rsidRDefault="00E157B8" w:rsidP="001D16D7"/>
    <w:p w14:paraId="40889E49" w14:textId="77777777" w:rsidR="001D16D7" w:rsidRPr="00376CC5" w:rsidRDefault="001D16D7" w:rsidP="006B2D5B">
      <w:pPr>
        <w:rPr>
          <w:rFonts w:cs="Times New Roman"/>
          <w:szCs w:val="24"/>
          <w:u w:val="single"/>
        </w:rPr>
      </w:pPr>
    </w:p>
    <w:sectPr w:rsidR="001D16D7" w:rsidRPr="00376CC5" w:rsidSect="00BD2DA5">
      <w:headerReference w:type="even" r:id="rId8"/>
      <w:headerReference w:type="default" r:id="rId9"/>
      <w:footerReference w:type="even" r:id="rId10"/>
      <w:footerReference w:type="default" r:id="rId11"/>
      <w:headerReference w:type="first" r:id="rId12"/>
      <w:pgSz w:w="12240" w:h="15840"/>
      <w:pgMar w:top="1138" w:right="1181" w:bottom="1138" w:left="1282" w:header="283" w:footer="51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3CB8C1" w14:textId="77777777" w:rsidR="00651882" w:rsidRDefault="00651882" w:rsidP="00117666">
      <w:pPr>
        <w:spacing w:after="0"/>
      </w:pPr>
      <w:r>
        <w:separator/>
      </w:r>
    </w:p>
  </w:endnote>
  <w:endnote w:type="continuationSeparator" w:id="0">
    <w:p w14:paraId="03F2165E" w14:textId="77777777" w:rsidR="00651882" w:rsidRDefault="00651882" w:rsidP="001176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AA41C" w14:textId="77777777" w:rsidR="00C341A2" w:rsidRPr="00577C4C" w:rsidRDefault="00C341A2">
    <w:pPr>
      <w:pStyle w:val="Footer"/>
      <w:rPr>
        <w:color w:val="C00000"/>
        <w:szCs w:val="24"/>
      </w:rPr>
    </w:pPr>
    <w:r w:rsidRPr="00577C4C">
      <w:rPr>
        <w:noProof/>
        <w:color w:val="C00000"/>
        <w:szCs w:val="24"/>
        <w:lang w:val="es-ES" w:eastAsia="es-ES"/>
      </w:rPr>
      <mc:AlternateContent>
        <mc:Choice Requires="wps">
          <w:drawing>
            <wp:anchor distT="0" distB="0" distL="114300" distR="114300" simplePos="0" relativeHeight="251683840" behindDoc="0" locked="0" layoutInCell="1" allowOverlap="1" wp14:anchorId="1EAF415A" wp14:editId="446AD065">
              <wp:simplePos x="0" y="0"/>
              <wp:positionH relativeFrom="column">
                <wp:posOffset>-108280</wp:posOffset>
              </wp:positionH>
              <wp:positionV relativeFrom="paragraph">
                <wp:posOffset>-58420</wp:posOffset>
              </wp:positionV>
              <wp:extent cx="3672205" cy="504190"/>
              <wp:effectExtent l="0" t="0" r="444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2205" cy="504190"/>
                      </a:xfrm>
                      <a:prstGeom prst="rect">
                        <a:avLst/>
                      </a:prstGeom>
                      <a:solidFill>
                        <a:srgbClr val="FFFFFF"/>
                      </a:solidFill>
                      <a:ln w="9525">
                        <a:noFill/>
                        <a:miter lim="800000"/>
                        <a:headEnd/>
                        <a:tailEnd/>
                      </a:ln>
                    </wps:spPr>
                    <wps:txbx>
                      <w:txbxContent>
                        <w:p w14:paraId="4082D03D" w14:textId="4EFA6449" w:rsidR="00C341A2" w:rsidRPr="00E9561B" w:rsidRDefault="00C341A2">
                          <w:pPr>
                            <w:rPr>
                              <w:color w:val="C0000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EAF415A" id="_x0000_t202" coordsize="21600,21600" o:spt="202" path="m,l,21600r21600,l21600,xe">
              <v:stroke joinstyle="miter"/>
              <v:path gradientshapeok="t" o:connecttype="rect"/>
            </v:shapetype>
            <v:shape id="Text Box 2" o:spid="_x0000_s1026" type="#_x0000_t202" style="position:absolute;margin-left:-8.55pt;margin-top:-4.6pt;width:289.15pt;height:39.7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" stroked="f">
              <v:textbox style="mso-fit-shape-to-text:t">
                <w:txbxContent>
                  <w:p w14:paraId="4082D03D" w14:textId="4EFA6449" w:rsidR="00C341A2" w:rsidRPr="00E9561B" w:rsidRDefault="00C341A2">
                    <w:pPr>
                      <w:rPr>
                        <w:color w:val="C00000"/>
                      </w:rPr>
                    </w:pPr>
                  </w:p>
                </w:txbxContent>
              </v:textbox>
            </v:shape>
          </w:pict>
        </mc:Fallback>
      </mc:AlternateContent>
    </w:r>
    <w:r>
      <w:rPr>
        <w:noProof/>
        <w:lang w:val="es-ES" w:eastAsia="es-ES"/>
      </w:rPr>
      <mc:AlternateContent>
        <mc:Choice Requires="wps">
          <w:drawing>
            <wp:anchor distT="0" distB="0" distL="114300" distR="114300" simplePos="0" relativeHeight="251665408" behindDoc="0" locked="0" layoutInCell="1" allowOverlap="1" wp14:anchorId="50C97D18" wp14:editId="5CD0E9B8">
              <wp:simplePos x="0" y="0"/>
              <wp:positionH relativeFrom="margin">
                <wp:align>right</wp:align>
              </wp:positionH>
              <wp:positionV relativeFrom="bottomMargin">
                <wp:align>top</wp:align>
              </wp:positionV>
              <wp:extent cx="1508760" cy="334645"/>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8760" cy="334645"/>
                      </a:xfrm>
                      <a:prstGeom prst="rect">
                        <a:avLst/>
                      </a:prstGeom>
                      <a:noFill/>
                      <a:ln w="6350">
                        <a:noFill/>
                      </a:ln>
                      <a:effectLst/>
                    </wps:spPr>
                    <wps:txbx>
                      <w:txbxContent>
                        <w:p w14:paraId="2125BA9D" w14:textId="77777777" w:rsidR="00C341A2" w:rsidRPr="00577C4C" w:rsidRDefault="00C341A2">
                          <w:pPr>
                            <w:pStyle w:val="Foote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Pr="003F54F7">
                            <w:rPr>
                              <w:noProof/>
                              <w:color w:val="000000" w:themeColor="text1"/>
                              <w:sz w:val="22"/>
                              <w:szCs w:val="40"/>
                            </w:rPr>
                            <w:t>4</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0C97D18" id="Text Box 1" o:spid="_x0000_s1027" type="#_x0000_t202" style="position:absolute;margin-left:67.6pt;margin-top:0;width:118.8pt;height:26.35pt;z-index:251665408;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" filled="f" stroked="f" strokeweight=".5pt">
              <v:textbox style="mso-fit-shape-to-text:t">
                <w:txbxContent>
                  <w:p w14:paraId="2125BA9D" w14:textId="77777777" w:rsidR="00C341A2" w:rsidRPr="00577C4C" w:rsidRDefault="00C341A2">
                    <w:pPr>
                      <w:pStyle w:val="Piedepgina"/>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Pr="003F54F7">
                      <w:rPr>
                        <w:noProof/>
                        <w:color w:val="000000" w:themeColor="text1"/>
                        <w:sz w:val="22"/>
                        <w:szCs w:val="40"/>
                      </w:rPr>
                      <w:t>4</w:t>
                    </w:r>
                    <w:r w:rsidRPr="00577C4C">
                      <w:rPr>
                        <w:color w:val="000000" w:themeColor="text1"/>
                        <w:szCs w:val="40"/>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145AB" w14:textId="77777777" w:rsidR="00C341A2" w:rsidRPr="00577C4C" w:rsidRDefault="00C341A2">
    <w:pPr>
      <w:pStyle w:val="Footer"/>
      <w:rPr>
        <w:b/>
        <w:sz w:val="20"/>
        <w:szCs w:val="24"/>
      </w:rPr>
    </w:pPr>
    <w:r>
      <w:rPr>
        <w:noProof/>
        <w:lang w:val="es-ES" w:eastAsia="es-ES"/>
      </w:rPr>
      <mc:AlternateContent>
        <mc:Choice Requires="wps">
          <w:drawing>
            <wp:anchor distT="0" distB="0" distL="114300" distR="114300" simplePos="0" relativeHeight="251646976" behindDoc="0" locked="0" layoutInCell="1" allowOverlap="1" wp14:anchorId="55A3162D" wp14:editId="6C96B07C">
              <wp:simplePos x="0" y="0"/>
              <wp:positionH relativeFrom="margin">
                <wp:align>right</wp:align>
              </wp:positionH>
              <wp:positionV relativeFrom="bottomMargin">
                <wp:align>top</wp:align>
              </wp:positionV>
              <wp:extent cx="1508760" cy="33464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34645"/>
                      </a:xfrm>
                      <a:prstGeom prst="rect">
                        <a:avLst/>
                      </a:prstGeom>
                      <a:noFill/>
                      <a:ln w="6350">
                        <a:noFill/>
                      </a:ln>
                      <a:effectLst/>
                    </wps:spPr>
                    <wps:txbx>
                      <w:txbxContent>
                        <w:p w14:paraId="7FA585F2" w14:textId="77777777" w:rsidR="00C341A2" w:rsidRPr="00577C4C" w:rsidRDefault="00C341A2">
                          <w:pPr>
                            <w:pStyle w:val="Foote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Pr="003F54F7">
                            <w:rPr>
                              <w:noProof/>
                              <w:color w:val="000000" w:themeColor="text1"/>
                              <w:sz w:val="22"/>
                              <w:szCs w:val="40"/>
                            </w:rPr>
                            <w:t>5</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55A3162D" id="_x0000_t202" coordsize="21600,21600" o:spt="202" path="m,l,21600r21600,l21600,xe">
              <v:stroke joinstyle="miter"/>
              <v:path gradientshapeok="t" o:connecttype="rect"/>
            </v:shapetype>
            <v:shape id="Text Box 56" o:spid="_x0000_s1028" type="#_x0000_t202" style="position:absolute;margin-left:67.6pt;margin-top:0;width:118.8pt;height:26.35pt;z-index:25164697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" filled="f" stroked="f" strokeweight=".5pt">
              <v:textbox style="mso-fit-shape-to-text:t">
                <w:txbxContent>
                  <w:p w14:paraId="7FA585F2" w14:textId="77777777" w:rsidR="00C341A2" w:rsidRPr="00577C4C" w:rsidRDefault="00C341A2">
                    <w:pPr>
                      <w:pStyle w:val="Piedepgina"/>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Pr="003F54F7">
                      <w:rPr>
                        <w:noProof/>
                        <w:color w:val="000000" w:themeColor="text1"/>
                        <w:sz w:val="22"/>
                        <w:szCs w:val="40"/>
                      </w:rPr>
                      <w:t>5</w:t>
                    </w:r>
                    <w:r w:rsidRPr="00577C4C">
                      <w:rPr>
                        <w:color w:val="000000" w:themeColor="text1"/>
                        <w:szCs w:val="40"/>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647A34" w14:textId="77777777" w:rsidR="00651882" w:rsidRDefault="00651882" w:rsidP="00117666">
      <w:pPr>
        <w:spacing w:after="0"/>
      </w:pPr>
      <w:r>
        <w:separator/>
      </w:r>
    </w:p>
  </w:footnote>
  <w:footnote w:type="continuationSeparator" w:id="0">
    <w:p w14:paraId="0CD054C3" w14:textId="77777777" w:rsidR="00651882" w:rsidRDefault="00651882" w:rsidP="0011766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1B952" w14:textId="29943724" w:rsidR="00C341A2" w:rsidRPr="007E3148" w:rsidRDefault="00C341A2" w:rsidP="00A53000">
    <w:pPr>
      <w:pStyle w:val="Header"/>
    </w:pPr>
    <w:r w:rsidRPr="007E3148">
      <w:ptab w:relativeTo="margin" w:alignment="center" w:leader="none"/>
    </w:r>
    <w:r w:rsidRPr="007E3148">
      <w:ptab w:relativeTo="margin" w:alignment="right" w:leader="none"/>
    </w:r>
    <w:r>
      <w:t>The WI-IPVAW</w:t>
    </w:r>
    <w:r w:rsidRPr="00C04DF2">
      <w:t xml:space="preserve"> scale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F1AEF" w14:textId="39C26746" w:rsidR="00C341A2" w:rsidRPr="007E3148" w:rsidRDefault="00C341A2" w:rsidP="00D93A1A">
    <w:pPr>
      <w:pStyle w:val="Header"/>
    </w:pPr>
    <w:r w:rsidRPr="007E3148">
      <w:ptab w:relativeTo="margin" w:alignment="center" w:leader="none"/>
    </w:r>
    <w:r w:rsidRPr="007E3148">
      <w:ptab w:relativeTo="margin" w:alignment="right" w:leader="none"/>
    </w:r>
    <w:r>
      <w:t>The WI-IPVAW</w:t>
    </w:r>
    <w:r w:rsidRPr="00C04DF2">
      <w:t xml:space="preserve"> scale</w:t>
    </w:r>
  </w:p>
  <w:p w14:paraId="551213B7" w14:textId="19045C8C" w:rsidR="00C341A2" w:rsidRPr="00A53000" w:rsidRDefault="00C341A2" w:rsidP="00A53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3823D" w14:textId="77777777" w:rsidR="00C341A2" w:rsidRDefault="00C341A2" w:rsidP="00A53000">
    <w:pPr>
      <w:pStyle w:val="Header"/>
    </w:pPr>
    <w:r w:rsidRPr="005A1D84">
      <w:rPr>
        <w:noProof/>
        <w:color w:val="A6A6A6" w:themeColor="background1" w:themeShade="A6"/>
        <w:lang w:val="es-ES" w:eastAsia="es-ES"/>
      </w:rPr>
      <w:drawing>
        <wp:inline distT="0" distB="0" distL="0" distR="0" wp14:anchorId="6BFD73B7" wp14:editId="754D1842">
          <wp:extent cx="1382534" cy="497091"/>
          <wp:effectExtent l="0" t="0" r="0" b="0"/>
          <wp:docPr id="6" name="Picture 6"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909" cy="551877"/>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B7666"/>
    <w:multiLevelType w:val="multilevel"/>
    <w:tmpl w:val="44328928"/>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EDF3AB7"/>
    <w:multiLevelType w:val="hybridMultilevel"/>
    <w:tmpl w:val="8E5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8A03CD"/>
    <w:multiLevelType w:val="multilevel"/>
    <w:tmpl w:val="ADB20CA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EC0601A"/>
    <w:multiLevelType w:val="multilevel"/>
    <w:tmpl w:val="C6A8CCEA"/>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567"/>
        </w:tabs>
        <w:ind w:left="567" w:hanging="567"/>
      </w:pPr>
      <w:rPr>
        <w:rFonts w:hint="default"/>
      </w:rPr>
    </w:lvl>
    <w:lvl w:ilvl="3">
      <w:start w:val="1"/>
      <w:numFmt w:val="decimal"/>
      <w:pStyle w:val="Heading4"/>
      <w:lvlText w:val="%1.%2.%3.%4"/>
      <w:lvlJc w:val="left"/>
      <w:pPr>
        <w:tabs>
          <w:tab w:val="num" w:pos="567"/>
        </w:tabs>
        <w:ind w:left="567" w:hanging="567"/>
      </w:pPr>
      <w:rPr>
        <w:rFonts w:hint="default"/>
      </w:rPr>
    </w:lvl>
    <w:lvl w:ilvl="4">
      <w:start w:val="1"/>
      <w:numFmt w:val="decimal"/>
      <w:pStyle w:val="Heading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4" w15:restartNumberingAfterBreak="0">
    <w:nsid w:val="225305B5"/>
    <w:multiLevelType w:val="hybridMultilevel"/>
    <w:tmpl w:val="4F8C24FA"/>
    <w:lvl w:ilvl="0" w:tplc="A9DCD718">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02A7CAC"/>
    <w:multiLevelType w:val="multilevel"/>
    <w:tmpl w:val="C6A8CCEA"/>
    <w:numStyleLink w:val="Headings"/>
  </w:abstractNum>
  <w:abstractNum w:abstractNumId="6" w15:restartNumberingAfterBreak="0">
    <w:nsid w:val="36D30736"/>
    <w:multiLevelType w:val="hybridMultilevel"/>
    <w:tmpl w:val="BC1E7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17787E"/>
    <w:multiLevelType w:val="multilevel"/>
    <w:tmpl w:val="ADB20CA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AE92CDE"/>
    <w:multiLevelType w:val="hybridMultilevel"/>
    <w:tmpl w:val="294E0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1539C0"/>
    <w:multiLevelType w:val="hybridMultilevel"/>
    <w:tmpl w:val="675E0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8E502C"/>
    <w:multiLevelType w:val="hybridMultilevel"/>
    <w:tmpl w:val="C2165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216449"/>
    <w:multiLevelType w:val="hybridMultilevel"/>
    <w:tmpl w:val="60E244E0"/>
    <w:lvl w:ilvl="0" w:tplc="BB925A6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7FF582F"/>
    <w:multiLevelType w:val="hybridMultilevel"/>
    <w:tmpl w:val="9992E5F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D8113DE"/>
    <w:multiLevelType w:val="multilevel"/>
    <w:tmpl w:val="ADB20CA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49F1D82"/>
    <w:multiLevelType w:val="hybridMultilevel"/>
    <w:tmpl w:val="734A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DD35C8"/>
    <w:multiLevelType w:val="multilevel"/>
    <w:tmpl w:val="1486C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2290D83"/>
    <w:multiLevelType w:val="hybridMultilevel"/>
    <w:tmpl w:val="D1E4BA92"/>
    <w:lvl w:ilvl="0" w:tplc="E9807BE6">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63FC19EA"/>
    <w:multiLevelType w:val="hybridMultilevel"/>
    <w:tmpl w:val="B3902C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683E6C4F"/>
    <w:multiLevelType w:val="hybridMultilevel"/>
    <w:tmpl w:val="E39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CC636F"/>
    <w:multiLevelType w:val="hybridMultilevel"/>
    <w:tmpl w:val="4C9A0D8C"/>
    <w:lvl w:ilvl="0" w:tplc="F93E7086">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67F4050"/>
    <w:multiLevelType w:val="hybridMultilevel"/>
    <w:tmpl w:val="1D664D3E"/>
    <w:lvl w:ilvl="0" w:tplc="2B00F7BA">
      <w:numFmt w:val="bullet"/>
      <w:lvlText w:val=""/>
      <w:lvlJc w:val="left"/>
      <w:pPr>
        <w:ind w:left="720" w:hanging="360"/>
      </w:pPr>
      <w:rPr>
        <w:rFonts w:ascii="Symbol" w:eastAsiaTheme="minorHAns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7DBC6F29"/>
    <w:multiLevelType w:val="multilevel"/>
    <w:tmpl w:val="C6A8CCEA"/>
    <w:numStyleLink w:val="Headings"/>
  </w:abstractNum>
  <w:abstractNum w:abstractNumId="22" w15:restartNumberingAfterBreak="0">
    <w:nsid w:val="7F983756"/>
    <w:multiLevelType w:val="multilevel"/>
    <w:tmpl w:val="F300CEF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14"/>
  </w:num>
  <w:num w:numId="3">
    <w:abstractNumId w:val="1"/>
  </w:num>
  <w:num w:numId="4">
    <w:abstractNumId w:val="1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8"/>
  </w:num>
  <w:num w:numId="8">
    <w:abstractNumId w:val="6"/>
  </w:num>
  <w:num w:numId="9">
    <w:abstractNumId w:val="9"/>
  </w:num>
  <w:num w:numId="10">
    <w:abstractNumId w:val="7"/>
  </w:num>
  <w:num w:numId="11">
    <w:abstractNumId w:val="2"/>
  </w:num>
  <w:num w:numId="12">
    <w:abstractNumId w:val="22"/>
  </w:num>
  <w:num w:numId="13">
    <w:abstractNumId w:val="13"/>
  </w:num>
  <w:num w:numId="14">
    <w:abstractNumId w:val="4"/>
  </w:num>
  <w:num w:numId="15">
    <w:abstractNumId w:val="11"/>
  </w:num>
  <w:num w:numId="16">
    <w:abstractNumId w:val="16"/>
  </w:num>
  <w:num w:numId="17">
    <w:abstractNumId w:val="3"/>
    <w:lvlOverride w:ilvl="0">
      <w:lvl w:ilvl="0">
        <w:start w:val="1"/>
        <w:numFmt w:val="decimal"/>
        <w:pStyle w:val="Heading1"/>
        <w:lvlText w:val="%1"/>
        <w:lvlJc w:val="left"/>
        <w:pPr>
          <w:tabs>
            <w:tab w:val="num" w:pos="567"/>
          </w:tabs>
          <w:ind w:left="567" w:hanging="567"/>
        </w:pPr>
        <w:rPr>
          <w:rFonts w:hint="default"/>
        </w:rPr>
      </w:lvl>
    </w:lvlOverride>
    <w:lvlOverride w:ilvl="1">
      <w:lvl w:ilvl="1">
        <w:start w:val="1"/>
        <w:numFmt w:val="decimal"/>
        <w:pStyle w:val="Heading2"/>
        <w:lvlText w:val="%1.%2"/>
        <w:lvlJc w:val="left"/>
        <w:pPr>
          <w:tabs>
            <w:tab w:val="num" w:pos="567"/>
          </w:tabs>
          <w:ind w:left="567" w:hanging="567"/>
        </w:pPr>
        <w:rPr>
          <w:rFonts w:hint="default"/>
        </w:rPr>
      </w:lvl>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21"/>
  </w:num>
  <w:num w:numId="21">
    <w:abstractNumId w:val="3"/>
  </w:num>
  <w:num w:numId="22">
    <w:abstractNumId w:val="4"/>
  </w:num>
  <w:num w:numId="23">
    <w:abstractNumId w:val="3"/>
    <w:lvlOverride w:ilvl="0">
      <w:lvl w:ilvl="0">
        <w:start w:val="1"/>
        <w:numFmt w:val="decimal"/>
        <w:pStyle w:val="Heading1"/>
        <w:lvlText w:val="%1"/>
        <w:lvlJc w:val="left"/>
        <w:pPr>
          <w:tabs>
            <w:tab w:val="num" w:pos="567"/>
          </w:tabs>
          <w:ind w:left="567" w:hanging="567"/>
        </w:pPr>
        <w:rPr>
          <w:rFonts w:hint="default"/>
        </w:rPr>
      </w:lvl>
    </w:lvlOverride>
    <w:lvlOverride w:ilvl="1">
      <w:lvl w:ilvl="1">
        <w:start w:val="1"/>
        <w:numFmt w:val="decimal"/>
        <w:pStyle w:val="Heading2"/>
        <w:lvlText w:val="%1.%2"/>
        <w:lvlJc w:val="left"/>
        <w:pPr>
          <w:tabs>
            <w:tab w:val="num" w:pos="567"/>
          </w:tabs>
          <w:ind w:left="567" w:hanging="567"/>
        </w:pPr>
        <w:rPr>
          <w:rFonts w:hint="default"/>
        </w:rPr>
      </w:lvl>
    </w:lvlOverride>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15"/>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20"/>
  </w:num>
  <w:num w:numId="35">
    <w:abstractNumId w:val="12"/>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1B5"/>
    <w:rsid w:val="00004A5D"/>
    <w:rsid w:val="00010E3B"/>
    <w:rsid w:val="00012235"/>
    <w:rsid w:val="000160DA"/>
    <w:rsid w:val="00016ABA"/>
    <w:rsid w:val="00027656"/>
    <w:rsid w:val="00034304"/>
    <w:rsid w:val="00035434"/>
    <w:rsid w:val="00037815"/>
    <w:rsid w:val="00040E51"/>
    <w:rsid w:val="00042987"/>
    <w:rsid w:val="00045678"/>
    <w:rsid w:val="000458E4"/>
    <w:rsid w:val="00062B41"/>
    <w:rsid w:val="00063D84"/>
    <w:rsid w:val="0006636D"/>
    <w:rsid w:val="00070E80"/>
    <w:rsid w:val="000712C1"/>
    <w:rsid w:val="00077D53"/>
    <w:rsid w:val="00081394"/>
    <w:rsid w:val="00084370"/>
    <w:rsid w:val="000943A0"/>
    <w:rsid w:val="000A58AD"/>
    <w:rsid w:val="000B34BD"/>
    <w:rsid w:val="000C53F8"/>
    <w:rsid w:val="000C5EFE"/>
    <w:rsid w:val="000C7E2A"/>
    <w:rsid w:val="000D0ED9"/>
    <w:rsid w:val="000D1187"/>
    <w:rsid w:val="000D4C0A"/>
    <w:rsid w:val="000D558B"/>
    <w:rsid w:val="000E6E9F"/>
    <w:rsid w:val="000F0DF4"/>
    <w:rsid w:val="000F4CFB"/>
    <w:rsid w:val="000F5ECB"/>
    <w:rsid w:val="000F7AA5"/>
    <w:rsid w:val="0010436B"/>
    <w:rsid w:val="00105F00"/>
    <w:rsid w:val="00107648"/>
    <w:rsid w:val="001079C0"/>
    <w:rsid w:val="00114DEE"/>
    <w:rsid w:val="00117666"/>
    <w:rsid w:val="001223A7"/>
    <w:rsid w:val="001265F1"/>
    <w:rsid w:val="00127756"/>
    <w:rsid w:val="00134256"/>
    <w:rsid w:val="0013538F"/>
    <w:rsid w:val="001362BE"/>
    <w:rsid w:val="001370A5"/>
    <w:rsid w:val="00137305"/>
    <w:rsid w:val="001405FE"/>
    <w:rsid w:val="00140954"/>
    <w:rsid w:val="00147395"/>
    <w:rsid w:val="00147733"/>
    <w:rsid w:val="00147B2B"/>
    <w:rsid w:val="001552C9"/>
    <w:rsid w:val="0016276D"/>
    <w:rsid w:val="001750D7"/>
    <w:rsid w:val="0017680D"/>
    <w:rsid w:val="00177BB1"/>
    <w:rsid w:val="00177D84"/>
    <w:rsid w:val="00180675"/>
    <w:rsid w:val="00182519"/>
    <w:rsid w:val="00184F3A"/>
    <w:rsid w:val="001964EF"/>
    <w:rsid w:val="001A60F6"/>
    <w:rsid w:val="001B1A2C"/>
    <w:rsid w:val="001C18F6"/>
    <w:rsid w:val="001C463F"/>
    <w:rsid w:val="001D16D7"/>
    <w:rsid w:val="001D5C23"/>
    <w:rsid w:val="001E3468"/>
    <w:rsid w:val="001F0E66"/>
    <w:rsid w:val="001F4C07"/>
    <w:rsid w:val="001F6003"/>
    <w:rsid w:val="001F7F7D"/>
    <w:rsid w:val="00201284"/>
    <w:rsid w:val="00202543"/>
    <w:rsid w:val="00204F19"/>
    <w:rsid w:val="0020674C"/>
    <w:rsid w:val="00216114"/>
    <w:rsid w:val="00220AEA"/>
    <w:rsid w:val="00221633"/>
    <w:rsid w:val="00224356"/>
    <w:rsid w:val="00225F38"/>
    <w:rsid w:val="00226954"/>
    <w:rsid w:val="002316A7"/>
    <w:rsid w:val="002330FD"/>
    <w:rsid w:val="00236A3C"/>
    <w:rsid w:val="002377AB"/>
    <w:rsid w:val="00241843"/>
    <w:rsid w:val="00244CE1"/>
    <w:rsid w:val="002527C7"/>
    <w:rsid w:val="00254631"/>
    <w:rsid w:val="0026077E"/>
    <w:rsid w:val="002629A3"/>
    <w:rsid w:val="00265660"/>
    <w:rsid w:val="00267D18"/>
    <w:rsid w:val="002775DB"/>
    <w:rsid w:val="002829D1"/>
    <w:rsid w:val="0028445E"/>
    <w:rsid w:val="00284AD2"/>
    <w:rsid w:val="00284F14"/>
    <w:rsid w:val="002868E2"/>
    <w:rsid w:val="002869C3"/>
    <w:rsid w:val="00291712"/>
    <w:rsid w:val="002936E4"/>
    <w:rsid w:val="00296B88"/>
    <w:rsid w:val="002A132E"/>
    <w:rsid w:val="002A3EFB"/>
    <w:rsid w:val="002B32E8"/>
    <w:rsid w:val="002B33E3"/>
    <w:rsid w:val="002B6C60"/>
    <w:rsid w:val="002B6F59"/>
    <w:rsid w:val="002C50CA"/>
    <w:rsid w:val="002C74CA"/>
    <w:rsid w:val="002D1256"/>
    <w:rsid w:val="002E1688"/>
    <w:rsid w:val="002F2CA4"/>
    <w:rsid w:val="002F744D"/>
    <w:rsid w:val="0030108E"/>
    <w:rsid w:val="00303DE6"/>
    <w:rsid w:val="0030620E"/>
    <w:rsid w:val="00310124"/>
    <w:rsid w:val="003131AF"/>
    <w:rsid w:val="00325DD9"/>
    <w:rsid w:val="00333067"/>
    <w:rsid w:val="0033322F"/>
    <w:rsid w:val="00340756"/>
    <w:rsid w:val="003463D1"/>
    <w:rsid w:val="00347EFD"/>
    <w:rsid w:val="003544FB"/>
    <w:rsid w:val="00357B57"/>
    <w:rsid w:val="00361EB2"/>
    <w:rsid w:val="003630D2"/>
    <w:rsid w:val="003646AF"/>
    <w:rsid w:val="003659E0"/>
    <w:rsid w:val="00365D63"/>
    <w:rsid w:val="0036793B"/>
    <w:rsid w:val="00372682"/>
    <w:rsid w:val="00376CC5"/>
    <w:rsid w:val="00390DBB"/>
    <w:rsid w:val="00391D14"/>
    <w:rsid w:val="0039693B"/>
    <w:rsid w:val="003A1586"/>
    <w:rsid w:val="003A66D8"/>
    <w:rsid w:val="003A745E"/>
    <w:rsid w:val="003B39B1"/>
    <w:rsid w:val="003D093F"/>
    <w:rsid w:val="003D2F2D"/>
    <w:rsid w:val="003E501C"/>
    <w:rsid w:val="003F54F7"/>
    <w:rsid w:val="003F6EB6"/>
    <w:rsid w:val="00401590"/>
    <w:rsid w:val="00404B48"/>
    <w:rsid w:val="00407172"/>
    <w:rsid w:val="00412BA9"/>
    <w:rsid w:val="00413367"/>
    <w:rsid w:val="00413C0E"/>
    <w:rsid w:val="00415FAF"/>
    <w:rsid w:val="004171A7"/>
    <w:rsid w:val="00435A2A"/>
    <w:rsid w:val="0044711F"/>
    <w:rsid w:val="004567DD"/>
    <w:rsid w:val="00463E3D"/>
    <w:rsid w:val="004645AE"/>
    <w:rsid w:val="004727D8"/>
    <w:rsid w:val="004740F8"/>
    <w:rsid w:val="004902F0"/>
    <w:rsid w:val="004959A3"/>
    <w:rsid w:val="004B05E3"/>
    <w:rsid w:val="004B061B"/>
    <w:rsid w:val="004B5AD5"/>
    <w:rsid w:val="004B6D6D"/>
    <w:rsid w:val="004C692A"/>
    <w:rsid w:val="004D3E33"/>
    <w:rsid w:val="004E12F0"/>
    <w:rsid w:val="004E4733"/>
    <w:rsid w:val="004E69B6"/>
    <w:rsid w:val="004F2134"/>
    <w:rsid w:val="004F6984"/>
    <w:rsid w:val="00500D6D"/>
    <w:rsid w:val="005025B1"/>
    <w:rsid w:val="0050278F"/>
    <w:rsid w:val="005109FC"/>
    <w:rsid w:val="005250F2"/>
    <w:rsid w:val="00540A0E"/>
    <w:rsid w:val="00541468"/>
    <w:rsid w:val="00562199"/>
    <w:rsid w:val="00566960"/>
    <w:rsid w:val="00587E43"/>
    <w:rsid w:val="00592A3C"/>
    <w:rsid w:val="00593705"/>
    <w:rsid w:val="00593ED9"/>
    <w:rsid w:val="005A1C27"/>
    <w:rsid w:val="005A1D84"/>
    <w:rsid w:val="005A31E1"/>
    <w:rsid w:val="005A70EA"/>
    <w:rsid w:val="005B7C7A"/>
    <w:rsid w:val="005C2C83"/>
    <w:rsid w:val="005C3701"/>
    <w:rsid w:val="005C3963"/>
    <w:rsid w:val="005C7DB3"/>
    <w:rsid w:val="005C7E1D"/>
    <w:rsid w:val="005D1840"/>
    <w:rsid w:val="005D35E4"/>
    <w:rsid w:val="005D4E19"/>
    <w:rsid w:val="005D5783"/>
    <w:rsid w:val="005D7910"/>
    <w:rsid w:val="005E2206"/>
    <w:rsid w:val="005E47C1"/>
    <w:rsid w:val="005E612F"/>
    <w:rsid w:val="005E6ABA"/>
    <w:rsid w:val="005F0220"/>
    <w:rsid w:val="005F0F62"/>
    <w:rsid w:val="005F697A"/>
    <w:rsid w:val="006040A8"/>
    <w:rsid w:val="0061050C"/>
    <w:rsid w:val="00612E83"/>
    <w:rsid w:val="0062154F"/>
    <w:rsid w:val="00622960"/>
    <w:rsid w:val="00631A8C"/>
    <w:rsid w:val="00632BEE"/>
    <w:rsid w:val="00644103"/>
    <w:rsid w:val="00644E58"/>
    <w:rsid w:val="00645E9B"/>
    <w:rsid w:val="00646C5A"/>
    <w:rsid w:val="00647745"/>
    <w:rsid w:val="00647B28"/>
    <w:rsid w:val="00651882"/>
    <w:rsid w:val="00651CA2"/>
    <w:rsid w:val="00653D60"/>
    <w:rsid w:val="006554FB"/>
    <w:rsid w:val="00660D05"/>
    <w:rsid w:val="00671D9A"/>
    <w:rsid w:val="00673952"/>
    <w:rsid w:val="00681419"/>
    <w:rsid w:val="0068405A"/>
    <w:rsid w:val="00686C9D"/>
    <w:rsid w:val="006871AE"/>
    <w:rsid w:val="00690418"/>
    <w:rsid w:val="00690BC5"/>
    <w:rsid w:val="00693DDE"/>
    <w:rsid w:val="00697303"/>
    <w:rsid w:val="006A01C2"/>
    <w:rsid w:val="006A30D8"/>
    <w:rsid w:val="006B2D5B"/>
    <w:rsid w:val="006B4C70"/>
    <w:rsid w:val="006B7D14"/>
    <w:rsid w:val="006C64B7"/>
    <w:rsid w:val="006D5711"/>
    <w:rsid w:val="006D5B93"/>
    <w:rsid w:val="006E0811"/>
    <w:rsid w:val="006E32A1"/>
    <w:rsid w:val="006E6EC8"/>
    <w:rsid w:val="006F2890"/>
    <w:rsid w:val="006F3BEB"/>
    <w:rsid w:val="00702EEC"/>
    <w:rsid w:val="00713BA0"/>
    <w:rsid w:val="007147E4"/>
    <w:rsid w:val="00720342"/>
    <w:rsid w:val="00725A7D"/>
    <w:rsid w:val="00725BC8"/>
    <w:rsid w:val="007272F3"/>
    <w:rsid w:val="00727896"/>
    <w:rsid w:val="0073085C"/>
    <w:rsid w:val="00733A54"/>
    <w:rsid w:val="00735BB5"/>
    <w:rsid w:val="007407CF"/>
    <w:rsid w:val="007417E6"/>
    <w:rsid w:val="00744B5C"/>
    <w:rsid w:val="00745542"/>
    <w:rsid w:val="00746505"/>
    <w:rsid w:val="0074662B"/>
    <w:rsid w:val="00752185"/>
    <w:rsid w:val="007632B1"/>
    <w:rsid w:val="0076538A"/>
    <w:rsid w:val="00777DB1"/>
    <w:rsid w:val="00780E59"/>
    <w:rsid w:val="00790BB3"/>
    <w:rsid w:val="00792043"/>
    <w:rsid w:val="00792FEF"/>
    <w:rsid w:val="007969F2"/>
    <w:rsid w:val="00797EDD"/>
    <w:rsid w:val="007B0322"/>
    <w:rsid w:val="007B4F20"/>
    <w:rsid w:val="007B5156"/>
    <w:rsid w:val="007C0E3F"/>
    <w:rsid w:val="007C206C"/>
    <w:rsid w:val="007C29C8"/>
    <w:rsid w:val="007C3358"/>
    <w:rsid w:val="007C5729"/>
    <w:rsid w:val="007D3D8A"/>
    <w:rsid w:val="007D5D48"/>
    <w:rsid w:val="007D77A0"/>
    <w:rsid w:val="007E473A"/>
    <w:rsid w:val="007F006B"/>
    <w:rsid w:val="007F11F0"/>
    <w:rsid w:val="008064B5"/>
    <w:rsid w:val="008111E4"/>
    <w:rsid w:val="0081301C"/>
    <w:rsid w:val="0081505C"/>
    <w:rsid w:val="00817DD6"/>
    <w:rsid w:val="0082122A"/>
    <w:rsid w:val="008235E4"/>
    <w:rsid w:val="00845A0A"/>
    <w:rsid w:val="00845DB1"/>
    <w:rsid w:val="0086284D"/>
    <w:rsid w:val="008629A9"/>
    <w:rsid w:val="00870FCC"/>
    <w:rsid w:val="00874AD3"/>
    <w:rsid w:val="00877AB2"/>
    <w:rsid w:val="00882F49"/>
    <w:rsid w:val="008839E8"/>
    <w:rsid w:val="00884FF0"/>
    <w:rsid w:val="00891BF4"/>
    <w:rsid w:val="00893C19"/>
    <w:rsid w:val="0089606B"/>
    <w:rsid w:val="008A12B7"/>
    <w:rsid w:val="008A2EF5"/>
    <w:rsid w:val="008A7726"/>
    <w:rsid w:val="008A77D2"/>
    <w:rsid w:val="008B39A0"/>
    <w:rsid w:val="008B5715"/>
    <w:rsid w:val="008C4B88"/>
    <w:rsid w:val="008D1761"/>
    <w:rsid w:val="008D40D2"/>
    <w:rsid w:val="008D5A7A"/>
    <w:rsid w:val="008D6C8D"/>
    <w:rsid w:val="008E0C61"/>
    <w:rsid w:val="008E2B54"/>
    <w:rsid w:val="008E4404"/>
    <w:rsid w:val="008E58C7"/>
    <w:rsid w:val="008F1656"/>
    <w:rsid w:val="008F5021"/>
    <w:rsid w:val="00900C24"/>
    <w:rsid w:val="009148E9"/>
    <w:rsid w:val="00914F9F"/>
    <w:rsid w:val="00916856"/>
    <w:rsid w:val="009201B5"/>
    <w:rsid w:val="009347B6"/>
    <w:rsid w:val="00934F2B"/>
    <w:rsid w:val="00943573"/>
    <w:rsid w:val="00944397"/>
    <w:rsid w:val="0094717E"/>
    <w:rsid w:val="00952262"/>
    <w:rsid w:val="009657B5"/>
    <w:rsid w:val="0096705E"/>
    <w:rsid w:val="00967DF9"/>
    <w:rsid w:val="00970BA9"/>
    <w:rsid w:val="00971B61"/>
    <w:rsid w:val="00980BCA"/>
    <w:rsid w:val="00980C31"/>
    <w:rsid w:val="00982FE4"/>
    <w:rsid w:val="009955FF"/>
    <w:rsid w:val="009A3C27"/>
    <w:rsid w:val="009B5EDF"/>
    <w:rsid w:val="009C3B91"/>
    <w:rsid w:val="009C59F7"/>
    <w:rsid w:val="009C6C47"/>
    <w:rsid w:val="009D12E0"/>
    <w:rsid w:val="009D2387"/>
    <w:rsid w:val="009D259D"/>
    <w:rsid w:val="009D2BEE"/>
    <w:rsid w:val="009E1237"/>
    <w:rsid w:val="009F1130"/>
    <w:rsid w:val="00A0173A"/>
    <w:rsid w:val="00A04C3F"/>
    <w:rsid w:val="00A07545"/>
    <w:rsid w:val="00A12409"/>
    <w:rsid w:val="00A229F5"/>
    <w:rsid w:val="00A27833"/>
    <w:rsid w:val="00A35B90"/>
    <w:rsid w:val="00A452A1"/>
    <w:rsid w:val="00A50D9D"/>
    <w:rsid w:val="00A52900"/>
    <w:rsid w:val="00A53000"/>
    <w:rsid w:val="00A545C6"/>
    <w:rsid w:val="00A5670A"/>
    <w:rsid w:val="00A61E68"/>
    <w:rsid w:val="00A674EE"/>
    <w:rsid w:val="00A67729"/>
    <w:rsid w:val="00A71C4D"/>
    <w:rsid w:val="00A72581"/>
    <w:rsid w:val="00A75F87"/>
    <w:rsid w:val="00A81F2B"/>
    <w:rsid w:val="00A95453"/>
    <w:rsid w:val="00A95D8B"/>
    <w:rsid w:val="00AC0270"/>
    <w:rsid w:val="00AC3EA3"/>
    <w:rsid w:val="00AC792D"/>
    <w:rsid w:val="00AD1174"/>
    <w:rsid w:val="00AD2EF2"/>
    <w:rsid w:val="00AE1332"/>
    <w:rsid w:val="00AE5C01"/>
    <w:rsid w:val="00AF30A4"/>
    <w:rsid w:val="00AF534B"/>
    <w:rsid w:val="00B03CA0"/>
    <w:rsid w:val="00B06827"/>
    <w:rsid w:val="00B26B7F"/>
    <w:rsid w:val="00B31317"/>
    <w:rsid w:val="00B354B0"/>
    <w:rsid w:val="00B42FF3"/>
    <w:rsid w:val="00B44741"/>
    <w:rsid w:val="00B44D0B"/>
    <w:rsid w:val="00B53390"/>
    <w:rsid w:val="00B650C0"/>
    <w:rsid w:val="00B657B8"/>
    <w:rsid w:val="00B659CD"/>
    <w:rsid w:val="00B65F9C"/>
    <w:rsid w:val="00B65FAD"/>
    <w:rsid w:val="00B75651"/>
    <w:rsid w:val="00B81D68"/>
    <w:rsid w:val="00B84920"/>
    <w:rsid w:val="00B8556A"/>
    <w:rsid w:val="00B912D0"/>
    <w:rsid w:val="00B932ED"/>
    <w:rsid w:val="00B9542A"/>
    <w:rsid w:val="00B95BCC"/>
    <w:rsid w:val="00B97271"/>
    <w:rsid w:val="00BB49CD"/>
    <w:rsid w:val="00BC4F3F"/>
    <w:rsid w:val="00BD1A90"/>
    <w:rsid w:val="00BD2DA5"/>
    <w:rsid w:val="00BD3751"/>
    <w:rsid w:val="00BD665E"/>
    <w:rsid w:val="00BF4342"/>
    <w:rsid w:val="00C012A3"/>
    <w:rsid w:val="00C04DF2"/>
    <w:rsid w:val="00C27406"/>
    <w:rsid w:val="00C341A2"/>
    <w:rsid w:val="00C36AE8"/>
    <w:rsid w:val="00C450AD"/>
    <w:rsid w:val="00C45101"/>
    <w:rsid w:val="00C4559B"/>
    <w:rsid w:val="00C46E4F"/>
    <w:rsid w:val="00C506DD"/>
    <w:rsid w:val="00C52A7B"/>
    <w:rsid w:val="00C545C9"/>
    <w:rsid w:val="00C5656F"/>
    <w:rsid w:val="00C60C84"/>
    <w:rsid w:val="00C61290"/>
    <w:rsid w:val="00C613AD"/>
    <w:rsid w:val="00C6324C"/>
    <w:rsid w:val="00C679AA"/>
    <w:rsid w:val="00C724CF"/>
    <w:rsid w:val="00C75972"/>
    <w:rsid w:val="00C82792"/>
    <w:rsid w:val="00C9280E"/>
    <w:rsid w:val="00C93A39"/>
    <w:rsid w:val="00C948FD"/>
    <w:rsid w:val="00CA05DF"/>
    <w:rsid w:val="00CB1094"/>
    <w:rsid w:val="00CB25CE"/>
    <w:rsid w:val="00CB2886"/>
    <w:rsid w:val="00CB43D5"/>
    <w:rsid w:val="00CB4B77"/>
    <w:rsid w:val="00CB51E7"/>
    <w:rsid w:val="00CC2B82"/>
    <w:rsid w:val="00CC555F"/>
    <w:rsid w:val="00CC76F9"/>
    <w:rsid w:val="00CD066B"/>
    <w:rsid w:val="00CD46E2"/>
    <w:rsid w:val="00CF14F5"/>
    <w:rsid w:val="00CF2E88"/>
    <w:rsid w:val="00CF3708"/>
    <w:rsid w:val="00CF78D0"/>
    <w:rsid w:val="00D00D0B"/>
    <w:rsid w:val="00D019A8"/>
    <w:rsid w:val="00D04B69"/>
    <w:rsid w:val="00D050DE"/>
    <w:rsid w:val="00D07954"/>
    <w:rsid w:val="00D07968"/>
    <w:rsid w:val="00D2107D"/>
    <w:rsid w:val="00D21CCE"/>
    <w:rsid w:val="00D27232"/>
    <w:rsid w:val="00D319D6"/>
    <w:rsid w:val="00D33DDC"/>
    <w:rsid w:val="00D43A89"/>
    <w:rsid w:val="00D537FA"/>
    <w:rsid w:val="00D6002D"/>
    <w:rsid w:val="00D726FD"/>
    <w:rsid w:val="00D76221"/>
    <w:rsid w:val="00D80D99"/>
    <w:rsid w:val="00D93A1A"/>
    <w:rsid w:val="00D9503C"/>
    <w:rsid w:val="00DA644F"/>
    <w:rsid w:val="00DC3BBC"/>
    <w:rsid w:val="00DC410D"/>
    <w:rsid w:val="00DC5452"/>
    <w:rsid w:val="00DD1CB6"/>
    <w:rsid w:val="00DD41EA"/>
    <w:rsid w:val="00DD4CED"/>
    <w:rsid w:val="00DD73EF"/>
    <w:rsid w:val="00DE23E8"/>
    <w:rsid w:val="00DF7BDB"/>
    <w:rsid w:val="00E008D0"/>
    <w:rsid w:val="00E0128B"/>
    <w:rsid w:val="00E02CB4"/>
    <w:rsid w:val="00E06821"/>
    <w:rsid w:val="00E157B8"/>
    <w:rsid w:val="00E20933"/>
    <w:rsid w:val="00E22D6F"/>
    <w:rsid w:val="00E26AB0"/>
    <w:rsid w:val="00E27B72"/>
    <w:rsid w:val="00E438DF"/>
    <w:rsid w:val="00E46322"/>
    <w:rsid w:val="00E50DB3"/>
    <w:rsid w:val="00E531D0"/>
    <w:rsid w:val="00E64E17"/>
    <w:rsid w:val="00E77DE2"/>
    <w:rsid w:val="00E8499F"/>
    <w:rsid w:val="00E9169E"/>
    <w:rsid w:val="00E936BC"/>
    <w:rsid w:val="00E94E3E"/>
    <w:rsid w:val="00E96271"/>
    <w:rsid w:val="00EA3D3C"/>
    <w:rsid w:val="00EA6CA7"/>
    <w:rsid w:val="00EC173B"/>
    <w:rsid w:val="00EC2AE7"/>
    <w:rsid w:val="00EC4426"/>
    <w:rsid w:val="00EC706D"/>
    <w:rsid w:val="00EC7CC3"/>
    <w:rsid w:val="00ED415A"/>
    <w:rsid w:val="00ED57AB"/>
    <w:rsid w:val="00ED7C48"/>
    <w:rsid w:val="00EE6D02"/>
    <w:rsid w:val="00EF1956"/>
    <w:rsid w:val="00EF5BCD"/>
    <w:rsid w:val="00F0141B"/>
    <w:rsid w:val="00F0203B"/>
    <w:rsid w:val="00F035B2"/>
    <w:rsid w:val="00F047B0"/>
    <w:rsid w:val="00F05782"/>
    <w:rsid w:val="00F207B9"/>
    <w:rsid w:val="00F233AC"/>
    <w:rsid w:val="00F30C9A"/>
    <w:rsid w:val="00F36892"/>
    <w:rsid w:val="00F46494"/>
    <w:rsid w:val="00F519F5"/>
    <w:rsid w:val="00F558AB"/>
    <w:rsid w:val="00F55C61"/>
    <w:rsid w:val="00F55E0A"/>
    <w:rsid w:val="00F61D89"/>
    <w:rsid w:val="00F63607"/>
    <w:rsid w:val="00F65831"/>
    <w:rsid w:val="00F70959"/>
    <w:rsid w:val="00F8062A"/>
    <w:rsid w:val="00F863A4"/>
    <w:rsid w:val="00F863FB"/>
    <w:rsid w:val="00F86ABB"/>
    <w:rsid w:val="00F86BE5"/>
    <w:rsid w:val="00F9075D"/>
    <w:rsid w:val="00FA1FB7"/>
    <w:rsid w:val="00FB2EC3"/>
    <w:rsid w:val="00FB39F9"/>
    <w:rsid w:val="00FC67C1"/>
    <w:rsid w:val="00FD2B59"/>
    <w:rsid w:val="00FD63AA"/>
    <w:rsid w:val="00FD6B5D"/>
    <w:rsid w:val="00FD7648"/>
    <w:rsid w:val="00FE4F72"/>
    <w:rsid w:val="00FE521C"/>
    <w:rsid w:val="00FE559C"/>
    <w:rsid w:val="00FE705C"/>
    <w:rsid w:val="00FF1D00"/>
    <w:rsid w:val="00FF43B0"/>
    <w:rsid w:val="00FF6484"/>
    <w:rsid w:val="00FF6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E73C21"/>
  <w15:docId w15:val="{4D191D22-8048-B74A-B773-7E455ACA9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HAnsi" w:hAnsiTheme="maj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0D99"/>
    <w:pPr>
      <w:spacing w:before="120" w:after="240" w:line="240" w:lineRule="auto"/>
    </w:pPr>
    <w:rPr>
      <w:rFonts w:ascii="Times New Roman" w:hAnsi="Times New Roman"/>
      <w:sz w:val="24"/>
    </w:rPr>
  </w:style>
  <w:style w:type="paragraph" w:styleId="Heading1">
    <w:name w:val="heading 1"/>
    <w:basedOn w:val="ListParagraph"/>
    <w:next w:val="Normal"/>
    <w:link w:val="Heading1Char"/>
    <w:uiPriority w:val="2"/>
    <w:qFormat/>
    <w:rsid w:val="00D80D99"/>
    <w:pPr>
      <w:numPr>
        <w:numId w:val="17"/>
      </w:numPr>
      <w:spacing w:before="240"/>
      <w:contextualSpacing w:val="0"/>
      <w:outlineLvl w:val="0"/>
    </w:pPr>
    <w:rPr>
      <w:b/>
    </w:rPr>
  </w:style>
  <w:style w:type="paragraph" w:styleId="Heading2">
    <w:name w:val="heading 2"/>
    <w:basedOn w:val="Heading1"/>
    <w:next w:val="Normal"/>
    <w:link w:val="Heading2Char"/>
    <w:uiPriority w:val="2"/>
    <w:qFormat/>
    <w:rsid w:val="00D80D99"/>
    <w:pPr>
      <w:numPr>
        <w:ilvl w:val="1"/>
      </w:numPr>
      <w:spacing w:after="200"/>
      <w:outlineLvl w:val="1"/>
    </w:pPr>
  </w:style>
  <w:style w:type="paragraph" w:styleId="Heading3">
    <w:name w:val="heading 3"/>
    <w:basedOn w:val="Normal"/>
    <w:next w:val="Normal"/>
    <w:link w:val="Heading3Char"/>
    <w:uiPriority w:val="2"/>
    <w:qFormat/>
    <w:rsid w:val="00D80D99"/>
    <w:pPr>
      <w:keepNext/>
      <w:keepLines/>
      <w:numPr>
        <w:ilvl w:val="2"/>
        <w:numId w:val="17"/>
      </w:numPr>
      <w:spacing w:before="40" w:after="120"/>
      <w:outlineLvl w:val="2"/>
    </w:pPr>
    <w:rPr>
      <w:rFonts w:eastAsiaTheme="majorEastAsia" w:cstheme="majorBidi"/>
      <w:b/>
      <w:szCs w:val="24"/>
    </w:rPr>
  </w:style>
  <w:style w:type="paragraph" w:styleId="Heading4">
    <w:name w:val="heading 4"/>
    <w:basedOn w:val="Heading3"/>
    <w:next w:val="Normal"/>
    <w:link w:val="Heading4Char"/>
    <w:uiPriority w:val="2"/>
    <w:qFormat/>
    <w:rsid w:val="00D80D99"/>
    <w:pPr>
      <w:numPr>
        <w:ilvl w:val="3"/>
      </w:numPr>
      <w:outlineLvl w:val="3"/>
    </w:pPr>
    <w:rPr>
      <w:iCs/>
    </w:rPr>
  </w:style>
  <w:style w:type="paragraph" w:styleId="Heading5">
    <w:name w:val="heading 5"/>
    <w:basedOn w:val="Heading4"/>
    <w:next w:val="Normal"/>
    <w:link w:val="Heading5Char"/>
    <w:uiPriority w:val="2"/>
    <w:qFormat/>
    <w:rsid w:val="00D80D99"/>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147395"/>
    <w:rPr>
      <w:rFonts w:ascii="Times New Roman" w:eastAsia="Cambria" w:hAnsi="Times New Roman" w:cs="Times New Roman"/>
      <w:b/>
      <w:sz w:val="24"/>
      <w:szCs w:val="24"/>
    </w:rPr>
  </w:style>
  <w:style w:type="character" w:customStyle="1" w:styleId="Heading2Char">
    <w:name w:val="Heading 2 Char"/>
    <w:basedOn w:val="DefaultParagraphFont"/>
    <w:link w:val="Heading2"/>
    <w:uiPriority w:val="2"/>
    <w:rsid w:val="00147395"/>
    <w:rPr>
      <w:rFonts w:ascii="Times New Roman" w:eastAsia="Cambria" w:hAnsi="Times New Roman" w:cs="Times New Roman"/>
      <w:b/>
      <w:sz w:val="24"/>
      <w:szCs w:val="24"/>
    </w:rPr>
  </w:style>
  <w:style w:type="character" w:styleId="Emphasis">
    <w:name w:val="Emphasis"/>
    <w:basedOn w:val="DefaultParagraphFont"/>
    <w:uiPriority w:val="20"/>
    <w:qFormat/>
    <w:rsid w:val="00C724CF"/>
    <w:rPr>
      <w:rFonts w:ascii="Times New Roman" w:hAnsi="Times New Roman"/>
      <w:i/>
      <w:iCs/>
    </w:rPr>
  </w:style>
  <w:style w:type="paragraph" w:styleId="ListParagraph">
    <w:name w:val="List Paragraph"/>
    <w:basedOn w:val="Normal"/>
    <w:uiPriority w:val="34"/>
    <w:qFormat/>
    <w:rsid w:val="00310124"/>
    <w:pPr>
      <w:numPr>
        <w:numId w:val="14"/>
      </w:numPr>
      <w:contextualSpacing/>
    </w:pPr>
    <w:rPr>
      <w:rFonts w:eastAsia="Cambria" w:cs="Times New Roman"/>
      <w:szCs w:val="24"/>
    </w:rPr>
  </w:style>
  <w:style w:type="character" w:styleId="Strong">
    <w:name w:val="Strong"/>
    <w:basedOn w:val="DefaultParagraphFont"/>
    <w:uiPriority w:val="22"/>
    <w:qFormat/>
    <w:rsid w:val="00C724CF"/>
    <w:rPr>
      <w:rFonts w:ascii="Times New Roman" w:hAnsi="Times New Roman"/>
      <w:b/>
      <w:bCs/>
    </w:rPr>
  </w:style>
  <w:style w:type="paragraph" w:styleId="NormalWeb">
    <w:name w:val="Normal (Web)"/>
    <w:basedOn w:val="Normal"/>
    <w:uiPriority w:val="99"/>
    <w:unhideWhenUsed/>
    <w:rsid w:val="00117666"/>
    <w:pPr>
      <w:spacing w:before="100" w:beforeAutospacing="1" w:after="100" w:afterAutospacing="1"/>
    </w:pPr>
    <w:rPr>
      <w:rFonts w:eastAsia="Times New Roman" w:cs="Times New Roman"/>
      <w:szCs w:val="24"/>
    </w:rPr>
  </w:style>
  <w:style w:type="paragraph" w:styleId="Header">
    <w:name w:val="header"/>
    <w:basedOn w:val="Normal"/>
    <w:link w:val="HeaderChar"/>
    <w:uiPriority w:val="99"/>
    <w:unhideWhenUsed/>
    <w:rsid w:val="00A53000"/>
    <w:pPr>
      <w:tabs>
        <w:tab w:val="center" w:pos="4844"/>
        <w:tab w:val="right" w:pos="9689"/>
      </w:tabs>
    </w:pPr>
    <w:rPr>
      <w:b/>
    </w:rPr>
  </w:style>
  <w:style w:type="character" w:customStyle="1" w:styleId="HeaderChar">
    <w:name w:val="Header Char"/>
    <w:basedOn w:val="DefaultParagraphFont"/>
    <w:link w:val="Header"/>
    <w:uiPriority w:val="99"/>
    <w:rsid w:val="00A53000"/>
    <w:rPr>
      <w:rFonts w:ascii="Times New Roman" w:hAnsi="Times New Roman"/>
      <w:b/>
      <w:sz w:val="24"/>
    </w:rPr>
  </w:style>
  <w:style w:type="paragraph" w:styleId="Footer">
    <w:name w:val="footer"/>
    <w:basedOn w:val="Normal"/>
    <w:link w:val="FooterChar"/>
    <w:uiPriority w:val="99"/>
    <w:unhideWhenUsed/>
    <w:rsid w:val="00117666"/>
    <w:pPr>
      <w:tabs>
        <w:tab w:val="center" w:pos="4844"/>
        <w:tab w:val="right" w:pos="9689"/>
      </w:tabs>
      <w:spacing w:after="0"/>
    </w:pPr>
  </w:style>
  <w:style w:type="character" w:customStyle="1" w:styleId="FooterChar">
    <w:name w:val="Footer Char"/>
    <w:basedOn w:val="DefaultParagraphFont"/>
    <w:link w:val="Footer"/>
    <w:uiPriority w:val="99"/>
    <w:rsid w:val="00117666"/>
  </w:style>
  <w:style w:type="table" w:styleId="TableGrid">
    <w:name w:val="Table Grid"/>
    <w:basedOn w:val="TableNormal"/>
    <w:uiPriority w:val="59"/>
    <w:rsid w:val="00117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17666"/>
    <w:pPr>
      <w:spacing w:after="0"/>
    </w:pPr>
    <w:rPr>
      <w:sz w:val="20"/>
      <w:szCs w:val="20"/>
    </w:rPr>
  </w:style>
  <w:style w:type="character" w:customStyle="1" w:styleId="FootnoteTextChar">
    <w:name w:val="Footnote Text Char"/>
    <w:basedOn w:val="DefaultParagraphFont"/>
    <w:link w:val="FootnoteText"/>
    <w:uiPriority w:val="99"/>
    <w:semiHidden/>
    <w:rsid w:val="00117666"/>
    <w:rPr>
      <w:sz w:val="20"/>
      <w:szCs w:val="20"/>
    </w:rPr>
  </w:style>
  <w:style w:type="character" w:styleId="FootnoteReference">
    <w:name w:val="footnote reference"/>
    <w:basedOn w:val="DefaultParagraphFont"/>
    <w:uiPriority w:val="99"/>
    <w:semiHidden/>
    <w:unhideWhenUsed/>
    <w:rsid w:val="00117666"/>
    <w:rPr>
      <w:vertAlign w:val="superscript"/>
    </w:rPr>
  </w:style>
  <w:style w:type="paragraph" w:styleId="Caption">
    <w:name w:val="caption"/>
    <w:basedOn w:val="Normal"/>
    <w:next w:val="NoSpacing"/>
    <w:uiPriority w:val="35"/>
    <w:unhideWhenUsed/>
    <w:qFormat/>
    <w:rsid w:val="00A53000"/>
    <w:pPr>
      <w:keepNext/>
    </w:pPr>
    <w:rPr>
      <w:rFonts w:cs="Times New Roman"/>
      <w:b/>
      <w:bCs/>
      <w:szCs w:val="24"/>
    </w:rPr>
  </w:style>
  <w:style w:type="paragraph" w:styleId="BalloonText">
    <w:name w:val="Balloon Text"/>
    <w:basedOn w:val="Normal"/>
    <w:link w:val="BalloonTextChar"/>
    <w:uiPriority w:val="99"/>
    <w:semiHidden/>
    <w:unhideWhenUsed/>
    <w:rsid w:val="0011766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666"/>
    <w:rPr>
      <w:rFonts w:ascii="Tahoma" w:hAnsi="Tahoma" w:cs="Tahoma"/>
      <w:sz w:val="16"/>
      <w:szCs w:val="16"/>
    </w:rPr>
  </w:style>
  <w:style w:type="character" w:styleId="LineNumber">
    <w:name w:val="line number"/>
    <w:basedOn w:val="DefaultParagraphFont"/>
    <w:uiPriority w:val="99"/>
    <w:semiHidden/>
    <w:unhideWhenUsed/>
    <w:rsid w:val="00117666"/>
  </w:style>
  <w:style w:type="paragraph" w:styleId="EndnoteText">
    <w:name w:val="endnote text"/>
    <w:basedOn w:val="Normal"/>
    <w:link w:val="EndnoteTextChar"/>
    <w:uiPriority w:val="99"/>
    <w:semiHidden/>
    <w:unhideWhenUsed/>
    <w:rsid w:val="00CD066B"/>
    <w:pPr>
      <w:spacing w:after="0"/>
    </w:pPr>
    <w:rPr>
      <w:sz w:val="20"/>
      <w:szCs w:val="20"/>
    </w:rPr>
  </w:style>
  <w:style w:type="character" w:customStyle="1" w:styleId="EndnoteTextChar">
    <w:name w:val="Endnote Text Char"/>
    <w:basedOn w:val="DefaultParagraphFont"/>
    <w:link w:val="EndnoteText"/>
    <w:uiPriority w:val="99"/>
    <w:semiHidden/>
    <w:rsid w:val="00CD066B"/>
    <w:rPr>
      <w:sz w:val="20"/>
      <w:szCs w:val="20"/>
    </w:rPr>
  </w:style>
  <w:style w:type="character" w:styleId="EndnoteReference">
    <w:name w:val="endnote reference"/>
    <w:basedOn w:val="DefaultParagraphFont"/>
    <w:uiPriority w:val="99"/>
    <w:semiHidden/>
    <w:unhideWhenUsed/>
    <w:rsid w:val="00CD066B"/>
    <w:rPr>
      <w:vertAlign w:val="superscript"/>
    </w:rPr>
  </w:style>
  <w:style w:type="character" w:styleId="CommentReference">
    <w:name w:val="annotation reference"/>
    <w:basedOn w:val="DefaultParagraphFont"/>
    <w:uiPriority w:val="99"/>
    <w:semiHidden/>
    <w:unhideWhenUsed/>
    <w:rsid w:val="00725A7D"/>
    <w:rPr>
      <w:sz w:val="16"/>
      <w:szCs w:val="16"/>
    </w:rPr>
  </w:style>
  <w:style w:type="paragraph" w:styleId="CommentText">
    <w:name w:val="annotation text"/>
    <w:basedOn w:val="Normal"/>
    <w:link w:val="CommentTextChar"/>
    <w:uiPriority w:val="99"/>
    <w:semiHidden/>
    <w:unhideWhenUsed/>
    <w:rsid w:val="00725A7D"/>
    <w:rPr>
      <w:sz w:val="20"/>
      <w:szCs w:val="20"/>
    </w:rPr>
  </w:style>
  <w:style w:type="character" w:customStyle="1" w:styleId="CommentTextChar">
    <w:name w:val="Comment Text Char"/>
    <w:basedOn w:val="DefaultParagraphFont"/>
    <w:link w:val="CommentText"/>
    <w:uiPriority w:val="99"/>
    <w:semiHidden/>
    <w:rsid w:val="00725A7D"/>
    <w:rPr>
      <w:sz w:val="20"/>
      <w:szCs w:val="20"/>
    </w:rPr>
  </w:style>
  <w:style w:type="paragraph" w:styleId="CommentSubject">
    <w:name w:val="annotation subject"/>
    <w:basedOn w:val="CommentText"/>
    <w:next w:val="CommentText"/>
    <w:link w:val="CommentSubjectChar"/>
    <w:uiPriority w:val="99"/>
    <w:semiHidden/>
    <w:unhideWhenUsed/>
    <w:rsid w:val="00725A7D"/>
    <w:rPr>
      <w:b/>
      <w:bCs/>
    </w:rPr>
  </w:style>
  <w:style w:type="character" w:customStyle="1" w:styleId="CommentSubjectChar">
    <w:name w:val="Comment Subject Char"/>
    <w:basedOn w:val="CommentTextChar"/>
    <w:link w:val="CommentSubject"/>
    <w:uiPriority w:val="99"/>
    <w:semiHidden/>
    <w:rsid w:val="00725A7D"/>
    <w:rPr>
      <w:b/>
      <w:bCs/>
      <w:sz w:val="20"/>
      <w:szCs w:val="20"/>
    </w:rPr>
  </w:style>
  <w:style w:type="character" w:styleId="Hyperlink">
    <w:name w:val="Hyperlink"/>
    <w:basedOn w:val="DefaultParagraphFont"/>
    <w:uiPriority w:val="99"/>
    <w:unhideWhenUsed/>
    <w:rsid w:val="005A1D84"/>
    <w:rPr>
      <w:color w:val="0000FF"/>
      <w:u w:val="single"/>
    </w:rPr>
  </w:style>
  <w:style w:type="character" w:styleId="FollowedHyperlink">
    <w:name w:val="FollowedHyperlink"/>
    <w:basedOn w:val="DefaultParagraphFont"/>
    <w:uiPriority w:val="99"/>
    <w:semiHidden/>
    <w:unhideWhenUsed/>
    <w:rsid w:val="006D5B93"/>
    <w:rPr>
      <w:color w:val="800080" w:themeColor="followedHyperlink"/>
      <w:u w:val="single"/>
    </w:rPr>
  </w:style>
  <w:style w:type="paragraph" w:styleId="Title">
    <w:name w:val="Title"/>
    <w:basedOn w:val="Normal"/>
    <w:next w:val="Normal"/>
    <w:link w:val="TitleChar"/>
    <w:qFormat/>
    <w:rsid w:val="00D80D99"/>
    <w:pPr>
      <w:suppressLineNumbers/>
      <w:spacing w:before="240" w:after="360"/>
      <w:jc w:val="center"/>
    </w:pPr>
    <w:rPr>
      <w:rFonts w:cs="Times New Roman"/>
      <w:b/>
      <w:sz w:val="32"/>
      <w:szCs w:val="32"/>
    </w:rPr>
  </w:style>
  <w:style w:type="character" w:customStyle="1" w:styleId="TitleChar">
    <w:name w:val="Title Char"/>
    <w:basedOn w:val="DefaultParagraphFont"/>
    <w:link w:val="Title"/>
    <w:rsid w:val="00D80D99"/>
    <w:rPr>
      <w:rFonts w:ascii="Times New Roman" w:hAnsi="Times New Roman" w:cs="Times New Roman"/>
      <w:b/>
      <w:sz w:val="32"/>
      <w:szCs w:val="32"/>
    </w:rPr>
  </w:style>
  <w:style w:type="paragraph" w:styleId="Subtitle">
    <w:name w:val="Subtitle"/>
    <w:basedOn w:val="Normal"/>
    <w:next w:val="Normal"/>
    <w:link w:val="SubtitleChar"/>
    <w:uiPriority w:val="99"/>
    <w:unhideWhenUsed/>
    <w:qFormat/>
    <w:rsid w:val="00AC0270"/>
    <w:pPr>
      <w:spacing w:before="240"/>
    </w:pPr>
    <w:rPr>
      <w:rFonts w:cs="Times New Roman"/>
      <w:b/>
      <w:szCs w:val="24"/>
    </w:rPr>
  </w:style>
  <w:style w:type="character" w:customStyle="1" w:styleId="SubtitleChar">
    <w:name w:val="Subtitle Char"/>
    <w:basedOn w:val="DefaultParagraphFont"/>
    <w:link w:val="Subtitle"/>
    <w:uiPriority w:val="99"/>
    <w:rsid w:val="00651CA2"/>
    <w:rPr>
      <w:rFonts w:ascii="Times New Roman" w:hAnsi="Times New Roman" w:cs="Times New Roman"/>
      <w:b/>
      <w:sz w:val="24"/>
      <w:szCs w:val="24"/>
    </w:rPr>
  </w:style>
  <w:style w:type="character" w:customStyle="1" w:styleId="Heading3Char">
    <w:name w:val="Heading 3 Char"/>
    <w:basedOn w:val="DefaultParagraphFont"/>
    <w:link w:val="Heading3"/>
    <w:uiPriority w:val="2"/>
    <w:rsid w:val="005D1840"/>
    <w:rPr>
      <w:rFonts w:ascii="Times New Roman" w:eastAsiaTheme="majorEastAsia" w:hAnsi="Times New Roman" w:cstheme="majorBidi"/>
      <w:b/>
      <w:sz w:val="24"/>
      <w:szCs w:val="24"/>
    </w:rPr>
  </w:style>
  <w:style w:type="paragraph" w:styleId="NoSpacing">
    <w:name w:val="No Spacing"/>
    <w:uiPriority w:val="1"/>
    <w:unhideWhenUsed/>
    <w:qFormat/>
    <w:rsid w:val="00A53000"/>
    <w:pPr>
      <w:spacing w:after="0" w:line="240" w:lineRule="auto"/>
    </w:pPr>
    <w:rPr>
      <w:rFonts w:ascii="Times New Roman" w:hAnsi="Times New Roman"/>
      <w:sz w:val="24"/>
    </w:rPr>
  </w:style>
  <w:style w:type="character" w:customStyle="1" w:styleId="Heading4Char">
    <w:name w:val="Heading 4 Char"/>
    <w:basedOn w:val="DefaultParagraphFont"/>
    <w:link w:val="Heading4"/>
    <w:uiPriority w:val="2"/>
    <w:rsid w:val="005D1840"/>
    <w:rPr>
      <w:rFonts w:ascii="Times New Roman" w:eastAsiaTheme="majorEastAsia" w:hAnsi="Times New Roman" w:cstheme="majorBidi"/>
      <w:b/>
      <w:iCs/>
      <w:sz w:val="24"/>
      <w:szCs w:val="24"/>
    </w:rPr>
  </w:style>
  <w:style w:type="character" w:customStyle="1" w:styleId="Heading5Char">
    <w:name w:val="Heading 5 Char"/>
    <w:basedOn w:val="DefaultParagraphFont"/>
    <w:link w:val="Heading5"/>
    <w:uiPriority w:val="2"/>
    <w:rsid w:val="005D1840"/>
    <w:rPr>
      <w:rFonts w:ascii="Times New Roman" w:eastAsiaTheme="majorEastAsia" w:hAnsi="Times New Roman" w:cstheme="majorBidi"/>
      <w:b/>
      <w:iCs/>
      <w:sz w:val="24"/>
      <w:szCs w:val="24"/>
    </w:rPr>
  </w:style>
  <w:style w:type="paragraph" w:customStyle="1" w:styleId="AuthorList">
    <w:name w:val="Author List"/>
    <w:aliases w:val="Keywords,Abstract"/>
    <w:basedOn w:val="Subtitle"/>
    <w:next w:val="Normal"/>
    <w:uiPriority w:val="1"/>
    <w:qFormat/>
    <w:rsid w:val="00651CA2"/>
  </w:style>
  <w:style w:type="character" w:styleId="SubtleEmphasis">
    <w:name w:val="Subtle Emphasis"/>
    <w:basedOn w:val="DefaultParagraphFont"/>
    <w:uiPriority w:val="19"/>
    <w:qFormat/>
    <w:rsid w:val="00C724CF"/>
    <w:rPr>
      <w:rFonts w:ascii="Times New Roman" w:hAnsi="Times New Roman"/>
      <w:i/>
      <w:iCs/>
      <w:color w:val="404040" w:themeColor="text1" w:themeTint="BF"/>
    </w:rPr>
  </w:style>
  <w:style w:type="character" w:styleId="IntenseEmphasis">
    <w:name w:val="Intense Emphasis"/>
    <w:basedOn w:val="DefaultParagraphFont"/>
    <w:uiPriority w:val="21"/>
    <w:unhideWhenUsed/>
    <w:rsid w:val="00C724CF"/>
    <w:rPr>
      <w:rFonts w:ascii="Times New Roman" w:hAnsi="Times New Roman"/>
      <w:i/>
      <w:iCs/>
      <w:color w:val="auto"/>
    </w:rPr>
  </w:style>
  <w:style w:type="paragraph" w:styleId="Quote">
    <w:name w:val="Quote"/>
    <w:basedOn w:val="Normal"/>
    <w:next w:val="Normal"/>
    <w:link w:val="QuoteChar"/>
    <w:uiPriority w:val="29"/>
    <w:qFormat/>
    <w:rsid w:val="00C724C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724CF"/>
    <w:rPr>
      <w:rFonts w:ascii="Times New Roman" w:hAnsi="Times New Roman"/>
      <w:i/>
      <w:iCs/>
      <w:color w:val="404040" w:themeColor="text1" w:themeTint="BF"/>
      <w:sz w:val="24"/>
    </w:rPr>
  </w:style>
  <w:style w:type="character" w:styleId="IntenseReference">
    <w:name w:val="Intense Reference"/>
    <w:basedOn w:val="DefaultParagraphFont"/>
    <w:uiPriority w:val="32"/>
    <w:qFormat/>
    <w:rsid w:val="00C724CF"/>
    <w:rPr>
      <w:b/>
      <w:bCs/>
      <w:smallCaps/>
      <w:color w:val="auto"/>
      <w:spacing w:val="5"/>
    </w:rPr>
  </w:style>
  <w:style w:type="character" w:styleId="BookTitle">
    <w:name w:val="Book Title"/>
    <w:basedOn w:val="DefaultParagraphFont"/>
    <w:uiPriority w:val="33"/>
    <w:qFormat/>
    <w:rsid w:val="00C724CF"/>
    <w:rPr>
      <w:rFonts w:ascii="Times New Roman" w:hAnsi="Times New Roman"/>
      <w:b/>
      <w:bCs/>
      <w:i/>
      <w:iCs/>
      <w:spacing w:val="5"/>
    </w:rPr>
  </w:style>
  <w:style w:type="numbering" w:customStyle="1" w:styleId="Headings">
    <w:name w:val="Headings"/>
    <w:uiPriority w:val="99"/>
    <w:rsid w:val="00D80D99"/>
    <w:pPr>
      <w:numPr>
        <w:numId w:val="21"/>
      </w:numPr>
    </w:pPr>
  </w:style>
  <w:style w:type="paragraph" w:styleId="Revision">
    <w:name w:val="Revision"/>
    <w:hidden/>
    <w:uiPriority w:val="99"/>
    <w:semiHidden/>
    <w:rsid w:val="00A545C6"/>
    <w:pPr>
      <w:spacing w:after="0" w:line="240" w:lineRule="auto"/>
    </w:pPr>
    <w:rPr>
      <w:rFonts w:ascii="Times New Roman" w:hAnsi="Times New Roman"/>
      <w:sz w:val="24"/>
    </w:rPr>
  </w:style>
  <w:style w:type="paragraph" w:styleId="BodyText">
    <w:name w:val="Body Text"/>
    <w:basedOn w:val="Normal"/>
    <w:link w:val="BodyTextChar"/>
    <w:uiPriority w:val="99"/>
    <w:semiHidden/>
    <w:unhideWhenUsed/>
    <w:rsid w:val="00C61290"/>
    <w:pPr>
      <w:spacing w:after="120"/>
    </w:pPr>
  </w:style>
  <w:style w:type="character" w:customStyle="1" w:styleId="BodyTextChar">
    <w:name w:val="Body Text Char"/>
    <w:basedOn w:val="DefaultParagraphFont"/>
    <w:link w:val="BodyText"/>
    <w:uiPriority w:val="99"/>
    <w:semiHidden/>
    <w:rsid w:val="00C61290"/>
    <w:rPr>
      <w:rFonts w:ascii="Times New Roman" w:hAnsi="Times New Roman"/>
      <w:sz w:val="24"/>
    </w:rPr>
  </w:style>
  <w:style w:type="character" w:customStyle="1" w:styleId="Mencinsinresolver1">
    <w:name w:val="Mención sin resolver1"/>
    <w:basedOn w:val="DefaultParagraphFont"/>
    <w:uiPriority w:val="99"/>
    <w:rsid w:val="001E3468"/>
    <w:rPr>
      <w:color w:val="808080"/>
      <w:shd w:val="clear" w:color="auto" w:fill="E6E6E6"/>
    </w:rPr>
  </w:style>
  <w:style w:type="character" w:customStyle="1" w:styleId="apple-converted-space">
    <w:name w:val="apple-converted-space"/>
    <w:basedOn w:val="DefaultParagraphFont"/>
    <w:rsid w:val="007969F2"/>
  </w:style>
  <w:style w:type="paragraph" w:styleId="HTMLPreformatted">
    <w:name w:val="HTML Preformatted"/>
    <w:basedOn w:val="Normal"/>
    <w:link w:val="HTMLPreformattedChar"/>
    <w:uiPriority w:val="99"/>
    <w:unhideWhenUsed/>
    <w:rsid w:val="001D1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eastAsia="Times New Roman" w:hAnsi="Courier New" w:cs="Courier New"/>
      <w:sz w:val="20"/>
      <w:szCs w:val="20"/>
      <w:lang w:val="es-ES" w:eastAsia="es-ES"/>
    </w:rPr>
  </w:style>
  <w:style w:type="character" w:customStyle="1" w:styleId="HTMLPreformattedChar">
    <w:name w:val="HTML Preformatted Char"/>
    <w:basedOn w:val="DefaultParagraphFont"/>
    <w:link w:val="HTMLPreformatted"/>
    <w:uiPriority w:val="99"/>
    <w:rsid w:val="001D16D7"/>
    <w:rPr>
      <w:rFonts w:ascii="Courier New" w:eastAsia="Times New Roman" w:hAnsi="Courier New" w:cs="Courier New"/>
      <w:sz w:val="20"/>
      <w:szCs w:val="20"/>
      <w:lang w:val="es-ES" w:eastAsia="es-ES"/>
    </w:rPr>
  </w:style>
  <w:style w:type="character" w:customStyle="1" w:styleId="gnkrckgcmsb">
    <w:name w:val="gnkrckgcmsb"/>
    <w:basedOn w:val="DefaultParagraphFont"/>
    <w:rsid w:val="001D16D7"/>
  </w:style>
  <w:style w:type="character" w:customStyle="1" w:styleId="gnkrckgcmrb">
    <w:name w:val="gnkrckgcmrb"/>
    <w:basedOn w:val="DefaultParagraphFont"/>
    <w:rsid w:val="001D16D7"/>
  </w:style>
  <w:style w:type="character" w:customStyle="1" w:styleId="gnkrckgcgsb">
    <w:name w:val="gnkrckgcgsb"/>
    <w:basedOn w:val="DefaultParagraphFont"/>
    <w:rsid w:val="001D16D7"/>
  </w:style>
  <w:style w:type="paragraph" w:customStyle="1" w:styleId="textbox">
    <w:name w:val="textbox"/>
    <w:basedOn w:val="Normal"/>
    <w:rsid w:val="001D16D7"/>
    <w:pPr>
      <w:spacing w:before="100" w:beforeAutospacing="1" w:after="100" w:afterAutospacing="1"/>
    </w:pPr>
    <w:rPr>
      <w:rFonts w:eastAsia="Times New Roman" w:cs="Times New Roman"/>
      <w:szCs w:val="24"/>
      <w:lang w:val="es-ES" w:eastAsia="es-ES"/>
    </w:rPr>
  </w:style>
  <w:style w:type="character" w:styleId="PageNumber">
    <w:name w:val="page number"/>
    <w:basedOn w:val="DefaultParagraphFont"/>
    <w:uiPriority w:val="99"/>
    <w:semiHidden/>
    <w:unhideWhenUsed/>
    <w:rsid w:val="001D16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52381">
      <w:bodyDiv w:val="1"/>
      <w:marLeft w:val="0"/>
      <w:marRight w:val="0"/>
      <w:marTop w:val="0"/>
      <w:marBottom w:val="0"/>
      <w:divBdr>
        <w:top w:val="none" w:sz="0" w:space="0" w:color="auto"/>
        <w:left w:val="none" w:sz="0" w:space="0" w:color="auto"/>
        <w:bottom w:val="none" w:sz="0" w:space="0" w:color="auto"/>
        <w:right w:val="none" w:sz="0" w:space="0" w:color="auto"/>
      </w:divBdr>
    </w:div>
    <w:div w:id="50738281">
      <w:bodyDiv w:val="1"/>
      <w:marLeft w:val="0"/>
      <w:marRight w:val="0"/>
      <w:marTop w:val="0"/>
      <w:marBottom w:val="0"/>
      <w:divBdr>
        <w:top w:val="none" w:sz="0" w:space="0" w:color="auto"/>
        <w:left w:val="none" w:sz="0" w:space="0" w:color="auto"/>
        <w:bottom w:val="none" w:sz="0" w:space="0" w:color="auto"/>
        <w:right w:val="none" w:sz="0" w:space="0" w:color="auto"/>
      </w:divBdr>
    </w:div>
    <w:div w:id="83501254">
      <w:bodyDiv w:val="1"/>
      <w:marLeft w:val="0"/>
      <w:marRight w:val="0"/>
      <w:marTop w:val="0"/>
      <w:marBottom w:val="0"/>
      <w:divBdr>
        <w:top w:val="none" w:sz="0" w:space="0" w:color="auto"/>
        <w:left w:val="none" w:sz="0" w:space="0" w:color="auto"/>
        <w:bottom w:val="none" w:sz="0" w:space="0" w:color="auto"/>
        <w:right w:val="none" w:sz="0" w:space="0" w:color="auto"/>
      </w:divBdr>
    </w:div>
    <w:div w:id="122500030">
      <w:bodyDiv w:val="1"/>
      <w:marLeft w:val="0"/>
      <w:marRight w:val="0"/>
      <w:marTop w:val="0"/>
      <w:marBottom w:val="0"/>
      <w:divBdr>
        <w:top w:val="none" w:sz="0" w:space="0" w:color="auto"/>
        <w:left w:val="none" w:sz="0" w:space="0" w:color="auto"/>
        <w:bottom w:val="none" w:sz="0" w:space="0" w:color="auto"/>
        <w:right w:val="none" w:sz="0" w:space="0" w:color="auto"/>
      </w:divBdr>
    </w:div>
    <w:div w:id="124198948">
      <w:bodyDiv w:val="1"/>
      <w:marLeft w:val="0"/>
      <w:marRight w:val="0"/>
      <w:marTop w:val="0"/>
      <w:marBottom w:val="0"/>
      <w:divBdr>
        <w:top w:val="none" w:sz="0" w:space="0" w:color="auto"/>
        <w:left w:val="none" w:sz="0" w:space="0" w:color="auto"/>
        <w:bottom w:val="none" w:sz="0" w:space="0" w:color="auto"/>
        <w:right w:val="none" w:sz="0" w:space="0" w:color="auto"/>
      </w:divBdr>
    </w:div>
    <w:div w:id="130641339">
      <w:bodyDiv w:val="1"/>
      <w:marLeft w:val="0"/>
      <w:marRight w:val="0"/>
      <w:marTop w:val="0"/>
      <w:marBottom w:val="0"/>
      <w:divBdr>
        <w:top w:val="none" w:sz="0" w:space="0" w:color="auto"/>
        <w:left w:val="none" w:sz="0" w:space="0" w:color="auto"/>
        <w:bottom w:val="none" w:sz="0" w:space="0" w:color="auto"/>
        <w:right w:val="none" w:sz="0" w:space="0" w:color="auto"/>
      </w:divBdr>
    </w:div>
    <w:div w:id="171993267">
      <w:bodyDiv w:val="1"/>
      <w:marLeft w:val="0"/>
      <w:marRight w:val="0"/>
      <w:marTop w:val="0"/>
      <w:marBottom w:val="0"/>
      <w:divBdr>
        <w:top w:val="none" w:sz="0" w:space="0" w:color="auto"/>
        <w:left w:val="none" w:sz="0" w:space="0" w:color="auto"/>
        <w:bottom w:val="none" w:sz="0" w:space="0" w:color="auto"/>
        <w:right w:val="none" w:sz="0" w:space="0" w:color="auto"/>
      </w:divBdr>
    </w:div>
    <w:div w:id="183642153">
      <w:bodyDiv w:val="1"/>
      <w:marLeft w:val="0"/>
      <w:marRight w:val="0"/>
      <w:marTop w:val="0"/>
      <w:marBottom w:val="0"/>
      <w:divBdr>
        <w:top w:val="none" w:sz="0" w:space="0" w:color="auto"/>
        <w:left w:val="none" w:sz="0" w:space="0" w:color="auto"/>
        <w:bottom w:val="none" w:sz="0" w:space="0" w:color="auto"/>
        <w:right w:val="none" w:sz="0" w:space="0" w:color="auto"/>
      </w:divBdr>
    </w:div>
    <w:div w:id="186648339">
      <w:bodyDiv w:val="1"/>
      <w:marLeft w:val="0"/>
      <w:marRight w:val="0"/>
      <w:marTop w:val="0"/>
      <w:marBottom w:val="0"/>
      <w:divBdr>
        <w:top w:val="none" w:sz="0" w:space="0" w:color="auto"/>
        <w:left w:val="none" w:sz="0" w:space="0" w:color="auto"/>
        <w:bottom w:val="none" w:sz="0" w:space="0" w:color="auto"/>
        <w:right w:val="none" w:sz="0" w:space="0" w:color="auto"/>
      </w:divBdr>
    </w:div>
    <w:div w:id="243074826">
      <w:bodyDiv w:val="1"/>
      <w:marLeft w:val="0"/>
      <w:marRight w:val="0"/>
      <w:marTop w:val="0"/>
      <w:marBottom w:val="0"/>
      <w:divBdr>
        <w:top w:val="none" w:sz="0" w:space="0" w:color="auto"/>
        <w:left w:val="none" w:sz="0" w:space="0" w:color="auto"/>
        <w:bottom w:val="none" w:sz="0" w:space="0" w:color="auto"/>
        <w:right w:val="none" w:sz="0" w:space="0" w:color="auto"/>
      </w:divBdr>
    </w:div>
    <w:div w:id="284583849">
      <w:bodyDiv w:val="1"/>
      <w:marLeft w:val="0"/>
      <w:marRight w:val="0"/>
      <w:marTop w:val="0"/>
      <w:marBottom w:val="0"/>
      <w:divBdr>
        <w:top w:val="none" w:sz="0" w:space="0" w:color="auto"/>
        <w:left w:val="none" w:sz="0" w:space="0" w:color="auto"/>
        <w:bottom w:val="none" w:sz="0" w:space="0" w:color="auto"/>
        <w:right w:val="none" w:sz="0" w:space="0" w:color="auto"/>
      </w:divBdr>
    </w:div>
    <w:div w:id="291640159">
      <w:bodyDiv w:val="1"/>
      <w:marLeft w:val="0"/>
      <w:marRight w:val="0"/>
      <w:marTop w:val="0"/>
      <w:marBottom w:val="0"/>
      <w:divBdr>
        <w:top w:val="none" w:sz="0" w:space="0" w:color="auto"/>
        <w:left w:val="none" w:sz="0" w:space="0" w:color="auto"/>
        <w:bottom w:val="none" w:sz="0" w:space="0" w:color="auto"/>
        <w:right w:val="none" w:sz="0" w:space="0" w:color="auto"/>
      </w:divBdr>
    </w:div>
    <w:div w:id="297221172">
      <w:bodyDiv w:val="1"/>
      <w:marLeft w:val="0"/>
      <w:marRight w:val="0"/>
      <w:marTop w:val="0"/>
      <w:marBottom w:val="0"/>
      <w:divBdr>
        <w:top w:val="none" w:sz="0" w:space="0" w:color="auto"/>
        <w:left w:val="none" w:sz="0" w:space="0" w:color="auto"/>
        <w:bottom w:val="none" w:sz="0" w:space="0" w:color="auto"/>
        <w:right w:val="none" w:sz="0" w:space="0" w:color="auto"/>
      </w:divBdr>
    </w:div>
    <w:div w:id="323167808">
      <w:bodyDiv w:val="1"/>
      <w:marLeft w:val="0"/>
      <w:marRight w:val="0"/>
      <w:marTop w:val="0"/>
      <w:marBottom w:val="0"/>
      <w:divBdr>
        <w:top w:val="none" w:sz="0" w:space="0" w:color="auto"/>
        <w:left w:val="none" w:sz="0" w:space="0" w:color="auto"/>
        <w:bottom w:val="none" w:sz="0" w:space="0" w:color="auto"/>
        <w:right w:val="none" w:sz="0" w:space="0" w:color="auto"/>
      </w:divBdr>
    </w:div>
    <w:div w:id="330254591">
      <w:bodyDiv w:val="1"/>
      <w:marLeft w:val="0"/>
      <w:marRight w:val="0"/>
      <w:marTop w:val="0"/>
      <w:marBottom w:val="0"/>
      <w:divBdr>
        <w:top w:val="none" w:sz="0" w:space="0" w:color="auto"/>
        <w:left w:val="none" w:sz="0" w:space="0" w:color="auto"/>
        <w:bottom w:val="none" w:sz="0" w:space="0" w:color="auto"/>
        <w:right w:val="none" w:sz="0" w:space="0" w:color="auto"/>
      </w:divBdr>
    </w:div>
    <w:div w:id="415327910">
      <w:bodyDiv w:val="1"/>
      <w:marLeft w:val="0"/>
      <w:marRight w:val="0"/>
      <w:marTop w:val="0"/>
      <w:marBottom w:val="0"/>
      <w:divBdr>
        <w:top w:val="none" w:sz="0" w:space="0" w:color="auto"/>
        <w:left w:val="none" w:sz="0" w:space="0" w:color="auto"/>
        <w:bottom w:val="none" w:sz="0" w:space="0" w:color="auto"/>
        <w:right w:val="none" w:sz="0" w:space="0" w:color="auto"/>
      </w:divBdr>
    </w:div>
    <w:div w:id="449591868">
      <w:bodyDiv w:val="1"/>
      <w:marLeft w:val="0"/>
      <w:marRight w:val="0"/>
      <w:marTop w:val="0"/>
      <w:marBottom w:val="0"/>
      <w:divBdr>
        <w:top w:val="none" w:sz="0" w:space="0" w:color="auto"/>
        <w:left w:val="none" w:sz="0" w:space="0" w:color="auto"/>
        <w:bottom w:val="none" w:sz="0" w:space="0" w:color="auto"/>
        <w:right w:val="none" w:sz="0" w:space="0" w:color="auto"/>
      </w:divBdr>
    </w:div>
    <w:div w:id="454255692">
      <w:bodyDiv w:val="1"/>
      <w:marLeft w:val="0"/>
      <w:marRight w:val="0"/>
      <w:marTop w:val="0"/>
      <w:marBottom w:val="0"/>
      <w:divBdr>
        <w:top w:val="none" w:sz="0" w:space="0" w:color="auto"/>
        <w:left w:val="none" w:sz="0" w:space="0" w:color="auto"/>
        <w:bottom w:val="none" w:sz="0" w:space="0" w:color="auto"/>
        <w:right w:val="none" w:sz="0" w:space="0" w:color="auto"/>
      </w:divBdr>
    </w:div>
    <w:div w:id="475344991">
      <w:bodyDiv w:val="1"/>
      <w:marLeft w:val="0"/>
      <w:marRight w:val="0"/>
      <w:marTop w:val="0"/>
      <w:marBottom w:val="0"/>
      <w:divBdr>
        <w:top w:val="none" w:sz="0" w:space="0" w:color="auto"/>
        <w:left w:val="none" w:sz="0" w:space="0" w:color="auto"/>
        <w:bottom w:val="none" w:sz="0" w:space="0" w:color="auto"/>
        <w:right w:val="none" w:sz="0" w:space="0" w:color="auto"/>
      </w:divBdr>
    </w:div>
    <w:div w:id="476724946">
      <w:bodyDiv w:val="1"/>
      <w:marLeft w:val="0"/>
      <w:marRight w:val="0"/>
      <w:marTop w:val="0"/>
      <w:marBottom w:val="0"/>
      <w:divBdr>
        <w:top w:val="none" w:sz="0" w:space="0" w:color="auto"/>
        <w:left w:val="none" w:sz="0" w:space="0" w:color="auto"/>
        <w:bottom w:val="none" w:sz="0" w:space="0" w:color="auto"/>
        <w:right w:val="none" w:sz="0" w:space="0" w:color="auto"/>
      </w:divBdr>
    </w:div>
    <w:div w:id="482507220">
      <w:bodyDiv w:val="1"/>
      <w:marLeft w:val="0"/>
      <w:marRight w:val="0"/>
      <w:marTop w:val="0"/>
      <w:marBottom w:val="0"/>
      <w:divBdr>
        <w:top w:val="none" w:sz="0" w:space="0" w:color="auto"/>
        <w:left w:val="none" w:sz="0" w:space="0" w:color="auto"/>
        <w:bottom w:val="none" w:sz="0" w:space="0" w:color="auto"/>
        <w:right w:val="none" w:sz="0" w:space="0" w:color="auto"/>
      </w:divBdr>
    </w:div>
    <w:div w:id="517431927">
      <w:bodyDiv w:val="1"/>
      <w:marLeft w:val="0"/>
      <w:marRight w:val="0"/>
      <w:marTop w:val="0"/>
      <w:marBottom w:val="0"/>
      <w:divBdr>
        <w:top w:val="none" w:sz="0" w:space="0" w:color="auto"/>
        <w:left w:val="none" w:sz="0" w:space="0" w:color="auto"/>
        <w:bottom w:val="none" w:sz="0" w:space="0" w:color="auto"/>
        <w:right w:val="none" w:sz="0" w:space="0" w:color="auto"/>
      </w:divBdr>
    </w:div>
    <w:div w:id="566258189">
      <w:bodyDiv w:val="1"/>
      <w:marLeft w:val="0"/>
      <w:marRight w:val="0"/>
      <w:marTop w:val="0"/>
      <w:marBottom w:val="0"/>
      <w:divBdr>
        <w:top w:val="none" w:sz="0" w:space="0" w:color="auto"/>
        <w:left w:val="none" w:sz="0" w:space="0" w:color="auto"/>
        <w:bottom w:val="none" w:sz="0" w:space="0" w:color="auto"/>
        <w:right w:val="none" w:sz="0" w:space="0" w:color="auto"/>
      </w:divBdr>
    </w:div>
    <w:div w:id="582882234">
      <w:bodyDiv w:val="1"/>
      <w:marLeft w:val="0"/>
      <w:marRight w:val="0"/>
      <w:marTop w:val="0"/>
      <w:marBottom w:val="0"/>
      <w:divBdr>
        <w:top w:val="none" w:sz="0" w:space="0" w:color="auto"/>
        <w:left w:val="none" w:sz="0" w:space="0" w:color="auto"/>
        <w:bottom w:val="none" w:sz="0" w:space="0" w:color="auto"/>
        <w:right w:val="none" w:sz="0" w:space="0" w:color="auto"/>
      </w:divBdr>
    </w:div>
    <w:div w:id="587890664">
      <w:bodyDiv w:val="1"/>
      <w:marLeft w:val="0"/>
      <w:marRight w:val="0"/>
      <w:marTop w:val="0"/>
      <w:marBottom w:val="0"/>
      <w:divBdr>
        <w:top w:val="none" w:sz="0" w:space="0" w:color="auto"/>
        <w:left w:val="none" w:sz="0" w:space="0" w:color="auto"/>
        <w:bottom w:val="none" w:sz="0" w:space="0" w:color="auto"/>
        <w:right w:val="none" w:sz="0" w:space="0" w:color="auto"/>
      </w:divBdr>
    </w:div>
    <w:div w:id="625626042">
      <w:bodyDiv w:val="1"/>
      <w:marLeft w:val="0"/>
      <w:marRight w:val="0"/>
      <w:marTop w:val="0"/>
      <w:marBottom w:val="0"/>
      <w:divBdr>
        <w:top w:val="none" w:sz="0" w:space="0" w:color="auto"/>
        <w:left w:val="none" w:sz="0" w:space="0" w:color="auto"/>
        <w:bottom w:val="none" w:sz="0" w:space="0" w:color="auto"/>
        <w:right w:val="none" w:sz="0" w:space="0" w:color="auto"/>
      </w:divBdr>
    </w:div>
    <w:div w:id="627129632">
      <w:bodyDiv w:val="1"/>
      <w:marLeft w:val="0"/>
      <w:marRight w:val="0"/>
      <w:marTop w:val="0"/>
      <w:marBottom w:val="0"/>
      <w:divBdr>
        <w:top w:val="none" w:sz="0" w:space="0" w:color="auto"/>
        <w:left w:val="none" w:sz="0" w:space="0" w:color="auto"/>
        <w:bottom w:val="none" w:sz="0" w:space="0" w:color="auto"/>
        <w:right w:val="none" w:sz="0" w:space="0" w:color="auto"/>
      </w:divBdr>
    </w:div>
    <w:div w:id="635768567">
      <w:bodyDiv w:val="1"/>
      <w:marLeft w:val="0"/>
      <w:marRight w:val="0"/>
      <w:marTop w:val="0"/>
      <w:marBottom w:val="0"/>
      <w:divBdr>
        <w:top w:val="none" w:sz="0" w:space="0" w:color="auto"/>
        <w:left w:val="none" w:sz="0" w:space="0" w:color="auto"/>
        <w:bottom w:val="none" w:sz="0" w:space="0" w:color="auto"/>
        <w:right w:val="none" w:sz="0" w:space="0" w:color="auto"/>
      </w:divBdr>
    </w:div>
    <w:div w:id="760682580">
      <w:bodyDiv w:val="1"/>
      <w:marLeft w:val="0"/>
      <w:marRight w:val="0"/>
      <w:marTop w:val="0"/>
      <w:marBottom w:val="0"/>
      <w:divBdr>
        <w:top w:val="none" w:sz="0" w:space="0" w:color="auto"/>
        <w:left w:val="none" w:sz="0" w:space="0" w:color="auto"/>
        <w:bottom w:val="none" w:sz="0" w:space="0" w:color="auto"/>
        <w:right w:val="none" w:sz="0" w:space="0" w:color="auto"/>
      </w:divBdr>
    </w:div>
    <w:div w:id="770008471">
      <w:bodyDiv w:val="1"/>
      <w:marLeft w:val="0"/>
      <w:marRight w:val="0"/>
      <w:marTop w:val="0"/>
      <w:marBottom w:val="0"/>
      <w:divBdr>
        <w:top w:val="none" w:sz="0" w:space="0" w:color="auto"/>
        <w:left w:val="none" w:sz="0" w:space="0" w:color="auto"/>
        <w:bottom w:val="none" w:sz="0" w:space="0" w:color="auto"/>
        <w:right w:val="none" w:sz="0" w:space="0" w:color="auto"/>
      </w:divBdr>
    </w:div>
    <w:div w:id="779029089">
      <w:bodyDiv w:val="1"/>
      <w:marLeft w:val="0"/>
      <w:marRight w:val="0"/>
      <w:marTop w:val="0"/>
      <w:marBottom w:val="0"/>
      <w:divBdr>
        <w:top w:val="none" w:sz="0" w:space="0" w:color="auto"/>
        <w:left w:val="none" w:sz="0" w:space="0" w:color="auto"/>
        <w:bottom w:val="none" w:sz="0" w:space="0" w:color="auto"/>
        <w:right w:val="none" w:sz="0" w:space="0" w:color="auto"/>
      </w:divBdr>
    </w:div>
    <w:div w:id="794371988">
      <w:bodyDiv w:val="1"/>
      <w:marLeft w:val="0"/>
      <w:marRight w:val="0"/>
      <w:marTop w:val="0"/>
      <w:marBottom w:val="0"/>
      <w:divBdr>
        <w:top w:val="none" w:sz="0" w:space="0" w:color="auto"/>
        <w:left w:val="none" w:sz="0" w:space="0" w:color="auto"/>
        <w:bottom w:val="none" w:sz="0" w:space="0" w:color="auto"/>
        <w:right w:val="none" w:sz="0" w:space="0" w:color="auto"/>
      </w:divBdr>
    </w:div>
    <w:div w:id="797139947">
      <w:bodyDiv w:val="1"/>
      <w:marLeft w:val="0"/>
      <w:marRight w:val="0"/>
      <w:marTop w:val="0"/>
      <w:marBottom w:val="0"/>
      <w:divBdr>
        <w:top w:val="none" w:sz="0" w:space="0" w:color="auto"/>
        <w:left w:val="none" w:sz="0" w:space="0" w:color="auto"/>
        <w:bottom w:val="none" w:sz="0" w:space="0" w:color="auto"/>
        <w:right w:val="none" w:sz="0" w:space="0" w:color="auto"/>
      </w:divBdr>
    </w:div>
    <w:div w:id="852374793">
      <w:bodyDiv w:val="1"/>
      <w:marLeft w:val="0"/>
      <w:marRight w:val="0"/>
      <w:marTop w:val="0"/>
      <w:marBottom w:val="0"/>
      <w:divBdr>
        <w:top w:val="none" w:sz="0" w:space="0" w:color="auto"/>
        <w:left w:val="none" w:sz="0" w:space="0" w:color="auto"/>
        <w:bottom w:val="none" w:sz="0" w:space="0" w:color="auto"/>
        <w:right w:val="none" w:sz="0" w:space="0" w:color="auto"/>
      </w:divBdr>
    </w:div>
    <w:div w:id="883256014">
      <w:bodyDiv w:val="1"/>
      <w:marLeft w:val="0"/>
      <w:marRight w:val="0"/>
      <w:marTop w:val="0"/>
      <w:marBottom w:val="0"/>
      <w:divBdr>
        <w:top w:val="none" w:sz="0" w:space="0" w:color="auto"/>
        <w:left w:val="none" w:sz="0" w:space="0" w:color="auto"/>
        <w:bottom w:val="none" w:sz="0" w:space="0" w:color="auto"/>
        <w:right w:val="none" w:sz="0" w:space="0" w:color="auto"/>
      </w:divBdr>
    </w:div>
    <w:div w:id="916868459">
      <w:bodyDiv w:val="1"/>
      <w:marLeft w:val="0"/>
      <w:marRight w:val="0"/>
      <w:marTop w:val="0"/>
      <w:marBottom w:val="0"/>
      <w:divBdr>
        <w:top w:val="none" w:sz="0" w:space="0" w:color="auto"/>
        <w:left w:val="none" w:sz="0" w:space="0" w:color="auto"/>
        <w:bottom w:val="none" w:sz="0" w:space="0" w:color="auto"/>
        <w:right w:val="none" w:sz="0" w:space="0" w:color="auto"/>
      </w:divBdr>
    </w:div>
    <w:div w:id="935138230">
      <w:bodyDiv w:val="1"/>
      <w:marLeft w:val="0"/>
      <w:marRight w:val="0"/>
      <w:marTop w:val="0"/>
      <w:marBottom w:val="0"/>
      <w:divBdr>
        <w:top w:val="none" w:sz="0" w:space="0" w:color="auto"/>
        <w:left w:val="none" w:sz="0" w:space="0" w:color="auto"/>
        <w:bottom w:val="none" w:sz="0" w:space="0" w:color="auto"/>
        <w:right w:val="none" w:sz="0" w:space="0" w:color="auto"/>
      </w:divBdr>
    </w:div>
    <w:div w:id="951403258">
      <w:bodyDiv w:val="1"/>
      <w:marLeft w:val="0"/>
      <w:marRight w:val="0"/>
      <w:marTop w:val="0"/>
      <w:marBottom w:val="0"/>
      <w:divBdr>
        <w:top w:val="none" w:sz="0" w:space="0" w:color="auto"/>
        <w:left w:val="none" w:sz="0" w:space="0" w:color="auto"/>
        <w:bottom w:val="none" w:sz="0" w:space="0" w:color="auto"/>
        <w:right w:val="none" w:sz="0" w:space="0" w:color="auto"/>
      </w:divBdr>
    </w:div>
    <w:div w:id="1000618758">
      <w:bodyDiv w:val="1"/>
      <w:marLeft w:val="0"/>
      <w:marRight w:val="0"/>
      <w:marTop w:val="0"/>
      <w:marBottom w:val="0"/>
      <w:divBdr>
        <w:top w:val="none" w:sz="0" w:space="0" w:color="auto"/>
        <w:left w:val="none" w:sz="0" w:space="0" w:color="auto"/>
        <w:bottom w:val="none" w:sz="0" w:space="0" w:color="auto"/>
        <w:right w:val="none" w:sz="0" w:space="0" w:color="auto"/>
      </w:divBdr>
    </w:div>
    <w:div w:id="1002313091">
      <w:bodyDiv w:val="1"/>
      <w:marLeft w:val="0"/>
      <w:marRight w:val="0"/>
      <w:marTop w:val="0"/>
      <w:marBottom w:val="0"/>
      <w:divBdr>
        <w:top w:val="none" w:sz="0" w:space="0" w:color="auto"/>
        <w:left w:val="none" w:sz="0" w:space="0" w:color="auto"/>
        <w:bottom w:val="none" w:sz="0" w:space="0" w:color="auto"/>
        <w:right w:val="none" w:sz="0" w:space="0" w:color="auto"/>
      </w:divBdr>
    </w:div>
    <w:div w:id="1005741922">
      <w:bodyDiv w:val="1"/>
      <w:marLeft w:val="0"/>
      <w:marRight w:val="0"/>
      <w:marTop w:val="0"/>
      <w:marBottom w:val="0"/>
      <w:divBdr>
        <w:top w:val="none" w:sz="0" w:space="0" w:color="auto"/>
        <w:left w:val="none" w:sz="0" w:space="0" w:color="auto"/>
        <w:bottom w:val="none" w:sz="0" w:space="0" w:color="auto"/>
        <w:right w:val="none" w:sz="0" w:space="0" w:color="auto"/>
      </w:divBdr>
    </w:div>
    <w:div w:id="1079206620">
      <w:bodyDiv w:val="1"/>
      <w:marLeft w:val="0"/>
      <w:marRight w:val="0"/>
      <w:marTop w:val="0"/>
      <w:marBottom w:val="0"/>
      <w:divBdr>
        <w:top w:val="none" w:sz="0" w:space="0" w:color="auto"/>
        <w:left w:val="none" w:sz="0" w:space="0" w:color="auto"/>
        <w:bottom w:val="none" w:sz="0" w:space="0" w:color="auto"/>
        <w:right w:val="none" w:sz="0" w:space="0" w:color="auto"/>
      </w:divBdr>
    </w:div>
    <w:div w:id="1081365920">
      <w:bodyDiv w:val="1"/>
      <w:marLeft w:val="0"/>
      <w:marRight w:val="0"/>
      <w:marTop w:val="0"/>
      <w:marBottom w:val="0"/>
      <w:divBdr>
        <w:top w:val="none" w:sz="0" w:space="0" w:color="auto"/>
        <w:left w:val="none" w:sz="0" w:space="0" w:color="auto"/>
        <w:bottom w:val="none" w:sz="0" w:space="0" w:color="auto"/>
        <w:right w:val="none" w:sz="0" w:space="0" w:color="auto"/>
      </w:divBdr>
    </w:div>
    <w:div w:id="1143036818">
      <w:bodyDiv w:val="1"/>
      <w:marLeft w:val="0"/>
      <w:marRight w:val="0"/>
      <w:marTop w:val="0"/>
      <w:marBottom w:val="0"/>
      <w:divBdr>
        <w:top w:val="none" w:sz="0" w:space="0" w:color="auto"/>
        <w:left w:val="none" w:sz="0" w:space="0" w:color="auto"/>
        <w:bottom w:val="none" w:sz="0" w:space="0" w:color="auto"/>
        <w:right w:val="none" w:sz="0" w:space="0" w:color="auto"/>
      </w:divBdr>
    </w:div>
    <w:div w:id="1153061243">
      <w:bodyDiv w:val="1"/>
      <w:marLeft w:val="0"/>
      <w:marRight w:val="0"/>
      <w:marTop w:val="0"/>
      <w:marBottom w:val="0"/>
      <w:divBdr>
        <w:top w:val="none" w:sz="0" w:space="0" w:color="auto"/>
        <w:left w:val="none" w:sz="0" w:space="0" w:color="auto"/>
        <w:bottom w:val="none" w:sz="0" w:space="0" w:color="auto"/>
        <w:right w:val="none" w:sz="0" w:space="0" w:color="auto"/>
      </w:divBdr>
    </w:div>
    <w:div w:id="1179345425">
      <w:bodyDiv w:val="1"/>
      <w:marLeft w:val="0"/>
      <w:marRight w:val="0"/>
      <w:marTop w:val="0"/>
      <w:marBottom w:val="0"/>
      <w:divBdr>
        <w:top w:val="none" w:sz="0" w:space="0" w:color="auto"/>
        <w:left w:val="none" w:sz="0" w:space="0" w:color="auto"/>
        <w:bottom w:val="none" w:sz="0" w:space="0" w:color="auto"/>
        <w:right w:val="none" w:sz="0" w:space="0" w:color="auto"/>
      </w:divBdr>
    </w:div>
    <w:div w:id="1198465774">
      <w:bodyDiv w:val="1"/>
      <w:marLeft w:val="0"/>
      <w:marRight w:val="0"/>
      <w:marTop w:val="0"/>
      <w:marBottom w:val="0"/>
      <w:divBdr>
        <w:top w:val="none" w:sz="0" w:space="0" w:color="auto"/>
        <w:left w:val="none" w:sz="0" w:space="0" w:color="auto"/>
        <w:bottom w:val="none" w:sz="0" w:space="0" w:color="auto"/>
        <w:right w:val="none" w:sz="0" w:space="0" w:color="auto"/>
      </w:divBdr>
    </w:div>
    <w:div w:id="1228221386">
      <w:bodyDiv w:val="1"/>
      <w:marLeft w:val="0"/>
      <w:marRight w:val="0"/>
      <w:marTop w:val="0"/>
      <w:marBottom w:val="0"/>
      <w:divBdr>
        <w:top w:val="none" w:sz="0" w:space="0" w:color="auto"/>
        <w:left w:val="none" w:sz="0" w:space="0" w:color="auto"/>
        <w:bottom w:val="none" w:sz="0" w:space="0" w:color="auto"/>
        <w:right w:val="none" w:sz="0" w:space="0" w:color="auto"/>
      </w:divBdr>
    </w:div>
    <w:div w:id="1231381391">
      <w:bodyDiv w:val="1"/>
      <w:marLeft w:val="0"/>
      <w:marRight w:val="0"/>
      <w:marTop w:val="0"/>
      <w:marBottom w:val="0"/>
      <w:divBdr>
        <w:top w:val="none" w:sz="0" w:space="0" w:color="auto"/>
        <w:left w:val="none" w:sz="0" w:space="0" w:color="auto"/>
        <w:bottom w:val="none" w:sz="0" w:space="0" w:color="auto"/>
        <w:right w:val="none" w:sz="0" w:space="0" w:color="auto"/>
      </w:divBdr>
    </w:div>
    <w:div w:id="1246839437">
      <w:bodyDiv w:val="1"/>
      <w:marLeft w:val="0"/>
      <w:marRight w:val="0"/>
      <w:marTop w:val="0"/>
      <w:marBottom w:val="0"/>
      <w:divBdr>
        <w:top w:val="none" w:sz="0" w:space="0" w:color="auto"/>
        <w:left w:val="none" w:sz="0" w:space="0" w:color="auto"/>
        <w:bottom w:val="none" w:sz="0" w:space="0" w:color="auto"/>
        <w:right w:val="none" w:sz="0" w:space="0" w:color="auto"/>
      </w:divBdr>
    </w:div>
    <w:div w:id="1291009303">
      <w:bodyDiv w:val="1"/>
      <w:marLeft w:val="0"/>
      <w:marRight w:val="0"/>
      <w:marTop w:val="0"/>
      <w:marBottom w:val="0"/>
      <w:divBdr>
        <w:top w:val="none" w:sz="0" w:space="0" w:color="auto"/>
        <w:left w:val="none" w:sz="0" w:space="0" w:color="auto"/>
        <w:bottom w:val="none" w:sz="0" w:space="0" w:color="auto"/>
        <w:right w:val="none" w:sz="0" w:space="0" w:color="auto"/>
      </w:divBdr>
    </w:div>
    <w:div w:id="1325275739">
      <w:bodyDiv w:val="1"/>
      <w:marLeft w:val="0"/>
      <w:marRight w:val="0"/>
      <w:marTop w:val="0"/>
      <w:marBottom w:val="0"/>
      <w:divBdr>
        <w:top w:val="none" w:sz="0" w:space="0" w:color="auto"/>
        <w:left w:val="none" w:sz="0" w:space="0" w:color="auto"/>
        <w:bottom w:val="none" w:sz="0" w:space="0" w:color="auto"/>
        <w:right w:val="none" w:sz="0" w:space="0" w:color="auto"/>
      </w:divBdr>
    </w:div>
    <w:div w:id="1330985114">
      <w:bodyDiv w:val="1"/>
      <w:marLeft w:val="0"/>
      <w:marRight w:val="0"/>
      <w:marTop w:val="0"/>
      <w:marBottom w:val="0"/>
      <w:divBdr>
        <w:top w:val="none" w:sz="0" w:space="0" w:color="auto"/>
        <w:left w:val="none" w:sz="0" w:space="0" w:color="auto"/>
        <w:bottom w:val="none" w:sz="0" w:space="0" w:color="auto"/>
        <w:right w:val="none" w:sz="0" w:space="0" w:color="auto"/>
      </w:divBdr>
    </w:div>
    <w:div w:id="1343047422">
      <w:bodyDiv w:val="1"/>
      <w:marLeft w:val="0"/>
      <w:marRight w:val="0"/>
      <w:marTop w:val="0"/>
      <w:marBottom w:val="0"/>
      <w:divBdr>
        <w:top w:val="none" w:sz="0" w:space="0" w:color="auto"/>
        <w:left w:val="none" w:sz="0" w:space="0" w:color="auto"/>
        <w:bottom w:val="none" w:sz="0" w:space="0" w:color="auto"/>
        <w:right w:val="none" w:sz="0" w:space="0" w:color="auto"/>
      </w:divBdr>
    </w:div>
    <w:div w:id="1356151059">
      <w:bodyDiv w:val="1"/>
      <w:marLeft w:val="0"/>
      <w:marRight w:val="0"/>
      <w:marTop w:val="0"/>
      <w:marBottom w:val="0"/>
      <w:divBdr>
        <w:top w:val="none" w:sz="0" w:space="0" w:color="auto"/>
        <w:left w:val="none" w:sz="0" w:space="0" w:color="auto"/>
        <w:bottom w:val="none" w:sz="0" w:space="0" w:color="auto"/>
        <w:right w:val="none" w:sz="0" w:space="0" w:color="auto"/>
      </w:divBdr>
    </w:div>
    <w:div w:id="1409884872">
      <w:bodyDiv w:val="1"/>
      <w:marLeft w:val="0"/>
      <w:marRight w:val="0"/>
      <w:marTop w:val="0"/>
      <w:marBottom w:val="0"/>
      <w:divBdr>
        <w:top w:val="none" w:sz="0" w:space="0" w:color="auto"/>
        <w:left w:val="none" w:sz="0" w:space="0" w:color="auto"/>
        <w:bottom w:val="none" w:sz="0" w:space="0" w:color="auto"/>
        <w:right w:val="none" w:sz="0" w:space="0" w:color="auto"/>
      </w:divBdr>
    </w:div>
    <w:div w:id="1413509988">
      <w:bodyDiv w:val="1"/>
      <w:marLeft w:val="0"/>
      <w:marRight w:val="0"/>
      <w:marTop w:val="0"/>
      <w:marBottom w:val="0"/>
      <w:divBdr>
        <w:top w:val="none" w:sz="0" w:space="0" w:color="auto"/>
        <w:left w:val="none" w:sz="0" w:space="0" w:color="auto"/>
        <w:bottom w:val="none" w:sz="0" w:space="0" w:color="auto"/>
        <w:right w:val="none" w:sz="0" w:space="0" w:color="auto"/>
      </w:divBdr>
    </w:div>
    <w:div w:id="1421635213">
      <w:bodyDiv w:val="1"/>
      <w:marLeft w:val="0"/>
      <w:marRight w:val="0"/>
      <w:marTop w:val="0"/>
      <w:marBottom w:val="0"/>
      <w:divBdr>
        <w:top w:val="none" w:sz="0" w:space="0" w:color="auto"/>
        <w:left w:val="none" w:sz="0" w:space="0" w:color="auto"/>
        <w:bottom w:val="none" w:sz="0" w:space="0" w:color="auto"/>
        <w:right w:val="none" w:sz="0" w:space="0" w:color="auto"/>
      </w:divBdr>
    </w:div>
    <w:div w:id="1452435989">
      <w:bodyDiv w:val="1"/>
      <w:marLeft w:val="0"/>
      <w:marRight w:val="0"/>
      <w:marTop w:val="0"/>
      <w:marBottom w:val="0"/>
      <w:divBdr>
        <w:top w:val="none" w:sz="0" w:space="0" w:color="auto"/>
        <w:left w:val="none" w:sz="0" w:space="0" w:color="auto"/>
        <w:bottom w:val="none" w:sz="0" w:space="0" w:color="auto"/>
        <w:right w:val="none" w:sz="0" w:space="0" w:color="auto"/>
      </w:divBdr>
    </w:div>
    <w:div w:id="1555580672">
      <w:bodyDiv w:val="1"/>
      <w:marLeft w:val="0"/>
      <w:marRight w:val="0"/>
      <w:marTop w:val="0"/>
      <w:marBottom w:val="0"/>
      <w:divBdr>
        <w:top w:val="none" w:sz="0" w:space="0" w:color="auto"/>
        <w:left w:val="none" w:sz="0" w:space="0" w:color="auto"/>
        <w:bottom w:val="none" w:sz="0" w:space="0" w:color="auto"/>
        <w:right w:val="none" w:sz="0" w:space="0" w:color="auto"/>
      </w:divBdr>
    </w:div>
    <w:div w:id="1589271340">
      <w:bodyDiv w:val="1"/>
      <w:marLeft w:val="0"/>
      <w:marRight w:val="0"/>
      <w:marTop w:val="0"/>
      <w:marBottom w:val="0"/>
      <w:divBdr>
        <w:top w:val="none" w:sz="0" w:space="0" w:color="auto"/>
        <w:left w:val="none" w:sz="0" w:space="0" w:color="auto"/>
        <w:bottom w:val="none" w:sz="0" w:space="0" w:color="auto"/>
        <w:right w:val="none" w:sz="0" w:space="0" w:color="auto"/>
      </w:divBdr>
    </w:div>
    <w:div w:id="1660765587">
      <w:bodyDiv w:val="1"/>
      <w:marLeft w:val="0"/>
      <w:marRight w:val="0"/>
      <w:marTop w:val="0"/>
      <w:marBottom w:val="0"/>
      <w:divBdr>
        <w:top w:val="none" w:sz="0" w:space="0" w:color="auto"/>
        <w:left w:val="none" w:sz="0" w:space="0" w:color="auto"/>
        <w:bottom w:val="none" w:sz="0" w:space="0" w:color="auto"/>
        <w:right w:val="none" w:sz="0" w:space="0" w:color="auto"/>
      </w:divBdr>
    </w:div>
    <w:div w:id="1692023510">
      <w:bodyDiv w:val="1"/>
      <w:marLeft w:val="0"/>
      <w:marRight w:val="0"/>
      <w:marTop w:val="0"/>
      <w:marBottom w:val="0"/>
      <w:divBdr>
        <w:top w:val="none" w:sz="0" w:space="0" w:color="auto"/>
        <w:left w:val="none" w:sz="0" w:space="0" w:color="auto"/>
        <w:bottom w:val="none" w:sz="0" w:space="0" w:color="auto"/>
        <w:right w:val="none" w:sz="0" w:space="0" w:color="auto"/>
      </w:divBdr>
    </w:div>
    <w:div w:id="1703051152">
      <w:bodyDiv w:val="1"/>
      <w:marLeft w:val="0"/>
      <w:marRight w:val="0"/>
      <w:marTop w:val="0"/>
      <w:marBottom w:val="0"/>
      <w:divBdr>
        <w:top w:val="none" w:sz="0" w:space="0" w:color="auto"/>
        <w:left w:val="none" w:sz="0" w:space="0" w:color="auto"/>
        <w:bottom w:val="none" w:sz="0" w:space="0" w:color="auto"/>
        <w:right w:val="none" w:sz="0" w:space="0" w:color="auto"/>
      </w:divBdr>
    </w:div>
    <w:div w:id="1721175482">
      <w:bodyDiv w:val="1"/>
      <w:marLeft w:val="0"/>
      <w:marRight w:val="0"/>
      <w:marTop w:val="0"/>
      <w:marBottom w:val="0"/>
      <w:divBdr>
        <w:top w:val="none" w:sz="0" w:space="0" w:color="auto"/>
        <w:left w:val="none" w:sz="0" w:space="0" w:color="auto"/>
        <w:bottom w:val="none" w:sz="0" w:space="0" w:color="auto"/>
        <w:right w:val="none" w:sz="0" w:space="0" w:color="auto"/>
      </w:divBdr>
    </w:div>
    <w:div w:id="1810245631">
      <w:bodyDiv w:val="1"/>
      <w:marLeft w:val="0"/>
      <w:marRight w:val="0"/>
      <w:marTop w:val="0"/>
      <w:marBottom w:val="0"/>
      <w:divBdr>
        <w:top w:val="none" w:sz="0" w:space="0" w:color="auto"/>
        <w:left w:val="none" w:sz="0" w:space="0" w:color="auto"/>
        <w:bottom w:val="none" w:sz="0" w:space="0" w:color="auto"/>
        <w:right w:val="none" w:sz="0" w:space="0" w:color="auto"/>
      </w:divBdr>
    </w:div>
    <w:div w:id="1825537278">
      <w:bodyDiv w:val="1"/>
      <w:marLeft w:val="0"/>
      <w:marRight w:val="0"/>
      <w:marTop w:val="0"/>
      <w:marBottom w:val="0"/>
      <w:divBdr>
        <w:top w:val="none" w:sz="0" w:space="0" w:color="auto"/>
        <w:left w:val="none" w:sz="0" w:space="0" w:color="auto"/>
        <w:bottom w:val="none" w:sz="0" w:space="0" w:color="auto"/>
        <w:right w:val="none" w:sz="0" w:space="0" w:color="auto"/>
      </w:divBdr>
    </w:div>
    <w:div w:id="1850755397">
      <w:bodyDiv w:val="1"/>
      <w:marLeft w:val="0"/>
      <w:marRight w:val="0"/>
      <w:marTop w:val="0"/>
      <w:marBottom w:val="0"/>
      <w:divBdr>
        <w:top w:val="none" w:sz="0" w:space="0" w:color="auto"/>
        <w:left w:val="none" w:sz="0" w:space="0" w:color="auto"/>
        <w:bottom w:val="none" w:sz="0" w:space="0" w:color="auto"/>
        <w:right w:val="none" w:sz="0" w:space="0" w:color="auto"/>
      </w:divBdr>
    </w:div>
    <w:div w:id="1879853808">
      <w:bodyDiv w:val="1"/>
      <w:marLeft w:val="0"/>
      <w:marRight w:val="0"/>
      <w:marTop w:val="0"/>
      <w:marBottom w:val="0"/>
      <w:divBdr>
        <w:top w:val="none" w:sz="0" w:space="0" w:color="auto"/>
        <w:left w:val="none" w:sz="0" w:space="0" w:color="auto"/>
        <w:bottom w:val="none" w:sz="0" w:space="0" w:color="auto"/>
        <w:right w:val="none" w:sz="0" w:space="0" w:color="auto"/>
      </w:divBdr>
    </w:div>
    <w:div w:id="1901406442">
      <w:bodyDiv w:val="1"/>
      <w:marLeft w:val="0"/>
      <w:marRight w:val="0"/>
      <w:marTop w:val="0"/>
      <w:marBottom w:val="0"/>
      <w:divBdr>
        <w:top w:val="none" w:sz="0" w:space="0" w:color="auto"/>
        <w:left w:val="none" w:sz="0" w:space="0" w:color="auto"/>
        <w:bottom w:val="none" w:sz="0" w:space="0" w:color="auto"/>
        <w:right w:val="none" w:sz="0" w:space="0" w:color="auto"/>
      </w:divBdr>
    </w:div>
    <w:div w:id="1973321698">
      <w:bodyDiv w:val="1"/>
      <w:marLeft w:val="0"/>
      <w:marRight w:val="0"/>
      <w:marTop w:val="0"/>
      <w:marBottom w:val="0"/>
      <w:divBdr>
        <w:top w:val="none" w:sz="0" w:space="0" w:color="auto"/>
        <w:left w:val="none" w:sz="0" w:space="0" w:color="auto"/>
        <w:bottom w:val="none" w:sz="0" w:space="0" w:color="auto"/>
        <w:right w:val="none" w:sz="0" w:space="0" w:color="auto"/>
      </w:divBdr>
    </w:div>
    <w:div w:id="2049455383">
      <w:bodyDiv w:val="1"/>
      <w:marLeft w:val="0"/>
      <w:marRight w:val="0"/>
      <w:marTop w:val="0"/>
      <w:marBottom w:val="0"/>
      <w:divBdr>
        <w:top w:val="none" w:sz="0" w:space="0" w:color="auto"/>
        <w:left w:val="none" w:sz="0" w:space="0" w:color="auto"/>
        <w:bottom w:val="none" w:sz="0" w:space="0" w:color="auto"/>
        <w:right w:val="none" w:sz="0" w:space="0" w:color="auto"/>
      </w:divBdr>
    </w:div>
    <w:div w:id="2065448198">
      <w:bodyDiv w:val="1"/>
      <w:marLeft w:val="0"/>
      <w:marRight w:val="0"/>
      <w:marTop w:val="0"/>
      <w:marBottom w:val="0"/>
      <w:divBdr>
        <w:top w:val="none" w:sz="0" w:space="0" w:color="auto"/>
        <w:left w:val="none" w:sz="0" w:space="0" w:color="auto"/>
        <w:bottom w:val="none" w:sz="0" w:space="0" w:color="auto"/>
        <w:right w:val="none" w:sz="0" w:space="0" w:color="auto"/>
      </w:divBdr>
    </w:div>
    <w:div w:id="2070877831">
      <w:bodyDiv w:val="1"/>
      <w:marLeft w:val="0"/>
      <w:marRight w:val="0"/>
      <w:marTop w:val="0"/>
      <w:marBottom w:val="0"/>
      <w:divBdr>
        <w:top w:val="none" w:sz="0" w:space="0" w:color="auto"/>
        <w:left w:val="none" w:sz="0" w:space="0" w:color="auto"/>
        <w:bottom w:val="none" w:sz="0" w:space="0" w:color="auto"/>
        <w:right w:val="none" w:sz="0" w:space="0" w:color="auto"/>
      </w:divBdr>
    </w:div>
    <w:div w:id="2086293873">
      <w:bodyDiv w:val="1"/>
      <w:marLeft w:val="0"/>
      <w:marRight w:val="0"/>
      <w:marTop w:val="0"/>
      <w:marBottom w:val="0"/>
      <w:divBdr>
        <w:top w:val="none" w:sz="0" w:space="0" w:color="auto"/>
        <w:left w:val="none" w:sz="0" w:space="0" w:color="auto"/>
        <w:bottom w:val="none" w:sz="0" w:space="0" w:color="auto"/>
        <w:right w:val="none" w:sz="0" w:space="0" w:color="auto"/>
      </w:divBdr>
    </w:div>
    <w:div w:id="2108455780">
      <w:bodyDiv w:val="1"/>
      <w:marLeft w:val="0"/>
      <w:marRight w:val="0"/>
      <w:marTop w:val="0"/>
      <w:marBottom w:val="0"/>
      <w:divBdr>
        <w:top w:val="none" w:sz="0" w:space="0" w:color="auto"/>
        <w:left w:val="none" w:sz="0" w:space="0" w:color="auto"/>
        <w:bottom w:val="none" w:sz="0" w:space="0" w:color="auto"/>
        <w:right w:val="none" w:sz="0" w:space="0" w:color="auto"/>
      </w:divBdr>
    </w:div>
    <w:div w:id="2124037572">
      <w:bodyDiv w:val="1"/>
      <w:marLeft w:val="0"/>
      <w:marRight w:val="0"/>
      <w:marTop w:val="0"/>
      <w:marBottom w:val="0"/>
      <w:divBdr>
        <w:top w:val="none" w:sz="0" w:space="0" w:color="auto"/>
        <w:left w:val="none" w:sz="0" w:space="0" w:color="auto"/>
        <w:bottom w:val="none" w:sz="0" w:space="0" w:color="auto"/>
        <w:right w:val="none" w:sz="0" w:space="0" w:color="auto"/>
      </w:divBdr>
    </w:div>
    <w:div w:id="2130515269">
      <w:bodyDiv w:val="1"/>
      <w:marLeft w:val="0"/>
      <w:marRight w:val="0"/>
      <w:marTop w:val="0"/>
      <w:marBottom w:val="0"/>
      <w:divBdr>
        <w:top w:val="none" w:sz="0" w:space="0" w:color="auto"/>
        <w:left w:val="none" w:sz="0" w:space="0" w:color="auto"/>
        <w:bottom w:val="none" w:sz="0" w:space="0" w:color="auto"/>
        <w:right w:val="none" w:sz="0" w:space="0" w:color="auto"/>
      </w:divBdr>
    </w:div>
    <w:div w:id="2134060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0AFD65DD-2E96-4256-BFE1-3E42F94AD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1149</Words>
  <Characters>6555</Characters>
  <Application>Microsoft Office Word</Application>
  <DocSecurity>0</DocSecurity>
  <Lines>54</Lines>
  <Paragraphs>15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Enrique</dc:creator>
  <cp:lastModifiedBy>Ana Parra Munoz</cp:lastModifiedBy>
  <cp:revision>2</cp:revision>
  <cp:lastPrinted>2013-10-03T12:51:00Z</cp:lastPrinted>
  <dcterms:created xsi:type="dcterms:W3CDTF">2018-06-22T06:38:00Z</dcterms:created>
  <dcterms:modified xsi:type="dcterms:W3CDTF">2018-06-22T06:38:00Z</dcterms:modified>
</cp:coreProperties>
</file>