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B" w:rsidRDefault="00095152">
      <w:pPr>
        <w:rPr>
          <w:rFonts w:ascii="Times New Roman" w:hAnsi="Times New Roman"/>
          <w:sz w:val="24"/>
          <w:szCs w:val="24"/>
        </w:rPr>
      </w:pPr>
      <w:r w:rsidRPr="00095152">
        <w:rPr>
          <w:rFonts w:ascii="Times New Roman" w:hAnsi="Times New Roman"/>
          <w:b/>
          <w:sz w:val="24"/>
          <w:szCs w:val="24"/>
        </w:rPr>
        <w:t>Table S2</w:t>
      </w:r>
      <w:r w:rsidRPr="00095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L</w:t>
      </w:r>
      <w:r w:rsidRPr="00095152">
        <w:rPr>
          <w:rFonts w:ascii="Times New Roman" w:hAnsi="Times New Roman"/>
          <w:sz w:val="24"/>
          <w:szCs w:val="24"/>
        </w:rPr>
        <w:t xml:space="preserve">ist of </w:t>
      </w:r>
      <w:proofErr w:type="spellStart"/>
      <w:r w:rsidRPr="00095152">
        <w:rPr>
          <w:rFonts w:ascii="Times New Roman" w:hAnsi="Times New Roman"/>
          <w:sz w:val="24"/>
          <w:szCs w:val="24"/>
        </w:rPr>
        <w:t>qRT</w:t>
      </w:r>
      <w:proofErr w:type="spellEnd"/>
      <w:r w:rsidRPr="00095152">
        <w:rPr>
          <w:rFonts w:ascii="Times New Roman" w:hAnsi="Times New Roman"/>
          <w:sz w:val="24"/>
          <w:szCs w:val="24"/>
        </w:rPr>
        <w:t>-PCR primers used to determine gene expression changes in present study</w:t>
      </w:r>
    </w:p>
    <w:p w:rsidR="00C5300A" w:rsidRPr="00095152" w:rsidRDefault="00C5300A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976"/>
        <w:gridCol w:w="2977"/>
        <w:gridCol w:w="1276"/>
      </w:tblGrid>
      <w:tr w:rsidR="00710932" w:rsidRPr="003B5532" w:rsidTr="00710932">
        <w:tc>
          <w:tcPr>
            <w:tcW w:w="1101" w:type="dxa"/>
            <w:tcBorders>
              <w:right w:val="nil"/>
            </w:tcBorders>
            <w:vAlign w:val="center"/>
          </w:tcPr>
          <w:p w:rsidR="007109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Gene</w:t>
            </w:r>
          </w:p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type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32">
              <w:rPr>
                <w:rFonts w:ascii="Times New Roman" w:hAnsi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32">
              <w:rPr>
                <w:rFonts w:ascii="Times New Roman" w:hAnsi="Times New Roman"/>
                <w:b/>
                <w:sz w:val="24"/>
                <w:szCs w:val="24"/>
              </w:rPr>
              <w:t>Forward primer sequence(5’-3’ orientation)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32">
              <w:rPr>
                <w:rFonts w:ascii="Times New Roman" w:hAnsi="Times New Roman"/>
                <w:b/>
                <w:sz w:val="24"/>
                <w:szCs w:val="24"/>
              </w:rPr>
              <w:t>Reverse primer sequence</w:t>
            </w:r>
          </w:p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32">
              <w:rPr>
                <w:rFonts w:ascii="Times New Roman" w:hAnsi="Times New Roman"/>
                <w:b/>
                <w:sz w:val="24"/>
                <w:szCs w:val="24"/>
              </w:rPr>
              <w:t>sequence(5’-3’ orientation)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32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</w:tr>
      <w:tr w:rsidR="00710932" w:rsidRPr="003B5532" w:rsidTr="00710932">
        <w:tc>
          <w:tcPr>
            <w:tcW w:w="1101" w:type="dxa"/>
            <w:tcBorders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sigX</w:t>
            </w:r>
            <w:proofErr w:type="spellEnd"/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GAAGACAAGGCTCCGAAACCG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GCGACAAATCGAAGCACCAGAAT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gyrB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TGCTGAAGGACGAGCGTTCG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ATCATCTTGCCGACAACAGC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07671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671">
              <w:rPr>
                <w:rFonts w:ascii="Times New Roman" w:hAnsi="Times New Roman" w:hint="eastAsia"/>
                <w:sz w:val="24"/>
                <w:szCs w:val="24"/>
              </w:rPr>
              <w:t>(1)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 xml:space="preserve">16S </w:t>
            </w:r>
            <w:proofErr w:type="spellStart"/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rDNA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TCAGTATCAGTCCAGGTGGTCGC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Fonts w:ascii="Times New Roman" w:hAnsi="Times New Roman"/>
                <w:sz w:val="16"/>
                <w:szCs w:val="16"/>
              </w:rPr>
              <w:t>CGTTACCGACAGAATAAGCACCG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prss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CGGGCGTTTACACCAAAGTCTG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Style w:val="fontstyle01"/>
                <w:rFonts w:ascii="Times New Roman" w:hAnsi="Times New Roman"/>
              </w:rPr>
              <w:t>TCTCCCGCTGCTTTTCTGTCTG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ctrb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AACACGTCTGTCGCTGTCACTTGT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32">
              <w:rPr>
                <w:rStyle w:val="fontstyle01"/>
                <w:rFonts w:ascii="Times New Roman" w:hAnsi="Times New Roman"/>
              </w:rPr>
              <w:t>TTTGTCAGTTCTTTTGTGGGTGGA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xcr1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CATGTCTGCGCTGGTTCTGTGA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GGTGCTGCTCGCTGTTCTTCTC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plau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ACAATCCTCCCTGCCCTTCG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AACCTGTTAGTCATCCTCGCCATT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ccl19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TTCTGTTCAGAACATCAGAACGGC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CTGTGGGCAAGTCAAGGCAAAT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snat</w:t>
            </w: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AGAAAGCGAGAAACGGTGACAGA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ACCATTTGGTGGGTGAATGTTTG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>cacna1h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AACTCCACTGTGGTGGTTTTGACC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TGTCCGCAGGGCTGGAACAT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932">
              <w:rPr>
                <w:rFonts w:ascii="Times New Roman" w:hAnsi="Times New Roman"/>
                <w:sz w:val="24"/>
                <w:szCs w:val="24"/>
              </w:rPr>
              <w:t>mRNA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β-actin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GGCTACTCCTTCACCACCACA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GGGCAACGGAACCTCTCAT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(2)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c145755_g3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GCTGCTAACTATGGTGGCTGGTG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GGTGCTTGTTGAGGTTGCTTGG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c163791_g1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GCTCCTCAATTCCTTCAGTGTTCG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CACCGTAGTTAGCTGTCCCTCCAT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c155748_g6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GCACATCAGCTTCTGCCCTCA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GCAACCTCACCACTAAATGCCACT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c236160_g1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GAAGGGAGCCACTGAAGGTGTTG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GCTGATGGCAGGAGATGAAATTCA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c99204_g1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CCCTGGGCGATACTCAAACTGTA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GCGCTTGCTTATGGAATGGC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c3431_g1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CTCTTGCCATGAGCAGATGTTGAA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CTCCCCTCGTCTCCAGATGTTTTA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985064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985064" w:rsidRPr="00710932" w:rsidRDefault="00985064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064" w:rsidRPr="003B5532" w:rsidRDefault="00985064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5S </w:t>
            </w:r>
            <w:proofErr w:type="spellStart"/>
            <w:r>
              <w:rPr>
                <w:rFonts w:ascii="Times New Roman" w:hAnsi="Times New Roman" w:hint="eastAsia"/>
                <w:i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064" w:rsidRPr="003B5532" w:rsidRDefault="00985064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985064">
              <w:rPr>
                <w:rStyle w:val="fontstyle01"/>
                <w:rFonts w:ascii="Times New Roman" w:hAnsi="Times New Roman"/>
              </w:rPr>
              <w:t>GGAGACCGCCTGGGAATA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064" w:rsidRPr="003B5532" w:rsidRDefault="00985064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85064" w:rsidRPr="003B5532" w:rsidRDefault="00985064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(3)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21_4547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GGGCAGAGTGTGTCTGAAGCT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23_4964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GCCCAATCTGATGTCTGGTCCTT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dre-miR-30c-5p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GCCCTGTAAACATCCTACACTCTCAG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710932" w:rsidRPr="003B5532" w:rsidTr="00710932"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710932" w:rsidRPr="007109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0932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532">
              <w:rPr>
                <w:rFonts w:ascii="Times New Roman" w:hAnsi="Times New Roman"/>
                <w:i/>
                <w:sz w:val="24"/>
                <w:szCs w:val="24"/>
              </w:rPr>
              <w:t>22_4727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3B5532">
              <w:rPr>
                <w:rStyle w:val="fontstyle01"/>
                <w:rFonts w:ascii="Times New Roman" w:hAnsi="Times New Roman"/>
              </w:rPr>
              <w:t>GGTCACAGTGAACCGGTCTCTTT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0932" w:rsidRPr="003B5532" w:rsidRDefault="00710932" w:rsidP="00710932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10932" w:rsidRPr="003B5532" w:rsidRDefault="00710932" w:rsidP="0071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32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</w:tbl>
    <w:p w:rsidR="00095152" w:rsidRDefault="00095152"/>
    <w:p w:rsidR="008B3B8A" w:rsidRPr="008B3B8A" w:rsidRDefault="008B3B8A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B3B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</w:t>
      </w:r>
      <w:r w:rsidRPr="008B3B8A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upplementary references</w:t>
      </w:r>
    </w:p>
    <w:p w:rsidR="008B3B8A" w:rsidRPr="00307671" w:rsidRDefault="008B3B8A" w:rsidP="008B3B8A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sz w:val="20"/>
          <w:szCs w:val="20"/>
        </w:rPr>
      </w:pPr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Izumi, S., Yamamoto, M., Suzuki, K., Shimizu, A., &amp; </w:t>
      </w:r>
      <w:proofErr w:type="spellStart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Aranishi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F. Identification and detection of </w:t>
      </w:r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Pseudomonas </w:t>
      </w:r>
      <w:proofErr w:type="spellStart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plecoglossicida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isolates with PCR primers targeting the </w:t>
      </w:r>
      <w:proofErr w:type="spellStart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gyrB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region. </w:t>
      </w:r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Journal of Fish Diseases</w:t>
      </w:r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(2007) 30(7):391–397.</w:t>
      </w:r>
      <w:r w:rsidR="003B09B2" w:rsidRPr="0030767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8F8F8"/>
        </w:rPr>
        <w:t xml:space="preserve"> </w:t>
      </w:r>
      <w:r w:rsidR="00307671" w:rsidRPr="00307671">
        <w:rPr>
          <w:rStyle w:val="frlabel"/>
          <w:rFonts w:ascii="Times New Roman" w:hAnsi="Times New Roman"/>
          <w:b/>
          <w:bCs/>
          <w:color w:val="333333"/>
          <w:sz w:val="20"/>
          <w:szCs w:val="20"/>
        </w:rPr>
        <w:t>DOI</w:t>
      </w:r>
      <w:r w:rsidR="003B09B2" w:rsidRPr="00307671">
        <w:rPr>
          <w:rStyle w:val="frlabel"/>
          <w:rFonts w:ascii="Times New Roman" w:hAnsi="Times New Roman"/>
          <w:b/>
          <w:bCs/>
          <w:color w:val="333333"/>
          <w:sz w:val="20"/>
          <w:szCs w:val="20"/>
        </w:rPr>
        <w:t>:</w:t>
      </w:r>
      <w:r w:rsidR="003B09B2" w:rsidRPr="00307671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8F8F8"/>
        </w:rPr>
        <w:t> </w:t>
      </w:r>
      <w:r w:rsidR="003B09B2" w:rsidRPr="00307671">
        <w:rPr>
          <w:rFonts w:ascii="Times New Roman" w:hAnsi="Times New Roman"/>
          <w:sz w:val="20"/>
          <w:szCs w:val="20"/>
        </w:rPr>
        <w:t>10.1111/j.1365-2761.2007.00820.x</w:t>
      </w:r>
    </w:p>
    <w:p w:rsidR="004B19ED" w:rsidRPr="00307671" w:rsidRDefault="00A343AA" w:rsidP="00A343AA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proofErr w:type="spellStart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Kuan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Y. C., </w:t>
      </w:r>
      <w:proofErr w:type="spellStart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Sheu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F., Lee, G. C., Tsai, M. W., Hung, C. L., &amp; Nan, F. H. Administration of recombinant </w:t>
      </w:r>
      <w:proofErr w:type="spellStart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Reishi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immunomodulatory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protein (rLZ-8) diet enhances innate immune responses and elicits protection against nervous necrosis virus in grouper </w:t>
      </w:r>
      <w:proofErr w:type="spellStart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Epinephelus</w:t>
      </w:r>
      <w:proofErr w:type="spellEnd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coioides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Fish Shellfish </w:t>
      </w:r>
      <w:proofErr w:type="spellStart"/>
      <w:r w:rsidRPr="0030767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Immunol</w:t>
      </w:r>
      <w:proofErr w:type="spellEnd"/>
      <w:r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(2012) 32(6):986-993.</w:t>
      </w:r>
      <w:r w:rsidR="002C731F" w:rsidRPr="003076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307671" w:rsidRPr="00307671">
        <w:rPr>
          <w:rStyle w:val="frlabel"/>
          <w:rFonts w:ascii="Times New Roman" w:hAnsi="Times New Roman"/>
          <w:bCs/>
          <w:color w:val="333333"/>
          <w:sz w:val="20"/>
          <w:szCs w:val="20"/>
        </w:rPr>
        <w:t>DOI</w:t>
      </w:r>
      <w:r w:rsidR="002C731F" w:rsidRPr="00307671">
        <w:rPr>
          <w:rStyle w:val="frlabel"/>
          <w:rFonts w:ascii="Times New Roman" w:hAnsi="Times New Roman"/>
          <w:bCs/>
          <w:color w:val="333333"/>
          <w:sz w:val="20"/>
          <w:szCs w:val="20"/>
        </w:rPr>
        <w:t>:</w:t>
      </w:r>
      <w:r w:rsidR="002C731F" w:rsidRPr="00307671">
        <w:rPr>
          <w:rStyle w:val="apple-converted-space"/>
          <w:rFonts w:ascii="Times New Roman" w:hAnsi="Times New Roman"/>
          <w:color w:val="333333"/>
          <w:sz w:val="20"/>
          <w:szCs w:val="20"/>
        </w:rPr>
        <w:t> </w:t>
      </w:r>
      <w:r w:rsidR="002C731F" w:rsidRPr="00307671">
        <w:rPr>
          <w:rFonts w:ascii="Times New Roman" w:hAnsi="Times New Roman"/>
          <w:sz w:val="20"/>
          <w:szCs w:val="20"/>
        </w:rPr>
        <w:t>10.1016/j.fsi.2012.02.008</w:t>
      </w:r>
    </w:p>
    <w:p w:rsidR="00A343AA" w:rsidRPr="00985064" w:rsidRDefault="00985064" w:rsidP="008B3B8A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85064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lastRenderedPageBreak/>
        <w:t>3.</w:t>
      </w:r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Chen, W., Yi, L., </w:t>
      </w:r>
      <w:proofErr w:type="spell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Feng</w:t>
      </w:r>
      <w:proofErr w:type="spell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S., Zhao, L., Li, J., Zhou, M</w:t>
      </w:r>
      <w:proofErr w:type="gram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., ...</w:t>
      </w:r>
      <w:proofErr w:type="gram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&amp; Lin, L.  Characterization of microRNAs in orange-spotted grouper (</w:t>
      </w:r>
      <w:proofErr w:type="spell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Epinephelus</w:t>
      </w:r>
      <w:proofErr w:type="spell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coioides</w:t>
      </w:r>
      <w:proofErr w:type="spell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fin cells upon red-spotted grouper nervous necrosis virus infection. Fish &amp; shellfish </w:t>
      </w:r>
      <w:proofErr w:type="gram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immunology</w:t>
      </w:r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proofErr w:type="gram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2017)</w:t>
      </w:r>
      <w:r w:rsidRPr="00985064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 xml:space="preserve"> </w:t>
      </w:r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63, 228-236. </w:t>
      </w:r>
      <w:proofErr w:type="spellStart"/>
      <w:proofErr w:type="gramStart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985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10.1016/j.fsi.2017.02.031</w:t>
      </w:r>
    </w:p>
    <w:p w:rsidR="008B3B8A" w:rsidRPr="00985064" w:rsidRDefault="008B3B8A" w:rsidP="008B3B8A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8B3B8A" w:rsidRPr="0098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3C" w:rsidRDefault="00CF073C" w:rsidP="003B5532">
      <w:r>
        <w:separator/>
      </w:r>
    </w:p>
  </w:endnote>
  <w:endnote w:type="continuationSeparator" w:id="0">
    <w:p w:rsidR="00CF073C" w:rsidRDefault="00CF073C" w:rsidP="003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3C" w:rsidRDefault="00CF073C" w:rsidP="003B5532">
      <w:r>
        <w:separator/>
      </w:r>
    </w:p>
  </w:footnote>
  <w:footnote w:type="continuationSeparator" w:id="0">
    <w:p w:rsidR="00CF073C" w:rsidRDefault="00CF073C" w:rsidP="003B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5DA9"/>
    <w:multiLevelType w:val="hybridMultilevel"/>
    <w:tmpl w:val="9CF601CA"/>
    <w:lvl w:ilvl="0" w:tplc="54B868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1"/>
    <w:rsid w:val="00095152"/>
    <w:rsid w:val="00096843"/>
    <w:rsid w:val="001229BE"/>
    <w:rsid w:val="00225071"/>
    <w:rsid w:val="002C731F"/>
    <w:rsid w:val="00307671"/>
    <w:rsid w:val="003912DF"/>
    <w:rsid w:val="003B09B2"/>
    <w:rsid w:val="003B5532"/>
    <w:rsid w:val="004B19ED"/>
    <w:rsid w:val="00573194"/>
    <w:rsid w:val="00710932"/>
    <w:rsid w:val="008B3B8A"/>
    <w:rsid w:val="00985064"/>
    <w:rsid w:val="00A343AA"/>
    <w:rsid w:val="00B91C6D"/>
    <w:rsid w:val="00B92579"/>
    <w:rsid w:val="00C5300A"/>
    <w:rsid w:val="00CE6A16"/>
    <w:rsid w:val="00CF073C"/>
    <w:rsid w:val="00D13B22"/>
    <w:rsid w:val="00D6381E"/>
    <w:rsid w:val="00D91B0C"/>
    <w:rsid w:val="00DB4653"/>
    <w:rsid w:val="00DF771B"/>
    <w:rsid w:val="00F63EA1"/>
    <w:rsid w:val="00F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532"/>
    <w:rPr>
      <w:sz w:val="18"/>
      <w:szCs w:val="18"/>
    </w:rPr>
  </w:style>
  <w:style w:type="character" w:customStyle="1" w:styleId="apple-converted-space">
    <w:name w:val="apple-converted-space"/>
    <w:rsid w:val="003B5532"/>
  </w:style>
  <w:style w:type="character" w:customStyle="1" w:styleId="fontstyle01">
    <w:name w:val="fontstyle01"/>
    <w:rsid w:val="003B5532"/>
    <w:rPr>
      <w:rFonts w:ascii="CourierNew" w:hAnsi="CourierNew" w:hint="default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B3B8A"/>
    <w:pPr>
      <w:ind w:firstLineChars="200" w:firstLine="420"/>
    </w:pPr>
  </w:style>
  <w:style w:type="character" w:customStyle="1" w:styleId="frlabel">
    <w:name w:val="fr_label"/>
    <w:basedOn w:val="a0"/>
    <w:rsid w:val="003B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532"/>
    <w:rPr>
      <w:sz w:val="18"/>
      <w:szCs w:val="18"/>
    </w:rPr>
  </w:style>
  <w:style w:type="character" w:customStyle="1" w:styleId="apple-converted-space">
    <w:name w:val="apple-converted-space"/>
    <w:rsid w:val="003B5532"/>
  </w:style>
  <w:style w:type="character" w:customStyle="1" w:styleId="fontstyle01">
    <w:name w:val="fontstyle01"/>
    <w:rsid w:val="003B5532"/>
    <w:rPr>
      <w:rFonts w:ascii="CourierNew" w:hAnsi="CourierNew" w:hint="default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B3B8A"/>
    <w:pPr>
      <w:ind w:firstLineChars="200" w:firstLine="420"/>
    </w:pPr>
  </w:style>
  <w:style w:type="character" w:customStyle="1" w:styleId="frlabel">
    <w:name w:val="fr_label"/>
    <w:basedOn w:val="a0"/>
    <w:rsid w:val="003B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2018-04-11T01:24:00Z</dcterms:created>
  <dcterms:modified xsi:type="dcterms:W3CDTF">2018-07-06T01:31:00Z</dcterms:modified>
</cp:coreProperties>
</file>