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2AB" w:rsidRDefault="008312AB" w:rsidP="008312AB">
      <w:pPr>
        <w:jc w:val="both"/>
        <w:rPr>
          <w:rFonts w:ascii="Times New Roman" w:hAnsi="Times New Roman" w:cs="Times New Roman"/>
          <w:sz w:val="24"/>
          <w:lang w:val="en-US"/>
        </w:rPr>
      </w:pPr>
      <w:r w:rsidRPr="008312AB">
        <w:rPr>
          <w:rFonts w:ascii="Times New Roman" w:hAnsi="Times New Roman" w:cs="Times New Roman"/>
          <w:sz w:val="24"/>
          <w:lang w:val="en-US"/>
        </w:rPr>
        <w:t xml:space="preserve">We used </w:t>
      </w:r>
      <w:proofErr w:type="spellStart"/>
      <w:r w:rsidRPr="008312AB">
        <w:rPr>
          <w:rFonts w:ascii="Times New Roman" w:hAnsi="Times New Roman" w:cs="Times New Roman"/>
          <w:sz w:val="24"/>
          <w:lang w:val="en-US"/>
        </w:rPr>
        <w:t>Gwet’s</w:t>
      </w:r>
      <w:proofErr w:type="spellEnd"/>
      <w:r w:rsidRPr="008312AB">
        <w:rPr>
          <w:rFonts w:ascii="Times New Roman" w:hAnsi="Times New Roman" w:cs="Times New Roman"/>
          <w:sz w:val="24"/>
          <w:lang w:val="en-US"/>
        </w:rPr>
        <w:t xml:space="preserve"> mult</w:t>
      </w:r>
      <w:r>
        <w:rPr>
          <w:rFonts w:ascii="Times New Roman" w:hAnsi="Times New Roman" w:cs="Times New Roman"/>
          <w:sz w:val="24"/>
          <w:lang w:val="en-US"/>
        </w:rPr>
        <w:t>irater agreement coefficient</w:t>
      </w:r>
      <w:r w:rsidRPr="008312AB">
        <w:rPr>
          <w:rFonts w:ascii="Times New Roman" w:hAnsi="Times New Roman" w:cs="Times New Roman"/>
          <w:sz w:val="24"/>
          <w:lang w:val="en-US"/>
        </w:rPr>
        <w:t xml:space="preserve"> AC</w:t>
      </w:r>
      <w:r w:rsidRPr="008312AB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 w:rsidRPr="008312AB">
        <w:rPr>
          <w:rFonts w:ascii="Times New Roman" w:hAnsi="Times New Roman" w:cs="Times New Roman"/>
          <w:sz w:val="24"/>
          <w:lang w:val="en-US"/>
        </w:rPr>
        <w:t xml:space="preserve"> for ordinal data to calculate custom weighted multirater agreement </w:t>
      </w:r>
      <w:r>
        <w:rPr>
          <w:rFonts w:ascii="Times New Roman" w:hAnsi="Times New Roman" w:cs="Times New Roman"/>
          <w:sz w:val="24"/>
          <w:lang w:val="en-US"/>
        </w:rPr>
        <w:t xml:space="preserve">of specific features of rhythmic and periodic EEG patterns (according to </w:t>
      </w:r>
      <w:r w:rsidRPr="008312AB">
        <w:rPr>
          <w:rFonts w:ascii="Times New Roman" w:hAnsi="Times New Roman" w:cs="Times New Roman"/>
          <w:sz w:val="24"/>
          <w:lang w:val="en-US"/>
        </w:rPr>
        <w:t>ACNS standardized critical care EEG terminology</w:t>
      </w:r>
      <w:r>
        <w:rPr>
          <w:rFonts w:ascii="Times New Roman" w:hAnsi="Times New Roman" w:cs="Times New Roman"/>
          <w:sz w:val="24"/>
          <w:lang w:val="en-US"/>
        </w:rPr>
        <w:t>)</w:t>
      </w:r>
      <w:r w:rsidRPr="008312AB">
        <w:rPr>
          <w:rFonts w:ascii="Times New Roman" w:hAnsi="Times New Roman" w:cs="Times New Roman"/>
          <w:sz w:val="24"/>
          <w:lang w:val="en-US"/>
        </w:rPr>
        <w:t xml:space="preserve"> between </w:t>
      </w:r>
      <w:r>
        <w:rPr>
          <w:rFonts w:ascii="Times New Roman" w:hAnsi="Times New Roman" w:cs="Times New Roman"/>
          <w:sz w:val="24"/>
          <w:lang w:val="en-US"/>
        </w:rPr>
        <w:t xml:space="preserve">all four </w:t>
      </w:r>
      <w:r w:rsidRPr="008312AB">
        <w:rPr>
          <w:rFonts w:ascii="Times New Roman" w:hAnsi="Times New Roman" w:cs="Times New Roman"/>
          <w:sz w:val="24"/>
          <w:lang w:val="en-US"/>
        </w:rPr>
        <w:t>reviewers</w:t>
      </w:r>
      <w:r>
        <w:rPr>
          <w:rFonts w:ascii="Times New Roman" w:hAnsi="Times New Roman" w:cs="Times New Roman"/>
          <w:sz w:val="24"/>
          <w:lang w:val="en-US"/>
        </w:rPr>
        <w:t xml:space="preserve"> in the following manner:</w:t>
      </w: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559"/>
        <w:gridCol w:w="1559"/>
        <w:gridCol w:w="1559"/>
        <w:gridCol w:w="1560"/>
      </w:tblGrid>
      <w:tr w:rsidR="008312AB" w:rsidRPr="008312AB" w:rsidTr="00145509">
        <w:trPr>
          <w:trHeight w:val="290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2AB" w:rsidRPr="008312AB" w:rsidRDefault="008312AB" w:rsidP="008312AB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AT"/>
              </w:rPr>
            </w:pPr>
            <w:r w:rsidRPr="008312AB">
              <w:rPr>
                <w:rFonts w:ascii="Calibri" w:eastAsia="Times New Roman" w:hAnsi="Calibri" w:cs="Calibri"/>
                <w:b/>
                <w:bCs/>
                <w:lang w:val="en-US" w:eastAsia="de-AT"/>
              </w:rPr>
              <w:t xml:space="preserve">Custom weights for Main Term #1 </w:t>
            </w:r>
            <w:r>
              <w:rPr>
                <w:rFonts w:ascii="Calibri" w:eastAsia="Times New Roman" w:hAnsi="Calibri" w:cs="Calibri"/>
                <w:b/>
                <w:bCs/>
                <w:lang w:val="en-US" w:eastAsia="de-AT"/>
              </w:rPr>
              <w:t>(Localization)</w:t>
            </w:r>
          </w:p>
        </w:tc>
      </w:tr>
      <w:tr w:rsidR="008312AB" w:rsidRPr="008312AB" w:rsidTr="00145509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AB" w:rsidRPr="008312AB" w:rsidRDefault="008312AB" w:rsidP="0083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de-A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312AB" w:rsidRPr="008312AB" w:rsidRDefault="008312AB" w:rsidP="0083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de-AT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de-AT"/>
              </w:rPr>
              <w:t>n</w:t>
            </w:r>
            <w:r>
              <w:rPr>
                <w:rFonts w:ascii="Calibri" w:eastAsia="Times New Roman" w:hAnsi="Calibri" w:cs="Calibri"/>
                <w:b/>
                <w:bCs/>
                <w:lang w:eastAsia="de-AT"/>
              </w:rPr>
              <w:t>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de-AT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de-AT"/>
              </w:rPr>
              <w:t>pattern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de-AT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de-AT"/>
              </w:rPr>
              <w:t>present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312AB" w:rsidRPr="008312AB" w:rsidRDefault="008312AB" w:rsidP="0083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de-AT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de-AT"/>
              </w:rPr>
              <w:t>generalized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312AB" w:rsidRPr="008312AB" w:rsidRDefault="008312AB" w:rsidP="0083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de-AT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de-AT"/>
              </w:rPr>
              <w:t>lateralized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312AB" w:rsidRPr="008312AB" w:rsidRDefault="008312AB" w:rsidP="0083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de-AT"/>
              </w:rPr>
              <w:t xml:space="preserve">bilateral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de-AT"/>
              </w:rPr>
              <w:t>independent</w:t>
            </w:r>
            <w:proofErr w:type="spellEnd"/>
          </w:p>
        </w:tc>
      </w:tr>
      <w:tr w:rsidR="008312AB" w:rsidRPr="008312AB" w:rsidTr="00145509">
        <w:trPr>
          <w:trHeight w:val="2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312AB" w:rsidRPr="008312AB" w:rsidRDefault="008312AB" w:rsidP="0083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de-AT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de-AT"/>
              </w:rPr>
              <w:t>no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de-AT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de-AT"/>
              </w:rPr>
              <w:t>pattern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de-AT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de-AT"/>
              </w:rPr>
              <w:t>present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AB" w:rsidRPr="008312AB" w:rsidRDefault="008312AB" w:rsidP="0083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8312AB">
              <w:rPr>
                <w:rFonts w:ascii="Calibri" w:eastAsia="Times New Roman" w:hAnsi="Calibri" w:cs="Calibri"/>
                <w:lang w:eastAsia="de-AT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AB" w:rsidRPr="008312AB" w:rsidRDefault="008312AB" w:rsidP="0083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8312AB">
              <w:rPr>
                <w:rFonts w:ascii="Calibri" w:eastAsia="Times New Roman" w:hAnsi="Calibri" w:cs="Calibri"/>
                <w:lang w:eastAsia="de-AT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AB" w:rsidRPr="008312AB" w:rsidRDefault="008312AB" w:rsidP="0083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8312AB">
              <w:rPr>
                <w:rFonts w:ascii="Calibri" w:eastAsia="Times New Roman" w:hAnsi="Calibri" w:cs="Calibri"/>
                <w:lang w:eastAsia="de-AT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AB" w:rsidRPr="008312AB" w:rsidRDefault="008312AB" w:rsidP="0083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8312AB">
              <w:rPr>
                <w:rFonts w:ascii="Calibri" w:eastAsia="Times New Roman" w:hAnsi="Calibri" w:cs="Calibri"/>
                <w:lang w:eastAsia="de-AT"/>
              </w:rPr>
              <w:t>0</w:t>
            </w:r>
          </w:p>
        </w:tc>
      </w:tr>
      <w:tr w:rsidR="008312AB" w:rsidRPr="008312AB" w:rsidTr="00145509">
        <w:trPr>
          <w:trHeight w:val="2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312AB" w:rsidRPr="008312AB" w:rsidRDefault="008312AB" w:rsidP="0083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de-AT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de-AT"/>
              </w:rPr>
              <w:t>generalized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AB" w:rsidRPr="008312AB" w:rsidRDefault="008312AB" w:rsidP="0083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8312AB">
              <w:rPr>
                <w:rFonts w:ascii="Calibri" w:eastAsia="Times New Roman" w:hAnsi="Calibri" w:cs="Calibri"/>
                <w:lang w:eastAsia="de-AT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AB" w:rsidRPr="008312AB" w:rsidRDefault="008312AB" w:rsidP="0083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8312AB">
              <w:rPr>
                <w:rFonts w:ascii="Calibri" w:eastAsia="Times New Roman" w:hAnsi="Calibri" w:cs="Calibri"/>
                <w:lang w:eastAsia="de-AT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AB" w:rsidRPr="008312AB" w:rsidRDefault="008312AB" w:rsidP="0083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8312AB">
              <w:rPr>
                <w:rFonts w:ascii="Calibri" w:eastAsia="Times New Roman" w:hAnsi="Calibri" w:cs="Calibri"/>
                <w:lang w:eastAsia="de-AT"/>
              </w:rPr>
              <w:t>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AB" w:rsidRPr="008312AB" w:rsidRDefault="008312AB" w:rsidP="0083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8312AB">
              <w:rPr>
                <w:rFonts w:ascii="Calibri" w:eastAsia="Times New Roman" w:hAnsi="Calibri" w:cs="Calibri"/>
                <w:lang w:eastAsia="de-AT"/>
              </w:rPr>
              <w:t>0,8</w:t>
            </w:r>
          </w:p>
        </w:tc>
      </w:tr>
      <w:tr w:rsidR="008312AB" w:rsidRPr="008312AB" w:rsidTr="00145509">
        <w:trPr>
          <w:trHeight w:val="2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312AB" w:rsidRPr="008312AB" w:rsidRDefault="008312AB" w:rsidP="0083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de-AT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de-AT"/>
              </w:rPr>
              <w:t>lateralized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AB" w:rsidRPr="008312AB" w:rsidRDefault="008312AB" w:rsidP="0083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8312AB">
              <w:rPr>
                <w:rFonts w:ascii="Calibri" w:eastAsia="Times New Roman" w:hAnsi="Calibri" w:cs="Calibri"/>
                <w:lang w:eastAsia="de-AT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AB" w:rsidRPr="008312AB" w:rsidRDefault="008312AB" w:rsidP="0083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8312AB">
              <w:rPr>
                <w:rFonts w:ascii="Calibri" w:eastAsia="Times New Roman" w:hAnsi="Calibri" w:cs="Calibri"/>
                <w:lang w:eastAsia="de-AT"/>
              </w:rPr>
              <w:t>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AB" w:rsidRPr="008312AB" w:rsidRDefault="008312AB" w:rsidP="0083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8312AB">
              <w:rPr>
                <w:rFonts w:ascii="Calibri" w:eastAsia="Times New Roman" w:hAnsi="Calibri" w:cs="Calibri"/>
                <w:lang w:eastAsia="de-AT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AB" w:rsidRPr="008312AB" w:rsidRDefault="008312AB" w:rsidP="0083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8312AB">
              <w:rPr>
                <w:rFonts w:ascii="Calibri" w:eastAsia="Times New Roman" w:hAnsi="Calibri" w:cs="Calibri"/>
                <w:lang w:eastAsia="de-AT"/>
              </w:rPr>
              <w:t>0,8</w:t>
            </w:r>
          </w:p>
        </w:tc>
      </w:tr>
      <w:tr w:rsidR="008312AB" w:rsidRPr="008312AB" w:rsidTr="00145509">
        <w:trPr>
          <w:trHeight w:val="2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312AB" w:rsidRPr="008312AB" w:rsidRDefault="008312AB" w:rsidP="0083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de-AT"/>
              </w:rPr>
              <w:t xml:space="preserve">bilateral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de-AT"/>
              </w:rPr>
              <w:t>independent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AB" w:rsidRPr="008312AB" w:rsidRDefault="008312AB" w:rsidP="0083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8312AB">
              <w:rPr>
                <w:rFonts w:ascii="Calibri" w:eastAsia="Times New Roman" w:hAnsi="Calibri" w:cs="Calibri"/>
                <w:lang w:eastAsia="de-AT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AB" w:rsidRPr="008312AB" w:rsidRDefault="008312AB" w:rsidP="0083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8312AB">
              <w:rPr>
                <w:rFonts w:ascii="Calibri" w:eastAsia="Times New Roman" w:hAnsi="Calibri" w:cs="Calibri"/>
                <w:lang w:eastAsia="de-AT"/>
              </w:rPr>
              <w:t>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AB" w:rsidRPr="008312AB" w:rsidRDefault="008312AB" w:rsidP="0083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8312AB">
              <w:rPr>
                <w:rFonts w:ascii="Calibri" w:eastAsia="Times New Roman" w:hAnsi="Calibri" w:cs="Calibri"/>
                <w:lang w:eastAsia="de-AT"/>
              </w:rPr>
              <w:t>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AB" w:rsidRPr="008312AB" w:rsidRDefault="008312AB" w:rsidP="0083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8312AB">
              <w:rPr>
                <w:rFonts w:ascii="Calibri" w:eastAsia="Times New Roman" w:hAnsi="Calibri" w:cs="Calibri"/>
                <w:lang w:eastAsia="de-AT"/>
              </w:rPr>
              <w:t>1</w:t>
            </w:r>
          </w:p>
        </w:tc>
      </w:tr>
    </w:tbl>
    <w:p w:rsidR="00E25039" w:rsidRPr="008312AB" w:rsidRDefault="00E25039" w:rsidP="008312AB">
      <w:pPr>
        <w:jc w:val="both"/>
        <w:rPr>
          <w:rFonts w:ascii="Times New Roman" w:hAnsi="Times New Roman" w:cs="Times New Roman"/>
          <w:sz w:val="24"/>
          <w:lang w:val="en-US"/>
        </w:rPr>
      </w:pPr>
      <w:bookmarkStart w:id="0" w:name="_GoBack"/>
      <w:bookmarkEnd w:id="0"/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559"/>
        <w:gridCol w:w="1559"/>
        <w:gridCol w:w="1559"/>
        <w:gridCol w:w="1560"/>
      </w:tblGrid>
      <w:tr w:rsidR="008312AB" w:rsidRPr="008312AB" w:rsidTr="00145509">
        <w:trPr>
          <w:trHeight w:val="290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2AB" w:rsidRPr="008312AB" w:rsidRDefault="008312AB" w:rsidP="008312AB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AT"/>
              </w:rPr>
            </w:pPr>
            <w:r w:rsidRPr="008312AB">
              <w:rPr>
                <w:rFonts w:ascii="Calibri" w:eastAsia="Times New Roman" w:hAnsi="Calibri" w:cs="Calibri"/>
                <w:b/>
                <w:bCs/>
                <w:lang w:val="en-US" w:eastAsia="de-AT"/>
              </w:rPr>
              <w:t xml:space="preserve">Custom weights </w:t>
            </w:r>
            <w:r w:rsidRPr="008312AB">
              <w:rPr>
                <w:rFonts w:ascii="Calibri" w:eastAsia="Times New Roman" w:hAnsi="Calibri" w:cs="Calibri"/>
                <w:b/>
                <w:bCs/>
                <w:lang w:val="en-US" w:eastAsia="de-AT"/>
              </w:rPr>
              <w:t xml:space="preserve">for </w:t>
            </w:r>
            <w:r>
              <w:rPr>
                <w:rFonts w:ascii="Calibri" w:eastAsia="Times New Roman" w:hAnsi="Calibri" w:cs="Calibri"/>
                <w:b/>
                <w:bCs/>
                <w:lang w:val="en-US" w:eastAsia="de-AT"/>
              </w:rPr>
              <w:t>Main Term #2</w:t>
            </w:r>
            <w:r w:rsidRPr="008312AB">
              <w:rPr>
                <w:rFonts w:ascii="Calibri" w:eastAsia="Times New Roman" w:hAnsi="Calibri" w:cs="Calibri"/>
                <w:b/>
                <w:bCs/>
                <w:lang w:val="en-US" w:eastAsia="de-AT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lang w:val="en-US" w:eastAsia="de-AT"/>
              </w:rPr>
              <w:t>(</w:t>
            </w:r>
            <w:r>
              <w:rPr>
                <w:rFonts w:ascii="Calibri" w:eastAsia="Times New Roman" w:hAnsi="Calibri" w:cs="Calibri"/>
                <w:b/>
                <w:bCs/>
                <w:lang w:val="en-US" w:eastAsia="de-AT"/>
              </w:rPr>
              <w:t>Morphology</w:t>
            </w:r>
            <w:r>
              <w:rPr>
                <w:rFonts w:ascii="Calibri" w:eastAsia="Times New Roman" w:hAnsi="Calibri" w:cs="Calibri"/>
                <w:b/>
                <w:bCs/>
                <w:lang w:val="en-US" w:eastAsia="de-AT"/>
              </w:rPr>
              <w:t>)</w:t>
            </w:r>
          </w:p>
        </w:tc>
      </w:tr>
      <w:tr w:rsidR="008312AB" w:rsidRPr="008312AB" w:rsidTr="00145509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AB" w:rsidRPr="008312AB" w:rsidRDefault="008312AB" w:rsidP="00131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de-A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312AB" w:rsidRPr="008312AB" w:rsidRDefault="008312AB" w:rsidP="00131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de-AT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de-AT"/>
              </w:rPr>
              <w:t>no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de-AT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de-AT"/>
              </w:rPr>
              <w:t>pattern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de-AT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de-AT"/>
              </w:rPr>
              <w:t>present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312AB" w:rsidRPr="008312AB" w:rsidRDefault="008312AB" w:rsidP="00131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de-AT"/>
              </w:rPr>
              <w:t>spike-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de-AT"/>
              </w:rPr>
              <w:t>and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de-AT"/>
              </w:rPr>
              <w:t>-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de-AT"/>
              </w:rPr>
              <w:t>wave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de-AT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de-AT"/>
              </w:rPr>
              <w:t>complexes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312AB" w:rsidRPr="008312AB" w:rsidRDefault="008312AB" w:rsidP="00131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de-AT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de-AT"/>
              </w:rPr>
              <w:t>rhythmic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de-AT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de-AT"/>
              </w:rPr>
              <w:t>delta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de-AT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de-AT"/>
              </w:rPr>
              <w:t>activity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312AB" w:rsidRPr="008312AB" w:rsidRDefault="008312AB" w:rsidP="00131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de-AT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de-AT"/>
              </w:rPr>
              <w:t>periodic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de-AT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de-AT"/>
              </w:rPr>
              <w:t>discharges</w:t>
            </w:r>
            <w:proofErr w:type="spellEnd"/>
          </w:p>
        </w:tc>
      </w:tr>
      <w:tr w:rsidR="008312AB" w:rsidRPr="008312AB" w:rsidTr="00145509">
        <w:trPr>
          <w:trHeight w:val="2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312AB" w:rsidRPr="008312AB" w:rsidRDefault="008312AB" w:rsidP="00131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de-AT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de-AT"/>
              </w:rPr>
              <w:t>no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de-AT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de-AT"/>
              </w:rPr>
              <w:t>pattern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de-AT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de-AT"/>
              </w:rPr>
              <w:t>present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AB" w:rsidRPr="008312AB" w:rsidRDefault="008312AB" w:rsidP="00131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8312AB">
              <w:rPr>
                <w:rFonts w:ascii="Calibri" w:eastAsia="Times New Roman" w:hAnsi="Calibri" w:cs="Calibri"/>
                <w:lang w:eastAsia="de-AT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AB" w:rsidRPr="008312AB" w:rsidRDefault="008312AB" w:rsidP="00131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8312AB">
              <w:rPr>
                <w:rFonts w:ascii="Calibri" w:eastAsia="Times New Roman" w:hAnsi="Calibri" w:cs="Calibri"/>
                <w:lang w:eastAsia="de-AT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AB" w:rsidRPr="008312AB" w:rsidRDefault="008312AB" w:rsidP="00131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8312AB">
              <w:rPr>
                <w:rFonts w:ascii="Calibri" w:eastAsia="Times New Roman" w:hAnsi="Calibri" w:cs="Calibri"/>
                <w:lang w:eastAsia="de-AT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AB" w:rsidRPr="008312AB" w:rsidRDefault="008312AB" w:rsidP="00131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8312AB">
              <w:rPr>
                <w:rFonts w:ascii="Calibri" w:eastAsia="Times New Roman" w:hAnsi="Calibri" w:cs="Calibri"/>
                <w:lang w:eastAsia="de-AT"/>
              </w:rPr>
              <w:t>0</w:t>
            </w:r>
          </w:p>
        </w:tc>
      </w:tr>
      <w:tr w:rsidR="008312AB" w:rsidRPr="008312AB" w:rsidTr="00145509">
        <w:trPr>
          <w:trHeight w:val="2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312AB" w:rsidRPr="008312AB" w:rsidRDefault="008312AB" w:rsidP="00131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de-AT"/>
              </w:rPr>
              <w:t>spike-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de-AT"/>
              </w:rPr>
              <w:t>and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de-AT"/>
              </w:rPr>
              <w:t>-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de-AT"/>
              </w:rPr>
              <w:t>wave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de-AT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de-AT"/>
              </w:rPr>
              <w:t>complexes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AB" w:rsidRPr="008312AB" w:rsidRDefault="008312AB" w:rsidP="00131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8312AB">
              <w:rPr>
                <w:rFonts w:ascii="Calibri" w:eastAsia="Times New Roman" w:hAnsi="Calibri" w:cs="Calibri"/>
                <w:lang w:eastAsia="de-AT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AB" w:rsidRPr="008312AB" w:rsidRDefault="008312AB" w:rsidP="00131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8312AB">
              <w:rPr>
                <w:rFonts w:ascii="Calibri" w:eastAsia="Times New Roman" w:hAnsi="Calibri" w:cs="Calibri"/>
                <w:lang w:eastAsia="de-AT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AB" w:rsidRPr="008312AB" w:rsidRDefault="008312AB" w:rsidP="00131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8312AB">
              <w:rPr>
                <w:rFonts w:ascii="Calibri" w:eastAsia="Times New Roman" w:hAnsi="Calibri" w:cs="Calibri"/>
                <w:lang w:eastAsia="de-AT"/>
              </w:rPr>
              <w:t>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AB" w:rsidRPr="008312AB" w:rsidRDefault="008312AB" w:rsidP="00131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8312AB">
              <w:rPr>
                <w:rFonts w:ascii="Calibri" w:eastAsia="Times New Roman" w:hAnsi="Calibri" w:cs="Calibri"/>
                <w:lang w:eastAsia="de-AT"/>
              </w:rPr>
              <w:t>0,8</w:t>
            </w:r>
          </w:p>
        </w:tc>
      </w:tr>
      <w:tr w:rsidR="008312AB" w:rsidRPr="008312AB" w:rsidTr="00145509">
        <w:trPr>
          <w:trHeight w:val="2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312AB" w:rsidRPr="008312AB" w:rsidRDefault="008312AB" w:rsidP="00131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de-AT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de-AT"/>
              </w:rPr>
              <w:t>rhythmic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de-AT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de-AT"/>
              </w:rPr>
              <w:t>delta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de-AT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de-AT"/>
              </w:rPr>
              <w:t>activity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AB" w:rsidRPr="008312AB" w:rsidRDefault="008312AB" w:rsidP="00131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8312AB">
              <w:rPr>
                <w:rFonts w:ascii="Calibri" w:eastAsia="Times New Roman" w:hAnsi="Calibri" w:cs="Calibri"/>
                <w:lang w:eastAsia="de-AT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AB" w:rsidRPr="008312AB" w:rsidRDefault="008312AB" w:rsidP="00131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8312AB">
              <w:rPr>
                <w:rFonts w:ascii="Calibri" w:eastAsia="Times New Roman" w:hAnsi="Calibri" w:cs="Calibri"/>
                <w:lang w:eastAsia="de-AT"/>
              </w:rPr>
              <w:t>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AB" w:rsidRPr="008312AB" w:rsidRDefault="008312AB" w:rsidP="00131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8312AB">
              <w:rPr>
                <w:rFonts w:ascii="Calibri" w:eastAsia="Times New Roman" w:hAnsi="Calibri" w:cs="Calibri"/>
                <w:lang w:eastAsia="de-AT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AB" w:rsidRPr="008312AB" w:rsidRDefault="008312AB" w:rsidP="00131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8312AB">
              <w:rPr>
                <w:rFonts w:ascii="Calibri" w:eastAsia="Times New Roman" w:hAnsi="Calibri" w:cs="Calibri"/>
                <w:lang w:eastAsia="de-AT"/>
              </w:rPr>
              <w:t>0,8</w:t>
            </w:r>
          </w:p>
        </w:tc>
      </w:tr>
      <w:tr w:rsidR="008312AB" w:rsidRPr="008312AB" w:rsidTr="00145509">
        <w:trPr>
          <w:trHeight w:val="2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312AB" w:rsidRPr="008312AB" w:rsidRDefault="008312AB" w:rsidP="00131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de-AT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de-AT"/>
              </w:rPr>
              <w:t>periodic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de-AT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de-AT"/>
              </w:rPr>
              <w:t>discharges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AB" w:rsidRPr="008312AB" w:rsidRDefault="008312AB" w:rsidP="00131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8312AB">
              <w:rPr>
                <w:rFonts w:ascii="Calibri" w:eastAsia="Times New Roman" w:hAnsi="Calibri" w:cs="Calibri"/>
                <w:lang w:eastAsia="de-AT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AB" w:rsidRPr="008312AB" w:rsidRDefault="008312AB" w:rsidP="00131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8312AB">
              <w:rPr>
                <w:rFonts w:ascii="Calibri" w:eastAsia="Times New Roman" w:hAnsi="Calibri" w:cs="Calibri"/>
                <w:lang w:eastAsia="de-AT"/>
              </w:rPr>
              <w:t>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AB" w:rsidRPr="008312AB" w:rsidRDefault="008312AB" w:rsidP="00131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8312AB">
              <w:rPr>
                <w:rFonts w:ascii="Calibri" w:eastAsia="Times New Roman" w:hAnsi="Calibri" w:cs="Calibri"/>
                <w:lang w:eastAsia="de-AT"/>
              </w:rPr>
              <w:t>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AB" w:rsidRPr="008312AB" w:rsidRDefault="008312AB" w:rsidP="00131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8312AB">
              <w:rPr>
                <w:rFonts w:ascii="Calibri" w:eastAsia="Times New Roman" w:hAnsi="Calibri" w:cs="Calibri"/>
                <w:lang w:eastAsia="de-AT"/>
              </w:rPr>
              <w:t>1</w:t>
            </w:r>
          </w:p>
        </w:tc>
      </w:tr>
    </w:tbl>
    <w:p w:rsidR="009A31EC" w:rsidRDefault="00E25039" w:rsidP="00185017">
      <w:pPr>
        <w:rPr>
          <w:lang w:val="en-US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6"/>
        <w:gridCol w:w="1319"/>
        <w:gridCol w:w="1319"/>
        <w:gridCol w:w="1319"/>
        <w:gridCol w:w="1319"/>
        <w:gridCol w:w="1320"/>
      </w:tblGrid>
      <w:tr w:rsidR="00145509" w:rsidRPr="00145509" w:rsidTr="00145509">
        <w:trPr>
          <w:trHeight w:val="290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509" w:rsidRPr="00145509" w:rsidRDefault="00145509" w:rsidP="00145509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AT"/>
              </w:rPr>
            </w:pPr>
            <w:r w:rsidRPr="00145509">
              <w:rPr>
                <w:rFonts w:ascii="Calibri" w:eastAsia="Times New Roman" w:hAnsi="Calibri" w:cs="Calibri"/>
                <w:b/>
                <w:bCs/>
                <w:lang w:val="en-US" w:eastAsia="de-AT"/>
              </w:rPr>
              <w:t>Custom weights for Modifier #1 (P</w:t>
            </w:r>
            <w:r>
              <w:rPr>
                <w:rFonts w:ascii="Calibri" w:eastAsia="Times New Roman" w:hAnsi="Calibri" w:cs="Calibri"/>
                <w:b/>
                <w:bCs/>
                <w:lang w:val="en-US" w:eastAsia="de-AT"/>
              </w:rPr>
              <w:t>revalence)</w:t>
            </w:r>
          </w:p>
        </w:tc>
      </w:tr>
      <w:tr w:rsidR="00145509" w:rsidRPr="00145509" w:rsidTr="00145509">
        <w:trPr>
          <w:trHeight w:val="290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509" w:rsidRPr="00145509" w:rsidRDefault="00145509" w:rsidP="00145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de-AT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45509" w:rsidRPr="00145509" w:rsidRDefault="00145509" w:rsidP="00145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de-AT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de-AT"/>
              </w:rPr>
              <w:t>no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de-AT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de-AT"/>
              </w:rPr>
              <w:t>pattern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de-AT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de-AT"/>
              </w:rPr>
              <w:t>present</w:t>
            </w:r>
            <w:proofErr w:type="spellEnd"/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45509" w:rsidRPr="00145509" w:rsidRDefault="00145509" w:rsidP="00145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de-AT"/>
              </w:rPr>
              <w:t>&gt;90%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45509" w:rsidRPr="00145509" w:rsidRDefault="00145509" w:rsidP="00145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de-AT"/>
              </w:rPr>
              <w:t>50-89%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45509" w:rsidRPr="00145509" w:rsidRDefault="00145509" w:rsidP="00145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de-AT"/>
              </w:rPr>
              <w:t>10-49%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45509" w:rsidRPr="00145509" w:rsidRDefault="00145509" w:rsidP="00145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de-AT"/>
              </w:rPr>
              <w:t>1-9%</w:t>
            </w:r>
          </w:p>
        </w:tc>
      </w:tr>
      <w:tr w:rsidR="00145509" w:rsidRPr="00145509" w:rsidTr="00145509">
        <w:trPr>
          <w:trHeight w:val="290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45509" w:rsidRPr="00145509" w:rsidRDefault="00145509" w:rsidP="00145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de-AT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de-AT"/>
              </w:rPr>
              <w:t>no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de-AT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de-AT"/>
              </w:rPr>
              <w:t>pattern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de-AT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de-AT"/>
              </w:rPr>
              <w:t>present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509" w:rsidRPr="00145509" w:rsidRDefault="00145509" w:rsidP="00145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145509">
              <w:rPr>
                <w:rFonts w:ascii="Calibri" w:eastAsia="Times New Roman" w:hAnsi="Calibri" w:cs="Calibri"/>
                <w:lang w:eastAsia="de-AT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509" w:rsidRPr="00145509" w:rsidRDefault="00145509" w:rsidP="00145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145509">
              <w:rPr>
                <w:rFonts w:ascii="Calibri" w:eastAsia="Times New Roman" w:hAnsi="Calibri" w:cs="Calibri"/>
                <w:lang w:eastAsia="de-AT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509" w:rsidRPr="00145509" w:rsidRDefault="00145509" w:rsidP="00145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145509">
              <w:rPr>
                <w:rFonts w:ascii="Calibri" w:eastAsia="Times New Roman" w:hAnsi="Calibri" w:cs="Calibri"/>
                <w:lang w:eastAsia="de-AT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509" w:rsidRPr="00145509" w:rsidRDefault="00145509" w:rsidP="00145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145509">
              <w:rPr>
                <w:rFonts w:ascii="Calibri" w:eastAsia="Times New Roman" w:hAnsi="Calibri" w:cs="Calibri"/>
                <w:lang w:eastAsia="de-AT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509" w:rsidRPr="00145509" w:rsidRDefault="00145509" w:rsidP="00145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145509">
              <w:rPr>
                <w:rFonts w:ascii="Calibri" w:eastAsia="Times New Roman" w:hAnsi="Calibri" w:cs="Calibri"/>
                <w:lang w:eastAsia="de-AT"/>
              </w:rPr>
              <w:t>0</w:t>
            </w:r>
          </w:p>
        </w:tc>
      </w:tr>
      <w:tr w:rsidR="00145509" w:rsidRPr="00145509" w:rsidTr="00145509">
        <w:trPr>
          <w:trHeight w:val="290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45509" w:rsidRPr="00145509" w:rsidRDefault="00145509" w:rsidP="00145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de-AT"/>
              </w:rPr>
              <w:t>&gt;90%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509" w:rsidRPr="00145509" w:rsidRDefault="00145509" w:rsidP="00145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145509">
              <w:rPr>
                <w:rFonts w:ascii="Calibri" w:eastAsia="Times New Roman" w:hAnsi="Calibri" w:cs="Calibri"/>
                <w:lang w:eastAsia="de-AT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509" w:rsidRPr="00145509" w:rsidRDefault="00145509" w:rsidP="00145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145509">
              <w:rPr>
                <w:rFonts w:ascii="Calibri" w:eastAsia="Times New Roman" w:hAnsi="Calibri" w:cs="Calibri"/>
                <w:lang w:eastAsia="de-AT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509" w:rsidRPr="00145509" w:rsidRDefault="00145509" w:rsidP="00145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145509">
              <w:rPr>
                <w:rFonts w:ascii="Calibri" w:eastAsia="Times New Roman" w:hAnsi="Calibri" w:cs="Calibri"/>
                <w:lang w:eastAsia="de-AT"/>
              </w:rPr>
              <w:t>0,8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509" w:rsidRPr="00145509" w:rsidRDefault="00145509" w:rsidP="00145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145509">
              <w:rPr>
                <w:rFonts w:ascii="Calibri" w:eastAsia="Times New Roman" w:hAnsi="Calibri" w:cs="Calibri"/>
                <w:lang w:eastAsia="de-AT"/>
              </w:rPr>
              <w:t>0,6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509" w:rsidRPr="00145509" w:rsidRDefault="00145509" w:rsidP="00145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145509">
              <w:rPr>
                <w:rFonts w:ascii="Calibri" w:eastAsia="Times New Roman" w:hAnsi="Calibri" w:cs="Calibri"/>
                <w:lang w:eastAsia="de-AT"/>
              </w:rPr>
              <w:t>0,4</w:t>
            </w:r>
          </w:p>
        </w:tc>
      </w:tr>
      <w:tr w:rsidR="00145509" w:rsidRPr="00145509" w:rsidTr="00145509">
        <w:trPr>
          <w:trHeight w:val="290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45509" w:rsidRPr="00145509" w:rsidRDefault="00145509" w:rsidP="00145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de-AT"/>
              </w:rPr>
              <w:t>50-89%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509" w:rsidRPr="00145509" w:rsidRDefault="00145509" w:rsidP="00145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145509">
              <w:rPr>
                <w:rFonts w:ascii="Calibri" w:eastAsia="Times New Roman" w:hAnsi="Calibri" w:cs="Calibri"/>
                <w:lang w:eastAsia="de-AT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509" w:rsidRPr="00145509" w:rsidRDefault="00145509" w:rsidP="00145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145509">
              <w:rPr>
                <w:rFonts w:ascii="Calibri" w:eastAsia="Times New Roman" w:hAnsi="Calibri" w:cs="Calibri"/>
                <w:lang w:eastAsia="de-AT"/>
              </w:rPr>
              <w:t>0,8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509" w:rsidRPr="00145509" w:rsidRDefault="00145509" w:rsidP="00145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145509">
              <w:rPr>
                <w:rFonts w:ascii="Calibri" w:eastAsia="Times New Roman" w:hAnsi="Calibri" w:cs="Calibri"/>
                <w:lang w:eastAsia="de-AT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509" w:rsidRPr="00145509" w:rsidRDefault="00145509" w:rsidP="00145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145509">
              <w:rPr>
                <w:rFonts w:ascii="Calibri" w:eastAsia="Times New Roman" w:hAnsi="Calibri" w:cs="Calibri"/>
                <w:lang w:eastAsia="de-AT"/>
              </w:rPr>
              <w:t>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509" w:rsidRPr="00145509" w:rsidRDefault="00145509" w:rsidP="00145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145509">
              <w:rPr>
                <w:rFonts w:ascii="Calibri" w:eastAsia="Times New Roman" w:hAnsi="Calibri" w:cs="Calibri"/>
                <w:lang w:eastAsia="de-AT"/>
              </w:rPr>
              <w:t>0,6</w:t>
            </w:r>
          </w:p>
        </w:tc>
      </w:tr>
      <w:tr w:rsidR="00145509" w:rsidRPr="00145509" w:rsidTr="00145509">
        <w:trPr>
          <w:trHeight w:val="290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45509" w:rsidRPr="00145509" w:rsidRDefault="00145509" w:rsidP="00145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de-AT"/>
              </w:rPr>
              <w:t>10-49%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509" w:rsidRPr="00145509" w:rsidRDefault="00145509" w:rsidP="00145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145509">
              <w:rPr>
                <w:rFonts w:ascii="Calibri" w:eastAsia="Times New Roman" w:hAnsi="Calibri" w:cs="Calibri"/>
                <w:lang w:eastAsia="de-AT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509" w:rsidRPr="00145509" w:rsidRDefault="00145509" w:rsidP="00145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145509">
              <w:rPr>
                <w:rFonts w:ascii="Calibri" w:eastAsia="Times New Roman" w:hAnsi="Calibri" w:cs="Calibri"/>
                <w:lang w:eastAsia="de-AT"/>
              </w:rPr>
              <w:t>0,6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509" w:rsidRPr="00145509" w:rsidRDefault="00145509" w:rsidP="00145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145509">
              <w:rPr>
                <w:rFonts w:ascii="Calibri" w:eastAsia="Times New Roman" w:hAnsi="Calibri" w:cs="Calibri"/>
                <w:lang w:eastAsia="de-AT"/>
              </w:rPr>
              <w:t>0,8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509" w:rsidRPr="00145509" w:rsidRDefault="00145509" w:rsidP="00145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145509">
              <w:rPr>
                <w:rFonts w:ascii="Calibri" w:eastAsia="Times New Roman" w:hAnsi="Calibri" w:cs="Calibri"/>
                <w:lang w:eastAsia="de-AT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509" w:rsidRPr="00145509" w:rsidRDefault="00145509" w:rsidP="00145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145509">
              <w:rPr>
                <w:rFonts w:ascii="Calibri" w:eastAsia="Times New Roman" w:hAnsi="Calibri" w:cs="Calibri"/>
                <w:lang w:eastAsia="de-AT"/>
              </w:rPr>
              <w:t>0,8</w:t>
            </w:r>
          </w:p>
        </w:tc>
      </w:tr>
      <w:tr w:rsidR="00145509" w:rsidRPr="00145509" w:rsidTr="00145509">
        <w:trPr>
          <w:trHeight w:val="290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45509" w:rsidRPr="00145509" w:rsidRDefault="00145509" w:rsidP="00145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de-AT"/>
              </w:rPr>
              <w:t>1-9%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509" w:rsidRPr="00145509" w:rsidRDefault="00145509" w:rsidP="00145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145509">
              <w:rPr>
                <w:rFonts w:ascii="Calibri" w:eastAsia="Times New Roman" w:hAnsi="Calibri" w:cs="Calibri"/>
                <w:lang w:eastAsia="de-AT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509" w:rsidRPr="00145509" w:rsidRDefault="00145509" w:rsidP="00145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145509">
              <w:rPr>
                <w:rFonts w:ascii="Calibri" w:eastAsia="Times New Roman" w:hAnsi="Calibri" w:cs="Calibri"/>
                <w:lang w:eastAsia="de-AT"/>
              </w:rPr>
              <w:t>0,4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509" w:rsidRPr="00145509" w:rsidRDefault="00145509" w:rsidP="00145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145509">
              <w:rPr>
                <w:rFonts w:ascii="Calibri" w:eastAsia="Times New Roman" w:hAnsi="Calibri" w:cs="Calibri"/>
                <w:lang w:eastAsia="de-AT"/>
              </w:rPr>
              <w:t>0,6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509" w:rsidRPr="00145509" w:rsidRDefault="00145509" w:rsidP="00145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145509">
              <w:rPr>
                <w:rFonts w:ascii="Calibri" w:eastAsia="Times New Roman" w:hAnsi="Calibri" w:cs="Calibri"/>
                <w:lang w:eastAsia="de-AT"/>
              </w:rPr>
              <w:t>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509" w:rsidRPr="00145509" w:rsidRDefault="00145509" w:rsidP="00145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145509">
              <w:rPr>
                <w:rFonts w:ascii="Calibri" w:eastAsia="Times New Roman" w:hAnsi="Calibri" w:cs="Calibri"/>
                <w:lang w:eastAsia="de-AT"/>
              </w:rPr>
              <w:t>1</w:t>
            </w:r>
          </w:p>
        </w:tc>
      </w:tr>
    </w:tbl>
    <w:p w:rsidR="00145509" w:rsidRDefault="00145509" w:rsidP="00185017">
      <w:pPr>
        <w:rPr>
          <w:lang w:val="en-US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6"/>
        <w:gridCol w:w="1649"/>
        <w:gridCol w:w="1649"/>
        <w:gridCol w:w="1649"/>
        <w:gridCol w:w="1649"/>
      </w:tblGrid>
      <w:tr w:rsidR="000E02B4" w:rsidRPr="000E02B4" w:rsidTr="000E02B4">
        <w:trPr>
          <w:trHeight w:val="290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2B4" w:rsidRPr="000E02B4" w:rsidRDefault="000E02B4" w:rsidP="000E02B4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AT"/>
              </w:rPr>
            </w:pPr>
            <w:r w:rsidRPr="000E02B4">
              <w:rPr>
                <w:rFonts w:ascii="Calibri" w:eastAsia="Times New Roman" w:hAnsi="Calibri" w:cs="Calibri"/>
                <w:b/>
                <w:bCs/>
                <w:lang w:val="en-US" w:eastAsia="de-AT"/>
              </w:rPr>
              <w:t>Custom weights for Modifier #3 (Frequency</w:t>
            </w:r>
            <w:r>
              <w:rPr>
                <w:rFonts w:ascii="Calibri" w:eastAsia="Times New Roman" w:hAnsi="Calibri" w:cs="Calibri"/>
                <w:b/>
                <w:bCs/>
                <w:lang w:val="en-US" w:eastAsia="de-AT"/>
              </w:rPr>
              <w:t>)</w:t>
            </w:r>
          </w:p>
        </w:tc>
      </w:tr>
      <w:tr w:rsidR="000E02B4" w:rsidRPr="000E02B4" w:rsidTr="000E02B4">
        <w:trPr>
          <w:trHeight w:val="290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B4" w:rsidRPr="000E02B4" w:rsidRDefault="000E02B4" w:rsidP="000E0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de-AT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E02B4" w:rsidRPr="000E02B4" w:rsidRDefault="000E02B4" w:rsidP="000E0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de-AT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de-AT"/>
              </w:rPr>
              <w:t>no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de-AT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de-AT"/>
              </w:rPr>
              <w:t>pattern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de-AT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de-AT"/>
              </w:rPr>
              <w:t>present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E02B4" w:rsidRPr="000E02B4" w:rsidRDefault="000E02B4" w:rsidP="000E0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de-AT"/>
              </w:rPr>
              <w:t>&gt;3Hz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E02B4" w:rsidRPr="000E02B4" w:rsidRDefault="000E02B4" w:rsidP="000E0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de-AT"/>
              </w:rPr>
              <w:t>1-3Hz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E02B4" w:rsidRPr="000E02B4" w:rsidRDefault="000E02B4" w:rsidP="000E0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de-AT"/>
              </w:rPr>
              <w:t>&lt;1Hz</w:t>
            </w:r>
          </w:p>
        </w:tc>
      </w:tr>
      <w:tr w:rsidR="000E02B4" w:rsidRPr="000E02B4" w:rsidTr="000E02B4">
        <w:trPr>
          <w:trHeight w:val="290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E02B4" w:rsidRPr="000E02B4" w:rsidRDefault="000E02B4" w:rsidP="000E0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de-AT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de-AT"/>
              </w:rPr>
              <w:t>no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de-AT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de-AT"/>
              </w:rPr>
              <w:t>pattern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de-AT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de-AT"/>
              </w:rPr>
              <w:t>present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B4" w:rsidRPr="000E02B4" w:rsidRDefault="000E02B4" w:rsidP="000E0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0E02B4">
              <w:rPr>
                <w:rFonts w:ascii="Calibri" w:eastAsia="Times New Roman" w:hAnsi="Calibri" w:cs="Calibri"/>
                <w:lang w:eastAsia="de-AT"/>
              </w:rPr>
              <w:t>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B4" w:rsidRPr="000E02B4" w:rsidRDefault="000E02B4" w:rsidP="000E0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0E02B4">
              <w:rPr>
                <w:rFonts w:ascii="Calibri" w:eastAsia="Times New Roman" w:hAnsi="Calibri" w:cs="Calibri"/>
                <w:lang w:eastAsia="de-AT"/>
              </w:rPr>
              <w:t>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B4" w:rsidRPr="000E02B4" w:rsidRDefault="000E02B4" w:rsidP="000E0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0E02B4">
              <w:rPr>
                <w:rFonts w:ascii="Calibri" w:eastAsia="Times New Roman" w:hAnsi="Calibri" w:cs="Calibri"/>
                <w:lang w:eastAsia="de-AT"/>
              </w:rPr>
              <w:t>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B4" w:rsidRPr="000E02B4" w:rsidRDefault="000E02B4" w:rsidP="000E0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0E02B4">
              <w:rPr>
                <w:rFonts w:ascii="Calibri" w:eastAsia="Times New Roman" w:hAnsi="Calibri" w:cs="Calibri"/>
                <w:lang w:eastAsia="de-AT"/>
              </w:rPr>
              <w:t>0</w:t>
            </w:r>
          </w:p>
        </w:tc>
      </w:tr>
      <w:tr w:rsidR="000E02B4" w:rsidRPr="000E02B4" w:rsidTr="000E02B4">
        <w:trPr>
          <w:trHeight w:val="290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E02B4" w:rsidRPr="000E02B4" w:rsidRDefault="000E02B4" w:rsidP="000E0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de-AT"/>
              </w:rPr>
              <w:t>&gt;3Hz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B4" w:rsidRPr="000E02B4" w:rsidRDefault="000E02B4" w:rsidP="000E0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0E02B4">
              <w:rPr>
                <w:rFonts w:ascii="Calibri" w:eastAsia="Times New Roman" w:hAnsi="Calibri" w:cs="Calibri"/>
                <w:lang w:eastAsia="de-AT"/>
              </w:rPr>
              <w:t>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B4" w:rsidRPr="000E02B4" w:rsidRDefault="000E02B4" w:rsidP="000E0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0E02B4">
              <w:rPr>
                <w:rFonts w:ascii="Calibri" w:eastAsia="Times New Roman" w:hAnsi="Calibri" w:cs="Calibri"/>
                <w:lang w:eastAsia="de-AT"/>
              </w:rPr>
              <w:t>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B4" w:rsidRPr="000E02B4" w:rsidRDefault="000E02B4" w:rsidP="000E0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0E02B4">
              <w:rPr>
                <w:rFonts w:ascii="Calibri" w:eastAsia="Times New Roman" w:hAnsi="Calibri" w:cs="Calibri"/>
                <w:lang w:eastAsia="de-AT"/>
              </w:rPr>
              <w:t>0,8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B4" w:rsidRPr="000E02B4" w:rsidRDefault="000E02B4" w:rsidP="000E0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0E02B4">
              <w:rPr>
                <w:rFonts w:ascii="Calibri" w:eastAsia="Times New Roman" w:hAnsi="Calibri" w:cs="Calibri"/>
                <w:lang w:eastAsia="de-AT"/>
              </w:rPr>
              <w:t>0,6</w:t>
            </w:r>
          </w:p>
        </w:tc>
      </w:tr>
      <w:tr w:rsidR="000E02B4" w:rsidRPr="000E02B4" w:rsidTr="000E02B4">
        <w:trPr>
          <w:trHeight w:val="290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E02B4" w:rsidRPr="000E02B4" w:rsidRDefault="000E02B4" w:rsidP="000E0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de-AT"/>
              </w:rPr>
              <w:t>1-3Hz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B4" w:rsidRPr="000E02B4" w:rsidRDefault="000E02B4" w:rsidP="000E0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0E02B4">
              <w:rPr>
                <w:rFonts w:ascii="Calibri" w:eastAsia="Times New Roman" w:hAnsi="Calibri" w:cs="Calibri"/>
                <w:lang w:eastAsia="de-AT"/>
              </w:rPr>
              <w:t>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B4" w:rsidRPr="000E02B4" w:rsidRDefault="000E02B4" w:rsidP="000E0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0E02B4">
              <w:rPr>
                <w:rFonts w:ascii="Calibri" w:eastAsia="Times New Roman" w:hAnsi="Calibri" w:cs="Calibri"/>
                <w:lang w:eastAsia="de-AT"/>
              </w:rPr>
              <w:t>0,8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B4" w:rsidRPr="000E02B4" w:rsidRDefault="000E02B4" w:rsidP="000E0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0E02B4">
              <w:rPr>
                <w:rFonts w:ascii="Calibri" w:eastAsia="Times New Roman" w:hAnsi="Calibri" w:cs="Calibri"/>
                <w:lang w:eastAsia="de-AT"/>
              </w:rPr>
              <w:t>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B4" w:rsidRPr="000E02B4" w:rsidRDefault="000E02B4" w:rsidP="000E0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0E02B4">
              <w:rPr>
                <w:rFonts w:ascii="Calibri" w:eastAsia="Times New Roman" w:hAnsi="Calibri" w:cs="Calibri"/>
                <w:lang w:eastAsia="de-AT"/>
              </w:rPr>
              <w:t>0,8</w:t>
            </w:r>
          </w:p>
        </w:tc>
      </w:tr>
      <w:tr w:rsidR="000E02B4" w:rsidRPr="000E02B4" w:rsidTr="000E02B4">
        <w:trPr>
          <w:trHeight w:val="290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E02B4" w:rsidRPr="000E02B4" w:rsidRDefault="000E02B4" w:rsidP="000E0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de-AT"/>
              </w:rPr>
              <w:t>&lt;1Hz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B4" w:rsidRPr="000E02B4" w:rsidRDefault="000E02B4" w:rsidP="000E0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0E02B4">
              <w:rPr>
                <w:rFonts w:ascii="Calibri" w:eastAsia="Times New Roman" w:hAnsi="Calibri" w:cs="Calibri"/>
                <w:lang w:eastAsia="de-AT"/>
              </w:rPr>
              <w:t>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B4" w:rsidRPr="000E02B4" w:rsidRDefault="000E02B4" w:rsidP="000E0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0E02B4">
              <w:rPr>
                <w:rFonts w:ascii="Calibri" w:eastAsia="Times New Roman" w:hAnsi="Calibri" w:cs="Calibri"/>
                <w:lang w:eastAsia="de-AT"/>
              </w:rPr>
              <w:t>0,6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B4" w:rsidRPr="000E02B4" w:rsidRDefault="000E02B4" w:rsidP="000E0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0E02B4">
              <w:rPr>
                <w:rFonts w:ascii="Calibri" w:eastAsia="Times New Roman" w:hAnsi="Calibri" w:cs="Calibri"/>
                <w:lang w:eastAsia="de-AT"/>
              </w:rPr>
              <w:t>0,8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B4" w:rsidRPr="000E02B4" w:rsidRDefault="000E02B4" w:rsidP="000E0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0E02B4">
              <w:rPr>
                <w:rFonts w:ascii="Calibri" w:eastAsia="Times New Roman" w:hAnsi="Calibri" w:cs="Calibri"/>
                <w:lang w:eastAsia="de-AT"/>
              </w:rPr>
              <w:t>1</w:t>
            </w:r>
          </w:p>
        </w:tc>
      </w:tr>
    </w:tbl>
    <w:p w:rsidR="000E02B4" w:rsidRDefault="000E02B4" w:rsidP="00185017">
      <w:pPr>
        <w:rPr>
          <w:lang w:val="en-US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6"/>
        <w:gridCol w:w="1649"/>
        <w:gridCol w:w="1649"/>
        <w:gridCol w:w="1649"/>
        <w:gridCol w:w="1649"/>
      </w:tblGrid>
      <w:tr w:rsidR="009737AD" w:rsidRPr="009737AD" w:rsidTr="009737AD">
        <w:trPr>
          <w:trHeight w:val="290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7AD" w:rsidRPr="009737AD" w:rsidRDefault="009737AD" w:rsidP="009737AD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AT"/>
              </w:rPr>
            </w:pPr>
            <w:r w:rsidRPr="009737AD">
              <w:rPr>
                <w:rFonts w:ascii="Calibri" w:eastAsia="Times New Roman" w:hAnsi="Calibri" w:cs="Calibri"/>
                <w:b/>
                <w:bCs/>
                <w:lang w:val="en-US" w:eastAsia="de-AT"/>
              </w:rPr>
              <w:t>Custom weights for Modifier #9 (Trend)</w:t>
            </w:r>
          </w:p>
        </w:tc>
      </w:tr>
      <w:tr w:rsidR="009737AD" w:rsidRPr="009737AD" w:rsidTr="009737AD">
        <w:trPr>
          <w:trHeight w:val="290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AD" w:rsidRPr="009737AD" w:rsidRDefault="009737AD" w:rsidP="00973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de-AT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737AD" w:rsidRPr="009737AD" w:rsidRDefault="009737AD" w:rsidP="00973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de-AT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de-AT"/>
              </w:rPr>
              <w:t>no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de-AT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de-AT"/>
              </w:rPr>
              <w:t>pattern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de-AT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de-AT"/>
              </w:rPr>
              <w:t>present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737AD" w:rsidRPr="009737AD" w:rsidRDefault="009737AD" w:rsidP="00973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de-AT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de-AT"/>
              </w:rPr>
              <w:t>evolution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737AD" w:rsidRPr="009737AD" w:rsidRDefault="009737AD" w:rsidP="00973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de-AT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de-AT"/>
              </w:rPr>
              <w:t>fluctuation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737AD" w:rsidRPr="009737AD" w:rsidRDefault="009737AD" w:rsidP="00973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de-AT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de-AT"/>
              </w:rPr>
              <w:t>stationary</w:t>
            </w:r>
            <w:proofErr w:type="spellEnd"/>
          </w:p>
        </w:tc>
      </w:tr>
      <w:tr w:rsidR="009737AD" w:rsidRPr="009737AD" w:rsidTr="009737AD">
        <w:trPr>
          <w:trHeight w:val="290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737AD" w:rsidRPr="009737AD" w:rsidRDefault="009737AD" w:rsidP="00973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de-AT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de-AT"/>
              </w:rPr>
              <w:t>no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de-AT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de-AT"/>
              </w:rPr>
              <w:t>pattern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de-AT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de-AT"/>
              </w:rPr>
              <w:t>present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AD" w:rsidRPr="009737AD" w:rsidRDefault="009737AD" w:rsidP="00973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9737AD">
              <w:rPr>
                <w:rFonts w:ascii="Calibri" w:eastAsia="Times New Roman" w:hAnsi="Calibri" w:cs="Calibri"/>
                <w:lang w:eastAsia="de-AT"/>
              </w:rPr>
              <w:t>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AD" w:rsidRPr="009737AD" w:rsidRDefault="009737AD" w:rsidP="00973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9737AD">
              <w:rPr>
                <w:rFonts w:ascii="Calibri" w:eastAsia="Times New Roman" w:hAnsi="Calibri" w:cs="Calibri"/>
                <w:lang w:eastAsia="de-AT"/>
              </w:rPr>
              <w:t>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AD" w:rsidRPr="009737AD" w:rsidRDefault="009737AD" w:rsidP="00973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9737AD">
              <w:rPr>
                <w:rFonts w:ascii="Calibri" w:eastAsia="Times New Roman" w:hAnsi="Calibri" w:cs="Calibri"/>
                <w:lang w:eastAsia="de-AT"/>
              </w:rPr>
              <w:t>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AD" w:rsidRPr="009737AD" w:rsidRDefault="009737AD" w:rsidP="00973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9737AD">
              <w:rPr>
                <w:rFonts w:ascii="Calibri" w:eastAsia="Times New Roman" w:hAnsi="Calibri" w:cs="Calibri"/>
                <w:lang w:eastAsia="de-AT"/>
              </w:rPr>
              <w:t>0</w:t>
            </w:r>
          </w:p>
        </w:tc>
      </w:tr>
      <w:tr w:rsidR="009737AD" w:rsidRPr="009737AD" w:rsidTr="009737AD">
        <w:trPr>
          <w:trHeight w:val="290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737AD" w:rsidRPr="009737AD" w:rsidRDefault="009737AD" w:rsidP="00973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de-AT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de-AT"/>
              </w:rPr>
              <w:t>evolution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AD" w:rsidRPr="009737AD" w:rsidRDefault="009737AD" w:rsidP="00973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9737AD">
              <w:rPr>
                <w:rFonts w:ascii="Calibri" w:eastAsia="Times New Roman" w:hAnsi="Calibri" w:cs="Calibri"/>
                <w:lang w:eastAsia="de-AT"/>
              </w:rPr>
              <w:t>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AD" w:rsidRPr="009737AD" w:rsidRDefault="009737AD" w:rsidP="00973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9737AD">
              <w:rPr>
                <w:rFonts w:ascii="Calibri" w:eastAsia="Times New Roman" w:hAnsi="Calibri" w:cs="Calibri"/>
                <w:lang w:eastAsia="de-AT"/>
              </w:rPr>
              <w:t>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AD" w:rsidRPr="009737AD" w:rsidRDefault="009737AD" w:rsidP="00973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9737AD">
              <w:rPr>
                <w:rFonts w:ascii="Calibri" w:eastAsia="Times New Roman" w:hAnsi="Calibri" w:cs="Calibri"/>
                <w:lang w:eastAsia="de-AT"/>
              </w:rPr>
              <w:t>0,8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AD" w:rsidRPr="009737AD" w:rsidRDefault="009737AD" w:rsidP="00973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9737AD">
              <w:rPr>
                <w:rFonts w:ascii="Calibri" w:eastAsia="Times New Roman" w:hAnsi="Calibri" w:cs="Calibri"/>
                <w:lang w:eastAsia="de-AT"/>
              </w:rPr>
              <w:t>0,6</w:t>
            </w:r>
          </w:p>
        </w:tc>
      </w:tr>
      <w:tr w:rsidR="009737AD" w:rsidRPr="009737AD" w:rsidTr="009737AD">
        <w:trPr>
          <w:trHeight w:val="290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737AD" w:rsidRPr="009737AD" w:rsidRDefault="009737AD" w:rsidP="00973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de-AT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de-AT"/>
              </w:rPr>
              <w:t>fluctuation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AD" w:rsidRPr="009737AD" w:rsidRDefault="009737AD" w:rsidP="00973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9737AD">
              <w:rPr>
                <w:rFonts w:ascii="Calibri" w:eastAsia="Times New Roman" w:hAnsi="Calibri" w:cs="Calibri"/>
                <w:lang w:eastAsia="de-AT"/>
              </w:rPr>
              <w:t>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AD" w:rsidRPr="009737AD" w:rsidRDefault="009737AD" w:rsidP="00973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9737AD">
              <w:rPr>
                <w:rFonts w:ascii="Calibri" w:eastAsia="Times New Roman" w:hAnsi="Calibri" w:cs="Calibri"/>
                <w:lang w:eastAsia="de-AT"/>
              </w:rPr>
              <w:t>0,8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AD" w:rsidRPr="009737AD" w:rsidRDefault="009737AD" w:rsidP="00973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9737AD">
              <w:rPr>
                <w:rFonts w:ascii="Calibri" w:eastAsia="Times New Roman" w:hAnsi="Calibri" w:cs="Calibri"/>
                <w:lang w:eastAsia="de-AT"/>
              </w:rPr>
              <w:t>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AD" w:rsidRPr="009737AD" w:rsidRDefault="009737AD" w:rsidP="00973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9737AD">
              <w:rPr>
                <w:rFonts w:ascii="Calibri" w:eastAsia="Times New Roman" w:hAnsi="Calibri" w:cs="Calibri"/>
                <w:lang w:eastAsia="de-AT"/>
              </w:rPr>
              <w:t>0,6</w:t>
            </w:r>
          </w:p>
        </w:tc>
      </w:tr>
      <w:tr w:rsidR="009737AD" w:rsidRPr="009737AD" w:rsidTr="009737AD">
        <w:trPr>
          <w:trHeight w:val="290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737AD" w:rsidRPr="009737AD" w:rsidRDefault="009737AD" w:rsidP="00973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de-AT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de-AT"/>
              </w:rPr>
              <w:t>stationary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AD" w:rsidRPr="009737AD" w:rsidRDefault="009737AD" w:rsidP="00973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9737AD">
              <w:rPr>
                <w:rFonts w:ascii="Calibri" w:eastAsia="Times New Roman" w:hAnsi="Calibri" w:cs="Calibri"/>
                <w:lang w:eastAsia="de-AT"/>
              </w:rPr>
              <w:t>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AD" w:rsidRPr="009737AD" w:rsidRDefault="009737AD" w:rsidP="00973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9737AD">
              <w:rPr>
                <w:rFonts w:ascii="Calibri" w:eastAsia="Times New Roman" w:hAnsi="Calibri" w:cs="Calibri"/>
                <w:lang w:eastAsia="de-AT"/>
              </w:rPr>
              <w:t>0,6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AD" w:rsidRPr="009737AD" w:rsidRDefault="009737AD" w:rsidP="00973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9737AD">
              <w:rPr>
                <w:rFonts w:ascii="Calibri" w:eastAsia="Times New Roman" w:hAnsi="Calibri" w:cs="Calibri"/>
                <w:lang w:eastAsia="de-AT"/>
              </w:rPr>
              <w:t>0,6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AD" w:rsidRPr="009737AD" w:rsidRDefault="009737AD" w:rsidP="00973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9737AD">
              <w:rPr>
                <w:rFonts w:ascii="Calibri" w:eastAsia="Times New Roman" w:hAnsi="Calibri" w:cs="Calibri"/>
                <w:lang w:eastAsia="de-AT"/>
              </w:rPr>
              <w:t>1</w:t>
            </w:r>
          </w:p>
        </w:tc>
      </w:tr>
    </w:tbl>
    <w:p w:rsidR="009737AD" w:rsidRPr="00185017" w:rsidRDefault="009737AD" w:rsidP="00185017">
      <w:pPr>
        <w:rPr>
          <w:lang w:val="en-US"/>
        </w:rPr>
      </w:pPr>
    </w:p>
    <w:sectPr w:rsidR="009737AD" w:rsidRPr="001850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273F"/>
    <w:multiLevelType w:val="hybridMultilevel"/>
    <w:tmpl w:val="F99695B0"/>
    <w:lvl w:ilvl="0" w:tplc="CD14F2F4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B40283"/>
    <w:multiLevelType w:val="hybridMultilevel"/>
    <w:tmpl w:val="C44E68F2"/>
    <w:lvl w:ilvl="0" w:tplc="D146FA6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/>
        <w:sz w:val="2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E191D"/>
    <w:multiLevelType w:val="hybridMultilevel"/>
    <w:tmpl w:val="B2C602D6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952"/>
    <w:rsid w:val="000E02B4"/>
    <w:rsid w:val="0013190C"/>
    <w:rsid w:val="00145509"/>
    <w:rsid w:val="00185017"/>
    <w:rsid w:val="005C5869"/>
    <w:rsid w:val="006D03FF"/>
    <w:rsid w:val="008312AB"/>
    <w:rsid w:val="009737AD"/>
    <w:rsid w:val="00E25039"/>
    <w:rsid w:val="00E8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C22D4-ECE0-4046-85FD-70B9CD9CE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31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jaykay roots</dc:creator>
  <cp:keywords/>
  <dc:description/>
  <cp:lastModifiedBy>jaykay roots</cp:lastModifiedBy>
  <cp:revision>8</cp:revision>
  <dcterms:created xsi:type="dcterms:W3CDTF">2018-04-28T07:04:00Z</dcterms:created>
  <dcterms:modified xsi:type="dcterms:W3CDTF">2018-04-30T06:32:00Z</dcterms:modified>
</cp:coreProperties>
</file>