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651477" w:rsidRPr="00376CC5" w:rsidRDefault="00651477" w:rsidP="00651477">
      <w:pPr>
        <w:pStyle w:val="Title"/>
      </w:pPr>
      <w:r w:rsidRPr="001A1444">
        <w:t xml:space="preserve">Modeling Current Sources for Neural Stimulation in COMSOL </w:t>
      </w:r>
    </w:p>
    <w:p w:rsidR="00651477" w:rsidRPr="00376CC5" w:rsidRDefault="00651477" w:rsidP="00651477">
      <w:pPr>
        <w:pStyle w:val="AuthorList"/>
      </w:pPr>
      <w:r>
        <w:t>Nicole A Pelot</w:t>
      </w:r>
      <w:r w:rsidRPr="00376CC5">
        <w:t xml:space="preserve">, </w:t>
      </w:r>
      <w:r>
        <w:t xml:space="preserve">Brandon J </w:t>
      </w:r>
      <w:proofErr w:type="spellStart"/>
      <w:r>
        <w:t>Thio</w:t>
      </w:r>
      <w:proofErr w:type="spellEnd"/>
      <w:r w:rsidRPr="00376CC5">
        <w:t xml:space="preserve">, </w:t>
      </w:r>
      <w:r>
        <w:t>Warren M Grill</w:t>
      </w:r>
      <w:r>
        <w:rPr>
          <w:vertAlign w:val="superscript"/>
        </w:rPr>
        <w:t>*</w:t>
      </w:r>
    </w:p>
    <w:p w:rsidR="00651477" w:rsidRPr="00376CC5" w:rsidRDefault="00651477" w:rsidP="00651477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Dr. Warren M Grill</w:t>
      </w:r>
      <w:r w:rsidRPr="00376CC5">
        <w:rPr>
          <w:rFonts w:cs="Times New Roman"/>
          <w:szCs w:val="24"/>
        </w:rPr>
        <w:br/>
      </w:r>
      <w:r>
        <w:rPr>
          <w:rFonts w:cs="Times New Roman"/>
          <w:szCs w:val="24"/>
        </w:rPr>
        <w:t>warren.grill@duke.edu</w:t>
      </w:r>
    </w:p>
    <w:p w:rsidR="00EA3D3C" w:rsidRDefault="00654E8F" w:rsidP="0001436A">
      <w:pPr>
        <w:pStyle w:val="Heading1"/>
      </w:pPr>
      <w:r w:rsidRPr="00994A3D">
        <w:t xml:space="preserve">Supplementary </w:t>
      </w:r>
      <w:r w:rsidR="003005B2">
        <w:t>Tables</w:t>
      </w:r>
    </w:p>
    <w:p w:rsidR="00E42AEA" w:rsidRDefault="00450AED" w:rsidP="00E42AEA">
      <w:pPr>
        <w:pStyle w:val="Caption"/>
      </w:pPr>
      <w:r>
        <w:t xml:space="preserve">Supp. </w:t>
      </w:r>
      <w:r w:rsidR="00E42AEA">
        <w:t xml:space="preserve">Table </w:t>
      </w:r>
      <w:fldSimple w:instr=" SEQ Table \* ARABIC ">
        <w:r w:rsidR="00C632F1">
          <w:rPr>
            <w:noProof/>
          </w:rPr>
          <w:t>1</w:t>
        </w:r>
      </w:fldSimple>
      <w:r>
        <w:t xml:space="preserve"> </w:t>
      </w:r>
      <w:r w:rsidRPr="00450AED">
        <w:rPr>
          <w:b w:val="0"/>
        </w:rPr>
        <w:t>– Activation thresholds</w:t>
      </w:r>
      <w:r w:rsidR="000A6A96">
        <w:rPr>
          <w:b w:val="0"/>
        </w:rPr>
        <w:t xml:space="preserve"> (mA)</w:t>
      </w:r>
      <w:r>
        <w:rPr>
          <w:b w:val="0"/>
        </w:rPr>
        <w:t xml:space="preserve"> for </w:t>
      </w:r>
      <w:proofErr w:type="spellStart"/>
      <w:r>
        <w:rPr>
          <w:b w:val="0"/>
        </w:rPr>
        <w:t>monopolar</w:t>
      </w:r>
      <w:proofErr w:type="spellEnd"/>
      <w:r>
        <w:rPr>
          <w:b w:val="0"/>
        </w:rPr>
        <w:t xml:space="preserve"> simulations (Figure 2) for nine combinations of axon diameter (D) and </w:t>
      </w:r>
      <w:r w:rsidR="000A6A96">
        <w:rPr>
          <w:b w:val="0"/>
        </w:rPr>
        <w:t>electrode-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3669DC">
        <w:rPr>
          <w:b w:val="0"/>
        </w:rPr>
        <w:t>axon</w:t>
      </w:r>
      <w:r w:rsidR="000A6A96">
        <w:rPr>
          <w:b w:val="0"/>
        </w:rPr>
        <w:t xml:space="preserve"> </w:t>
      </w:r>
      <w:bookmarkEnd w:id="0"/>
      <w:bookmarkEnd w:id="1"/>
      <w:bookmarkEnd w:id="2"/>
      <w:bookmarkEnd w:id="3"/>
      <w:bookmarkEnd w:id="4"/>
      <w:r w:rsidR="000A6A96">
        <w:rPr>
          <w:b w:val="0"/>
        </w:rPr>
        <w:t>distance</w:t>
      </w:r>
      <w:r>
        <w:rPr>
          <w:b w:val="0"/>
        </w:rPr>
        <w:t xml:space="preserve"> (</w:t>
      </w:r>
      <w:proofErr w:type="spellStart"/>
      <w:r>
        <w:rPr>
          <w:b w:val="0"/>
        </w:rPr>
        <w:t>Dist</w:t>
      </w:r>
      <w:proofErr w:type="spellEnd"/>
      <w:r>
        <w:rPr>
          <w:b w:val="0"/>
        </w:rPr>
        <w:t>).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031"/>
        <w:gridCol w:w="1072"/>
        <w:gridCol w:w="990"/>
        <w:gridCol w:w="1031"/>
        <w:gridCol w:w="1072"/>
        <w:gridCol w:w="991"/>
        <w:gridCol w:w="1031"/>
        <w:gridCol w:w="1073"/>
        <w:gridCol w:w="991"/>
      </w:tblGrid>
      <w:tr w:rsidR="002539A8" w:rsidTr="00EC5B40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Case #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2539A8" w:rsidRPr="00C632F1" w:rsidRDefault="004C222A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="002539A8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2539A8" w:rsidRPr="00C632F1" w:rsidRDefault="004C222A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="002539A8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2539A8" w:rsidRPr="00C632F1" w:rsidRDefault="004C222A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="002539A8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2539A8" w:rsidRPr="00C632F1" w:rsidRDefault="002539A8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</w:t>
            </w:r>
            <w:r w:rsidR="004C222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µ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 </w:t>
            </w: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</w:t>
            </w:r>
            <w:r w:rsidR="004C222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µ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</w:t>
            </w:r>
            <w:r w:rsidR="004C222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µ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  <w:p w:rsidR="002539A8" w:rsidRPr="00C632F1" w:rsidRDefault="002539A8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</w:t>
            </w:r>
            <w:r w:rsidR="004C222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µ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</w:t>
            </w:r>
            <w:r w:rsidR="004C222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µ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  <w:p w:rsidR="002539A8" w:rsidRPr="00C632F1" w:rsidRDefault="002539A8" w:rsidP="004C222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</w:t>
            </w:r>
            <w:r w:rsidR="004C222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mm</w:t>
            </w:r>
          </w:p>
        </w:tc>
      </w:tr>
      <w:tr w:rsidR="002539A8" w:rsidTr="00EC5B40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0.2398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1.6117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0.0242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0.0758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0.3586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0.018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0.0469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0.175</w:t>
            </w:r>
            <w:r w:rsidR="00E42AE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0.2398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1.6117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0.0242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0.0758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0.3586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0.018</w:t>
            </w:r>
            <w:r w:rsidR="00E42AE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0.0469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0.175</w:t>
            </w:r>
            <w:r w:rsidR="00E42AE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0.2398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1.6117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0.0242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0.0758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0.3586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0.018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0.0469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0.175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1.5484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0.2398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1.6117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0.0242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0.0758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0.3586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0.018</w:t>
            </w:r>
            <w:r w:rsidR="00E42AE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0.0469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0.175</w:t>
            </w:r>
            <w:r w:rsidR="00E42AE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0.0523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0.2203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1.5164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0.0211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0.068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0.3391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0.1805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0.2289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1.5594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0.0719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0.3594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0.2289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1.5594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0.0719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0.3594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0.0586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0.2383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1.625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0.0242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0.075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0.3742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0.018</w:t>
            </w:r>
            <w:r w:rsidR="00E42AEA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0.0477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0.1914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0.1922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1.4602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0.0641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0.3313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0.0125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0.0406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0.1641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0.0547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0.2313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1.5359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0.0719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0.343</w:t>
            </w:r>
            <w:r w:rsidR="00C5249F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0.1688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0.0547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0.2313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1.5359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0.0719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0.343</w:t>
            </w:r>
            <w:r w:rsidR="00C5249F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0.1688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0.1922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1.4711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0.0617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0.3164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0.0125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0.0406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0.1648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1.5617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0.0695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0.332</w:t>
            </w:r>
            <w:r w:rsidR="00C5249F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0.1719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0.0547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0.2313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1.5352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0.0695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0.3273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0.1688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1.5617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0.0695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0.332</w:t>
            </w:r>
            <w:r w:rsidR="00C5249F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0.1719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0.0547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0.2313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1.5477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0.0695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0.3281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0.1695</w:t>
            </w:r>
          </w:p>
        </w:tc>
      </w:tr>
      <w:tr w:rsidR="002539A8" w:rsidTr="00EC5B40">
        <w:tc>
          <w:tcPr>
            <w:tcW w:w="1355" w:type="dxa"/>
            <w:vAlign w:val="center"/>
          </w:tcPr>
          <w:p w:rsidR="002539A8" w:rsidRPr="00C632F1" w:rsidRDefault="000A6A96" w:rsidP="002539A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</w:t>
            </w:r>
            <w:r w:rsidR="002539A8" w:rsidRPr="00C632F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0.2203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1.5313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0.0219</w:t>
            </w:r>
          </w:p>
        </w:tc>
        <w:tc>
          <w:tcPr>
            <w:tcW w:w="1355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0.068</w:t>
            </w:r>
            <w:r w:rsidR="00A30062"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0.3398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center"/>
          </w:tcPr>
          <w:p w:rsidR="002539A8" w:rsidRPr="00C632F1" w:rsidRDefault="002539A8" w:rsidP="002539A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0.1805</w:t>
            </w:r>
          </w:p>
        </w:tc>
      </w:tr>
    </w:tbl>
    <w:p w:rsidR="002539A8" w:rsidRDefault="002539A8" w:rsidP="002539A8"/>
    <w:p w:rsidR="00953FC8" w:rsidRDefault="00953FC8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:rsidR="000A6A96" w:rsidRDefault="000A6A96" w:rsidP="000A6A96">
      <w:pPr>
        <w:pStyle w:val="Caption"/>
      </w:pPr>
      <w:r>
        <w:lastRenderedPageBreak/>
        <w:t xml:space="preserve">Supp. Table </w:t>
      </w:r>
      <w:fldSimple w:instr=" SEQ Table \* ARABIC ">
        <w:r w:rsidR="00C632F1">
          <w:rPr>
            <w:noProof/>
          </w:rPr>
          <w:t>2</w:t>
        </w:r>
      </w:fldSimple>
      <w:r>
        <w:t xml:space="preserve"> </w:t>
      </w:r>
      <w:r w:rsidRPr="00450AED">
        <w:rPr>
          <w:b w:val="0"/>
        </w:rPr>
        <w:t>– Activation thresholds</w:t>
      </w:r>
      <w:r>
        <w:rPr>
          <w:b w:val="0"/>
        </w:rPr>
        <w:t xml:space="preserve"> (mA) for bipolar simulations (Figure 3) for nine combinations of axon diameter (D) and electrode-</w:t>
      </w:r>
      <w:r w:rsidR="003669DC">
        <w:rPr>
          <w:b w:val="0"/>
        </w:rPr>
        <w:t xml:space="preserve">axon </w:t>
      </w:r>
      <w:r>
        <w:rPr>
          <w:b w:val="0"/>
        </w:rPr>
        <w:t>distance (</w:t>
      </w:r>
      <w:proofErr w:type="spellStart"/>
      <w:r>
        <w:rPr>
          <w:b w:val="0"/>
        </w:rPr>
        <w:t>Dist</w:t>
      </w:r>
      <w:proofErr w:type="spellEnd"/>
      <w:r>
        <w:rPr>
          <w:b w:val="0"/>
        </w:rPr>
        <w:t>).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031"/>
        <w:gridCol w:w="1072"/>
        <w:gridCol w:w="990"/>
        <w:gridCol w:w="1031"/>
        <w:gridCol w:w="1072"/>
        <w:gridCol w:w="991"/>
        <w:gridCol w:w="1031"/>
        <w:gridCol w:w="1073"/>
        <w:gridCol w:w="991"/>
      </w:tblGrid>
      <w:tr w:rsidR="000A6A96" w:rsidRPr="00EC5B40" w:rsidTr="00EC5B40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Case #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D=10 µm </w:t>
            </w: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 µm</w:t>
            </w:r>
          </w:p>
          <w:p w:rsidR="000A6A96" w:rsidRPr="00C632F1" w:rsidRDefault="000A6A96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</w:tr>
      <w:tr w:rsidR="000A6A96" w:rsidRPr="00EC5B40" w:rsidTr="00EC5B40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1.1602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0.2727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0.1625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1.1602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0.2727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0.1625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1.1602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0.2727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0.1625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0.0352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0.1523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1.1266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0.2648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0.1836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1.3578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0.3188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0.1898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1.1602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0.2727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0.0328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0.1625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0.0352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0.1516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1.122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0.2641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0.1578</w:t>
            </w:r>
          </w:p>
        </w:tc>
      </w:tr>
      <w:tr w:rsidR="000A6A96" w:rsidRPr="00EC5B40" w:rsidTr="00EC5B40">
        <w:tc>
          <w:tcPr>
            <w:tcW w:w="1355" w:type="dxa"/>
            <w:vAlign w:val="center"/>
          </w:tcPr>
          <w:p w:rsidR="000A6A96" w:rsidRPr="00C632F1" w:rsidRDefault="000A6A96" w:rsidP="000A6A96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0.0352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0.1516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1.122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1355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0.2641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0.032</w:t>
            </w: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bottom"/>
          </w:tcPr>
          <w:p w:rsidR="000A6A96" w:rsidRPr="000A6A96" w:rsidRDefault="000A6A96" w:rsidP="000A6A9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A6A96">
              <w:rPr>
                <w:rFonts w:eastAsia="Times New Roman" w:cs="Times New Roman"/>
                <w:color w:val="000000"/>
                <w:sz w:val="16"/>
                <w:szCs w:val="16"/>
              </w:rPr>
              <w:t>0.1578</w:t>
            </w:r>
          </w:p>
        </w:tc>
      </w:tr>
    </w:tbl>
    <w:p w:rsidR="002539A8" w:rsidRDefault="002539A8" w:rsidP="002539A8"/>
    <w:p w:rsidR="00B84E4D" w:rsidRDefault="00B84E4D" w:rsidP="00B84E4D">
      <w:pPr>
        <w:pStyle w:val="Caption"/>
      </w:pPr>
      <w:r>
        <w:t xml:space="preserve">Supp. Table </w:t>
      </w:r>
      <w:fldSimple w:instr=" SEQ Table \* ARABIC ">
        <w:r w:rsidR="00C632F1">
          <w:rPr>
            <w:noProof/>
          </w:rPr>
          <w:t>3</w:t>
        </w:r>
      </w:fldSimple>
      <w:r>
        <w:t xml:space="preserve"> </w:t>
      </w:r>
      <w:r w:rsidRPr="00450AED">
        <w:rPr>
          <w:b w:val="0"/>
        </w:rPr>
        <w:t>– Activation thresholds</w:t>
      </w:r>
      <w:r>
        <w:rPr>
          <w:b w:val="0"/>
        </w:rPr>
        <w:t xml:space="preserve"> (mA) for multipolar simulations (Figure 4) for nine combinations of axon diameter (D) and electrode-</w:t>
      </w:r>
      <w:r w:rsidR="003669DC">
        <w:rPr>
          <w:b w:val="0"/>
        </w:rPr>
        <w:t xml:space="preserve">axon </w:t>
      </w:r>
      <w:r>
        <w:rPr>
          <w:b w:val="0"/>
        </w:rPr>
        <w:t>distance (</w:t>
      </w:r>
      <w:proofErr w:type="spellStart"/>
      <w:r>
        <w:rPr>
          <w:b w:val="0"/>
        </w:rPr>
        <w:t>Dist</w:t>
      </w:r>
      <w:proofErr w:type="spellEnd"/>
      <w:r>
        <w:rPr>
          <w:b w:val="0"/>
        </w:rPr>
        <w:t>).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031"/>
        <w:gridCol w:w="1072"/>
        <w:gridCol w:w="990"/>
        <w:gridCol w:w="1031"/>
        <w:gridCol w:w="1072"/>
        <w:gridCol w:w="991"/>
        <w:gridCol w:w="1031"/>
        <w:gridCol w:w="1073"/>
        <w:gridCol w:w="991"/>
      </w:tblGrid>
      <w:tr w:rsidR="00B84E4D" w:rsidRPr="00EC5B40" w:rsidTr="00B84E4D"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Case #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D=10 µm </w:t>
            </w: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 µm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=750 µm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 µm</w:t>
            </w:r>
          </w:p>
          <w:p w:rsidR="00B84E4D" w:rsidRPr="00C632F1" w:rsidRDefault="00B84E4D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=2 mm</w:t>
            </w:r>
          </w:p>
        </w:tc>
      </w:tr>
      <w:tr w:rsidR="00B84E4D" w:rsidRPr="00EC5B40" w:rsidTr="00B84E4D"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B84E4D" w:rsidRPr="00C632F1" w:rsidRDefault="00B84E4D" w:rsidP="00B84E4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0.1594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0.4227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1.8438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0.0977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0.1047</w:t>
            </w:r>
          </w:p>
        </w:tc>
      </w:tr>
      <w:tr w:rsidR="00B84E4D" w:rsidRPr="00EC5B40" w:rsidTr="00B84E4D">
        <w:tc>
          <w:tcPr>
            <w:tcW w:w="924" w:type="dxa"/>
            <w:vAlign w:val="center"/>
          </w:tcPr>
          <w:p w:rsidR="00B84E4D" w:rsidRPr="00C632F1" w:rsidRDefault="00B84E4D" w:rsidP="00B84E4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0.1594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0.4227</w:t>
            </w:r>
          </w:p>
        </w:tc>
        <w:tc>
          <w:tcPr>
            <w:tcW w:w="990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1.8438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0.0977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073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0.1047</w:t>
            </w:r>
          </w:p>
        </w:tc>
      </w:tr>
      <w:tr w:rsidR="00B84E4D" w:rsidRPr="00EC5B40" w:rsidTr="00B84E4D">
        <w:tc>
          <w:tcPr>
            <w:tcW w:w="924" w:type="dxa"/>
            <w:vAlign w:val="center"/>
          </w:tcPr>
          <w:p w:rsidR="00B84E4D" w:rsidRPr="00C632F1" w:rsidRDefault="00B84E4D" w:rsidP="00B84E4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0.1594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0.4227</w:t>
            </w:r>
          </w:p>
        </w:tc>
        <w:tc>
          <w:tcPr>
            <w:tcW w:w="990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1.8438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0.0977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073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0.1047</w:t>
            </w:r>
          </w:p>
        </w:tc>
      </w:tr>
      <w:tr w:rsidR="00B84E4D" w:rsidRPr="00EC5B40" w:rsidTr="00B84E4D">
        <w:tc>
          <w:tcPr>
            <w:tcW w:w="924" w:type="dxa"/>
            <w:vAlign w:val="center"/>
          </w:tcPr>
          <w:p w:rsidR="00B84E4D" w:rsidRPr="00C632F1" w:rsidRDefault="00B84E4D" w:rsidP="00B84E4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0.1594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0.4227</w:t>
            </w:r>
          </w:p>
        </w:tc>
        <w:tc>
          <w:tcPr>
            <w:tcW w:w="990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1.8438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0.0977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073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0.1047</w:t>
            </w:r>
          </w:p>
        </w:tc>
      </w:tr>
      <w:tr w:rsidR="00B84E4D" w:rsidRPr="00EC5B40" w:rsidTr="00B84E4D">
        <w:tc>
          <w:tcPr>
            <w:tcW w:w="924" w:type="dxa"/>
            <w:vAlign w:val="center"/>
          </w:tcPr>
          <w:p w:rsidR="00B84E4D" w:rsidRPr="00C632F1" w:rsidRDefault="00B84E4D" w:rsidP="00B84E4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0.1594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0.4227</w:t>
            </w:r>
          </w:p>
        </w:tc>
        <w:tc>
          <w:tcPr>
            <w:tcW w:w="990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1.8438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0.0977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073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0.1047</w:t>
            </w:r>
          </w:p>
        </w:tc>
      </w:tr>
      <w:tr w:rsidR="00B84E4D" w:rsidRPr="00EC5B40" w:rsidTr="00B84E4D">
        <w:tc>
          <w:tcPr>
            <w:tcW w:w="924" w:type="dxa"/>
            <w:vAlign w:val="center"/>
          </w:tcPr>
          <w:p w:rsidR="00B84E4D" w:rsidRPr="00C632F1" w:rsidRDefault="00B84E4D" w:rsidP="00B84E4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0.1594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0.4227</w:t>
            </w:r>
          </w:p>
        </w:tc>
        <w:tc>
          <w:tcPr>
            <w:tcW w:w="990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1.8438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72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0.0977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3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073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991" w:type="dxa"/>
            <w:vAlign w:val="bottom"/>
          </w:tcPr>
          <w:p w:rsidR="00B84E4D" w:rsidRPr="00B84E4D" w:rsidRDefault="00B84E4D" w:rsidP="00B84E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84E4D">
              <w:rPr>
                <w:rFonts w:eastAsia="Times New Roman" w:cs="Times New Roman"/>
                <w:color w:val="000000"/>
                <w:sz w:val="16"/>
                <w:szCs w:val="16"/>
              </w:rPr>
              <w:t>0.1047</w:t>
            </w:r>
          </w:p>
        </w:tc>
      </w:tr>
    </w:tbl>
    <w:p w:rsidR="00B84E4D" w:rsidRDefault="00B84E4D" w:rsidP="00994A3D">
      <w:pPr>
        <w:jc w:val="both"/>
        <w:rPr>
          <w:rFonts w:cs="Times New Roman"/>
          <w:szCs w:val="24"/>
        </w:rPr>
      </w:pPr>
    </w:p>
    <w:p w:rsidR="00C632F1" w:rsidRDefault="00C632F1" w:rsidP="00C632F1">
      <w:pPr>
        <w:pStyle w:val="Caption"/>
      </w:pPr>
      <w:r>
        <w:t xml:space="preserve">Supp. Table </w:t>
      </w:r>
      <w:fldSimple w:instr=" SEQ Table \* ARABIC ">
        <w:r>
          <w:rPr>
            <w:noProof/>
          </w:rPr>
          <w:t>4</w:t>
        </w:r>
      </w:fldSimple>
      <w:r>
        <w:t xml:space="preserve"> </w:t>
      </w:r>
      <w:r w:rsidRPr="00450AED">
        <w:rPr>
          <w:b w:val="0"/>
        </w:rPr>
        <w:t>– Activation thresholds</w:t>
      </w:r>
      <w:r>
        <w:rPr>
          <w:b w:val="0"/>
        </w:rPr>
        <w:t xml:space="preserve"> (mA) for simulations of spinal cord stimulation (Figure 4) for nine combinations of axon diameter (D) and electrode-</w:t>
      </w:r>
      <w:bookmarkStart w:id="5" w:name="_GoBack"/>
      <w:bookmarkEnd w:id="5"/>
      <w:r w:rsidR="003669DC">
        <w:rPr>
          <w:b w:val="0"/>
        </w:rPr>
        <w:t xml:space="preserve">axon </w:t>
      </w:r>
      <w:r>
        <w:rPr>
          <w:b w:val="0"/>
        </w:rPr>
        <w:t>distance (</w:t>
      </w:r>
      <w:proofErr w:type="spellStart"/>
      <w:r>
        <w:rPr>
          <w:b w:val="0"/>
        </w:rPr>
        <w:t>Dist</w:t>
      </w:r>
      <w:proofErr w:type="spellEnd"/>
      <w:r>
        <w:rPr>
          <w:b w:val="0"/>
        </w:rPr>
        <w:t>).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031"/>
        <w:gridCol w:w="1072"/>
        <w:gridCol w:w="990"/>
        <w:gridCol w:w="1031"/>
        <w:gridCol w:w="1072"/>
        <w:gridCol w:w="991"/>
        <w:gridCol w:w="1031"/>
        <w:gridCol w:w="1073"/>
        <w:gridCol w:w="991"/>
      </w:tblGrid>
      <w:tr w:rsidR="00C632F1" w:rsidRPr="00EC5B40" w:rsidTr="00C632F1"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Case #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=100 µm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=500 µm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D=2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=1 mm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=100 µm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=500 µm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D=5.7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=1 mm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D=10 µm </w:t>
            </w: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=100 µm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=500 µm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632F1" w:rsidRPr="00C632F1" w:rsidRDefault="00C632F1" w:rsidP="00691FD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D=10 µm</w:t>
            </w:r>
          </w:p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=1 mm</w:t>
            </w:r>
          </w:p>
        </w:tc>
      </w:tr>
      <w:tr w:rsidR="00C632F1" w:rsidRPr="00EC5B40" w:rsidTr="00C632F1"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0.2414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0.7875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1.5562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0.0781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0.1859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0.3203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0.0938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0.1398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0.1984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0.6734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1.5078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0.0617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0.3469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0.1008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0.1781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0.1984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0.6734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1.5078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0.0617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0.3469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0.1008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0.1781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0.2469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0.7966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1.5664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0.0789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0.1867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0.3203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0.0930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0.1398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0.2414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0.7875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1.5562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0.0781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0.1859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0.3203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0.0938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0.1398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0.1984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0.6734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1.5078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0.0617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0.3469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0.1008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0.1781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0.1984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0.6734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1.5078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0.0617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0.1719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0.3469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0.1008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0.1781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0.1625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0.5508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1.2320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0.0508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0.1406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0.2836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0.0828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0.1461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0.2414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0.7875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1.5562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0.0781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0.1859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0.3203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0.0938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color w:val="000000"/>
                <w:sz w:val="16"/>
                <w:szCs w:val="16"/>
              </w:rPr>
              <w:t>0.1398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0.1984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0.6734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1.5078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0.0617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0.1719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0.3469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0.0445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0.1008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0.1781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0.1984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0.6734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1.5078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0.0617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0.1719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0.3469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0.0445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0.1008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0.1781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0.1625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0.5508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1.2320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0.0508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0.1406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0.2836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0.0367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0.0828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0.1461</w:t>
            </w:r>
          </w:p>
        </w:tc>
      </w:tr>
      <w:tr w:rsidR="00C632F1" w:rsidRPr="00EC5B40" w:rsidTr="00C632F1">
        <w:tc>
          <w:tcPr>
            <w:tcW w:w="924" w:type="dxa"/>
            <w:vAlign w:val="center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C632F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0.2508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0.7938</w:t>
            </w:r>
          </w:p>
        </w:tc>
        <w:tc>
          <w:tcPr>
            <w:tcW w:w="990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1.5570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0.0789</w:t>
            </w:r>
          </w:p>
        </w:tc>
        <w:tc>
          <w:tcPr>
            <w:tcW w:w="1072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0.1859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0.3188</w:t>
            </w:r>
          </w:p>
        </w:tc>
        <w:tc>
          <w:tcPr>
            <w:tcW w:w="103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0.0523</w:t>
            </w:r>
          </w:p>
        </w:tc>
        <w:tc>
          <w:tcPr>
            <w:tcW w:w="1073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0.0930</w:t>
            </w:r>
          </w:p>
        </w:tc>
        <w:tc>
          <w:tcPr>
            <w:tcW w:w="991" w:type="dxa"/>
            <w:vAlign w:val="bottom"/>
          </w:tcPr>
          <w:p w:rsidR="00C632F1" w:rsidRPr="00C632F1" w:rsidRDefault="00C632F1" w:rsidP="00C632F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2F1">
              <w:rPr>
                <w:rFonts w:eastAsia="Times New Roman" w:cs="Times New Roman"/>
                <w:sz w:val="16"/>
                <w:szCs w:val="16"/>
              </w:rPr>
              <w:t>0.1391</w:t>
            </w:r>
          </w:p>
        </w:tc>
      </w:tr>
    </w:tbl>
    <w:p w:rsidR="00DE23E8" w:rsidRPr="001549D3" w:rsidRDefault="00DE23E8" w:rsidP="00C632F1">
      <w:pPr>
        <w:jc w:val="both"/>
      </w:pPr>
    </w:p>
    <w:sectPr w:rsidR="00DE23E8" w:rsidRPr="001549D3" w:rsidSect="00EC5B40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E1" w:rsidRDefault="00232AE1" w:rsidP="00117666">
      <w:pPr>
        <w:spacing w:after="0"/>
      </w:pPr>
      <w:r>
        <w:separator/>
      </w:r>
    </w:p>
  </w:endnote>
  <w:endnote w:type="continuationSeparator" w:id="0">
    <w:p w:rsidR="00232AE1" w:rsidRDefault="00232AE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8" w:rsidRPr="00577C4C" w:rsidRDefault="002539A8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39A8" w:rsidRPr="00577C4C" w:rsidRDefault="002539A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69D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2539A8" w:rsidRPr="00577C4C" w:rsidRDefault="002539A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69D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8" w:rsidRPr="00577C4C" w:rsidRDefault="002539A8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39A8" w:rsidRPr="00577C4C" w:rsidRDefault="002539A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632F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2539A8" w:rsidRPr="00577C4C" w:rsidRDefault="002539A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32F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E1" w:rsidRDefault="00232AE1" w:rsidP="00117666">
      <w:pPr>
        <w:spacing w:after="0"/>
      </w:pPr>
      <w:r>
        <w:separator/>
      </w:r>
    </w:p>
  </w:footnote>
  <w:footnote w:type="continuationSeparator" w:id="0">
    <w:p w:rsidR="00232AE1" w:rsidRDefault="00232AE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8" w:rsidRPr="009151AA" w:rsidRDefault="002539A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8" w:rsidRDefault="002539A8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DF"/>
    <w:rsid w:val="0001436A"/>
    <w:rsid w:val="00034304"/>
    <w:rsid w:val="00035434"/>
    <w:rsid w:val="00052A14"/>
    <w:rsid w:val="00077D53"/>
    <w:rsid w:val="000A6A96"/>
    <w:rsid w:val="00105FD9"/>
    <w:rsid w:val="00117666"/>
    <w:rsid w:val="001549D3"/>
    <w:rsid w:val="00160065"/>
    <w:rsid w:val="00177D84"/>
    <w:rsid w:val="00232AE1"/>
    <w:rsid w:val="002465DF"/>
    <w:rsid w:val="002539A8"/>
    <w:rsid w:val="00267D18"/>
    <w:rsid w:val="002868E2"/>
    <w:rsid w:val="002869C3"/>
    <w:rsid w:val="002936E4"/>
    <w:rsid w:val="002B4A57"/>
    <w:rsid w:val="002C74CA"/>
    <w:rsid w:val="003005B2"/>
    <w:rsid w:val="003544FB"/>
    <w:rsid w:val="003669DC"/>
    <w:rsid w:val="003D2F2D"/>
    <w:rsid w:val="00401590"/>
    <w:rsid w:val="00447801"/>
    <w:rsid w:val="00450AED"/>
    <w:rsid w:val="00452E9C"/>
    <w:rsid w:val="004735C8"/>
    <w:rsid w:val="004961FF"/>
    <w:rsid w:val="004C222A"/>
    <w:rsid w:val="00517A89"/>
    <w:rsid w:val="005250F2"/>
    <w:rsid w:val="00593EEA"/>
    <w:rsid w:val="005A5EEE"/>
    <w:rsid w:val="006375C7"/>
    <w:rsid w:val="0065147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5ED7"/>
    <w:rsid w:val="00885156"/>
    <w:rsid w:val="009151AA"/>
    <w:rsid w:val="0093429D"/>
    <w:rsid w:val="00943573"/>
    <w:rsid w:val="00953FC8"/>
    <w:rsid w:val="00970F7D"/>
    <w:rsid w:val="00994A3D"/>
    <w:rsid w:val="009C2B12"/>
    <w:rsid w:val="00A174D9"/>
    <w:rsid w:val="00A30062"/>
    <w:rsid w:val="00A668FF"/>
    <w:rsid w:val="00AB6715"/>
    <w:rsid w:val="00B1671E"/>
    <w:rsid w:val="00B25EB8"/>
    <w:rsid w:val="00B37F4D"/>
    <w:rsid w:val="00B84E4D"/>
    <w:rsid w:val="00C5249F"/>
    <w:rsid w:val="00C52A7B"/>
    <w:rsid w:val="00C56BAF"/>
    <w:rsid w:val="00C632F1"/>
    <w:rsid w:val="00C679AA"/>
    <w:rsid w:val="00C75972"/>
    <w:rsid w:val="00CD066B"/>
    <w:rsid w:val="00CE4FEE"/>
    <w:rsid w:val="00DB59C3"/>
    <w:rsid w:val="00DC259A"/>
    <w:rsid w:val="00DE23E8"/>
    <w:rsid w:val="00E42AEA"/>
    <w:rsid w:val="00E52377"/>
    <w:rsid w:val="00E64E17"/>
    <w:rsid w:val="00E866C9"/>
    <w:rsid w:val="00EA3D3C"/>
    <w:rsid w:val="00EC5B4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2345"/>
  <w15:docId w15:val="{BB6439F9-DBF8-4FCD-B206-FAAA08C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x%20Sync\Home%20Folder%20nap20\GradSchool\Duke\Manuscripts\2018_Modeling%20Current%20Source%20In%20COMSOL\1-Initial%20submission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0F3911-5541-4596-89CB-839CA3F3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Pelot</dc:creator>
  <cp:lastModifiedBy>Nikki Pelot</cp:lastModifiedBy>
  <cp:revision>13</cp:revision>
  <cp:lastPrinted>2013-10-03T12:51:00Z</cp:lastPrinted>
  <dcterms:created xsi:type="dcterms:W3CDTF">2018-01-21T20:42:00Z</dcterms:created>
  <dcterms:modified xsi:type="dcterms:W3CDTF">2018-01-22T02:42:00Z</dcterms:modified>
</cp:coreProperties>
</file>