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EEC601" w14:textId="77777777" w:rsidR="009B7D8F" w:rsidRPr="00861E7D" w:rsidRDefault="009B7D8F" w:rsidP="00F90524">
      <w:pPr>
        <w:pStyle w:val="SupplementaryMaterial"/>
        <w:rPr>
          <w:b w:val="0"/>
        </w:rPr>
      </w:pPr>
      <w:r w:rsidRPr="00861E7D">
        <w:t>Supplementary Material</w:t>
      </w:r>
    </w:p>
    <w:p w14:paraId="364C339E" w14:textId="77777777" w:rsidR="00B20419" w:rsidRPr="00F90524" w:rsidRDefault="00B20419" w:rsidP="00F90524">
      <w:pPr>
        <w:pStyle w:val="AuthorList"/>
        <w:jc w:val="center"/>
        <w:rPr>
          <w:color w:val="000000" w:themeColor="text1"/>
          <w:sz w:val="32"/>
          <w:szCs w:val="32"/>
        </w:rPr>
      </w:pPr>
      <w:r w:rsidRPr="00F90524">
        <w:rPr>
          <w:color w:val="000000" w:themeColor="text1"/>
          <w:sz w:val="32"/>
          <w:szCs w:val="32"/>
        </w:rPr>
        <w:t>On the effects of reactive oxygen species and nitric oxide on red blood cell deformability</w:t>
      </w:r>
    </w:p>
    <w:p w14:paraId="6AB51E1A" w14:textId="176A365C" w:rsidR="00661D78" w:rsidRPr="00861E7D" w:rsidRDefault="00661D78" w:rsidP="00F90524">
      <w:pPr>
        <w:pStyle w:val="AuthorList"/>
        <w:rPr>
          <w:vertAlign w:val="superscript"/>
        </w:rPr>
      </w:pPr>
      <w:r w:rsidRPr="00861E7D">
        <w:t>Lukas Diederich</w:t>
      </w:r>
      <w:r w:rsidRPr="00861E7D">
        <w:rPr>
          <w:vertAlign w:val="superscript"/>
        </w:rPr>
        <w:t>1,2</w:t>
      </w:r>
      <w:r w:rsidRPr="00861E7D">
        <w:t xml:space="preserve">, </w:t>
      </w:r>
      <w:proofErr w:type="spellStart"/>
      <w:r w:rsidRPr="00861E7D">
        <w:t>Tatsiana</w:t>
      </w:r>
      <w:proofErr w:type="spellEnd"/>
      <w:r w:rsidRPr="00861E7D">
        <w:t xml:space="preserve"> Suvorava</w:t>
      </w:r>
      <w:r w:rsidRPr="00861E7D">
        <w:rPr>
          <w:vertAlign w:val="superscript"/>
        </w:rPr>
        <w:t>1,2</w:t>
      </w:r>
      <w:r w:rsidRPr="00861E7D">
        <w:t>, Roberto Sansone</w:t>
      </w:r>
      <w:r w:rsidRPr="00861E7D">
        <w:rPr>
          <w:vertAlign w:val="superscript"/>
        </w:rPr>
        <w:t>1,2</w:t>
      </w:r>
      <w:r w:rsidRPr="00861E7D">
        <w:t xml:space="preserve">, TC Stevenson Keller IV </w:t>
      </w:r>
      <w:r w:rsidRPr="00861E7D">
        <w:rPr>
          <w:vertAlign w:val="superscript"/>
        </w:rPr>
        <w:t>1,2,4</w:t>
      </w:r>
      <w:r w:rsidRPr="00861E7D">
        <w:t>, Frederik Barbarino</w:t>
      </w:r>
      <w:r w:rsidRPr="00861E7D">
        <w:rPr>
          <w:vertAlign w:val="superscript"/>
        </w:rPr>
        <w:t>1,2</w:t>
      </w:r>
      <w:r w:rsidRPr="00861E7D">
        <w:t>, Thomas R. Sutton</w:t>
      </w:r>
      <w:r w:rsidRPr="00861E7D">
        <w:rPr>
          <w:vertAlign w:val="superscript"/>
        </w:rPr>
        <w:t>3</w:t>
      </w:r>
      <w:r w:rsidRPr="00861E7D">
        <w:t>, Christian</w:t>
      </w:r>
      <w:r w:rsidR="004E7049" w:rsidRPr="00861E7D">
        <w:t xml:space="preserve"> M.</w:t>
      </w:r>
      <w:r w:rsidRPr="00861E7D">
        <w:t xml:space="preserve"> Kramer</w:t>
      </w:r>
      <w:r w:rsidRPr="00861E7D">
        <w:rPr>
          <w:vertAlign w:val="superscript"/>
        </w:rPr>
        <w:t>1,2</w:t>
      </w:r>
      <w:r w:rsidRPr="00861E7D">
        <w:t xml:space="preserve">, </w:t>
      </w:r>
      <w:proofErr w:type="spellStart"/>
      <w:r w:rsidRPr="00861E7D">
        <w:t>Wiebke</w:t>
      </w:r>
      <w:proofErr w:type="spellEnd"/>
      <w:r w:rsidRPr="00861E7D">
        <w:t xml:space="preserve"> Lückstädt</w:t>
      </w:r>
      <w:r w:rsidRPr="00861E7D">
        <w:rPr>
          <w:vertAlign w:val="superscript"/>
        </w:rPr>
        <w:t>1,2</w:t>
      </w:r>
      <w:r w:rsidRPr="00861E7D">
        <w:t>, Brant E. Isakson</w:t>
      </w:r>
      <w:r w:rsidRPr="00861E7D">
        <w:rPr>
          <w:vertAlign w:val="superscript"/>
        </w:rPr>
        <w:t>2,4</w:t>
      </w:r>
      <w:r w:rsidRPr="00861E7D">
        <w:t>, Holger Gohlke</w:t>
      </w:r>
      <w:r w:rsidRPr="00861E7D">
        <w:rPr>
          <w:vertAlign w:val="superscript"/>
        </w:rPr>
        <w:t>5</w:t>
      </w:r>
      <w:r w:rsidRPr="00861E7D">
        <w:t>, Martin Feelisch</w:t>
      </w:r>
      <w:r w:rsidRPr="00861E7D">
        <w:rPr>
          <w:vertAlign w:val="superscript"/>
        </w:rPr>
        <w:t>3</w:t>
      </w:r>
      <w:r w:rsidRPr="00861E7D">
        <w:t>, Malte Kelm</w:t>
      </w:r>
      <w:r w:rsidRPr="00861E7D">
        <w:rPr>
          <w:vertAlign w:val="superscript"/>
        </w:rPr>
        <w:t>1,2</w:t>
      </w:r>
      <w:r w:rsidRPr="00861E7D">
        <w:t>, Miriam M. Cortese-Krott</w:t>
      </w:r>
      <w:r w:rsidRPr="00861E7D">
        <w:rPr>
          <w:vertAlign w:val="superscript"/>
        </w:rPr>
        <w:t>1,2*</w:t>
      </w:r>
    </w:p>
    <w:p w14:paraId="3AF67328" w14:textId="6F237C72" w:rsidR="009B7D8F" w:rsidRPr="00861E7D" w:rsidRDefault="009B7D8F" w:rsidP="00F90524">
      <w:r w:rsidRPr="00861E7D">
        <w:rPr>
          <w:vertAlign w:val="superscript"/>
        </w:rPr>
        <w:t>1</w:t>
      </w:r>
      <w:r w:rsidRPr="00861E7D">
        <w:t xml:space="preserve">Cardiovascular Research Laboratory, Division of Cardiology, Pneumology and Vascular Medicine, Medical Faculty, Heinrich-Heine-University Düsseldorf, Düsseldorf, Germany, </w:t>
      </w:r>
    </w:p>
    <w:p w14:paraId="1BAC8A9E" w14:textId="77777777" w:rsidR="009B7D8F" w:rsidRPr="00861E7D" w:rsidRDefault="009B7D8F" w:rsidP="00F90524">
      <w:r w:rsidRPr="00861E7D">
        <w:rPr>
          <w:vertAlign w:val="superscript"/>
        </w:rPr>
        <w:t>2</w:t>
      </w:r>
      <w:r w:rsidRPr="00861E7D">
        <w:t xml:space="preserve">CARID, Cardiovascular Research Institute Düsseldorf, Medical Faculty, Heinrich-Heine-University Düsseldorf, Düsseldorf, Germany, </w:t>
      </w:r>
    </w:p>
    <w:p w14:paraId="454E9502" w14:textId="77777777" w:rsidR="009B7D8F" w:rsidRPr="00861E7D" w:rsidRDefault="009B7D8F" w:rsidP="00F90524">
      <w:r w:rsidRPr="00861E7D">
        <w:rPr>
          <w:vertAlign w:val="superscript"/>
        </w:rPr>
        <w:t>3</w:t>
      </w:r>
      <w:r w:rsidRPr="00861E7D">
        <w:t xml:space="preserve">Clinical &amp; Experimental Sciences, Faculty of Medicine, University of Southampton, Southampton, United Kingdom, </w:t>
      </w:r>
    </w:p>
    <w:p w14:paraId="72B73DBF" w14:textId="77777777" w:rsidR="009B7D8F" w:rsidRPr="00861E7D" w:rsidRDefault="009B7D8F" w:rsidP="00F90524">
      <w:r w:rsidRPr="00861E7D">
        <w:rPr>
          <w:vertAlign w:val="superscript"/>
        </w:rPr>
        <w:t>4</w:t>
      </w:r>
      <w:r w:rsidRPr="00861E7D">
        <w:t>Robert M. Berne Cardiovascular Research Center, Department of Molecular Physiology and Biophysics Physics, University of Virginia, Charlottesville, VA, The United States of America,</w:t>
      </w:r>
    </w:p>
    <w:p w14:paraId="7AC8C849" w14:textId="0D649DB8" w:rsidR="009B7D8F" w:rsidRPr="00861E7D" w:rsidRDefault="009B7D8F" w:rsidP="00F90524">
      <w:r w:rsidRPr="00861E7D">
        <w:rPr>
          <w:vertAlign w:val="superscript"/>
        </w:rPr>
        <w:t>5</w:t>
      </w:r>
      <w:r w:rsidRPr="00861E7D">
        <w:t>Institute of Pharmaceutical an</w:t>
      </w:r>
      <w:r w:rsidR="00B20419">
        <w:t>d Medicinal Chemistry, Heinrich</w:t>
      </w:r>
      <w:r w:rsidRPr="00861E7D">
        <w:t>-Heine-University Düsseldorf, Düsseldorf, Germany</w:t>
      </w:r>
    </w:p>
    <w:p w14:paraId="03B89B20" w14:textId="77777777" w:rsidR="009B7D8F" w:rsidRPr="00861E7D" w:rsidRDefault="009B7D8F" w:rsidP="00F90524">
      <w:pPr>
        <w:rPr>
          <w:rFonts w:cs="Times New Roman"/>
          <w:b/>
          <w:szCs w:val="24"/>
        </w:rPr>
      </w:pPr>
      <w:r w:rsidRPr="00861E7D">
        <w:rPr>
          <w:rFonts w:cs="Times New Roman"/>
          <w:b/>
          <w:szCs w:val="24"/>
        </w:rPr>
        <w:t xml:space="preserve">* Correspondence: </w:t>
      </w:r>
      <w:r w:rsidRPr="00861E7D">
        <w:rPr>
          <w:rFonts w:cs="Times New Roman"/>
          <w:b/>
          <w:szCs w:val="24"/>
        </w:rPr>
        <w:br/>
      </w:r>
      <w:r w:rsidRPr="00861E7D">
        <w:t>Miriam M. Cortese-</w:t>
      </w:r>
      <w:proofErr w:type="spellStart"/>
      <w:r w:rsidRPr="00861E7D">
        <w:t>Krott</w:t>
      </w:r>
      <w:proofErr w:type="spellEnd"/>
      <w:r w:rsidRPr="00861E7D">
        <w:t>, PhD,</w:t>
      </w:r>
      <w:r w:rsidRPr="00861E7D">
        <w:rPr>
          <w:rFonts w:cs="Times New Roman"/>
          <w:b/>
          <w:szCs w:val="24"/>
        </w:rPr>
        <w:t xml:space="preserve"> </w:t>
      </w:r>
      <w:r w:rsidRPr="00861E7D">
        <w:rPr>
          <w:rFonts w:cs="Times New Roman"/>
          <w:b/>
          <w:szCs w:val="24"/>
        </w:rPr>
        <w:br/>
      </w:r>
      <w:r w:rsidRPr="00861E7D">
        <w:t>E-mail: miriam.cortese@uni-duesseldorf.de</w:t>
      </w:r>
      <w:r w:rsidRPr="00861E7D">
        <w:tab/>
      </w:r>
    </w:p>
    <w:p w14:paraId="625C277F" w14:textId="20818D74" w:rsidR="009B7D8F" w:rsidRPr="00861E7D" w:rsidRDefault="009B7D8F" w:rsidP="00F90524">
      <w:pPr>
        <w:rPr>
          <w:szCs w:val="24"/>
        </w:rPr>
      </w:pPr>
      <w:r w:rsidRPr="00861E7D">
        <w:rPr>
          <w:szCs w:val="24"/>
        </w:rPr>
        <w:t>Division of Cardiology, Pneumology, and Vascular Medicine,</w:t>
      </w:r>
      <w:r w:rsidRPr="00861E7D">
        <w:rPr>
          <w:rFonts w:cs="Times New Roman"/>
          <w:b/>
          <w:szCs w:val="24"/>
        </w:rPr>
        <w:br/>
      </w:r>
      <w:r w:rsidRPr="00861E7D">
        <w:rPr>
          <w:szCs w:val="24"/>
        </w:rPr>
        <w:t>Medical Faculty, Heinrich -Heine -University of Düsseldorf,</w:t>
      </w:r>
      <w:r w:rsidRPr="00861E7D">
        <w:rPr>
          <w:rFonts w:cs="Times New Roman"/>
          <w:b/>
          <w:szCs w:val="24"/>
        </w:rPr>
        <w:br/>
      </w:r>
      <w:r w:rsidRPr="00861E7D">
        <w:rPr>
          <w:szCs w:val="24"/>
        </w:rPr>
        <w:t xml:space="preserve">40225 Düsseldorf, </w:t>
      </w:r>
      <w:proofErr w:type="spellStart"/>
      <w:r w:rsidRPr="00861E7D">
        <w:rPr>
          <w:szCs w:val="24"/>
        </w:rPr>
        <w:t>Moorenstr</w:t>
      </w:r>
      <w:proofErr w:type="spellEnd"/>
      <w:r w:rsidRPr="00861E7D">
        <w:rPr>
          <w:szCs w:val="24"/>
        </w:rPr>
        <w:t>. 5, Germany.</w:t>
      </w:r>
      <w:r w:rsidRPr="00861E7D">
        <w:rPr>
          <w:rFonts w:cs="Times New Roman"/>
          <w:b/>
          <w:szCs w:val="24"/>
        </w:rPr>
        <w:br/>
      </w:r>
      <w:r w:rsidRPr="00861E7D">
        <w:rPr>
          <w:szCs w:val="24"/>
        </w:rPr>
        <w:t>Tel. +49 (0) 211 81 15115</w:t>
      </w:r>
    </w:p>
    <w:p w14:paraId="374C7DBA" w14:textId="5A57038F" w:rsidR="00DC6BD6" w:rsidRPr="00861E7D" w:rsidRDefault="009B7D8F" w:rsidP="00F90524">
      <w:pPr>
        <w:spacing w:before="0" w:after="200" w:line="276" w:lineRule="auto"/>
      </w:pPr>
      <w:r w:rsidRPr="00861E7D">
        <w:br w:type="page"/>
      </w:r>
    </w:p>
    <w:p w14:paraId="12A53141" w14:textId="428C0856" w:rsidR="008C7FE4" w:rsidRPr="00861E7D" w:rsidRDefault="009B7D8F" w:rsidP="00F90524">
      <w:pPr>
        <w:pStyle w:val="Heading1"/>
        <w:ind w:left="432" w:hanging="432"/>
      </w:pPr>
      <w:r w:rsidRPr="00861E7D">
        <w:lastRenderedPageBreak/>
        <w:t xml:space="preserve">1. </w:t>
      </w:r>
      <w:r w:rsidR="003F38F1" w:rsidRPr="00861E7D">
        <w:t>Supplementary m</w:t>
      </w:r>
      <w:r w:rsidRPr="00861E7D">
        <w:t>aterial and methods</w:t>
      </w:r>
    </w:p>
    <w:p w14:paraId="5E8510B2" w14:textId="77C66309" w:rsidR="00472513" w:rsidRPr="00861E7D" w:rsidRDefault="00472513" w:rsidP="00F90524">
      <w:pPr>
        <w:pStyle w:val="Heading2"/>
      </w:pPr>
      <w:r w:rsidRPr="00861E7D">
        <w:t>Human study</w:t>
      </w:r>
    </w:p>
    <w:p w14:paraId="799C61F7" w14:textId="3A47F7E7" w:rsidR="008C7FE4" w:rsidRPr="00861E7D" w:rsidRDefault="008C7FE4" w:rsidP="00F90524">
      <w:pPr>
        <w:jc w:val="both"/>
        <w:rPr>
          <w:rFonts w:cs="Times New Roman"/>
        </w:rPr>
      </w:pPr>
      <w:r w:rsidRPr="00861E7D">
        <w:rPr>
          <w:rFonts w:cs="Times New Roman"/>
          <w:i/>
        </w:rPr>
        <w:t>Cohort study:</w:t>
      </w:r>
      <w:r w:rsidRPr="00861E7D">
        <w:rPr>
          <w:rFonts w:cs="Times New Roman"/>
        </w:rPr>
        <w:t xml:space="preserve"> All study participants provided written </w:t>
      </w:r>
      <w:r w:rsidR="002C758E" w:rsidRPr="00861E7D">
        <w:rPr>
          <w:rFonts w:cs="Times New Roman"/>
        </w:rPr>
        <w:t xml:space="preserve">informed </w:t>
      </w:r>
      <w:r w:rsidRPr="00861E7D">
        <w:rPr>
          <w:rFonts w:cs="Times New Roman"/>
        </w:rPr>
        <w:t xml:space="preserve">consent to study participation before enrollment. The study participants were </w:t>
      </w:r>
      <w:r w:rsidR="002C758E" w:rsidRPr="00861E7D">
        <w:rPr>
          <w:rFonts w:cs="Times New Roman"/>
        </w:rPr>
        <w:t xml:space="preserve">all </w:t>
      </w:r>
      <w:r w:rsidRPr="00861E7D">
        <w:rPr>
          <w:rFonts w:cs="Times New Roman"/>
        </w:rPr>
        <w:t xml:space="preserve">males and between 40-60 years old. Study population </w:t>
      </w:r>
      <w:r w:rsidR="002C758E" w:rsidRPr="00861E7D">
        <w:rPr>
          <w:rFonts w:cs="Times New Roman"/>
        </w:rPr>
        <w:t>participants were</w:t>
      </w:r>
      <w:r w:rsidRPr="00861E7D">
        <w:rPr>
          <w:rFonts w:cs="Times New Roman"/>
        </w:rPr>
        <w:t xml:space="preserve"> separated into a hypertensive and healthy </w:t>
      </w:r>
      <w:r w:rsidR="002C758E" w:rsidRPr="00861E7D">
        <w:rPr>
          <w:rFonts w:cs="Times New Roman"/>
        </w:rPr>
        <w:t xml:space="preserve">normotensive </w:t>
      </w:r>
      <w:r w:rsidRPr="00861E7D">
        <w:rPr>
          <w:rFonts w:cs="Times New Roman"/>
        </w:rPr>
        <w:t>group after measuring 24 hour blood pressure. Patients</w:t>
      </w:r>
      <w:r w:rsidR="00D31F15" w:rsidRPr="00861E7D">
        <w:rPr>
          <w:rFonts w:cs="Times New Roman"/>
        </w:rPr>
        <w:t>’</w:t>
      </w:r>
      <w:r w:rsidRPr="00861E7D">
        <w:rPr>
          <w:rFonts w:cs="Times New Roman"/>
        </w:rPr>
        <w:t xml:space="preserve"> characteristics are provided in </w:t>
      </w:r>
      <w:r w:rsidR="002C758E" w:rsidRPr="00861E7D">
        <w:rPr>
          <w:rFonts w:cs="Times New Roman"/>
        </w:rPr>
        <w:t>the</w:t>
      </w:r>
      <w:r w:rsidRPr="00861E7D">
        <w:rPr>
          <w:rFonts w:cs="Times New Roman"/>
        </w:rPr>
        <w:t xml:space="preserve"> </w:t>
      </w:r>
      <w:r w:rsidR="00733709" w:rsidRPr="00861E7D">
        <w:rPr>
          <w:rFonts w:cs="Times New Roman"/>
        </w:rPr>
        <w:t xml:space="preserve">supplementary information table </w:t>
      </w:r>
      <w:r w:rsidR="00F14835" w:rsidRPr="00861E7D">
        <w:rPr>
          <w:rFonts w:cs="Times New Roman"/>
        </w:rPr>
        <w:t>S</w:t>
      </w:r>
      <w:r w:rsidR="00733709" w:rsidRPr="00861E7D">
        <w:rPr>
          <w:rFonts w:cs="Times New Roman"/>
        </w:rPr>
        <w:t xml:space="preserve">1. </w:t>
      </w:r>
      <w:r w:rsidRPr="00861E7D">
        <w:rPr>
          <w:rFonts w:cs="Times New Roman"/>
        </w:rPr>
        <w:t xml:space="preserve">High blood pressure was defined as systolic blood pressure &gt; 135 mm Hg and diastolic blood pressure </w:t>
      </w:r>
      <w:r w:rsidRPr="00861E7D">
        <w:rPr>
          <w:rFonts w:cs="Times New Roman"/>
          <w:sz w:val="22"/>
        </w:rPr>
        <w:t>&gt; 85 mm Hg</w:t>
      </w:r>
      <w:r w:rsidRPr="00861E7D">
        <w:rPr>
          <w:rFonts w:cs="Times New Roman"/>
        </w:rPr>
        <w:t xml:space="preserve">. For the </w:t>
      </w:r>
      <w:r w:rsidR="001256DC" w:rsidRPr="00861E7D">
        <w:rPr>
          <w:rFonts w:cs="Times New Roman"/>
        </w:rPr>
        <w:t>investigation,</w:t>
      </w:r>
      <w:r w:rsidRPr="00861E7D">
        <w:rPr>
          <w:rFonts w:cs="Times New Roman"/>
        </w:rPr>
        <w:t xml:space="preserve"> all patients were asked to </w:t>
      </w:r>
      <w:r w:rsidR="002C758E" w:rsidRPr="00861E7D">
        <w:rPr>
          <w:rFonts w:cs="Times New Roman"/>
        </w:rPr>
        <w:t xml:space="preserve">refrain from </w:t>
      </w:r>
      <w:r w:rsidRPr="00861E7D">
        <w:rPr>
          <w:rFonts w:cs="Times New Roman"/>
        </w:rPr>
        <w:t>smok</w:t>
      </w:r>
      <w:r w:rsidR="002C758E" w:rsidRPr="00861E7D">
        <w:rPr>
          <w:rFonts w:cs="Times New Roman"/>
        </w:rPr>
        <w:t>ing</w:t>
      </w:r>
      <w:r w:rsidRPr="00861E7D">
        <w:rPr>
          <w:rFonts w:cs="Times New Roman"/>
        </w:rPr>
        <w:t xml:space="preserve"> and remain fasted from the night before (</w:t>
      </w:r>
      <w:r w:rsidR="005E4978" w:rsidRPr="00861E7D">
        <w:rPr>
          <w:rFonts w:cs="Times New Roman"/>
        </w:rPr>
        <w:t>20</w:t>
      </w:r>
      <w:r w:rsidRPr="00861E7D">
        <w:rPr>
          <w:rFonts w:cs="Times New Roman"/>
        </w:rPr>
        <w:t>:00 pm). Current medication was discontinued for at</w:t>
      </w:r>
      <w:r w:rsidR="00F90B1B" w:rsidRPr="00861E7D">
        <w:rPr>
          <w:rFonts w:cs="Times New Roman"/>
        </w:rPr>
        <w:t xml:space="preserve"> least 1 day before the study. </w:t>
      </w:r>
    </w:p>
    <w:p w14:paraId="7F67371D" w14:textId="77777777" w:rsidR="008C7FE4" w:rsidRPr="00861E7D" w:rsidRDefault="008C7FE4" w:rsidP="00F90524">
      <w:pPr>
        <w:pStyle w:val="Heading2"/>
      </w:pPr>
      <w:r w:rsidRPr="00861E7D">
        <w:t>Immunoprecipitation</w:t>
      </w:r>
    </w:p>
    <w:p w14:paraId="48E4552B" w14:textId="25DA53BE" w:rsidR="00694C9A" w:rsidRPr="00861E7D" w:rsidRDefault="008C7FE4" w:rsidP="00F90524">
      <w:pPr>
        <w:rPr>
          <w:rFonts w:cs="Times New Roman"/>
        </w:rPr>
      </w:pPr>
      <w:r w:rsidRPr="00861E7D">
        <w:rPr>
          <w:rFonts w:cs="Times New Roman"/>
        </w:rPr>
        <w:t>For immunoprecipitation</w:t>
      </w:r>
      <w:r w:rsidR="005E4978" w:rsidRPr="00861E7D">
        <w:rPr>
          <w:rFonts w:cs="Times New Roman"/>
        </w:rPr>
        <w:t>,</w:t>
      </w:r>
      <w:r w:rsidRPr="00861E7D">
        <w:rPr>
          <w:rFonts w:cs="Times New Roman"/>
        </w:rPr>
        <w:t xml:space="preserve"> fresh human blood was collected from the antecubital v</w:t>
      </w:r>
      <w:r w:rsidR="00F90B1B" w:rsidRPr="00861E7D">
        <w:rPr>
          <w:rFonts w:cs="Times New Roman"/>
        </w:rPr>
        <w:t>ei</w:t>
      </w:r>
      <w:r w:rsidRPr="00861E7D">
        <w:rPr>
          <w:rFonts w:cs="Times New Roman"/>
        </w:rPr>
        <w:t>n. Red blood c</w:t>
      </w:r>
      <w:r w:rsidR="00394F58" w:rsidRPr="00861E7D">
        <w:rPr>
          <w:rFonts w:cs="Times New Roman"/>
        </w:rPr>
        <w:t>ells</w:t>
      </w:r>
      <w:r w:rsidR="00215F86" w:rsidRPr="00861E7D">
        <w:rPr>
          <w:rFonts w:cs="Times New Roman"/>
        </w:rPr>
        <w:t xml:space="preserve"> (RBCs)</w:t>
      </w:r>
      <w:r w:rsidR="00394F58" w:rsidRPr="00861E7D">
        <w:rPr>
          <w:rFonts w:cs="Times New Roman"/>
        </w:rPr>
        <w:t xml:space="preserve"> were separated from</w:t>
      </w:r>
      <w:r w:rsidRPr="00861E7D">
        <w:rPr>
          <w:rFonts w:cs="Times New Roman"/>
        </w:rPr>
        <w:t xml:space="preserve"> </w:t>
      </w:r>
      <w:r w:rsidR="00D31F15" w:rsidRPr="00861E7D">
        <w:rPr>
          <w:rFonts w:cs="Times New Roman"/>
        </w:rPr>
        <w:t>citrate-</w:t>
      </w:r>
      <w:r w:rsidRPr="00861E7D">
        <w:rPr>
          <w:rFonts w:cs="Times New Roman"/>
        </w:rPr>
        <w:t>treated whole blo</w:t>
      </w:r>
      <w:r w:rsidR="00187E40" w:rsidRPr="00861E7D">
        <w:rPr>
          <w:rFonts w:cs="Times New Roman"/>
        </w:rPr>
        <w:t>od using centrifugation at 800 g</w:t>
      </w:r>
      <w:r w:rsidRPr="00861E7D">
        <w:rPr>
          <w:rFonts w:cs="Times New Roman"/>
        </w:rPr>
        <w:t xml:space="preserve"> for 15 minutes at room temperature (RT). To yield pure RBCs, plasma and buffy coat were removed by aspiration</w:t>
      </w:r>
      <w:r w:rsidR="00D31F15" w:rsidRPr="00861E7D">
        <w:rPr>
          <w:rFonts w:cs="Times New Roman"/>
        </w:rPr>
        <w:t>,</w:t>
      </w:r>
      <w:r w:rsidRPr="00861E7D">
        <w:rPr>
          <w:rFonts w:cs="Times New Roman"/>
        </w:rPr>
        <w:t xml:space="preserve"> and the remaining </w:t>
      </w:r>
      <w:r w:rsidR="001827ED" w:rsidRPr="00861E7D">
        <w:rPr>
          <w:rFonts w:cs="Times New Roman"/>
        </w:rPr>
        <w:t>RBC</w:t>
      </w:r>
      <w:r w:rsidRPr="00861E7D">
        <w:rPr>
          <w:rFonts w:cs="Times New Roman"/>
        </w:rPr>
        <w:t xml:space="preserve"> pellet</w:t>
      </w:r>
      <w:r w:rsidR="00394F58" w:rsidRPr="00861E7D">
        <w:rPr>
          <w:rFonts w:cs="Times New Roman"/>
        </w:rPr>
        <w:t>s</w:t>
      </w:r>
      <w:r w:rsidRPr="00861E7D">
        <w:rPr>
          <w:rFonts w:cs="Times New Roman"/>
        </w:rPr>
        <w:t xml:space="preserve"> (1 mL) </w:t>
      </w:r>
      <w:r w:rsidR="00D31F15" w:rsidRPr="00861E7D">
        <w:rPr>
          <w:rFonts w:cs="Times New Roman"/>
        </w:rPr>
        <w:t xml:space="preserve">were </w:t>
      </w:r>
      <w:r w:rsidRPr="00861E7D">
        <w:rPr>
          <w:rFonts w:cs="Times New Roman"/>
        </w:rPr>
        <w:t>lysed with toluene. Sample prot</w:t>
      </w:r>
      <w:r w:rsidR="001D00AA" w:rsidRPr="00861E7D">
        <w:rPr>
          <w:rFonts w:cs="Times New Roman"/>
        </w:rPr>
        <w:t>ei</w:t>
      </w:r>
      <w:r w:rsidRPr="00861E7D">
        <w:rPr>
          <w:rFonts w:cs="Times New Roman"/>
        </w:rPr>
        <w:t>n concentrati</w:t>
      </w:r>
      <w:r w:rsidR="00B20419">
        <w:rPr>
          <w:rFonts w:cs="Times New Roman"/>
        </w:rPr>
        <w:t>on was determined after Lowry (</w:t>
      </w:r>
      <w:r w:rsidRPr="00861E7D">
        <w:rPr>
          <w:rFonts w:cs="Times New Roman"/>
        </w:rPr>
        <w:t>DC Prot</w:t>
      </w:r>
      <w:r w:rsidR="001D00AA" w:rsidRPr="00861E7D">
        <w:rPr>
          <w:rFonts w:cs="Times New Roman"/>
        </w:rPr>
        <w:t>ei</w:t>
      </w:r>
      <w:r w:rsidRPr="00861E7D">
        <w:rPr>
          <w:rFonts w:cs="Times New Roman"/>
        </w:rPr>
        <w:t>n Assay, Bio-Rad). Samples containing 100 µg/µL prot</w:t>
      </w:r>
      <w:r w:rsidR="00394F58" w:rsidRPr="00861E7D">
        <w:rPr>
          <w:rFonts w:cs="Times New Roman"/>
        </w:rPr>
        <w:t>ein</w:t>
      </w:r>
      <w:r w:rsidRPr="00861E7D">
        <w:rPr>
          <w:rFonts w:cs="Times New Roman"/>
        </w:rPr>
        <w:t>s were incubated with a mouse anti-human NOS3 antibody (40µg, BD Bioscience) for 1 hour at RT. Addition of prot</w:t>
      </w:r>
      <w:r w:rsidR="001D00AA" w:rsidRPr="00861E7D">
        <w:rPr>
          <w:rFonts w:cs="Times New Roman"/>
        </w:rPr>
        <w:t>ei</w:t>
      </w:r>
      <w:r w:rsidRPr="00861E7D">
        <w:rPr>
          <w:rFonts w:cs="Times New Roman"/>
        </w:rPr>
        <w:t xml:space="preserve">n G </w:t>
      </w:r>
      <w:proofErr w:type="spellStart"/>
      <w:r w:rsidRPr="00861E7D">
        <w:rPr>
          <w:rFonts w:cs="Times New Roman"/>
        </w:rPr>
        <w:t>Dynabeads</w:t>
      </w:r>
      <w:proofErr w:type="spellEnd"/>
      <w:r w:rsidRPr="00861E7D">
        <w:rPr>
          <w:rFonts w:cs="Times New Roman"/>
        </w:rPr>
        <w:t xml:space="preserve">  Invitrogen) was conducted according to the manufacturer’s instructions. Samples were loaded onto 7% </w:t>
      </w:r>
      <w:proofErr w:type="spellStart"/>
      <w:r w:rsidRPr="00861E7D">
        <w:rPr>
          <w:rFonts w:cs="Times New Roman"/>
        </w:rPr>
        <w:t>NuPAGE</w:t>
      </w:r>
      <w:proofErr w:type="spellEnd"/>
      <w:r w:rsidRPr="00861E7D">
        <w:rPr>
          <w:rFonts w:cs="Times New Roman"/>
        </w:rPr>
        <w:t xml:space="preserve"> </w:t>
      </w:r>
      <w:proofErr w:type="spellStart"/>
      <w:r w:rsidRPr="00861E7D">
        <w:rPr>
          <w:rFonts w:cs="Times New Roman"/>
        </w:rPr>
        <w:t>Novex</w:t>
      </w:r>
      <w:proofErr w:type="spellEnd"/>
      <w:r w:rsidRPr="00861E7D">
        <w:rPr>
          <w:rFonts w:cs="Times New Roman"/>
        </w:rPr>
        <w:t xml:space="preserve"> Tris/Acetate precast gels Invitrogen)</w:t>
      </w:r>
      <w:r w:rsidR="00D31F15" w:rsidRPr="00861E7D">
        <w:rPr>
          <w:rFonts w:cs="Times New Roman"/>
        </w:rPr>
        <w:t>,</w:t>
      </w:r>
      <w:r w:rsidRPr="00861E7D">
        <w:rPr>
          <w:rFonts w:cs="Times New Roman"/>
        </w:rPr>
        <w:t xml:space="preserve"> and western blot was performed using rabbit anti-</w:t>
      </w:r>
      <w:proofErr w:type="spellStart"/>
      <w:r w:rsidRPr="00861E7D">
        <w:rPr>
          <w:rFonts w:cs="Times New Roman"/>
        </w:rPr>
        <w:t>eNOS</w:t>
      </w:r>
      <w:proofErr w:type="spellEnd"/>
      <w:r w:rsidRPr="00861E7D">
        <w:rPr>
          <w:rFonts w:cs="Times New Roman"/>
        </w:rPr>
        <w:t xml:space="preserve"> antiserum (1:1000, BD Bioscience) and as a secondary antibody goat anti-rabbit antibody conjugated to horse radish peroxidase (1:5000, Rockland</w:t>
      </w:r>
      <w:r w:rsidR="00394F58" w:rsidRPr="00861E7D">
        <w:rPr>
          <w:rFonts w:cs="Times New Roman"/>
        </w:rPr>
        <w:t xml:space="preserve">) </w:t>
      </w:r>
      <w:r w:rsidRPr="00861E7D">
        <w:rPr>
          <w:rFonts w:cs="Times New Roman"/>
        </w:rPr>
        <w:t xml:space="preserve">as previously described </w:t>
      </w:r>
      <w:r w:rsidRPr="00861E7D">
        <w:rPr>
          <w:rFonts w:cs="Times New Roman"/>
        </w:rPr>
        <w:fldChar w:fldCharType="begin">
          <w:fldData xml:space="preserve">PEVuZE5vdGU+PENpdGU+PEF1dGhvcj5Db3J0ZXNlPC9BdXRob3I+PFllYXI+MjAwODwvWWVhcj48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</w:fldData>
        </w:fldChar>
      </w:r>
      <w:r w:rsidR="001A3F3A" w:rsidRPr="00861E7D">
        <w:rPr>
          <w:rFonts w:cs="Times New Roman"/>
        </w:rPr>
        <w:instrText xml:space="preserve"> ADDIN EN.CITE </w:instrText>
      </w:r>
      <w:r w:rsidR="001A3F3A" w:rsidRPr="00861E7D">
        <w:rPr>
          <w:rFonts w:cs="Times New Roman"/>
        </w:rPr>
        <w:fldChar w:fldCharType="begin">
          <w:fldData xml:space="preserve">PEVuZE5vdGU+PENpdGU+PEF1dGhvcj5Db3J0ZXNlPC9BdXRob3I+PFllYXI+MjAwODwvWWVhcj48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</w:fldData>
        </w:fldChar>
      </w:r>
      <w:r w:rsidR="001A3F3A" w:rsidRPr="00861E7D">
        <w:rPr>
          <w:rFonts w:cs="Times New Roman"/>
        </w:rPr>
        <w:instrText xml:space="preserve"> ADDIN EN.CITE.DATA </w:instrText>
      </w:r>
      <w:r w:rsidR="001A3F3A" w:rsidRPr="00861E7D">
        <w:rPr>
          <w:rFonts w:cs="Times New Roman"/>
        </w:rPr>
      </w:r>
      <w:r w:rsidR="001A3F3A" w:rsidRPr="00861E7D">
        <w:rPr>
          <w:rFonts w:cs="Times New Roman"/>
        </w:rPr>
        <w:fldChar w:fldCharType="end"/>
      </w:r>
      <w:r w:rsidRPr="00861E7D">
        <w:rPr>
          <w:rFonts w:cs="Times New Roman"/>
        </w:rPr>
      </w:r>
      <w:r w:rsidRPr="00861E7D">
        <w:rPr>
          <w:rFonts w:cs="Times New Roman"/>
        </w:rPr>
        <w:fldChar w:fldCharType="separate"/>
      </w:r>
      <w:r w:rsidR="001A3F3A" w:rsidRPr="00861E7D">
        <w:rPr>
          <w:rFonts w:cs="Times New Roman"/>
          <w:noProof/>
        </w:rPr>
        <w:t>(Cortese et al., 2008)</w:t>
      </w:r>
      <w:r w:rsidRPr="00861E7D">
        <w:rPr>
          <w:rFonts w:cs="Times New Roman"/>
        </w:rPr>
        <w:fldChar w:fldCharType="end"/>
      </w:r>
      <w:r w:rsidR="00F90B1B" w:rsidRPr="00861E7D">
        <w:rPr>
          <w:rFonts w:cs="Times New Roman"/>
        </w:rPr>
        <w:t>.</w:t>
      </w:r>
    </w:p>
    <w:p w14:paraId="119B1410" w14:textId="4DFB31AC" w:rsidR="00FC483D" w:rsidRPr="00861E7D" w:rsidRDefault="00FC483D" w:rsidP="00F90524">
      <w:pPr>
        <w:pStyle w:val="Heading2"/>
      </w:pPr>
      <w:r w:rsidRPr="00861E7D">
        <w:t>Measurement of hemolysis</w:t>
      </w:r>
    </w:p>
    <w:p w14:paraId="743D4F24" w14:textId="26792958" w:rsidR="00FC483D" w:rsidRPr="00861E7D" w:rsidRDefault="00FC483D" w:rsidP="00F90524">
      <w:r w:rsidRPr="00861E7D">
        <w:t xml:space="preserve">Incubation of whole blood was executed as described in chapter §2.8 in the main script. To isolate the supernatant, samples were centrifuged (800 g, 4 °C, 10 minutes). </w:t>
      </w:r>
      <w:r w:rsidR="00592AA8" w:rsidRPr="00861E7D">
        <w:t xml:space="preserve">Using a </w:t>
      </w:r>
      <w:proofErr w:type="spellStart"/>
      <w:r w:rsidR="00592AA8" w:rsidRPr="00861E7D">
        <w:t>FLUOstar</w:t>
      </w:r>
      <w:proofErr w:type="spellEnd"/>
      <w:r w:rsidR="00592AA8" w:rsidRPr="00861E7D">
        <w:t xml:space="preserve"> Omega plate reader (BMG Labtech) UV-Vis spectra were measured t</w:t>
      </w:r>
      <w:r w:rsidR="009A40C4" w:rsidRPr="00861E7D">
        <w:t>o determine</w:t>
      </w:r>
      <w:r w:rsidR="00592AA8" w:rsidRPr="00861E7D">
        <w:t xml:space="preserve"> extracellular hemoglobin released by hemolytic processes. </w:t>
      </w:r>
      <w:proofErr w:type="spellStart"/>
      <w:r w:rsidR="009A40C4" w:rsidRPr="00861E7D">
        <w:rPr>
          <w:rFonts w:cs="Times New Roman"/>
        </w:rPr>
        <w:t>Δ</w:t>
      </w:r>
      <w:r w:rsidR="009A40C4" w:rsidRPr="00861E7D">
        <w:t>abs</w:t>
      </w:r>
      <w:proofErr w:type="spellEnd"/>
      <w:r w:rsidR="009A40C4" w:rsidRPr="00861E7D">
        <w:t xml:space="preserve"> values were calculated by subtraction of background absorption at 700 nm from absorption at </w:t>
      </w:r>
      <w:r w:rsidR="0032214B" w:rsidRPr="00861E7D">
        <w:t>570 nm</w:t>
      </w:r>
      <w:r w:rsidR="006C7D50" w:rsidRPr="00861E7D">
        <w:t xml:space="preserve"> </w:t>
      </w:r>
      <w:r w:rsidR="001A3F3A" w:rsidRPr="00861E7D">
        <w:fldChar w:fldCharType="begin"/>
      </w:r>
      <w:r w:rsidR="001A3F3A" w:rsidRPr="00861E7D">
        <w:instrText xml:space="preserve"> ADDIN EN.CITE &lt;EndNote&gt;&lt;Cite&gt;&lt;Author&gt;Keller&lt;/Author&gt;&lt;Year&gt;2017&lt;/Year&gt;&lt;RecNum&gt;44&lt;/RecNum&gt;&lt;DisplayText&gt;(Keller et al., 2017)&lt;/DisplayText&gt;&lt;record&gt;&lt;rec-number&gt;44&lt;/rec-number&gt;&lt;foreign-keys&gt;&lt;key app="EN" db-id="9vwrew9dbzvaprexxekxrtry90evvr29wf5r" timestamp="1505460878"&gt;44&lt;/key&gt;&lt;/foreign-keys&gt;&lt;ref-type name="Journal Article"&gt;17&lt;/ref-type&gt;&lt;contributors&gt;&lt;authors&gt;&lt;author&gt;Keller, A. S.&lt;/author&gt;&lt;author&gt;Diederich, L.&lt;/author&gt;&lt;author&gt;Panknin, C.&lt;/author&gt;&lt;author&gt;DeLalio, L. J.&lt;/author&gt;&lt;author&gt;Drake, J. C.&lt;/author&gt;&lt;author&gt;Sherman, R.&lt;/author&gt;&lt;author&gt;Jackson, E. K.&lt;/author&gt;&lt;author&gt;Yan, Z.&lt;/author&gt;&lt;author&gt;Kelm, M.&lt;/author&gt;&lt;author&gt;Cortese-Krott, M. M.&lt;/author&gt;&lt;author&gt;Isakson, B. E.&lt;/author&gt;&lt;/authors&gt;&lt;/contributors&gt;&lt;auth-address&gt;University of Virginia School of Medicine.&amp;#xD;Heinrich Heine University of Dusseldorf.&amp;#xD;University of Pittsburgh School of Medicine.&amp;#xD;University Hospital Duesseldorf miriam.cortese@uni-duesseldorf.de.&lt;/auth-address&gt;&lt;titles&gt;&lt;title&gt;Possible roles for ATP release from RBCs exclude the cAMP-mediated Panx1 pathway&lt;/title&gt;&lt;secondary-title&gt;Am J Physiol Cell Physiol&lt;/secondary-title&gt;&lt;/titles&gt;&lt;periodical&gt;&lt;full-title&gt;Am J Physiol Cell Physiol&lt;/full-title&gt;&lt;/periodical&gt;&lt;pages&gt;ajpcell 00178 2017&lt;/pages&gt;&lt;keywords&gt;&lt;keyword&gt;exercise&lt;/keyword&gt;&lt;keyword&gt;hypoxic vasodilation&lt;/keyword&gt;&lt;keyword&gt;luciferin / luciferase assay&lt;/keyword&gt;&lt;keyword&gt;pannexin&lt;/keyword&gt;&lt;keyword&gt;purinergic signaling&lt;/keyword&gt;&lt;/keywords&gt;&lt;dates&gt;&lt;year&gt;2017&lt;/year&gt;&lt;pub-dates&gt;&lt;date&gt;Aug 30&lt;/date&gt;&lt;/pub-dates&gt;&lt;/dates&gt;&lt;isbn&gt;1522-1563 (Electronic)&amp;#xD;0363-6143 (Linking)&lt;/isbn&gt;&lt;accession-num&gt;28855161&lt;/accession-num&gt;&lt;urls&gt;&lt;related-urls&gt;&lt;url&gt;https://www.ncbi.nlm.nih.gov/pubmed/28855161&lt;/url&gt;&lt;/related-urls&gt;&lt;/urls&gt;&lt;electronic-resource-num&gt;10.1152/ajpcell.00178.2017&lt;/electronic-resource-num&gt;&lt;/record&gt;&lt;/Cite&gt;&lt;/EndNote&gt;</w:instrText>
      </w:r>
      <w:r w:rsidR="001A3F3A" w:rsidRPr="00861E7D">
        <w:fldChar w:fldCharType="separate"/>
      </w:r>
      <w:r w:rsidR="001A3F3A" w:rsidRPr="00861E7D">
        <w:rPr>
          <w:noProof/>
        </w:rPr>
        <w:t>(Keller et al., 2017)</w:t>
      </w:r>
      <w:r w:rsidR="001A3F3A" w:rsidRPr="00861E7D">
        <w:fldChar w:fldCharType="end"/>
      </w:r>
      <w:r w:rsidR="0032214B" w:rsidRPr="00861E7D">
        <w:t>.</w:t>
      </w:r>
    </w:p>
    <w:p w14:paraId="4B9E1013" w14:textId="24BE2E3C" w:rsidR="004220C2" w:rsidRPr="00861E7D" w:rsidRDefault="004220C2" w:rsidP="00F90524">
      <w:pPr>
        <w:spacing w:before="0" w:after="200" w:line="276" w:lineRule="auto"/>
        <w:rPr>
          <w:rFonts w:cs="Times New Roman"/>
        </w:rPr>
      </w:pPr>
      <w:r w:rsidRPr="00861E7D">
        <w:rPr>
          <w:rFonts w:cs="Times New Roman"/>
        </w:rPr>
        <w:br w:type="page"/>
      </w:r>
    </w:p>
    <w:p w14:paraId="73E6CD68" w14:textId="2355125D" w:rsidR="003F38F1" w:rsidRPr="00861E7D" w:rsidRDefault="0058500C" w:rsidP="00F90524">
      <w:pPr>
        <w:pStyle w:val="Heading1"/>
      </w:pPr>
      <w:r>
        <w:lastRenderedPageBreak/>
        <w:t xml:space="preserve">2. </w:t>
      </w:r>
      <w:r w:rsidR="009B7D8F" w:rsidRPr="0058500C">
        <w:t>Supplementary</w:t>
      </w:r>
      <w:r w:rsidR="009B7D8F" w:rsidRPr="00861E7D">
        <w:t xml:space="preserve"> Figures and Tables</w:t>
      </w:r>
    </w:p>
    <w:p w14:paraId="7CEB4658" w14:textId="3EE5C05D" w:rsidR="009B7D8F" w:rsidRPr="00861E7D" w:rsidRDefault="009B7D8F" w:rsidP="00F90524">
      <w:pPr>
        <w:rPr>
          <w:b/>
        </w:rPr>
      </w:pPr>
      <w:r w:rsidRPr="00861E7D">
        <w:rPr>
          <w:b/>
        </w:rPr>
        <w:t>2.1</w:t>
      </w:r>
      <w:r w:rsidRPr="00861E7D">
        <w:rPr>
          <w:b/>
        </w:rPr>
        <w:tab/>
      </w:r>
      <w:r w:rsidRPr="00861E7D">
        <w:rPr>
          <w:rFonts w:eastAsia="Cambria" w:cs="Times New Roman"/>
          <w:b/>
          <w:szCs w:val="24"/>
        </w:rPr>
        <w:t>Supplementary Figures</w:t>
      </w:r>
    </w:p>
    <w:p w14:paraId="46611EFB" w14:textId="22DA93A0" w:rsidR="00472513" w:rsidRPr="00861E7D" w:rsidRDefault="00912B20" w:rsidP="00F90524">
      <w:r w:rsidRPr="00861E7D">
        <w:rPr>
          <w:noProof/>
        </w:rPr>
        <w:drawing>
          <wp:inline distT="0" distB="0" distL="0" distR="0" wp14:anchorId="2D0DF903" wp14:editId="198BCA3F">
            <wp:extent cx="5422900" cy="1876425"/>
            <wp:effectExtent l="0" t="0" r="6350" b="9525"/>
            <wp:docPr id="4" name="Grafik 4" descr="C:\Users\admin\Desktop\Layout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Layout 1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9FCDE" w14:textId="5873B863" w:rsidR="00C76749" w:rsidRPr="00861E7D" w:rsidRDefault="009B7D8F" w:rsidP="00F90524">
      <w:pPr>
        <w:jc w:val="both"/>
      </w:pPr>
      <w:r w:rsidRPr="00861E7D">
        <w:rPr>
          <w:rFonts w:cs="Times New Roman"/>
          <w:b/>
          <w:szCs w:val="24"/>
        </w:rPr>
        <w:t xml:space="preserve">Supplementary Figure </w:t>
      </w:r>
      <w:r w:rsidR="002F2686" w:rsidRPr="00861E7D">
        <w:rPr>
          <w:rFonts w:cs="Times New Roman"/>
          <w:b/>
          <w:szCs w:val="24"/>
        </w:rPr>
        <w:t>S</w:t>
      </w:r>
      <w:r w:rsidRPr="00861E7D">
        <w:rPr>
          <w:rFonts w:cs="Times New Roman"/>
          <w:b/>
          <w:szCs w:val="24"/>
        </w:rPr>
        <w:fldChar w:fldCharType="begin"/>
      </w:r>
      <w:r w:rsidRPr="00861E7D">
        <w:rPr>
          <w:rFonts w:cs="Times New Roman"/>
          <w:b/>
          <w:szCs w:val="24"/>
        </w:rPr>
        <w:instrText xml:space="preserve"> SEQ Figure \* ARABIC </w:instrText>
      </w:r>
      <w:r w:rsidRPr="00861E7D">
        <w:rPr>
          <w:rFonts w:cs="Times New Roman"/>
          <w:b/>
          <w:szCs w:val="24"/>
        </w:rPr>
        <w:fldChar w:fldCharType="separate"/>
      </w:r>
      <w:r w:rsidR="00BC2105">
        <w:rPr>
          <w:rFonts w:cs="Times New Roman"/>
          <w:b/>
          <w:noProof/>
          <w:szCs w:val="24"/>
        </w:rPr>
        <w:t>1</w:t>
      </w:r>
      <w:r w:rsidRPr="00861E7D">
        <w:rPr>
          <w:rFonts w:cs="Times New Roman"/>
          <w:b/>
          <w:szCs w:val="24"/>
        </w:rPr>
        <w:fldChar w:fldCharType="end"/>
      </w:r>
      <w:r w:rsidRPr="00861E7D">
        <w:rPr>
          <w:rFonts w:cs="Times New Roman"/>
          <w:b/>
          <w:szCs w:val="24"/>
        </w:rPr>
        <w:t>.</w:t>
      </w:r>
      <w:r w:rsidR="007E3C2B" w:rsidRPr="00861E7D">
        <w:t xml:space="preserve"> RBC</w:t>
      </w:r>
      <w:r w:rsidR="00674790" w:rsidRPr="00861E7D">
        <w:t>s</w:t>
      </w:r>
      <w:r w:rsidR="007E3C2B" w:rsidRPr="00861E7D">
        <w:t xml:space="preserve"> from wildtype</w:t>
      </w:r>
      <w:r w:rsidR="00DF0399" w:rsidRPr="00861E7D">
        <w:t xml:space="preserve"> (WT)</w:t>
      </w:r>
      <w:r w:rsidR="007E3C2B" w:rsidRPr="00861E7D">
        <w:t xml:space="preserve"> mice</w:t>
      </w:r>
      <w:r w:rsidR="008C78AB" w:rsidRPr="00861E7D">
        <w:t xml:space="preserve"> (n = 3)</w:t>
      </w:r>
      <w:r w:rsidR="007E3C2B" w:rsidRPr="00861E7D">
        <w:t xml:space="preserve"> </w:t>
      </w:r>
      <w:r w:rsidRPr="00861E7D">
        <w:t xml:space="preserve">do not show any differences in deformability measured by LORCA as </w:t>
      </w:r>
      <w:r w:rsidR="007E3C2B" w:rsidRPr="00861E7D">
        <w:t xml:space="preserve">compared to RBC from </w:t>
      </w:r>
      <w:r w:rsidR="00DF0399" w:rsidRPr="00861E7D">
        <w:t>WT</w:t>
      </w:r>
      <w:r w:rsidR="007E3C2B" w:rsidRPr="00861E7D">
        <w:t xml:space="preserve"> mice treated with the</w:t>
      </w:r>
      <w:r w:rsidR="00674790" w:rsidRPr="00861E7D">
        <w:t xml:space="preserve"> nitric oxide synthase</w:t>
      </w:r>
      <w:r w:rsidR="007E3C2B" w:rsidRPr="00861E7D">
        <w:t xml:space="preserve"> </w:t>
      </w:r>
      <w:r w:rsidR="00674790" w:rsidRPr="00861E7D">
        <w:t>(</w:t>
      </w:r>
      <w:r w:rsidR="007E3C2B" w:rsidRPr="00861E7D">
        <w:t>NOS</w:t>
      </w:r>
      <w:r w:rsidR="00674790" w:rsidRPr="00861E7D">
        <w:t>)</w:t>
      </w:r>
      <w:r w:rsidR="007E3C2B" w:rsidRPr="00861E7D">
        <w:t xml:space="preserve"> inhibitor S-ethyl </w:t>
      </w:r>
      <w:proofErr w:type="spellStart"/>
      <w:r w:rsidR="007E3C2B" w:rsidRPr="00861E7D">
        <w:t>isothiourea</w:t>
      </w:r>
      <w:proofErr w:type="spellEnd"/>
      <w:r w:rsidR="009E59A0" w:rsidRPr="00861E7D">
        <w:t xml:space="preserve"> (</w:t>
      </w:r>
      <w:r w:rsidR="009E59A0" w:rsidRPr="003F2A55">
        <w:t>ETU)</w:t>
      </w:r>
      <w:r w:rsidR="00F746B3" w:rsidRPr="003F2A55">
        <w:t xml:space="preserve"> with a dose of 1.3 µ</w:t>
      </w:r>
      <w:proofErr w:type="spellStart"/>
      <w:r w:rsidR="00F746B3" w:rsidRPr="003F2A55">
        <w:t>mol</w:t>
      </w:r>
      <w:proofErr w:type="spellEnd"/>
      <w:r w:rsidR="00F746B3" w:rsidRPr="003F2A55">
        <w:t>/kg/min for 30 minutes</w:t>
      </w:r>
      <w:r w:rsidR="008C78AB" w:rsidRPr="003F2A55">
        <w:t xml:space="preserve"> (n = 3)</w:t>
      </w:r>
      <w:r w:rsidR="007E3C2B" w:rsidRPr="003F2A55">
        <w:t>.</w:t>
      </w:r>
      <w:r w:rsidR="00186E61" w:rsidRPr="003F2A55">
        <w:t xml:space="preserve"> </w:t>
      </w:r>
      <w:r w:rsidR="007E3C2B" w:rsidRPr="003F2A55">
        <w:t>In the left panel</w:t>
      </w:r>
      <w:r w:rsidR="009A4559" w:rsidRPr="003F2A55">
        <w:t>,</w:t>
      </w:r>
      <w:r w:rsidR="007E3C2B" w:rsidRPr="003F2A55">
        <w:t xml:space="preserve"> </w:t>
      </w:r>
      <w:r w:rsidR="009A4559" w:rsidRPr="003F2A55">
        <w:t>the</w:t>
      </w:r>
      <w:r w:rsidR="007E3C2B" w:rsidRPr="003F2A55">
        <w:t xml:space="preserve"> elongation</w:t>
      </w:r>
      <w:r w:rsidR="00E542AA" w:rsidRPr="003F2A55">
        <w:t xml:space="preserve"> (EI)</w:t>
      </w:r>
      <w:r w:rsidR="007E3C2B" w:rsidRPr="003F2A55">
        <w:t xml:space="preserve"> index against shear stress curve demonstrated no difference</w:t>
      </w:r>
      <w:r w:rsidR="007E3C2B" w:rsidRPr="00861E7D">
        <w:t xml:space="preserve"> between </w:t>
      </w:r>
      <w:r w:rsidR="00DF0399" w:rsidRPr="00861E7D">
        <w:t>WT</w:t>
      </w:r>
      <w:r w:rsidR="007E3C2B" w:rsidRPr="00861E7D">
        <w:t xml:space="preserve"> mice and mice treated with </w:t>
      </w:r>
      <w:r w:rsidR="000C23B0" w:rsidRPr="00861E7D">
        <w:t>the NOS</w:t>
      </w:r>
      <w:r w:rsidR="007E3C2B" w:rsidRPr="00861E7D">
        <w:t xml:space="preserve"> inhibitor.</w:t>
      </w:r>
      <w:r w:rsidR="00912B20" w:rsidRPr="00861E7D">
        <w:t xml:space="preserve"> 2-way ANOVA, p = 0.0917.</w:t>
      </w:r>
      <w:r w:rsidR="007E3C2B" w:rsidRPr="00861E7D">
        <w:t xml:space="preserve"> In the right panel</w:t>
      </w:r>
      <w:r w:rsidR="00BB3DF1" w:rsidRPr="00861E7D">
        <w:t>,</w:t>
      </w:r>
      <w:r w:rsidR="007E3C2B" w:rsidRPr="00861E7D">
        <w:t xml:space="preserve"> the same data</w:t>
      </w:r>
      <w:r w:rsidRPr="00861E7D">
        <w:t xml:space="preserve"> are </w:t>
      </w:r>
      <w:r w:rsidR="00BB3DF1" w:rsidRPr="00861E7D">
        <w:t xml:space="preserve">displayed following </w:t>
      </w:r>
      <w:r w:rsidR="00C76749" w:rsidRPr="00861E7D">
        <w:t>transform</w:t>
      </w:r>
      <w:r w:rsidR="00BB3DF1" w:rsidRPr="00861E7D">
        <w:t>ation</w:t>
      </w:r>
      <w:r w:rsidRPr="00861E7D">
        <w:t xml:space="preserve"> </w:t>
      </w:r>
      <w:r w:rsidR="00BB3DF1" w:rsidRPr="00861E7D">
        <w:t xml:space="preserve">according to </w:t>
      </w:r>
      <w:r w:rsidR="00C76749" w:rsidRPr="00861E7D">
        <w:t xml:space="preserve">Lineweaver and Burke, </w:t>
      </w:r>
      <w:r w:rsidR="00186E61" w:rsidRPr="00861E7D">
        <w:t>only being significant for the highest value of the reciprocal shear stress value</w:t>
      </w:r>
      <w:r w:rsidR="00912B20" w:rsidRPr="00861E7D">
        <w:t xml:space="preserve"> corresponding for the lowest EI at the</w:t>
      </w:r>
      <w:r w:rsidR="0058500C">
        <w:t xml:space="preserve"> lowest shear stress of 0.30 Pa</w:t>
      </w:r>
      <w:r w:rsidR="00186E61" w:rsidRPr="00861E7D">
        <w:t xml:space="preserve">. 2-way ANOVA, p = 0.0058, </w:t>
      </w:r>
      <w:proofErr w:type="spellStart"/>
      <w:r w:rsidR="00186E61" w:rsidRPr="00861E7D">
        <w:t>Sidak’s</w:t>
      </w:r>
      <w:proofErr w:type="spellEnd"/>
      <w:r w:rsidR="00186E61" w:rsidRPr="00861E7D">
        <w:t xml:space="preserve"> test, ****: p &lt; 0.0001.</w:t>
      </w:r>
    </w:p>
    <w:p w14:paraId="7625F7EB" w14:textId="03202970" w:rsidR="009B7D8F" w:rsidRPr="00861E7D" w:rsidRDefault="009B7D8F" w:rsidP="00F90524">
      <w:pPr>
        <w:spacing w:before="0" w:after="200" w:line="276" w:lineRule="auto"/>
      </w:pPr>
      <w:r w:rsidRPr="00861E7D">
        <w:br w:type="page"/>
      </w:r>
    </w:p>
    <w:p w14:paraId="03E25627" w14:textId="77777777" w:rsidR="007E3C2B" w:rsidRPr="00861E7D" w:rsidRDefault="007E3C2B" w:rsidP="00F90524"/>
    <w:p w14:paraId="31954437" w14:textId="10BCBF4E" w:rsidR="008F470B" w:rsidRPr="00861E7D" w:rsidRDefault="00730DDE" w:rsidP="00F90524">
      <w:pPr>
        <w:jc w:val="center"/>
      </w:pPr>
      <w:r>
        <w:rPr>
          <w:noProof/>
        </w:rPr>
        <w:drawing>
          <wp:inline distT="0" distB="0" distL="0" distR="0" wp14:anchorId="20848AA6" wp14:editId="1A678742">
            <wp:extent cx="3745230" cy="2647950"/>
            <wp:effectExtent l="0" t="0" r="7620" b="0"/>
            <wp:docPr id="5" name="Bild 1" descr="21042016visco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042016viscosit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448A9" w14:textId="27B70F65" w:rsidR="00D43756" w:rsidRPr="00861E7D" w:rsidRDefault="009B7D8F" w:rsidP="00F90524">
      <w:pPr>
        <w:jc w:val="both"/>
        <w:rPr>
          <w:rFonts w:cs="Times New Roman"/>
        </w:rPr>
      </w:pPr>
      <w:r w:rsidRPr="00861E7D">
        <w:rPr>
          <w:rFonts w:cs="Times New Roman"/>
          <w:b/>
          <w:szCs w:val="24"/>
        </w:rPr>
        <w:t xml:space="preserve">Supplementary Figure </w:t>
      </w:r>
      <w:r w:rsidR="002F2686" w:rsidRPr="00861E7D">
        <w:rPr>
          <w:rFonts w:cs="Times New Roman"/>
          <w:b/>
          <w:szCs w:val="24"/>
        </w:rPr>
        <w:t>S</w:t>
      </w:r>
      <w:r w:rsidRPr="00861E7D">
        <w:rPr>
          <w:rFonts w:cs="Times New Roman"/>
          <w:b/>
          <w:szCs w:val="24"/>
        </w:rPr>
        <w:t xml:space="preserve">2. </w:t>
      </w:r>
      <w:r w:rsidR="0058093B" w:rsidRPr="00861E7D">
        <w:rPr>
          <w:rFonts w:cs="Times New Roman"/>
        </w:rPr>
        <w:t xml:space="preserve">Whole blood viscosity </w:t>
      </w:r>
      <w:r w:rsidR="001E375E" w:rsidRPr="00861E7D">
        <w:rPr>
          <w:rFonts w:cs="Times New Roman"/>
        </w:rPr>
        <w:t xml:space="preserve">was not changed upon </w:t>
      </w:r>
      <w:r w:rsidR="0027493D" w:rsidRPr="00861E7D">
        <w:rPr>
          <w:rFonts w:cs="Times New Roman"/>
        </w:rPr>
        <w:t xml:space="preserve">incubation </w:t>
      </w:r>
      <w:r w:rsidR="00BB3DF1" w:rsidRPr="00861E7D">
        <w:rPr>
          <w:rFonts w:cs="Times New Roman"/>
        </w:rPr>
        <w:t>with</w:t>
      </w:r>
      <w:r w:rsidR="000E00FD" w:rsidRPr="00861E7D">
        <w:rPr>
          <w:rFonts w:cs="Times New Roman"/>
        </w:rPr>
        <w:t xml:space="preserve"> 200 µM</w:t>
      </w:r>
      <w:r w:rsidR="00BB3DF1" w:rsidRPr="00861E7D">
        <w:rPr>
          <w:rFonts w:cs="Times New Roman"/>
        </w:rPr>
        <w:t xml:space="preserve"> S-</w:t>
      </w:r>
      <w:proofErr w:type="spellStart"/>
      <w:r w:rsidR="0027493D" w:rsidRPr="00861E7D">
        <w:rPr>
          <w:rFonts w:cs="Times New Roman"/>
        </w:rPr>
        <w:t>nitrosated</w:t>
      </w:r>
      <w:proofErr w:type="spellEnd"/>
      <w:r w:rsidR="0027493D" w:rsidRPr="00861E7D">
        <w:rPr>
          <w:rFonts w:cs="Times New Roman"/>
        </w:rPr>
        <w:t xml:space="preserve"> cysteine (</w:t>
      </w:r>
      <w:proofErr w:type="spellStart"/>
      <w:r w:rsidR="0027493D" w:rsidRPr="00861E7D">
        <w:rPr>
          <w:rFonts w:cs="Times New Roman"/>
        </w:rPr>
        <w:t>CysNO</w:t>
      </w:r>
      <w:proofErr w:type="spellEnd"/>
      <w:r w:rsidR="0027493D" w:rsidRPr="00861E7D">
        <w:rPr>
          <w:rFonts w:cs="Times New Roman"/>
        </w:rPr>
        <w:t>).</w:t>
      </w:r>
      <w:r w:rsidR="00C35634" w:rsidRPr="00861E7D">
        <w:rPr>
          <w:rFonts w:cs="Times New Roman"/>
        </w:rPr>
        <w:t xml:space="preserve"> </w:t>
      </w:r>
      <w:r w:rsidR="0027493D" w:rsidRPr="00861E7D">
        <w:rPr>
          <w:rFonts w:cs="Times New Roman"/>
        </w:rPr>
        <w:t xml:space="preserve">Whole blood was incubated with </w:t>
      </w:r>
      <w:proofErr w:type="spellStart"/>
      <w:r w:rsidR="0027493D" w:rsidRPr="00861E7D">
        <w:rPr>
          <w:rFonts w:cs="Times New Roman"/>
        </w:rPr>
        <w:t>CysNO</w:t>
      </w:r>
      <w:proofErr w:type="spellEnd"/>
      <w:r w:rsidR="0027493D" w:rsidRPr="00861E7D">
        <w:rPr>
          <w:rFonts w:cs="Times New Roman"/>
        </w:rPr>
        <w:t xml:space="preserve"> and viscosity measured using the LS300. No decrease of</w:t>
      </w:r>
      <w:r w:rsidR="003E1D1E" w:rsidRPr="00861E7D">
        <w:rPr>
          <w:rFonts w:cs="Times New Roman"/>
        </w:rPr>
        <w:t xml:space="preserve"> viscosity was </w:t>
      </w:r>
      <w:r w:rsidR="00BB3DF1" w:rsidRPr="00861E7D">
        <w:rPr>
          <w:rFonts w:cs="Times New Roman"/>
        </w:rPr>
        <w:t xml:space="preserve">observed </w:t>
      </w:r>
      <w:r w:rsidR="003E1D1E" w:rsidRPr="00861E7D">
        <w:rPr>
          <w:rFonts w:cs="Times New Roman"/>
        </w:rPr>
        <w:t>(n = 2</w:t>
      </w:r>
      <w:r w:rsidRPr="00861E7D">
        <w:rPr>
          <w:rFonts w:cs="Times New Roman"/>
        </w:rPr>
        <w:t>)</w:t>
      </w:r>
      <w:r w:rsidR="00C171A1" w:rsidRPr="00861E7D">
        <w:rPr>
          <w:rFonts w:cs="Times New Roman"/>
        </w:rPr>
        <w:t>.</w:t>
      </w:r>
      <w:r w:rsidR="000E00FD" w:rsidRPr="00861E7D">
        <w:rPr>
          <w:rFonts w:cs="Times New Roman"/>
        </w:rPr>
        <w:t xml:space="preserve"> 2-way ANOVA, p = 0.0637.</w:t>
      </w:r>
    </w:p>
    <w:p w14:paraId="51E2B5E9" w14:textId="2194730F" w:rsidR="003E1D1E" w:rsidRPr="00861E7D" w:rsidRDefault="009B7D8F" w:rsidP="00F90524">
      <w:pPr>
        <w:jc w:val="both"/>
        <w:rPr>
          <w:rFonts w:cs="Times New Roman"/>
        </w:rPr>
      </w:pPr>
      <w:r w:rsidRPr="00861E7D">
        <w:rPr>
          <w:rFonts w:cs="Times New Roman"/>
        </w:rPr>
        <w:t xml:space="preserve"> </w:t>
      </w:r>
      <w:r w:rsidR="003E1D1E" w:rsidRPr="00861E7D">
        <w:rPr>
          <w:rFonts w:cs="Times New Roman"/>
        </w:rPr>
        <w:br w:type="page"/>
      </w:r>
    </w:p>
    <w:p w14:paraId="7A8AF3B2" w14:textId="38EE9728" w:rsidR="00D43756" w:rsidRPr="00861E7D" w:rsidRDefault="00D43756" w:rsidP="00F90524">
      <w:pPr>
        <w:jc w:val="both"/>
        <w:rPr>
          <w:rFonts w:cs="Times New Roman"/>
          <w:b/>
          <w:szCs w:val="24"/>
        </w:rPr>
      </w:pPr>
      <w:r w:rsidRPr="00861E7D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34299B65" wp14:editId="273F4742">
            <wp:extent cx="3159318" cy="2771775"/>
            <wp:effectExtent l="0" t="0" r="3175" b="0"/>
            <wp:docPr id="2" name="Grafik 2" descr="C:\Users\admin\Desktop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ata 1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18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58859" w14:textId="5EDBA760" w:rsidR="00A27DB2" w:rsidRPr="00861E7D" w:rsidRDefault="00D43756" w:rsidP="00F90524">
      <w:pPr>
        <w:jc w:val="both"/>
        <w:rPr>
          <w:rFonts w:cs="Times New Roman"/>
        </w:rPr>
      </w:pPr>
      <w:r w:rsidRPr="00861E7D">
        <w:rPr>
          <w:rFonts w:cs="Times New Roman"/>
          <w:b/>
          <w:szCs w:val="24"/>
        </w:rPr>
        <w:t xml:space="preserve">Supplementary Figure </w:t>
      </w:r>
      <w:r w:rsidR="002F2686" w:rsidRPr="00861E7D">
        <w:rPr>
          <w:rFonts w:cs="Times New Roman"/>
          <w:b/>
          <w:szCs w:val="24"/>
        </w:rPr>
        <w:t>S</w:t>
      </w:r>
      <w:r w:rsidRPr="00861E7D">
        <w:rPr>
          <w:rFonts w:cs="Times New Roman"/>
          <w:b/>
          <w:szCs w:val="24"/>
        </w:rPr>
        <w:t>3.</w:t>
      </w:r>
      <w:r w:rsidRPr="00861E7D">
        <w:rPr>
          <w:rFonts w:cs="Times New Roman"/>
          <w:szCs w:val="24"/>
        </w:rPr>
        <w:t xml:space="preserve"> Measurement of hemolysis in whole blood samples</w:t>
      </w:r>
      <w:r w:rsidR="00215F86" w:rsidRPr="00861E7D">
        <w:rPr>
          <w:rFonts w:cs="Times New Roman"/>
          <w:szCs w:val="24"/>
        </w:rPr>
        <w:t xml:space="preserve"> (n = 5)</w:t>
      </w:r>
      <w:r w:rsidR="00A534A0">
        <w:rPr>
          <w:rFonts w:cs="Times New Roman"/>
          <w:szCs w:val="24"/>
        </w:rPr>
        <w:t xml:space="preserve"> as described in §2.8. </w:t>
      </w:r>
      <w:proofErr w:type="spellStart"/>
      <w:r w:rsidR="00A534A0">
        <w:rPr>
          <w:rFonts w:cs="Times New Roman"/>
          <w:szCs w:val="24"/>
        </w:rPr>
        <w:t>Δ</w:t>
      </w:r>
      <w:r w:rsidRPr="00861E7D">
        <w:rPr>
          <w:rFonts w:cs="Times New Roman"/>
          <w:szCs w:val="24"/>
        </w:rPr>
        <w:t>abs</w:t>
      </w:r>
      <w:proofErr w:type="spellEnd"/>
      <w:r w:rsidRPr="00861E7D">
        <w:rPr>
          <w:rFonts w:cs="Times New Roman"/>
          <w:szCs w:val="24"/>
        </w:rPr>
        <w:t xml:space="preserve"> was calculated by subtraction of</w:t>
      </w:r>
      <w:r w:rsidR="00EE7FED" w:rsidRPr="00861E7D">
        <w:rPr>
          <w:rFonts w:cs="Times New Roman"/>
          <w:szCs w:val="24"/>
        </w:rPr>
        <w:t xml:space="preserve"> background</w:t>
      </w:r>
      <w:r w:rsidRPr="00861E7D">
        <w:rPr>
          <w:rFonts w:cs="Times New Roman"/>
          <w:szCs w:val="24"/>
        </w:rPr>
        <w:t xml:space="preserve"> </w:t>
      </w:r>
      <w:r w:rsidR="00A27DB2" w:rsidRPr="00861E7D">
        <w:rPr>
          <w:rFonts w:cs="Times New Roman"/>
          <w:szCs w:val="24"/>
        </w:rPr>
        <w:t xml:space="preserve">absorption at 700 nm from </w:t>
      </w:r>
      <w:r w:rsidR="00821B56">
        <w:rPr>
          <w:rFonts w:cs="Times New Roman"/>
          <w:szCs w:val="24"/>
        </w:rPr>
        <w:t xml:space="preserve">that of </w:t>
      </w:r>
      <w:r w:rsidR="00A27DB2" w:rsidRPr="00861E7D">
        <w:rPr>
          <w:rFonts w:cs="Times New Roman"/>
          <w:szCs w:val="24"/>
        </w:rPr>
        <w:t>570 nm. Incubation of samples with 100 µL H</w:t>
      </w:r>
      <w:r w:rsidR="00A27DB2" w:rsidRPr="00861E7D">
        <w:rPr>
          <w:rFonts w:cs="Times New Roman"/>
          <w:szCs w:val="24"/>
          <w:vertAlign w:val="subscript"/>
        </w:rPr>
        <w:t>2</w:t>
      </w:r>
      <w:r w:rsidR="00A27DB2" w:rsidRPr="00861E7D">
        <w:rPr>
          <w:rFonts w:cs="Times New Roman"/>
          <w:szCs w:val="24"/>
        </w:rPr>
        <w:t>O instead of 100 µL in HBSS</w:t>
      </w:r>
      <w:r w:rsidR="00A27DB2" w:rsidRPr="00861E7D">
        <w:rPr>
          <w:rFonts w:cs="Times New Roman"/>
          <w:szCs w:val="24"/>
          <w:vertAlign w:val="superscript"/>
        </w:rPr>
        <w:t>+</w:t>
      </w:r>
      <w:r w:rsidR="00A27DB2" w:rsidRPr="00861E7D">
        <w:rPr>
          <w:rFonts w:cs="Times New Roman"/>
          <w:szCs w:val="24"/>
        </w:rPr>
        <w:t xml:space="preserve"> buffered </w:t>
      </w:r>
      <w:r w:rsidR="00A27DB2" w:rsidRPr="00861E7D">
        <w:rPr>
          <w:rFonts w:cs="Times New Roman"/>
          <w:i/>
          <w:szCs w:val="24"/>
        </w:rPr>
        <w:t>t</w:t>
      </w:r>
      <w:r w:rsidR="00A27DB2" w:rsidRPr="00861E7D">
        <w:rPr>
          <w:rFonts w:cs="Times New Roman"/>
          <w:szCs w:val="24"/>
        </w:rPr>
        <w:t>-</w:t>
      </w:r>
      <w:proofErr w:type="spellStart"/>
      <w:r w:rsidR="00A27DB2" w:rsidRPr="00861E7D">
        <w:rPr>
          <w:rFonts w:cs="Times New Roman"/>
          <w:szCs w:val="24"/>
        </w:rPr>
        <w:t>BuOOH</w:t>
      </w:r>
      <w:proofErr w:type="spellEnd"/>
      <w:r w:rsidR="00A27DB2" w:rsidRPr="00861E7D">
        <w:rPr>
          <w:rFonts w:cs="Times New Roman"/>
          <w:szCs w:val="24"/>
        </w:rPr>
        <w:t xml:space="preserve"> served as positive control for hemolysis. For control conditions </w:t>
      </w:r>
      <w:r w:rsidR="00BC2105">
        <w:rPr>
          <w:rFonts w:cs="Times New Roman"/>
          <w:szCs w:val="24"/>
        </w:rPr>
        <w:t xml:space="preserve">(CTRL) </w:t>
      </w:r>
      <w:r w:rsidR="00A27DB2" w:rsidRPr="00861E7D">
        <w:rPr>
          <w:rFonts w:cs="Times New Roman"/>
          <w:szCs w:val="24"/>
        </w:rPr>
        <w:t>samples were incubated with 100 µL HBSS</w:t>
      </w:r>
      <w:r w:rsidR="00A27DB2" w:rsidRPr="00861E7D">
        <w:rPr>
          <w:rFonts w:cs="Times New Roman"/>
          <w:szCs w:val="24"/>
          <w:vertAlign w:val="superscript"/>
        </w:rPr>
        <w:t>+</w:t>
      </w:r>
      <w:r w:rsidR="00A27DB2" w:rsidRPr="00861E7D">
        <w:rPr>
          <w:rFonts w:cs="Times New Roman"/>
          <w:szCs w:val="24"/>
        </w:rPr>
        <w:t>.</w:t>
      </w:r>
      <w:r w:rsidR="00215F86" w:rsidRPr="00861E7D">
        <w:rPr>
          <w:rFonts w:cs="Times New Roman"/>
          <w:szCs w:val="24"/>
        </w:rPr>
        <w:t xml:space="preserve"> *</w:t>
      </w:r>
      <w:r w:rsidR="008C78AB" w:rsidRPr="00861E7D">
        <w:rPr>
          <w:rFonts w:cs="Times New Roman"/>
          <w:szCs w:val="24"/>
        </w:rPr>
        <w:t>1</w:t>
      </w:r>
      <w:r w:rsidR="005500AC" w:rsidRPr="00861E7D">
        <w:rPr>
          <w:rFonts w:cs="Times New Roman"/>
          <w:szCs w:val="24"/>
        </w:rPr>
        <w:t>-</w:t>
      </w:r>
      <w:r w:rsidR="008C78AB" w:rsidRPr="00861E7D">
        <w:rPr>
          <w:rFonts w:cs="Times New Roman"/>
          <w:szCs w:val="24"/>
        </w:rPr>
        <w:t>way</w:t>
      </w:r>
      <w:r w:rsidR="005500AC" w:rsidRPr="00861E7D">
        <w:rPr>
          <w:rFonts w:cs="Times New Roman"/>
          <w:szCs w:val="24"/>
        </w:rPr>
        <w:t xml:space="preserve"> RM</w:t>
      </w:r>
      <w:r w:rsidR="008C78AB" w:rsidRPr="00861E7D">
        <w:rPr>
          <w:rFonts w:cs="Times New Roman"/>
          <w:szCs w:val="24"/>
        </w:rPr>
        <w:t xml:space="preserve"> ANOVA</w:t>
      </w:r>
      <w:r w:rsidR="000639C3" w:rsidRPr="00861E7D">
        <w:rPr>
          <w:rFonts w:cs="Times New Roman"/>
          <w:szCs w:val="24"/>
        </w:rPr>
        <w:t>, p = 0.0041</w:t>
      </w:r>
      <w:r w:rsidR="008C78AB" w:rsidRPr="00861E7D">
        <w:rPr>
          <w:rFonts w:cs="Times New Roman"/>
          <w:szCs w:val="24"/>
        </w:rPr>
        <w:t xml:space="preserve"> </w:t>
      </w:r>
      <w:r w:rsidR="000639C3" w:rsidRPr="00861E7D">
        <w:rPr>
          <w:rFonts w:cs="Times New Roman"/>
          <w:szCs w:val="24"/>
        </w:rPr>
        <w:t>and</w:t>
      </w:r>
      <w:r w:rsidR="008C78AB" w:rsidRPr="00861E7D">
        <w:rPr>
          <w:rFonts w:cs="Times New Roman"/>
          <w:szCs w:val="24"/>
        </w:rPr>
        <w:t xml:space="preserve"> </w:t>
      </w:r>
      <w:proofErr w:type="spellStart"/>
      <w:r w:rsidR="00865A95" w:rsidRPr="00861E7D">
        <w:rPr>
          <w:rFonts w:cs="Times New Roman"/>
          <w:szCs w:val="24"/>
        </w:rPr>
        <w:t>Dunett’s</w:t>
      </w:r>
      <w:proofErr w:type="spellEnd"/>
      <w:r w:rsidR="008C78AB" w:rsidRPr="00861E7D">
        <w:rPr>
          <w:rFonts w:cs="Times New Roman"/>
          <w:szCs w:val="24"/>
        </w:rPr>
        <w:t xml:space="preserve"> test</w:t>
      </w:r>
      <w:r w:rsidR="000E00FD" w:rsidRPr="00861E7D">
        <w:rPr>
          <w:rFonts w:cs="Times New Roman"/>
          <w:szCs w:val="24"/>
        </w:rPr>
        <w:t xml:space="preserve"> vs CTRL*:</w:t>
      </w:r>
      <w:r w:rsidR="00865A95" w:rsidRPr="00861E7D">
        <w:rPr>
          <w:rFonts w:cs="Times New Roman"/>
          <w:szCs w:val="24"/>
        </w:rPr>
        <w:t xml:space="preserve"> </w:t>
      </w:r>
      <w:r w:rsidR="00865A95" w:rsidRPr="00861E7D">
        <w:rPr>
          <w:rFonts w:cs="Times New Roman"/>
          <w:i/>
          <w:szCs w:val="24"/>
        </w:rPr>
        <w:t>p</w:t>
      </w:r>
      <w:r w:rsidR="00865A95" w:rsidRPr="00861E7D">
        <w:rPr>
          <w:rFonts w:cs="Times New Roman"/>
          <w:szCs w:val="24"/>
        </w:rPr>
        <w:t xml:space="preserve"> &lt; 0.05</w:t>
      </w:r>
      <w:r w:rsidR="00B20419">
        <w:rPr>
          <w:rFonts w:cs="Times New Roman"/>
          <w:szCs w:val="24"/>
        </w:rPr>
        <w:t>.</w:t>
      </w:r>
    </w:p>
    <w:p w14:paraId="4E902C8B" w14:textId="77777777" w:rsidR="00D43756" w:rsidRPr="00861E7D" w:rsidRDefault="00D43756" w:rsidP="00F90524">
      <w:pPr>
        <w:jc w:val="both"/>
        <w:rPr>
          <w:rFonts w:cs="Times New Roman"/>
        </w:rPr>
      </w:pPr>
    </w:p>
    <w:p w14:paraId="4EAF6148" w14:textId="79D52E08" w:rsidR="002107DE" w:rsidRPr="002805BC" w:rsidRDefault="00D43756" w:rsidP="00F90524">
      <w:pPr>
        <w:spacing w:before="0" w:after="200" w:line="276" w:lineRule="auto"/>
        <w:rPr>
          <w:rFonts w:cs="Times New Roman"/>
        </w:rPr>
      </w:pPr>
      <w:r w:rsidRPr="00861E7D">
        <w:rPr>
          <w:rFonts w:cs="Times New Roman"/>
        </w:rPr>
        <w:br w:type="page"/>
      </w:r>
    </w:p>
    <w:p w14:paraId="5C94FCE5" w14:textId="7D53644C" w:rsidR="002107DE" w:rsidRDefault="0088261A" w:rsidP="00F90524">
      <w:pPr>
        <w:spacing w:before="0" w:after="200" w:line="276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96A775F" wp14:editId="7FFB79CE">
            <wp:extent cx="6200775" cy="3038475"/>
            <wp:effectExtent l="0" t="0" r="9525" b="9525"/>
            <wp:docPr id="3" name="Grafik 3" descr="C:\Users\admin\Desktop\figur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figure 5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38F7D" w14:textId="09C9BE60" w:rsidR="002107DE" w:rsidRPr="002805BC" w:rsidRDefault="002107DE" w:rsidP="00F90524">
      <w:pPr>
        <w:spacing w:before="0" w:after="200" w:line="276" w:lineRule="auto"/>
        <w:jc w:val="both"/>
      </w:pPr>
      <w:r w:rsidRPr="008200C3">
        <w:rPr>
          <w:rFonts w:cs="Times New Roman"/>
          <w:b/>
          <w:szCs w:val="24"/>
        </w:rPr>
        <w:t>Supplementary Figure S4.</w:t>
      </w:r>
      <w:r w:rsidRPr="008200C3">
        <w:t xml:space="preserve"> Whole western blot of Fig. 5 A</w:t>
      </w:r>
      <w:r w:rsidR="009C447E" w:rsidRPr="008200C3">
        <w:t xml:space="preserve"> in the main manuscript. Before membrane blocking and incubation with antibodies</w:t>
      </w:r>
      <w:r w:rsidR="00CA3E6C" w:rsidRPr="008200C3">
        <w:t>, the</w:t>
      </w:r>
      <w:r w:rsidR="009C447E" w:rsidRPr="008200C3">
        <w:t xml:space="preserve"> membrane was cut at 110 </w:t>
      </w:r>
      <w:proofErr w:type="spellStart"/>
      <w:r w:rsidR="009C447E" w:rsidRPr="008200C3">
        <w:t>kDa</w:t>
      </w:r>
      <w:proofErr w:type="spellEnd"/>
      <w:r w:rsidR="009C447E" w:rsidRPr="008200C3">
        <w:t xml:space="preserve"> using the </w:t>
      </w:r>
      <w:proofErr w:type="spellStart"/>
      <w:r w:rsidR="009C447E" w:rsidRPr="008200C3">
        <w:t>Novex</w:t>
      </w:r>
      <w:proofErr w:type="spellEnd"/>
      <w:r w:rsidR="009C447E" w:rsidRPr="008200C3">
        <w:t xml:space="preserve"> Sharp Pre-stained protein standard for orientation. Both images were taken from the </w:t>
      </w:r>
      <w:r w:rsidR="00BC2105" w:rsidRPr="008200C3">
        <w:t>same</w:t>
      </w:r>
      <w:r w:rsidR="00CA3E6C" w:rsidRPr="008200C3">
        <w:t xml:space="preserve"> </w:t>
      </w:r>
      <w:r w:rsidR="009C447E" w:rsidRPr="008200C3">
        <w:t>membrane</w:t>
      </w:r>
      <w:r w:rsidR="002805BC" w:rsidRPr="008200C3">
        <w:t>.</w:t>
      </w:r>
      <w:r w:rsidR="009C447E" w:rsidRPr="008200C3">
        <w:t xml:space="preserve"> </w:t>
      </w:r>
      <w:r w:rsidR="001078CC" w:rsidRPr="008200C3">
        <w:t xml:space="preserve">Each lane is labeled with the concentration </w:t>
      </w:r>
      <w:proofErr w:type="spellStart"/>
      <w:r w:rsidR="001078CC" w:rsidRPr="008200C3">
        <w:t>CysNO</w:t>
      </w:r>
      <w:proofErr w:type="spellEnd"/>
      <w:r w:rsidR="001078CC" w:rsidRPr="008200C3">
        <w:t xml:space="preserve"> used in the treatment of the RBC suspension. </w:t>
      </w:r>
      <w:r w:rsidR="009C447E" w:rsidRPr="008200C3">
        <w:t xml:space="preserve">(A) Imaging of the anti-mouse Cy3 signal </w:t>
      </w:r>
      <w:r w:rsidR="002805BC" w:rsidRPr="008200C3">
        <w:t>targeted against the mouse anti-</w:t>
      </w:r>
      <w:proofErr w:type="spellStart"/>
      <w:r w:rsidR="002805BC" w:rsidRPr="008200C3">
        <w:t>spectrin</w:t>
      </w:r>
      <w:proofErr w:type="spellEnd"/>
      <w:r w:rsidR="002805BC" w:rsidRPr="008200C3">
        <w:t xml:space="preserve"> antibody</w:t>
      </w:r>
      <w:r w:rsidR="009C447E" w:rsidRPr="008200C3">
        <w:t xml:space="preserve">. (B) Imaging </w:t>
      </w:r>
      <w:r w:rsidR="002805BC" w:rsidRPr="008200C3">
        <w:t>of the Cy5-</w:t>
      </w:r>
      <w:r w:rsidR="00CA3E6C" w:rsidRPr="008200C3">
        <w:t xml:space="preserve">streptavidin </w:t>
      </w:r>
      <w:r w:rsidR="002805BC" w:rsidRPr="008200C3">
        <w:t xml:space="preserve">coupled antibody targeted against the biotin labeled </w:t>
      </w:r>
      <w:proofErr w:type="spellStart"/>
      <w:r w:rsidR="002805BC" w:rsidRPr="008200C3">
        <w:t>nitrosothiol</w:t>
      </w:r>
      <w:proofErr w:type="spellEnd"/>
      <w:r w:rsidR="002805BC" w:rsidRPr="008200C3">
        <w:t>-sites.</w:t>
      </w:r>
    </w:p>
    <w:p w14:paraId="6EBE19DB" w14:textId="392955D7" w:rsidR="002107DE" w:rsidRDefault="002107DE" w:rsidP="00F90524">
      <w:pPr>
        <w:spacing w:before="0" w:after="200" w:line="276" w:lineRule="auto"/>
        <w:rPr>
          <w:b/>
        </w:rPr>
      </w:pPr>
      <w:r>
        <w:rPr>
          <w:b/>
        </w:rPr>
        <w:br w:type="page"/>
      </w:r>
    </w:p>
    <w:p w14:paraId="1DF68FF2" w14:textId="190BC991" w:rsidR="00C171A1" w:rsidRPr="00861E7D" w:rsidRDefault="00C171A1" w:rsidP="00F90524">
      <w:pPr>
        <w:rPr>
          <w:b/>
        </w:rPr>
      </w:pPr>
      <w:r w:rsidRPr="00861E7D">
        <w:rPr>
          <w:b/>
        </w:rPr>
        <w:lastRenderedPageBreak/>
        <w:t>2.2</w:t>
      </w:r>
      <w:r w:rsidRPr="00861E7D">
        <w:rPr>
          <w:b/>
        </w:rPr>
        <w:tab/>
      </w:r>
      <w:r w:rsidRPr="00861E7D">
        <w:rPr>
          <w:rFonts w:eastAsia="Cambria" w:cs="Times New Roman"/>
          <w:b/>
          <w:szCs w:val="24"/>
        </w:rPr>
        <w:t>Supplementary Tables</w:t>
      </w:r>
    </w:p>
    <w:p w14:paraId="692E22C1" w14:textId="08AF9B21" w:rsidR="001D08DF" w:rsidRPr="00861E7D" w:rsidRDefault="00C171A1" w:rsidP="00F90524">
      <w:pPr>
        <w:jc w:val="both"/>
      </w:pPr>
      <w:r w:rsidRPr="00861E7D">
        <w:rPr>
          <w:b/>
        </w:rPr>
        <w:t xml:space="preserve">Supplementary Table </w:t>
      </w:r>
      <w:r w:rsidR="009C491D" w:rsidRPr="00861E7D">
        <w:rPr>
          <w:b/>
        </w:rPr>
        <w:t>S</w:t>
      </w:r>
      <w:r w:rsidRPr="00861E7D">
        <w:rPr>
          <w:b/>
        </w:rPr>
        <w:t>1.</w:t>
      </w:r>
      <w:r w:rsidRPr="00861E7D">
        <w:t xml:space="preserve"> </w:t>
      </w:r>
      <w:r w:rsidR="001D08DF" w:rsidRPr="00861E7D">
        <w:t>Human study characteristics</w:t>
      </w:r>
      <w:r w:rsidR="001D08DF" w:rsidRPr="00861E7D">
        <w:rPr>
          <w:b/>
        </w:rPr>
        <w:t>.</w:t>
      </w:r>
      <w:r w:rsidR="001D08DF" w:rsidRPr="00861E7D">
        <w:t xml:space="preserve"> The study cohort consisted of male, </w:t>
      </w:r>
      <w:r w:rsidR="00D31F15" w:rsidRPr="00861E7D">
        <w:t>age-</w:t>
      </w:r>
      <w:r w:rsidR="001D08DF" w:rsidRPr="00861E7D">
        <w:t xml:space="preserve">matched, healthy normotensive control subjects (n = 11) and hypertensive patients (n = 9). The three measured parameters for blood pressure were significantly increased </w:t>
      </w:r>
      <w:r w:rsidR="00B84E40" w:rsidRPr="00861E7D">
        <w:t>while</w:t>
      </w:r>
      <w:r w:rsidR="001D08DF" w:rsidRPr="00861E7D">
        <w:t xml:space="preserve"> no increases in heart rate were observed. Significant difference </w:t>
      </w:r>
      <w:r w:rsidRPr="00861E7D">
        <w:t xml:space="preserve">was </w:t>
      </w:r>
      <w:r w:rsidR="001D08DF" w:rsidRPr="00861E7D">
        <w:t>observed in body mass index (BMI), but no differences in glomerular filtration rate, total cholesterol, glycated hemoglobin (HbA1c), plasma glucose</w:t>
      </w:r>
      <w:r w:rsidR="00D31F15" w:rsidRPr="00861E7D">
        <w:t>,</w:t>
      </w:r>
      <w:r w:rsidR="001D08DF" w:rsidRPr="00861E7D">
        <w:t xml:space="preserve"> and hemoglobin content</w:t>
      </w:r>
      <w:r w:rsidR="00B84E40" w:rsidRPr="00861E7D">
        <w:t xml:space="preserve"> were observed</w:t>
      </w:r>
      <w:r w:rsidR="001D08DF" w:rsidRPr="00861E7D">
        <w:t>. Response in</w:t>
      </w:r>
      <w:r w:rsidRPr="00861E7D">
        <w:t xml:space="preserve"> </w:t>
      </w:r>
      <w:r w:rsidR="00D31F15" w:rsidRPr="00861E7D">
        <w:t>flow-</w:t>
      </w:r>
      <w:r w:rsidR="001D08DF" w:rsidRPr="00861E7D">
        <w:t>mediated dilation (FMD) was significantly decreased in hypertensive patients</w:t>
      </w:r>
      <w:r w:rsidR="00B84E40" w:rsidRPr="00861E7D">
        <w:t>,</w:t>
      </w:r>
      <w:r w:rsidR="001D08DF" w:rsidRPr="00861E7D">
        <w:t xml:space="preserve"> and </w:t>
      </w:r>
      <w:r w:rsidR="00D31F15" w:rsidRPr="00861E7D">
        <w:t>endothelium-</w:t>
      </w:r>
      <w:r w:rsidR="001D08DF" w:rsidRPr="00861E7D">
        <w:t>independent dilation using glyceryl trinitrate (GTN) show</w:t>
      </w:r>
      <w:r w:rsidR="00B84E40" w:rsidRPr="00861E7D">
        <w:t>ed</w:t>
      </w:r>
      <w:r w:rsidR="001D08DF" w:rsidRPr="00861E7D">
        <w:t xml:space="preserve"> a trend to higher reactivity in hypertensive patients. Further characterization of RBCs displayed no changes in </w:t>
      </w:r>
      <w:proofErr w:type="spellStart"/>
      <w:r w:rsidR="001D08DF" w:rsidRPr="00861E7D">
        <w:t>eNOS</w:t>
      </w:r>
      <w:proofErr w:type="spellEnd"/>
      <w:r w:rsidR="001D08DF" w:rsidRPr="00861E7D">
        <w:t xml:space="preserve"> expression, DAF-FM </w:t>
      </w:r>
      <w:r w:rsidR="001D08DF" w:rsidRPr="00861E7D">
        <w:rPr>
          <w:rFonts w:cs="Times New Roman"/>
        </w:rPr>
        <w:t>Δ</w:t>
      </w:r>
      <w:r w:rsidR="001D08DF" w:rsidRPr="00861E7D">
        <w:t>MFI – a nitric oxide sensitive probe</w:t>
      </w:r>
      <w:r w:rsidR="00D31F15" w:rsidRPr="00861E7D">
        <w:t xml:space="preserve"> </w:t>
      </w:r>
      <w:r w:rsidR="001D08DF" w:rsidRPr="00861E7D">
        <w:t>- and</w:t>
      </w:r>
      <w:r w:rsidR="00D31F15" w:rsidRPr="00861E7D">
        <w:t>,</w:t>
      </w:r>
      <w:r w:rsidR="001D08DF" w:rsidRPr="00861E7D">
        <w:t xml:space="preserve"> </w:t>
      </w:r>
      <w:proofErr w:type="spellStart"/>
      <w:r w:rsidR="001D08DF" w:rsidRPr="00861E7D">
        <w:t>Mitosox</w:t>
      </w:r>
      <w:proofErr w:type="spellEnd"/>
      <w:r w:rsidR="001D08DF" w:rsidRPr="00861E7D">
        <w:t xml:space="preserve"> </w:t>
      </w:r>
      <w:r w:rsidR="001D08DF" w:rsidRPr="00861E7D">
        <w:rPr>
          <w:rFonts w:cs="Times New Roman"/>
        </w:rPr>
        <w:t>Δ</w:t>
      </w:r>
      <w:r w:rsidR="001D08DF" w:rsidRPr="00861E7D">
        <w:t>MFI – a superoxide anion sensitive probe</w:t>
      </w:r>
      <w:r w:rsidR="00D31F15" w:rsidRPr="00861E7D">
        <w:t xml:space="preserve"> </w:t>
      </w:r>
      <w:r w:rsidR="001D08DF" w:rsidRPr="00861E7D">
        <w:t xml:space="preserve">- and Thiol Tracker </w:t>
      </w:r>
      <w:r w:rsidR="001D08DF" w:rsidRPr="00861E7D">
        <w:rPr>
          <w:rFonts w:cs="Times New Roman"/>
        </w:rPr>
        <w:t>Δ</w:t>
      </w:r>
      <w:r w:rsidR="001D08DF" w:rsidRPr="00861E7D">
        <w:t>MFI – a probe with fluorescence dependent on intracellular free thiol groups. At the bottom of the table information r</w:t>
      </w:r>
      <w:r w:rsidRPr="00861E7D">
        <w:t xml:space="preserve">egarding current medication </w:t>
      </w:r>
      <w:r w:rsidR="00D31F15" w:rsidRPr="00861E7D">
        <w:t>is</w:t>
      </w:r>
      <w:r w:rsidR="001D08DF" w:rsidRPr="00861E7D">
        <w:t xml:space="preserve"> listed.</w:t>
      </w:r>
      <w:r w:rsidRPr="00861E7D">
        <w:t xml:space="preserve"> </w:t>
      </w:r>
      <w:r w:rsidR="001D08DF" w:rsidRPr="00861E7D">
        <w:t>Statistics: Mann-Whitney</w:t>
      </w:r>
      <w:r w:rsidR="00D31F15" w:rsidRPr="00861E7D">
        <w:t>-U</w:t>
      </w:r>
      <w:r w:rsidR="001D08DF" w:rsidRPr="00861E7D">
        <w:t xml:space="preserve"> test</w:t>
      </w:r>
      <w:r w:rsidRPr="00861E7D">
        <w:t xml:space="preserve">. </w:t>
      </w: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2960"/>
        <w:gridCol w:w="2017"/>
        <w:gridCol w:w="2409"/>
        <w:gridCol w:w="1701"/>
      </w:tblGrid>
      <w:tr w:rsidR="003F38F1" w:rsidRPr="00861E7D" w14:paraId="44FD0F25" w14:textId="77777777" w:rsidTr="00CF392B">
        <w:trPr>
          <w:trHeight w:val="291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0DAD897F" w14:textId="77777777" w:rsidR="003F38F1" w:rsidRPr="00861E7D" w:rsidRDefault="003F38F1" w:rsidP="00F90524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58077EB" w14:textId="58ED695E" w:rsidR="003F38F1" w:rsidRPr="00861E7D" w:rsidRDefault="00505FE8" w:rsidP="00F90524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Healthy </w:t>
            </w:r>
            <w:r w:rsidR="003F38F1" w:rsidRPr="00861E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subjects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C8567B6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Hypertonic subjects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4E875D3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 value</w:t>
            </w:r>
          </w:p>
        </w:tc>
      </w:tr>
      <w:tr w:rsidR="003F38F1" w:rsidRPr="00861E7D" w14:paraId="4FDCFE9D" w14:textId="77777777" w:rsidTr="00CF392B">
        <w:trPr>
          <w:trHeight w:val="291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AE312" w14:textId="7456D658" w:rsidR="003F38F1" w:rsidRPr="00861E7D" w:rsidRDefault="006F3533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n(M/F) 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60134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11/0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15AA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9/0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0D234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F38F1" w:rsidRPr="00861E7D" w14:paraId="45A08BA9" w14:textId="77777777" w:rsidTr="00CF392B">
        <w:trPr>
          <w:trHeight w:val="291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0B243" w14:textId="77777777" w:rsidR="003F38F1" w:rsidRPr="00861E7D" w:rsidRDefault="003F38F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Age [years]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39D64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47.8 ± 5.5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9D221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50.6 ± 6.9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F1CCB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0.38</w:t>
            </w:r>
          </w:p>
        </w:tc>
      </w:tr>
      <w:tr w:rsidR="003F38F1" w:rsidRPr="00861E7D" w14:paraId="61E70FAE" w14:textId="77777777" w:rsidTr="00CF392B">
        <w:trPr>
          <w:trHeight w:val="291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AAC3C" w14:textId="77777777" w:rsidR="003F38F1" w:rsidRPr="00861E7D" w:rsidRDefault="003F38F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Systolic blood pressure [mmHg]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E4B79" w14:textId="53DF008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122.7 ± 6.7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213FC" w14:textId="2D241615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144.7 ± 6.4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78C6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˂ 0.0001</w:t>
            </w:r>
          </w:p>
        </w:tc>
      </w:tr>
      <w:tr w:rsidR="003F38F1" w:rsidRPr="00861E7D" w14:paraId="3E4277DD" w14:textId="77777777" w:rsidTr="00CF392B">
        <w:trPr>
          <w:trHeight w:val="291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1788C" w14:textId="77777777" w:rsidR="003F38F1" w:rsidRPr="00861E7D" w:rsidRDefault="003F38F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Diastolic blood pressure [mmHg]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A9A1A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76.7 ± 4.9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6D268" w14:textId="5C6FF1B4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91.9 ± 6.0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29608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˂ 0.0001</w:t>
            </w:r>
          </w:p>
        </w:tc>
      </w:tr>
      <w:tr w:rsidR="003F38F1" w:rsidRPr="00861E7D" w14:paraId="6702CF67" w14:textId="77777777" w:rsidTr="00CF392B">
        <w:trPr>
          <w:trHeight w:val="291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D33A7" w14:textId="77777777" w:rsidR="003F38F1" w:rsidRPr="00861E7D" w:rsidRDefault="003F38F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Mean arterial pressure [mmHg]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34365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92.0 ± 4.9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D363C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109.5 ± 5.0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66CA5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˂ 0.0001</w:t>
            </w:r>
          </w:p>
        </w:tc>
      </w:tr>
      <w:tr w:rsidR="003F38F1" w:rsidRPr="00861E7D" w14:paraId="637DE2A0" w14:textId="77777777" w:rsidTr="00CF392B">
        <w:trPr>
          <w:trHeight w:val="291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B9DF9" w14:textId="77777777" w:rsidR="003F38F1" w:rsidRPr="00861E7D" w:rsidRDefault="003F38F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Heart rate [1/min]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84774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65.5 ± 8.6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9F97F" w14:textId="4D986A92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64.0 ± 6.1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53422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0.75</w:t>
            </w:r>
          </w:p>
        </w:tc>
      </w:tr>
      <w:tr w:rsidR="003F38F1" w:rsidRPr="00861E7D" w14:paraId="490B08BA" w14:textId="77777777" w:rsidTr="00CF392B">
        <w:trPr>
          <w:trHeight w:val="291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C1201" w14:textId="77777777" w:rsidR="003F38F1" w:rsidRPr="00861E7D" w:rsidRDefault="003F38F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Ex Smoking individuals [%]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B9033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27.3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7B44B" w14:textId="03D472B7" w:rsidR="003F38F1" w:rsidRPr="00861E7D" w:rsidRDefault="000A4517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44.4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C6AD3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F38F1" w:rsidRPr="00861E7D" w14:paraId="08040BE1" w14:textId="77777777" w:rsidTr="00CF392B">
        <w:trPr>
          <w:trHeight w:val="291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AACE0" w14:textId="77777777" w:rsidR="003F38F1" w:rsidRPr="00861E7D" w:rsidRDefault="003F38F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Smoking individuals [%]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6D707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41697" w14:textId="6BC4841A" w:rsidR="003F38F1" w:rsidRPr="00861E7D" w:rsidRDefault="00BA109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11.1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359AC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F38F1" w:rsidRPr="00861E7D" w14:paraId="22D5B1AF" w14:textId="77777777" w:rsidTr="00CF392B">
        <w:trPr>
          <w:trHeight w:val="291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87BE6" w14:textId="77777777" w:rsidR="003F38F1" w:rsidRPr="00861E7D" w:rsidRDefault="003F38F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Packyears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5F321" w14:textId="6B3D3742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10.0 ± 18.3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D2B42" w14:textId="267DBF1D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12.2 ± 12.3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13687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0.36</w:t>
            </w:r>
          </w:p>
        </w:tc>
      </w:tr>
      <w:tr w:rsidR="003F38F1" w:rsidRPr="00861E7D" w14:paraId="6C11A37D" w14:textId="77777777" w:rsidTr="00CF392B">
        <w:trPr>
          <w:trHeight w:val="291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5BD7" w14:textId="77777777" w:rsidR="003F38F1" w:rsidRPr="00861E7D" w:rsidRDefault="003F38F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BMI [kg/m2]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63C11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26.9 ± 4.2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B46D8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29.6 ± 2.4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9B140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0.03</w:t>
            </w:r>
          </w:p>
        </w:tc>
      </w:tr>
      <w:tr w:rsidR="003F38F1" w:rsidRPr="00861E7D" w14:paraId="07C7C69C" w14:textId="77777777" w:rsidTr="00CF392B">
        <w:trPr>
          <w:trHeight w:val="291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9D7EF" w14:textId="77777777" w:rsidR="003F38F1" w:rsidRPr="00861E7D" w:rsidRDefault="003F38F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GFR [ml/min]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DF0D3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91.2 ± 11.9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C9202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88.8 ± 17.4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A623F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0.70</w:t>
            </w:r>
          </w:p>
        </w:tc>
      </w:tr>
      <w:tr w:rsidR="003F38F1" w:rsidRPr="00861E7D" w14:paraId="5D3A3CCF" w14:textId="77777777" w:rsidTr="00CF392B">
        <w:trPr>
          <w:trHeight w:val="291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AF93C" w14:textId="77777777" w:rsidR="003F38F1" w:rsidRPr="00861E7D" w:rsidRDefault="003F38F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Total Cholesterol [mg/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dL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82CDE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210.5 ± 40.2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E11B9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227.7 ± 38.7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AAE36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0.70</w:t>
            </w:r>
          </w:p>
        </w:tc>
      </w:tr>
      <w:tr w:rsidR="003F38F1" w:rsidRPr="00861E7D" w14:paraId="018DC488" w14:textId="77777777" w:rsidTr="00CF392B">
        <w:trPr>
          <w:trHeight w:val="291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BC052" w14:textId="77777777" w:rsidR="003F38F1" w:rsidRPr="00861E7D" w:rsidRDefault="003F38F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HbA1c [%]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DCB93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5.5 ± 0.5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7B2AC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5.4 ± 0.3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E5C75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0.61</w:t>
            </w:r>
          </w:p>
        </w:tc>
      </w:tr>
      <w:tr w:rsidR="003F38F1" w:rsidRPr="00861E7D" w14:paraId="64BDA900" w14:textId="77777777" w:rsidTr="00CF392B">
        <w:trPr>
          <w:trHeight w:val="291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94895" w14:textId="77777777" w:rsidR="003F38F1" w:rsidRPr="00861E7D" w:rsidRDefault="003F38F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Plasma glucose [g/dl]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2584A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94.2 ± 5.9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20439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92.8 ± 7.6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8C36B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0.67</w:t>
            </w:r>
          </w:p>
        </w:tc>
      </w:tr>
      <w:tr w:rsidR="003F38F1" w:rsidRPr="00861E7D" w14:paraId="5402425C" w14:textId="77777777" w:rsidTr="00CF392B">
        <w:trPr>
          <w:trHeight w:val="291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949A1" w14:textId="77777777" w:rsidR="003F38F1" w:rsidRPr="00861E7D" w:rsidRDefault="003F38F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Hemoglobin [g/dl]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A7D28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15.2 ± 0.8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02EF0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15.0 ± 1.0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58B00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0.84</w:t>
            </w:r>
          </w:p>
        </w:tc>
      </w:tr>
      <w:tr w:rsidR="003F38F1" w:rsidRPr="00861E7D" w14:paraId="6C581A01" w14:textId="77777777" w:rsidTr="00CF392B">
        <w:trPr>
          <w:trHeight w:val="291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75B8A892" w14:textId="77777777" w:rsidR="003F38F1" w:rsidRPr="00861E7D" w:rsidRDefault="003F38F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4827F17C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67F30B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1E3D466" w14:textId="77777777" w:rsidR="003F38F1" w:rsidRPr="00861E7D" w:rsidRDefault="003F38F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E2131" w:rsidRPr="00861E7D" w14:paraId="57792F1A" w14:textId="77777777" w:rsidTr="00CF392B">
        <w:trPr>
          <w:trHeight w:val="291"/>
        </w:trPr>
        <w:tc>
          <w:tcPr>
            <w:tcW w:w="2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A871C" w14:textId="307AA876" w:rsidR="00CE2131" w:rsidRPr="00861E7D" w:rsidRDefault="00CE213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Baseline vessel size [mm]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E027B" w14:textId="5AD234F0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5.01± 0.69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20332" w14:textId="07CB58D6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4.76± 0.49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17F30" w14:textId="05F4C1FE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E2131" w:rsidRPr="00861E7D" w14:paraId="6E2ED0B4" w14:textId="77777777" w:rsidTr="00861E7D">
        <w:trPr>
          <w:trHeight w:val="257"/>
        </w:trPr>
        <w:tc>
          <w:tcPr>
            <w:tcW w:w="29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F10CA0A" w14:textId="66D87907" w:rsidR="00CE2131" w:rsidRPr="00861E7D" w:rsidRDefault="00CE213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FMD [%]</w:t>
            </w:r>
          </w:p>
        </w:tc>
        <w:tc>
          <w:tcPr>
            <w:tcW w:w="20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223DA6B" w14:textId="5BDF3F00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6.84 ± 0.66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47F0D37" w14:textId="4C3271C5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 xml:space="preserve">5.12± 0.48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92AE8B9" w14:textId="21AB9A16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˂ 0.0001</w:t>
            </w:r>
          </w:p>
        </w:tc>
      </w:tr>
      <w:tr w:rsidR="00CE2131" w:rsidRPr="00861E7D" w14:paraId="2EA17E1A" w14:textId="77777777" w:rsidTr="00CF392B">
        <w:trPr>
          <w:trHeight w:val="291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97EE2" w14:textId="5ABCC625" w:rsidR="00CE2131" w:rsidRPr="00861E7D" w:rsidRDefault="00CE2131" w:rsidP="00F90524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GTN induced dilatation [%]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55063" w14:textId="062BF4AA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11.3± 0.7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9A6DA" w14:textId="7834F464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12.09± 1.32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2DE92" w14:textId="209F3C43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0.15</w:t>
            </w:r>
          </w:p>
        </w:tc>
      </w:tr>
      <w:tr w:rsidR="00CE2131" w:rsidRPr="00861E7D" w14:paraId="519FCED1" w14:textId="77777777" w:rsidTr="00CF392B">
        <w:trPr>
          <w:trHeight w:val="291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6F76FA" w14:textId="0A83EC69" w:rsidR="00CE2131" w:rsidRPr="00861E7D" w:rsidRDefault="007121F8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R</w:t>
            </w:r>
            <w:r w:rsidR="00CE2131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elative RBC </w:t>
            </w:r>
            <w:proofErr w:type="spellStart"/>
            <w:r w:rsidR="00CE2131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eNOS</w:t>
            </w:r>
            <w:proofErr w:type="spellEnd"/>
            <w:r w:rsidR="00CE2131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expression</w:t>
            </w: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0BE5" w14:textId="2337E48E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1.00±0.32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91713" w14:textId="0BFE5B06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1.55±1.20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7074C" w14:textId="0FEFC155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0.35</w:t>
            </w:r>
          </w:p>
        </w:tc>
      </w:tr>
      <w:tr w:rsidR="00CE2131" w:rsidRPr="00861E7D" w14:paraId="409B3284" w14:textId="77777777" w:rsidTr="00CF392B">
        <w:trPr>
          <w:trHeight w:val="291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E0A74" w14:textId="5543DAD5" w:rsidR="00CE2131" w:rsidRPr="00861E7D" w:rsidRDefault="00CE213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de-DE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  <w:lang w:val="de-DE"/>
              </w:rPr>
              <w:t xml:space="preserve">DAF-FM 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Δ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  <w:lang w:val="de-DE"/>
              </w:rPr>
              <w:t>MFI</w:t>
            </w:r>
            <w:r w:rsidR="00546685" w:rsidRPr="00861E7D">
              <w:rPr>
                <w:rFonts w:eastAsia="Times New Roman" w:cs="Times New Roman"/>
                <w:color w:val="000000"/>
                <w:sz w:val="20"/>
                <w:szCs w:val="20"/>
                <w:lang w:val="de-DE"/>
              </w:rPr>
              <w:t xml:space="preserve"> </w:t>
            </w:r>
            <w:bookmarkStart w:id="0" w:name="OLE_LINK1"/>
            <w:r w:rsidR="00546685" w:rsidRPr="00861E7D">
              <w:rPr>
                <w:rFonts w:eastAsia="Times New Roman" w:cs="Times New Roman"/>
                <w:color w:val="000000"/>
                <w:sz w:val="20"/>
                <w:szCs w:val="20"/>
                <w:lang w:val="de-DE"/>
              </w:rPr>
              <w:t>in RBCs</w:t>
            </w:r>
            <w:bookmarkEnd w:id="0"/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3FEDF" w14:textId="5635E05E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659.7±216.5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59F14" w14:textId="0B36622C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697.1±274.1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4BBF3" w14:textId="5E728701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0.80</w:t>
            </w:r>
          </w:p>
        </w:tc>
      </w:tr>
      <w:tr w:rsidR="00CE2131" w:rsidRPr="00861E7D" w14:paraId="3FC63887" w14:textId="77777777" w:rsidTr="00CF392B">
        <w:trPr>
          <w:trHeight w:val="291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EDD89B" w14:textId="6F1724D0" w:rsidR="00CE2131" w:rsidRPr="00861E7D" w:rsidRDefault="00CE213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Mitosox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ΔMFI</w:t>
            </w:r>
            <w:r w:rsidR="00546685" w:rsidRPr="00861E7D">
              <w:rPr>
                <w:rFonts w:eastAsia="Times New Roman" w:cs="Times New Roman"/>
                <w:color w:val="000000"/>
                <w:sz w:val="20"/>
                <w:szCs w:val="20"/>
                <w:lang w:val="de-DE"/>
              </w:rPr>
              <w:t xml:space="preserve"> in RBCs</w:t>
            </w: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B864D" w14:textId="1977A8C8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4.00±2.83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C2990" w14:textId="7D8848D9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5.56±7.25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3613D" w14:textId="1FB7D874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0.53</w:t>
            </w:r>
          </w:p>
        </w:tc>
      </w:tr>
      <w:tr w:rsidR="00CE2131" w:rsidRPr="00861E7D" w14:paraId="4005F418" w14:textId="77777777" w:rsidTr="00CF392B">
        <w:trPr>
          <w:trHeight w:val="291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364F1" w14:textId="503179CA" w:rsidR="00CE2131" w:rsidRPr="00861E7D" w:rsidRDefault="00CE213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Thiol Tracker ΔMFI</w:t>
            </w:r>
            <w:r w:rsidR="00546685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in RBCs</w:t>
            </w: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4397C" w14:textId="68EF9EB0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67790±5744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E0BE9" w14:textId="7D7D6F5A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71294±18123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BB685" w14:textId="547A89C0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0.74</w:t>
            </w:r>
          </w:p>
        </w:tc>
      </w:tr>
      <w:tr w:rsidR="00E2598D" w:rsidRPr="00861E7D" w14:paraId="18F13C0B" w14:textId="77777777" w:rsidTr="00CF392B">
        <w:trPr>
          <w:trHeight w:val="291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FD665AF" w14:textId="30436D27" w:rsidR="00E2598D" w:rsidRPr="00861E7D" w:rsidRDefault="00E2598D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Nitrite [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nM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7F138" w14:textId="4B3D8FC5" w:rsidR="00E2598D" w:rsidRPr="00861E7D" w:rsidRDefault="00E2598D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8.67±1.39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DE927" w14:textId="6D318D58" w:rsidR="00E2598D" w:rsidRPr="00861E7D" w:rsidRDefault="00E2598D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12.71±2.21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66804" w14:textId="0423A740" w:rsidR="00E2598D" w:rsidRPr="00861E7D" w:rsidRDefault="00E2598D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0.13</w:t>
            </w:r>
          </w:p>
        </w:tc>
      </w:tr>
      <w:tr w:rsidR="00CE2131" w:rsidRPr="00861E7D" w14:paraId="2FF4DC01" w14:textId="77777777" w:rsidTr="00CF392B">
        <w:trPr>
          <w:trHeight w:val="291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F720639" w14:textId="2B2DCFE6" w:rsidR="00CE2131" w:rsidRPr="00861E7D" w:rsidRDefault="00CE2131" w:rsidP="00F90524">
            <w:pPr>
              <w:spacing w:before="0" w:after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Medication</w:t>
            </w: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146599D1" w14:textId="2676DDE8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18CAA9FD" w14:textId="613505A0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1E81831" w14:textId="24DF7F3E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CE2131" w:rsidRPr="00861E7D" w14:paraId="177120DD" w14:textId="77777777" w:rsidTr="00CF392B">
        <w:trPr>
          <w:trHeight w:val="291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8E1C9" w14:textId="708D8E86" w:rsidR="00CE2131" w:rsidRPr="00861E7D" w:rsidRDefault="00CE213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CSE-Hemmer [%]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ACA89" w14:textId="30764540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8E6E7" w14:textId="1BAB98FE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EEC6F" w14:textId="5B10B1C9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E2131" w:rsidRPr="00861E7D" w14:paraId="0A21D00F" w14:textId="77777777" w:rsidTr="00CF392B">
        <w:trPr>
          <w:trHeight w:val="291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67D26" w14:textId="3DEBA8E0" w:rsidR="00CE2131" w:rsidRPr="00861E7D" w:rsidRDefault="00CE213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Simvastatin [mg]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C0F5C" w14:textId="517264AD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5F18D" w14:textId="3C98FFDC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13.4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05961" w14:textId="107D56EC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E2131" w:rsidRPr="00861E7D" w14:paraId="260FF7DD" w14:textId="77777777" w:rsidTr="00CF392B">
        <w:trPr>
          <w:trHeight w:val="291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7968E" w14:textId="42CC7E3B" w:rsidR="00CE2131" w:rsidRPr="00861E7D" w:rsidRDefault="00CE213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Beta-blockers [%]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7ADE3" w14:textId="1586449E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B14F" w14:textId="20530667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D075B" w14:textId="4AA934FD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E2131" w:rsidRPr="00861E7D" w14:paraId="1ED83EF5" w14:textId="77777777" w:rsidTr="00CF392B">
        <w:trPr>
          <w:trHeight w:val="291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4AFE7" w14:textId="5CCA16E9" w:rsidR="00CE2131" w:rsidRPr="00861E7D" w:rsidRDefault="00CE213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Beta-blockers (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Belok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) [mg]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D09DC" w14:textId="0BF06466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007B4" w14:textId="13EF846E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44282" w14:textId="443F4E50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E2131" w:rsidRPr="00861E7D" w14:paraId="065C52BC" w14:textId="77777777" w:rsidTr="00CF392B">
        <w:trPr>
          <w:trHeight w:val="291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40CA7" w14:textId="268E53BD" w:rsidR="00CE2131" w:rsidRPr="00861E7D" w:rsidRDefault="00CE213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ACE/AT1 [%]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63FBA" w14:textId="5A3BD756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7B357" w14:textId="3792B3C1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7D251" w14:textId="2A8F9734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E2131" w:rsidRPr="00861E7D" w14:paraId="7E75DBA4" w14:textId="77777777" w:rsidTr="00CF392B">
        <w:trPr>
          <w:trHeight w:val="291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E9997" w14:textId="12EF1785" w:rsidR="00CE2131" w:rsidRPr="00861E7D" w:rsidRDefault="00CE2131" w:rsidP="00F90524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ACE/AT1 [mg]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6FE89" w14:textId="5BFB42C0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FAEF3" w14:textId="1C1F5011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790AB" w14:textId="1622862B" w:rsidR="00CE2131" w:rsidRPr="00861E7D" w:rsidRDefault="00CE2131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14:paraId="12BC3DE9" w14:textId="77777777" w:rsidR="00D905DB" w:rsidRDefault="00D905DB" w:rsidP="00F90524">
      <w:pPr>
        <w:spacing w:before="0" w:after="200" w:line="276" w:lineRule="auto"/>
        <w:rPr>
          <w:b/>
        </w:rPr>
      </w:pPr>
      <w:r>
        <w:rPr>
          <w:b/>
        </w:rPr>
        <w:lastRenderedPageBreak/>
        <w:br w:type="page"/>
      </w:r>
    </w:p>
    <w:p w14:paraId="0E3D1197" w14:textId="3737DB4A" w:rsidR="00CD18B4" w:rsidRPr="008200C3" w:rsidRDefault="007640EB" w:rsidP="00F90524">
      <w:pPr>
        <w:jc w:val="both"/>
      </w:pPr>
      <w:r w:rsidRPr="00861E7D">
        <w:rPr>
          <w:b/>
        </w:rPr>
        <w:lastRenderedPageBreak/>
        <w:t xml:space="preserve">Supplementary Table </w:t>
      </w:r>
      <w:r w:rsidR="002F2686" w:rsidRPr="00861E7D">
        <w:rPr>
          <w:b/>
        </w:rPr>
        <w:t>S</w:t>
      </w:r>
      <w:r w:rsidRPr="00861E7D">
        <w:rPr>
          <w:b/>
        </w:rPr>
        <w:t>2.</w:t>
      </w:r>
      <w:r w:rsidRPr="00861E7D">
        <w:t xml:space="preserve"> </w:t>
      </w:r>
      <w:r w:rsidR="00785C2A" w:rsidRPr="00861E7D">
        <w:t xml:space="preserve">Human </w:t>
      </w:r>
      <w:r w:rsidRPr="00861E7D">
        <w:t>RBC</w:t>
      </w:r>
      <w:r w:rsidR="00785C2A" w:rsidRPr="00861E7D">
        <w:t>s’</w:t>
      </w:r>
      <w:r w:rsidRPr="00861E7D">
        <w:t xml:space="preserve"> characteristics as measured by LORCA. </w:t>
      </w:r>
      <w:r w:rsidR="00751485" w:rsidRPr="00861E7D">
        <w:t>EI</w:t>
      </w:r>
      <w:r w:rsidRPr="00861E7D">
        <w:t xml:space="preserve"> at discrete shear </w:t>
      </w:r>
      <w:r w:rsidRPr="008200C3">
        <w:t xml:space="preserve">stresses (1.73 Pa, 2.68 Pa, and 10.00 Pa) and coefficient of determination, </w:t>
      </w:r>
      <w:proofErr w:type="spellStart"/>
      <w:r w:rsidRPr="008200C3">
        <w:t>EI</w:t>
      </w:r>
      <w:r w:rsidRPr="008200C3">
        <w:rPr>
          <w:vertAlign w:val="subscript"/>
        </w:rPr>
        <w:t>max</w:t>
      </w:r>
      <w:proofErr w:type="spellEnd"/>
      <w:r w:rsidRPr="008200C3">
        <w:t>, and SS</w:t>
      </w:r>
      <w:r w:rsidRPr="008200C3">
        <w:rPr>
          <w:vertAlign w:val="subscript"/>
        </w:rPr>
        <w:t>1/2</w:t>
      </w:r>
      <w:r w:rsidRPr="008200C3">
        <w:t xml:space="preserve"> </w:t>
      </w:r>
      <w:r w:rsidR="00785C2A" w:rsidRPr="008200C3">
        <w:t xml:space="preserve">were </w:t>
      </w:r>
      <w:r w:rsidRPr="008200C3">
        <w:t>calculated using a Lineweaver-Burke transformation</w:t>
      </w:r>
      <w:r w:rsidR="00A534A0" w:rsidRPr="008200C3">
        <w:t xml:space="preserve"> of human study data (Fig. 1 A</w:t>
      </w:r>
      <w:r w:rsidRPr="008200C3">
        <w:t xml:space="preserve">). </w:t>
      </w:r>
      <w:r w:rsidR="006114DF" w:rsidRPr="008200C3">
        <w:t>Statistics: Mann-Whitney-U test.</w:t>
      </w:r>
    </w:p>
    <w:tbl>
      <w:tblPr>
        <w:tblW w:w="10068" w:type="dxa"/>
        <w:tblInd w:w="-75" w:type="dxa"/>
        <w:tblLayout w:type="fixed"/>
        <w:tblLook w:val="04A0" w:firstRow="1" w:lastRow="0" w:firstColumn="1" w:lastColumn="0" w:noHBand="0" w:noVBand="1"/>
      </w:tblPr>
      <w:tblGrid>
        <w:gridCol w:w="1418"/>
        <w:gridCol w:w="1417"/>
        <w:gridCol w:w="1418"/>
        <w:gridCol w:w="1418"/>
        <w:gridCol w:w="1701"/>
        <w:gridCol w:w="1348"/>
        <w:gridCol w:w="1348"/>
      </w:tblGrid>
      <w:tr w:rsidR="00796779" w:rsidRPr="008200C3" w14:paraId="0FF12830" w14:textId="77777777" w:rsidTr="00796779">
        <w:trPr>
          <w:trHeight w:val="39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CFD18" w14:textId="578E7CB3" w:rsidR="00CD18B4" w:rsidRPr="008200C3" w:rsidRDefault="00CD18B4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763C03" w14:textId="36F177F7" w:rsidR="00CD18B4" w:rsidRPr="008200C3" w:rsidRDefault="00EC18AF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>EI</w:t>
            </w:r>
            <w:r w:rsidR="00CD18B4"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at 1.</w:t>
            </w:r>
            <w:r w:rsidR="00602987"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>73</w:t>
            </w:r>
            <w:r w:rsidR="00CD18B4"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Pa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92511" w14:textId="4B798DB2" w:rsidR="00CD18B4" w:rsidRPr="008200C3" w:rsidRDefault="00EC18AF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>EI</w:t>
            </w:r>
            <w:r w:rsidR="00CD18B4"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at </w:t>
            </w:r>
            <w:r w:rsidR="00602987"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>2.68</w:t>
            </w:r>
            <w:r w:rsidR="00CD18B4"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Pa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3FDF2F" w14:textId="25E2AD4C" w:rsidR="00CD18B4" w:rsidRPr="008200C3" w:rsidRDefault="00EC18AF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>EI</w:t>
            </w:r>
            <w:r w:rsidR="00602987"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at 10.00</w:t>
            </w:r>
            <w:r w:rsidR="00CD18B4"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Pa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D806" w14:textId="059A3EB2" w:rsidR="00CD18B4" w:rsidRPr="008200C3" w:rsidRDefault="00CD18B4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>r</w:t>
            </w:r>
            <w:r w:rsidRPr="008200C3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="00EC18AF"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Lineweaver-B</w:t>
            </w:r>
            <w:r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>urke transformation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96918" w14:textId="292AD744" w:rsidR="00CD18B4" w:rsidRPr="008200C3" w:rsidRDefault="00EC18AF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>EI</w:t>
            </w:r>
            <w:r w:rsidR="00CD18B4" w:rsidRPr="008200C3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</w:rPr>
              <w:t xml:space="preserve"> max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1B4C7" w14:textId="77777777" w:rsidR="00CD18B4" w:rsidRPr="008200C3" w:rsidRDefault="00CD18B4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>SS</w:t>
            </w:r>
            <w:r w:rsidRPr="008200C3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</w:rPr>
              <w:t>1/2</w:t>
            </w:r>
          </w:p>
        </w:tc>
      </w:tr>
      <w:tr w:rsidR="00796779" w:rsidRPr="008200C3" w14:paraId="08A6082F" w14:textId="77777777" w:rsidTr="006114DF">
        <w:trPr>
          <w:trHeight w:val="360"/>
        </w:trPr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F7083" w14:textId="77777777" w:rsidR="00CD18B4" w:rsidRPr="008200C3" w:rsidRDefault="00CD18B4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>healthy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C1879" w14:textId="77777777" w:rsidR="00CD18B4" w:rsidRPr="008200C3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sz w:val="20"/>
                <w:szCs w:val="20"/>
              </w:rPr>
              <w:t>0.275±0.022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3AD5B" w14:textId="77777777" w:rsidR="00CD18B4" w:rsidRPr="008200C3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sz w:val="20"/>
                <w:szCs w:val="20"/>
              </w:rPr>
              <w:t>0.354±0.020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E35E7" w14:textId="77777777" w:rsidR="00CD18B4" w:rsidRPr="008200C3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sz w:val="20"/>
                <w:szCs w:val="20"/>
              </w:rPr>
              <w:t>0.530±0.009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C174" w14:textId="77777777" w:rsidR="00CD18B4" w:rsidRPr="008200C3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sz w:val="20"/>
                <w:szCs w:val="20"/>
              </w:rPr>
              <w:t>0.911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8389C" w14:textId="77777777" w:rsidR="00CD18B4" w:rsidRPr="008200C3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sz w:val="20"/>
                <w:szCs w:val="20"/>
              </w:rPr>
              <w:t>0.759±0.152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09EBA" w14:textId="77777777" w:rsidR="00CD18B4" w:rsidRPr="008200C3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sz w:val="20"/>
                <w:szCs w:val="20"/>
              </w:rPr>
              <w:t>3.659±1.429</w:t>
            </w:r>
          </w:p>
        </w:tc>
      </w:tr>
      <w:tr w:rsidR="00796779" w:rsidRPr="008200C3" w14:paraId="2B07D822" w14:textId="77777777" w:rsidTr="006114DF">
        <w:trPr>
          <w:trHeight w:val="36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4B8E8" w14:textId="77777777" w:rsidR="00CD18B4" w:rsidRPr="008200C3" w:rsidRDefault="00CD18B4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>hypertension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868136" w14:textId="77777777" w:rsidR="00CD18B4" w:rsidRPr="008200C3" w:rsidRDefault="00CD18B4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>0.257±0.007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7C1CC" w14:textId="77777777" w:rsidR="00CD18B4" w:rsidRPr="008200C3" w:rsidRDefault="00CD18B4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>0.337±0.006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726607" w14:textId="77777777" w:rsidR="00CD18B4" w:rsidRPr="008200C3" w:rsidRDefault="00CD18B4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>0.528±0.009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12037" w14:textId="77777777" w:rsidR="00CD18B4" w:rsidRPr="008200C3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sz w:val="20"/>
                <w:szCs w:val="20"/>
              </w:rPr>
              <w:t>0.829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DB99D" w14:textId="77777777" w:rsidR="00CD18B4" w:rsidRPr="008200C3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sz w:val="20"/>
                <w:szCs w:val="20"/>
              </w:rPr>
              <w:t>0.670±0.089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6C1DB" w14:textId="77777777" w:rsidR="00CD18B4" w:rsidRPr="008200C3" w:rsidRDefault="00CD18B4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>3.257±1.090</w:t>
            </w:r>
          </w:p>
        </w:tc>
      </w:tr>
      <w:tr w:rsidR="006114DF" w:rsidRPr="00861E7D" w14:paraId="1659DAA5" w14:textId="77777777" w:rsidTr="006114DF">
        <w:trPr>
          <w:trHeight w:val="36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18735C" w14:textId="3183C7F0" w:rsidR="006114DF" w:rsidRPr="008200C3" w:rsidRDefault="006114DF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>p</w:t>
            </w:r>
            <w:r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- value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0E6B2A" w14:textId="72AA87B9" w:rsidR="006114DF" w:rsidRPr="008200C3" w:rsidRDefault="00F47C9A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1DC76" w14:textId="555A2BAA" w:rsidR="006114DF" w:rsidRPr="008200C3" w:rsidRDefault="00F47C9A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E3692C" w14:textId="25B79BD4" w:rsidR="006114DF" w:rsidRPr="008200C3" w:rsidRDefault="00F47C9A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66958" w14:textId="101F1408" w:rsidR="006114DF" w:rsidRPr="008200C3" w:rsidRDefault="00F47C9A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41CD4" w14:textId="2F49D33F" w:rsidR="006114DF" w:rsidRPr="008200C3" w:rsidRDefault="00F47C9A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sz w:val="20"/>
                <w:szCs w:val="20"/>
              </w:rPr>
              <w:t>0.49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2ABE8" w14:textId="38021519" w:rsidR="006114DF" w:rsidRPr="008200C3" w:rsidRDefault="00F47C9A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200C3">
              <w:rPr>
                <w:rFonts w:eastAsia="Times New Roman" w:cs="Times New Roman"/>
                <w:color w:val="000000"/>
                <w:sz w:val="20"/>
                <w:szCs w:val="20"/>
              </w:rPr>
              <w:t>0.58</w:t>
            </w:r>
          </w:p>
        </w:tc>
      </w:tr>
    </w:tbl>
    <w:p w14:paraId="345BB12B" w14:textId="77777777" w:rsidR="007640EB" w:rsidRPr="00861E7D" w:rsidRDefault="007640EB" w:rsidP="00F90524">
      <w:pPr>
        <w:rPr>
          <w:b/>
        </w:rPr>
      </w:pPr>
    </w:p>
    <w:p w14:paraId="28F3CF4D" w14:textId="77777777" w:rsidR="007640EB" w:rsidRPr="00861E7D" w:rsidRDefault="007640EB" w:rsidP="00F90524">
      <w:pPr>
        <w:spacing w:before="0" w:after="200" w:line="276" w:lineRule="auto"/>
        <w:rPr>
          <w:b/>
        </w:rPr>
      </w:pPr>
      <w:r w:rsidRPr="00861E7D">
        <w:rPr>
          <w:b/>
        </w:rPr>
        <w:br w:type="page"/>
      </w:r>
    </w:p>
    <w:p w14:paraId="3D1FE670" w14:textId="08B7DD30" w:rsidR="00BF3A19" w:rsidRPr="00861E7D" w:rsidRDefault="007640EB" w:rsidP="00F90524">
      <w:pPr>
        <w:tabs>
          <w:tab w:val="decimal" w:pos="284"/>
        </w:tabs>
        <w:jc w:val="both"/>
      </w:pPr>
      <w:r w:rsidRPr="00861E7D">
        <w:rPr>
          <w:b/>
        </w:rPr>
        <w:lastRenderedPageBreak/>
        <w:t xml:space="preserve">Supplementary </w:t>
      </w:r>
      <w:r w:rsidR="0059751F" w:rsidRPr="00861E7D">
        <w:rPr>
          <w:b/>
        </w:rPr>
        <w:t xml:space="preserve">Table </w:t>
      </w:r>
      <w:r w:rsidR="002F2686" w:rsidRPr="00861E7D">
        <w:rPr>
          <w:b/>
        </w:rPr>
        <w:t>S</w:t>
      </w:r>
      <w:r w:rsidR="0059751F" w:rsidRPr="00861E7D">
        <w:rPr>
          <w:b/>
        </w:rPr>
        <w:t>3</w:t>
      </w:r>
      <w:r w:rsidR="007A24FF" w:rsidRPr="00861E7D">
        <w:rPr>
          <w:b/>
        </w:rPr>
        <w:t>.</w:t>
      </w:r>
      <w:r w:rsidR="00BF3A19" w:rsidRPr="00861E7D">
        <w:t xml:space="preserve"> </w:t>
      </w:r>
      <w:r w:rsidR="003530D9" w:rsidRPr="00861E7D">
        <w:t>D</w:t>
      </w:r>
      <w:r w:rsidR="00BF3A19" w:rsidRPr="00861E7D">
        <w:t xml:space="preserve">eformability of human RBCs after incubation with </w:t>
      </w:r>
      <w:r w:rsidR="00BF3A19" w:rsidRPr="00861E7D">
        <w:rPr>
          <w:i/>
        </w:rPr>
        <w:t>t</w:t>
      </w:r>
      <w:r w:rsidR="00BF3A19" w:rsidRPr="00861E7D">
        <w:t>-</w:t>
      </w:r>
      <w:proofErr w:type="spellStart"/>
      <w:r w:rsidR="00BF3A19" w:rsidRPr="00861E7D">
        <w:t>BuOOH</w:t>
      </w:r>
      <w:proofErr w:type="spellEnd"/>
      <w:r w:rsidR="00BF3A19" w:rsidRPr="00861E7D">
        <w:t xml:space="preserve"> as measured by LORCA. EI at discrete shear stresses (1.69 Pa, 3.00 Pa, and 9.48 Pa) and coefficient of determination, </w:t>
      </w:r>
      <w:proofErr w:type="spellStart"/>
      <w:r w:rsidR="00BF3A19" w:rsidRPr="00861E7D">
        <w:t>EI</w:t>
      </w:r>
      <w:r w:rsidR="00BF3A19" w:rsidRPr="00861E7D">
        <w:rPr>
          <w:vertAlign w:val="subscript"/>
        </w:rPr>
        <w:t>max</w:t>
      </w:r>
      <w:proofErr w:type="spellEnd"/>
      <w:r w:rsidR="00BF3A19" w:rsidRPr="00861E7D">
        <w:t>, and SS</w:t>
      </w:r>
      <w:r w:rsidR="00BF3A19" w:rsidRPr="00861E7D">
        <w:rPr>
          <w:vertAlign w:val="subscript"/>
        </w:rPr>
        <w:t>1/2</w:t>
      </w:r>
      <w:r w:rsidR="00BF3A19" w:rsidRPr="00861E7D">
        <w:t xml:space="preserve"> </w:t>
      </w:r>
      <w:r w:rsidR="00785C2A" w:rsidRPr="00861E7D">
        <w:t xml:space="preserve">were </w:t>
      </w:r>
      <w:r w:rsidR="00BF3A19" w:rsidRPr="00861E7D">
        <w:t>calculat</w:t>
      </w:r>
      <w:r w:rsidR="00785C2A" w:rsidRPr="00861E7D">
        <w:t xml:space="preserve">ed </w:t>
      </w:r>
      <w:r w:rsidR="00BF3A19" w:rsidRPr="00861E7D">
        <w:t>using a Linewea</w:t>
      </w:r>
      <w:r w:rsidR="00675260">
        <w:t>ver-Burke transformation (Fig.</w:t>
      </w:r>
      <w:r w:rsidR="00BF3A19" w:rsidRPr="00861E7D">
        <w:t xml:space="preserve"> 2 C). </w:t>
      </w:r>
    </w:p>
    <w:tbl>
      <w:tblPr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7"/>
        <w:gridCol w:w="1418"/>
        <w:gridCol w:w="1559"/>
        <w:gridCol w:w="1417"/>
        <w:gridCol w:w="1418"/>
      </w:tblGrid>
      <w:tr w:rsidR="0089313F" w:rsidRPr="00861E7D" w14:paraId="1E5394F4" w14:textId="77777777" w:rsidTr="00586248">
        <w:trPr>
          <w:trHeight w:val="50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E6751" w14:textId="14475265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concentration </w:t>
            </w:r>
            <w:r w:rsidRPr="00861E7D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>t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BuOOH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E95E6" w14:textId="3AAD736B" w:rsidR="00CD18B4" w:rsidRPr="00861E7D" w:rsidRDefault="00EC18AF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EI</w:t>
            </w:r>
            <w:r w:rsidR="00CD18B4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at 1.69 Pa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95B9D" w14:textId="2A908511" w:rsidR="00CD18B4" w:rsidRPr="00861E7D" w:rsidRDefault="00EC18AF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EI</w:t>
            </w:r>
            <w:r w:rsidR="00CD18B4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at 3.00 Pa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C85AE" w14:textId="10A9AF2E" w:rsidR="00CD18B4" w:rsidRPr="00861E7D" w:rsidRDefault="00EC18AF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EI</w:t>
            </w:r>
            <w:r w:rsidR="00CD18B4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at 9.48 Pa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13069" w14:textId="6CFF2ABE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r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="00EC18AF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L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ineweaver-</w:t>
            </w:r>
            <w:r w:rsidR="00EC18AF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Burke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transformation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B21EE" w14:textId="491B007C" w:rsidR="00CD18B4" w:rsidRPr="00861E7D" w:rsidRDefault="00EC18AF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EI</w:t>
            </w:r>
            <w:r w:rsidR="00CD18B4" w:rsidRPr="00861E7D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</w:rPr>
              <w:t xml:space="preserve"> max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195FC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SS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</w:rPr>
              <w:t>1/2</w:t>
            </w:r>
          </w:p>
        </w:tc>
      </w:tr>
      <w:tr w:rsidR="0089313F" w:rsidRPr="00861E7D" w14:paraId="3617A27D" w14:textId="77777777" w:rsidTr="000D2EAF">
        <w:trPr>
          <w:trHeight w:val="289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61528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0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mM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66211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0.329±0.023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D0B67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0.423±0.023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B5779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0.551±0.012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76366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0.929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CFA80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0.702±0.065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2CE0E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2.122±0.725</w:t>
            </w:r>
          </w:p>
        </w:tc>
      </w:tr>
      <w:tr w:rsidR="0089313F" w:rsidRPr="00861E7D" w14:paraId="4665728F" w14:textId="77777777" w:rsidTr="000D2EAF">
        <w:trPr>
          <w:trHeight w:val="289"/>
        </w:trPr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1601D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3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mM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1160B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0.276±0.035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79836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0.377±0.034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71EF7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0.528±0.018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BD149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0.876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920B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1.126±0.600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79680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6.927±5.822</w:t>
            </w:r>
          </w:p>
        </w:tc>
      </w:tr>
      <w:tr w:rsidR="0089313F" w:rsidRPr="00861E7D" w14:paraId="7DFBFEB6" w14:textId="77777777" w:rsidTr="000D2EAF">
        <w:trPr>
          <w:trHeight w:val="28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8AB6B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5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mM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50F0C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0.223±0.039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F1DC4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0.324±0.041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5E350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0.491±0.030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E3852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0.795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38DD6" w14:textId="6F21FB6A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0.271±1.722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21BD" w14:textId="05B70C78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5.225±16.960</w:t>
            </w:r>
          </w:p>
        </w:tc>
      </w:tr>
      <w:tr w:rsidR="0089313F" w:rsidRPr="00861E7D" w14:paraId="7E050F84" w14:textId="77777777" w:rsidTr="000D2EAF">
        <w:trPr>
          <w:trHeight w:val="289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78F04" w14:textId="49C6D586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7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mM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672E1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0.137±0.059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20731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0.220±0.071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ABA65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0.383±0.075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D7521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0.612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354EB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0.527±0.541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DA4B9" w14:textId="77777777" w:rsidR="00CD18B4" w:rsidRPr="00861E7D" w:rsidRDefault="00CD18B4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4.223±5.356</w:t>
            </w:r>
          </w:p>
        </w:tc>
      </w:tr>
    </w:tbl>
    <w:p w14:paraId="77482E32" w14:textId="77777777" w:rsidR="00BF3A19" w:rsidRPr="00861E7D" w:rsidRDefault="00BF3A19" w:rsidP="00F90524">
      <w:pPr>
        <w:rPr>
          <w:b/>
        </w:rPr>
      </w:pPr>
    </w:p>
    <w:p w14:paraId="3E395F09" w14:textId="77777777" w:rsidR="00BF3A19" w:rsidRPr="00861E7D" w:rsidRDefault="00BF3A19" w:rsidP="00F90524">
      <w:pPr>
        <w:spacing w:before="0" w:after="200" w:line="276" w:lineRule="auto"/>
        <w:rPr>
          <w:b/>
        </w:rPr>
      </w:pPr>
      <w:r w:rsidRPr="00861E7D">
        <w:rPr>
          <w:b/>
        </w:rPr>
        <w:br w:type="page"/>
      </w:r>
    </w:p>
    <w:p w14:paraId="3CAD3D4E" w14:textId="174B0441" w:rsidR="007A24FF" w:rsidRPr="00D522CE" w:rsidRDefault="007A24FF" w:rsidP="00F90524">
      <w:pPr>
        <w:jc w:val="both"/>
      </w:pPr>
      <w:r w:rsidRPr="00861E7D">
        <w:rPr>
          <w:b/>
        </w:rPr>
        <w:lastRenderedPageBreak/>
        <w:t xml:space="preserve">Supplementary Table </w:t>
      </w:r>
      <w:r w:rsidR="002F2686" w:rsidRPr="00861E7D">
        <w:rPr>
          <w:b/>
        </w:rPr>
        <w:t>S</w:t>
      </w:r>
      <w:r w:rsidRPr="00861E7D">
        <w:rPr>
          <w:b/>
        </w:rPr>
        <w:t>4.</w:t>
      </w:r>
      <w:r w:rsidRPr="00861E7D">
        <w:t xml:space="preserve"> RBC characteristics of N</w:t>
      </w:r>
      <w:r w:rsidR="00D74FFF" w:rsidRPr="00861E7D">
        <w:t>rf2</w:t>
      </w:r>
      <w:r w:rsidR="00D74FFF" w:rsidRPr="00861E7D">
        <w:rPr>
          <w:vertAlign w:val="superscript"/>
        </w:rPr>
        <w:t xml:space="preserve"> </w:t>
      </w:r>
      <w:r w:rsidR="00D74FFF" w:rsidRPr="00861E7D">
        <w:t>KO</w:t>
      </w:r>
      <w:r w:rsidRPr="00861E7D">
        <w:t xml:space="preserve"> and WT mice </w:t>
      </w:r>
      <w:r w:rsidR="003530D9" w:rsidRPr="00861E7D">
        <w:t>after i</w:t>
      </w:r>
      <w:r w:rsidRPr="00861E7D">
        <w:t>ncubat</w:t>
      </w:r>
      <w:r w:rsidR="003530D9" w:rsidRPr="00861E7D">
        <w:t xml:space="preserve">ion </w:t>
      </w:r>
      <w:r w:rsidRPr="00861E7D">
        <w:t xml:space="preserve">with different concentrations of </w:t>
      </w:r>
      <w:r w:rsidRPr="00861E7D">
        <w:rPr>
          <w:i/>
        </w:rPr>
        <w:t>t</w:t>
      </w:r>
      <w:r w:rsidRPr="00861E7D">
        <w:t>-</w:t>
      </w:r>
      <w:proofErr w:type="spellStart"/>
      <w:r w:rsidRPr="00861E7D">
        <w:t>BuOOH</w:t>
      </w:r>
      <w:proofErr w:type="spellEnd"/>
      <w:r w:rsidRPr="00861E7D">
        <w:t xml:space="preserve"> </w:t>
      </w:r>
      <w:r w:rsidR="003530D9" w:rsidRPr="00861E7D">
        <w:t xml:space="preserve">as </w:t>
      </w:r>
      <w:r w:rsidRPr="00861E7D">
        <w:t xml:space="preserve">measured by LORCA. EI at discrete shear stresses (1.69 Pa, 3.00 Pa, and 9.48 Pa) and coefficient of determination, </w:t>
      </w:r>
      <w:proofErr w:type="spellStart"/>
      <w:r w:rsidRPr="00861E7D">
        <w:t>EI</w:t>
      </w:r>
      <w:r w:rsidRPr="00861E7D">
        <w:rPr>
          <w:vertAlign w:val="subscript"/>
        </w:rPr>
        <w:t>max</w:t>
      </w:r>
      <w:proofErr w:type="spellEnd"/>
      <w:r w:rsidRPr="00861E7D">
        <w:t>, and SS</w:t>
      </w:r>
      <w:r w:rsidRPr="00861E7D">
        <w:rPr>
          <w:vertAlign w:val="subscript"/>
        </w:rPr>
        <w:t>1/2</w:t>
      </w:r>
      <w:r w:rsidRPr="00861E7D">
        <w:t xml:space="preserve"> </w:t>
      </w:r>
      <w:r w:rsidR="00785C2A" w:rsidRPr="00861E7D">
        <w:t xml:space="preserve">were </w:t>
      </w:r>
      <w:r w:rsidRPr="00861E7D">
        <w:t>calculated using a Lineweaver-Burke transformation (Fig. 3 B-D</w:t>
      </w:r>
      <w:r w:rsidR="00D522CE">
        <w:t>).</w:t>
      </w:r>
    </w:p>
    <w:tbl>
      <w:tblPr>
        <w:tblW w:w="9735" w:type="dxa"/>
        <w:tblInd w:w="-28" w:type="dxa"/>
        <w:tblLayout w:type="fixed"/>
        <w:tblLook w:val="04A0" w:firstRow="1" w:lastRow="0" w:firstColumn="1" w:lastColumn="0" w:noHBand="0" w:noVBand="1"/>
      </w:tblPr>
      <w:tblGrid>
        <w:gridCol w:w="284"/>
        <w:gridCol w:w="1371"/>
        <w:gridCol w:w="1276"/>
        <w:gridCol w:w="1417"/>
        <w:gridCol w:w="1276"/>
        <w:gridCol w:w="1417"/>
        <w:gridCol w:w="1347"/>
        <w:gridCol w:w="1347"/>
      </w:tblGrid>
      <w:tr w:rsidR="00DD72F4" w:rsidRPr="00861E7D" w14:paraId="6F8F3309" w14:textId="77777777" w:rsidTr="000D2EAF">
        <w:trPr>
          <w:trHeight w:val="5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12DD3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7AF19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concentration </w:t>
            </w:r>
            <w:r w:rsidRPr="00861E7D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>t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BuOOH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53BCE" w14:textId="75770841" w:rsidR="00CD6FA8" w:rsidRPr="00861E7D" w:rsidRDefault="00EC18AF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EI</w:t>
            </w:r>
            <w:r w:rsidR="00CD6FA8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at 1.69 Pa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432FD" w14:textId="64812431" w:rsidR="00CD6FA8" w:rsidRPr="00861E7D" w:rsidRDefault="00EC18AF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EI</w:t>
            </w:r>
            <w:r w:rsidR="00CD6FA8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at 3.00 Pa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4F5FF" w14:textId="0E16721D" w:rsidR="00CD6FA8" w:rsidRPr="00861E7D" w:rsidRDefault="00EC18AF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EI</w:t>
            </w:r>
            <w:r w:rsidR="00CD6FA8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at 9.48 Pa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DE232" w14:textId="3B99EB6C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r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="00EC18AF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Lineweaver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  <w:r w:rsidR="00EC18AF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Burke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transformation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B7898" w14:textId="2AFABE4B" w:rsidR="00CD6FA8" w:rsidRPr="00861E7D" w:rsidRDefault="00EC18AF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EI</w:t>
            </w:r>
            <w:r w:rsidR="00CD6FA8" w:rsidRPr="00861E7D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</w:rPr>
              <w:t xml:space="preserve"> max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E56A8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SS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</w:rPr>
              <w:t>1/2</w:t>
            </w:r>
          </w:p>
        </w:tc>
      </w:tr>
      <w:tr w:rsidR="00DD72F4" w:rsidRPr="00861E7D" w14:paraId="13BAAE4F" w14:textId="77777777" w:rsidTr="000D2EAF">
        <w:trPr>
          <w:trHeight w:val="267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3A5CF76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WT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4D0FC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 µM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23BB3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0.434±0.012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907F0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0.490±0.019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247B8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0.535±0.004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64D44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0.872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EE114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0.566±0.022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D78A8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1.770±0.069</w:t>
            </w:r>
          </w:p>
        </w:tc>
      </w:tr>
      <w:tr w:rsidR="00DD72F4" w:rsidRPr="00861E7D" w14:paraId="165A99A8" w14:textId="77777777" w:rsidTr="000D2EAF">
        <w:trPr>
          <w:trHeight w:val="267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DC80A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02271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50 µM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617CE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0.397±0.024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BE9A4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0.443±0.016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F0E11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0.493±0.019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BAC0C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0.874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043B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0.501±0.020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303ED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0.362±0.100</w:t>
            </w:r>
          </w:p>
        </w:tc>
      </w:tr>
      <w:tr w:rsidR="00DD72F4" w:rsidRPr="00861E7D" w14:paraId="368CACE9" w14:textId="77777777" w:rsidTr="000D2EAF">
        <w:trPr>
          <w:trHeight w:val="267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56D91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91B9C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100 µM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4F188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0.442±0.146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2E1A6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0.4633±0.130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5EB9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0.486±0.106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98246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0.060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79193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0.483±0.116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86C39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0.079±0.119</w:t>
            </w:r>
          </w:p>
        </w:tc>
      </w:tr>
      <w:tr w:rsidR="00DD72F4" w:rsidRPr="00861E7D" w14:paraId="595D5D92" w14:textId="77777777" w:rsidTr="000D2EAF">
        <w:trPr>
          <w:trHeight w:val="267"/>
        </w:trPr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DD23731" w14:textId="102354EA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NRF2</w:t>
            </w:r>
            <w:r w:rsidR="005207C8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="005207C8">
              <w:rPr>
                <w:rFonts w:eastAsia="Times New Roman" w:cs="Times New Roman"/>
                <w:color w:val="000000"/>
                <w:sz w:val="20"/>
                <w:szCs w:val="20"/>
              </w:rPr>
              <w:t>KO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C36C2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 µM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D6FCA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0.437±0.012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684E0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0.491±0.020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4862C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0.527±0.011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C4F7B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0.8021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1E126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0.567±0.036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742E0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1.769±0.114</w:t>
            </w:r>
          </w:p>
        </w:tc>
      </w:tr>
      <w:tr w:rsidR="00DD72F4" w:rsidRPr="00861E7D" w14:paraId="7B3C0065" w14:textId="77777777" w:rsidTr="000D2EAF">
        <w:trPr>
          <w:trHeight w:val="267"/>
        </w:trPr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B8DD7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D6F36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50 µM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003911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0.362±0.014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A21D5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0.410±0.027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0CE5C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0.456±0.046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C95B24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0.8663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A4501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0.469±0.047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5F16F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0.471±0.172</w:t>
            </w:r>
          </w:p>
        </w:tc>
      </w:tr>
      <w:tr w:rsidR="00DD72F4" w:rsidRPr="00861E7D" w14:paraId="05C8F77D" w14:textId="77777777" w:rsidTr="00657022">
        <w:trPr>
          <w:trHeight w:val="287"/>
        </w:trPr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81110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35BB8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100 µM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427192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0.318±0.110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ABB4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0.352±0.096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70509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0.386±0.072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1912A4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0.1797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1EC1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0.376±0.083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1B1A6" w14:textId="77777777" w:rsidR="00CD6FA8" w:rsidRPr="00861E7D" w:rsidRDefault="00CD6FA8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0.162±0.129</w:t>
            </w:r>
          </w:p>
        </w:tc>
      </w:tr>
    </w:tbl>
    <w:p w14:paraId="03725148" w14:textId="77777777" w:rsidR="007A24FF" w:rsidRPr="00861E7D" w:rsidRDefault="007A24FF" w:rsidP="00F90524">
      <w:pPr>
        <w:rPr>
          <w:b/>
        </w:rPr>
      </w:pPr>
    </w:p>
    <w:p w14:paraId="75E47BE3" w14:textId="77777777" w:rsidR="007A24FF" w:rsidRPr="00861E7D" w:rsidRDefault="007A24FF" w:rsidP="00F90524">
      <w:pPr>
        <w:spacing w:before="0" w:after="200" w:line="276" w:lineRule="auto"/>
        <w:rPr>
          <w:b/>
        </w:rPr>
      </w:pPr>
      <w:r w:rsidRPr="00861E7D">
        <w:rPr>
          <w:b/>
        </w:rPr>
        <w:br w:type="page"/>
      </w:r>
    </w:p>
    <w:p w14:paraId="69019E03" w14:textId="2129E68F" w:rsidR="005364E5" w:rsidRPr="00861E7D" w:rsidRDefault="00520496" w:rsidP="00F90524">
      <w:pPr>
        <w:rPr>
          <w:b/>
        </w:rPr>
      </w:pPr>
      <w:r w:rsidRPr="00861E7D">
        <w:rPr>
          <w:b/>
        </w:rPr>
        <w:lastRenderedPageBreak/>
        <w:t xml:space="preserve">Supplementary Table </w:t>
      </w:r>
      <w:r w:rsidR="002F2686" w:rsidRPr="00861E7D">
        <w:rPr>
          <w:b/>
        </w:rPr>
        <w:t>S</w:t>
      </w:r>
      <w:r w:rsidRPr="00861E7D">
        <w:rPr>
          <w:b/>
        </w:rPr>
        <w:t xml:space="preserve">5. </w:t>
      </w:r>
      <w:r w:rsidR="0030673A" w:rsidRPr="00861E7D">
        <w:t xml:space="preserve">Human RBC deformability </w:t>
      </w:r>
      <w:r w:rsidRPr="00861E7D">
        <w:t>after incubation w</w:t>
      </w:r>
      <w:r w:rsidR="001C279B" w:rsidRPr="00861E7D">
        <w:t>ith different concentrations of DEA/NO</w:t>
      </w:r>
      <w:r w:rsidRPr="00861E7D">
        <w:t xml:space="preserve"> </w:t>
      </w:r>
      <w:r w:rsidR="003530D9" w:rsidRPr="00861E7D">
        <w:t xml:space="preserve">as </w:t>
      </w:r>
      <w:r w:rsidRPr="00861E7D">
        <w:t>measured by LORCA.</w:t>
      </w:r>
      <w:r w:rsidR="003E22E1" w:rsidRPr="00861E7D">
        <w:t xml:space="preserve"> </w:t>
      </w:r>
      <w:r w:rsidRPr="00861E7D">
        <w:t xml:space="preserve">EI at discrete shear stresses (1.69 Pa, 3.00 Pa, and 9.48 Pa) and coefficient of determination, </w:t>
      </w:r>
      <w:proofErr w:type="spellStart"/>
      <w:r w:rsidRPr="00861E7D">
        <w:t>EI</w:t>
      </w:r>
      <w:r w:rsidRPr="00861E7D">
        <w:rPr>
          <w:vertAlign w:val="subscript"/>
        </w:rPr>
        <w:t>max</w:t>
      </w:r>
      <w:proofErr w:type="spellEnd"/>
      <w:r w:rsidRPr="00861E7D">
        <w:t>, and SS</w:t>
      </w:r>
      <w:r w:rsidRPr="00861E7D">
        <w:rPr>
          <w:vertAlign w:val="subscript"/>
        </w:rPr>
        <w:t>1/2</w:t>
      </w:r>
      <w:r w:rsidRPr="00861E7D">
        <w:t xml:space="preserve"> </w:t>
      </w:r>
      <w:r w:rsidR="00785C2A" w:rsidRPr="00861E7D">
        <w:t xml:space="preserve">were </w:t>
      </w:r>
      <w:r w:rsidRPr="00861E7D">
        <w:t>calculated using a Lineweave</w:t>
      </w:r>
      <w:r w:rsidR="003A3D59">
        <w:t xml:space="preserve">r-Burke transformation (Fig. 4 </w:t>
      </w:r>
      <w:r w:rsidRPr="00861E7D">
        <w:t>A-B).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1417"/>
        <w:gridCol w:w="1418"/>
        <w:gridCol w:w="1701"/>
        <w:gridCol w:w="1276"/>
        <w:gridCol w:w="1275"/>
      </w:tblGrid>
      <w:tr w:rsidR="003452DF" w:rsidRPr="00861E7D" w14:paraId="24578E1B" w14:textId="77777777" w:rsidTr="003452DF">
        <w:trPr>
          <w:trHeight w:val="6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2D26B" w14:textId="56914A25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concentration D</w:t>
            </w:r>
            <w:r w:rsidR="007A24FF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EA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/NO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F212D" w14:textId="239F3AD7" w:rsidR="0070591C" w:rsidRPr="00861E7D" w:rsidRDefault="00EC18AF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EI</w:t>
            </w:r>
            <w:r w:rsidR="0070591C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at 1.69 Pa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867B5" w14:textId="75771D65" w:rsidR="0070591C" w:rsidRPr="00861E7D" w:rsidRDefault="00EC18AF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EI</w:t>
            </w:r>
            <w:r w:rsidR="0070591C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at 3.00 Pa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F529D" w14:textId="6F1D450A" w:rsidR="0070591C" w:rsidRPr="00861E7D" w:rsidRDefault="00EC18AF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EI</w:t>
            </w:r>
            <w:r w:rsidR="0070591C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at 9.48 Pa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10BED" w14:textId="2D5899AC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r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="00EC18AF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Lineweaver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  <w:r w:rsidR="00EC18AF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Burke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transformation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7A76" w14:textId="69C7440A" w:rsidR="0070591C" w:rsidRPr="00861E7D" w:rsidRDefault="00EC18AF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EI</w:t>
            </w:r>
            <w:r w:rsidR="0070591C" w:rsidRPr="00861E7D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</w:rPr>
              <w:t xml:space="preserve"> max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DC1FB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SS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</w:rPr>
              <w:t>1/2</w:t>
            </w:r>
          </w:p>
        </w:tc>
      </w:tr>
      <w:tr w:rsidR="003452DF" w:rsidRPr="00861E7D" w14:paraId="596F022B" w14:textId="77777777" w:rsidTr="000D2EAF">
        <w:trPr>
          <w:trHeight w:val="242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36611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0 µM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F863A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0.412±0.014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D0FB3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0.484±0.010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01B73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0.567±0.007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C0F4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C10A2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0.635±0.016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6CEF9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1.017±0.083</w:t>
            </w:r>
          </w:p>
        </w:tc>
      </w:tr>
      <w:tr w:rsidR="003452DF" w:rsidRPr="00861E7D" w14:paraId="0E85ACBE" w14:textId="77777777" w:rsidTr="000D2EAF">
        <w:trPr>
          <w:trHeight w:val="242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3120D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1 µM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83BCF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0.417±0.014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B7227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0.488±0.009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290B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0.568±0.006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E73F9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0.976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3DD4A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0.655±0.019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D44D1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1.129±0.175</w:t>
            </w:r>
          </w:p>
        </w:tc>
      </w:tr>
      <w:tr w:rsidR="003452DF" w:rsidRPr="00861E7D" w14:paraId="402D748C" w14:textId="77777777" w:rsidTr="000D2EAF">
        <w:trPr>
          <w:trHeight w:val="242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0ABF2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10 µM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1423A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0.411±0.011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66059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0.484±0.008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AEF6D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0.567±0.006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01DAC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0.951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F354F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0.641±0.023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D1223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1.056±0.246</w:t>
            </w:r>
          </w:p>
        </w:tc>
      </w:tr>
      <w:tr w:rsidR="003452DF" w:rsidRPr="00861E7D" w14:paraId="15C0F825" w14:textId="77777777" w:rsidTr="000D2EAF">
        <w:trPr>
          <w:trHeight w:val="242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D02AA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100 µM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C0B7F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0.406±0.011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1FBDF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0.481±0.007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89A10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0.565±0.005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B41FD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0.969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F4925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0.635±0.014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60029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1.055±0.180</w:t>
            </w:r>
          </w:p>
        </w:tc>
      </w:tr>
      <w:tr w:rsidR="003452DF" w:rsidRPr="00861E7D" w14:paraId="66C69A73" w14:textId="77777777" w:rsidTr="000D2EAF">
        <w:trPr>
          <w:trHeight w:val="242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C4F5A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200 µM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CF41B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0.395±0.016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D836E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0.473±0.010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7E1B7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0.561±0.006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AD949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0.922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E9B03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0.667±0.048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DA598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1.184±0.092</w:t>
            </w:r>
          </w:p>
        </w:tc>
      </w:tr>
    </w:tbl>
    <w:p w14:paraId="34B9457B" w14:textId="77777777" w:rsidR="00520496" w:rsidRPr="00861E7D" w:rsidRDefault="00520496" w:rsidP="00F90524">
      <w:pPr>
        <w:rPr>
          <w:b/>
        </w:rPr>
      </w:pPr>
    </w:p>
    <w:p w14:paraId="40883305" w14:textId="77777777" w:rsidR="00520496" w:rsidRPr="00861E7D" w:rsidRDefault="00520496" w:rsidP="00F90524">
      <w:pPr>
        <w:spacing w:before="0" w:after="200" w:line="276" w:lineRule="auto"/>
        <w:rPr>
          <w:b/>
        </w:rPr>
      </w:pPr>
      <w:r w:rsidRPr="00861E7D">
        <w:rPr>
          <w:b/>
        </w:rPr>
        <w:br w:type="page"/>
      </w:r>
    </w:p>
    <w:p w14:paraId="4033D720" w14:textId="2188579F" w:rsidR="00C35634" w:rsidRPr="00861E7D" w:rsidRDefault="003530D9" w:rsidP="00F90524">
      <w:pPr>
        <w:jc w:val="both"/>
        <w:rPr>
          <w:b/>
        </w:rPr>
      </w:pPr>
      <w:r w:rsidRPr="00861E7D">
        <w:rPr>
          <w:b/>
        </w:rPr>
        <w:lastRenderedPageBreak/>
        <w:t xml:space="preserve">Supplementary Table </w:t>
      </w:r>
      <w:r w:rsidR="002F2686" w:rsidRPr="00861E7D">
        <w:rPr>
          <w:b/>
        </w:rPr>
        <w:t>S</w:t>
      </w:r>
      <w:r w:rsidRPr="00861E7D">
        <w:rPr>
          <w:b/>
        </w:rPr>
        <w:t>6.</w:t>
      </w:r>
      <w:r w:rsidRPr="00861E7D">
        <w:t xml:space="preserve"> RBC characteristics of </w:t>
      </w:r>
      <w:proofErr w:type="spellStart"/>
      <w:r w:rsidRPr="00861E7D">
        <w:t>eNOS</w:t>
      </w:r>
      <w:proofErr w:type="spellEnd"/>
      <w:r w:rsidR="00D74FFF" w:rsidRPr="00861E7D">
        <w:t xml:space="preserve"> KO</w:t>
      </w:r>
      <w:r w:rsidRPr="00861E7D">
        <w:t xml:space="preserve"> and WT measured by LORCA. EI at discrete shear stresses (1.69 Pa, 3.00 Pa, and 9.48 Pa) and coefficient of determination, </w:t>
      </w:r>
      <w:proofErr w:type="spellStart"/>
      <w:r w:rsidRPr="00861E7D">
        <w:t>EI</w:t>
      </w:r>
      <w:r w:rsidRPr="00861E7D">
        <w:rPr>
          <w:vertAlign w:val="subscript"/>
        </w:rPr>
        <w:t>max</w:t>
      </w:r>
      <w:proofErr w:type="spellEnd"/>
      <w:r w:rsidRPr="00861E7D">
        <w:t>, and SS</w:t>
      </w:r>
      <w:r w:rsidRPr="00861E7D">
        <w:rPr>
          <w:vertAlign w:val="subscript"/>
        </w:rPr>
        <w:t>1/2</w:t>
      </w:r>
      <w:r w:rsidRPr="00861E7D">
        <w:t xml:space="preserve"> </w:t>
      </w:r>
      <w:r w:rsidR="00785C2A" w:rsidRPr="00861E7D">
        <w:t xml:space="preserve">were </w:t>
      </w:r>
      <w:r w:rsidRPr="00861E7D">
        <w:t>calculated using a Lineweaver-Burke transformation (Fig. 4 C-D).</w:t>
      </w:r>
    </w:p>
    <w:tbl>
      <w:tblPr>
        <w:tblW w:w="10112" w:type="dxa"/>
        <w:tblInd w:w="-75" w:type="dxa"/>
        <w:tblLayout w:type="fixed"/>
        <w:tblLook w:val="04A0" w:firstRow="1" w:lastRow="0" w:firstColumn="1" w:lastColumn="0" w:noHBand="0" w:noVBand="1"/>
      </w:tblPr>
      <w:tblGrid>
        <w:gridCol w:w="1040"/>
        <w:gridCol w:w="36"/>
        <w:gridCol w:w="1368"/>
        <w:gridCol w:w="13"/>
        <w:gridCol w:w="1418"/>
        <w:gridCol w:w="9"/>
        <w:gridCol w:w="1266"/>
        <w:gridCol w:w="284"/>
        <w:gridCol w:w="2126"/>
        <w:gridCol w:w="851"/>
        <w:gridCol w:w="425"/>
        <w:gridCol w:w="960"/>
        <w:gridCol w:w="316"/>
      </w:tblGrid>
      <w:tr w:rsidR="0070591C" w:rsidRPr="00861E7D" w14:paraId="5CF7A9E7" w14:textId="77777777" w:rsidTr="00785C2A">
        <w:trPr>
          <w:trHeight w:val="300"/>
        </w:trPr>
        <w:tc>
          <w:tcPr>
            <w:tcW w:w="1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00CA2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1A168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9E4AF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6AF25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9E04F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EF436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B92B2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3530D9" w:rsidRPr="00861E7D" w14:paraId="6D27A262" w14:textId="77777777" w:rsidTr="00785C2A">
        <w:trPr>
          <w:trHeight w:val="39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DEAB2" w14:textId="6B2B40BF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17817" w14:textId="6AC9914F" w:rsidR="0070591C" w:rsidRPr="00861E7D" w:rsidRDefault="00EC18AF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EI</w:t>
            </w:r>
            <w:r w:rsidR="0070591C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at 1.69 Pa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90ADC" w14:textId="7A4346EC" w:rsidR="0070591C" w:rsidRPr="00861E7D" w:rsidRDefault="00EC18AF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EI</w:t>
            </w:r>
            <w:r w:rsidR="0070591C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at 3.00 Pa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2612E" w14:textId="0987109A" w:rsidR="0070591C" w:rsidRPr="00861E7D" w:rsidRDefault="00EC18AF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EI</w:t>
            </w:r>
            <w:r w:rsidR="0070591C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at 9.48 Pa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6F196" w14:textId="511AAD6A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r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="00EC18AF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Lineweaver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  <w:r w:rsidR="00EC18AF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Burke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transformation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ED319" w14:textId="67821E68" w:rsidR="0070591C" w:rsidRPr="00861E7D" w:rsidRDefault="00EC18AF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EI</w:t>
            </w:r>
            <w:r w:rsidR="0070591C" w:rsidRPr="00861E7D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</w:rPr>
              <w:t xml:space="preserve"> max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52420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SS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</w:rPr>
              <w:t>1/2</w:t>
            </w:r>
          </w:p>
        </w:tc>
      </w:tr>
      <w:tr w:rsidR="003530D9" w:rsidRPr="00861E7D" w14:paraId="2F69A6BD" w14:textId="77777777" w:rsidTr="00785C2A">
        <w:trPr>
          <w:trHeight w:val="30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D83BD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WT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39FFB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0.423±0.006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D5478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0.473±0.004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E7C33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0.538±0.002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F8D10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0.960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3852A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0.547±0.004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87ABD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0.391±0.046</w:t>
            </w:r>
          </w:p>
        </w:tc>
      </w:tr>
      <w:tr w:rsidR="003530D9" w:rsidRPr="00861E7D" w14:paraId="4A5FA2A4" w14:textId="77777777" w:rsidTr="000D2EAF">
        <w:trPr>
          <w:trHeight w:val="246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E60BA" w14:textId="42238B4B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eNOS</w:t>
            </w:r>
            <w:proofErr w:type="spellEnd"/>
            <w:r w:rsidR="00D74FFF" w:rsidRPr="00861E7D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="00D74FFF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KO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17EA9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0.421±0.004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4F0FD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0.472±0.004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DF15A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0.539±0.003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0E290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0.951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07220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0.546±0.004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6F7DC" w14:textId="77777777" w:rsidR="0070591C" w:rsidRPr="00861E7D" w:rsidRDefault="0070591C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0.376±0.041</w:t>
            </w:r>
          </w:p>
        </w:tc>
      </w:tr>
    </w:tbl>
    <w:p w14:paraId="69B06D2B" w14:textId="77777777" w:rsidR="003530D9" w:rsidRPr="00861E7D" w:rsidRDefault="003530D9" w:rsidP="00F90524">
      <w:pPr>
        <w:rPr>
          <w:b/>
        </w:rPr>
      </w:pPr>
    </w:p>
    <w:p w14:paraId="61A2621A" w14:textId="77777777" w:rsidR="003530D9" w:rsidRPr="00861E7D" w:rsidRDefault="003530D9" w:rsidP="00F90524">
      <w:pPr>
        <w:spacing w:before="0" w:after="200" w:line="276" w:lineRule="auto"/>
        <w:rPr>
          <w:b/>
        </w:rPr>
      </w:pPr>
      <w:r w:rsidRPr="00861E7D">
        <w:rPr>
          <w:b/>
        </w:rPr>
        <w:br w:type="page"/>
      </w:r>
    </w:p>
    <w:p w14:paraId="5DC0723C" w14:textId="13212A8F" w:rsidR="00E34C5E" w:rsidRPr="00D522CE" w:rsidRDefault="006C3C14" w:rsidP="00F90524">
      <w:pPr>
        <w:rPr>
          <w:b/>
        </w:rPr>
      </w:pPr>
      <w:r w:rsidRPr="00861E7D">
        <w:rPr>
          <w:b/>
        </w:rPr>
        <w:lastRenderedPageBreak/>
        <w:t>Supplementary Table</w:t>
      </w:r>
      <w:r w:rsidR="00F177F7" w:rsidRPr="00861E7D">
        <w:rPr>
          <w:b/>
        </w:rPr>
        <w:t xml:space="preserve"> </w:t>
      </w:r>
      <w:r w:rsidR="002F2686" w:rsidRPr="00861E7D">
        <w:rPr>
          <w:b/>
        </w:rPr>
        <w:t>S</w:t>
      </w:r>
      <w:r w:rsidRPr="00861E7D">
        <w:rPr>
          <w:b/>
        </w:rPr>
        <w:t>7.</w:t>
      </w:r>
      <w:r w:rsidR="00F177F7" w:rsidRPr="00861E7D">
        <w:rPr>
          <w:b/>
        </w:rPr>
        <w:t xml:space="preserve"> </w:t>
      </w:r>
      <w:r w:rsidR="00F177F7" w:rsidRPr="00861E7D">
        <w:t xml:space="preserve">Changes of human RBC deformability after incubation with </w:t>
      </w:r>
      <w:proofErr w:type="spellStart"/>
      <w:r w:rsidR="00F177F7" w:rsidRPr="00861E7D">
        <w:t>CysNO</w:t>
      </w:r>
      <w:proofErr w:type="spellEnd"/>
      <w:r w:rsidR="00F177F7" w:rsidRPr="00861E7D">
        <w:t xml:space="preserve"> alone and </w:t>
      </w:r>
      <w:proofErr w:type="spellStart"/>
      <w:r w:rsidR="00F177F7" w:rsidRPr="00861E7D">
        <w:t>CysNO</w:t>
      </w:r>
      <w:proofErr w:type="spellEnd"/>
      <w:r w:rsidR="00F177F7" w:rsidRPr="00861E7D">
        <w:t xml:space="preserve"> before</w:t>
      </w:r>
      <w:r w:rsidR="00E34C5E" w:rsidRPr="00861E7D">
        <w:t>/after</w:t>
      </w:r>
      <w:r w:rsidR="00F177F7" w:rsidRPr="00861E7D">
        <w:t xml:space="preserve"> </w:t>
      </w:r>
      <w:r w:rsidR="00F177F7" w:rsidRPr="00861E7D">
        <w:rPr>
          <w:i/>
        </w:rPr>
        <w:t>t</w:t>
      </w:r>
      <w:r w:rsidR="00F177F7" w:rsidRPr="00861E7D">
        <w:t>-</w:t>
      </w:r>
      <w:proofErr w:type="spellStart"/>
      <w:r w:rsidR="00F177F7" w:rsidRPr="00861E7D">
        <w:t>BuOOH</w:t>
      </w:r>
      <w:proofErr w:type="spellEnd"/>
      <w:r w:rsidR="00F177F7" w:rsidRPr="00861E7D">
        <w:t xml:space="preserve"> treatment as measured by LORCA. EI at discrete shear stresses (1.69 Pa, 3.00 Pa, and 9.48 Pa) and coefficient of determination, </w:t>
      </w:r>
      <w:proofErr w:type="spellStart"/>
      <w:r w:rsidR="00F177F7" w:rsidRPr="00861E7D">
        <w:t>EI</w:t>
      </w:r>
      <w:r w:rsidR="00F177F7" w:rsidRPr="00861E7D">
        <w:rPr>
          <w:vertAlign w:val="subscript"/>
        </w:rPr>
        <w:t>max</w:t>
      </w:r>
      <w:proofErr w:type="spellEnd"/>
      <w:r w:rsidR="00F177F7" w:rsidRPr="00861E7D">
        <w:t>, and SS</w:t>
      </w:r>
      <w:r w:rsidR="00F177F7" w:rsidRPr="00861E7D">
        <w:rPr>
          <w:vertAlign w:val="subscript"/>
        </w:rPr>
        <w:t>1/2</w:t>
      </w:r>
      <w:r w:rsidR="00F177F7" w:rsidRPr="00861E7D">
        <w:t xml:space="preserve"> calculated using a Lineweave</w:t>
      </w:r>
      <w:r w:rsidR="00D522CE">
        <w:t xml:space="preserve">r-Burke transformation (Fig. 5 </w:t>
      </w:r>
      <w:r w:rsidR="00F177F7" w:rsidRPr="00861E7D">
        <w:t>B-</w:t>
      </w:r>
      <w:r w:rsidR="00FD3991" w:rsidRPr="00861E7D">
        <w:t>D</w:t>
      </w:r>
      <w:r w:rsidR="00F177F7" w:rsidRPr="00861E7D">
        <w:t>).</w:t>
      </w:r>
    </w:p>
    <w:tbl>
      <w:tblPr>
        <w:tblW w:w="10570" w:type="dxa"/>
        <w:tblInd w:w="-577" w:type="dxa"/>
        <w:tblLayout w:type="fixed"/>
        <w:tblLook w:val="04A0" w:firstRow="1" w:lastRow="0" w:firstColumn="1" w:lastColumn="0" w:noHBand="0" w:noVBand="1"/>
      </w:tblPr>
      <w:tblGrid>
        <w:gridCol w:w="969"/>
        <w:gridCol w:w="1134"/>
        <w:gridCol w:w="1559"/>
        <w:gridCol w:w="1418"/>
        <w:gridCol w:w="1275"/>
        <w:gridCol w:w="1134"/>
        <w:gridCol w:w="1701"/>
        <w:gridCol w:w="1380"/>
      </w:tblGrid>
      <w:tr w:rsidR="00861E7D" w:rsidRPr="00861E7D" w14:paraId="0E5EF1A8" w14:textId="77777777" w:rsidTr="008E3C32">
        <w:trPr>
          <w:trHeight w:val="660"/>
        </w:trPr>
        <w:tc>
          <w:tcPr>
            <w:tcW w:w="210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D9BFB75" w14:textId="59A949F7" w:rsidR="00E34C5E" w:rsidRPr="00861E7D" w:rsidRDefault="00D74FFF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C</w:t>
            </w:r>
            <w:r w:rsidR="00E34C5E"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oncentration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A8D5F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E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</w:rPr>
              <w:t>i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at 1.69 Pa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E557E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E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</w:rPr>
              <w:t>i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at 3.00 Pa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2B6C3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E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</w:rPr>
              <w:t>i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at 9.48 Pa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A3793" w14:textId="2AB5EB88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r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lineweaver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-burke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2C8FD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E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</w:rPr>
              <w:t>i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</w:rPr>
              <w:t xml:space="preserve"> max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5496F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SS</w:t>
            </w:r>
            <w:r w:rsidRPr="00861E7D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</w:rPr>
              <w:t>1/2</w:t>
            </w:r>
          </w:p>
        </w:tc>
      </w:tr>
      <w:tr w:rsidR="00861E7D" w:rsidRPr="00861E7D" w14:paraId="6B421FAF" w14:textId="77777777" w:rsidTr="008E3C32">
        <w:trPr>
          <w:trHeight w:val="300"/>
        </w:trPr>
        <w:tc>
          <w:tcPr>
            <w:tcW w:w="210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B6974B3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0 µM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CysNO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ED97C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0.321±0.008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A3773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0.416±0.004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E029A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0.550±0.005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6C741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0.942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6E560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0.653±0.070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A68C4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1.776±0.638</w:t>
            </w:r>
          </w:p>
        </w:tc>
      </w:tr>
      <w:tr w:rsidR="00861E7D" w:rsidRPr="00861E7D" w14:paraId="2CC197CF" w14:textId="77777777" w:rsidTr="008E3C32">
        <w:trPr>
          <w:trHeight w:val="300"/>
        </w:trPr>
        <w:tc>
          <w:tcPr>
            <w:tcW w:w="2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2C67FC6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nM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CysNO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0AADD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0.334±0.018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7DB9E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0.421±0.012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1157C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0.550±0.005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23520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0.859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CE8DD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0.598±0.063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E30C5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1.242±0.607</w:t>
            </w:r>
          </w:p>
        </w:tc>
      </w:tr>
      <w:tr w:rsidR="00861E7D" w:rsidRPr="00861E7D" w14:paraId="01158A3D" w14:textId="77777777" w:rsidTr="008E3C32">
        <w:trPr>
          <w:trHeight w:val="300"/>
        </w:trPr>
        <w:tc>
          <w:tcPr>
            <w:tcW w:w="2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E9BA6B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1 µM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CysNO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14E29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0.332±0.011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04E53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0.420±0.008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BD10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0.547±0.007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6F2C4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0.873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C2EE2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0.573±0.051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F5A3C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1.047±0.474</w:t>
            </w:r>
          </w:p>
        </w:tc>
      </w:tr>
      <w:tr w:rsidR="00861E7D" w:rsidRPr="00861E7D" w14:paraId="0EEB9FAF" w14:textId="77777777" w:rsidTr="008E3C32">
        <w:trPr>
          <w:trHeight w:val="300"/>
        </w:trPr>
        <w:tc>
          <w:tcPr>
            <w:tcW w:w="2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26502DA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mM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CysNO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B43FB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0.312±0.0186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BD0E8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0.409±0.011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38E9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0.546±0.012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61A51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0.921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C3677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0.674±0.077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27768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2.103±0.747</w:t>
            </w:r>
          </w:p>
        </w:tc>
      </w:tr>
      <w:tr w:rsidR="00861E7D" w:rsidRPr="00861E7D" w14:paraId="7F6049FD" w14:textId="77777777" w:rsidTr="008E3C32">
        <w:trPr>
          <w:trHeight w:val="300"/>
        </w:trPr>
        <w:tc>
          <w:tcPr>
            <w:tcW w:w="2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59BA52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50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mM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CysNO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D82AE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0.216±0.078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B0B1A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0.301±0.098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5CE02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0.442±0.113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D1118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0.626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5B4E9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0.509±0.276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A3DC4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1.972±1.641</w:t>
            </w:r>
          </w:p>
        </w:tc>
      </w:tr>
      <w:tr w:rsidR="00861E7D" w:rsidRPr="00861E7D" w14:paraId="35CD5065" w14:textId="77777777" w:rsidTr="008E3C32">
        <w:trPr>
          <w:trHeight w:val="300"/>
        </w:trPr>
        <w:tc>
          <w:tcPr>
            <w:tcW w:w="21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C035B2F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control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DDFAF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0.337±0.012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B0C99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0.429±0.010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F231F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0.556±0.006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3386D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0.913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8711B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0.668±0.075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80BE5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1.720±0.628</w:t>
            </w:r>
          </w:p>
        </w:tc>
      </w:tr>
      <w:tr w:rsidR="00861E7D" w:rsidRPr="00861E7D" w14:paraId="792C38DD" w14:textId="77777777" w:rsidTr="008E3C32">
        <w:trPr>
          <w:trHeight w:val="300"/>
        </w:trPr>
        <w:tc>
          <w:tcPr>
            <w:tcW w:w="2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920471" w14:textId="146A3CA5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 xml:space="preserve">3mM </w:t>
            </w:r>
            <w:r w:rsidRPr="00861E7D">
              <w:rPr>
                <w:rFonts w:eastAsia="Times New Roman" w:cs="Times New Roman"/>
                <w:i/>
                <w:sz w:val="20"/>
                <w:szCs w:val="20"/>
              </w:rPr>
              <w:t>t</w:t>
            </w:r>
            <w:r w:rsidR="00B068D3" w:rsidRPr="00861E7D">
              <w:rPr>
                <w:rFonts w:eastAsia="Times New Roman" w:cs="Times New Roman"/>
                <w:sz w:val="20"/>
                <w:szCs w:val="20"/>
              </w:rPr>
              <w:t>-</w:t>
            </w:r>
            <w:proofErr w:type="spellStart"/>
            <w:r w:rsidRPr="00861E7D">
              <w:rPr>
                <w:rFonts w:eastAsia="Times New Roman" w:cs="Times New Roman"/>
                <w:sz w:val="20"/>
                <w:szCs w:val="20"/>
              </w:rPr>
              <w:t>BuOOH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11D0C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0.125±0.054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41F77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0.135±0.080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E45B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0.181±0.138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65E1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0.024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13504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0.183±0.125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BB0D8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0.354±0.632</w:t>
            </w:r>
          </w:p>
        </w:tc>
      </w:tr>
      <w:tr w:rsidR="00861E7D" w:rsidRPr="00861E7D" w14:paraId="64B1F49B" w14:textId="77777777" w:rsidTr="008E3C32">
        <w:trPr>
          <w:trHeight w:val="300"/>
        </w:trPr>
        <w:tc>
          <w:tcPr>
            <w:tcW w:w="969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08E73CB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nM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CysNO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CEFD0" w14:textId="41367CEC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861E7D">
              <w:rPr>
                <w:rFonts w:eastAsia="Times New Roman" w:cs="Times New Roman"/>
                <w:sz w:val="20"/>
                <w:szCs w:val="20"/>
              </w:rPr>
              <w:t>mM</w:t>
            </w:r>
            <w:proofErr w:type="spellEnd"/>
            <w:r w:rsidRPr="00861E7D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861E7D">
              <w:rPr>
                <w:rFonts w:eastAsia="Times New Roman" w:cs="Times New Roman"/>
                <w:i/>
                <w:sz w:val="20"/>
                <w:szCs w:val="20"/>
              </w:rPr>
              <w:t>t</w:t>
            </w:r>
            <w:r w:rsidR="00B068D3" w:rsidRPr="00861E7D">
              <w:rPr>
                <w:rFonts w:eastAsia="Times New Roman" w:cs="Times New Roman"/>
                <w:sz w:val="20"/>
                <w:szCs w:val="20"/>
              </w:rPr>
              <w:t>-</w:t>
            </w:r>
            <w:proofErr w:type="spellStart"/>
            <w:r w:rsidRPr="00861E7D">
              <w:rPr>
                <w:rFonts w:eastAsia="Times New Roman" w:cs="Times New Roman"/>
                <w:sz w:val="20"/>
                <w:szCs w:val="20"/>
              </w:rPr>
              <w:t>BuOOH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8D9D2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0.132±0.056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956A3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0.160±0.080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D5CBD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0.237±0.122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BC157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0.278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4D1B1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0.246±0.142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D37C8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0.695±0.813</w:t>
            </w:r>
          </w:p>
        </w:tc>
      </w:tr>
      <w:tr w:rsidR="00861E7D" w:rsidRPr="00861E7D" w14:paraId="5C33E9A6" w14:textId="77777777" w:rsidTr="008E3C32">
        <w:trPr>
          <w:trHeight w:val="300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A01CF61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1 µM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CysNO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D7362" w14:textId="12610FE4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861E7D">
              <w:rPr>
                <w:rFonts w:eastAsia="Times New Roman" w:cs="Times New Roman"/>
                <w:sz w:val="20"/>
                <w:szCs w:val="20"/>
              </w:rPr>
              <w:t>mM</w:t>
            </w:r>
            <w:proofErr w:type="spellEnd"/>
            <w:r w:rsidRPr="00861E7D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861E7D">
              <w:rPr>
                <w:rFonts w:eastAsia="Times New Roman" w:cs="Times New Roman"/>
                <w:i/>
                <w:sz w:val="20"/>
                <w:szCs w:val="20"/>
              </w:rPr>
              <w:t>t</w:t>
            </w:r>
            <w:r w:rsidR="00B068D3" w:rsidRPr="00861E7D">
              <w:rPr>
                <w:rFonts w:eastAsia="Times New Roman" w:cs="Times New Roman"/>
                <w:sz w:val="20"/>
                <w:szCs w:val="20"/>
              </w:rPr>
              <w:t>-</w:t>
            </w:r>
            <w:proofErr w:type="spellStart"/>
            <w:r w:rsidRPr="00861E7D">
              <w:rPr>
                <w:rFonts w:eastAsia="Times New Roman" w:cs="Times New Roman"/>
                <w:sz w:val="20"/>
                <w:szCs w:val="20"/>
              </w:rPr>
              <w:t>BuOOH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06AD1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0.184±0.130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EA333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0.220±0.164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7BC1C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0.294±0.210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5D2F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0.185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B93D7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0.300±0.198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368B0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0.658±0.514</w:t>
            </w:r>
          </w:p>
        </w:tc>
      </w:tr>
      <w:tr w:rsidR="00861E7D" w:rsidRPr="00861E7D" w14:paraId="31E729C3" w14:textId="77777777" w:rsidTr="008E3C32">
        <w:trPr>
          <w:trHeight w:val="300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E976A9B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mM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CysNO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1AC54" w14:textId="39BC539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861E7D">
              <w:rPr>
                <w:rFonts w:eastAsia="Times New Roman" w:cs="Times New Roman"/>
                <w:sz w:val="20"/>
                <w:szCs w:val="20"/>
              </w:rPr>
              <w:t>mM</w:t>
            </w:r>
            <w:proofErr w:type="spellEnd"/>
            <w:r w:rsidRPr="00861E7D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861E7D">
              <w:rPr>
                <w:rFonts w:eastAsia="Times New Roman" w:cs="Times New Roman"/>
                <w:i/>
                <w:sz w:val="20"/>
                <w:szCs w:val="20"/>
              </w:rPr>
              <w:t>t</w:t>
            </w:r>
            <w:r w:rsidR="00B068D3" w:rsidRPr="00861E7D">
              <w:rPr>
                <w:rFonts w:eastAsia="Times New Roman" w:cs="Times New Roman"/>
                <w:sz w:val="20"/>
                <w:szCs w:val="20"/>
              </w:rPr>
              <w:t>-</w:t>
            </w:r>
            <w:proofErr w:type="spellStart"/>
            <w:r w:rsidRPr="00861E7D">
              <w:rPr>
                <w:rFonts w:eastAsia="Times New Roman" w:cs="Times New Roman"/>
                <w:sz w:val="20"/>
                <w:szCs w:val="20"/>
              </w:rPr>
              <w:t>BuOOH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CDB32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0.208±0.114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1EE59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0.261±0.132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1965D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0.361±0.151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32F2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93A7D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0.359±0.144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5BFAD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0.980±0.812</w:t>
            </w:r>
          </w:p>
        </w:tc>
      </w:tr>
      <w:tr w:rsidR="00861E7D" w:rsidRPr="00861E7D" w14:paraId="32764C4B" w14:textId="77777777" w:rsidTr="008E3C32">
        <w:trPr>
          <w:trHeight w:val="300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C39F67C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50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mM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CysNO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1A1F4" w14:textId="6FEA6321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861E7D">
              <w:rPr>
                <w:rFonts w:eastAsia="Times New Roman" w:cs="Times New Roman"/>
                <w:sz w:val="20"/>
                <w:szCs w:val="20"/>
              </w:rPr>
              <w:t>mM</w:t>
            </w:r>
            <w:proofErr w:type="spellEnd"/>
            <w:r w:rsidRPr="00861E7D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861E7D">
              <w:rPr>
                <w:rFonts w:eastAsia="Times New Roman" w:cs="Times New Roman"/>
                <w:i/>
                <w:sz w:val="20"/>
                <w:szCs w:val="20"/>
              </w:rPr>
              <w:t>t</w:t>
            </w:r>
            <w:r w:rsidR="00B068D3" w:rsidRPr="00861E7D">
              <w:rPr>
                <w:rFonts w:eastAsia="Times New Roman" w:cs="Times New Roman"/>
                <w:sz w:val="20"/>
                <w:szCs w:val="20"/>
              </w:rPr>
              <w:t>-</w:t>
            </w:r>
            <w:proofErr w:type="spellStart"/>
            <w:r w:rsidRPr="00861E7D">
              <w:rPr>
                <w:rFonts w:eastAsia="Times New Roman" w:cs="Times New Roman"/>
                <w:sz w:val="20"/>
                <w:szCs w:val="20"/>
              </w:rPr>
              <w:t>BuOOH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EDC3F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0.090±0.024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3FEC0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0.112±0.048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10FDA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0.177±0.102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9DAAA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0.158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675A4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0.169±0.105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BCBCD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0.792±1.269</w:t>
            </w:r>
          </w:p>
        </w:tc>
      </w:tr>
      <w:tr w:rsidR="00861E7D" w:rsidRPr="00861E7D" w14:paraId="7A1504E2" w14:textId="77777777" w:rsidTr="008E3C32">
        <w:trPr>
          <w:trHeight w:val="300"/>
        </w:trPr>
        <w:tc>
          <w:tcPr>
            <w:tcW w:w="9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9A465" w14:textId="27AAB8FB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861E7D">
              <w:rPr>
                <w:rFonts w:eastAsia="Times New Roman" w:cs="Times New Roman"/>
                <w:sz w:val="20"/>
                <w:szCs w:val="20"/>
              </w:rPr>
              <w:t>mM</w:t>
            </w:r>
            <w:proofErr w:type="spellEnd"/>
            <w:r w:rsidRPr="00861E7D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861E7D">
              <w:rPr>
                <w:rFonts w:eastAsia="Times New Roman" w:cs="Times New Roman"/>
                <w:i/>
                <w:sz w:val="20"/>
                <w:szCs w:val="20"/>
              </w:rPr>
              <w:t>t</w:t>
            </w:r>
            <w:r w:rsidR="00B068D3" w:rsidRPr="00861E7D">
              <w:rPr>
                <w:rFonts w:eastAsia="Times New Roman" w:cs="Times New Roman"/>
                <w:sz w:val="20"/>
                <w:szCs w:val="20"/>
              </w:rPr>
              <w:t>-</w:t>
            </w:r>
            <w:proofErr w:type="spellStart"/>
            <w:r w:rsidRPr="00861E7D">
              <w:rPr>
                <w:rFonts w:eastAsia="Times New Roman" w:cs="Times New Roman"/>
                <w:sz w:val="20"/>
                <w:szCs w:val="20"/>
              </w:rPr>
              <w:t>BuOOH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04BE03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nM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CysNO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A5494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0.123±0.073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B834B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0.149±0.089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87957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0.212±0.123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3AEB7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0.235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2471F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0.209±0.120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F4349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0.572±0.625</w:t>
            </w:r>
          </w:p>
        </w:tc>
      </w:tr>
      <w:tr w:rsidR="00861E7D" w:rsidRPr="00861E7D" w14:paraId="7A3523D4" w14:textId="77777777" w:rsidTr="008E3C32">
        <w:trPr>
          <w:trHeight w:val="300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9493E" w14:textId="7CA0343F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861E7D">
              <w:rPr>
                <w:rFonts w:eastAsia="Times New Roman" w:cs="Times New Roman"/>
                <w:sz w:val="20"/>
                <w:szCs w:val="20"/>
              </w:rPr>
              <w:t>mM</w:t>
            </w:r>
            <w:proofErr w:type="spellEnd"/>
            <w:r w:rsidRPr="00861E7D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861E7D">
              <w:rPr>
                <w:rFonts w:eastAsia="Times New Roman" w:cs="Times New Roman"/>
                <w:i/>
                <w:sz w:val="20"/>
                <w:szCs w:val="20"/>
              </w:rPr>
              <w:t>t</w:t>
            </w:r>
            <w:r w:rsidR="00B068D3" w:rsidRPr="00861E7D">
              <w:rPr>
                <w:rFonts w:eastAsia="Times New Roman" w:cs="Times New Roman"/>
                <w:sz w:val="20"/>
                <w:szCs w:val="20"/>
              </w:rPr>
              <w:t>-</w:t>
            </w:r>
            <w:proofErr w:type="spellStart"/>
            <w:r w:rsidRPr="00861E7D">
              <w:rPr>
                <w:rFonts w:eastAsia="Times New Roman" w:cs="Times New Roman"/>
                <w:sz w:val="20"/>
                <w:szCs w:val="20"/>
              </w:rPr>
              <w:t>BuOOH</w:t>
            </w:r>
            <w:proofErr w:type="spellEnd"/>
          </w:p>
        </w:tc>
        <w:tc>
          <w:tcPr>
            <w:tcW w:w="1134" w:type="dxa"/>
            <w:tcBorders>
              <w:top w:val="nil"/>
              <w:left w:val="dott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2B7BA8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1 µM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CysNO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3B559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0.169±0.092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0DE96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0.214±0.122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816BA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0.300±0.177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CCF8A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0.306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29F3F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0.310±0.231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423FB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1.020±1.137</w:t>
            </w:r>
          </w:p>
        </w:tc>
      </w:tr>
      <w:tr w:rsidR="00861E7D" w:rsidRPr="00861E7D" w14:paraId="3566BCF3" w14:textId="77777777" w:rsidTr="008E3C32">
        <w:trPr>
          <w:trHeight w:val="300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C7F70" w14:textId="6C4A1A3C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861E7D">
              <w:rPr>
                <w:rFonts w:eastAsia="Times New Roman" w:cs="Times New Roman"/>
                <w:sz w:val="20"/>
                <w:szCs w:val="20"/>
              </w:rPr>
              <w:t>mM</w:t>
            </w:r>
            <w:proofErr w:type="spellEnd"/>
            <w:r w:rsidRPr="00861E7D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861E7D">
              <w:rPr>
                <w:rFonts w:eastAsia="Times New Roman" w:cs="Times New Roman"/>
                <w:i/>
                <w:sz w:val="20"/>
                <w:szCs w:val="20"/>
              </w:rPr>
              <w:t>t</w:t>
            </w:r>
            <w:r w:rsidR="00B068D3" w:rsidRPr="00861E7D">
              <w:rPr>
                <w:rFonts w:eastAsia="Times New Roman" w:cs="Times New Roman"/>
                <w:sz w:val="20"/>
                <w:szCs w:val="20"/>
              </w:rPr>
              <w:t>-</w:t>
            </w:r>
            <w:proofErr w:type="spellStart"/>
            <w:r w:rsidRPr="00861E7D">
              <w:rPr>
                <w:rFonts w:eastAsia="Times New Roman" w:cs="Times New Roman"/>
                <w:sz w:val="20"/>
                <w:szCs w:val="20"/>
              </w:rPr>
              <w:t>BuOOH</w:t>
            </w:r>
            <w:proofErr w:type="spellEnd"/>
          </w:p>
        </w:tc>
        <w:tc>
          <w:tcPr>
            <w:tcW w:w="1134" w:type="dxa"/>
            <w:tcBorders>
              <w:top w:val="nil"/>
              <w:left w:val="dott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A1DC74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mM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CysNO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33624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0.172±0.041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0E16A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0.216±0.070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46D48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0.310±0.103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151D4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0.554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CF05B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0.331±0.153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DB1B1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1.120±1.183</w:t>
            </w:r>
          </w:p>
        </w:tc>
      </w:tr>
      <w:tr w:rsidR="00861E7D" w:rsidRPr="00861E7D" w14:paraId="15C3C792" w14:textId="77777777" w:rsidTr="008E3C32">
        <w:trPr>
          <w:trHeight w:val="300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6B9476" w14:textId="7920713B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861E7D">
              <w:rPr>
                <w:rFonts w:eastAsia="Times New Roman" w:cs="Times New Roman"/>
                <w:sz w:val="20"/>
                <w:szCs w:val="20"/>
              </w:rPr>
              <w:t>mM</w:t>
            </w:r>
            <w:proofErr w:type="spellEnd"/>
            <w:r w:rsidRPr="00861E7D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861E7D">
              <w:rPr>
                <w:rFonts w:eastAsia="Times New Roman" w:cs="Times New Roman"/>
                <w:i/>
                <w:sz w:val="20"/>
                <w:szCs w:val="20"/>
              </w:rPr>
              <w:t>t</w:t>
            </w:r>
            <w:r w:rsidR="00B068D3" w:rsidRPr="00861E7D">
              <w:rPr>
                <w:rFonts w:eastAsia="Times New Roman" w:cs="Times New Roman"/>
                <w:sz w:val="20"/>
                <w:szCs w:val="20"/>
              </w:rPr>
              <w:t>-</w:t>
            </w:r>
            <w:proofErr w:type="spellStart"/>
            <w:r w:rsidRPr="00861E7D">
              <w:rPr>
                <w:rFonts w:eastAsia="Times New Roman" w:cs="Times New Roman"/>
                <w:sz w:val="20"/>
                <w:szCs w:val="20"/>
              </w:rPr>
              <w:t>BuOOH</w:t>
            </w:r>
            <w:proofErr w:type="spellEnd"/>
          </w:p>
        </w:tc>
        <w:tc>
          <w:tcPr>
            <w:tcW w:w="1134" w:type="dxa"/>
            <w:tcBorders>
              <w:top w:val="nil"/>
              <w:left w:val="dott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2B5911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50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mM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>CysNO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4D817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0.162±0.077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2A7F3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0.191±0.127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1D498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0.240±0.201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5915A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0.040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60423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0.305±0.327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96F68" w14:textId="77777777" w:rsidR="00E34C5E" w:rsidRPr="00861E7D" w:rsidRDefault="00E34C5E" w:rsidP="00F9052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1E7D">
              <w:rPr>
                <w:rFonts w:eastAsia="Times New Roman" w:cs="Times New Roman"/>
                <w:sz w:val="20"/>
                <w:szCs w:val="20"/>
              </w:rPr>
              <w:t>1.055±1.785</w:t>
            </w:r>
          </w:p>
        </w:tc>
      </w:tr>
    </w:tbl>
    <w:p w14:paraId="6C6B653A" w14:textId="29AD381A" w:rsidR="00B068D3" w:rsidRPr="00861E7D" w:rsidRDefault="005364E5" w:rsidP="00F90524">
      <w:pPr>
        <w:spacing w:before="0" w:after="200" w:line="276" w:lineRule="auto"/>
      </w:pPr>
      <w:r w:rsidRPr="00861E7D">
        <w:br w:type="page"/>
      </w:r>
    </w:p>
    <w:p w14:paraId="3F502EEA" w14:textId="702EBAB2" w:rsidR="005364E5" w:rsidRPr="00861E7D" w:rsidRDefault="008D3EE1" w:rsidP="00F90524">
      <w:pPr>
        <w:pStyle w:val="Heading2"/>
        <w:numPr>
          <w:ilvl w:val="0"/>
          <w:numId w:val="0"/>
        </w:numPr>
        <w:jc w:val="both"/>
        <w:rPr>
          <w:b w:val="0"/>
        </w:rPr>
      </w:pPr>
      <w:r w:rsidRPr="00861E7D">
        <w:lastRenderedPageBreak/>
        <w:t xml:space="preserve">Supplementary Table </w:t>
      </w:r>
      <w:r w:rsidR="005F630F">
        <w:t>S</w:t>
      </w:r>
      <w:r w:rsidRPr="00861E7D">
        <w:t>8.</w:t>
      </w:r>
      <w:r w:rsidR="006853C8" w:rsidRPr="00861E7D">
        <w:t xml:space="preserve"> </w:t>
      </w:r>
      <w:r w:rsidR="006853C8" w:rsidRPr="00861E7D">
        <w:rPr>
          <w:b w:val="0"/>
        </w:rPr>
        <w:t>Methodological details and main findings of the published studies on the effects of NO on RBC deformability</w:t>
      </w:r>
      <w:r w:rsidR="00407BEA" w:rsidRPr="00861E7D">
        <w:rPr>
          <w:b w:val="0"/>
        </w:rPr>
        <w:t xml:space="preserve"> are listed</w:t>
      </w:r>
      <w:r w:rsidR="00B015F4" w:rsidRPr="00861E7D">
        <w:rPr>
          <w:b w:val="0"/>
        </w:rPr>
        <w:t xml:space="preserve">. </w:t>
      </w:r>
    </w:p>
    <w:tbl>
      <w:tblPr>
        <w:tblpPr w:leftFromText="180" w:rightFromText="180" w:vertAnchor="page" w:horzAnchor="margin" w:tblpY="2044"/>
        <w:tblW w:w="10442" w:type="dxa"/>
        <w:tblLayout w:type="fixed"/>
        <w:tblLook w:val="04A0" w:firstRow="1" w:lastRow="0" w:firstColumn="1" w:lastColumn="0" w:noHBand="0" w:noVBand="1"/>
      </w:tblPr>
      <w:tblGrid>
        <w:gridCol w:w="1526"/>
        <w:gridCol w:w="2646"/>
        <w:gridCol w:w="2126"/>
        <w:gridCol w:w="1984"/>
        <w:gridCol w:w="2160"/>
      </w:tblGrid>
      <w:tr w:rsidR="00C90F73" w:rsidRPr="00861E7D" w14:paraId="7486F7D5" w14:textId="77777777" w:rsidTr="00C90F73">
        <w:trPr>
          <w:trHeight w:val="31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6574F23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Protocol</w:t>
            </w:r>
          </w:p>
        </w:tc>
        <w:tc>
          <w:tcPr>
            <w:tcW w:w="26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E83B034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fldChar w:fldCharType="begin">
                <w:fldData xml:space="preserve">PEVuZE5vdGU+PENpdGU+PEF1dGhvcj5Cb3ItS3VjdWthdGF5PC9BdXRob3I+PFllYXI+MjAwMzwv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=
</w:fldData>
              </w:fldChar>
            </w:r>
            <w:r>
              <w:rPr>
                <w:rFonts w:eastAsia="Times New Roman" w:cs="Times New Roman"/>
                <w:color w:val="000000"/>
                <w:sz w:val="22"/>
              </w:rPr>
              <w:instrText xml:space="preserve"> ADDIN EN.CITE </w:instrText>
            </w:r>
            <w:r>
              <w:rPr>
                <w:rFonts w:eastAsia="Times New Roman" w:cs="Times New Roman"/>
                <w:color w:val="000000"/>
                <w:sz w:val="22"/>
              </w:rPr>
              <w:fldChar w:fldCharType="begin">
                <w:fldData xml:space="preserve">PEVuZE5vdGU+PENpdGU+PEF1dGhvcj5Cb3ItS3VjdWthdGF5PC9BdXRob3I+PFllYXI+MjAwMzwv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=
</w:fldData>
              </w:fldChar>
            </w:r>
            <w:r>
              <w:rPr>
                <w:rFonts w:eastAsia="Times New Roman" w:cs="Times New Roman"/>
                <w:color w:val="000000"/>
                <w:sz w:val="22"/>
              </w:rPr>
              <w:instrText xml:space="preserve"> ADDIN EN.CITE.DATA </w:instrText>
            </w:r>
            <w:r>
              <w:rPr>
                <w:rFonts w:eastAsia="Times New Roman" w:cs="Times New Roman"/>
                <w:color w:val="000000"/>
                <w:sz w:val="22"/>
              </w:rPr>
            </w:r>
            <w:r>
              <w:rPr>
                <w:rFonts w:eastAsia="Times New Roman" w:cs="Times New Roman"/>
                <w:color w:val="000000"/>
                <w:sz w:val="22"/>
              </w:rPr>
              <w:fldChar w:fldCharType="end"/>
            </w:r>
            <w:r>
              <w:rPr>
                <w:rFonts w:eastAsia="Times New Roman" w:cs="Times New Roman"/>
                <w:color w:val="000000"/>
                <w:sz w:val="22"/>
              </w:rPr>
            </w:r>
            <w:r>
              <w:rPr>
                <w:rFonts w:eastAsia="Times New Roman" w:cs="Times New Roman"/>
                <w:color w:val="000000"/>
                <w:sz w:val="22"/>
              </w:rPr>
              <w:fldChar w:fldCharType="separate"/>
            </w:r>
            <w:r>
              <w:rPr>
                <w:rFonts w:eastAsia="Times New Roman" w:cs="Times New Roman"/>
                <w:noProof/>
                <w:color w:val="000000"/>
                <w:sz w:val="22"/>
              </w:rPr>
              <w:t>(Bor-Kucukatay et al., 2003)</w:t>
            </w:r>
            <w:r>
              <w:rPr>
                <w:rFonts w:eastAsia="Times New Roman" w:cs="Times New Roman"/>
                <w:color w:val="000000"/>
                <w:sz w:val="22"/>
              </w:rPr>
              <w:fldChar w:fldCharType="end"/>
            </w:r>
            <w:r w:rsidRPr="00861E7D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D0BA777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fldChar w:fldCharType="begin"/>
            </w:r>
            <w:r>
              <w:rPr>
                <w:rFonts w:eastAsia="Times New Roman" w:cs="Times New Roman"/>
                <w:color w:val="000000"/>
                <w:sz w:val="22"/>
              </w:rPr>
              <w:instrText xml:space="preserve"> ADDIN EN.CITE &lt;EndNote&gt;&lt;Cite&gt;&lt;Author&gt;Grau&lt;/Author&gt;&lt;Year&gt;2013&lt;/Year&gt;&lt;RecNum&gt;20&lt;/RecNum&gt;&lt;DisplayText&gt;(Grau et al., 2013)&lt;/DisplayText&gt;&lt;record&gt;&lt;rec-number&gt;20&lt;/rec-number&gt;&lt;foreign-keys&gt;&lt;key app="EN" db-id="255apaetv5x9z8e9azs5tpsy2ffwrd0zwzz2" timestamp="1509286469"&gt;20&lt;/key&gt;&lt;/foreign-keys&gt;&lt;ref-type name="Journal Article"&gt;17&lt;/ref-type&gt;&lt;contributors&gt;&lt;authors&gt;&lt;author&gt;Grau, M.&lt;/author&gt;&lt;author&gt;Pauly, S.&lt;/author&gt;&lt;author&gt;Ali, J.&lt;/author&gt;&lt;author&gt;Walpurgis, K.&lt;/author&gt;&lt;author&gt;Thevis, M.&lt;/author&gt;&lt;author&gt;Bloch, W.&lt;/author&gt;&lt;author&gt;Suhr, F.&lt;/author&gt;&lt;/authors&gt;&lt;/contributors&gt;&lt;auth-address&gt;Department of Molecular and Cellular Sport Medicine, German Sport University Cologne, Cologne, Germany. m.grau@dshs-koeln.de&lt;/auth-address&gt;&lt;titles&gt;&lt;title&gt;RBC-NOS-dependent S-nitrosylation of cytoskeletal proteins improves RBC deformability&lt;/title&gt;&lt;secondary-title&gt;PLoS One&lt;/secondary-title&gt;&lt;/titles&gt;&lt;periodical&gt;&lt;full-title&gt;PLoS One&lt;/full-title&gt;&lt;/periodical&gt;&lt;pages&gt;e56759&lt;/pages&gt;&lt;volume&gt;8&lt;/volume&gt;&lt;number&gt;2&lt;/number&gt;&lt;keywords&gt;&lt;keyword&gt;Adult&lt;/keyword&gt;&lt;keyword&gt;Biomarkers/metabolism&lt;/keyword&gt;&lt;keyword&gt;Cytoskeletal Proteins/*chemistry/*metabolism&lt;/keyword&gt;&lt;keyword&gt;Enzyme Activation&lt;/keyword&gt;&lt;keyword&gt;*Erythrocyte Deformability&lt;/keyword&gt;&lt;keyword&gt;Erythrocytes/cytology/*metabolism&lt;/keyword&gt;&lt;keyword&gt;Humans&lt;/keyword&gt;&lt;keyword&gt;Male&lt;/keyword&gt;&lt;keyword&gt;Nitric Oxide/biosynthesis/*metabolism&lt;/keyword&gt;&lt;keyword&gt;Nitric Oxide Synthase/chemistry/*metabolism&lt;/keyword&gt;&lt;keyword&gt;Nitrites/metabolism&lt;/keyword&gt;&lt;keyword&gt;Serine/metabolism&lt;/keyword&gt;&lt;keyword&gt;Sulfhydryl Compounds/*metabolism&lt;/keyword&gt;&lt;/keywords&gt;&lt;dates&gt;&lt;year&gt;2013&lt;/year&gt;&lt;/dates&gt;&lt;isbn&gt;1932-6203 (Electronic)&amp;#xD;1932-6203 (Linking)&lt;/isbn&gt;&lt;accession-num&gt;23424675&lt;/accession-num&gt;&lt;urls&gt;&lt;related-urls&gt;&lt;url&gt;https://www.ncbi.nlm.nih.gov/pubmed/23424675&lt;/url&gt;&lt;/related-urls&gt;&lt;/urls&gt;&lt;custom2&gt;PMC3570529&lt;/custom2&gt;&lt;electronic-resource-num&gt;10.1371/journal.pone.0056759&lt;/electronic-resource-num&gt;&lt;/record&gt;&lt;/Cite&gt;&lt;/EndNote&gt;</w:instrText>
            </w:r>
            <w:r>
              <w:rPr>
                <w:rFonts w:eastAsia="Times New Roman" w:cs="Times New Roman"/>
                <w:color w:val="000000"/>
                <w:sz w:val="22"/>
              </w:rPr>
              <w:fldChar w:fldCharType="separate"/>
            </w:r>
            <w:r>
              <w:rPr>
                <w:rFonts w:eastAsia="Times New Roman" w:cs="Times New Roman"/>
                <w:noProof/>
                <w:color w:val="000000"/>
                <w:sz w:val="22"/>
              </w:rPr>
              <w:t>(Grau et al., 2013)</w:t>
            </w:r>
            <w:r>
              <w:rPr>
                <w:rFonts w:eastAsia="Times New Roman" w:cs="Times New Roman"/>
                <w:color w:val="000000"/>
                <w:sz w:val="22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3243B59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fldChar w:fldCharType="begin"/>
            </w:r>
            <w:r>
              <w:rPr>
                <w:rFonts w:eastAsia="Times New Roman" w:cs="Times New Roman"/>
                <w:color w:val="000000"/>
                <w:sz w:val="22"/>
              </w:rPr>
              <w:instrText xml:space="preserve"> ADDIN EN.CITE &lt;EndNote&gt;&lt;Cite&gt;&lt;Author&gt;Riccio&lt;/Author&gt;&lt;Year&gt;2015&lt;/Year&gt;&lt;RecNum&gt;19&lt;/RecNum&gt;&lt;DisplayText&gt;(Riccio et al., 2015)&lt;/DisplayText&gt;&lt;record&gt;&lt;rec-number&gt;19&lt;/rec-number&gt;&lt;foreign-keys&gt;&lt;key app="EN" db-id="255apaetv5x9z8e9azs5tpsy2ffwrd0zwzz2" timestamp="1509286469"&gt;19&lt;/key&gt;&lt;/foreign-keys&gt;&lt;ref-type name="Journal Article"&gt;17&lt;/ref-type&gt;&lt;contributors&gt;&lt;authors&gt;&lt;author&gt;Riccio, D. A.&lt;/author&gt;&lt;author&gt;Zhu, H.&lt;/author&gt;&lt;author&gt;Foster, M. W.&lt;/author&gt;&lt;author&gt;Huang, B.&lt;/author&gt;&lt;author&gt;Hofmann, C. L.&lt;/author&gt;&lt;author&gt;Palmer, G. M.&lt;/author&gt;&lt;author&gt;McMahon, T. J.&lt;/author&gt;&lt;/authors&gt;&lt;/contributors&gt;&lt;auth-address&gt;Department of Medicine, Durham Veterans Affairs and Duke University Medical Centers, Durham, North Carolina.&amp;#xD;Department of Biomedical Engineering.&amp;#xD;Department of Radiation Oncology, Durham Veterans Affairs and Duke University Medical Centers, Durham, North Carolina.&lt;/auth-address&gt;&lt;titles&gt;&lt;title&gt;Renitrosylation of banked human red blood cells improves deformability and reduces adhesivity&lt;/title&gt;&lt;secondary-title&gt;Transfusion&lt;/secondary-title&gt;&lt;/titles&gt;&lt;periodical&gt;&lt;full-title&gt;Transfusion&lt;/full-title&gt;&lt;/periodical&gt;&lt;pages&gt;2452-63&lt;/pages&gt;&lt;volume&gt;55&lt;/volume&gt;&lt;number&gt;10&lt;/number&gt;&lt;keywords&gt;&lt;keyword&gt;Animals&lt;/keyword&gt;&lt;keyword&gt;*Blood Preservation&lt;/keyword&gt;&lt;keyword&gt;Cell Adhesion/drug effects&lt;/keyword&gt;&lt;keyword&gt;Erythrocyte Deformability/*drug effects&lt;/keyword&gt;&lt;keyword&gt;Erythrocytes/cytology/*metabolism&lt;/keyword&gt;&lt;keyword&gt;Hemoglobins/*metabolism&lt;/keyword&gt;&lt;keyword&gt;Humans&lt;/keyword&gt;&lt;keyword&gt;Mice&lt;/keyword&gt;&lt;keyword&gt;Nitric Oxide Donors/*pharmacology&lt;/keyword&gt;&lt;keyword&gt;Time Factors&lt;/keyword&gt;&lt;/keywords&gt;&lt;dates&gt;&lt;year&gt;2015&lt;/year&gt;&lt;pub-dates&gt;&lt;date&gt;Oct&lt;/date&gt;&lt;/pub-dates&gt;&lt;/dates&gt;&lt;isbn&gt;1537-2995 (Electronic)&amp;#xD;0041-1132 (Linking)&lt;/isbn&gt;&lt;accession-num&gt;26098062&lt;/accession-num&gt;&lt;urls&gt;&lt;related-urls&gt;&lt;url&gt;https://www.ncbi.nlm.nih.gov/pubmed/26098062&lt;/url&gt;&lt;/related-urls&gt;&lt;/urls&gt;&lt;custom2&gt;PMC4605860&lt;/custom2&gt;&lt;electronic-resource-num&gt;10.1111/trf.13189&lt;/electronic-resource-num&gt;&lt;/record&gt;&lt;/Cite&gt;&lt;/EndNote&gt;</w:instrText>
            </w:r>
            <w:r>
              <w:rPr>
                <w:rFonts w:eastAsia="Times New Roman" w:cs="Times New Roman"/>
                <w:color w:val="000000"/>
                <w:sz w:val="22"/>
              </w:rPr>
              <w:fldChar w:fldCharType="separate"/>
            </w:r>
            <w:r>
              <w:rPr>
                <w:rFonts w:eastAsia="Times New Roman" w:cs="Times New Roman"/>
                <w:noProof/>
                <w:color w:val="000000"/>
                <w:sz w:val="22"/>
              </w:rPr>
              <w:t>(Riccio et al., 2015)</w:t>
            </w:r>
            <w:r>
              <w:rPr>
                <w:rFonts w:eastAsia="Times New Roman" w:cs="Times New Roman"/>
                <w:color w:val="000000"/>
                <w:sz w:val="22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5AB3D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fldChar w:fldCharType="begin"/>
            </w:r>
            <w:r>
              <w:rPr>
                <w:rFonts w:eastAsia="Times New Roman" w:cs="Times New Roman"/>
                <w:color w:val="000000"/>
                <w:sz w:val="22"/>
              </w:rPr>
              <w:instrText xml:space="preserve"> ADDIN EN.CITE &lt;EndNote&gt;&lt;Cite&gt;&lt;Author&gt;Belanger&lt;/Author&gt;&lt;Year&gt;2015&lt;/Year&gt;&lt;RecNum&gt;23&lt;/RecNum&gt;&lt;DisplayText&gt;(Belanger et al., 2015)&lt;/DisplayText&gt;&lt;record&gt;&lt;rec-number&gt;23&lt;/rec-number&gt;&lt;foreign-keys&gt;&lt;key app="EN" db-id="255apaetv5x9z8e9azs5tpsy2ffwrd0zwzz2" timestamp="1509286469"&gt;23&lt;/key&gt;&lt;/foreign-keys&gt;&lt;ref-type name="Journal Article"&gt;17&lt;/ref-type&gt;&lt;contributors&gt;&lt;authors&gt;&lt;author&gt;Belanger, A. M.&lt;/author&gt;&lt;author&gt;Keggi, C.&lt;/author&gt;&lt;author&gt;Kanias, T.&lt;/author&gt;&lt;author&gt;Gladwin, M. T.&lt;/author&gt;&lt;author&gt;Kim-Shapiro, D. B.&lt;/author&gt;&lt;/authors&gt;&lt;/contributors&gt;&lt;auth-address&gt;Department of Physics.&amp;#xD;Heart, Lung, Blood and Vascular Medicine Institute.&amp;#xD;Department of Medicine, Division of Pulmonary, Allergy, and Critical Care Medicine, University of Pittsburgh, Pittsburgh, Pennsylvania.&amp;#xD;Translational Science Center, Wake Forest University, Winston-Salem, North Carolina.&lt;/auth-address&gt;&lt;titles&gt;&lt;title&gt;Effects of nitric oxide and its congeners on sickle red blood cell deformability&lt;/title&gt;&lt;secondary-title&gt;Transfusion&lt;/secondary-title&gt;&lt;/titles&gt;&lt;periodical&gt;&lt;full-title&gt;Transfusion&lt;/full-title&gt;&lt;/periodical&gt;&lt;pages&gt;2464-72&lt;/pages&gt;&lt;volume&gt;55&lt;/volume&gt;&lt;number&gt;10&lt;/number&gt;&lt;keywords&gt;&lt;keyword&gt;Anemia, Sickle Cell/*metabolism&lt;/keyword&gt;&lt;keyword&gt;Calcium/metabolism&lt;/keyword&gt;&lt;keyword&gt;Calcium Signaling/drug effects&lt;/keyword&gt;&lt;keyword&gt;Erythrocyte Deformability/*drug effects&lt;/keyword&gt;&lt;keyword&gt;Erythrocytes, Abnormal/*metabolism/pathology&lt;/keyword&gt;&lt;keyword&gt;Female&lt;/keyword&gt;&lt;keyword&gt;Humans&lt;/keyword&gt;&lt;keyword&gt;Male&lt;/keyword&gt;&lt;keyword&gt;Nitric Oxide/*pharmacology&lt;/keyword&gt;&lt;keyword&gt;Nitroprusside/*pharmacology&lt;/keyword&gt;&lt;keyword&gt;Potassium/metabolism&lt;/keyword&gt;&lt;/keywords&gt;&lt;dates&gt;&lt;year&gt;2015&lt;/year&gt;&lt;pub-dates&gt;&lt;date&gt;Oct&lt;/date&gt;&lt;/pub-dates&gt;&lt;/dates&gt;&lt;isbn&gt;1537-2995 (Electronic)&amp;#xD;0041-1132 (Linking)&lt;/isbn&gt;&lt;accession-num&gt;25912054&lt;/accession-num&gt;&lt;urls&gt;&lt;related-urls&gt;&lt;url&gt;https://www.ncbi.nlm.nih.gov/pubmed/25912054&lt;/url&gt;&lt;/related-urls&gt;&lt;/urls&gt;&lt;custom2&gt;PMC4605849&lt;/custom2&gt;&lt;electronic-resource-num&gt;10.1111/trf.13134&lt;/electronic-resource-num&gt;&lt;/record&gt;&lt;/Cite&gt;&lt;/EndNote&gt;</w:instrText>
            </w:r>
            <w:r>
              <w:rPr>
                <w:rFonts w:eastAsia="Times New Roman" w:cs="Times New Roman"/>
                <w:color w:val="000000"/>
                <w:sz w:val="22"/>
              </w:rPr>
              <w:fldChar w:fldCharType="separate"/>
            </w:r>
            <w:r>
              <w:rPr>
                <w:rFonts w:eastAsia="Times New Roman" w:cs="Times New Roman"/>
                <w:noProof/>
                <w:color w:val="000000"/>
                <w:sz w:val="22"/>
              </w:rPr>
              <w:t>(Belanger et al., 2015)</w:t>
            </w:r>
            <w:r>
              <w:rPr>
                <w:rFonts w:eastAsia="Times New Roman" w:cs="Times New Roman"/>
                <w:color w:val="000000"/>
                <w:sz w:val="22"/>
              </w:rPr>
              <w:fldChar w:fldCharType="end"/>
            </w:r>
          </w:p>
        </w:tc>
      </w:tr>
      <w:tr w:rsidR="00C90F73" w:rsidRPr="00861E7D" w14:paraId="3447ACBC" w14:textId="77777777" w:rsidTr="00C90F73">
        <w:trPr>
          <w:trHeight w:val="90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E9AD1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sample source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635E5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whole blood washed with PBS (pH=7.4)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E504F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whole blood centrifuged and cell pellet re-suspended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BB06E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stored RBCs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C3B9C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whole blood</w:t>
            </w:r>
          </w:p>
        </w:tc>
      </w:tr>
      <w:tr w:rsidR="00C90F73" w:rsidRPr="00861E7D" w14:paraId="19456DB8" w14:textId="77777777" w:rsidTr="00C90F73">
        <w:trPr>
          <w:trHeight w:val="60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A72B4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treatment buffer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F2507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plasma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C5BE1" w14:textId="77777777" w:rsidR="00C90F73" w:rsidRPr="00D45D33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200C3">
              <w:rPr>
                <w:rFonts w:eastAsia="Times New Roman" w:cs="Times New Roman"/>
                <w:color w:val="000000"/>
                <w:sz w:val="22"/>
              </w:rPr>
              <w:t>autologous plasma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D9483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 xml:space="preserve">PBS </w:t>
            </w:r>
          </w:p>
          <w:p w14:paraId="07675443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(pH = 7.4)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84CC2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heparinized whole blood</w:t>
            </w:r>
          </w:p>
        </w:tc>
      </w:tr>
      <w:tr w:rsidR="00C90F73" w:rsidRPr="00861E7D" w14:paraId="52ADB153" w14:textId="77777777" w:rsidTr="00C90F73">
        <w:trPr>
          <w:trHeight w:val="30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EEB03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timeframe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A8A49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4-6 hours after collection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7F533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687D5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5DC35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-</w:t>
            </w:r>
          </w:p>
        </w:tc>
      </w:tr>
      <w:tr w:rsidR="00C90F73" w:rsidRPr="00861E7D" w14:paraId="1DC79DB3" w14:textId="77777777" w:rsidTr="00C90F73">
        <w:trPr>
          <w:trHeight w:val="60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88F59" w14:textId="737898AA" w:rsidR="00C90F73" w:rsidRPr="00861E7D" w:rsidRDefault="008B52A4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 xml:space="preserve">treatment </w:t>
            </w:r>
            <w:proofErr w:type="spellStart"/>
            <w:r>
              <w:rPr>
                <w:rFonts w:eastAsia="Times New Roman" w:cs="Times New Roman"/>
                <w:color w:val="000000"/>
                <w:sz w:val="22"/>
              </w:rPr>
              <w:t>hct</w:t>
            </w:r>
            <w:proofErr w:type="spellEnd"/>
            <w:r w:rsidR="00C90F73" w:rsidRPr="00861E7D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02D22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40%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06F75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40%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0A9E1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35%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1F66E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-</w:t>
            </w:r>
          </w:p>
        </w:tc>
      </w:tr>
      <w:tr w:rsidR="00C90F73" w:rsidRPr="00861E7D" w14:paraId="608875C7" w14:textId="77777777" w:rsidTr="00C90F73">
        <w:trPr>
          <w:trHeight w:val="120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9974D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treatment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E0C16" w14:textId="77777777" w:rsidR="00C90F73" w:rsidRPr="00933A68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/>
              </w:rPr>
            </w:pPr>
            <w:r w:rsidRPr="00933A68">
              <w:rPr>
                <w:rFonts w:eastAsia="Times New Roman" w:cs="Times New Roman"/>
                <w:color w:val="000000"/>
                <w:sz w:val="22"/>
                <w:lang w:val="it-IT"/>
              </w:rPr>
              <w:t xml:space="preserve">1 µM-0.01 M </w:t>
            </w:r>
          </w:p>
          <w:p w14:paraId="70927AC9" w14:textId="77777777" w:rsidR="00C90F73" w:rsidRPr="00933A68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/>
              </w:rPr>
            </w:pPr>
            <w:r w:rsidRPr="00933A68">
              <w:rPr>
                <w:rFonts w:eastAsia="Times New Roman" w:cs="Times New Roman"/>
                <w:color w:val="000000"/>
                <w:sz w:val="22"/>
                <w:lang w:val="it-IT"/>
              </w:rPr>
              <w:t xml:space="preserve">L-NAME &amp; SMT, </w:t>
            </w:r>
          </w:p>
          <w:p w14:paraId="3E7D6635" w14:textId="77777777" w:rsidR="00C90F73" w:rsidRPr="00933A68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/>
              </w:rPr>
            </w:pPr>
            <w:r w:rsidRPr="00933A68">
              <w:rPr>
                <w:rFonts w:eastAsia="Times New Roman" w:cs="Times New Roman"/>
                <w:color w:val="000000"/>
                <w:sz w:val="22"/>
                <w:lang w:val="it-IT"/>
              </w:rPr>
              <w:t xml:space="preserve">0.1 µM- 0.1 </w:t>
            </w:r>
            <w:proofErr w:type="spellStart"/>
            <w:r w:rsidRPr="00933A68">
              <w:rPr>
                <w:rFonts w:eastAsia="Times New Roman" w:cs="Times New Roman"/>
                <w:color w:val="000000"/>
                <w:sz w:val="22"/>
                <w:lang w:val="it-IT"/>
              </w:rPr>
              <w:t>mM</w:t>
            </w:r>
            <w:proofErr w:type="spellEnd"/>
            <w:r w:rsidRPr="00933A68">
              <w:rPr>
                <w:rFonts w:eastAsia="Times New Roman" w:cs="Times New Roman"/>
                <w:color w:val="000000"/>
                <w:sz w:val="22"/>
                <w:lang w:val="it-IT"/>
              </w:rPr>
              <w:t xml:space="preserve"> SNP &amp; DETA-</w:t>
            </w:r>
            <w:proofErr w:type="spellStart"/>
            <w:r w:rsidRPr="00933A68">
              <w:rPr>
                <w:rFonts w:eastAsia="Times New Roman" w:cs="Times New Roman"/>
                <w:color w:val="000000"/>
                <w:sz w:val="22"/>
                <w:lang w:val="it-IT"/>
              </w:rPr>
              <w:t>NONOate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6DC63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 xml:space="preserve">3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2"/>
              </w:rPr>
              <w:t>mM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2"/>
              </w:rPr>
              <w:t xml:space="preserve"> L-arginine, </w:t>
            </w:r>
          </w:p>
          <w:p w14:paraId="4701B9B3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 xml:space="preserve">10 µM L-NIO, </w:t>
            </w:r>
          </w:p>
          <w:p w14:paraId="283DEBE9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 xml:space="preserve">10 µM wortmannin, 200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2"/>
              </w:rPr>
              <w:t>pM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2"/>
              </w:rPr>
              <w:t xml:space="preserve"> insulin, </w:t>
            </w:r>
          </w:p>
          <w:p w14:paraId="6A9001FD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 xml:space="preserve">300 µM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2"/>
              </w:rPr>
              <w:t>cPTIO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2"/>
              </w:rPr>
              <w:t>,</w:t>
            </w:r>
          </w:p>
          <w:p w14:paraId="31A93787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100 µM SNP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4101B" w14:textId="77777777" w:rsidR="00C90F73" w:rsidRPr="00933A68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/>
              </w:rPr>
            </w:pPr>
            <w:proofErr w:type="spellStart"/>
            <w:r w:rsidRPr="00933A68">
              <w:rPr>
                <w:rFonts w:eastAsia="Times New Roman" w:cs="Times New Roman"/>
                <w:color w:val="000000"/>
                <w:sz w:val="22"/>
                <w:lang w:val="it-IT"/>
              </w:rPr>
              <w:t>deoxygenated</w:t>
            </w:r>
            <w:proofErr w:type="spellEnd"/>
            <w:r w:rsidRPr="00933A68">
              <w:rPr>
                <w:rFonts w:eastAsia="Times New Roman" w:cs="Times New Roman"/>
                <w:color w:val="000000"/>
                <w:sz w:val="22"/>
                <w:lang w:val="it-IT"/>
              </w:rPr>
              <w:t xml:space="preserve"> DEA/NO, PROLI/NO 1:250; 1:62.5; 1:25</w:t>
            </w:r>
          </w:p>
          <w:p w14:paraId="53AAC262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 xml:space="preserve">(NO: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2"/>
              </w:rPr>
              <w:t>Hb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2"/>
              </w:rPr>
              <w:t xml:space="preserve"> ratio)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01CFD" w14:textId="77777777" w:rsidR="00C90F73" w:rsidRPr="00933A68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/>
              </w:rPr>
            </w:pPr>
            <w:r w:rsidRPr="00933A68">
              <w:rPr>
                <w:rFonts w:eastAsia="Times New Roman" w:cs="Times New Roman"/>
                <w:color w:val="000000"/>
                <w:sz w:val="22"/>
                <w:lang w:val="it-IT"/>
              </w:rPr>
              <w:t xml:space="preserve">10 µM SNP, </w:t>
            </w:r>
          </w:p>
          <w:p w14:paraId="0E950BA0" w14:textId="77777777" w:rsidR="00C90F73" w:rsidRPr="00933A68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it-IT"/>
              </w:rPr>
            </w:pPr>
            <w:r w:rsidRPr="00933A68">
              <w:rPr>
                <w:rFonts w:eastAsia="Times New Roman" w:cs="Times New Roman"/>
                <w:color w:val="000000"/>
                <w:sz w:val="22"/>
                <w:lang w:val="it-IT"/>
              </w:rPr>
              <w:t>10 µM DEA-</w:t>
            </w:r>
            <w:proofErr w:type="spellStart"/>
            <w:r w:rsidRPr="00933A68">
              <w:rPr>
                <w:rFonts w:eastAsia="Times New Roman" w:cs="Times New Roman"/>
                <w:color w:val="000000"/>
                <w:sz w:val="22"/>
                <w:lang w:val="it-IT"/>
              </w:rPr>
              <w:t>NONOate</w:t>
            </w:r>
            <w:proofErr w:type="spellEnd"/>
            <w:r w:rsidRPr="00933A68">
              <w:rPr>
                <w:rFonts w:eastAsia="Times New Roman" w:cs="Times New Roman"/>
                <w:color w:val="000000"/>
                <w:sz w:val="22"/>
                <w:lang w:val="it-IT"/>
              </w:rPr>
              <w:t xml:space="preserve">, </w:t>
            </w:r>
          </w:p>
          <w:p w14:paraId="06EBBA51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 xml:space="preserve">1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2"/>
              </w:rPr>
              <w:t>mM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2"/>
              </w:rPr>
              <w:t xml:space="preserve"> L-NAME, </w:t>
            </w:r>
          </w:p>
          <w:p w14:paraId="1C5769F4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 xml:space="preserve">3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2"/>
              </w:rPr>
              <w:t>mM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2"/>
              </w:rPr>
              <w:t xml:space="preserve"> L-Arginine</w:t>
            </w:r>
          </w:p>
        </w:tc>
      </w:tr>
      <w:tr w:rsidR="00C90F73" w:rsidRPr="00861E7D" w14:paraId="33D68648" w14:textId="77777777" w:rsidTr="00C90F73">
        <w:trPr>
          <w:trHeight w:val="60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B3FB6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treatment duration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822F4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60 minutes at room temperature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1AB75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60 minutes at 37°C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B5F8D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15 minutes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D78F7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60 minutes at room temperature</w:t>
            </w:r>
          </w:p>
        </w:tc>
      </w:tr>
      <w:tr w:rsidR="00C90F73" w:rsidRPr="00861E7D" w14:paraId="0D7EEFD7" w14:textId="77777777" w:rsidTr="00C90F73">
        <w:trPr>
          <w:trHeight w:val="90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A36DF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rheometer medium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7E41F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 xml:space="preserve">70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2"/>
              </w:rPr>
              <w:t>kDA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2"/>
              </w:rPr>
              <w:t xml:space="preserve"> dextran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774AC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 xml:space="preserve">isotonic PVP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3A441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isotonic PVP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12D2C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20 mPa*s carrier solution pH = 7.4 on a PVP base</w:t>
            </w:r>
          </w:p>
        </w:tc>
      </w:tr>
      <w:tr w:rsidR="00C90F73" w:rsidRPr="00861E7D" w14:paraId="07AA1328" w14:textId="77777777" w:rsidTr="00C90F73">
        <w:trPr>
          <w:trHeight w:val="30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3D270" w14:textId="342AD80C" w:rsidR="00C90F73" w:rsidRPr="00861E7D" w:rsidRDefault="008B52A4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 xml:space="preserve">final </w:t>
            </w:r>
            <w:proofErr w:type="spellStart"/>
            <w:r>
              <w:rPr>
                <w:rFonts w:eastAsia="Times New Roman" w:cs="Times New Roman"/>
                <w:color w:val="000000"/>
                <w:sz w:val="22"/>
              </w:rPr>
              <w:t>h</w:t>
            </w:r>
            <w:r w:rsidR="00C90F73" w:rsidRPr="00861E7D">
              <w:rPr>
                <w:rFonts w:eastAsia="Times New Roman" w:cs="Times New Roman"/>
                <w:color w:val="000000"/>
                <w:sz w:val="22"/>
              </w:rPr>
              <w:t>ct</w:t>
            </w:r>
            <w:proofErr w:type="spellEnd"/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CE987" w14:textId="6F68AD35" w:rsidR="00C90F73" w:rsidRPr="00861E7D" w:rsidRDefault="008B52A4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 xml:space="preserve">low </w:t>
            </w:r>
            <w:proofErr w:type="spellStart"/>
            <w:r>
              <w:rPr>
                <w:rFonts w:eastAsia="Times New Roman" w:cs="Times New Roman"/>
                <w:color w:val="000000"/>
                <w:sz w:val="22"/>
              </w:rPr>
              <w:t>h</w:t>
            </w:r>
            <w:r w:rsidR="00C90F73" w:rsidRPr="00861E7D">
              <w:rPr>
                <w:rFonts w:eastAsia="Times New Roman" w:cs="Times New Roman"/>
                <w:color w:val="000000"/>
                <w:sz w:val="22"/>
              </w:rPr>
              <w:t>ct</w:t>
            </w:r>
            <w:proofErr w:type="spellEnd"/>
            <w:r w:rsidR="00C90F73" w:rsidRPr="00861E7D">
              <w:rPr>
                <w:rFonts w:eastAsia="Times New Roman" w:cs="Times New Roman"/>
                <w:color w:val="000000"/>
                <w:sz w:val="22"/>
              </w:rPr>
              <w:t xml:space="preserve"> solution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7CDE4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0.4%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2623D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0.21%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FCA21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3.75% of whole blood</w:t>
            </w:r>
          </w:p>
        </w:tc>
      </w:tr>
      <w:tr w:rsidR="00C90F73" w:rsidRPr="00861E7D" w14:paraId="46F68AF6" w14:textId="77777777" w:rsidTr="00C90F73">
        <w:trPr>
          <w:trHeight w:val="30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D9DBB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shear rate (1/s)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8CB3F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0.5 - 15 Pa*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A388F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10 - 1666.67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8856A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3 and 30 Pa*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30794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800</w:t>
            </w:r>
          </w:p>
        </w:tc>
      </w:tr>
      <w:tr w:rsidR="00C90F73" w:rsidRPr="00861E7D" w14:paraId="6B15736E" w14:textId="77777777" w:rsidTr="00C90F73">
        <w:trPr>
          <w:trHeight w:val="1200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DE32B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finding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0E6BB" w14:textId="77777777" w:rsidR="00C90F73" w:rsidRPr="00861E7D" w:rsidRDefault="00C90F73" w:rsidP="00F90524">
            <w:pPr>
              <w:jc w:val="center"/>
              <w:rPr>
                <w:rFonts w:ascii="Calibri" w:hAnsi="Calibri"/>
                <w:color w:val="000000"/>
                <w:sz w:val="22"/>
              </w:rPr>
            </w:pPr>
            <w:r w:rsidRPr="00861E7D">
              <w:rPr>
                <w:rFonts w:ascii="Calibri" w:hAnsi="Calibri"/>
                <w:color w:val="000000"/>
                <w:sz w:val="22"/>
              </w:rPr>
              <w:t>NO is a regulator of RBC deformability</w:t>
            </w:r>
          </w:p>
          <w:p w14:paraId="24E03C06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B6C79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861E7D">
              <w:rPr>
                <w:rFonts w:eastAsia="Times New Roman" w:cs="Times New Roman"/>
                <w:color w:val="000000"/>
                <w:sz w:val="22"/>
              </w:rPr>
              <w:t>EI</w:t>
            </w:r>
            <w:r w:rsidRPr="00861E7D">
              <w:rPr>
                <w:rFonts w:eastAsia="Times New Roman" w:cs="Times New Roman"/>
                <w:color w:val="000000"/>
                <w:sz w:val="14"/>
              </w:rPr>
              <w:t>max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2"/>
              </w:rPr>
              <w:t xml:space="preserve"> increased with L-arginine, insulin, SNP</w:t>
            </w:r>
          </w:p>
          <w:p w14:paraId="392D43EF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861E7D">
              <w:rPr>
                <w:rFonts w:eastAsia="Times New Roman" w:cs="Times New Roman"/>
                <w:color w:val="000000"/>
                <w:sz w:val="22"/>
              </w:rPr>
              <w:t>EI</w:t>
            </w:r>
            <w:r w:rsidRPr="00861E7D">
              <w:rPr>
                <w:rFonts w:eastAsia="Times New Roman" w:cs="Times New Roman"/>
                <w:color w:val="000000"/>
                <w:sz w:val="16"/>
              </w:rPr>
              <w:t>max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2"/>
              </w:rPr>
              <w:t xml:space="preserve"> decreased with L-NIO, wortmannin,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2"/>
              </w:rPr>
              <w:t>cPTIO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409D5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DEA/NO PROLI/NO are able to improve deformability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9FA56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>no changes of deformability for any treatment under basal conditions</w:t>
            </w:r>
          </w:p>
        </w:tc>
      </w:tr>
      <w:tr w:rsidR="00C90F73" w:rsidRPr="00861E7D" w14:paraId="41143E74" w14:textId="77777777" w:rsidTr="00C90F73">
        <w:trPr>
          <w:trHeight w:val="156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A3A07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0DAB7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34C7C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A1F1E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8954C" w14:textId="77777777" w:rsidR="00C90F73" w:rsidRPr="00861E7D" w:rsidRDefault="00C90F73" w:rsidP="00F90524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C90F73" w:rsidRPr="00847338" w14:paraId="41DC2544" w14:textId="77777777" w:rsidTr="00C90F73">
        <w:trPr>
          <w:trHeight w:val="300"/>
        </w:trPr>
        <w:tc>
          <w:tcPr>
            <w:tcW w:w="104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CCAAC" w14:textId="5CE442BD" w:rsidR="00C90F73" w:rsidRDefault="00C90F73" w:rsidP="00F9052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61E7D">
              <w:rPr>
                <w:rFonts w:eastAsia="Times New Roman" w:cs="Times New Roman"/>
                <w:color w:val="000000"/>
                <w:sz w:val="22"/>
              </w:rPr>
              <w:t xml:space="preserve">* no viscosity </w:t>
            </w:r>
            <w:r w:rsidR="008B52A4">
              <w:rPr>
                <w:rFonts w:eastAsia="Times New Roman" w:cs="Times New Roman"/>
                <w:color w:val="000000"/>
                <w:sz w:val="22"/>
              </w:rPr>
              <w:t xml:space="preserve">of measuring medium available, </w:t>
            </w:r>
            <w:proofErr w:type="spellStart"/>
            <w:r w:rsidR="008B52A4">
              <w:rPr>
                <w:rFonts w:eastAsia="Times New Roman" w:cs="Times New Roman"/>
                <w:color w:val="000000"/>
                <w:sz w:val="22"/>
              </w:rPr>
              <w:t>h</w:t>
            </w:r>
            <w:r w:rsidRPr="00861E7D">
              <w:rPr>
                <w:rFonts w:eastAsia="Times New Roman" w:cs="Times New Roman"/>
                <w:color w:val="000000"/>
                <w:sz w:val="22"/>
              </w:rPr>
              <w:t>ct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2"/>
              </w:rPr>
              <w:t xml:space="preserve">- hematocrit, PVP- </w:t>
            </w:r>
            <w:proofErr w:type="spellStart"/>
            <w:r w:rsidRPr="00861E7D">
              <w:rPr>
                <w:rFonts w:eastAsia="Times New Roman" w:cs="Times New Roman"/>
                <w:color w:val="000000"/>
                <w:sz w:val="22"/>
              </w:rPr>
              <w:t>polyvinylpyrrolidone</w:t>
            </w:r>
            <w:proofErr w:type="spellEnd"/>
            <w:r w:rsidRPr="00861E7D">
              <w:rPr>
                <w:rFonts w:eastAsia="Times New Roman" w:cs="Times New Roman"/>
                <w:color w:val="000000"/>
                <w:sz w:val="22"/>
              </w:rPr>
              <w:t>, PBS – phosphate buffer saline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</w:p>
          <w:p w14:paraId="3FE7FCDB" w14:textId="77777777" w:rsidR="00C90F73" w:rsidRPr="00D45D33" w:rsidRDefault="00C90F73" w:rsidP="00F9052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</w:tr>
    </w:tbl>
    <w:p w14:paraId="5BD2A67A" w14:textId="77777777" w:rsidR="001A3F3A" w:rsidRDefault="001A3F3A" w:rsidP="00F90524">
      <w:pPr>
        <w:tabs>
          <w:tab w:val="left" w:pos="965"/>
        </w:tabs>
        <w:rPr>
          <w:rFonts w:cs="Times New Roman"/>
        </w:rPr>
      </w:pPr>
    </w:p>
    <w:p w14:paraId="60DE8FE1" w14:textId="14D8B8EA" w:rsidR="0058500C" w:rsidRDefault="0058500C" w:rsidP="00F90524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7AAD9F02" w14:textId="77777777" w:rsidR="0058500C" w:rsidRDefault="0058500C" w:rsidP="00F90524">
      <w:pPr>
        <w:pStyle w:val="Heading1"/>
      </w:pPr>
      <w:r>
        <w:lastRenderedPageBreak/>
        <w:t>3. References</w:t>
      </w:r>
    </w:p>
    <w:p w14:paraId="4E53AB71" w14:textId="77777777" w:rsidR="00D522CE" w:rsidRPr="00D522CE" w:rsidRDefault="0058500C" w:rsidP="00F90524">
      <w:pPr>
        <w:pStyle w:val="EndNoteBibliography"/>
        <w:spacing w:after="0"/>
        <w:ind w:left="720" w:hanging="720"/>
      </w:pPr>
      <w:r w:rsidRPr="00861E7D">
        <w:fldChar w:fldCharType="begin"/>
      </w:r>
      <w:r w:rsidRPr="00861E7D">
        <w:instrText xml:space="preserve"> ADDIN EN.REFLIST </w:instrText>
      </w:r>
      <w:r w:rsidRPr="00861E7D">
        <w:fldChar w:fldCharType="separate"/>
      </w:r>
      <w:r w:rsidR="00D522CE" w:rsidRPr="00D522CE">
        <w:t xml:space="preserve">Belanger, A.M., Keggi, C., Kanias, T., Gladwin, M.T., and Kim-Shapiro, D.B. (2015). Effects of nitric oxide and its congeners on sickle red blood cell deformability. </w:t>
      </w:r>
      <w:r w:rsidR="00D522CE" w:rsidRPr="00D522CE">
        <w:rPr>
          <w:i/>
        </w:rPr>
        <w:t>Transfusion</w:t>
      </w:r>
      <w:r w:rsidR="00D522CE" w:rsidRPr="00D522CE">
        <w:t xml:space="preserve"> 55</w:t>
      </w:r>
      <w:r w:rsidR="00D522CE" w:rsidRPr="00D522CE">
        <w:rPr>
          <w:b/>
        </w:rPr>
        <w:t>,</w:t>
      </w:r>
      <w:r w:rsidR="00D522CE" w:rsidRPr="00D522CE">
        <w:t xml:space="preserve"> 2464-2472.</w:t>
      </w:r>
    </w:p>
    <w:p w14:paraId="20B61A7B" w14:textId="77777777" w:rsidR="00D522CE" w:rsidRPr="00D522CE" w:rsidRDefault="00D522CE" w:rsidP="00F90524">
      <w:pPr>
        <w:pStyle w:val="EndNoteBibliography"/>
        <w:spacing w:after="0"/>
        <w:ind w:left="720" w:hanging="720"/>
      </w:pPr>
      <w:r w:rsidRPr="00D522CE">
        <w:t xml:space="preserve">Bor-Kucukatay, M., Wenby, R.B., Meiselman, H.J., and Baskurt, O.K. (2003). Effects of nitric oxide on red blood cell deformability. </w:t>
      </w:r>
      <w:r w:rsidRPr="00D522CE">
        <w:rPr>
          <w:i/>
        </w:rPr>
        <w:t>Am J Physiol Heart Circ Physiol</w:t>
      </w:r>
      <w:r w:rsidRPr="00D522CE">
        <w:t xml:space="preserve"> 284</w:t>
      </w:r>
      <w:r w:rsidRPr="00D522CE">
        <w:rPr>
          <w:b/>
        </w:rPr>
        <w:t>,</w:t>
      </w:r>
      <w:r w:rsidRPr="00D522CE">
        <w:t xml:space="preserve"> H1577-1584.</w:t>
      </w:r>
    </w:p>
    <w:p w14:paraId="44325F00" w14:textId="77777777" w:rsidR="00D522CE" w:rsidRPr="00D522CE" w:rsidRDefault="00D522CE" w:rsidP="00F90524">
      <w:pPr>
        <w:pStyle w:val="EndNoteBibliography"/>
        <w:spacing w:after="0"/>
        <w:ind w:left="720" w:hanging="720"/>
      </w:pPr>
      <w:r w:rsidRPr="00D522CE">
        <w:t xml:space="preserve">Cortese, M.M., Suschek, C.V., Wetzel, W., Kroncke, K.D., and Kolb-Bachofen, V. (2008). Zinc protects endothelial cells from hydrogen peroxide via Nrf2-dependent stimulation of glutathione biosynthesis. </w:t>
      </w:r>
      <w:r w:rsidRPr="00D522CE">
        <w:rPr>
          <w:i/>
        </w:rPr>
        <w:t>Free Radic Biol Med</w:t>
      </w:r>
      <w:r w:rsidRPr="00D522CE">
        <w:t xml:space="preserve"> 44</w:t>
      </w:r>
      <w:r w:rsidRPr="00D522CE">
        <w:rPr>
          <w:b/>
        </w:rPr>
        <w:t>,</w:t>
      </w:r>
      <w:r w:rsidRPr="00D522CE">
        <w:t xml:space="preserve"> 2002-2012.</w:t>
      </w:r>
    </w:p>
    <w:p w14:paraId="7F75D43E" w14:textId="77777777" w:rsidR="00D522CE" w:rsidRPr="00D522CE" w:rsidRDefault="00D522CE" w:rsidP="00F90524">
      <w:pPr>
        <w:pStyle w:val="EndNoteBibliography"/>
        <w:spacing w:after="0"/>
        <w:ind w:left="720" w:hanging="720"/>
      </w:pPr>
      <w:r w:rsidRPr="00D522CE">
        <w:t xml:space="preserve">Grau, M., Pauly, S., Ali, J., Walpurgis, K., Thevis, M., Bloch, W., and Suhr, F. (2013). RBC-NOS-dependent S-nitrosylation of cytoskeletal proteins improves RBC deformability. </w:t>
      </w:r>
      <w:r w:rsidRPr="00D522CE">
        <w:rPr>
          <w:i/>
        </w:rPr>
        <w:t>PLoS One</w:t>
      </w:r>
      <w:r w:rsidRPr="00D522CE">
        <w:t xml:space="preserve"> 8</w:t>
      </w:r>
      <w:r w:rsidRPr="00D522CE">
        <w:rPr>
          <w:b/>
        </w:rPr>
        <w:t>,</w:t>
      </w:r>
      <w:r w:rsidRPr="00D522CE">
        <w:t xml:space="preserve"> e56759.</w:t>
      </w:r>
    </w:p>
    <w:p w14:paraId="005B2170" w14:textId="77777777" w:rsidR="00D522CE" w:rsidRPr="00D522CE" w:rsidRDefault="00D522CE" w:rsidP="00F90524">
      <w:pPr>
        <w:pStyle w:val="EndNoteBibliography"/>
        <w:spacing w:after="0"/>
        <w:ind w:left="720" w:hanging="720"/>
      </w:pPr>
      <w:r w:rsidRPr="00D522CE">
        <w:t xml:space="preserve">Keller, A.S., Diederich, L., Panknin, C., Delalio, L.J., Drake, J.C., Sherman, R., Jackson, E.K., Yan, Z., Kelm, M., Cortese-Krott, M.M., and Isakson, B.E. (2017). Possible roles for ATP release from RBCs exclude the cAMP-mediated Panx1 pathway. </w:t>
      </w:r>
      <w:r w:rsidRPr="00D522CE">
        <w:rPr>
          <w:i/>
        </w:rPr>
        <w:t>Am J Physiol Cell Physiol</w:t>
      </w:r>
      <w:r w:rsidRPr="00D522CE">
        <w:rPr>
          <w:b/>
        </w:rPr>
        <w:t>,</w:t>
      </w:r>
      <w:r w:rsidRPr="00D522CE">
        <w:t xml:space="preserve"> ajpcell 00178 02017.</w:t>
      </w:r>
    </w:p>
    <w:p w14:paraId="48274F7E" w14:textId="77777777" w:rsidR="00D522CE" w:rsidRPr="00D522CE" w:rsidRDefault="00D522CE" w:rsidP="00F90524">
      <w:pPr>
        <w:pStyle w:val="EndNoteBibliography"/>
        <w:ind w:left="720" w:hanging="720"/>
      </w:pPr>
      <w:r w:rsidRPr="00D522CE">
        <w:t xml:space="preserve">Riccio, D.A., Zhu, H., Foster, M.W., Huang, B., Hofmann, C.L., Palmer, G.M., and Mcmahon, T.J. (2015). Renitrosylation of banked human red blood cells improves deformability and reduces adhesivity. </w:t>
      </w:r>
      <w:r w:rsidRPr="00D522CE">
        <w:rPr>
          <w:i/>
        </w:rPr>
        <w:t>Transfusion</w:t>
      </w:r>
      <w:r w:rsidRPr="00D522CE">
        <w:t xml:space="preserve"> 55</w:t>
      </w:r>
      <w:r w:rsidRPr="00D522CE">
        <w:rPr>
          <w:b/>
        </w:rPr>
        <w:t>,</w:t>
      </w:r>
      <w:r w:rsidRPr="00D522CE">
        <w:t xml:space="preserve"> 2452-2463.</w:t>
      </w:r>
    </w:p>
    <w:p w14:paraId="5A374B53" w14:textId="1BB7664A" w:rsidR="000108D6" w:rsidRDefault="0058500C" w:rsidP="00F90524">
      <w:pPr>
        <w:pStyle w:val="Heading1"/>
      </w:pPr>
      <w:r w:rsidRPr="00861E7D">
        <w:fldChar w:fldCharType="end"/>
      </w:r>
    </w:p>
    <w:p w14:paraId="65DBE5D8" w14:textId="63C2D17E" w:rsidR="00933A68" w:rsidRDefault="00933A68">
      <w:pPr>
        <w:spacing w:before="0" w:after="200" w:line="276" w:lineRule="auto"/>
      </w:pPr>
    </w:p>
    <w:p w14:paraId="3BD9D211" w14:textId="77777777" w:rsidR="00933A68" w:rsidRPr="00933A68" w:rsidRDefault="00933A68" w:rsidP="00933A68"/>
    <w:p w14:paraId="323B9942" w14:textId="77777777" w:rsidR="00933A68" w:rsidRPr="00933A68" w:rsidRDefault="00933A68" w:rsidP="00933A68"/>
    <w:p w14:paraId="6A56CC6E" w14:textId="77777777" w:rsidR="00933A68" w:rsidRPr="00933A68" w:rsidRDefault="00933A68" w:rsidP="00933A68"/>
    <w:p w14:paraId="1C12F382" w14:textId="77777777" w:rsidR="00933A68" w:rsidRPr="00933A68" w:rsidRDefault="00933A68" w:rsidP="00933A68"/>
    <w:p w14:paraId="169776A7" w14:textId="77777777" w:rsidR="00933A68" w:rsidRPr="00933A68" w:rsidRDefault="00933A68" w:rsidP="00933A68"/>
    <w:p w14:paraId="2E018BDC" w14:textId="77777777" w:rsidR="00933A68" w:rsidRPr="00933A68" w:rsidRDefault="00933A68" w:rsidP="00933A68"/>
    <w:p w14:paraId="3E0F0D01" w14:textId="77777777" w:rsidR="00933A68" w:rsidRPr="00933A68" w:rsidRDefault="00933A68" w:rsidP="00933A68"/>
    <w:p w14:paraId="683A5A69" w14:textId="77777777" w:rsidR="00933A68" w:rsidRPr="00933A68" w:rsidRDefault="00933A68" w:rsidP="00933A68"/>
    <w:p w14:paraId="47538DE9" w14:textId="77777777" w:rsidR="00933A68" w:rsidRPr="00933A68" w:rsidRDefault="00933A68" w:rsidP="00933A68"/>
    <w:p w14:paraId="766C6265" w14:textId="77777777" w:rsidR="00933A68" w:rsidRPr="00933A68" w:rsidRDefault="00933A68" w:rsidP="00933A68"/>
    <w:p w14:paraId="3E7933DA" w14:textId="77777777" w:rsidR="00933A68" w:rsidRPr="00933A68" w:rsidRDefault="00933A68" w:rsidP="00933A68"/>
    <w:p w14:paraId="43EBC622" w14:textId="4AC715B3" w:rsidR="00933A68" w:rsidRDefault="00933A68">
      <w:pPr>
        <w:spacing w:before="0" w:after="200" w:line="276" w:lineRule="auto"/>
      </w:pPr>
    </w:p>
    <w:p w14:paraId="371E6C45" w14:textId="631B1716" w:rsidR="000108D6" w:rsidRPr="00933A68" w:rsidRDefault="00933A68" w:rsidP="00933A68">
      <w:pPr>
        <w:tabs>
          <w:tab w:val="left" w:pos="3810"/>
        </w:tabs>
        <w:spacing w:before="0" w:after="200" w:line="276" w:lineRule="auto"/>
      </w:pPr>
      <w:r>
        <w:tab/>
      </w:r>
      <w:bookmarkStart w:id="1" w:name="_GoBack"/>
      <w:bookmarkEnd w:id="1"/>
    </w:p>
    <w:sectPr w:rsidR="000108D6" w:rsidRPr="00933A68" w:rsidSect="00933A6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pgSz w:w="12240" w:h="15840"/>
      <w:pgMar w:top="993" w:right="1181" w:bottom="426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C0DD3D" w14:textId="77777777" w:rsidR="009C7474" w:rsidRDefault="009C7474" w:rsidP="00117666">
      <w:pPr>
        <w:spacing w:after="0"/>
      </w:pPr>
      <w:r>
        <w:separator/>
      </w:r>
    </w:p>
  </w:endnote>
  <w:endnote w:type="continuationSeparator" w:id="0">
    <w:p w14:paraId="44A312BB" w14:textId="77777777" w:rsidR="009C7474" w:rsidRDefault="009C747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F4882" w14:textId="77777777" w:rsidR="002107DE" w:rsidRPr="00577C4C" w:rsidRDefault="002107DE">
    <w:pPr>
      <w:pStyle w:val="Footer"/>
      <w:rPr>
        <w:color w:val="C00000"/>
        <w:szCs w:val="24"/>
      </w:rPr>
    </w:pPr>
    <w:r w:rsidRPr="00577C4C">
      <w:rPr>
        <w:noProof/>
        <w:color w:val="C00000"/>
        <w:szCs w:val="24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B313D91" wp14:editId="0B13DBB7">
              <wp:simplePos x="0" y="0"/>
              <wp:positionH relativeFrom="column">
                <wp:posOffset>-108280</wp:posOffset>
              </wp:positionH>
              <wp:positionV relativeFrom="paragraph">
                <wp:posOffset>-58420</wp:posOffset>
              </wp:positionV>
              <wp:extent cx="3672205" cy="504190"/>
              <wp:effectExtent l="0" t="0" r="444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05" cy="504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B7AD3E" w14:textId="74E62348" w:rsidR="002107DE" w:rsidRPr="00E9561B" w:rsidRDefault="002107DE">
                          <w:pPr>
                            <w:rPr>
                              <w:color w:val="C0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B313D9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55pt;margin-top:-4.6pt;width:289.15pt;height:39.7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" stroked="f">
              <v:textbox style="mso-fit-shape-to-text:t">
                <w:txbxContent>
                  <w:p w14:paraId="69B7AD3E" w14:textId="74E62348" w:rsidR="002107DE" w:rsidRPr="00E9561B" w:rsidRDefault="002107DE">
                    <w:pPr>
                      <w:rPr>
                        <w:color w:val="C000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3E0AE82" wp14:editId="2D937F7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3464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346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DF721B8" w14:textId="023ED201" w:rsidR="002107DE" w:rsidRPr="00577C4C" w:rsidRDefault="002107DE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108D6" w:rsidRPr="000108D6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26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E0AE82" id="Text Box 1" o:spid="_x0000_s1027" type="#_x0000_t202" style="position:absolute;margin-left:67.6pt;margin-top:0;width:118.8pt;height:26.3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" filled="f" stroked="f" strokeweight=".5pt">
              <v:textbox style="mso-fit-shape-to-text:t">
                <w:txbxContent>
                  <w:p w14:paraId="6DF721B8" w14:textId="023ED201" w:rsidR="002107DE" w:rsidRPr="00577C4C" w:rsidRDefault="002107DE">
                    <w:pPr>
                      <w:pStyle w:val="Fuzeile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108D6" w:rsidRPr="000108D6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26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F35DB" w14:textId="77777777" w:rsidR="002107DE" w:rsidRPr="00577C4C" w:rsidRDefault="002107DE">
    <w:pPr>
      <w:pStyle w:val="Footer"/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0E8D50E5" wp14:editId="5E652D2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3464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346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3218649" w14:textId="4E174468" w:rsidR="002107DE" w:rsidRPr="00577C4C" w:rsidRDefault="002107DE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108D6" w:rsidRPr="000108D6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27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D50E5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26.3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" filled="f" stroked="f" strokeweight=".5pt">
              <v:textbox style="mso-fit-shape-to-text:t">
                <w:txbxContent>
                  <w:p w14:paraId="63218649" w14:textId="4E174468" w:rsidR="002107DE" w:rsidRPr="00577C4C" w:rsidRDefault="002107DE">
                    <w:pPr>
                      <w:pStyle w:val="Fuzeile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108D6" w:rsidRPr="000108D6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27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88EFF6" w14:textId="77777777" w:rsidR="009C7474" w:rsidRDefault="009C7474" w:rsidP="00117666">
      <w:pPr>
        <w:spacing w:after="0"/>
      </w:pPr>
      <w:r>
        <w:separator/>
      </w:r>
    </w:p>
  </w:footnote>
  <w:footnote w:type="continuationSeparator" w:id="0">
    <w:p w14:paraId="5FF3637C" w14:textId="77777777" w:rsidR="009C7474" w:rsidRDefault="009C747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1DD65" w14:textId="77777777" w:rsidR="002107DE" w:rsidRPr="007E3148" w:rsidRDefault="002107DE" w:rsidP="00A53000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>
      <w:t xml:space="preserve"> </w:t>
    </w:r>
    <w:proofErr w:type="spellStart"/>
    <w:r>
      <w:t>Diederich</w:t>
    </w:r>
    <w:proofErr w:type="spellEnd"/>
    <w:r>
      <w:t xml:space="preserve"> et al.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B9F20" w14:textId="2C9F19A3" w:rsidR="002107DE" w:rsidRPr="00A53000" w:rsidRDefault="003F2A55" w:rsidP="00A53000">
    <w:pPr>
      <w:pStyle w:val="Header"/>
    </w:pPr>
    <w:r w:rsidRPr="00B524F2">
      <w:ptab w:relativeTo="margin" w:alignment="center" w:leader="none"/>
    </w:r>
    <w:r w:rsidRPr="00B524F2">
      <w:ptab w:relativeTo="margin" w:alignment="right" w:leader="none"/>
    </w:r>
    <w:r w:rsidRPr="00B524F2">
      <w:rPr>
        <w:rFonts w:cs="Times New Roman"/>
        <w:szCs w:val="24"/>
      </w:rPr>
      <w:t>ROS, NO and RBC deformability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B9976" w14:textId="77777777" w:rsidR="002107DE" w:rsidRDefault="002107DE" w:rsidP="00A53000">
    <w:pPr>
      <w:pStyle w:val="Header"/>
    </w:pPr>
    <w:r w:rsidRPr="005A1D84">
      <w:rPr>
        <w:noProof/>
        <w:color w:val="A6A6A6" w:themeColor="background1" w:themeShade="A6"/>
      </w:rPr>
      <w:drawing>
        <wp:inline distT="0" distB="0" distL="0" distR="0" wp14:anchorId="6A82AB80" wp14:editId="31FA4862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3DD579C"/>
    <w:multiLevelType w:val="multilevel"/>
    <w:tmpl w:val="0E6EFA60"/>
    <w:numStyleLink w:val="Headings"/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04457"/>
    <w:multiLevelType w:val="multilevel"/>
    <w:tmpl w:val="EC4E1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DC27B3"/>
    <w:multiLevelType w:val="hybridMultilevel"/>
    <w:tmpl w:val="B9045D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EC0601A"/>
    <w:multiLevelType w:val="multilevel"/>
    <w:tmpl w:val="0E6EFA60"/>
    <w:styleLink w:val="Headings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 w15:restartNumberingAfterBreak="0">
    <w:nsid w:val="2062039A"/>
    <w:multiLevelType w:val="multilevel"/>
    <w:tmpl w:val="0E6EFA60"/>
    <w:numStyleLink w:val="Headings"/>
  </w:abstractNum>
  <w:abstractNum w:abstractNumId="8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EE41B3F"/>
    <w:multiLevelType w:val="hybridMultilevel"/>
    <w:tmpl w:val="3DD0BC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A7CAC"/>
    <w:multiLevelType w:val="multilevel"/>
    <w:tmpl w:val="0E6EFA60"/>
    <w:numStyleLink w:val="Headings"/>
  </w:abstractNum>
  <w:abstractNum w:abstractNumId="11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832042"/>
    <w:multiLevelType w:val="multilevel"/>
    <w:tmpl w:val="DC7658F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F6937B4"/>
    <w:multiLevelType w:val="hybridMultilevel"/>
    <w:tmpl w:val="5A2EEE1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360BFB"/>
    <w:multiLevelType w:val="multilevel"/>
    <w:tmpl w:val="0E6EFA60"/>
    <w:numStyleLink w:val="Headings"/>
  </w:abstractNum>
  <w:abstractNum w:abstractNumId="22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0C18F0"/>
    <w:multiLevelType w:val="hybridMultilevel"/>
    <w:tmpl w:val="D6C850D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4036CA4"/>
    <w:multiLevelType w:val="hybridMultilevel"/>
    <w:tmpl w:val="0ACEE252"/>
    <w:lvl w:ilvl="0" w:tplc="8D2689D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7A795E"/>
    <w:multiLevelType w:val="hybridMultilevel"/>
    <w:tmpl w:val="A01AAA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BC6F29"/>
    <w:multiLevelType w:val="multilevel"/>
    <w:tmpl w:val="0E6EFA60"/>
    <w:numStyleLink w:val="Headings"/>
  </w:abstractNum>
  <w:abstractNum w:abstractNumId="28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20"/>
  </w:num>
  <w:num w:numId="3">
    <w:abstractNumId w:val="2"/>
  </w:num>
  <w:num w:numId="4">
    <w:abstractNumId w:val="2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3"/>
  </w:num>
  <w:num w:numId="8">
    <w:abstractNumId w:val="11"/>
  </w:num>
  <w:num w:numId="9">
    <w:abstractNumId w:val="14"/>
  </w:num>
  <w:num w:numId="10">
    <w:abstractNumId w:val="12"/>
  </w:num>
  <w:num w:numId="11">
    <w:abstractNumId w:val="5"/>
  </w:num>
  <w:num w:numId="12">
    <w:abstractNumId w:val="28"/>
  </w:num>
  <w:num w:numId="13">
    <w:abstractNumId w:val="18"/>
  </w:num>
  <w:num w:numId="14">
    <w:abstractNumId w:val="8"/>
  </w:num>
  <w:num w:numId="15">
    <w:abstractNumId w:val="16"/>
  </w:num>
  <w:num w:numId="16">
    <w:abstractNumId w:val="22"/>
  </w:num>
  <w:num w:numId="17">
    <w:abstractNumId w:val="6"/>
    <w:lvlOverride w:ilvl="0">
      <w:lvl w:ilvl="0">
        <w:start w:val="1"/>
        <w:numFmt w:val="decimal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27"/>
  </w:num>
  <w:num w:numId="21">
    <w:abstractNumId w:val="6"/>
  </w:num>
  <w:num w:numId="22">
    <w:abstractNumId w:val="7"/>
  </w:num>
  <w:num w:numId="23">
    <w:abstractNumId w:val="21"/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4">
    <w:abstractNumId w:val="24"/>
  </w:num>
  <w:num w:numId="25">
    <w:abstractNumId w:val="19"/>
  </w:num>
  <w:num w:numId="26">
    <w:abstractNumId w:val="26"/>
  </w:num>
  <w:num w:numId="27">
    <w:abstractNumId w:val="9"/>
  </w:num>
  <w:num w:numId="28">
    <w:abstractNumId w:val="4"/>
  </w:num>
  <w:num w:numId="29">
    <w:abstractNumId w:val="25"/>
  </w:num>
  <w:num w:numId="30">
    <w:abstractNumId w:val="21"/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31">
    <w:abstractNumId w:val="3"/>
  </w:num>
  <w:num w:numId="32">
    <w:abstractNumId w:val="1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 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55apaetv5x9z8e9azs5tpsy2ffwrd0zwzz2&quot;&gt;My EndNote Library&lt;record-ids&gt;&lt;item&gt;18&lt;/item&gt;&lt;item&gt;19&lt;/item&gt;&lt;item&gt;20&lt;/item&gt;&lt;item&gt;23&lt;/item&gt;&lt;/record-ids&gt;&lt;/item&gt;&lt;/Libraries&gt;"/>
  </w:docVars>
  <w:rsids>
    <w:rsidRoot w:val="00B10786"/>
    <w:rsid w:val="00001A44"/>
    <w:rsid w:val="000025CD"/>
    <w:rsid w:val="00003929"/>
    <w:rsid w:val="000059D4"/>
    <w:rsid w:val="00006BA7"/>
    <w:rsid w:val="000108D6"/>
    <w:rsid w:val="00010F7E"/>
    <w:rsid w:val="00013218"/>
    <w:rsid w:val="00021165"/>
    <w:rsid w:val="0002116F"/>
    <w:rsid w:val="00022056"/>
    <w:rsid w:val="00022BEC"/>
    <w:rsid w:val="0003162E"/>
    <w:rsid w:val="00034304"/>
    <w:rsid w:val="00035434"/>
    <w:rsid w:val="00035870"/>
    <w:rsid w:val="00035EC9"/>
    <w:rsid w:val="000369BA"/>
    <w:rsid w:val="00037C01"/>
    <w:rsid w:val="00040BFD"/>
    <w:rsid w:val="00041223"/>
    <w:rsid w:val="00043CA5"/>
    <w:rsid w:val="00045678"/>
    <w:rsid w:val="000458E4"/>
    <w:rsid w:val="00047A32"/>
    <w:rsid w:val="00050BFF"/>
    <w:rsid w:val="00051202"/>
    <w:rsid w:val="00057F56"/>
    <w:rsid w:val="000614B9"/>
    <w:rsid w:val="0006155A"/>
    <w:rsid w:val="000639C3"/>
    <w:rsid w:val="00063D84"/>
    <w:rsid w:val="0006453E"/>
    <w:rsid w:val="00064F0B"/>
    <w:rsid w:val="0006636D"/>
    <w:rsid w:val="00067082"/>
    <w:rsid w:val="0007127D"/>
    <w:rsid w:val="000722E1"/>
    <w:rsid w:val="00072724"/>
    <w:rsid w:val="000730F0"/>
    <w:rsid w:val="00075F65"/>
    <w:rsid w:val="00077D53"/>
    <w:rsid w:val="00081394"/>
    <w:rsid w:val="00083136"/>
    <w:rsid w:val="00083424"/>
    <w:rsid w:val="000838ED"/>
    <w:rsid w:val="00084FFF"/>
    <w:rsid w:val="000850CC"/>
    <w:rsid w:val="00085748"/>
    <w:rsid w:val="00085DA3"/>
    <w:rsid w:val="0008771F"/>
    <w:rsid w:val="00090B72"/>
    <w:rsid w:val="00091066"/>
    <w:rsid w:val="000913D4"/>
    <w:rsid w:val="0009409C"/>
    <w:rsid w:val="00097070"/>
    <w:rsid w:val="000A058F"/>
    <w:rsid w:val="000A102C"/>
    <w:rsid w:val="000A1488"/>
    <w:rsid w:val="000A2EBF"/>
    <w:rsid w:val="000A4517"/>
    <w:rsid w:val="000A5C0E"/>
    <w:rsid w:val="000B0555"/>
    <w:rsid w:val="000B18B9"/>
    <w:rsid w:val="000B27B6"/>
    <w:rsid w:val="000B2AD7"/>
    <w:rsid w:val="000B34BD"/>
    <w:rsid w:val="000B36BE"/>
    <w:rsid w:val="000B60FF"/>
    <w:rsid w:val="000B6DD8"/>
    <w:rsid w:val="000B7574"/>
    <w:rsid w:val="000C20D4"/>
    <w:rsid w:val="000C23B0"/>
    <w:rsid w:val="000C4E29"/>
    <w:rsid w:val="000C7E2A"/>
    <w:rsid w:val="000D2EAF"/>
    <w:rsid w:val="000D44EC"/>
    <w:rsid w:val="000D5952"/>
    <w:rsid w:val="000D59BE"/>
    <w:rsid w:val="000E00FD"/>
    <w:rsid w:val="000E1821"/>
    <w:rsid w:val="000E27F8"/>
    <w:rsid w:val="000E477B"/>
    <w:rsid w:val="000E5FBF"/>
    <w:rsid w:val="000E6213"/>
    <w:rsid w:val="000F06AB"/>
    <w:rsid w:val="000F4CFB"/>
    <w:rsid w:val="000F7099"/>
    <w:rsid w:val="001000D6"/>
    <w:rsid w:val="00101D3B"/>
    <w:rsid w:val="00101E94"/>
    <w:rsid w:val="0010310C"/>
    <w:rsid w:val="00106646"/>
    <w:rsid w:val="001078CC"/>
    <w:rsid w:val="00110C22"/>
    <w:rsid w:val="00114738"/>
    <w:rsid w:val="00117666"/>
    <w:rsid w:val="0012119D"/>
    <w:rsid w:val="001223A7"/>
    <w:rsid w:val="001238D9"/>
    <w:rsid w:val="00124B31"/>
    <w:rsid w:val="001256DC"/>
    <w:rsid w:val="00125DE3"/>
    <w:rsid w:val="0012679C"/>
    <w:rsid w:val="00133CCE"/>
    <w:rsid w:val="00134256"/>
    <w:rsid w:val="0014523F"/>
    <w:rsid w:val="00145C6F"/>
    <w:rsid w:val="00147395"/>
    <w:rsid w:val="001527D7"/>
    <w:rsid w:val="00154DEE"/>
    <w:rsid w:val="001552C9"/>
    <w:rsid w:val="001618C6"/>
    <w:rsid w:val="00164A53"/>
    <w:rsid w:val="001656B9"/>
    <w:rsid w:val="001666EA"/>
    <w:rsid w:val="001723FA"/>
    <w:rsid w:val="00172CA0"/>
    <w:rsid w:val="00173F26"/>
    <w:rsid w:val="00174D96"/>
    <w:rsid w:val="0017587A"/>
    <w:rsid w:val="00175D12"/>
    <w:rsid w:val="00177D84"/>
    <w:rsid w:val="001816DB"/>
    <w:rsid w:val="001825D9"/>
    <w:rsid w:val="001827ED"/>
    <w:rsid w:val="00184955"/>
    <w:rsid w:val="00186537"/>
    <w:rsid w:val="00186968"/>
    <w:rsid w:val="00186E61"/>
    <w:rsid w:val="00187586"/>
    <w:rsid w:val="00187E40"/>
    <w:rsid w:val="00190CFA"/>
    <w:rsid w:val="00191987"/>
    <w:rsid w:val="001930C4"/>
    <w:rsid w:val="00193E07"/>
    <w:rsid w:val="001952AA"/>
    <w:rsid w:val="00196240"/>
    <w:rsid w:val="001962B2"/>
    <w:rsid w:val="001964EF"/>
    <w:rsid w:val="001972B8"/>
    <w:rsid w:val="0019798B"/>
    <w:rsid w:val="00197D06"/>
    <w:rsid w:val="001A1B13"/>
    <w:rsid w:val="001A268F"/>
    <w:rsid w:val="001A2E5D"/>
    <w:rsid w:val="001A3F3A"/>
    <w:rsid w:val="001A3FBA"/>
    <w:rsid w:val="001B06CC"/>
    <w:rsid w:val="001B0C15"/>
    <w:rsid w:val="001B1A2C"/>
    <w:rsid w:val="001B2263"/>
    <w:rsid w:val="001B4172"/>
    <w:rsid w:val="001B418C"/>
    <w:rsid w:val="001B486E"/>
    <w:rsid w:val="001C0F4A"/>
    <w:rsid w:val="001C13A5"/>
    <w:rsid w:val="001C279B"/>
    <w:rsid w:val="001C3E2F"/>
    <w:rsid w:val="001C44C7"/>
    <w:rsid w:val="001C62C5"/>
    <w:rsid w:val="001C635A"/>
    <w:rsid w:val="001D00AA"/>
    <w:rsid w:val="001D08DF"/>
    <w:rsid w:val="001D3AD5"/>
    <w:rsid w:val="001D4BC5"/>
    <w:rsid w:val="001D4D5F"/>
    <w:rsid w:val="001D5C23"/>
    <w:rsid w:val="001E375E"/>
    <w:rsid w:val="001E384D"/>
    <w:rsid w:val="001E605C"/>
    <w:rsid w:val="001E7A53"/>
    <w:rsid w:val="001F2084"/>
    <w:rsid w:val="001F303B"/>
    <w:rsid w:val="001F3AD8"/>
    <w:rsid w:val="001F41F7"/>
    <w:rsid w:val="001F46B6"/>
    <w:rsid w:val="001F481E"/>
    <w:rsid w:val="001F4C07"/>
    <w:rsid w:val="001F5CC9"/>
    <w:rsid w:val="00200260"/>
    <w:rsid w:val="002005A2"/>
    <w:rsid w:val="0020290C"/>
    <w:rsid w:val="002107DE"/>
    <w:rsid w:val="00211A8E"/>
    <w:rsid w:val="00213E62"/>
    <w:rsid w:val="00215F86"/>
    <w:rsid w:val="002203AC"/>
    <w:rsid w:val="00220AEA"/>
    <w:rsid w:val="00223F0C"/>
    <w:rsid w:val="00226954"/>
    <w:rsid w:val="00227A39"/>
    <w:rsid w:val="0023211E"/>
    <w:rsid w:val="00234ABD"/>
    <w:rsid w:val="002355CD"/>
    <w:rsid w:val="00235CC4"/>
    <w:rsid w:val="0024114B"/>
    <w:rsid w:val="0024436F"/>
    <w:rsid w:val="00246940"/>
    <w:rsid w:val="00250D15"/>
    <w:rsid w:val="002521BA"/>
    <w:rsid w:val="00254672"/>
    <w:rsid w:val="002546FF"/>
    <w:rsid w:val="0025555A"/>
    <w:rsid w:val="0025719C"/>
    <w:rsid w:val="002629A3"/>
    <w:rsid w:val="00265660"/>
    <w:rsid w:val="00265D11"/>
    <w:rsid w:val="0026656C"/>
    <w:rsid w:val="0026759B"/>
    <w:rsid w:val="00267862"/>
    <w:rsid w:val="00267D18"/>
    <w:rsid w:val="00271BD2"/>
    <w:rsid w:val="002728E1"/>
    <w:rsid w:val="0027493D"/>
    <w:rsid w:val="00274A98"/>
    <w:rsid w:val="00276714"/>
    <w:rsid w:val="002805BC"/>
    <w:rsid w:val="00280F1C"/>
    <w:rsid w:val="002811FF"/>
    <w:rsid w:val="0028154C"/>
    <w:rsid w:val="002818BB"/>
    <w:rsid w:val="00282808"/>
    <w:rsid w:val="0028494D"/>
    <w:rsid w:val="00285279"/>
    <w:rsid w:val="002855A0"/>
    <w:rsid w:val="00285A06"/>
    <w:rsid w:val="002868E2"/>
    <w:rsid w:val="002869C3"/>
    <w:rsid w:val="002903BB"/>
    <w:rsid w:val="002936E4"/>
    <w:rsid w:val="00293A17"/>
    <w:rsid w:val="00294560"/>
    <w:rsid w:val="00296A81"/>
    <w:rsid w:val="00296B88"/>
    <w:rsid w:val="00297C9A"/>
    <w:rsid w:val="002A0CCD"/>
    <w:rsid w:val="002A2D9A"/>
    <w:rsid w:val="002A3667"/>
    <w:rsid w:val="002A433A"/>
    <w:rsid w:val="002A6689"/>
    <w:rsid w:val="002B0D75"/>
    <w:rsid w:val="002B1C45"/>
    <w:rsid w:val="002B5521"/>
    <w:rsid w:val="002B575F"/>
    <w:rsid w:val="002B7F36"/>
    <w:rsid w:val="002C44BA"/>
    <w:rsid w:val="002C4964"/>
    <w:rsid w:val="002C4EA0"/>
    <w:rsid w:val="002C50D0"/>
    <w:rsid w:val="002C56E5"/>
    <w:rsid w:val="002C6998"/>
    <w:rsid w:val="002C74CA"/>
    <w:rsid w:val="002C758E"/>
    <w:rsid w:val="002D19DD"/>
    <w:rsid w:val="002D39F3"/>
    <w:rsid w:val="002D3B36"/>
    <w:rsid w:val="002D7727"/>
    <w:rsid w:val="002E2558"/>
    <w:rsid w:val="002E3989"/>
    <w:rsid w:val="002E4995"/>
    <w:rsid w:val="002E52D8"/>
    <w:rsid w:val="002F2326"/>
    <w:rsid w:val="002F2686"/>
    <w:rsid w:val="002F3094"/>
    <w:rsid w:val="002F5443"/>
    <w:rsid w:val="002F65A2"/>
    <w:rsid w:val="002F744D"/>
    <w:rsid w:val="003011B8"/>
    <w:rsid w:val="00302167"/>
    <w:rsid w:val="003028FD"/>
    <w:rsid w:val="00302D34"/>
    <w:rsid w:val="00303BB5"/>
    <w:rsid w:val="00303DE6"/>
    <w:rsid w:val="00305A22"/>
    <w:rsid w:val="00305C30"/>
    <w:rsid w:val="0030673A"/>
    <w:rsid w:val="00310124"/>
    <w:rsid w:val="003124FD"/>
    <w:rsid w:val="00312C49"/>
    <w:rsid w:val="00315372"/>
    <w:rsid w:val="00317029"/>
    <w:rsid w:val="00317FE1"/>
    <w:rsid w:val="0032095C"/>
    <w:rsid w:val="00321C6F"/>
    <w:rsid w:val="0032214B"/>
    <w:rsid w:val="00324648"/>
    <w:rsid w:val="00330B82"/>
    <w:rsid w:val="00332DFC"/>
    <w:rsid w:val="00334FF4"/>
    <w:rsid w:val="003366C4"/>
    <w:rsid w:val="00337005"/>
    <w:rsid w:val="003436C0"/>
    <w:rsid w:val="003452DF"/>
    <w:rsid w:val="003461E5"/>
    <w:rsid w:val="00346B69"/>
    <w:rsid w:val="003478C5"/>
    <w:rsid w:val="003528E3"/>
    <w:rsid w:val="003530D9"/>
    <w:rsid w:val="003535C0"/>
    <w:rsid w:val="003544FB"/>
    <w:rsid w:val="00356EB8"/>
    <w:rsid w:val="00356F21"/>
    <w:rsid w:val="00357AEC"/>
    <w:rsid w:val="00357E2A"/>
    <w:rsid w:val="003609CB"/>
    <w:rsid w:val="00361058"/>
    <w:rsid w:val="00363CF0"/>
    <w:rsid w:val="00365D63"/>
    <w:rsid w:val="0036649B"/>
    <w:rsid w:val="00366F20"/>
    <w:rsid w:val="0036793B"/>
    <w:rsid w:val="003712E0"/>
    <w:rsid w:val="00372682"/>
    <w:rsid w:val="00375010"/>
    <w:rsid w:val="00376030"/>
    <w:rsid w:val="00376C8D"/>
    <w:rsid w:val="00376CC5"/>
    <w:rsid w:val="00377F4A"/>
    <w:rsid w:val="003806E3"/>
    <w:rsid w:val="00381701"/>
    <w:rsid w:val="00384816"/>
    <w:rsid w:val="00385DAF"/>
    <w:rsid w:val="003902FA"/>
    <w:rsid w:val="003917B1"/>
    <w:rsid w:val="003923FC"/>
    <w:rsid w:val="0039397D"/>
    <w:rsid w:val="00394F58"/>
    <w:rsid w:val="003954F9"/>
    <w:rsid w:val="0039693B"/>
    <w:rsid w:val="003A0B50"/>
    <w:rsid w:val="003A1B74"/>
    <w:rsid w:val="003A24F5"/>
    <w:rsid w:val="003A2A99"/>
    <w:rsid w:val="003A3D59"/>
    <w:rsid w:val="003A3FDA"/>
    <w:rsid w:val="003A4F8F"/>
    <w:rsid w:val="003A530D"/>
    <w:rsid w:val="003A74F2"/>
    <w:rsid w:val="003B5AB0"/>
    <w:rsid w:val="003B6396"/>
    <w:rsid w:val="003B6AD0"/>
    <w:rsid w:val="003B72E2"/>
    <w:rsid w:val="003B7FE9"/>
    <w:rsid w:val="003C0646"/>
    <w:rsid w:val="003C65B9"/>
    <w:rsid w:val="003D0701"/>
    <w:rsid w:val="003D2F2D"/>
    <w:rsid w:val="003D6169"/>
    <w:rsid w:val="003D6643"/>
    <w:rsid w:val="003E0B42"/>
    <w:rsid w:val="003E0C44"/>
    <w:rsid w:val="003E1D1E"/>
    <w:rsid w:val="003E22E1"/>
    <w:rsid w:val="003E3280"/>
    <w:rsid w:val="003E4445"/>
    <w:rsid w:val="003E46F1"/>
    <w:rsid w:val="003E60A7"/>
    <w:rsid w:val="003F097E"/>
    <w:rsid w:val="003F1384"/>
    <w:rsid w:val="003F15FD"/>
    <w:rsid w:val="003F2565"/>
    <w:rsid w:val="003F2A55"/>
    <w:rsid w:val="003F38F1"/>
    <w:rsid w:val="003F618F"/>
    <w:rsid w:val="00400574"/>
    <w:rsid w:val="00401590"/>
    <w:rsid w:val="00407684"/>
    <w:rsid w:val="00407BEA"/>
    <w:rsid w:val="004138C7"/>
    <w:rsid w:val="00414C9A"/>
    <w:rsid w:val="00415519"/>
    <w:rsid w:val="00416FBF"/>
    <w:rsid w:val="00420C7B"/>
    <w:rsid w:val="004220C2"/>
    <w:rsid w:val="00422FA8"/>
    <w:rsid w:val="00424A7E"/>
    <w:rsid w:val="0042611E"/>
    <w:rsid w:val="00432AFE"/>
    <w:rsid w:val="004355A0"/>
    <w:rsid w:val="00436580"/>
    <w:rsid w:val="00441169"/>
    <w:rsid w:val="00442B3E"/>
    <w:rsid w:val="00442FEF"/>
    <w:rsid w:val="004511E9"/>
    <w:rsid w:val="00453D2E"/>
    <w:rsid w:val="00456AF3"/>
    <w:rsid w:val="00457F52"/>
    <w:rsid w:val="00462E1F"/>
    <w:rsid w:val="00463266"/>
    <w:rsid w:val="00463E3D"/>
    <w:rsid w:val="004645AE"/>
    <w:rsid w:val="00465710"/>
    <w:rsid w:val="0046734A"/>
    <w:rsid w:val="004724FF"/>
    <w:rsid w:val="00472513"/>
    <w:rsid w:val="00472686"/>
    <w:rsid w:val="00474DF3"/>
    <w:rsid w:val="004807D8"/>
    <w:rsid w:val="0048443B"/>
    <w:rsid w:val="00485759"/>
    <w:rsid w:val="00485819"/>
    <w:rsid w:val="00493730"/>
    <w:rsid w:val="004950A3"/>
    <w:rsid w:val="004953B7"/>
    <w:rsid w:val="00497C6A"/>
    <w:rsid w:val="004B2A83"/>
    <w:rsid w:val="004B4D1A"/>
    <w:rsid w:val="004B53D5"/>
    <w:rsid w:val="004C0F88"/>
    <w:rsid w:val="004C2D56"/>
    <w:rsid w:val="004C53B4"/>
    <w:rsid w:val="004C6A55"/>
    <w:rsid w:val="004D1966"/>
    <w:rsid w:val="004D2D22"/>
    <w:rsid w:val="004D3E33"/>
    <w:rsid w:val="004D4BA1"/>
    <w:rsid w:val="004D53D2"/>
    <w:rsid w:val="004D59AC"/>
    <w:rsid w:val="004D7B1D"/>
    <w:rsid w:val="004E0A75"/>
    <w:rsid w:val="004E17C4"/>
    <w:rsid w:val="004E271B"/>
    <w:rsid w:val="004E29F6"/>
    <w:rsid w:val="004E3A7F"/>
    <w:rsid w:val="004E6B92"/>
    <w:rsid w:val="004E7049"/>
    <w:rsid w:val="004E7182"/>
    <w:rsid w:val="004F0647"/>
    <w:rsid w:val="004F485C"/>
    <w:rsid w:val="0050193D"/>
    <w:rsid w:val="00501F3C"/>
    <w:rsid w:val="0050245F"/>
    <w:rsid w:val="00503BF6"/>
    <w:rsid w:val="005043D2"/>
    <w:rsid w:val="00505FE8"/>
    <w:rsid w:val="00507088"/>
    <w:rsid w:val="00507106"/>
    <w:rsid w:val="00507842"/>
    <w:rsid w:val="00510CE7"/>
    <w:rsid w:val="00513683"/>
    <w:rsid w:val="005137B3"/>
    <w:rsid w:val="0051787E"/>
    <w:rsid w:val="00520496"/>
    <w:rsid w:val="0052051A"/>
    <w:rsid w:val="005207C8"/>
    <w:rsid w:val="00524704"/>
    <w:rsid w:val="005250F2"/>
    <w:rsid w:val="005311DA"/>
    <w:rsid w:val="00532A58"/>
    <w:rsid w:val="00535BE0"/>
    <w:rsid w:val="005364E5"/>
    <w:rsid w:val="00546685"/>
    <w:rsid w:val="00547C18"/>
    <w:rsid w:val="005500AC"/>
    <w:rsid w:val="005521E9"/>
    <w:rsid w:val="00552739"/>
    <w:rsid w:val="00556A91"/>
    <w:rsid w:val="005570CD"/>
    <w:rsid w:val="0056069F"/>
    <w:rsid w:val="00562898"/>
    <w:rsid w:val="00563ED4"/>
    <w:rsid w:val="00565E83"/>
    <w:rsid w:val="005663D4"/>
    <w:rsid w:val="00570EAD"/>
    <w:rsid w:val="00572EAE"/>
    <w:rsid w:val="005741AB"/>
    <w:rsid w:val="005803FC"/>
    <w:rsid w:val="0058093B"/>
    <w:rsid w:val="00581950"/>
    <w:rsid w:val="005845F6"/>
    <w:rsid w:val="0058500C"/>
    <w:rsid w:val="00586248"/>
    <w:rsid w:val="005864D9"/>
    <w:rsid w:val="0058738C"/>
    <w:rsid w:val="00591638"/>
    <w:rsid w:val="00592AA8"/>
    <w:rsid w:val="00594333"/>
    <w:rsid w:val="005948E3"/>
    <w:rsid w:val="00594B2E"/>
    <w:rsid w:val="0059572D"/>
    <w:rsid w:val="0059751F"/>
    <w:rsid w:val="0059784E"/>
    <w:rsid w:val="005A076C"/>
    <w:rsid w:val="005A1802"/>
    <w:rsid w:val="005A1D84"/>
    <w:rsid w:val="005A3520"/>
    <w:rsid w:val="005A39D2"/>
    <w:rsid w:val="005A53B2"/>
    <w:rsid w:val="005A55A9"/>
    <w:rsid w:val="005A5A20"/>
    <w:rsid w:val="005A6A54"/>
    <w:rsid w:val="005A6E82"/>
    <w:rsid w:val="005A70EA"/>
    <w:rsid w:val="005A71D2"/>
    <w:rsid w:val="005B26C3"/>
    <w:rsid w:val="005B2C3B"/>
    <w:rsid w:val="005B30FA"/>
    <w:rsid w:val="005B53D8"/>
    <w:rsid w:val="005B7D96"/>
    <w:rsid w:val="005C0771"/>
    <w:rsid w:val="005C10E4"/>
    <w:rsid w:val="005C3963"/>
    <w:rsid w:val="005C501F"/>
    <w:rsid w:val="005C7151"/>
    <w:rsid w:val="005C78D7"/>
    <w:rsid w:val="005D1840"/>
    <w:rsid w:val="005D35E4"/>
    <w:rsid w:val="005D6685"/>
    <w:rsid w:val="005D7910"/>
    <w:rsid w:val="005E0302"/>
    <w:rsid w:val="005E4978"/>
    <w:rsid w:val="005E4997"/>
    <w:rsid w:val="005E6301"/>
    <w:rsid w:val="005E677C"/>
    <w:rsid w:val="005F0865"/>
    <w:rsid w:val="005F4DED"/>
    <w:rsid w:val="005F5DC3"/>
    <w:rsid w:val="005F5FC9"/>
    <w:rsid w:val="005F630F"/>
    <w:rsid w:val="005F6826"/>
    <w:rsid w:val="005F737C"/>
    <w:rsid w:val="0060022D"/>
    <w:rsid w:val="00600392"/>
    <w:rsid w:val="00601149"/>
    <w:rsid w:val="00601705"/>
    <w:rsid w:val="00602987"/>
    <w:rsid w:val="006029A3"/>
    <w:rsid w:val="006048E1"/>
    <w:rsid w:val="00604F7D"/>
    <w:rsid w:val="00605988"/>
    <w:rsid w:val="00605A24"/>
    <w:rsid w:val="006114DF"/>
    <w:rsid w:val="00617AD7"/>
    <w:rsid w:val="00620D35"/>
    <w:rsid w:val="0062154F"/>
    <w:rsid w:val="00624D86"/>
    <w:rsid w:val="00631A8C"/>
    <w:rsid w:val="00631ABB"/>
    <w:rsid w:val="0063209F"/>
    <w:rsid w:val="0063576C"/>
    <w:rsid w:val="00635B48"/>
    <w:rsid w:val="00636752"/>
    <w:rsid w:val="00637B31"/>
    <w:rsid w:val="00642488"/>
    <w:rsid w:val="00644237"/>
    <w:rsid w:val="00651033"/>
    <w:rsid w:val="00651CA2"/>
    <w:rsid w:val="006524C5"/>
    <w:rsid w:val="00652BCC"/>
    <w:rsid w:val="00653D60"/>
    <w:rsid w:val="006542AE"/>
    <w:rsid w:val="00655939"/>
    <w:rsid w:val="00656D1A"/>
    <w:rsid w:val="00657022"/>
    <w:rsid w:val="006600A0"/>
    <w:rsid w:val="006608EE"/>
    <w:rsid w:val="00660D05"/>
    <w:rsid w:val="00661D78"/>
    <w:rsid w:val="00663C9D"/>
    <w:rsid w:val="00664C2C"/>
    <w:rsid w:val="00664DD7"/>
    <w:rsid w:val="0066513F"/>
    <w:rsid w:val="00665674"/>
    <w:rsid w:val="00666E65"/>
    <w:rsid w:val="00670B47"/>
    <w:rsid w:val="0067124D"/>
    <w:rsid w:val="00671D9A"/>
    <w:rsid w:val="00673952"/>
    <w:rsid w:val="00674790"/>
    <w:rsid w:val="00675260"/>
    <w:rsid w:val="00676970"/>
    <w:rsid w:val="006853C8"/>
    <w:rsid w:val="0068614C"/>
    <w:rsid w:val="00686C9D"/>
    <w:rsid w:val="006914CC"/>
    <w:rsid w:val="00691CC9"/>
    <w:rsid w:val="00693426"/>
    <w:rsid w:val="00693B74"/>
    <w:rsid w:val="00694C9A"/>
    <w:rsid w:val="0069635A"/>
    <w:rsid w:val="006A0F64"/>
    <w:rsid w:val="006A126A"/>
    <w:rsid w:val="006A2505"/>
    <w:rsid w:val="006A36A6"/>
    <w:rsid w:val="006B0266"/>
    <w:rsid w:val="006B04FD"/>
    <w:rsid w:val="006B2515"/>
    <w:rsid w:val="006B289B"/>
    <w:rsid w:val="006B2D5B"/>
    <w:rsid w:val="006B2E19"/>
    <w:rsid w:val="006B5EA4"/>
    <w:rsid w:val="006B6665"/>
    <w:rsid w:val="006B72E3"/>
    <w:rsid w:val="006B73AB"/>
    <w:rsid w:val="006B7D14"/>
    <w:rsid w:val="006C3C14"/>
    <w:rsid w:val="006C4A72"/>
    <w:rsid w:val="006C7482"/>
    <w:rsid w:val="006C7D50"/>
    <w:rsid w:val="006D1FD1"/>
    <w:rsid w:val="006D3140"/>
    <w:rsid w:val="006D4CC5"/>
    <w:rsid w:val="006D5B93"/>
    <w:rsid w:val="006E14A7"/>
    <w:rsid w:val="006E1F01"/>
    <w:rsid w:val="006E60B9"/>
    <w:rsid w:val="006F3533"/>
    <w:rsid w:val="006F4EAF"/>
    <w:rsid w:val="007007DC"/>
    <w:rsid w:val="007024EB"/>
    <w:rsid w:val="007025F6"/>
    <w:rsid w:val="00705143"/>
    <w:rsid w:val="0070591C"/>
    <w:rsid w:val="007075B1"/>
    <w:rsid w:val="00707CE2"/>
    <w:rsid w:val="00710F6B"/>
    <w:rsid w:val="007121F8"/>
    <w:rsid w:val="00714927"/>
    <w:rsid w:val="00716176"/>
    <w:rsid w:val="00721278"/>
    <w:rsid w:val="00722F38"/>
    <w:rsid w:val="00724AE2"/>
    <w:rsid w:val="00725A7D"/>
    <w:rsid w:val="0073085C"/>
    <w:rsid w:val="00730CC3"/>
    <w:rsid w:val="00730DDE"/>
    <w:rsid w:val="00732536"/>
    <w:rsid w:val="0073258C"/>
    <w:rsid w:val="00733565"/>
    <w:rsid w:val="00733709"/>
    <w:rsid w:val="0073486E"/>
    <w:rsid w:val="0073512F"/>
    <w:rsid w:val="00736358"/>
    <w:rsid w:val="00736C6F"/>
    <w:rsid w:val="0074120F"/>
    <w:rsid w:val="007452D5"/>
    <w:rsid w:val="00745683"/>
    <w:rsid w:val="00746505"/>
    <w:rsid w:val="00746936"/>
    <w:rsid w:val="007469F2"/>
    <w:rsid w:val="00751485"/>
    <w:rsid w:val="0075339D"/>
    <w:rsid w:val="00754512"/>
    <w:rsid w:val="00755B2F"/>
    <w:rsid w:val="00755ED9"/>
    <w:rsid w:val="0075672F"/>
    <w:rsid w:val="007637A2"/>
    <w:rsid w:val="00763BD2"/>
    <w:rsid w:val="007640EB"/>
    <w:rsid w:val="00770785"/>
    <w:rsid w:val="00770D91"/>
    <w:rsid w:val="007719A6"/>
    <w:rsid w:val="00771D00"/>
    <w:rsid w:val="0077397A"/>
    <w:rsid w:val="00774DE2"/>
    <w:rsid w:val="00781A7F"/>
    <w:rsid w:val="00785C2A"/>
    <w:rsid w:val="00786624"/>
    <w:rsid w:val="00787771"/>
    <w:rsid w:val="00790BB3"/>
    <w:rsid w:val="00791BC1"/>
    <w:rsid w:val="00792043"/>
    <w:rsid w:val="0079225E"/>
    <w:rsid w:val="00794151"/>
    <w:rsid w:val="00795E46"/>
    <w:rsid w:val="00796422"/>
    <w:rsid w:val="00796779"/>
    <w:rsid w:val="00797EDD"/>
    <w:rsid w:val="007A24FF"/>
    <w:rsid w:val="007A73BC"/>
    <w:rsid w:val="007B0322"/>
    <w:rsid w:val="007B2235"/>
    <w:rsid w:val="007B27E3"/>
    <w:rsid w:val="007B4E9D"/>
    <w:rsid w:val="007B572A"/>
    <w:rsid w:val="007B7477"/>
    <w:rsid w:val="007C0E3F"/>
    <w:rsid w:val="007C1D39"/>
    <w:rsid w:val="007C206C"/>
    <w:rsid w:val="007C33E1"/>
    <w:rsid w:val="007C5729"/>
    <w:rsid w:val="007C672D"/>
    <w:rsid w:val="007D2635"/>
    <w:rsid w:val="007D463E"/>
    <w:rsid w:val="007D48CA"/>
    <w:rsid w:val="007D54BD"/>
    <w:rsid w:val="007D679C"/>
    <w:rsid w:val="007D7188"/>
    <w:rsid w:val="007E2268"/>
    <w:rsid w:val="007E3C2B"/>
    <w:rsid w:val="007F3335"/>
    <w:rsid w:val="007F3A17"/>
    <w:rsid w:val="007F4718"/>
    <w:rsid w:val="007F6353"/>
    <w:rsid w:val="007F68F0"/>
    <w:rsid w:val="008002B9"/>
    <w:rsid w:val="008050B1"/>
    <w:rsid w:val="00805ED8"/>
    <w:rsid w:val="00806AFA"/>
    <w:rsid w:val="00810B75"/>
    <w:rsid w:val="008111E4"/>
    <w:rsid w:val="0081301C"/>
    <w:rsid w:val="0081359A"/>
    <w:rsid w:val="00817644"/>
    <w:rsid w:val="008177FA"/>
    <w:rsid w:val="00817DD6"/>
    <w:rsid w:val="00817EDF"/>
    <w:rsid w:val="008200C3"/>
    <w:rsid w:val="00820FA0"/>
    <w:rsid w:val="00821B56"/>
    <w:rsid w:val="00823578"/>
    <w:rsid w:val="00823649"/>
    <w:rsid w:val="00823A5F"/>
    <w:rsid w:val="00823F79"/>
    <w:rsid w:val="00824A91"/>
    <w:rsid w:val="00824D55"/>
    <w:rsid w:val="00831786"/>
    <w:rsid w:val="0083407B"/>
    <w:rsid w:val="008350C7"/>
    <w:rsid w:val="00841393"/>
    <w:rsid w:val="00842E49"/>
    <w:rsid w:val="008438B1"/>
    <w:rsid w:val="00846220"/>
    <w:rsid w:val="00847338"/>
    <w:rsid w:val="00857AB4"/>
    <w:rsid w:val="00857FA0"/>
    <w:rsid w:val="00860226"/>
    <w:rsid w:val="008609AF"/>
    <w:rsid w:val="00861E7D"/>
    <w:rsid w:val="008629A9"/>
    <w:rsid w:val="00865A95"/>
    <w:rsid w:val="0086601A"/>
    <w:rsid w:val="00867A75"/>
    <w:rsid w:val="00870793"/>
    <w:rsid w:val="00872644"/>
    <w:rsid w:val="00873F6C"/>
    <w:rsid w:val="008747E8"/>
    <w:rsid w:val="00874B50"/>
    <w:rsid w:val="0087542F"/>
    <w:rsid w:val="00875C0D"/>
    <w:rsid w:val="00881AA8"/>
    <w:rsid w:val="00881FE3"/>
    <w:rsid w:val="0088261A"/>
    <w:rsid w:val="00882B28"/>
    <w:rsid w:val="00883581"/>
    <w:rsid w:val="008854A6"/>
    <w:rsid w:val="00885692"/>
    <w:rsid w:val="00890459"/>
    <w:rsid w:val="00892E7E"/>
    <w:rsid w:val="0089313F"/>
    <w:rsid w:val="008934BA"/>
    <w:rsid w:val="00893C19"/>
    <w:rsid w:val="00894BE3"/>
    <w:rsid w:val="008A0075"/>
    <w:rsid w:val="008A0FD1"/>
    <w:rsid w:val="008A1349"/>
    <w:rsid w:val="008A483D"/>
    <w:rsid w:val="008A6B18"/>
    <w:rsid w:val="008A6E6F"/>
    <w:rsid w:val="008B14E2"/>
    <w:rsid w:val="008B52A4"/>
    <w:rsid w:val="008B5BEF"/>
    <w:rsid w:val="008B7F12"/>
    <w:rsid w:val="008C1CF1"/>
    <w:rsid w:val="008C31B1"/>
    <w:rsid w:val="008C36B5"/>
    <w:rsid w:val="008C51EB"/>
    <w:rsid w:val="008C78AB"/>
    <w:rsid w:val="008C7FE4"/>
    <w:rsid w:val="008D11CD"/>
    <w:rsid w:val="008D2572"/>
    <w:rsid w:val="008D2F7E"/>
    <w:rsid w:val="008D361A"/>
    <w:rsid w:val="008D3EE1"/>
    <w:rsid w:val="008D4D55"/>
    <w:rsid w:val="008D5185"/>
    <w:rsid w:val="008D52A3"/>
    <w:rsid w:val="008D588A"/>
    <w:rsid w:val="008D64C1"/>
    <w:rsid w:val="008D6C8D"/>
    <w:rsid w:val="008E29AC"/>
    <w:rsid w:val="008E2B54"/>
    <w:rsid w:val="008E3B86"/>
    <w:rsid w:val="008E3C32"/>
    <w:rsid w:val="008E4404"/>
    <w:rsid w:val="008E5662"/>
    <w:rsid w:val="008E58C7"/>
    <w:rsid w:val="008E5C47"/>
    <w:rsid w:val="008F3EB7"/>
    <w:rsid w:val="008F470B"/>
    <w:rsid w:val="008F5021"/>
    <w:rsid w:val="008F611E"/>
    <w:rsid w:val="008F6558"/>
    <w:rsid w:val="00900EB6"/>
    <w:rsid w:val="00903579"/>
    <w:rsid w:val="00903CAA"/>
    <w:rsid w:val="0090595F"/>
    <w:rsid w:val="00907CA7"/>
    <w:rsid w:val="009112C7"/>
    <w:rsid w:val="00912752"/>
    <w:rsid w:val="00912B20"/>
    <w:rsid w:val="009153F6"/>
    <w:rsid w:val="0091694C"/>
    <w:rsid w:val="0091714E"/>
    <w:rsid w:val="0091772E"/>
    <w:rsid w:val="009205F1"/>
    <w:rsid w:val="00921A4E"/>
    <w:rsid w:val="00921F10"/>
    <w:rsid w:val="00924C18"/>
    <w:rsid w:val="009251B8"/>
    <w:rsid w:val="0092552C"/>
    <w:rsid w:val="0092592D"/>
    <w:rsid w:val="00932E70"/>
    <w:rsid w:val="009332F3"/>
    <w:rsid w:val="00933A43"/>
    <w:rsid w:val="00933A68"/>
    <w:rsid w:val="00941AEE"/>
    <w:rsid w:val="0094299D"/>
    <w:rsid w:val="00943573"/>
    <w:rsid w:val="0094723A"/>
    <w:rsid w:val="00947BA2"/>
    <w:rsid w:val="00955B80"/>
    <w:rsid w:val="00955FD6"/>
    <w:rsid w:val="00960585"/>
    <w:rsid w:val="00960BAA"/>
    <w:rsid w:val="0096257F"/>
    <w:rsid w:val="00965235"/>
    <w:rsid w:val="00971B61"/>
    <w:rsid w:val="00974CB2"/>
    <w:rsid w:val="00975567"/>
    <w:rsid w:val="00980BAB"/>
    <w:rsid w:val="00980C31"/>
    <w:rsid w:val="0098167F"/>
    <w:rsid w:val="00985FE0"/>
    <w:rsid w:val="00986136"/>
    <w:rsid w:val="009861A1"/>
    <w:rsid w:val="00990228"/>
    <w:rsid w:val="0099093E"/>
    <w:rsid w:val="00993308"/>
    <w:rsid w:val="0099362D"/>
    <w:rsid w:val="009955FF"/>
    <w:rsid w:val="0099577D"/>
    <w:rsid w:val="00997674"/>
    <w:rsid w:val="009A085D"/>
    <w:rsid w:val="009A10FC"/>
    <w:rsid w:val="009A40C4"/>
    <w:rsid w:val="009A4559"/>
    <w:rsid w:val="009B46AB"/>
    <w:rsid w:val="009B5BE5"/>
    <w:rsid w:val="009B6A00"/>
    <w:rsid w:val="009B7030"/>
    <w:rsid w:val="009B7D8F"/>
    <w:rsid w:val="009C0E60"/>
    <w:rsid w:val="009C447E"/>
    <w:rsid w:val="009C491D"/>
    <w:rsid w:val="009C560F"/>
    <w:rsid w:val="009C5C96"/>
    <w:rsid w:val="009C7474"/>
    <w:rsid w:val="009C7F8B"/>
    <w:rsid w:val="009D259D"/>
    <w:rsid w:val="009D63F2"/>
    <w:rsid w:val="009D739E"/>
    <w:rsid w:val="009D799B"/>
    <w:rsid w:val="009E0D7A"/>
    <w:rsid w:val="009E59A0"/>
    <w:rsid w:val="009E62E0"/>
    <w:rsid w:val="009E747D"/>
    <w:rsid w:val="009F0066"/>
    <w:rsid w:val="009F2ED4"/>
    <w:rsid w:val="009F5A8C"/>
    <w:rsid w:val="009F7E79"/>
    <w:rsid w:val="00A006CC"/>
    <w:rsid w:val="00A00B92"/>
    <w:rsid w:val="00A05E94"/>
    <w:rsid w:val="00A06C40"/>
    <w:rsid w:val="00A13DF3"/>
    <w:rsid w:val="00A17A78"/>
    <w:rsid w:val="00A21D1A"/>
    <w:rsid w:val="00A22221"/>
    <w:rsid w:val="00A24D84"/>
    <w:rsid w:val="00A25DFC"/>
    <w:rsid w:val="00A26FDE"/>
    <w:rsid w:val="00A27DB2"/>
    <w:rsid w:val="00A32978"/>
    <w:rsid w:val="00A35D20"/>
    <w:rsid w:val="00A37634"/>
    <w:rsid w:val="00A37F88"/>
    <w:rsid w:val="00A42107"/>
    <w:rsid w:val="00A445E4"/>
    <w:rsid w:val="00A44947"/>
    <w:rsid w:val="00A463AB"/>
    <w:rsid w:val="00A50D9D"/>
    <w:rsid w:val="00A52FAC"/>
    <w:rsid w:val="00A53000"/>
    <w:rsid w:val="00A534A0"/>
    <w:rsid w:val="00A537E3"/>
    <w:rsid w:val="00A545C6"/>
    <w:rsid w:val="00A5580E"/>
    <w:rsid w:val="00A57AF6"/>
    <w:rsid w:val="00A62EF8"/>
    <w:rsid w:val="00A66B57"/>
    <w:rsid w:val="00A7466D"/>
    <w:rsid w:val="00A75F87"/>
    <w:rsid w:val="00A76E43"/>
    <w:rsid w:val="00A80FE8"/>
    <w:rsid w:val="00A816F5"/>
    <w:rsid w:val="00A83BB8"/>
    <w:rsid w:val="00A84C26"/>
    <w:rsid w:val="00A855A3"/>
    <w:rsid w:val="00A91936"/>
    <w:rsid w:val="00A91CDD"/>
    <w:rsid w:val="00A93202"/>
    <w:rsid w:val="00A94882"/>
    <w:rsid w:val="00A95D8B"/>
    <w:rsid w:val="00AA0A23"/>
    <w:rsid w:val="00AA11C4"/>
    <w:rsid w:val="00AA4868"/>
    <w:rsid w:val="00AB0101"/>
    <w:rsid w:val="00AB1AA3"/>
    <w:rsid w:val="00AB3B7B"/>
    <w:rsid w:val="00AB3CA2"/>
    <w:rsid w:val="00AB5E0A"/>
    <w:rsid w:val="00AB652B"/>
    <w:rsid w:val="00AB6D23"/>
    <w:rsid w:val="00AB7604"/>
    <w:rsid w:val="00AC0270"/>
    <w:rsid w:val="00AC0BD5"/>
    <w:rsid w:val="00AC1B7F"/>
    <w:rsid w:val="00AC3CD9"/>
    <w:rsid w:val="00AC3EA3"/>
    <w:rsid w:val="00AC4758"/>
    <w:rsid w:val="00AC4A69"/>
    <w:rsid w:val="00AC792D"/>
    <w:rsid w:val="00AD2E9F"/>
    <w:rsid w:val="00AD44F8"/>
    <w:rsid w:val="00AD7A58"/>
    <w:rsid w:val="00AE0233"/>
    <w:rsid w:val="00AE1D0F"/>
    <w:rsid w:val="00AE462A"/>
    <w:rsid w:val="00AE644A"/>
    <w:rsid w:val="00AF2DD4"/>
    <w:rsid w:val="00AF3CA0"/>
    <w:rsid w:val="00AF6D3E"/>
    <w:rsid w:val="00AF72F5"/>
    <w:rsid w:val="00AF7B60"/>
    <w:rsid w:val="00B00B58"/>
    <w:rsid w:val="00B015F4"/>
    <w:rsid w:val="00B01D80"/>
    <w:rsid w:val="00B04C8B"/>
    <w:rsid w:val="00B05F88"/>
    <w:rsid w:val="00B068D3"/>
    <w:rsid w:val="00B10786"/>
    <w:rsid w:val="00B14AFD"/>
    <w:rsid w:val="00B15238"/>
    <w:rsid w:val="00B1727C"/>
    <w:rsid w:val="00B20419"/>
    <w:rsid w:val="00B20DD0"/>
    <w:rsid w:val="00B22673"/>
    <w:rsid w:val="00B24460"/>
    <w:rsid w:val="00B30C96"/>
    <w:rsid w:val="00B31DFB"/>
    <w:rsid w:val="00B36010"/>
    <w:rsid w:val="00B41DFD"/>
    <w:rsid w:val="00B42AAE"/>
    <w:rsid w:val="00B43E07"/>
    <w:rsid w:val="00B447CA"/>
    <w:rsid w:val="00B44B32"/>
    <w:rsid w:val="00B524F2"/>
    <w:rsid w:val="00B549E4"/>
    <w:rsid w:val="00B54B5B"/>
    <w:rsid w:val="00B579C5"/>
    <w:rsid w:val="00B6310D"/>
    <w:rsid w:val="00B63A71"/>
    <w:rsid w:val="00B64212"/>
    <w:rsid w:val="00B657B8"/>
    <w:rsid w:val="00B65E9C"/>
    <w:rsid w:val="00B70734"/>
    <w:rsid w:val="00B74555"/>
    <w:rsid w:val="00B7461E"/>
    <w:rsid w:val="00B74FFC"/>
    <w:rsid w:val="00B76FE2"/>
    <w:rsid w:val="00B835DB"/>
    <w:rsid w:val="00B848FD"/>
    <w:rsid w:val="00B84920"/>
    <w:rsid w:val="00B84DF4"/>
    <w:rsid w:val="00B84E40"/>
    <w:rsid w:val="00B850BA"/>
    <w:rsid w:val="00B8556A"/>
    <w:rsid w:val="00B85F3D"/>
    <w:rsid w:val="00B86134"/>
    <w:rsid w:val="00B86913"/>
    <w:rsid w:val="00B87EFC"/>
    <w:rsid w:val="00B90373"/>
    <w:rsid w:val="00B92965"/>
    <w:rsid w:val="00B93267"/>
    <w:rsid w:val="00B96322"/>
    <w:rsid w:val="00B9751D"/>
    <w:rsid w:val="00BA1093"/>
    <w:rsid w:val="00BA1404"/>
    <w:rsid w:val="00BA2D5C"/>
    <w:rsid w:val="00BA316E"/>
    <w:rsid w:val="00BA7136"/>
    <w:rsid w:val="00BB060A"/>
    <w:rsid w:val="00BB0722"/>
    <w:rsid w:val="00BB14F2"/>
    <w:rsid w:val="00BB1645"/>
    <w:rsid w:val="00BB19CD"/>
    <w:rsid w:val="00BB3DF1"/>
    <w:rsid w:val="00BB697F"/>
    <w:rsid w:val="00BB7D47"/>
    <w:rsid w:val="00BC0E99"/>
    <w:rsid w:val="00BC2105"/>
    <w:rsid w:val="00BC27FF"/>
    <w:rsid w:val="00BC5345"/>
    <w:rsid w:val="00BC536E"/>
    <w:rsid w:val="00BC6B40"/>
    <w:rsid w:val="00BC707B"/>
    <w:rsid w:val="00BD0713"/>
    <w:rsid w:val="00BD3236"/>
    <w:rsid w:val="00BD3A1C"/>
    <w:rsid w:val="00BD4EAD"/>
    <w:rsid w:val="00BD55E1"/>
    <w:rsid w:val="00BE0E34"/>
    <w:rsid w:val="00BE3A3D"/>
    <w:rsid w:val="00BE619E"/>
    <w:rsid w:val="00BF3A19"/>
    <w:rsid w:val="00BF435D"/>
    <w:rsid w:val="00BF44FF"/>
    <w:rsid w:val="00BF6BB8"/>
    <w:rsid w:val="00BF72A0"/>
    <w:rsid w:val="00C012A3"/>
    <w:rsid w:val="00C0277D"/>
    <w:rsid w:val="00C03816"/>
    <w:rsid w:val="00C0527A"/>
    <w:rsid w:val="00C053F0"/>
    <w:rsid w:val="00C06658"/>
    <w:rsid w:val="00C07E64"/>
    <w:rsid w:val="00C11D46"/>
    <w:rsid w:val="00C13712"/>
    <w:rsid w:val="00C1438F"/>
    <w:rsid w:val="00C15FDF"/>
    <w:rsid w:val="00C1605D"/>
    <w:rsid w:val="00C16EAB"/>
    <w:rsid w:val="00C171A1"/>
    <w:rsid w:val="00C17C88"/>
    <w:rsid w:val="00C24CC9"/>
    <w:rsid w:val="00C2502F"/>
    <w:rsid w:val="00C262C1"/>
    <w:rsid w:val="00C33D3C"/>
    <w:rsid w:val="00C340E6"/>
    <w:rsid w:val="00C34230"/>
    <w:rsid w:val="00C35634"/>
    <w:rsid w:val="00C400C7"/>
    <w:rsid w:val="00C424BA"/>
    <w:rsid w:val="00C45C5D"/>
    <w:rsid w:val="00C46C48"/>
    <w:rsid w:val="00C46F34"/>
    <w:rsid w:val="00C51216"/>
    <w:rsid w:val="00C522A8"/>
    <w:rsid w:val="00C52A7B"/>
    <w:rsid w:val="00C57C30"/>
    <w:rsid w:val="00C60E71"/>
    <w:rsid w:val="00C610AB"/>
    <w:rsid w:val="00C6324C"/>
    <w:rsid w:val="00C64EBD"/>
    <w:rsid w:val="00C666AB"/>
    <w:rsid w:val="00C66D9A"/>
    <w:rsid w:val="00C679AA"/>
    <w:rsid w:val="00C724CF"/>
    <w:rsid w:val="00C73E93"/>
    <w:rsid w:val="00C7425F"/>
    <w:rsid w:val="00C75972"/>
    <w:rsid w:val="00C76749"/>
    <w:rsid w:val="00C77294"/>
    <w:rsid w:val="00C80DDE"/>
    <w:rsid w:val="00C822BA"/>
    <w:rsid w:val="00C82792"/>
    <w:rsid w:val="00C841A3"/>
    <w:rsid w:val="00C85721"/>
    <w:rsid w:val="00C860C0"/>
    <w:rsid w:val="00C86693"/>
    <w:rsid w:val="00C87859"/>
    <w:rsid w:val="00C90831"/>
    <w:rsid w:val="00C90F73"/>
    <w:rsid w:val="00C92328"/>
    <w:rsid w:val="00C9287F"/>
    <w:rsid w:val="00C930F0"/>
    <w:rsid w:val="00C93325"/>
    <w:rsid w:val="00C93C88"/>
    <w:rsid w:val="00C948FD"/>
    <w:rsid w:val="00C97396"/>
    <w:rsid w:val="00CA188C"/>
    <w:rsid w:val="00CA22A5"/>
    <w:rsid w:val="00CA3E6C"/>
    <w:rsid w:val="00CA42FE"/>
    <w:rsid w:val="00CA5050"/>
    <w:rsid w:val="00CA63A4"/>
    <w:rsid w:val="00CA7513"/>
    <w:rsid w:val="00CB43D5"/>
    <w:rsid w:val="00CC5D31"/>
    <w:rsid w:val="00CC6E90"/>
    <w:rsid w:val="00CC76F9"/>
    <w:rsid w:val="00CC7920"/>
    <w:rsid w:val="00CD066B"/>
    <w:rsid w:val="00CD0E4B"/>
    <w:rsid w:val="00CD18B4"/>
    <w:rsid w:val="00CD36D9"/>
    <w:rsid w:val="00CD46E2"/>
    <w:rsid w:val="00CD4775"/>
    <w:rsid w:val="00CD4F30"/>
    <w:rsid w:val="00CD5739"/>
    <w:rsid w:val="00CD6FA8"/>
    <w:rsid w:val="00CD736E"/>
    <w:rsid w:val="00CE0DB9"/>
    <w:rsid w:val="00CE2131"/>
    <w:rsid w:val="00CE259E"/>
    <w:rsid w:val="00CE37A8"/>
    <w:rsid w:val="00CE5D8D"/>
    <w:rsid w:val="00CE720D"/>
    <w:rsid w:val="00CE72D3"/>
    <w:rsid w:val="00CF06DF"/>
    <w:rsid w:val="00CF09E3"/>
    <w:rsid w:val="00CF09FF"/>
    <w:rsid w:val="00CF392B"/>
    <w:rsid w:val="00CF4944"/>
    <w:rsid w:val="00CF5E42"/>
    <w:rsid w:val="00CF5FFD"/>
    <w:rsid w:val="00CF677D"/>
    <w:rsid w:val="00CF6ADA"/>
    <w:rsid w:val="00D00D0B"/>
    <w:rsid w:val="00D02270"/>
    <w:rsid w:val="00D04B69"/>
    <w:rsid w:val="00D10F5D"/>
    <w:rsid w:val="00D11120"/>
    <w:rsid w:val="00D122D5"/>
    <w:rsid w:val="00D1310D"/>
    <w:rsid w:val="00D143B3"/>
    <w:rsid w:val="00D16489"/>
    <w:rsid w:val="00D1794E"/>
    <w:rsid w:val="00D23747"/>
    <w:rsid w:val="00D31681"/>
    <w:rsid w:val="00D31F15"/>
    <w:rsid w:val="00D40F36"/>
    <w:rsid w:val="00D415D8"/>
    <w:rsid w:val="00D43756"/>
    <w:rsid w:val="00D4550D"/>
    <w:rsid w:val="00D45D33"/>
    <w:rsid w:val="00D47CF8"/>
    <w:rsid w:val="00D51AD9"/>
    <w:rsid w:val="00D522CE"/>
    <w:rsid w:val="00D52753"/>
    <w:rsid w:val="00D537FA"/>
    <w:rsid w:val="00D543B1"/>
    <w:rsid w:val="00D606EB"/>
    <w:rsid w:val="00D661C1"/>
    <w:rsid w:val="00D67794"/>
    <w:rsid w:val="00D677C6"/>
    <w:rsid w:val="00D67FD7"/>
    <w:rsid w:val="00D712EB"/>
    <w:rsid w:val="00D725F7"/>
    <w:rsid w:val="00D74FFF"/>
    <w:rsid w:val="00D77832"/>
    <w:rsid w:val="00D80D99"/>
    <w:rsid w:val="00D81311"/>
    <w:rsid w:val="00D814B7"/>
    <w:rsid w:val="00D819DE"/>
    <w:rsid w:val="00D81BE4"/>
    <w:rsid w:val="00D846B1"/>
    <w:rsid w:val="00D84705"/>
    <w:rsid w:val="00D868C9"/>
    <w:rsid w:val="00D905DB"/>
    <w:rsid w:val="00D916B4"/>
    <w:rsid w:val="00D93CEA"/>
    <w:rsid w:val="00D9503C"/>
    <w:rsid w:val="00D951AF"/>
    <w:rsid w:val="00DA08E5"/>
    <w:rsid w:val="00DA27F5"/>
    <w:rsid w:val="00DA3161"/>
    <w:rsid w:val="00DA5EC6"/>
    <w:rsid w:val="00DC3B83"/>
    <w:rsid w:val="00DC3DAA"/>
    <w:rsid w:val="00DC44A3"/>
    <w:rsid w:val="00DC6BD6"/>
    <w:rsid w:val="00DD17AB"/>
    <w:rsid w:val="00DD50A3"/>
    <w:rsid w:val="00DD6764"/>
    <w:rsid w:val="00DD72F4"/>
    <w:rsid w:val="00DD73EF"/>
    <w:rsid w:val="00DE0701"/>
    <w:rsid w:val="00DE195B"/>
    <w:rsid w:val="00DE23E8"/>
    <w:rsid w:val="00DE31D1"/>
    <w:rsid w:val="00DE4493"/>
    <w:rsid w:val="00DE4803"/>
    <w:rsid w:val="00DE59A2"/>
    <w:rsid w:val="00DE630B"/>
    <w:rsid w:val="00DE647C"/>
    <w:rsid w:val="00DE794B"/>
    <w:rsid w:val="00DE7A69"/>
    <w:rsid w:val="00DF0399"/>
    <w:rsid w:val="00DF6D1E"/>
    <w:rsid w:val="00DF72AA"/>
    <w:rsid w:val="00DF7441"/>
    <w:rsid w:val="00E00DD4"/>
    <w:rsid w:val="00E0128B"/>
    <w:rsid w:val="00E0648E"/>
    <w:rsid w:val="00E06DC3"/>
    <w:rsid w:val="00E11182"/>
    <w:rsid w:val="00E137D6"/>
    <w:rsid w:val="00E2067B"/>
    <w:rsid w:val="00E228FD"/>
    <w:rsid w:val="00E249DE"/>
    <w:rsid w:val="00E2598D"/>
    <w:rsid w:val="00E30406"/>
    <w:rsid w:val="00E34C5E"/>
    <w:rsid w:val="00E35AAD"/>
    <w:rsid w:val="00E37986"/>
    <w:rsid w:val="00E404AA"/>
    <w:rsid w:val="00E40BA7"/>
    <w:rsid w:val="00E43179"/>
    <w:rsid w:val="00E4419C"/>
    <w:rsid w:val="00E456B5"/>
    <w:rsid w:val="00E46AE5"/>
    <w:rsid w:val="00E47327"/>
    <w:rsid w:val="00E477F5"/>
    <w:rsid w:val="00E542AA"/>
    <w:rsid w:val="00E542CC"/>
    <w:rsid w:val="00E55208"/>
    <w:rsid w:val="00E568C7"/>
    <w:rsid w:val="00E60DAB"/>
    <w:rsid w:val="00E623DA"/>
    <w:rsid w:val="00E62838"/>
    <w:rsid w:val="00E64E17"/>
    <w:rsid w:val="00E65915"/>
    <w:rsid w:val="00E674EB"/>
    <w:rsid w:val="00E67BDE"/>
    <w:rsid w:val="00E821F1"/>
    <w:rsid w:val="00E84A95"/>
    <w:rsid w:val="00E93C81"/>
    <w:rsid w:val="00E97B87"/>
    <w:rsid w:val="00EA00E9"/>
    <w:rsid w:val="00EA3D3C"/>
    <w:rsid w:val="00EA7918"/>
    <w:rsid w:val="00EA7920"/>
    <w:rsid w:val="00EB4D52"/>
    <w:rsid w:val="00EC18AF"/>
    <w:rsid w:val="00EC1B1E"/>
    <w:rsid w:val="00EC7CC3"/>
    <w:rsid w:val="00EC7D2E"/>
    <w:rsid w:val="00ED02B6"/>
    <w:rsid w:val="00ED1F33"/>
    <w:rsid w:val="00ED231B"/>
    <w:rsid w:val="00ED473D"/>
    <w:rsid w:val="00ED76BC"/>
    <w:rsid w:val="00ED7AD4"/>
    <w:rsid w:val="00EE00B7"/>
    <w:rsid w:val="00EE35C3"/>
    <w:rsid w:val="00EE4C89"/>
    <w:rsid w:val="00EE74DF"/>
    <w:rsid w:val="00EE7FED"/>
    <w:rsid w:val="00EF0DED"/>
    <w:rsid w:val="00EF1C4E"/>
    <w:rsid w:val="00EF1E48"/>
    <w:rsid w:val="00EF2634"/>
    <w:rsid w:val="00EF2A71"/>
    <w:rsid w:val="00EF728B"/>
    <w:rsid w:val="00F010B8"/>
    <w:rsid w:val="00F016B1"/>
    <w:rsid w:val="00F04857"/>
    <w:rsid w:val="00F06559"/>
    <w:rsid w:val="00F0674F"/>
    <w:rsid w:val="00F06CCF"/>
    <w:rsid w:val="00F0758D"/>
    <w:rsid w:val="00F10431"/>
    <w:rsid w:val="00F11452"/>
    <w:rsid w:val="00F135AC"/>
    <w:rsid w:val="00F14835"/>
    <w:rsid w:val="00F17061"/>
    <w:rsid w:val="00F173BC"/>
    <w:rsid w:val="00F177F7"/>
    <w:rsid w:val="00F21E4D"/>
    <w:rsid w:val="00F23CDD"/>
    <w:rsid w:val="00F25A64"/>
    <w:rsid w:val="00F308DB"/>
    <w:rsid w:val="00F350ED"/>
    <w:rsid w:val="00F40582"/>
    <w:rsid w:val="00F44312"/>
    <w:rsid w:val="00F45B09"/>
    <w:rsid w:val="00F46494"/>
    <w:rsid w:val="00F47C9A"/>
    <w:rsid w:val="00F52069"/>
    <w:rsid w:val="00F521B0"/>
    <w:rsid w:val="00F52B82"/>
    <w:rsid w:val="00F5326B"/>
    <w:rsid w:val="00F53B76"/>
    <w:rsid w:val="00F54F5A"/>
    <w:rsid w:val="00F558AB"/>
    <w:rsid w:val="00F55BB4"/>
    <w:rsid w:val="00F55C1E"/>
    <w:rsid w:val="00F55DB4"/>
    <w:rsid w:val="00F61299"/>
    <w:rsid w:val="00F61D89"/>
    <w:rsid w:val="00F62E41"/>
    <w:rsid w:val="00F633F2"/>
    <w:rsid w:val="00F63B51"/>
    <w:rsid w:val="00F64313"/>
    <w:rsid w:val="00F66CAB"/>
    <w:rsid w:val="00F67BB4"/>
    <w:rsid w:val="00F67EA9"/>
    <w:rsid w:val="00F73368"/>
    <w:rsid w:val="00F746B3"/>
    <w:rsid w:val="00F74ECB"/>
    <w:rsid w:val="00F75AE4"/>
    <w:rsid w:val="00F76595"/>
    <w:rsid w:val="00F8024F"/>
    <w:rsid w:val="00F8623F"/>
    <w:rsid w:val="00F86ABB"/>
    <w:rsid w:val="00F87023"/>
    <w:rsid w:val="00F90524"/>
    <w:rsid w:val="00F90B1B"/>
    <w:rsid w:val="00F92695"/>
    <w:rsid w:val="00F92A0A"/>
    <w:rsid w:val="00F94D05"/>
    <w:rsid w:val="00F974EF"/>
    <w:rsid w:val="00FA0555"/>
    <w:rsid w:val="00FA11FA"/>
    <w:rsid w:val="00FA4F90"/>
    <w:rsid w:val="00FA520A"/>
    <w:rsid w:val="00FA5389"/>
    <w:rsid w:val="00FA7B22"/>
    <w:rsid w:val="00FA7CAA"/>
    <w:rsid w:val="00FB48D7"/>
    <w:rsid w:val="00FB601C"/>
    <w:rsid w:val="00FB77AC"/>
    <w:rsid w:val="00FB7ED0"/>
    <w:rsid w:val="00FC05DD"/>
    <w:rsid w:val="00FC2496"/>
    <w:rsid w:val="00FC28B3"/>
    <w:rsid w:val="00FC356D"/>
    <w:rsid w:val="00FC3D16"/>
    <w:rsid w:val="00FC483D"/>
    <w:rsid w:val="00FC4F48"/>
    <w:rsid w:val="00FD04AE"/>
    <w:rsid w:val="00FD1CE3"/>
    <w:rsid w:val="00FD3991"/>
    <w:rsid w:val="00FD7648"/>
    <w:rsid w:val="00FD779C"/>
    <w:rsid w:val="00FE42CC"/>
    <w:rsid w:val="00FE56F7"/>
    <w:rsid w:val="00FE6707"/>
    <w:rsid w:val="00FE6B1D"/>
    <w:rsid w:val="00FF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3F6FCF"/>
  <w15:docId w15:val="{28997CA8-078F-44AC-9A6E-839D4B625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autoRedefine/>
    <w:uiPriority w:val="2"/>
    <w:qFormat/>
    <w:rsid w:val="0058500C"/>
    <w:pPr>
      <w:numPr>
        <w:numId w:val="0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716176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33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7BDE"/>
    <w:pPr>
      <w:keepNext/>
      <w:keepLines/>
      <w:numPr>
        <w:ilvl w:val="5"/>
        <w:numId w:val="3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7BDE"/>
    <w:pPr>
      <w:keepNext/>
      <w:keepLines/>
      <w:numPr>
        <w:ilvl w:val="6"/>
        <w:numId w:val="3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7BDE"/>
    <w:pPr>
      <w:keepNext/>
      <w:keepLines/>
      <w:numPr>
        <w:ilvl w:val="7"/>
        <w:numId w:val="3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7BDE"/>
    <w:pPr>
      <w:keepNext/>
      <w:keepLines/>
      <w:numPr>
        <w:ilvl w:val="8"/>
        <w:numId w:val="3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58500C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716176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5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styleId="PlaceholderText">
    <w:name w:val="Placeholder Text"/>
    <w:basedOn w:val="DefaultParagraphFont"/>
    <w:uiPriority w:val="99"/>
    <w:semiHidden/>
    <w:rsid w:val="00003929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Zchn"/>
    <w:rsid w:val="00846220"/>
    <w:pPr>
      <w:spacing w:after="0"/>
      <w:jc w:val="center"/>
    </w:pPr>
    <w:rPr>
      <w:rFonts w:cs="Times New Roman"/>
      <w:noProof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846220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Zchn"/>
    <w:rsid w:val="00846220"/>
    <w:rPr>
      <w:rFonts w:cs="Times New Roman"/>
      <w:noProof/>
    </w:rPr>
  </w:style>
  <w:style w:type="character" w:customStyle="1" w:styleId="EndNoteBibliographyZchn">
    <w:name w:val="EndNote Bibliography Zchn"/>
    <w:basedOn w:val="DefaultParagraphFont"/>
    <w:link w:val="EndNoteBibliography"/>
    <w:rsid w:val="00846220"/>
    <w:rPr>
      <w:rFonts w:ascii="Times New Roman" w:hAnsi="Times New Roman" w:cs="Times New Roman"/>
      <w:noProof/>
      <w:sz w:val="24"/>
    </w:rPr>
  </w:style>
  <w:style w:type="character" w:customStyle="1" w:styleId="highlight">
    <w:name w:val="highlight"/>
    <w:basedOn w:val="DefaultParagraphFont"/>
    <w:rsid w:val="00DC3B83"/>
  </w:style>
  <w:style w:type="character" w:customStyle="1" w:styleId="Heading6Char">
    <w:name w:val="Heading 6 Char"/>
    <w:basedOn w:val="DefaultParagraphFont"/>
    <w:link w:val="Heading6"/>
    <w:uiPriority w:val="9"/>
    <w:semiHidden/>
    <w:rsid w:val="00E67BDE"/>
    <w:rPr>
      <w:rFonts w:eastAsiaTheme="majorEastAsia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7BDE"/>
    <w:rPr>
      <w:rFonts w:eastAsiaTheme="majorEastAsia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7BDE"/>
    <w:rPr>
      <w:rFonts w:eastAsiaTheme="majorEastAsia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7BDE"/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paragraph" w:customStyle="1" w:styleId="SupplementaryMaterial">
    <w:name w:val="Supplementary Material"/>
    <w:basedOn w:val="Title"/>
    <w:next w:val="Title"/>
    <w:qFormat/>
    <w:rsid w:val="009B7D8F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4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029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image" Target="media/image4.tif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image" Target="media/image3.tif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1.tiff"/><Relationship Id="rId23" Type="http://schemas.openxmlformats.org/officeDocument/2006/relationships/header" Target="header3.xml"/><Relationship Id="rId10" Type="http://schemas.openxmlformats.org/officeDocument/2006/relationships/styles" Target="styl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Temp1_Frontiers_Word_Templates.zip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6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7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8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ED2BDE8-D8F1-40EE-A68F-1C59061964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050205-E208-4E8D-A2F5-12699F30AF0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4F4B7F0-33BE-46EC-83A6-EDA2934183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2C0655-2E2D-4937-A07B-40B03F5C56E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D2122FD-11BF-4F99-B8A1-7FD45152EEFE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5809424C-B4B5-43E1-9CB5-8E4723D4B374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7FF6BC64-8F57-4679-962C-89CBB060CABF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A5A3238A-9826-49B1-89FF-EFAFC035F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</Template>
  <TotalTime>0</TotalTime>
  <Pages>16</Pages>
  <Words>3627</Words>
  <Characters>20679</Characters>
  <Application>Microsoft Office Word</Application>
  <DocSecurity>0</DocSecurity>
  <Lines>172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Lukas Diederich</dc:creator>
  <cp:lastModifiedBy>Sidra Amiri</cp:lastModifiedBy>
  <cp:revision>2</cp:revision>
  <cp:lastPrinted>2018-01-15T15:16:00Z</cp:lastPrinted>
  <dcterms:created xsi:type="dcterms:W3CDTF">2018-04-10T08:53:00Z</dcterms:created>
  <dcterms:modified xsi:type="dcterms:W3CDTF">2018-04-10T08:53:00Z</dcterms:modified>
</cp:coreProperties>
</file>